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3965" w:rsidRDefault="00E03965" w:rsidP="00E03965">
      <w:pPr>
        <w:rPr>
          <w:lang w:val="en-US" w:eastAsia="zh-CN"/>
        </w:rPr>
      </w:pPr>
      <w:bookmarkStart w:id="0" w:name="_Toc320695025"/>
      <w:bookmarkStart w:id="1" w:name="_Toc320695348"/>
      <w:bookmarkStart w:id="2" w:name="_Toc303604611"/>
      <w:bookmarkStart w:id="3" w:name="_Toc303690909"/>
    </w:p>
    <w:p w:rsidR="00E03965" w:rsidRDefault="00E03965" w:rsidP="00E03965">
      <w:pPr>
        <w:rPr>
          <w:lang w:val="en-US" w:eastAsia="zh-CN"/>
        </w:rPr>
      </w:pPr>
    </w:p>
    <w:p w:rsidR="00E03965" w:rsidRDefault="00E03965" w:rsidP="00E03965">
      <w:pPr>
        <w:rPr>
          <w:lang w:val="en-US" w:eastAsia="zh-CN"/>
        </w:rPr>
      </w:pPr>
    </w:p>
    <w:p w:rsidR="00E03965" w:rsidRDefault="00E03965" w:rsidP="00E03965">
      <w:pPr>
        <w:rPr>
          <w:lang w:val="en-US" w:eastAsia="zh-CN"/>
        </w:rPr>
      </w:pPr>
    </w:p>
    <w:p w:rsidR="00E03965" w:rsidRDefault="00153481" w:rsidP="003F2F43">
      <w:pPr>
        <w:pStyle w:val="QuestionNo"/>
        <w:rPr>
          <w:lang w:eastAsia="zh-CN"/>
        </w:rPr>
      </w:pPr>
      <w:r w:rsidRPr="00153481">
        <w:rPr>
          <w:rFonts w:hint="eastAsia"/>
          <w:szCs w:val="20"/>
          <w:lang w:eastAsia="zh-CN"/>
        </w:rPr>
        <w:t>第</w:t>
      </w:r>
      <w:r w:rsidRPr="00153481">
        <w:rPr>
          <w:rFonts w:hint="eastAsia"/>
          <w:szCs w:val="20"/>
          <w:lang w:eastAsia="zh-CN"/>
        </w:rPr>
        <w:t>9-3/2</w:t>
      </w:r>
      <w:r w:rsidRPr="00153481">
        <w:rPr>
          <w:rFonts w:hint="eastAsia"/>
          <w:szCs w:val="20"/>
          <w:lang w:eastAsia="zh-CN"/>
        </w:rPr>
        <w:t>号课题</w:t>
      </w:r>
    </w:p>
    <w:p w:rsidR="00E03965" w:rsidRDefault="00153481" w:rsidP="00AD4249">
      <w:pPr>
        <w:pStyle w:val="QuestionTitle"/>
        <w:spacing w:line="240" w:lineRule="auto"/>
        <w:rPr>
          <w:lang w:eastAsia="zh-CN"/>
        </w:rPr>
      </w:pPr>
      <w:r w:rsidRPr="00153481">
        <w:rPr>
          <w:rFonts w:hint="eastAsia"/>
          <w:szCs w:val="20"/>
          <w:lang w:val="en-US" w:eastAsia="zh-CN"/>
        </w:rPr>
        <w:t>确定发展中国家格外关注的</w:t>
      </w:r>
      <w:r w:rsidRPr="00153481">
        <w:rPr>
          <w:rFonts w:hint="eastAsia"/>
          <w:szCs w:val="20"/>
          <w:lang w:val="en-US" w:eastAsia="zh-CN"/>
        </w:rPr>
        <w:t>ITU-T</w:t>
      </w:r>
      <w:r w:rsidRPr="00153481">
        <w:rPr>
          <w:rFonts w:hint="eastAsia"/>
          <w:szCs w:val="20"/>
          <w:lang w:val="en-US" w:eastAsia="zh-CN"/>
        </w:rPr>
        <w:t>和</w:t>
      </w:r>
      <w:r w:rsidRPr="00153481">
        <w:rPr>
          <w:rFonts w:hint="eastAsia"/>
          <w:szCs w:val="20"/>
          <w:lang w:val="en-US" w:eastAsia="zh-CN"/>
        </w:rPr>
        <w:t>ITU-R</w:t>
      </w:r>
      <w:r w:rsidRPr="00153481">
        <w:rPr>
          <w:rFonts w:hint="eastAsia"/>
          <w:szCs w:val="20"/>
          <w:lang w:val="en-US" w:eastAsia="zh-CN"/>
        </w:rPr>
        <w:t>研究组的研究议题</w:t>
      </w: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3F2F43" w:rsidRDefault="003F2F43" w:rsidP="00E03965">
      <w:pPr>
        <w:rPr>
          <w:lang w:eastAsia="zh-CN"/>
        </w:rPr>
      </w:pPr>
    </w:p>
    <w:p w:rsidR="003F2F43" w:rsidRDefault="003F2F43" w:rsidP="00E03965">
      <w:pPr>
        <w:rPr>
          <w:lang w:eastAsia="zh-CN"/>
        </w:rPr>
      </w:pPr>
    </w:p>
    <w:p w:rsidR="00E03965" w:rsidRDefault="00E03965" w:rsidP="00E03965">
      <w:pPr>
        <w:rPr>
          <w:lang w:eastAsia="zh-CN"/>
        </w:rPr>
      </w:pPr>
    </w:p>
    <w:p w:rsidR="00695D46" w:rsidRDefault="00695D46" w:rsidP="00E03965">
      <w:pPr>
        <w:rPr>
          <w:lang w:eastAsia="zh-CN"/>
        </w:rPr>
      </w:pPr>
    </w:p>
    <w:p w:rsidR="00695D46" w:rsidRDefault="00695D46" w:rsidP="00E03965">
      <w:pPr>
        <w:rPr>
          <w:lang w:eastAsia="zh-CN"/>
        </w:rPr>
      </w:pPr>
    </w:p>
    <w:p w:rsidR="00E03965" w:rsidRDefault="00E03965" w:rsidP="00F8575D">
      <w:pPr>
        <w:jc w:val="right"/>
        <w:rPr>
          <w:lang w:val="en-US" w:eastAsia="zh-CN"/>
        </w:rPr>
      </w:pPr>
      <w:r>
        <w:rPr>
          <w:noProof/>
          <w:lang w:val="en-US" w:eastAsia="zh-CN"/>
        </w:rPr>
        <w:drawing>
          <wp:inline distT="0" distB="0" distL="0" distR="0" wp14:anchorId="04CE483C" wp14:editId="78B5D05A">
            <wp:extent cx="723900" cy="819150"/>
            <wp:effectExtent l="0" t="0" r="0" b="0"/>
            <wp:docPr id="4" name="Picture 11" descr="sigleITU.jpg"/>
            <wp:cNvGraphicFramePr/>
            <a:graphic xmlns:a="http://schemas.openxmlformats.org/drawingml/2006/main">
              <a:graphicData uri="http://schemas.openxmlformats.org/drawingml/2006/picture">
                <pic:pic xmlns:pic="http://schemas.openxmlformats.org/drawingml/2006/picture">
                  <pic:nvPicPr>
                    <pic:cNvPr id="2" name="Picture 11" descr="sigleITU.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inline>
        </w:drawing>
      </w:r>
      <w:r>
        <w:rPr>
          <w:lang w:val="en-US" w:eastAsia="zh-CN"/>
        </w:rPr>
        <w:br w:type="page"/>
      </w:r>
    </w:p>
    <w:tbl>
      <w:tblPr>
        <w:tblStyle w:val="TableGrid"/>
        <w:tblW w:w="0" w:type="auto"/>
        <w:tblInd w:w="108" w:type="dxa"/>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072"/>
      </w:tblGrid>
      <w:tr w:rsidR="00E03965" w:rsidRPr="00167EA6" w:rsidTr="00C52C1C">
        <w:tc>
          <w:tcPr>
            <w:tcW w:w="9072" w:type="dxa"/>
            <w:shd w:val="clear" w:color="auto" w:fill="E8F8FD"/>
          </w:tcPr>
          <w:p w:rsidR="00091C56" w:rsidRDefault="00091C56" w:rsidP="00091C56">
            <w:pPr>
              <w:pStyle w:val="HeadingB"/>
              <w:rPr>
                <w:lang w:eastAsia="zh-CN"/>
              </w:rPr>
            </w:pPr>
            <w:r>
              <w:rPr>
                <w:rFonts w:hint="eastAsia"/>
                <w:lang w:eastAsia="zh-CN"/>
              </w:rPr>
              <w:lastRenderedPageBreak/>
              <w:t xml:space="preserve">ITU-D </w:t>
            </w:r>
            <w:r>
              <w:rPr>
                <w:rFonts w:hint="eastAsia"/>
                <w:lang w:eastAsia="zh-CN"/>
              </w:rPr>
              <w:t>研究组</w:t>
            </w:r>
          </w:p>
          <w:p w:rsidR="00091C56" w:rsidRDefault="00091C56" w:rsidP="00091C56">
            <w:pPr>
              <w:rPr>
                <w:lang w:eastAsia="zh-CN"/>
              </w:rPr>
            </w:pPr>
            <w:r>
              <w:rPr>
                <w:rFonts w:hint="eastAsia"/>
                <w:lang w:eastAsia="zh-CN"/>
              </w:rPr>
              <w:t>作为电信发展局知识共享和能力建设议程的后盾，</w:t>
            </w:r>
            <w:r>
              <w:rPr>
                <w:rFonts w:hint="eastAsia"/>
                <w:lang w:eastAsia="zh-CN"/>
              </w:rPr>
              <w:t>ITU-D</w:t>
            </w:r>
            <w:r>
              <w:rPr>
                <w:rFonts w:hint="eastAsia"/>
                <w:lang w:eastAsia="zh-CN"/>
              </w:rPr>
              <w:t>研究组支持各国实现其发展目标。通过推动为减贫和经济社会发展进行</w:t>
            </w:r>
            <w:r>
              <w:rPr>
                <w:rFonts w:hint="eastAsia"/>
                <w:lang w:eastAsia="zh-CN"/>
              </w:rPr>
              <w:t>ICT</w:t>
            </w:r>
            <w:r>
              <w:rPr>
                <w:rFonts w:hint="eastAsia"/>
                <w:lang w:eastAsia="zh-CN"/>
              </w:rPr>
              <w:t>知识的创建、共享和运用，</w:t>
            </w:r>
            <w:r>
              <w:rPr>
                <w:rFonts w:hint="eastAsia"/>
                <w:lang w:eastAsia="zh-CN"/>
              </w:rPr>
              <w:t>ITU-D</w:t>
            </w:r>
            <w:r>
              <w:rPr>
                <w:rFonts w:hint="eastAsia"/>
                <w:lang w:eastAsia="zh-CN"/>
              </w:rPr>
              <w:t>研究组鼓励为成员国创作条件，利用知识更有效地实现其发展目标。</w:t>
            </w:r>
          </w:p>
          <w:p w:rsidR="00091C56" w:rsidRDefault="00091C56" w:rsidP="00091C56">
            <w:pPr>
              <w:pStyle w:val="HeadingB"/>
              <w:rPr>
                <w:lang w:eastAsia="zh-CN"/>
              </w:rPr>
            </w:pPr>
            <w:r>
              <w:rPr>
                <w:rFonts w:hint="eastAsia"/>
                <w:lang w:eastAsia="zh-CN"/>
              </w:rPr>
              <w:t>知识平台</w:t>
            </w:r>
          </w:p>
          <w:p w:rsidR="00091C56" w:rsidRDefault="00091C56" w:rsidP="00091C56">
            <w:pPr>
              <w:rPr>
                <w:lang w:eastAsia="zh-CN"/>
              </w:rPr>
            </w:pPr>
            <w:r>
              <w:rPr>
                <w:rFonts w:hint="eastAsia"/>
                <w:lang w:eastAsia="zh-CN"/>
              </w:rPr>
              <w:t>ITU-D</w:t>
            </w:r>
            <w:r>
              <w:rPr>
                <w:rFonts w:hint="eastAsia"/>
                <w:lang w:eastAsia="zh-CN"/>
              </w:rPr>
              <w:t>研究组通过的输出成果和相关参考资料，被用于</w:t>
            </w:r>
            <w:r>
              <w:rPr>
                <w:rFonts w:hint="eastAsia"/>
                <w:lang w:eastAsia="zh-CN"/>
              </w:rPr>
              <w:t>193</w:t>
            </w:r>
            <w:r>
              <w:rPr>
                <w:rFonts w:hint="eastAsia"/>
                <w:lang w:eastAsia="zh-CN"/>
              </w:rPr>
              <w:t>个国际电联成员国的政策、战略、项目和特别举措的落实工作。这些活动还有助于巩固成员的知识共享基础。</w:t>
            </w:r>
          </w:p>
          <w:p w:rsidR="00091C56" w:rsidRDefault="00091C56" w:rsidP="00091C56">
            <w:pPr>
              <w:pStyle w:val="HeadingB"/>
              <w:rPr>
                <w:lang w:eastAsia="zh-CN"/>
              </w:rPr>
            </w:pPr>
            <w:r>
              <w:rPr>
                <w:rFonts w:hint="eastAsia"/>
                <w:lang w:eastAsia="zh-CN"/>
              </w:rPr>
              <w:t>信息交换和知识共享中枢</w:t>
            </w:r>
          </w:p>
          <w:p w:rsidR="00091C56" w:rsidRDefault="00091C56" w:rsidP="00091C56">
            <w:pPr>
              <w:rPr>
                <w:lang w:eastAsia="zh-CN"/>
              </w:rPr>
            </w:pPr>
            <w:r>
              <w:rPr>
                <w:rFonts w:hint="eastAsia"/>
                <w:lang w:eastAsia="zh-CN"/>
              </w:rPr>
              <w:t>共同关心议题的共享是通过面对面会议、电子论坛和远程与会，在鼓励公开讨论和信息交流的气氛中实现的。</w:t>
            </w:r>
          </w:p>
          <w:p w:rsidR="00091C56" w:rsidRDefault="00091C56" w:rsidP="00091C56">
            <w:pPr>
              <w:pStyle w:val="HeadingB"/>
              <w:rPr>
                <w:lang w:eastAsia="zh-CN"/>
              </w:rPr>
            </w:pPr>
            <w:r>
              <w:rPr>
                <w:rFonts w:hint="eastAsia"/>
                <w:lang w:eastAsia="zh-CN"/>
              </w:rPr>
              <w:t>信息存储库</w:t>
            </w:r>
          </w:p>
          <w:p w:rsidR="00091C56" w:rsidRDefault="00091C56" w:rsidP="00091C56">
            <w:pPr>
              <w:rPr>
                <w:lang w:eastAsia="zh-CN"/>
              </w:rPr>
            </w:pPr>
            <w:r>
              <w:rPr>
                <w:rFonts w:hint="eastAsia"/>
                <w:lang w:eastAsia="zh-CN"/>
              </w:rPr>
              <w:t>研究组成员根据收到的供审议的输入文件起草报告、导则、最佳做法和建议书。信息通过调查、文稿和案例研究采集，并通过内容管理和网络发布工具提供成员方便地使用。</w:t>
            </w:r>
          </w:p>
          <w:p w:rsidR="00091C56" w:rsidRDefault="00F8575D" w:rsidP="00091C56">
            <w:pPr>
              <w:pStyle w:val="HeadingB"/>
              <w:rPr>
                <w:lang w:eastAsia="zh-CN"/>
              </w:rPr>
            </w:pPr>
            <w:r w:rsidRPr="00F8575D">
              <w:rPr>
                <w:rFonts w:hint="eastAsia"/>
                <w:lang w:eastAsia="zh-CN"/>
              </w:rPr>
              <w:t>第</w:t>
            </w:r>
            <w:r w:rsidRPr="00F8575D">
              <w:rPr>
                <w:rFonts w:hint="eastAsia"/>
                <w:lang w:eastAsia="zh-CN"/>
              </w:rPr>
              <w:t>2</w:t>
            </w:r>
            <w:r w:rsidRPr="00F8575D">
              <w:rPr>
                <w:rFonts w:hint="eastAsia"/>
                <w:lang w:eastAsia="zh-CN"/>
              </w:rPr>
              <w:t>研究组</w:t>
            </w:r>
          </w:p>
          <w:p w:rsidR="00F8575D" w:rsidRDefault="00F8575D" w:rsidP="00F8575D">
            <w:pPr>
              <w:rPr>
                <w:lang w:eastAsia="zh-CN"/>
              </w:rPr>
            </w:pPr>
            <w:r>
              <w:rPr>
                <w:rFonts w:hint="eastAsia"/>
                <w:lang w:eastAsia="zh-CN"/>
              </w:rPr>
              <w:t>第</w:t>
            </w:r>
            <w:r>
              <w:rPr>
                <w:rFonts w:hint="eastAsia"/>
                <w:lang w:eastAsia="zh-CN"/>
              </w:rPr>
              <w:t>2</w:t>
            </w:r>
            <w:r>
              <w:rPr>
                <w:rFonts w:hint="eastAsia"/>
                <w:lang w:eastAsia="zh-CN"/>
              </w:rPr>
              <w:t>研究组由</w:t>
            </w:r>
            <w:r>
              <w:rPr>
                <w:rFonts w:hint="eastAsia"/>
                <w:lang w:eastAsia="zh-CN"/>
              </w:rPr>
              <w:t>WTDC-10</w:t>
            </w:r>
            <w:r>
              <w:rPr>
                <w:rFonts w:hint="eastAsia"/>
                <w:lang w:eastAsia="zh-CN"/>
              </w:rPr>
              <w:t>受命研究涉及信息通信基础设施和技术发展、应急通信和适应气候变化等领域的九项课题。着重为在规划、发展、实施、运营、维护和持续提供电信服务过程中能够优化用户得到的服务价值，并能最合适、最成功地提供服务的方法和方式。该工作包括将具体工作重点放在宽带网络、移动无线电通信和农村与边远地区的电信</w:t>
            </w:r>
            <w:r>
              <w:rPr>
                <w:rFonts w:hint="eastAsia"/>
                <w:lang w:eastAsia="zh-CN"/>
              </w:rPr>
              <w:t>/ICT</w:t>
            </w:r>
            <w:r>
              <w:rPr>
                <w:rFonts w:hint="eastAsia"/>
                <w:lang w:eastAsia="zh-CN"/>
              </w:rPr>
              <w:t>、发展中国家对频谱管理的需要、</w:t>
            </w:r>
            <w:r>
              <w:rPr>
                <w:rFonts w:hint="eastAsia"/>
                <w:lang w:eastAsia="zh-CN"/>
              </w:rPr>
              <w:t>ICT</w:t>
            </w:r>
            <w:r>
              <w:rPr>
                <w:rFonts w:hint="eastAsia"/>
                <w:lang w:eastAsia="zh-CN"/>
              </w:rPr>
              <w:t>在缓解气候变化对发展中国家的影响中的使用、用于减轻自然灾害和赈灾的电信</w:t>
            </w:r>
            <w:r>
              <w:rPr>
                <w:rFonts w:hint="eastAsia"/>
                <w:lang w:eastAsia="zh-CN"/>
              </w:rPr>
              <w:t>/ICT</w:t>
            </w:r>
            <w:r>
              <w:rPr>
                <w:rFonts w:hint="eastAsia"/>
                <w:lang w:eastAsia="zh-CN"/>
              </w:rPr>
              <w:t>、合规性和互操作性测试及电子应用，特别强调通过电信</w:t>
            </w:r>
            <w:r>
              <w:rPr>
                <w:rFonts w:hint="eastAsia"/>
                <w:lang w:eastAsia="zh-CN"/>
              </w:rPr>
              <w:t>/ICT</w:t>
            </w:r>
            <w:r>
              <w:rPr>
                <w:rFonts w:hint="eastAsia"/>
                <w:lang w:eastAsia="zh-CN"/>
              </w:rPr>
              <w:t>手段支持的应用。该项工作还研究探讨信息通信技术的实施，同时兼顾</w:t>
            </w:r>
            <w:r>
              <w:rPr>
                <w:rFonts w:hint="eastAsia"/>
                <w:lang w:eastAsia="zh-CN"/>
              </w:rPr>
              <w:t>ITU-T</w:t>
            </w:r>
            <w:r>
              <w:rPr>
                <w:rFonts w:hint="eastAsia"/>
                <w:lang w:eastAsia="zh-CN"/>
              </w:rPr>
              <w:t>和</w:t>
            </w:r>
            <w:r>
              <w:rPr>
                <w:rFonts w:hint="eastAsia"/>
                <w:lang w:eastAsia="zh-CN"/>
              </w:rPr>
              <w:t>ITU-R</w:t>
            </w:r>
            <w:r>
              <w:rPr>
                <w:rFonts w:hint="eastAsia"/>
                <w:lang w:eastAsia="zh-CN"/>
              </w:rPr>
              <w:t>开展研究的成果以及发展中国家的优先事宜。</w:t>
            </w:r>
          </w:p>
          <w:p w:rsidR="00091C56" w:rsidRDefault="00F8575D" w:rsidP="00F8575D">
            <w:pPr>
              <w:rPr>
                <w:lang w:eastAsia="zh-CN"/>
              </w:rPr>
            </w:pPr>
            <w:r>
              <w:rPr>
                <w:rFonts w:hint="eastAsia"/>
                <w:lang w:eastAsia="zh-CN"/>
              </w:rPr>
              <w:t>第</w:t>
            </w:r>
            <w:r>
              <w:rPr>
                <w:rFonts w:hint="eastAsia"/>
                <w:lang w:eastAsia="zh-CN"/>
              </w:rPr>
              <w:t>2</w:t>
            </w:r>
            <w:r>
              <w:rPr>
                <w:rFonts w:hint="eastAsia"/>
                <w:lang w:eastAsia="zh-CN"/>
              </w:rPr>
              <w:t>研究组与</w:t>
            </w:r>
            <w:r>
              <w:rPr>
                <w:rFonts w:hint="eastAsia"/>
                <w:lang w:eastAsia="zh-CN"/>
              </w:rPr>
              <w:t>ITU-R</w:t>
            </w:r>
            <w:r>
              <w:rPr>
                <w:rFonts w:hint="eastAsia"/>
                <w:lang w:eastAsia="zh-CN"/>
              </w:rPr>
              <w:t>第</w:t>
            </w:r>
            <w:r>
              <w:rPr>
                <w:rFonts w:hint="eastAsia"/>
                <w:lang w:eastAsia="zh-CN"/>
              </w:rPr>
              <w:t>1</w:t>
            </w:r>
            <w:r>
              <w:rPr>
                <w:rFonts w:hint="eastAsia"/>
                <w:lang w:eastAsia="zh-CN"/>
              </w:rPr>
              <w:t>研究组一道共同负责涉及第</w:t>
            </w:r>
            <w:r>
              <w:rPr>
                <w:rFonts w:hint="eastAsia"/>
                <w:lang w:eastAsia="zh-CN"/>
              </w:rPr>
              <w:t>9</w:t>
            </w:r>
            <w:r>
              <w:rPr>
                <w:rFonts w:hint="eastAsia"/>
                <w:lang w:eastAsia="zh-CN"/>
              </w:rPr>
              <w:t>号决议（</w:t>
            </w:r>
            <w:r>
              <w:rPr>
                <w:rFonts w:hint="eastAsia"/>
                <w:lang w:eastAsia="zh-CN"/>
              </w:rPr>
              <w:t>WTDC-10</w:t>
            </w:r>
            <w:r>
              <w:rPr>
                <w:rFonts w:hint="eastAsia"/>
                <w:lang w:eastAsia="zh-CN"/>
              </w:rPr>
              <w:t>，修订版）问题的研究</w:t>
            </w:r>
            <w:r>
              <w:rPr>
                <w:rFonts w:hint="eastAsia"/>
                <w:lang w:eastAsia="zh-CN"/>
              </w:rPr>
              <w:t xml:space="preserve"> </w:t>
            </w:r>
            <w:r w:rsidRPr="00F8575D">
              <w:rPr>
                <w:rFonts w:asciiTheme="minorHAnsi" w:hAnsiTheme="minorHAnsi"/>
                <w:lang w:eastAsia="zh-CN"/>
              </w:rPr>
              <w:t>–</w:t>
            </w:r>
            <w:r>
              <w:rPr>
                <w:rFonts w:hint="eastAsia"/>
                <w:lang w:eastAsia="zh-CN"/>
              </w:rPr>
              <w:t xml:space="preserve"> </w:t>
            </w:r>
            <w:r>
              <w:rPr>
                <w:rFonts w:hint="eastAsia"/>
                <w:lang w:eastAsia="zh-CN"/>
              </w:rPr>
              <w:t>各国，特别是发展中国家对频谱管理的参与。</w:t>
            </w:r>
          </w:p>
          <w:p w:rsidR="00091C56" w:rsidRDefault="00F8575D" w:rsidP="00091C56">
            <w:pPr>
              <w:rPr>
                <w:lang w:eastAsia="zh-CN"/>
              </w:rPr>
            </w:pPr>
            <w:r w:rsidRPr="00F8575D">
              <w:rPr>
                <w:rFonts w:hint="eastAsia"/>
                <w:lang w:eastAsia="zh-CN"/>
              </w:rPr>
              <w:t>本报告是由来自不同主管部门和组织的众多志愿人员编写的。文中提到了某些公司或产品，但这并不意味着它们得到了国际电联的认可或推崇。文中表述的仅为作者的意见，与国际电联无关。</w:t>
            </w:r>
          </w:p>
          <w:p w:rsidR="00E03965" w:rsidRPr="00EC56BA" w:rsidRDefault="00E03965" w:rsidP="00091C56">
            <w:pPr>
              <w:rPr>
                <w:lang w:val="en-US" w:eastAsia="zh-CN"/>
              </w:rPr>
            </w:pPr>
          </w:p>
        </w:tc>
      </w:tr>
    </w:tbl>
    <w:p w:rsidR="00E03965" w:rsidRDefault="00E03965" w:rsidP="00E03965">
      <w:pPr>
        <w:rPr>
          <w:lang w:val="en-GB" w:eastAsia="zh-CN"/>
        </w:rPr>
      </w:pPr>
    </w:p>
    <w:p w:rsidR="00E03965" w:rsidRDefault="00E03965" w:rsidP="00E03965">
      <w:pPr>
        <w:rPr>
          <w:lang w:val="en-US" w:eastAsia="zh-CN"/>
        </w:rPr>
      </w:pPr>
    </w:p>
    <w:p w:rsidR="00E44532" w:rsidRDefault="00E44532" w:rsidP="00E03965">
      <w:pPr>
        <w:rPr>
          <w:lang w:val="en-US" w:eastAsia="zh-CN"/>
        </w:rPr>
      </w:pPr>
    </w:p>
    <w:p w:rsidR="00695D46" w:rsidRPr="00E03965" w:rsidRDefault="00695D46" w:rsidP="00695D46">
      <w:pPr>
        <w:spacing w:before="240"/>
        <w:rPr>
          <w:lang w:val="en-US" w:eastAsia="zh-CN"/>
        </w:rPr>
      </w:pPr>
    </w:p>
    <w:p w:rsidR="00E03965" w:rsidRPr="00E03965" w:rsidRDefault="00E03965" w:rsidP="00E03965">
      <w:pPr>
        <w:jc w:val="center"/>
        <w:rPr>
          <w:lang w:val="en-US" w:eastAsia="zh-CN"/>
        </w:rPr>
      </w:pPr>
      <w:r w:rsidRPr="00E03965">
        <w:rPr>
          <w:rFonts w:ascii="Symbol" w:hAnsi="Symbol"/>
          <w:lang w:eastAsia="zh-CN"/>
        </w:rPr>
        <w:t></w:t>
      </w:r>
      <w:r w:rsidRPr="00E03965">
        <w:rPr>
          <w:lang w:val="en-US" w:eastAsia="zh-CN"/>
        </w:rPr>
        <w:t xml:space="preserve"> ITU 2014</w:t>
      </w:r>
    </w:p>
    <w:p w:rsidR="00E03965" w:rsidRDefault="00E44532" w:rsidP="00E44532">
      <w:pPr>
        <w:rPr>
          <w:lang w:val="en-US" w:eastAsia="zh-CN"/>
        </w:rPr>
        <w:sectPr w:rsidR="00E03965" w:rsidSect="00B1349F">
          <w:headerReference w:type="even" r:id="rId10"/>
          <w:headerReference w:type="default" r:id="rId11"/>
          <w:endnotePr>
            <w:numFmt w:val="decimal"/>
          </w:endnotePr>
          <w:type w:val="oddPage"/>
          <w:pgSz w:w="11907" w:h="16840" w:code="9"/>
          <w:pgMar w:top="1418" w:right="1418" w:bottom="1418" w:left="1418" w:header="709" w:footer="709" w:gutter="0"/>
          <w:pgNumType w:fmt="lowerRoman" w:start="3"/>
          <w:cols w:space="720"/>
          <w:titlePg/>
        </w:sectPr>
      </w:pPr>
      <w:r w:rsidRPr="00E44532">
        <w:rPr>
          <w:rFonts w:hint="eastAsia"/>
          <w:lang w:val="en-US" w:eastAsia="zh-CN"/>
        </w:rPr>
        <w:t>版权所有。未经国际电信联盟事先书面允许，本出版物的任何部分均不得以任何方式复制。</w:t>
      </w:r>
      <w:r w:rsidR="00E03965" w:rsidRPr="00E03965">
        <w:rPr>
          <w:lang w:val="en-US" w:eastAsia="zh-CN"/>
        </w:rPr>
        <w:t xml:space="preserve"> </w:t>
      </w:r>
    </w:p>
    <w:p w:rsidR="00E03965" w:rsidRPr="00E03965" w:rsidRDefault="00E03965" w:rsidP="00E03965">
      <w:pPr>
        <w:pStyle w:val="Chapttitle"/>
        <w:rPr>
          <w:lang w:eastAsia="zh-CN"/>
        </w:rPr>
      </w:pPr>
      <w:bookmarkStart w:id="4" w:name="_Toc381609967"/>
      <w:r>
        <w:rPr>
          <w:rFonts w:hint="eastAsia"/>
          <w:lang w:eastAsia="zh-CN"/>
        </w:rPr>
        <w:lastRenderedPageBreak/>
        <w:t>目录</w:t>
      </w:r>
      <w:bookmarkEnd w:id="4"/>
    </w:p>
    <w:p w:rsidR="00E03965" w:rsidRPr="00E03965" w:rsidRDefault="00E03965" w:rsidP="00E03965">
      <w:pPr>
        <w:pStyle w:val="Toc0"/>
        <w:rPr>
          <w:lang w:eastAsia="zh-CN"/>
        </w:rPr>
      </w:pPr>
      <w:r w:rsidRPr="00E03965">
        <w:rPr>
          <w:rFonts w:hint="eastAsia"/>
          <w:lang w:eastAsia="zh-CN"/>
        </w:rPr>
        <w:tab/>
      </w:r>
      <w:r>
        <w:rPr>
          <w:rFonts w:hint="eastAsia"/>
          <w:lang w:eastAsia="zh-CN"/>
        </w:rPr>
        <w:t>页码</w:t>
      </w:r>
    </w:p>
    <w:p w:rsidR="000125B7" w:rsidRDefault="000125B7" w:rsidP="000125B7">
      <w:pPr>
        <w:pStyle w:val="TOC1"/>
        <w:rPr>
          <w:rFonts w:asciiTheme="minorHAnsi" w:eastAsiaTheme="minorEastAsia" w:hAnsiTheme="minorHAnsi" w:cstheme="minorBidi"/>
          <w:b w:val="0"/>
          <w:bCs w:val="0"/>
          <w:spacing w:val="0"/>
          <w:szCs w:val="22"/>
          <w:lang w:eastAsia="zh-CN"/>
        </w:rPr>
      </w:pPr>
      <w:r>
        <w:rPr>
          <w:lang w:eastAsia="zh-CN"/>
        </w:rPr>
        <w:fldChar w:fldCharType="begin"/>
      </w:r>
      <w:r>
        <w:rPr>
          <w:lang w:eastAsia="zh-CN"/>
        </w:rPr>
        <w:instrText xml:space="preserve"> TOC \o "1-1" \h \z \u </w:instrText>
      </w:r>
      <w:r>
        <w:rPr>
          <w:lang w:eastAsia="zh-CN"/>
        </w:rPr>
        <w:fldChar w:fldCharType="separate"/>
      </w:r>
      <w:hyperlink w:anchor="_Toc381609969" w:history="1">
        <w:r w:rsidRPr="00387289">
          <w:rPr>
            <w:rStyle w:val="Hyperlink"/>
            <w:lang w:eastAsia="zh-CN"/>
          </w:rPr>
          <w:t>1</w:t>
        </w:r>
        <w:r>
          <w:rPr>
            <w:rFonts w:asciiTheme="minorHAnsi" w:eastAsiaTheme="minorEastAsia" w:hAnsiTheme="minorHAnsi" w:cstheme="minorBidi"/>
            <w:b w:val="0"/>
            <w:bCs w:val="0"/>
            <w:spacing w:val="0"/>
            <w:szCs w:val="22"/>
            <w:lang w:eastAsia="zh-CN"/>
          </w:rPr>
          <w:tab/>
        </w:r>
        <w:r w:rsidRPr="00387289">
          <w:rPr>
            <w:rStyle w:val="Hyperlink"/>
            <w:rFonts w:ascii="SimSun" w:hAnsi="SimSun" w:cs="SimSun" w:hint="eastAsia"/>
            <w:lang w:eastAsia="zh-CN"/>
          </w:rPr>
          <w:t>引言</w:t>
        </w:r>
        <w:r>
          <w:rPr>
            <w:webHidden/>
          </w:rPr>
          <w:tab/>
        </w:r>
        <w:r>
          <w:rPr>
            <w:rFonts w:hint="eastAsia"/>
            <w:webHidden/>
            <w:lang w:eastAsia="zh-CN"/>
          </w:rPr>
          <w:tab/>
        </w:r>
        <w:r>
          <w:rPr>
            <w:webHidden/>
          </w:rPr>
          <w:fldChar w:fldCharType="begin"/>
        </w:r>
        <w:r>
          <w:rPr>
            <w:webHidden/>
          </w:rPr>
          <w:instrText xml:space="preserve"> PAGEREF _Toc381609969 \h </w:instrText>
        </w:r>
        <w:r>
          <w:rPr>
            <w:webHidden/>
          </w:rPr>
        </w:r>
        <w:r>
          <w:rPr>
            <w:webHidden/>
          </w:rPr>
          <w:fldChar w:fldCharType="separate"/>
        </w:r>
        <w:r w:rsidR="00E8400C">
          <w:rPr>
            <w:webHidden/>
          </w:rPr>
          <w:t>1</w:t>
        </w:r>
        <w:r>
          <w:rPr>
            <w:webHidden/>
          </w:rPr>
          <w:fldChar w:fldCharType="end"/>
        </w:r>
      </w:hyperlink>
    </w:p>
    <w:p w:rsidR="000125B7" w:rsidRDefault="006C4434">
      <w:pPr>
        <w:pStyle w:val="TOC1"/>
        <w:rPr>
          <w:rFonts w:asciiTheme="minorHAnsi" w:eastAsiaTheme="minorEastAsia" w:hAnsiTheme="minorHAnsi" w:cstheme="minorBidi"/>
          <w:b w:val="0"/>
          <w:bCs w:val="0"/>
          <w:spacing w:val="0"/>
          <w:szCs w:val="22"/>
          <w:lang w:eastAsia="zh-CN"/>
        </w:rPr>
      </w:pPr>
      <w:hyperlink w:anchor="_Toc381609970" w:history="1">
        <w:r w:rsidR="000125B7" w:rsidRPr="00387289">
          <w:rPr>
            <w:rStyle w:val="Hyperlink"/>
            <w:lang w:eastAsia="zh-CN"/>
          </w:rPr>
          <w:t>2</w:t>
        </w:r>
        <w:r w:rsidR="000125B7">
          <w:rPr>
            <w:rFonts w:asciiTheme="minorHAnsi" w:eastAsiaTheme="minorEastAsia" w:hAnsiTheme="minorHAnsi" w:cstheme="minorBidi"/>
            <w:b w:val="0"/>
            <w:bCs w:val="0"/>
            <w:spacing w:val="0"/>
            <w:szCs w:val="22"/>
            <w:lang w:eastAsia="zh-CN"/>
          </w:rPr>
          <w:tab/>
        </w:r>
        <w:r w:rsidR="000125B7" w:rsidRPr="00387289">
          <w:rPr>
            <w:rStyle w:val="Hyperlink"/>
            <w:rFonts w:ascii="SimSun" w:hAnsi="SimSun" w:cs="SimSun" w:hint="eastAsia"/>
            <w:lang w:eastAsia="zh-CN"/>
          </w:rPr>
          <w:t>指导原则</w:t>
        </w:r>
        <w:r w:rsidR="000125B7">
          <w:rPr>
            <w:webHidden/>
          </w:rPr>
          <w:tab/>
        </w:r>
        <w:r w:rsidR="000125B7">
          <w:rPr>
            <w:rFonts w:hint="eastAsia"/>
            <w:webHidden/>
            <w:lang w:eastAsia="zh-CN"/>
          </w:rPr>
          <w:tab/>
        </w:r>
        <w:r w:rsidR="000125B7">
          <w:rPr>
            <w:webHidden/>
          </w:rPr>
          <w:fldChar w:fldCharType="begin"/>
        </w:r>
        <w:r w:rsidR="000125B7">
          <w:rPr>
            <w:webHidden/>
          </w:rPr>
          <w:instrText xml:space="preserve"> PAGEREF _Toc381609970 \h </w:instrText>
        </w:r>
        <w:r w:rsidR="000125B7">
          <w:rPr>
            <w:webHidden/>
          </w:rPr>
        </w:r>
        <w:r w:rsidR="000125B7">
          <w:rPr>
            <w:webHidden/>
          </w:rPr>
          <w:fldChar w:fldCharType="separate"/>
        </w:r>
        <w:r w:rsidR="00E8400C">
          <w:rPr>
            <w:webHidden/>
          </w:rPr>
          <w:t>1</w:t>
        </w:r>
        <w:r w:rsidR="000125B7">
          <w:rPr>
            <w:webHidden/>
          </w:rPr>
          <w:fldChar w:fldCharType="end"/>
        </w:r>
      </w:hyperlink>
    </w:p>
    <w:p w:rsidR="000125B7" w:rsidRDefault="006C4434">
      <w:pPr>
        <w:pStyle w:val="TOC1"/>
        <w:rPr>
          <w:rFonts w:asciiTheme="minorHAnsi" w:eastAsiaTheme="minorEastAsia" w:hAnsiTheme="minorHAnsi" w:cstheme="minorBidi"/>
          <w:b w:val="0"/>
          <w:bCs w:val="0"/>
          <w:spacing w:val="0"/>
          <w:szCs w:val="22"/>
          <w:lang w:eastAsia="zh-CN"/>
        </w:rPr>
      </w:pPr>
      <w:hyperlink w:anchor="_Toc381609971" w:history="1">
        <w:r w:rsidR="000125B7" w:rsidRPr="00387289">
          <w:rPr>
            <w:rStyle w:val="Hyperlink"/>
            <w:rFonts w:ascii="SimSun" w:hAnsi="SimSun" w:cs="SimSun" w:hint="eastAsia"/>
            <w:lang w:eastAsia="zh-CN"/>
          </w:rPr>
          <w:t>第</w:t>
        </w:r>
        <w:r w:rsidR="000125B7" w:rsidRPr="00387289">
          <w:rPr>
            <w:rStyle w:val="Hyperlink"/>
            <w:lang w:eastAsia="zh-CN"/>
          </w:rPr>
          <w:t>1</w:t>
        </w:r>
        <w:r w:rsidR="000125B7" w:rsidRPr="00387289">
          <w:rPr>
            <w:rStyle w:val="Hyperlink"/>
            <w:rFonts w:ascii="SimSun" w:hAnsi="SimSun" w:cs="SimSun" w:hint="eastAsia"/>
            <w:lang w:eastAsia="zh-CN"/>
          </w:rPr>
          <w:t>节：发展中国家特别关注的</w:t>
        </w:r>
        <w:r w:rsidR="000125B7" w:rsidRPr="00387289">
          <w:rPr>
            <w:rStyle w:val="Hyperlink"/>
            <w:lang w:eastAsia="zh-CN"/>
          </w:rPr>
          <w:t>ITU-R</w:t>
        </w:r>
        <w:r w:rsidR="000125B7" w:rsidRPr="00387289">
          <w:rPr>
            <w:rStyle w:val="Hyperlink"/>
            <w:rFonts w:ascii="SimSun" w:hAnsi="SimSun" w:cs="SimSun" w:hint="eastAsia"/>
            <w:lang w:eastAsia="zh-CN"/>
          </w:rPr>
          <w:t>课题、建议书和手册</w:t>
        </w:r>
        <w:r w:rsidR="000125B7">
          <w:rPr>
            <w:webHidden/>
          </w:rPr>
          <w:tab/>
        </w:r>
        <w:r w:rsidR="000125B7">
          <w:rPr>
            <w:rFonts w:hint="eastAsia"/>
            <w:webHidden/>
            <w:lang w:eastAsia="zh-CN"/>
          </w:rPr>
          <w:tab/>
        </w:r>
        <w:r w:rsidR="000125B7">
          <w:rPr>
            <w:webHidden/>
          </w:rPr>
          <w:fldChar w:fldCharType="begin"/>
        </w:r>
        <w:r w:rsidR="000125B7">
          <w:rPr>
            <w:webHidden/>
          </w:rPr>
          <w:instrText xml:space="preserve"> PAGEREF _Toc381609971 \h </w:instrText>
        </w:r>
        <w:r w:rsidR="000125B7">
          <w:rPr>
            <w:webHidden/>
          </w:rPr>
        </w:r>
        <w:r w:rsidR="000125B7">
          <w:rPr>
            <w:webHidden/>
          </w:rPr>
          <w:fldChar w:fldCharType="separate"/>
        </w:r>
        <w:r w:rsidR="00E8400C">
          <w:rPr>
            <w:webHidden/>
          </w:rPr>
          <w:t>2</w:t>
        </w:r>
        <w:r w:rsidR="000125B7">
          <w:rPr>
            <w:webHidden/>
          </w:rPr>
          <w:fldChar w:fldCharType="end"/>
        </w:r>
      </w:hyperlink>
    </w:p>
    <w:p w:rsidR="000125B7" w:rsidRDefault="006C4434" w:rsidP="000125B7">
      <w:pPr>
        <w:pStyle w:val="TOC2"/>
        <w:rPr>
          <w:rFonts w:asciiTheme="minorHAnsi" w:eastAsiaTheme="minorEastAsia" w:hAnsiTheme="minorHAnsi" w:cstheme="minorBidi"/>
          <w:b/>
          <w:spacing w:val="0"/>
          <w:szCs w:val="22"/>
          <w:lang w:eastAsia="zh-CN"/>
        </w:rPr>
      </w:pPr>
      <w:hyperlink w:anchor="_Toc381609972" w:history="1">
        <w:r w:rsidR="000125B7" w:rsidRPr="00387289">
          <w:rPr>
            <w:rStyle w:val="Hyperlink"/>
            <w:lang w:eastAsia="zh-CN"/>
          </w:rPr>
          <w:t>ITU-R</w:t>
        </w:r>
        <w:r w:rsidR="000125B7" w:rsidRPr="00387289">
          <w:rPr>
            <w:rStyle w:val="Hyperlink"/>
            <w:rFonts w:ascii="SimSun" w:hAnsi="SimSun" w:cs="SimSun" w:hint="eastAsia"/>
            <w:lang w:eastAsia="zh-CN"/>
          </w:rPr>
          <w:t>第</w:t>
        </w:r>
        <w:r w:rsidR="000125B7" w:rsidRPr="00387289">
          <w:rPr>
            <w:rStyle w:val="Hyperlink"/>
            <w:lang w:eastAsia="zh-CN"/>
          </w:rPr>
          <w:t>1</w:t>
        </w:r>
        <w:r w:rsidR="000125B7" w:rsidRPr="00387289">
          <w:rPr>
            <w:rStyle w:val="Hyperlink"/>
            <w:rFonts w:ascii="SimSun" w:hAnsi="SimSun" w:cs="SimSun" w:hint="eastAsia"/>
            <w:lang w:eastAsia="zh-CN"/>
          </w:rPr>
          <w:t>研究组</w:t>
        </w:r>
        <w:r w:rsidR="000125B7" w:rsidRPr="00387289">
          <w:rPr>
            <w:rStyle w:val="Hyperlink"/>
            <w:lang w:eastAsia="zh-CN"/>
          </w:rPr>
          <w:t xml:space="preserve"> – </w:t>
        </w:r>
        <w:r w:rsidR="000125B7" w:rsidRPr="00387289">
          <w:rPr>
            <w:rStyle w:val="Hyperlink"/>
            <w:rFonts w:ascii="SimSun" w:hAnsi="SimSun" w:cs="SimSun" w:hint="eastAsia"/>
            <w:lang w:eastAsia="zh-CN"/>
          </w:rPr>
          <w:t>频谱管理</w:t>
        </w:r>
        <w:r w:rsidR="000125B7">
          <w:rPr>
            <w:webHidden/>
          </w:rPr>
          <w:tab/>
        </w:r>
        <w:r w:rsidR="000125B7">
          <w:rPr>
            <w:rFonts w:hint="eastAsia"/>
            <w:webHidden/>
            <w:lang w:eastAsia="zh-CN"/>
          </w:rPr>
          <w:tab/>
        </w:r>
        <w:r w:rsidR="000125B7">
          <w:rPr>
            <w:webHidden/>
          </w:rPr>
          <w:fldChar w:fldCharType="begin"/>
        </w:r>
        <w:r w:rsidR="000125B7">
          <w:rPr>
            <w:webHidden/>
          </w:rPr>
          <w:instrText xml:space="preserve"> PAGEREF _Toc381609972 \h </w:instrText>
        </w:r>
        <w:r w:rsidR="000125B7">
          <w:rPr>
            <w:webHidden/>
          </w:rPr>
        </w:r>
        <w:r w:rsidR="000125B7">
          <w:rPr>
            <w:webHidden/>
          </w:rPr>
          <w:fldChar w:fldCharType="separate"/>
        </w:r>
        <w:r w:rsidR="00E8400C">
          <w:rPr>
            <w:webHidden/>
          </w:rPr>
          <w:t>6</w:t>
        </w:r>
        <w:r w:rsidR="000125B7">
          <w:rPr>
            <w:webHidden/>
          </w:rPr>
          <w:fldChar w:fldCharType="end"/>
        </w:r>
      </w:hyperlink>
    </w:p>
    <w:p w:rsidR="000125B7" w:rsidRDefault="006C4434" w:rsidP="000125B7">
      <w:pPr>
        <w:pStyle w:val="TOC2"/>
        <w:rPr>
          <w:rFonts w:asciiTheme="minorHAnsi" w:eastAsiaTheme="minorEastAsia" w:hAnsiTheme="minorHAnsi" w:cstheme="minorBidi"/>
          <w:b/>
          <w:spacing w:val="0"/>
          <w:szCs w:val="22"/>
          <w:lang w:eastAsia="zh-CN"/>
        </w:rPr>
      </w:pPr>
      <w:hyperlink w:anchor="_Toc381609973" w:history="1">
        <w:r w:rsidR="000125B7" w:rsidRPr="00387289">
          <w:rPr>
            <w:rStyle w:val="Hyperlink"/>
            <w:lang w:eastAsia="zh-CN"/>
          </w:rPr>
          <w:t>ITU-R</w:t>
        </w:r>
        <w:r w:rsidR="000125B7" w:rsidRPr="00387289">
          <w:rPr>
            <w:rStyle w:val="Hyperlink"/>
            <w:rFonts w:ascii="SimSun" w:hAnsi="SimSun" w:cs="SimSun" w:hint="eastAsia"/>
            <w:lang w:eastAsia="zh-CN"/>
          </w:rPr>
          <w:t>第</w:t>
        </w:r>
        <w:r w:rsidR="000125B7" w:rsidRPr="00387289">
          <w:rPr>
            <w:rStyle w:val="Hyperlink"/>
            <w:lang w:eastAsia="zh-CN"/>
          </w:rPr>
          <w:t>3</w:t>
        </w:r>
        <w:r w:rsidR="000125B7" w:rsidRPr="00387289">
          <w:rPr>
            <w:rStyle w:val="Hyperlink"/>
            <w:rFonts w:ascii="SimSun" w:hAnsi="SimSun" w:cs="SimSun" w:hint="eastAsia"/>
            <w:lang w:eastAsia="zh-CN"/>
          </w:rPr>
          <w:t>研究组</w:t>
        </w:r>
        <w:r w:rsidR="000125B7" w:rsidRPr="00387289">
          <w:rPr>
            <w:rStyle w:val="Hyperlink"/>
            <w:lang w:eastAsia="zh-CN"/>
          </w:rPr>
          <w:t xml:space="preserve"> </w:t>
        </w:r>
        <w:r w:rsidR="000125B7" w:rsidRPr="00387289">
          <w:rPr>
            <w:rStyle w:val="Hyperlink"/>
            <w:rFonts w:cs="Calibri"/>
            <w:lang w:eastAsia="zh-CN"/>
          </w:rPr>
          <w:t>–</w:t>
        </w:r>
        <w:r w:rsidR="000125B7" w:rsidRPr="00387289">
          <w:rPr>
            <w:rStyle w:val="Hyperlink"/>
            <w:lang w:eastAsia="zh-CN"/>
          </w:rPr>
          <w:t xml:space="preserve"> </w:t>
        </w:r>
        <w:r w:rsidR="000125B7" w:rsidRPr="00387289">
          <w:rPr>
            <w:rStyle w:val="Hyperlink"/>
            <w:rFonts w:ascii="SimSun" w:hAnsi="SimSun" w:cs="SimSun" w:hint="eastAsia"/>
            <w:lang w:eastAsia="zh-CN"/>
          </w:rPr>
          <w:t>无线电波传播</w:t>
        </w:r>
        <w:r w:rsidR="000125B7">
          <w:rPr>
            <w:webHidden/>
          </w:rPr>
          <w:tab/>
        </w:r>
        <w:r w:rsidR="000125B7">
          <w:rPr>
            <w:rFonts w:hint="eastAsia"/>
            <w:webHidden/>
            <w:lang w:eastAsia="zh-CN"/>
          </w:rPr>
          <w:tab/>
        </w:r>
        <w:r w:rsidR="000125B7">
          <w:rPr>
            <w:webHidden/>
          </w:rPr>
          <w:fldChar w:fldCharType="begin"/>
        </w:r>
        <w:r w:rsidR="000125B7">
          <w:rPr>
            <w:webHidden/>
          </w:rPr>
          <w:instrText xml:space="preserve"> PAGEREF _Toc381609973 \h </w:instrText>
        </w:r>
        <w:r w:rsidR="000125B7">
          <w:rPr>
            <w:webHidden/>
          </w:rPr>
        </w:r>
        <w:r w:rsidR="000125B7">
          <w:rPr>
            <w:webHidden/>
          </w:rPr>
          <w:fldChar w:fldCharType="separate"/>
        </w:r>
        <w:r w:rsidR="00E8400C">
          <w:rPr>
            <w:webHidden/>
          </w:rPr>
          <w:t>9</w:t>
        </w:r>
        <w:r w:rsidR="000125B7">
          <w:rPr>
            <w:webHidden/>
          </w:rPr>
          <w:fldChar w:fldCharType="end"/>
        </w:r>
      </w:hyperlink>
    </w:p>
    <w:p w:rsidR="000125B7" w:rsidRDefault="006C4434" w:rsidP="000125B7">
      <w:pPr>
        <w:pStyle w:val="TOC2"/>
        <w:rPr>
          <w:rFonts w:asciiTheme="minorHAnsi" w:eastAsiaTheme="minorEastAsia" w:hAnsiTheme="minorHAnsi" w:cstheme="minorBidi"/>
          <w:b/>
          <w:spacing w:val="0"/>
          <w:szCs w:val="22"/>
          <w:lang w:eastAsia="zh-CN"/>
        </w:rPr>
      </w:pPr>
      <w:hyperlink w:anchor="_Toc381609974" w:history="1">
        <w:r w:rsidR="000125B7" w:rsidRPr="00387289">
          <w:rPr>
            <w:rStyle w:val="Hyperlink"/>
            <w:lang w:eastAsia="zh-CN"/>
          </w:rPr>
          <w:t>ITU-R</w:t>
        </w:r>
        <w:r w:rsidR="000125B7" w:rsidRPr="00387289">
          <w:rPr>
            <w:rStyle w:val="Hyperlink"/>
            <w:rFonts w:hint="eastAsia"/>
            <w:lang w:eastAsia="zh-CN"/>
          </w:rPr>
          <w:t>第</w:t>
        </w:r>
        <w:r w:rsidR="000125B7" w:rsidRPr="00387289">
          <w:rPr>
            <w:rStyle w:val="Hyperlink"/>
            <w:lang w:eastAsia="zh-CN"/>
          </w:rPr>
          <w:t>4</w:t>
        </w:r>
        <w:r w:rsidR="000125B7" w:rsidRPr="00387289">
          <w:rPr>
            <w:rStyle w:val="Hyperlink"/>
            <w:rFonts w:hint="eastAsia"/>
            <w:lang w:eastAsia="zh-CN"/>
          </w:rPr>
          <w:t>研究组</w:t>
        </w:r>
        <w:r w:rsidR="000125B7" w:rsidRPr="00387289">
          <w:rPr>
            <w:rStyle w:val="Hyperlink"/>
            <w:lang w:eastAsia="zh-CN"/>
          </w:rPr>
          <w:t xml:space="preserve"> – </w:t>
        </w:r>
        <w:r w:rsidR="000125B7" w:rsidRPr="00387289">
          <w:rPr>
            <w:rStyle w:val="Hyperlink"/>
            <w:rFonts w:ascii="SimSun" w:hAnsi="SimSun" w:cs="SimSun" w:hint="eastAsia"/>
            <w:lang w:eastAsia="zh-CN"/>
          </w:rPr>
          <w:t>卫星业务</w:t>
        </w:r>
        <w:r w:rsidR="000125B7">
          <w:rPr>
            <w:webHidden/>
          </w:rPr>
          <w:tab/>
        </w:r>
        <w:r w:rsidR="000125B7">
          <w:rPr>
            <w:rFonts w:hint="eastAsia"/>
            <w:webHidden/>
            <w:lang w:eastAsia="zh-CN"/>
          </w:rPr>
          <w:tab/>
        </w:r>
        <w:r w:rsidR="000125B7">
          <w:rPr>
            <w:webHidden/>
          </w:rPr>
          <w:fldChar w:fldCharType="begin"/>
        </w:r>
        <w:r w:rsidR="000125B7">
          <w:rPr>
            <w:webHidden/>
          </w:rPr>
          <w:instrText xml:space="preserve"> PAGEREF _Toc381609974 \h </w:instrText>
        </w:r>
        <w:r w:rsidR="000125B7">
          <w:rPr>
            <w:webHidden/>
          </w:rPr>
        </w:r>
        <w:r w:rsidR="000125B7">
          <w:rPr>
            <w:webHidden/>
          </w:rPr>
          <w:fldChar w:fldCharType="separate"/>
        </w:r>
        <w:r w:rsidR="00E8400C">
          <w:rPr>
            <w:webHidden/>
          </w:rPr>
          <w:t>12</w:t>
        </w:r>
        <w:r w:rsidR="000125B7">
          <w:rPr>
            <w:webHidden/>
          </w:rPr>
          <w:fldChar w:fldCharType="end"/>
        </w:r>
      </w:hyperlink>
    </w:p>
    <w:p w:rsidR="000125B7" w:rsidRDefault="006C4434" w:rsidP="000125B7">
      <w:pPr>
        <w:pStyle w:val="TOC2"/>
        <w:rPr>
          <w:rFonts w:asciiTheme="minorHAnsi" w:eastAsiaTheme="minorEastAsia" w:hAnsiTheme="minorHAnsi" w:cstheme="minorBidi"/>
          <w:b/>
          <w:spacing w:val="0"/>
          <w:szCs w:val="22"/>
          <w:lang w:eastAsia="zh-CN"/>
        </w:rPr>
      </w:pPr>
      <w:hyperlink w:anchor="_Toc381609975" w:history="1">
        <w:r w:rsidR="000125B7" w:rsidRPr="00387289">
          <w:rPr>
            <w:rStyle w:val="Hyperlink"/>
            <w:lang w:eastAsia="zh-CN"/>
          </w:rPr>
          <w:t>ITU-R</w:t>
        </w:r>
        <w:r w:rsidR="000125B7" w:rsidRPr="00387289">
          <w:rPr>
            <w:rStyle w:val="Hyperlink"/>
            <w:rFonts w:hint="eastAsia"/>
            <w:lang w:eastAsia="zh-CN"/>
          </w:rPr>
          <w:t>第</w:t>
        </w:r>
        <w:r w:rsidR="000125B7" w:rsidRPr="00387289">
          <w:rPr>
            <w:rStyle w:val="Hyperlink"/>
            <w:lang w:eastAsia="zh-CN"/>
          </w:rPr>
          <w:t>5</w:t>
        </w:r>
        <w:r w:rsidR="000125B7" w:rsidRPr="00387289">
          <w:rPr>
            <w:rStyle w:val="Hyperlink"/>
            <w:rFonts w:hint="eastAsia"/>
            <w:lang w:eastAsia="zh-CN"/>
          </w:rPr>
          <w:t>研究组</w:t>
        </w:r>
        <w:r w:rsidR="000125B7" w:rsidRPr="00387289">
          <w:rPr>
            <w:rStyle w:val="Hyperlink"/>
            <w:lang w:eastAsia="zh-CN"/>
          </w:rPr>
          <w:t xml:space="preserve"> – </w:t>
        </w:r>
        <w:r w:rsidR="000125B7" w:rsidRPr="00387289">
          <w:rPr>
            <w:rStyle w:val="Hyperlink"/>
            <w:rFonts w:ascii="SimSun" w:hAnsi="SimSun" w:cs="SimSun" w:hint="eastAsia"/>
            <w:lang w:eastAsia="zh-CN"/>
          </w:rPr>
          <w:t>地面业务</w:t>
        </w:r>
        <w:r w:rsidR="000125B7">
          <w:rPr>
            <w:webHidden/>
          </w:rPr>
          <w:tab/>
        </w:r>
        <w:r w:rsidR="000125B7">
          <w:rPr>
            <w:rFonts w:hint="eastAsia"/>
            <w:webHidden/>
            <w:lang w:eastAsia="zh-CN"/>
          </w:rPr>
          <w:tab/>
        </w:r>
        <w:r w:rsidR="000125B7">
          <w:rPr>
            <w:webHidden/>
          </w:rPr>
          <w:fldChar w:fldCharType="begin"/>
        </w:r>
        <w:r w:rsidR="000125B7">
          <w:rPr>
            <w:webHidden/>
          </w:rPr>
          <w:instrText xml:space="preserve"> PAGEREF _Toc381609975 \h </w:instrText>
        </w:r>
        <w:r w:rsidR="000125B7">
          <w:rPr>
            <w:webHidden/>
          </w:rPr>
        </w:r>
        <w:r w:rsidR="000125B7">
          <w:rPr>
            <w:webHidden/>
          </w:rPr>
          <w:fldChar w:fldCharType="separate"/>
        </w:r>
        <w:r w:rsidR="00E8400C">
          <w:rPr>
            <w:webHidden/>
          </w:rPr>
          <w:t>14</w:t>
        </w:r>
        <w:r w:rsidR="000125B7">
          <w:rPr>
            <w:webHidden/>
          </w:rPr>
          <w:fldChar w:fldCharType="end"/>
        </w:r>
      </w:hyperlink>
    </w:p>
    <w:p w:rsidR="000125B7" w:rsidRDefault="006C4434" w:rsidP="000125B7">
      <w:pPr>
        <w:pStyle w:val="TOC2"/>
        <w:rPr>
          <w:rFonts w:asciiTheme="minorHAnsi" w:eastAsiaTheme="minorEastAsia" w:hAnsiTheme="minorHAnsi" w:cstheme="minorBidi"/>
          <w:b/>
          <w:spacing w:val="0"/>
          <w:szCs w:val="22"/>
          <w:lang w:eastAsia="zh-CN"/>
        </w:rPr>
      </w:pPr>
      <w:hyperlink w:anchor="_Toc381609976" w:history="1">
        <w:r w:rsidR="000125B7" w:rsidRPr="00387289">
          <w:rPr>
            <w:rStyle w:val="Hyperlink"/>
            <w:lang w:eastAsia="zh-CN"/>
          </w:rPr>
          <w:t>ITU-R</w:t>
        </w:r>
        <w:r w:rsidR="000125B7" w:rsidRPr="00387289">
          <w:rPr>
            <w:rStyle w:val="Hyperlink"/>
            <w:rFonts w:hint="eastAsia"/>
            <w:lang w:eastAsia="zh-CN"/>
          </w:rPr>
          <w:t>第</w:t>
        </w:r>
        <w:r w:rsidR="000125B7" w:rsidRPr="00387289">
          <w:rPr>
            <w:rStyle w:val="Hyperlink"/>
            <w:lang w:eastAsia="zh-CN"/>
          </w:rPr>
          <w:t>6</w:t>
        </w:r>
        <w:r w:rsidR="000125B7" w:rsidRPr="00387289">
          <w:rPr>
            <w:rStyle w:val="Hyperlink"/>
            <w:rFonts w:hint="eastAsia"/>
            <w:lang w:eastAsia="zh-CN"/>
          </w:rPr>
          <w:t>研究组</w:t>
        </w:r>
        <w:r w:rsidR="000125B7" w:rsidRPr="00387289">
          <w:rPr>
            <w:rStyle w:val="Hyperlink"/>
            <w:lang w:eastAsia="zh-CN"/>
          </w:rPr>
          <w:t xml:space="preserve"> – </w:t>
        </w:r>
        <w:r w:rsidR="000125B7" w:rsidRPr="00387289">
          <w:rPr>
            <w:rStyle w:val="Hyperlink"/>
            <w:rFonts w:ascii="SimSun" w:hAnsi="SimSun" w:cs="SimSun" w:hint="eastAsia"/>
            <w:lang w:eastAsia="zh-CN"/>
          </w:rPr>
          <w:t>广播业务</w:t>
        </w:r>
        <w:r w:rsidR="000125B7">
          <w:rPr>
            <w:webHidden/>
          </w:rPr>
          <w:tab/>
        </w:r>
        <w:r w:rsidR="000125B7">
          <w:rPr>
            <w:rFonts w:hint="eastAsia"/>
            <w:webHidden/>
            <w:lang w:eastAsia="zh-CN"/>
          </w:rPr>
          <w:tab/>
        </w:r>
        <w:r w:rsidR="000125B7">
          <w:rPr>
            <w:webHidden/>
          </w:rPr>
          <w:fldChar w:fldCharType="begin"/>
        </w:r>
        <w:r w:rsidR="000125B7">
          <w:rPr>
            <w:webHidden/>
          </w:rPr>
          <w:instrText xml:space="preserve"> PAGEREF _Toc381609976 \h </w:instrText>
        </w:r>
        <w:r w:rsidR="000125B7">
          <w:rPr>
            <w:webHidden/>
          </w:rPr>
        </w:r>
        <w:r w:rsidR="000125B7">
          <w:rPr>
            <w:webHidden/>
          </w:rPr>
          <w:fldChar w:fldCharType="separate"/>
        </w:r>
        <w:r w:rsidR="00E8400C">
          <w:rPr>
            <w:webHidden/>
          </w:rPr>
          <w:t>18</w:t>
        </w:r>
        <w:r w:rsidR="000125B7">
          <w:rPr>
            <w:webHidden/>
          </w:rPr>
          <w:fldChar w:fldCharType="end"/>
        </w:r>
      </w:hyperlink>
    </w:p>
    <w:p w:rsidR="000125B7" w:rsidRDefault="006C4434" w:rsidP="000125B7">
      <w:pPr>
        <w:pStyle w:val="TOC2"/>
        <w:rPr>
          <w:rFonts w:asciiTheme="minorHAnsi" w:eastAsiaTheme="minorEastAsia" w:hAnsiTheme="minorHAnsi" w:cstheme="minorBidi"/>
          <w:b/>
          <w:spacing w:val="0"/>
          <w:szCs w:val="22"/>
          <w:lang w:eastAsia="zh-CN"/>
        </w:rPr>
      </w:pPr>
      <w:hyperlink w:anchor="_Toc381609977" w:history="1">
        <w:r w:rsidR="000125B7" w:rsidRPr="00387289">
          <w:rPr>
            <w:rStyle w:val="Hyperlink"/>
            <w:lang w:eastAsia="zh-CN"/>
          </w:rPr>
          <w:t>ITU-R</w:t>
        </w:r>
        <w:r w:rsidR="000125B7" w:rsidRPr="00387289">
          <w:rPr>
            <w:rStyle w:val="Hyperlink"/>
            <w:rFonts w:hint="eastAsia"/>
            <w:lang w:eastAsia="zh-CN"/>
          </w:rPr>
          <w:t>第</w:t>
        </w:r>
        <w:r w:rsidR="000125B7" w:rsidRPr="00387289">
          <w:rPr>
            <w:rStyle w:val="Hyperlink"/>
            <w:lang w:eastAsia="zh-CN"/>
          </w:rPr>
          <w:t>7</w:t>
        </w:r>
        <w:r w:rsidR="000125B7" w:rsidRPr="00387289">
          <w:rPr>
            <w:rStyle w:val="Hyperlink"/>
            <w:rFonts w:hint="eastAsia"/>
            <w:lang w:eastAsia="zh-CN"/>
          </w:rPr>
          <w:t>研究组</w:t>
        </w:r>
        <w:r w:rsidR="000125B7" w:rsidRPr="00387289">
          <w:rPr>
            <w:rStyle w:val="Hyperlink"/>
            <w:lang w:eastAsia="zh-CN"/>
          </w:rPr>
          <w:t xml:space="preserve"> – </w:t>
        </w:r>
        <w:r w:rsidR="000125B7" w:rsidRPr="00387289">
          <w:rPr>
            <w:rStyle w:val="Hyperlink"/>
            <w:rFonts w:asciiTheme="minorEastAsia" w:hAnsiTheme="minorEastAsia" w:hint="eastAsia"/>
            <w:lang w:eastAsia="zh-CN"/>
          </w:rPr>
          <w:t>科学业务</w:t>
        </w:r>
        <w:r w:rsidR="000125B7">
          <w:rPr>
            <w:webHidden/>
          </w:rPr>
          <w:tab/>
        </w:r>
        <w:r w:rsidR="000125B7">
          <w:rPr>
            <w:rFonts w:hint="eastAsia"/>
            <w:webHidden/>
            <w:lang w:eastAsia="zh-CN"/>
          </w:rPr>
          <w:tab/>
        </w:r>
        <w:r w:rsidR="000125B7">
          <w:rPr>
            <w:webHidden/>
          </w:rPr>
          <w:fldChar w:fldCharType="begin"/>
        </w:r>
        <w:r w:rsidR="000125B7">
          <w:rPr>
            <w:webHidden/>
          </w:rPr>
          <w:instrText xml:space="preserve"> PAGEREF _Toc381609977 \h </w:instrText>
        </w:r>
        <w:r w:rsidR="000125B7">
          <w:rPr>
            <w:webHidden/>
          </w:rPr>
        </w:r>
        <w:r w:rsidR="000125B7">
          <w:rPr>
            <w:webHidden/>
          </w:rPr>
          <w:fldChar w:fldCharType="separate"/>
        </w:r>
        <w:r w:rsidR="00E8400C">
          <w:rPr>
            <w:webHidden/>
          </w:rPr>
          <w:t>20</w:t>
        </w:r>
        <w:r w:rsidR="000125B7">
          <w:rPr>
            <w:webHidden/>
          </w:rPr>
          <w:fldChar w:fldCharType="end"/>
        </w:r>
      </w:hyperlink>
    </w:p>
    <w:p w:rsidR="000125B7" w:rsidRDefault="006C4434">
      <w:pPr>
        <w:pStyle w:val="TOC1"/>
        <w:rPr>
          <w:rFonts w:asciiTheme="minorHAnsi" w:eastAsiaTheme="minorEastAsia" w:hAnsiTheme="minorHAnsi" w:cstheme="minorBidi"/>
          <w:b w:val="0"/>
          <w:bCs w:val="0"/>
          <w:spacing w:val="0"/>
          <w:szCs w:val="22"/>
          <w:lang w:eastAsia="zh-CN"/>
        </w:rPr>
      </w:pPr>
      <w:hyperlink w:anchor="_Toc381609978" w:history="1">
        <w:r w:rsidR="000125B7" w:rsidRPr="00387289">
          <w:rPr>
            <w:rStyle w:val="Hyperlink"/>
            <w:rFonts w:ascii="SimSun" w:hAnsi="SimSun" w:cs="SimSun" w:hint="eastAsia"/>
            <w:lang w:eastAsia="zh-CN"/>
          </w:rPr>
          <w:t>第</w:t>
        </w:r>
        <w:r w:rsidR="000125B7" w:rsidRPr="00387289">
          <w:rPr>
            <w:rStyle w:val="Hyperlink"/>
            <w:lang w:eastAsia="zh-CN"/>
          </w:rPr>
          <w:t>2</w:t>
        </w:r>
        <w:r w:rsidR="000125B7" w:rsidRPr="00387289">
          <w:rPr>
            <w:rStyle w:val="Hyperlink"/>
            <w:rFonts w:ascii="SimSun" w:hAnsi="SimSun" w:cs="SimSun" w:hint="eastAsia"/>
            <w:lang w:eastAsia="zh-CN"/>
          </w:rPr>
          <w:t>节：发展中国家特别关注的</w:t>
        </w:r>
        <w:r w:rsidR="000125B7" w:rsidRPr="00387289">
          <w:rPr>
            <w:rStyle w:val="Hyperlink"/>
            <w:lang w:eastAsia="zh-CN"/>
          </w:rPr>
          <w:t>ITU-T</w:t>
        </w:r>
        <w:r w:rsidR="000125B7" w:rsidRPr="00387289">
          <w:rPr>
            <w:rStyle w:val="Hyperlink"/>
            <w:rFonts w:ascii="SimSun" w:hAnsi="SimSun" w:cs="SimSun" w:hint="eastAsia"/>
            <w:lang w:eastAsia="zh-CN"/>
          </w:rPr>
          <w:t>课题</w:t>
        </w:r>
        <w:r w:rsidR="000125B7">
          <w:rPr>
            <w:webHidden/>
          </w:rPr>
          <w:tab/>
        </w:r>
        <w:r w:rsidR="000125B7">
          <w:rPr>
            <w:rFonts w:hint="eastAsia"/>
            <w:webHidden/>
            <w:lang w:eastAsia="zh-CN"/>
          </w:rPr>
          <w:tab/>
        </w:r>
        <w:r w:rsidR="000125B7">
          <w:rPr>
            <w:webHidden/>
          </w:rPr>
          <w:fldChar w:fldCharType="begin"/>
        </w:r>
        <w:r w:rsidR="000125B7">
          <w:rPr>
            <w:webHidden/>
          </w:rPr>
          <w:instrText xml:space="preserve"> PAGEREF _Toc381609978 \h </w:instrText>
        </w:r>
        <w:r w:rsidR="000125B7">
          <w:rPr>
            <w:webHidden/>
          </w:rPr>
        </w:r>
        <w:r w:rsidR="000125B7">
          <w:rPr>
            <w:webHidden/>
          </w:rPr>
          <w:fldChar w:fldCharType="separate"/>
        </w:r>
        <w:r w:rsidR="00E8400C">
          <w:rPr>
            <w:webHidden/>
          </w:rPr>
          <w:t>22</w:t>
        </w:r>
        <w:r w:rsidR="000125B7">
          <w:rPr>
            <w:webHidden/>
          </w:rPr>
          <w:fldChar w:fldCharType="end"/>
        </w:r>
      </w:hyperlink>
    </w:p>
    <w:p w:rsidR="000125B7" w:rsidRDefault="006C4434" w:rsidP="000125B7">
      <w:pPr>
        <w:pStyle w:val="TOC2"/>
        <w:rPr>
          <w:rFonts w:asciiTheme="minorHAnsi" w:eastAsiaTheme="minorEastAsia" w:hAnsiTheme="minorHAnsi" w:cstheme="minorBidi"/>
          <w:b/>
          <w:spacing w:val="0"/>
          <w:szCs w:val="22"/>
          <w:lang w:eastAsia="zh-CN"/>
        </w:rPr>
      </w:pPr>
      <w:hyperlink w:anchor="_Toc381609979" w:history="1">
        <w:r w:rsidR="000125B7" w:rsidRPr="00387289">
          <w:rPr>
            <w:rStyle w:val="Hyperlink"/>
            <w:lang w:eastAsia="zh-CN"/>
          </w:rPr>
          <w:t>ITU-T</w:t>
        </w:r>
        <w:r w:rsidR="000125B7" w:rsidRPr="00387289">
          <w:rPr>
            <w:rStyle w:val="Hyperlink"/>
            <w:rFonts w:ascii="SimSun" w:hAnsi="SimSun" w:cs="SimSun" w:hint="eastAsia"/>
            <w:lang w:eastAsia="zh-CN"/>
          </w:rPr>
          <w:t>第</w:t>
        </w:r>
        <w:r w:rsidR="000125B7" w:rsidRPr="00387289">
          <w:rPr>
            <w:rStyle w:val="Hyperlink"/>
            <w:lang w:eastAsia="zh-CN"/>
          </w:rPr>
          <w:t>2</w:t>
        </w:r>
        <w:r w:rsidR="000125B7" w:rsidRPr="00387289">
          <w:rPr>
            <w:rStyle w:val="Hyperlink"/>
            <w:rFonts w:ascii="SimSun" w:hAnsi="SimSun" w:cs="SimSun" w:hint="eastAsia"/>
            <w:lang w:eastAsia="zh-CN"/>
          </w:rPr>
          <w:t>研究组</w:t>
        </w:r>
        <w:r w:rsidR="000125B7" w:rsidRPr="00387289">
          <w:rPr>
            <w:rStyle w:val="Hyperlink"/>
            <w:lang w:eastAsia="zh-CN"/>
          </w:rPr>
          <w:t xml:space="preserve"> – </w:t>
        </w:r>
        <w:r w:rsidR="000125B7" w:rsidRPr="00387289">
          <w:rPr>
            <w:rStyle w:val="Hyperlink"/>
            <w:rFonts w:ascii="SimSun" w:hAnsi="SimSun" w:cs="SimSun" w:hint="eastAsia"/>
            <w:lang w:eastAsia="zh-CN"/>
          </w:rPr>
          <w:t>业务提供和电信管理的运营问题</w:t>
        </w:r>
        <w:r w:rsidR="000125B7">
          <w:rPr>
            <w:webHidden/>
          </w:rPr>
          <w:tab/>
        </w:r>
        <w:r w:rsidR="000125B7">
          <w:rPr>
            <w:rFonts w:hint="eastAsia"/>
            <w:webHidden/>
            <w:lang w:eastAsia="zh-CN"/>
          </w:rPr>
          <w:tab/>
        </w:r>
        <w:r w:rsidR="000125B7">
          <w:rPr>
            <w:webHidden/>
          </w:rPr>
          <w:fldChar w:fldCharType="begin"/>
        </w:r>
        <w:r w:rsidR="000125B7">
          <w:rPr>
            <w:webHidden/>
          </w:rPr>
          <w:instrText xml:space="preserve"> PAGEREF _Toc381609979 \h </w:instrText>
        </w:r>
        <w:r w:rsidR="000125B7">
          <w:rPr>
            <w:webHidden/>
          </w:rPr>
        </w:r>
        <w:r w:rsidR="000125B7">
          <w:rPr>
            <w:webHidden/>
          </w:rPr>
          <w:fldChar w:fldCharType="separate"/>
        </w:r>
        <w:r w:rsidR="00E8400C">
          <w:rPr>
            <w:webHidden/>
          </w:rPr>
          <w:t>25</w:t>
        </w:r>
        <w:r w:rsidR="000125B7">
          <w:rPr>
            <w:webHidden/>
          </w:rPr>
          <w:fldChar w:fldCharType="end"/>
        </w:r>
      </w:hyperlink>
    </w:p>
    <w:p w:rsidR="000125B7" w:rsidRDefault="006C4434" w:rsidP="00CA61D4">
      <w:pPr>
        <w:pStyle w:val="TOC2"/>
        <w:rPr>
          <w:rFonts w:asciiTheme="minorHAnsi" w:eastAsiaTheme="minorEastAsia" w:hAnsiTheme="minorHAnsi" w:cstheme="minorBidi"/>
          <w:b/>
          <w:spacing w:val="0"/>
          <w:szCs w:val="22"/>
          <w:lang w:eastAsia="zh-CN"/>
        </w:rPr>
      </w:pPr>
      <w:hyperlink w:anchor="_Toc381609980" w:history="1">
        <w:r w:rsidR="000125B7" w:rsidRPr="00387289">
          <w:rPr>
            <w:rStyle w:val="Hyperlink"/>
            <w:lang w:eastAsia="zh-CN"/>
          </w:rPr>
          <w:t>ITU-T</w:t>
        </w:r>
        <w:r w:rsidR="000125B7" w:rsidRPr="00387289">
          <w:rPr>
            <w:rStyle w:val="Hyperlink"/>
            <w:rFonts w:ascii="SimSun" w:hAnsi="SimSun" w:cs="SimSun" w:hint="eastAsia"/>
            <w:lang w:eastAsia="zh-CN"/>
          </w:rPr>
          <w:t>第</w:t>
        </w:r>
        <w:r w:rsidR="000125B7" w:rsidRPr="00387289">
          <w:rPr>
            <w:rStyle w:val="Hyperlink"/>
            <w:lang w:eastAsia="zh-CN"/>
          </w:rPr>
          <w:t>3</w:t>
        </w:r>
        <w:r w:rsidR="000125B7" w:rsidRPr="00387289">
          <w:rPr>
            <w:rStyle w:val="Hyperlink"/>
            <w:rFonts w:ascii="SimSun" w:hAnsi="SimSun" w:cs="SimSun" w:hint="eastAsia"/>
            <w:lang w:eastAsia="zh-CN"/>
          </w:rPr>
          <w:t>研究组</w:t>
        </w:r>
        <w:r w:rsidR="000125B7" w:rsidRPr="00387289">
          <w:rPr>
            <w:rStyle w:val="Hyperlink"/>
            <w:lang w:eastAsia="zh-CN"/>
          </w:rPr>
          <w:t xml:space="preserve"> – </w:t>
        </w:r>
        <w:r w:rsidR="000125B7" w:rsidRPr="00387289">
          <w:rPr>
            <w:rStyle w:val="Hyperlink"/>
            <w:rFonts w:ascii="SimSun" w:hAnsi="SimSun" w:cs="SimSun" w:hint="eastAsia"/>
            <w:lang w:eastAsia="zh-CN"/>
          </w:rPr>
          <w:t>包括相关电信经济及政策问题在内的资费及结算原则</w:t>
        </w:r>
        <w:r w:rsidR="000125B7">
          <w:rPr>
            <w:webHidden/>
          </w:rPr>
          <w:tab/>
        </w:r>
        <w:r w:rsidR="000125B7">
          <w:rPr>
            <w:rFonts w:hint="eastAsia"/>
            <w:webHidden/>
            <w:lang w:eastAsia="zh-CN"/>
          </w:rPr>
          <w:tab/>
        </w:r>
        <w:r w:rsidR="000125B7">
          <w:rPr>
            <w:webHidden/>
          </w:rPr>
          <w:fldChar w:fldCharType="begin"/>
        </w:r>
        <w:r w:rsidR="000125B7">
          <w:rPr>
            <w:webHidden/>
          </w:rPr>
          <w:instrText xml:space="preserve"> PAGEREF _Toc381609980 \h </w:instrText>
        </w:r>
        <w:r w:rsidR="000125B7">
          <w:rPr>
            <w:webHidden/>
          </w:rPr>
        </w:r>
        <w:r w:rsidR="000125B7">
          <w:rPr>
            <w:webHidden/>
          </w:rPr>
          <w:fldChar w:fldCharType="separate"/>
        </w:r>
        <w:r w:rsidR="00E8400C">
          <w:rPr>
            <w:webHidden/>
          </w:rPr>
          <w:t>30</w:t>
        </w:r>
        <w:r w:rsidR="000125B7">
          <w:rPr>
            <w:webHidden/>
          </w:rPr>
          <w:fldChar w:fldCharType="end"/>
        </w:r>
      </w:hyperlink>
    </w:p>
    <w:p w:rsidR="000125B7" w:rsidRDefault="006C4434" w:rsidP="000125B7">
      <w:pPr>
        <w:pStyle w:val="TOC2"/>
        <w:rPr>
          <w:rFonts w:asciiTheme="minorHAnsi" w:eastAsiaTheme="minorEastAsia" w:hAnsiTheme="minorHAnsi" w:cstheme="minorBidi"/>
          <w:b/>
          <w:spacing w:val="0"/>
          <w:szCs w:val="22"/>
          <w:lang w:eastAsia="zh-CN"/>
        </w:rPr>
      </w:pPr>
      <w:hyperlink w:anchor="_Toc381609981" w:history="1">
        <w:r w:rsidR="000125B7" w:rsidRPr="00387289">
          <w:rPr>
            <w:rStyle w:val="Hyperlink"/>
            <w:lang w:eastAsia="zh-CN"/>
          </w:rPr>
          <w:t>ITU-T</w:t>
        </w:r>
        <w:r w:rsidR="000125B7" w:rsidRPr="00387289">
          <w:rPr>
            <w:rStyle w:val="Hyperlink"/>
            <w:rFonts w:ascii="SimSun" w:hAnsi="SimSun" w:cs="SimSun" w:hint="eastAsia"/>
            <w:lang w:eastAsia="zh-CN"/>
          </w:rPr>
          <w:t>第</w:t>
        </w:r>
        <w:r w:rsidR="000125B7" w:rsidRPr="00387289">
          <w:rPr>
            <w:rStyle w:val="Hyperlink"/>
            <w:lang w:eastAsia="zh-CN"/>
          </w:rPr>
          <w:t>5</w:t>
        </w:r>
        <w:r w:rsidR="000125B7" w:rsidRPr="00387289">
          <w:rPr>
            <w:rStyle w:val="Hyperlink"/>
            <w:rFonts w:ascii="SimSun" w:hAnsi="SimSun" w:cs="SimSun" w:hint="eastAsia"/>
            <w:lang w:eastAsia="zh-CN"/>
          </w:rPr>
          <w:t>研究组</w:t>
        </w:r>
        <w:r w:rsidR="000125B7" w:rsidRPr="00387289">
          <w:rPr>
            <w:rStyle w:val="Hyperlink"/>
            <w:lang w:eastAsia="zh-CN"/>
          </w:rPr>
          <w:t xml:space="preserve"> – </w:t>
        </w:r>
        <w:r w:rsidR="000125B7" w:rsidRPr="00387289">
          <w:rPr>
            <w:rStyle w:val="Hyperlink"/>
            <w:rFonts w:ascii="SimSun" w:hAnsi="SimSun" w:cs="SimSun" w:hint="eastAsia"/>
            <w:lang w:eastAsia="zh-CN"/>
          </w:rPr>
          <w:t>环境和气候变化</w:t>
        </w:r>
        <w:r w:rsidR="000125B7">
          <w:rPr>
            <w:webHidden/>
          </w:rPr>
          <w:tab/>
        </w:r>
        <w:r w:rsidR="000125B7">
          <w:rPr>
            <w:rFonts w:hint="eastAsia"/>
            <w:webHidden/>
            <w:lang w:eastAsia="zh-CN"/>
          </w:rPr>
          <w:tab/>
        </w:r>
        <w:r w:rsidR="000125B7">
          <w:rPr>
            <w:webHidden/>
          </w:rPr>
          <w:fldChar w:fldCharType="begin"/>
        </w:r>
        <w:r w:rsidR="000125B7">
          <w:rPr>
            <w:webHidden/>
          </w:rPr>
          <w:instrText xml:space="preserve"> PAGEREF _Toc381609981 \h </w:instrText>
        </w:r>
        <w:r w:rsidR="000125B7">
          <w:rPr>
            <w:webHidden/>
          </w:rPr>
        </w:r>
        <w:r w:rsidR="000125B7">
          <w:rPr>
            <w:webHidden/>
          </w:rPr>
          <w:fldChar w:fldCharType="separate"/>
        </w:r>
        <w:r w:rsidR="00E8400C">
          <w:rPr>
            <w:webHidden/>
          </w:rPr>
          <w:t>33</w:t>
        </w:r>
        <w:r w:rsidR="000125B7">
          <w:rPr>
            <w:webHidden/>
          </w:rPr>
          <w:fldChar w:fldCharType="end"/>
        </w:r>
      </w:hyperlink>
    </w:p>
    <w:p w:rsidR="000125B7" w:rsidRDefault="006C4434" w:rsidP="000125B7">
      <w:pPr>
        <w:pStyle w:val="TOC2"/>
        <w:rPr>
          <w:rFonts w:asciiTheme="minorHAnsi" w:eastAsiaTheme="minorEastAsia" w:hAnsiTheme="minorHAnsi" w:cstheme="minorBidi"/>
          <w:b/>
          <w:spacing w:val="0"/>
          <w:szCs w:val="22"/>
          <w:lang w:eastAsia="zh-CN"/>
        </w:rPr>
      </w:pPr>
      <w:hyperlink w:anchor="_Toc381609982" w:history="1">
        <w:r w:rsidR="000125B7" w:rsidRPr="00387289">
          <w:rPr>
            <w:rStyle w:val="Hyperlink"/>
            <w:lang w:eastAsia="zh-CN"/>
          </w:rPr>
          <w:t>ITU-T</w:t>
        </w:r>
        <w:r w:rsidR="000125B7" w:rsidRPr="00387289">
          <w:rPr>
            <w:rStyle w:val="Hyperlink"/>
            <w:rFonts w:ascii="SimSun" w:hAnsi="SimSun" w:cs="SimSun" w:hint="eastAsia"/>
            <w:lang w:eastAsia="zh-CN"/>
          </w:rPr>
          <w:t>第</w:t>
        </w:r>
        <w:r w:rsidR="000125B7" w:rsidRPr="00387289">
          <w:rPr>
            <w:rStyle w:val="Hyperlink"/>
            <w:lang w:eastAsia="zh-CN"/>
          </w:rPr>
          <w:t>9</w:t>
        </w:r>
        <w:r w:rsidR="000125B7" w:rsidRPr="00387289">
          <w:rPr>
            <w:rStyle w:val="Hyperlink"/>
            <w:rFonts w:ascii="SimSun" w:hAnsi="SimSun" w:cs="SimSun" w:hint="eastAsia"/>
            <w:lang w:eastAsia="zh-CN"/>
          </w:rPr>
          <w:t>研究组</w:t>
        </w:r>
        <w:r w:rsidR="000125B7" w:rsidRPr="00387289">
          <w:rPr>
            <w:rStyle w:val="Hyperlink"/>
            <w:lang w:eastAsia="zh-CN"/>
          </w:rPr>
          <w:t xml:space="preserve"> – </w:t>
        </w:r>
        <w:r w:rsidR="000125B7" w:rsidRPr="00387289">
          <w:rPr>
            <w:rStyle w:val="Hyperlink"/>
            <w:rFonts w:ascii="SimSun" w:hAnsi="SimSun" w:cs="SimSun" w:hint="eastAsia"/>
            <w:lang w:eastAsia="zh-CN"/>
          </w:rPr>
          <w:t>电信和声音广播以及综合宽带有线网</w:t>
        </w:r>
        <w:r w:rsidR="000125B7">
          <w:rPr>
            <w:webHidden/>
          </w:rPr>
          <w:tab/>
        </w:r>
        <w:r w:rsidR="000125B7">
          <w:rPr>
            <w:rFonts w:hint="eastAsia"/>
            <w:webHidden/>
            <w:lang w:eastAsia="zh-CN"/>
          </w:rPr>
          <w:tab/>
        </w:r>
        <w:r w:rsidR="000125B7">
          <w:rPr>
            <w:webHidden/>
          </w:rPr>
          <w:fldChar w:fldCharType="begin"/>
        </w:r>
        <w:r w:rsidR="000125B7">
          <w:rPr>
            <w:webHidden/>
          </w:rPr>
          <w:instrText xml:space="preserve"> PAGEREF _Toc381609982 \h </w:instrText>
        </w:r>
        <w:r w:rsidR="000125B7">
          <w:rPr>
            <w:webHidden/>
          </w:rPr>
        </w:r>
        <w:r w:rsidR="000125B7">
          <w:rPr>
            <w:webHidden/>
          </w:rPr>
          <w:fldChar w:fldCharType="separate"/>
        </w:r>
        <w:r w:rsidR="00E8400C">
          <w:rPr>
            <w:webHidden/>
          </w:rPr>
          <w:t>38</w:t>
        </w:r>
        <w:r w:rsidR="000125B7">
          <w:rPr>
            <w:webHidden/>
          </w:rPr>
          <w:fldChar w:fldCharType="end"/>
        </w:r>
      </w:hyperlink>
    </w:p>
    <w:p w:rsidR="000125B7" w:rsidRDefault="006C4434" w:rsidP="000125B7">
      <w:pPr>
        <w:pStyle w:val="TOC2"/>
        <w:rPr>
          <w:rFonts w:asciiTheme="minorHAnsi" w:eastAsiaTheme="minorEastAsia" w:hAnsiTheme="minorHAnsi" w:cstheme="minorBidi"/>
          <w:b/>
          <w:spacing w:val="0"/>
          <w:szCs w:val="22"/>
          <w:lang w:eastAsia="zh-CN"/>
        </w:rPr>
      </w:pPr>
      <w:hyperlink w:anchor="_Toc381609983" w:history="1">
        <w:r w:rsidR="000125B7" w:rsidRPr="00387289">
          <w:rPr>
            <w:rStyle w:val="Hyperlink"/>
            <w:lang w:eastAsia="zh-CN"/>
          </w:rPr>
          <w:t>ITU-T</w:t>
        </w:r>
        <w:r w:rsidR="000125B7" w:rsidRPr="00387289">
          <w:rPr>
            <w:rStyle w:val="Hyperlink"/>
            <w:rFonts w:ascii="SimSun" w:hAnsi="SimSun" w:cs="SimSun" w:hint="eastAsia"/>
            <w:lang w:eastAsia="zh-CN"/>
          </w:rPr>
          <w:t>第</w:t>
        </w:r>
        <w:r w:rsidR="000125B7" w:rsidRPr="00387289">
          <w:rPr>
            <w:rStyle w:val="Hyperlink"/>
            <w:lang w:eastAsia="zh-CN"/>
          </w:rPr>
          <w:t>11</w:t>
        </w:r>
        <w:r w:rsidR="000125B7" w:rsidRPr="00387289">
          <w:rPr>
            <w:rStyle w:val="Hyperlink"/>
            <w:rFonts w:ascii="SimSun" w:hAnsi="SimSun" w:cs="SimSun" w:hint="eastAsia"/>
            <w:lang w:eastAsia="zh-CN"/>
          </w:rPr>
          <w:t>研究组</w:t>
        </w:r>
        <w:r w:rsidR="000125B7" w:rsidRPr="00387289">
          <w:rPr>
            <w:rStyle w:val="Hyperlink"/>
            <w:lang w:eastAsia="zh-CN"/>
          </w:rPr>
          <w:t xml:space="preserve"> – </w:t>
        </w:r>
        <w:r w:rsidR="000125B7" w:rsidRPr="00387289">
          <w:rPr>
            <w:rStyle w:val="Hyperlink"/>
            <w:rFonts w:ascii="SimSun" w:hAnsi="SimSun" w:cs="SimSun" w:hint="eastAsia"/>
            <w:lang w:eastAsia="zh-CN"/>
          </w:rPr>
          <w:t>信令要求、协议和测试规范</w:t>
        </w:r>
        <w:r w:rsidR="000125B7">
          <w:rPr>
            <w:webHidden/>
          </w:rPr>
          <w:tab/>
        </w:r>
        <w:r w:rsidR="000125B7">
          <w:rPr>
            <w:rFonts w:hint="eastAsia"/>
            <w:webHidden/>
            <w:lang w:eastAsia="zh-CN"/>
          </w:rPr>
          <w:tab/>
        </w:r>
        <w:r w:rsidR="000125B7">
          <w:rPr>
            <w:webHidden/>
          </w:rPr>
          <w:fldChar w:fldCharType="begin"/>
        </w:r>
        <w:r w:rsidR="000125B7">
          <w:rPr>
            <w:webHidden/>
          </w:rPr>
          <w:instrText xml:space="preserve"> PAGEREF _Toc381609983 \h </w:instrText>
        </w:r>
        <w:r w:rsidR="000125B7">
          <w:rPr>
            <w:webHidden/>
          </w:rPr>
        </w:r>
        <w:r w:rsidR="000125B7">
          <w:rPr>
            <w:webHidden/>
          </w:rPr>
          <w:fldChar w:fldCharType="separate"/>
        </w:r>
        <w:r w:rsidR="00E8400C">
          <w:rPr>
            <w:webHidden/>
          </w:rPr>
          <w:t>40</w:t>
        </w:r>
        <w:r w:rsidR="000125B7">
          <w:rPr>
            <w:webHidden/>
          </w:rPr>
          <w:fldChar w:fldCharType="end"/>
        </w:r>
      </w:hyperlink>
    </w:p>
    <w:p w:rsidR="000125B7" w:rsidRDefault="006C4434" w:rsidP="00CA61D4">
      <w:pPr>
        <w:pStyle w:val="TOC2"/>
        <w:rPr>
          <w:rFonts w:asciiTheme="minorHAnsi" w:eastAsiaTheme="minorEastAsia" w:hAnsiTheme="minorHAnsi" w:cstheme="minorBidi"/>
          <w:b/>
          <w:spacing w:val="0"/>
          <w:szCs w:val="22"/>
          <w:lang w:eastAsia="zh-CN"/>
        </w:rPr>
      </w:pPr>
      <w:hyperlink w:anchor="_Toc381609984" w:history="1">
        <w:r w:rsidR="000125B7" w:rsidRPr="00387289">
          <w:rPr>
            <w:rStyle w:val="Hyperlink"/>
            <w:lang w:eastAsia="zh-CN"/>
          </w:rPr>
          <w:t>ITU-T</w:t>
        </w:r>
        <w:r w:rsidR="000125B7" w:rsidRPr="00387289">
          <w:rPr>
            <w:rStyle w:val="Hyperlink"/>
            <w:rFonts w:ascii="SimSun" w:hAnsi="SimSun" w:cs="SimSun" w:hint="eastAsia"/>
            <w:lang w:eastAsia="zh-CN"/>
          </w:rPr>
          <w:t>第</w:t>
        </w:r>
        <w:r w:rsidR="000125B7" w:rsidRPr="00387289">
          <w:rPr>
            <w:rStyle w:val="Hyperlink"/>
            <w:lang w:eastAsia="zh-CN"/>
          </w:rPr>
          <w:t>12</w:t>
        </w:r>
        <w:r w:rsidR="000125B7" w:rsidRPr="00387289">
          <w:rPr>
            <w:rStyle w:val="Hyperlink"/>
            <w:rFonts w:ascii="SimSun" w:hAnsi="SimSun" w:cs="SimSun" w:hint="eastAsia"/>
            <w:lang w:eastAsia="zh-CN"/>
          </w:rPr>
          <w:t>研究组</w:t>
        </w:r>
        <w:r w:rsidR="000125B7" w:rsidRPr="00387289">
          <w:rPr>
            <w:rStyle w:val="Hyperlink"/>
            <w:lang w:eastAsia="zh-CN"/>
          </w:rPr>
          <w:t xml:space="preserve"> – </w:t>
        </w:r>
        <w:r w:rsidR="000125B7" w:rsidRPr="00387289">
          <w:rPr>
            <w:rStyle w:val="Hyperlink"/>
            <w:rFonts w:ascii="SimSun" w:hAnsi="SimSun" w:cs="SimSun" w:hint="eastAsia"/>
            <w:lang w:eastAsia="zh-CN"/>
          </w:rPr>
          <w:t>性能、业务质量（</w:t>
        </w:r>
        <w:r w:rsidR="000125B7" w:rsidRPr="00387289">
          <w:rPr>
            <w:rStyle w:val="Hyperlink"/>
            <w:lang w:eastAsia="zh-CN"/>
          </w:rPr>
          <w:t>QoS</w:t>
        </w:r>
        <w:r w:rsidR="000125B7" w:rsidRPr="00387289">
          <w:rPr>
            <w:rStyle w:val="Hyperlink"/>
            <w:rFonts w:ascii="SimSun" w:hAnsi="SimSun" w:cs="SimSun" w:hint="eastAsia"/>
            <w:lang w:eastAsia="zh-CN"/>
          </w:rPr>
          <w:t>）和体验质量（</w:t>
        </w:r>
        <w:r w:rsidR="000125B7" w:rsidRPr="00387289">
          <w:rPr>
            <w:rStyle w:val="Hyperlink"/>
            <w:lang w:eastAsia="zh-CN"/>
          </w:rPr>
          <w:t>QoE</w:t>
        </w:r>
        <w:r w:rsidR="000125B7" w:rsidRPr="00387289">
          <w:rPr>
            <w:rStyle w:val="Hyperlink"/>
            <w:rFonts w:ascii="SimSun" w:hAnsi="SimSun" w:cs="SimSun" w:hint="eastAsia"/>
            <w:lang w:eastAsia="zh-CN"/>
          </w:rPr>
          <w:t>）</w:t>
        </w:r>
        <w:r w:rsidR="000125B7">
          <w:rPr>
            <w:webHidden/>
          </w:rPr>
          <w:tab/>
        </w:r>
        <w:r w:rsidR="000125B7">
          <w:rPr>
            <w:rFonts w:hint="eastAsia"/>
            <w:webHidden/>
            <w:lang w:eastAsia="zh-CN"/>
          </w:rPr>
          <w:tab/>
        </w:r>
        <w:r w:rsidR="000125B7">
          <w:rPr>
            <w:webHidden/>
          </w:rPr>
          <w:fldChar w:fldCharType="begin"/>
        </w:r>
        <w:r w:rsidR="000125B7">
          <w:rPr>
            <w:webHidden/>
          </w:rPr>
          <w:instrText xml:space="preserve"> PAGEREF _Toc381609984 \h </w:instrText>
        </w:r>
        <w:r w:rsidR="000125B7">
          <w:rPr>
            <w:webHidden/>
          </w:rPr>
        </w:r>
        <w:r w:rsidR="000125B7">
          <w:rPr>
            <w:webHidden/>
          </w:rPr>
          <w:fldChar w:fldCharType="separate"/>
        </w:r>
        <w:r w:rsidR="00E8400C">
          <w:rPr>
            <w:webHidden/>
          </w:rPr>
          <w:t>44</w:t>
        </w:r>
        <w:r w:rsidR="000125B7">
          <w:rPr>
            <w:webHidden/>
          </w:rPr>
          <w:fldChar w:fldCharType="end"/>
        </w:r>
      </w:hyperlink>
    </w:p>
    <w:p w:rsidR="000125B7" w:rsidRDefault="006C4434" w:rsidP="00CA61D4">
      <w:pPr>
        <w:pStyle w:val="TOC2"/>
        <w:rPr>
          <w:rFonts w:asciiTheme="minorHAnsi" w:eastAsiaTheme="minorEastAsia" w:hAnsiTheme="minorHAnsi" w:cstheme="minorBidi"/>
          <w:b/>
          <w:spacing w:val="0"/>
          <w:szCs w:val="22"/>
          <w:lang w:eastAsia="zh-CN"/>
        </w:rPr>
      </w:pPr>
      <w:hyperlink w:anchor="_Toc381609985" w:history="1">
        <w:r w:rsidR="000125B7" w:rsidRPr="00387289">
          <w:rPr>
            <w:rStyle w:val="Hyperlink"/>
            <w:lang w:eastAsia="zh-CN"/>
          </w:rPr>
          <w:t>ITU-T</w:t>
        </w:r>
        <w:r w:rsidR="000125B7" w:rsidRPr="00387289">
          <w:rPr>
            <w:rStyle w:val="Hyperlink"/>
            <w:rFonts w:ascii="SimSun" w:hAnsi="SimSun" w:cs="SimSun" w:hint="eastAsia"/>
            <w:lang w:eastAsia="zh-CN"/>
          </w:rPr>
          <w:t>第</w:t>
        </w:r>
        <w:r w:rsidR="000125B7" w:rsidRPr="00387289">
          <w:rPr>
            <w:rStyle w:val="Hyperlink"/>
            <w:lang w:eastAsia="zh-CN"/>
          </w:rPr>
          <w:t>13</w:t>
        </w:r>
        <w:r w:rsidR="000125B7" w:rsidRPr="00387289">
          <w:rPr>
            <w:rStyle w:val="Hyperlink"/>
            <w:rFonts w:ascii="SimSun" w:hAnsi="SimSun" w:cs="SimSun" w:hint="eastAsia"/>
            <w:lang w:eastAsia="zh-CN"/>
          </w:rPr>
          <w:t>研究组</w:t>
        </w:r>
        <w:r w:rsidR="000125B7" w:rsidRPr="00387289">
          <w:rPr>
            <w:rStyle w:val="Hyperlink"/>
            <w:lang w:eastAsia="zh-CN"/>
          </w:rPr>
          <w:t xml:space="preserve"> – </w:t>
        </w:r>
        <w:r w:rsidR="000125B7" w:rsidRPr="00387289">
          <w:rPr>
            <w:rStyle w:val="Hyperlink"/>
            <w:rFonts w:ascii="SimSun" w:hAnsi="SimSun" w:cs="SimSun" w:hint="eastAsia"/>
            <w:lang w:eastAsia="zh-CN"/>
          </w:rPr>
          <w:t>包括云计算、移动和下一代网络在内的未来网络</w:t>
        </w:r>
        <w:r w:rsidR="000125B7">
          <w:rPr>
            <w:webHidden/>
          </w:rPr>
          <w:tab/>
        </w:r>
        <w:r w:rsidR="000125B7">
          <w:rPr>
            <w:rFonts w:hint="eastAsia"/>
            <w:webHidden/>
            <w:lang w:eastAsia="zh-CN"/>
          </w:rPr>
          <w:tab/>
        </w:r>
        <w:r w:rsidR="000125B7">
          <w:rPr>
            <w:webHidden/>
          </w:rPr>
          <w:fldChar w:fldCharType="begin"/>
        </w:r>
        <w:r w:rsidR="000125B7">
          <w:rPr>
            <w:webHidden/>
          </w:rPr>
          <w:instrText xml:space="preserve"> PAGEREF _Toc381609985 \h </w:instrText>
        </w:r>
        <w:r w:rsidR="000125B7">
          <w:rPr>
            <w:webHidden/>
          </w:rPr>
        </w:r>
        <w:r w:rsidR="000125B7">
          <w:rPr>
            <w:webHidden/>
          </w:rPr>
          <w:fldChar w:fldCharType="separate"/>
        </w:r>
        <w:r w:rsidR="00E8400C">
          <w:rPr>
            <w:webHidden/>
          </w:rPr>
          <w:t>46</w:t>
        </w:r>
        <w:r w:rsidR="000125B7">
          <w:rPr>
            <w:webHidden/>
          </w:rPr>
          <w:fldChar w:fldCharType="end"/>
        </w:r>
      </w:hyperlink>
    </w:p>
    <w:p w:rsidR="000125B7" w:rsidRDefault="006C4434" w:rsidP="00CA61D4">
      <w:pPr>
        <w:pStyle w:val="TOC2"/>
        <w:rPr>
          <w:rFonts w:asciiTheme="minorHAnsi" w:eastAsiaTheme="minorEastAsia" w:hAnsiTheme="minorHAnsi" w:cstheme="minorBidi"/>
          <w:b/>
          <w:spacing w:val="0"/>
          <w:szCs w:val="22"/>
          <w:lang w:eastAsia="zh-CN"/>
        </w:rPr>
      </w:pPr>
      <w:hyperlink w:anchor="_Toc381609986" w:history="1">
        <w:r w:rsidR="000125B7" w:rsidRPr="00387289">
          <w:rPr>
            <w:rStyle w:val="Hyperlink"/>
            <w:lang w:eastAsia="zh-CN"/>
          </w:rPr>
          <w:t>ITU-T</w:t>
        </w:r>
        <w:r w:rsidR="000125B7" w:rsidRPr="00387289">
          <w:rPr>
            <w:rStyle w:val="Hyperlink"/>
            <w:rFonts w:ascii="SimSun" w:hAnsi="SimSun" w:cs="SimSun" w:hint="eastAsia"/>
            <w:lang w:eastAsia="zh-CN"/>
          </w:rPr>
          <w:t>第</w:t>
        </w:r>
        <w:r w:rsidR="000125B7" w:rsidRPr="00387289">
          <w:rPr>
            <w:rStyle w:val="Hyperlink"/>
            <w:lang w:eastAsia="zh-CN"/>
          </w:rPr>
          <w:t>15</w:t>
        </w:r>
        <w:r w:rsidR="000125B7" w:rsidRPr="00387289">
          <w:rPr>
            <w:rStyle w:val="Hyperlink"/>
            <w:rFonts w:ascii="SimSun" w:hAnsi="SimSun" w:cs="SimSun" w:hint="eastAsia"/>
            <w:lang w:eastAsia="zh-CN"/>
          </w:rPr>
          <w:t>研究组</w:t>
        </w:r>
        <w:r w:rsidR="000125B7" w:rsidRPr="00387289">
          <w:rPr>
            <w:rStyle w:val="Hyperlink"/>
            <w:lang w:eastAsia="zh-CN"/>
          </w:rPr>
          <w:t xml:space="preserve"> – </w:t>
        </w:r>
        <w:r w:rsidR="000125B7" w:rsidRPr="00387289">
          <w:rPr>
            <w:rStyle w:val="Hyperlink"/>
            <w:rFonts w:ascii="SimSun" w:hAnsi="SimSun" w:cs="SimSun" w:hint="eastAsia"/>
            <w:lang w:eastAsia="zh-CN"/>
          </w:rPr>
          <w:t>传输、接入和家庭网络、技术和基础设施</w:t>
        </w:r>
        <w:r w:rsidR="000125B7">
          <w:rPr>
            <w:webHidden/>
          </w:rPr>
          <w:tab/>
        </w:r>
        <w:r w:rsidR="000125B7">
          <w:rPr>
            <w:rFonts w:hint="eastAsia"/>
            <w:webHidden/>
            <w:lang w:eastAsia="zh-CN"/>
          </w:rPr>
          <w:tab/>
        </w:r>
        <w:r w:rsidR="000125B7">
          <w:rPr>
            <w:webHidden/>
          </w:rPr>
          <w:fldChar w:fldCharType="begin"/>
        </w:r>
        <w:r w:rsidR="000125B7">
          <w:rPr>
            <w:webHidden/>
          </w:rPr>
          <w:instrText xml:space="preserve"> PAGEREF _Toc381609986 \h </w:instrText>
        </w:r>
        <w:r w:rsidR="000125B7">
          <w:rPr>
            <w:webHidden/>
          </w:rPr>
        </w:r>
        <w:r w:rsidR="000125B7">
          <w:rPr>
            <w:webHidden/>
          </w:rPr>
          <w:fldChar w:fldCharType="separate"/>
        </w:r>
        <w:r w:rsidR="00E8400C">
          <w:rPr>
            <w:webHidden/>
          </w:rPr>
          <w:t>50</w:t>
        </w:r>
        <w:r w:rsidR="000125B7">
          <w:rPr>
            <w:webHidden/>
          </w:rPr>
          <w:fldChar w:fldCharType="end"/>
        </w:r>
      </w:hyperlink>
    </w:p>
    <w:p w:rsidR="000125B7" w:rsidRDefault="006C4434" w:rsidP="000125B7">
      <w:pPr>
        <w:pStyle w:val="TOC2"/>
        <w:rPr>
          <w:rFonts w:asciiTheme="minorHAnsi" w:eastAsiaTheme="minorEastAsia" w:hAnsiTheme="minorHAnsi" w:cstheme="minorBidi"/>
          <w:b/>
          <w:spacing w:val="0"/>
          <w:szCs w:val="22"/>
          <w:lang w:eastAsia="zh-CN"/>
        </w:rPr>
      </w:pPr>
      <w:hyperlink w:anchor="_Toc381609987" w:history="1">
        <w:r w:rsidR="000125B7" w:rsidRPr="00387289">
          <w:rPr>
            <w:rStyle w:val="Hyperlink"/>
            <w:lang w:eastAsia="zh-CN"/>
          </w:rPr>
          <w:t>ITU-T</w:t>
        </w:r>
        <w:r w:rsidR="000125B7" w:rsidRPr="00387289">
          <w:rPr>
            <w:rStyle w:val="Hyperlink"/>
            <w:rFonts w:ascii="SimSun" w:hAnsi="SimSun" w:cs="SimSun" w:hint="eastAsia"/>
            <w:lang w:eastAsia="zh-CN"/>
          </w:rPr>
          <w:t>第</w:t>
        </w:r>
        <w:r w:rsidR="000125B7" w:rsidRPr="00387289">
          <w:rPr>
            <w:rStyle w:val="Hyperlink"/>
            <w:lang w:eastAsia="zh-CN"/>
          </w:rPr>
          <w:t>16</w:t>
        </w:r>
        <w:r w:rsidR="000125B7" w:rsidRPr="00387289">
          <w:rPr>
            <w:rStyle w:val="Hyperlink"/>
            <w:rFonts w:ascii="SimSun" w:hAnsi="SimSun" w:cs="SimSun" w:hint="eastAsia"/>
            <w:lang w:eastAsia="zh-CN"/>
          </w:rPr>
          <w:t>研究组</w:t>
        </w:r>
        <w:r w:rsidR="000125B7" w:rsidRPr="00387289">
          <w:rPr>
            <w:rStyle w:val="Hyperlink"/>
            <w:lang w:eastAsia="zh-CN"/>
          </w:rPr>
          <w:t xml:space="preserve"> – </w:t>
        </w:r>
        <w:r w:rsidR="000125B7" w:rsidRPr="00387289">
          <w:rPr>
            <w:rStyle w:val="Hyperlink"/>
            <w:rFonts w:ascii="SimSun" w:hAnsi="SimSun" w:cs="SimSun" w:hint="eastAsia"/>
            <w:lang w:eastAsia="zh-CN"/>
          </w:rPr>
          <w:t>多媒体编码、系统与应用</w:t>
        </w:r>
        <w:r w:rsidR="000125B7">
          <w:rPr>
            <w:webHidden/>
          </w:rPr>
          <w:tab/>
        </w:r>
        <w:r w:rsidR="000125B7">
          <w:rPr>
            <w:rFonts w:hint="eastAsia"/>
            <w:webHidden/>
            <w:lang w:eastAsia="zh-CN"/>
          </w:rPr>
          <w:tab/>
        </w:r>
        <w:r w:rsidR="000125B7">
          <w:rPr>
            <w:webHidden/>
          </w:rPr>
          <w:fldChar w:fldCharType="begin"/>
        </w:r>
        <w:r w:rsidR="000125B7">
          <w:rPr>
            <w:webHidden/>
          </w:rPr>
          <w:instrText xml:space="preserve"> PAGEREF _Toc381609987 \h </w:instrText>
        </w:r>
        <w:r w:rsidR="000125B7">
          <w:rPr>
            <w:webHidden/>
          </w:rPr>
        </w:r>
        <w:r w:rsidR="000125B7">
          <w:rPr>
            <w:webHidden/>
          </w:rPr>
          <w:fldChar w:fldCharType="separate"/>
        </w:r>
        <w:r w:rsidR="00E8400C">
          <w:rPr>
            <w:webHidden/>
          </w:rPr>
          <w:t>53</w:t>
        </w:r>
        <w:r w:rsidR="000125B7">
          <w:rPr>
            <w:webHidden/>
          </w:rPr>
          <w:fldChar w:fldCharType="end"/>
        </w:r>
      </w:hyperlink>
    </w:p>
    <w:p w:rsidR="000125B7" w:rsidRDefault="006C4434" w:rsidP="000125B7">
      <w:pPr>
        <w:pStyle w:val="TOC2"/>
        <w:rPr>
          <w:rFonts w:asciiTheme="minorHAnsi" w:eastAsiaTheme="minorEastAsia" w:hAnsiTheme="minorHAnsi" w:cstheme="minorBidi"/>
          <w:b/>
          <w:spacing w:val="0"/>
          <w:szCs w:val="22"/>
          <w:lang w:eastAsia="zh-CN"/>
        </w:rPr>
      </w:pPr>
      <w:hyperlink w:anchor="_Toc381609988" w:history="1">
        <w:r w:rsidR="000125B7" w:rsidRPr="00387289">
          <w:rPr>
            <w:rStyle w:val="Hyperlink"/>
            <w:lang w:eastAsia="zh-CN"/>
          </w:rPr>
          <w:t>ITU-T</w:t>
        </w:r>
        <w:r w:rsidR="000125B7" w:rsidRPr="00387289">
          <w:rPr>
            <w:rStyle w:val="Hyperlink"/>
            <w:rFonts w:ascii="SimSun" w:hAnsi="SimSun" w:cs="SimSun" w:hint="eastAsia"/>
            <w:lang w:eastAsia="zh-CN"/>
          </w:rPr>
          <w:t>第</w:t>
        </w:r>
        <w:r w:rsidR="000125B7" w:rsidRPr="00387289">
          <w:rPr>
            <w:rStyle w:val="Hyperlink"/>
            <w:lang w:eastAsia="zh-CN"/>
          </w:rPr>
          <w:t>17</w:t>
        </w:r>
        <w:r w:rsidR="000125B7" w:rsidRPr="00387289">
          <w:rPr>
            <w:rStyle w:val="Hyperlink"/>
            <w:rFonts w:ascii="SimSun" w:hAnsi="SimSun" w:cs="SimSun" w:hint="eastAsia"/>
            <w:lang w:eastAsia="zh-CN"/>
          </w:rPr>
          <w:t>研究组</w:t>
        </w:r>
        <w:r w:rsidR="000125B7" w:rsidRPr="00387289">
          <w:rPr>
            <w:rStyle w:val="Hyperlink"/>
            <w:lang w:eastAsia="zh-CN"/>
          </w:rPr>
          <w:t xml:space="preserve"> – </w:t>
        </w:r>
        <w:r w:rsidR="000125B7" w:rsidRPr="00387289">
          <w:rPr>
            <w:rStyle w:val="Hyperlink"/>
            <w:rFonts w:ascii="SimSun" w:hAnsi="SimSun" w:cs="SimSun" w:hint="eastAsia"/>
            <w:lang w:eastAsia="zh-CN"/>
          </w:rPr>
          <w:t>安全</w:t>
        </w:r>
        <w:r w:rsidR="000125B7">
          <w:rPr>
            <w:webHidden/>
          </w:rPr>
          <w:tab/>
        </w:r>
        <w:r w:rsidR="000125B7">
          <w:rPr>
            <w:rFonts w:hint="eastAsia"/>
            <w:webHidden/>
            <w:lang w:eastAsia="zh-CN"/>
          </w:rPr>
          <w:tab/>
        </w:r>
        <w:r w:rsidR="000125B7">
          <w:rPr>
            <w:webHidden/>
          </w:rPr>
          <w:fldChar w:fldCharType="begin"/>
        </w:r>
        <w:r w:rsidR="000125B7">
          <w:rPr>
            <w:webHidden/>
          </w:rPr>
          <w:instrText xml:space="preserve"> PAGEREF _Toc381609988 \h </w:instrText>
        </w:r>
        <w:r w:rsidR="000125B7">
          <w:rPr>
            <w:webHidden/>
          </w:rPr>
        </w:r>
        <w:r w:rsidR="000125B7">
          <w:rPr>
            <w:webHidden/>
          </w:rPr>
          <w:fldChar w:fldCharType="separate"/>
        </w:r>
        <w:r w:rsidR="00E8400C">
          <w:rPr>
            <w:webHidden/>
          </w:rPr>
          <w:t>58</w:t>
        </w:r>
        <w:r w:rsidR="000125B7">
          <w:rPr>
            <w:webHidden/>
          </w:rPr>
          <w:fldChar w:fldCharType="end"/>
        </w:r>
      </w:hyperlink>
    </w:p>
    <w:p w:rsidR="000125B7" w:rsidRDefault="006C4434" w:rsidP="000125B7">
      <w:pPr>
        <w:pStyle w:val="TOC2"/>
        <w:rPr>
          <w:rFonts w:asciiTheme="minorHAnsi" w:eastAsiaTheme="minorEastAsia" w:hAnsiTheme="minorHAnsi" w:cstheme="minorBidi"/>
          <w:b/>
          <w:spacing w:val="0"/>
          <w:szCs w:val="22"/>
          <w:lang w:eastAsia="zh-CN"/>
        </w:rPr>
      </w:pPr>
      <w:hyperlink w:anchor="_Toc381609989" w:history="1">
        <w:r w:rsidR="000125B7" w:rsidRPr="00387289">
          <w:rPr>
            <w:rStyle w:val="Hyperlink"/>
            <w:lang w:eastAsia="zh-CN"/>
          </w:rPr>
          <w:t>ITU-T</w:t>
        </w:r>
        <w:r w:rsidR="000125B7" w:rsidRPr="00387289">
          <w:rPr>
            <w:rStyle w:val="Hyperlink"/>
            <w:rFonts w:ascii="SimSun" w:hAnsi="SimSun" w:cs="SimSun" w:hint="eastAsia"/>
            <w:lang w:eastAsia="zh-CN"/>
          </w:rPr>
          <w:t>焦点组</w:t>
        </w:r>
        <w:r w:rsidR="000125B7">
          <w:rPr>
            <w:webHidden/>
          </w:rPr>
          <w:tab/>
        </w:r>
        <w:r w:rsidR="000125B7">
          <w:rPr>
            <w:rFonts w:hint="eastAsia"/>
            <w:webHidden/>
            <w:lang w:eastAsia="zh-CN"/>
          </w:rPr>
          <w:tab/>
        </w:r>
        <w:r w:rsidR="000125B7">
          <w:rPr>
            <w:webHidden/>
          </w:rPr>
          <w:fldChar w:fldCharType="begin"/>
        </w:r>
        <w:r w:rsidR="000125B7">
          <w:rPr>
            <w:webHidden/>
          </w:rPr>
          <w:instrText xml:space="preserve"> PAGEREF _Toc381609989 \h </w:instrText>
        </w:r>
        <w:r w:rsidR="000125B7">
          <w:rPr>
            <w:webHidden/>
          </w:rPr>
        </w:r>
        <w:r w:rsidR="000125B7">
          <w:rPr>
            <w:webHidden/>
          </w:rPr>
          <w:fldChar w:fldCharType="separate"/>
        </w:r>
        <w:r w:rsidR="00E8400C">
          <w:rPr>
            <w:webHidden/>
          </w:rPr>
          <w:t>64</w:t>
        </w:r>
        <w:r w:rsidR="000125B7">
          <w:rPr>
            <w:webHidden/>
          </w:rPr>
          <w:fldChar w:fldCharType="end"/>
        </w:r>
      </w:hyperlink>
    </w:p>
    <w:p w:rsidR="000125B7" w:rsidRDefault="006C4434">
      <w:pPr>
        <w:pStyle w:val="TOC1"/>
        <w:rPr>
          <w:rFonts w:asciiTheme="minorHAnsi" w:eastAsiaTheme="minorEastAsia" w:hAnsiTheme="minorHAnsi" w:cstheme="minorBidi"/>
          <w:b w:val="0"/>
          <w:bCs w:val="0"/>
          <w:spacing w:val="0"/>
          <w:szCs w:val="22"/>
          <w:lang w:eastAsia="zh-CN"/>
        </w:rPr>
      </w:pPr>
      <w:hyperlink w:anchor="_Toc381609990" w:history="1">
        <w:r w:rsidR="000125B7" w:rsidRPr="00387289">
          <w:rPr>
            <w:rStyle w:val="Hyperlink"/>
            <w:rFonts w:ascii="SimSun" w:hAnsi="SimSun" w:cs="SimSun" w:hint="eastAsia"/>
            <w:lang w:eastAsia="zh-CN"/>
          </w:rPr>
          <w:t>附件</w:t>
        </w:r>
        <w:r w:rsidR="000125B7">
          <w:rPr>
            <w:webHidden/>
          </w:rPr>
          <w:tab/>
        </w:r>
        <w:r w:rsidR="000125B7">
          <w:rPr>
            <w:rFonts w:hint="eastAsia"/>
            <w:webHidden/>
            <w:lang w:eastAsia="zh-CN"/>
          </w:rPr>
          <w:tab/>
        </w:r>
        <w:r w:rsidR="000125B7">
          <w:rPr>
            <w:rFonts w:hint="eastAsia"/>
            <w:webHidden/>
            <w:lang w:eastAsia="zh-CN"/>
          </w:rPr>
          <w:tab/>
        </w:r>
        <w:r w:rsidR="000125B7">
          <w:rPr>
            <w:rFonts w:hint="eastAsia"/>
            <w:webHidden/>
            <w:lang w:eastAsia="zh-CN"/>
          </w:rPr>
          <w:tab/>
        </w:r>
        <w:r w:rsidR="000125B7">
          <w:rPr>
            <w:webHidden/>
          </w:rPr>
          <w:fldChar w:fldCharType="begin"/>
        </w:r>
        <w:r w:rsidR="000125B7">
          <w:rPr>
            <w:webHidden/>
          </w:rPr>
          <w:instrText xml:space="preserve"> PAGEREF _Toc381609990 \h </w:instrText>
        </w:r>
        <w:r w:rsidR="000125B7">
          <w:rPr>
            <w:webHidden/>
          </w:rPr>
        </w:r>
        <w:r w:rsidR="000125B7">
          <w:rPr>
            <w:webHidden/>
          </w:rPr>
          <w:fldChar w:fldCharType="separate"/>
        </w:r>
        <w:r w:rsidR="00E8400C">
          <w:rPr>
            <w:webHidden/>
          </w:rPr>
          <w:t>67</w:t>
        </w:r>
        <w:r w:rsidR="000125B7">
          <w:rPr>
            <w:webHidden/>
          </w:rPr>
          <w:fldChar w:fldCharType="end"/>
        </w:r>
      </w:hyperlink>
    </w:p>
    <w:p w:rsidR="000125B7" w:rsidRDefault="006C4434">
      <w:pPr>
        <w:pStyle w:val="TOC1"/>
        <w:rPr>
          <w:rFonts w:asciiTheme="minorHAnsi" w:eastAsiaTheme="minorEastAsia" w:hAnsiTheme="minorHAnsi" w:cstheme="minorBidi"/>
          <w:b w:val="0"/>
          <w:bCs w:val="0"/>
          <w:spacing w:val="0"/>
          <w:szCs w:val="22"/>
          <w:lang w:eastAsia="zh-CN"/>
        </w:rPr>
      </w:pPr>
      <w:hyperlink w:anchor="_Toc381609991" w:history="1">
        <w:r w:rsidR="000125B7" w:rsidRPr="00387289">
          <w:rPr>
            <w:rStyle w:val="Hyperlink"/>
            <w:rFonts w:ascii="SimSun" w:hAnsi="SimSun" w:cs="SimSun" w:hint="eastAsia"/>
            <w:lang w:eastAsia="zh-CN"/>
          </w:rPr>
          <w:t>附件</w:t>
        </w:r>
        <w:r w:rsidR="000125B7" w:rsidRPr="00387289">
          <w:rPr>
            <w:rStyle w:val="Hyperlink"/>
            <w:lang w:eastAsia="zh-CN"/>
          </w:rPr>
          <w:t>1</w:t>
        </w:r>
        <w:r w:rsidR="000125B7" w:rsidRPr="00387289">
          <w:rPr>
            <w:rStyle w:val="Hyperlink"/>
            <w:rFonts w:ascii="SimSun" w:hAnsi="SimSun" w:cs="SimSun" w:hint="eastAsia"/>
            <w:lang w:eastAsia="zh-CN"/>
          </w:rPr>
          <w:t>：第</w:t>
        </w:r>
        <w:r w:rsidR="000125B7" w:rsidRPr="00387289">
          <w:rPr>
            <w:rStyle w:val="Hyperlink"/>
            <w:lang w:eastAsia="zh-CN"/>
          </w:rPr>
          <w:t>9-3/2</w:t>
        </w:r>
        <w:r w:rsidR="000125B7" w:rsidRPr="00387289">
          <w:rPr>
            <w:rStyle w:val="Hyperlink"/>
            <w:rFonts w:ascii="SimSun" w:hAnsi="SimSun" w:cs="SimSun" w:hint="eastAsia"/>
            <w:lang w:eastAsia="zh-CN"/>
          </w:rPr>
          <w:t>号课题报告人组的构成</w:t>
        </w:r>
        <w:r w:rsidR="000125B7">
          <w:rPr>
            <w:webHidden/>
          </w:rPr>
          <w:tab/>
        </w:r>
        <w:r w:rsidR="000125B7">
          <w:rPr>
            <w:rFonts w:hint="eastAsia"/>
            <w:webHidden/>
            <w:lang w:eastAsia="zh-CN"/>
          </w:rPr>
          <w:tab/>
        </w:r>
        <w:r w:rsidR="000125B7">
          <w:rPr>
            <w:webHidden/>
          </w:rPr>
          <w:fldChar w:fldCharType="begin"/>
        </w:r>
        <w:r w:rsidR="000125B7">
          <w:rPr>
            <w:webHidden/>
          </w:rPr>
          <w:instrText xml:space="preserve"> PAGEREF _Toc381609991 \h </w:instrText>
        </w:r>
        <w:r w:rsidR="000125B7">
          <w:rPr>
            <w:webHidden/>
          </w:rPr>
        </w:r>
        <w:r w:rsidR="000125B7">
          <w:rPr>
            <w:webHidden/>
          </w:rPr>
          <w:fldChar w:fldCharType="separate"/>
        </w:r>
        <w:r w:rsidR="00E8400C">
          <w:rPr>
            <w:webHidden/>
          </w:rPr>
          <w:t>69</w:t>
        </w:r>
        <w:r w:rsidR="000125B7">
          <w:rPr>
            <w:webHidden/>
          </w:rPr>
          <w:fldChar w:fldCharType="end"/>
        </w:r>
      </w:hyperlink>
    </w:p>
    <w:p w:rsidR="000125B7" w:rsidRDefault="006C4434">
      <w:pPr>
        <w:pStyle w:val="TOC1"/>
        <w:rPr>
          <w:rFonts w:asciiTheme="minorHAnsi" w:eastAsiaTheme="minorEastAsia" w:hAnsiTheme="minorHAnsi" w:cstheme="minorBidi"/>
          <w:b w:val="0"/>
          <w:bCs w:val="0"/>
          <w:spacing w:val="0"/>
          <w:szCs w:val="22"/>
          <w:lang w:eastAsia="zh-CN"/>
        </w:rPr>
      </w:pPr>
      <w:hyperlink w:anchor="_Toc381609992" w:history="1">
        <w:r w:rsidR="000125B7" w:rsidRPr="00387289">
          <w:rPr>
            <w:rStyle w:val="Hyperlink"/>
            <w:rFonts w:ascii="SimSun" w:hAnsi="SimSun" w:cs="SimSun" w:hint="eastAsia"/>
            <w:lang w:eastAsia="zh-CN"/>
          </w:rPr>
          <w:t>附件</w:t>
        </w:r>
        <w:r w:rsidR="000125B7" w:rsidRPr="00387289">
          <w:rPr>
            <w:rStyle w:val="Hyperlink"/>
            <w:lang w:eastAsia="zh-CN"/>
          </w:rPr>
          <w:t>2A</w:t>
        </w:r>
        <w:r w:rsidR="000125B7" w:rsidRPr="00387289">
          <w:rPr>
            <w:rStyle w:val="Hyperlink"/>
            <w:rFonts w:ascii="SimSun" w:hAnsi="SimSun" w:cs="SimSun" w:hint="eastAsia"/>
            <w:lang w:eastAsia="zh-CN"/>
          </w:rPr>
          <w:t>：第</w:t>
        </w:r>
        <w:r w:rsidR="000125B7" w:rsidRPr="00387289">
          <w:rPr>
            <w:rStyle w:val="Hyperlink"/>
            <w:lang w:eastAsia="zh-CN"/>
          </w:rPr>
          <w:t>1</w:t>
        </w:r>
        <w:r w:rsidR="000125B7" w:rsidRPr="00387289">
          <w:rPr>
            <w:rStyle w:val="Hyperlink"/>
            <w:rFonts w:ascii="SimSun" w:hAnsi="SimSun" w:cs="SimSun" w:hint="eastAsia"/>
            <w:lang w:eastAsia="zh-CN"/>
          </w:rPr>
          <w:t>研究组课题与</w:t>
        </w:r>
        <w:r w:rsidR="000125B7" w:rsidRPr="00387289">
          <w:rPr>
            <w:rStyle w:val="Hyperlink"/>
            <w:lang w:eastAsia="zh-CN"/>
          </w:rPr>
          <w:t>ITU-T</w:t>
        </w:r>
        <w:r w:rsidR="000125B7" w:rsidRPr="00387289">
          <w:rPr>
            <w:rStyle w:val="Hyperlink"/>
            <w:rFonts w:ascii="SimSun" w:hAnsi="SimSun" w:cs="SimSun" w:hint="eastAsia"/>
            <w:lang w:eastAsia="zh-CN"/>
          </w:rPr>
          <w:t>和</w:t>
        </w:r>
        <w:r w:rsidR="000125B7" w:rsidRPr="00387289">
          <w:rPr>
            <w:rStyle w:val="Hyperlink"/>
            <w:lang w:eastAsia="zh-CN"/>
          </w:rPr>
          <w:t>ITU-R</w:t>
        </w:r>
        <w:r w:rsidR="000125B7" w:rsidRPr="00387289">
          <w:rPr>
            <w:rStyle w:val="Hyperlink"/>
            <w:rFonts w:ascii="SimSun" w:hAnsi="SimSun" w:cs="SimSun" w:hint="eastAsia"/>
            <w:lang w:eastAsia="zh-CN"/>
          </w:rPr>
          <w:t>课题的关系</w:t>
        </w:r>
        <w:r w:rsidR="000125B7">
          <w:rPr>
            <w:webHidden/>
          </w:rPr>
          <w:tab/>
        </w:r>
        <w:r w:rsidR="000125B7">
          <w:rPr>
            <w:rFonts w:hint="eastAsia"/>
            <w:webHidden/>
            <w:lang w:eastAsia="zh-CN"/>
          </w:rPr>
          <w:tab/>
        </w:r>
        <w:r w:rsidR="000125B7">
          <w:rPr>
            <w:webHidden/>
          </w:rPr>
          <w:fldChar w:fldCharType="begin"/>
        </w:r>
        <w:r w:rsidR="000125B7">
          <w:rPr>
            <w:webHidden/>
          </w:rPr>
          <w:instrText xml:space="preserve"> PAGEREF _Toc381609992 \h </w:instrText>
        </w:r>
        <w:r w:rsidR="000125B7">
          <w:rPr>
            <w:webHidden/>
          </w:rPr>
        </w:r>
        <w:r w:rsidR="000125B7">
          <w:rPr>
            <w:webHidden/>
          </w:rPr>
          <w:fldChar w:fldCharType="separate"/>
        </w:r>
        <w:r w:rsidR="00E8400C">
          <w:rPr>
            <w:webHidden/>
          </w:rPr>
          <w:t>70</w:t>
        </w:r>
        <w:r w:rsidR="000125B7">
          <w:rPr>
            <w:webHidden/>
          </w:rPr>
          <w:fldChar w:fldCharType="end"/>
        </w:r>
      </w:hyperlink>
    </w:p>
    <w:p w:rsidR="000125B7" w:rsidRDefault="006C4434">
      <w:pPr>
        <w:pStyle w:val="TOC1"/>
        <w:rPr>
          <w:rFonts w:asciiTheme="minorHAnsi" w:eastAsiaTheme="minorEastAsia" w:hAnsiTheme="minorHAnsi" w:cstheme="minorBidi"/>
          <w:b w:val="0"/>
          <w:bCs w:val="0"/>
          <w:spacing w:val="0"/>
          <w:szCs w:val="22"/>
          <w:lang w:eastAsia="zh-CN"/>
        </w:rPr>
      </w:pPr>
      <w:hyperlink w:anchor="_Toc381609993" w:history="1">
        <w:r w:rsidR="000125B7" w:rsidRPr="00387289">
          <w:rPr>
            <w:rStyle w:val="Hyperlink"/>
            <w:rFonts w:ascii="SimSun" w:hAnsi="SimSun" w:cs="SimSun" w:hint="eastAsia"/>
            <w:lang w:eastAsia="zh-CN"/>
          </w:rPr>
          <w:t>附件</w:t>
        </w:r>
        <w:r w:rsidR="000125B7" w:rsidRPr="00387289">
          <w:rPr>
            <w:rStyle w:val="Hyperlink"/>
            <w:lang w:eastAsia="zh-CN"/>
          </w:rPr>
          <w:t>2B</w:t>
        </w:r>
        <w:r w:rsidR="000125B7" w:rsidRPr="00387289">
          <w:rPr>
            <w:rStyle w:val="Hyperlink"/>
            <w:rFonts w:ascii="SimSun" w:hAnsi="SimSun" w:cs="SimSun" w:hint="eastAsia"/>
            <w:lang w:eastAsia="zh-CN"/>
          </w:rPr>
          <w:t>：第</w:t>
        </w:r>
        <w:r w:rsidR="000125B7" w:rsidRPr="00387289">
          <w:rPr>
            <w:rStyle w:val="Hyperlink"/>
            <w:lang w:eastAsia="zh-CN"/>
          </w:rPr>
          <w:t>2</w:t>
        </w:r>
        <w:r w:rsidR="000125B7" w:rsidRPr="00387289">
          <w:rPr>
            <w:rStyle w:val="Hyperlink"/>
            <w:rFonts w:ascii="SimSun" w:hAnsi="SimSun" w:cs="SimSun" w:hint="eastAsia"/>
            <w:lang w:eastAsia="zh-CN"/>
          </w:rPr>
          <w:t>研究组课题与</w:t>
        </w:r>
        <w:r w:rsidR="000125B7" w:rsidRPr="00387289">
          <w:rPr>
            <w:rStyle w:val="Hyperlink"/>
            <w:lang w:eastAsia="zh-CN"/>
          </w:rPr>
          <w:t>ITU-T</w:t>
        </w:r>
        <w:r w:rsidR="000125B7" w:rsidRPr="00387289">
          <w:rPr>
            <w:rStyle w:val="Hyperlink"/>
            <w:rFonts w:ascii="SimSun" w:hAnsi="SimSun" w:cs="SimSun" w:hint="eastAsia"/>
            <w:lang w:eastAsia="zh-CN"/>
          </w:rPr>
          <w:t>和</w:t>
        </w:r>
        <w:r w:rsidR="000125B7" w:rsidRPr="00387289">
          <w:rPr>
            <w:rStyle w:val="Hyperlink"/>
            <w:lang w:eastAsia="zh-CN"/>
          </w:rPr>
          <w:t>ITU-R</w:t>
        </w:r>
        <w:r w:rsidR="000125B7" w:rsidRPr="00387289">
          <w:rPr>
            <w:rStyle w:val="Hyperlink"/>
            <w:rFonts w:ascii="SimSun" w:hAnsi="SimSun" w:cs="SimSun" w:hint="eastAsia"/>
            <w:lang w:eastAsia="zh-CN"/>
          </w:rPr>
          <w:t>课题的关系</w:t>
        </w:r>
        <w:r w:rsidR="000125B7">
          <w:rPr>
            <w:webHidden/>
          </w:rPr>
          <w:tab/>
        </w:r>
        <w:r w:rsidR="000125B7">
          <w:rPr>
            <w:rFonts w:hint="eastAsia"/>
            <w:webHidden/>
            <w:lang w:eastAsia="zh-CN"/>
          </w:rPr>
          <w:tab/>
        </w:r>
        <w:r w:rsidR="000125B7">
          <w:rPr>
            <w:webHidden/>
          </w:rPr>
          <w:fldChar w:fldCharType="begin"/>
        </w:r>
        <w:r w:rsidR="000125B7">
          <w:rPr>
            <w:webHidden/>
          </w:rPr>
          <w:instrText xml:space="preserve"> PAGEREF _Toc381609993 \h </w:instrText>
        </w:r>
        <w:r w:rsidR="000125B7">
          <w:rPr>
            <w:webHidden/>
          </w:rPr>
        </w:r>
        <w:r w:rsidR="000125B7">
          <w:rPr>
            <w:webHidden/>
          </w:rPr>
          <w:fldChar w:fldCharType="separate"/>
        </w:r>
        <w:r w:rsidR="00E8400C">
          <w:rPr>
            <w:webHidden/>
          </w:rPr>
          <w:t>72</w:t>
        </w:r>
        <w:r w:rsidR="000125B7">
          <w:rPr>
            <w:webHidden/>
          </w:rPr>
          <w:fldChar w:fldCharType="end"/>
        </w:r>
      </w:hyperlink>
    </w:p>
    <w:p w:rsidR="00AF28F9" w:rsidRDefault="000125B7" w:rsidP="00CC2580">
      <w:pPr>
        <w:pStyle w:val="TOC1"/>
        <w:rPr>
          <w:b w:val="0"/>
          <w:bCs w:val="0"/>
          <w:lang w:eastAsia="zh-CN"/>
        </w:rPr>
      </w:pPr>
      <w:r>
        <w:rPr>
          <w:lang w:eastAsia="zh-CN"/>
        </w:rPr>
        <w:fldChar w:fldCharType="end"/>
      </w:r>
    </w:p>
    <w:p w:rsidR="00E03965" w:rsidRDefault="00E03965" w:rsidP="00DE3CEC">
      <w:pPr>
        <w:rPr>
          <w:lang w:eastAsia="zh-CN"/>
        </w:rPr>
        <w:sectPr w:rsidR="00E03965" w:rsidSect="00B1349F">
          <w:headerReference w:type="even" r:id="rId12"/>
          <w:headerReference w:type="default" r:id="rId13"/>
          <w:footerReference w:type="even" r:id="rId14"/>
          <w:footerReference w:type="default" r:id="rId15"/>
          <w:headerReference w:type="first" r:id="rId16"/>
          <w:footerReference w:type="first" r:id="rId17"/>
          <w:endnotePr>
            <w:numFmt w:val="decimal"/>
          </w:endnotePr>
          <w:type w:val="oddPage"/>
          <w:pgSz w:w="11907" w:h="16840" w:code="9"/>
          <w:pgMar w:top="1418" w:right="1418" w:bottom="1418" w:left="1418" w:header="709" w:footer="709" w:gutter="0"/>
          <w:pgNumType w:fmt="lowerRoman" w:start="3"/>
          <w:cols w:space="720"/>
          <w:titlePg/>
        </w:sectPr>
      </w:pPr>
    </w:p>
    <w:p w:rsidR="00E03965" w:rsidRPr="00115E12" w:rsidRDefault="00153481" w:rsidP="00153481">
      <w:pPr>
        <w:pStyle w:val="Chapttitle"/>
        <w:spacing w:before="240"/>
        <w:rPr>
          <w:lang w:val="fr-FR" w:eastAsia="zh-CN"/>
        </w:rPr>
      </w:pPr>
      <w:bookmarkStart w:id="5" w:name="_Toc381609968"/>
      <w:r w:rsidRPr="00153481">
        <w:rPr>
          <w:rFonts w:hint="eastAsia"/>
          <w:szCs w:val="20"/>
          <w:lang w:eastAsia="zh-CN"/>
        </w:rPr>
        <w:lastRenderedPageBreak/>
        <w:t>第</w:t>
      </w:r>
      <w:r w:rsidRPr="00153481">
        <w:rPr>
          <w:rFonts w:hint="eastAsia"/>
          <w:szCs w:val="20"/>
          <w:lang w:eastAsia="zh-CN"/>
        </w:rPr>
        <w:t>9-3/2</w:t>
      </w:r>
      <w:r w:rsidRPr="00153481">
        <w:rPr>
          <w:rFonts w:hint="eastAsia"/>
          <w:szCs w:val="20"/>
          <w:lang w:eastAsia="zh-CN"/>
        </w:rPr>
        <w:t>号课题</w:t>
      </w:r>
      <w:r w:rsidR="003F2F43">
        <w:rPr>
          <w:lang w:eastAsia="zh-CN"/>
        </w:rPr>
        <w:br/>
      </w:r>
      <w:r w:rsidRPr="00153481">
        <w:rPr>
          <w:rFonts w:hint="eastAsia"/>
          <w:lang w:eastAsia="zh-CN"/>
        </w:rPr>
        <w:t>确定发展中国家格外关注的</w:t>
      </w:r>
      <w:r w:rsidRPr="00153481">
        <w:rPr>
          <w:rFonts w:hint="eastAsia"/>
          <w:lang w:eastAsia="zh-CN"/>
        </w:rPr>
        <w:t>ITU-T</w:t>
      </w:r>
      <w:r w:rsidRPr="00153481">
        <w:rPr>
          <w:rFonts w:hint="eastAsia"/>
          <w:lang w:eastAsia="zh-CN"/>
        </w:rPr>
        <w:t>和</w:t>
      </w:r>
      <w:r>
        <w:rPr>
          <w:lang w:eastAsia="zh-CN"/>
        </w:rPr>
        <w:br/>
      </w:r>
      <w:r w:rsidRPr="00153481">
        <w:rPr>
          <w:rFonts w:hint="eastAsia"/>
          <w:lang w:eastAsia="zh-CN"/>
        </w:rPr>
        <w:t>ITU-R</w:t>
      </w:r>
      <w:r w:rsidRPr="00153481">
        <w:rPr>
          <w:rFonts w:hint="eastAsia"/>
          <w:lang w:eastAsia="zh-CN"/>
        </w:rPr>
        <w:t>研究组的研究议题</w:t>
      </w:r>
      <w:bookmarkEnd w:id="5"/>
    </w:p>
    <w:p w:rsidR="00153481" w:rsidRPr="003B35F7" w:rsidRDefault="00153481" w:rsidP="00123DAA">
      <w:pPr>
        <w:pStyle w:val="Heading1"/>
        <w:rPr>
          <w:smallCaps/>
          <w:lang w:eastAsia="zh-CN"/>
        </w:rPr>
      </w:pPr>
      <w:bookmarkStart w:id="6" w:name="_Toc372210947"/>
      <w:bookmarkStart w:id="7" w:name="_Toc381609969"/>
      <w:bookmarkStart w:id="8" w:name="_Toc373240891"/>
      <w:bookmarkStart w:id="9" w:name="_Toc370395647"/>
      <w:r>
        <w:rPr>
          <w:rFonts w:hint="eastAsia"/>
          <w:lang w:eastAsia="zh-CN"/>
        </w:rPr>
        <w:t>1</w:t>
      </w:r>
      <w:r>
        <w:rPr>
          <w:rFonts w:hint="eastAsia"/>
          <w:lang w:eastAsia="zh-CN"/>
        </w:rPr>
        <w:tab/>
      </w:r>
      <w:r w:rsidRPr="003B35F7">
        <w:rPr>
          <w:rFonts w:ascii="SimSun" w:eastAsia="SimSun" w:hAnsi="SimSun" w:cs="SimSun" w:hint="eastAsia"/>
          <w:lang w:eastAsia="zh-CN"/>
        </w:rPr>
        <w:t>引言</w:t>
      </w:r>
      <w:bookmarkEnd w:id="6"/>
      <w:bookmarkEnd w:id="7"/>
    </w:p>
    <w:p w:rsidR="00153481" w:rsidRPr="002C0989" w:rsidRDefault="00153481" w:rsidP="00153481">
      <w:pPr>
        <w:ind w:firstLineChars="200" w:firstLine="448"/>
        <w:rPr>
          <w:lang w:eastAsia="zh-CN"/>
        </w:rPr>
      </w:pPr>
      <w:r w:rsidRPr="002C0989">
        <w:rPr>
          <w:lang w:eastAsia="zh-CN"/>
        </w:rPr>
        <w:t>WTDC-10</w:t>
      </w:r>
      <w:r w:rsidRPr="002C0989">
        <w:rPr>
          <w:lang w:eastAsia="zh-CN"/>
        </w:rPr>
        <w:t>通过的第</w:t>
      </w:r>
      <w:r w:rsidRPr="002C0989">
        <w:rPr>
          <w:lang w:eastAsia="zh-CN"/>
        </w:rPr>
        <w:t>9-3/2</w:t>
      </w:r>
      <w:r w:rsidRPr="002C0989">
        <w:rPr>
          <w:lang w:eastAsia="zh-CN"/>
        </w:rPr>
        <w:t>号课题要求</w:t>
      </w:r>
      <w:r w:rsidRPr="002C0989">
        <w:rPr>
          <w:rFonts w:hint="eastAsia"/>
          <w:lang w:eastAsia="zh-CN"/>
        </w:rPr>
        <w:t>“</w:t>
      </w:r>
      <w:r w:rsidRPr="002C0989">
        <w:rPr>
          <w:lang w:eastAsia="zh-CN"/>
        </w:rPr>
        <w:t>持续确定发展中国家格外关注的</w:t>
      </w:r>
      <w:r w:rsidRPr="002C0989">
        <w:rPr>
          <w:lang w:eastAsia="zh-CN"/>
        </w:rPr>
        <w:t>ITU-T</w:t>
      </w:r>
      <w:r w:rsidRPr="002C0989">
        <w:rPr>
          <w:lang w:eastAsia="zh-CN"/>
        </w:rPr>
        <w:t>和</w:t>
      </w:r>
      <w:r w:rsidRPr="002C0989">
        <w:rPr>
          <w:lang w:eastAsia="zh-CN"/>
        </w:rPr>
        <w:t>ITU-R</w:t>
      </w:r>
      <w:r w:rsidRPr="002C0989">
        <w:rPr>
          <w:lang w:eastAsia="zh-CN"/>
        </w:rPr>
        <w:t>研究组的研究议题</w:t>
      </w:r>
      <w:r w:rsidRPr="002C0989">
        <w:rPr>
          <w:rFonts w:hint="eastAsia"/>
          <w:lang w:eastAsia="zh-CN"/>
        </w:rPr>
        <w:t>”</w:t>
      </w:r>
      <w:r w:rsidRPr="002C0989">
        <w:rPr>
          <w:lang w:eastAsia="zh-CN"/>
        </w:rPr>
        <w:t>，以方便</w:t>
      </w:r>
      <w:r w:rsidRPr="002C0989">
        <w:rPr>
          <w:lang w:eastAsia="zh-CN"/>
        </w:rPr>
        <w:t>ITU-D</w:t>
      </w:r>
      <w:r w:rsidRPr="002C0989">
        <w:rPr>
          <w:lang w:eastAsia="zh-CN"/>
        </w:rPr>
        <w:t>的两个研究组使用。</w:t>
      </w:r>
    </w:p>
    <w:p w:rsidR="00153481" w:rsidRPr="002C0989" w:rsidRDefault="00153481" w:rsidP="00153481">
      <w:pPr>
        <w:ind w:firstLineChars="200" w:firstLine="448"/>
        <w:rPr>
          <w:lang w:eastAsia="zh-CN"/>
        </w:rPr>
      </w:pPr>
      <w:r w:rsidRPr="002C0989">
        <w:rPr>
          <w:lang w:eastAsia="zh-CN"/>
        </w:rPr>
        <w:t>WTDC-10</w:t>
      </w:r>
      <w:r w:rsidRPr="002C0989">
        <w:rPr>
          <w:lang w:eastAsia="zh-CN"/>
        </w:rPr>
        <w:t>第四次延续了这项在</w:t>
      </w:r>
      <w:r w:rsidRPr="002C0989">
        <w:rPr>
          <w:lang w:eastAsia="zh-CN"/>
        </w:rPr>
        <w:t>WTDC-94</w:t>
      </w:r>
      <w:r w:rsidRPr="002C0989">
        <w:rPr>
          <w:lang w:eastAsia="zh-CN"/>
        </w:rPr>
        <w:t>首次得到修改调整的课题。选择这些议题的依据是首次研究组会议应报告人的建议正式通过的一套指导原则。</w:t>
      </w:r>
    </w:p>
    <w:p w:rsidR="00153481" w:rsidRPr="002C0989" w:rsidRDefault="00153481" w:rsidP="00153481">
      <w:pPr>
        <w:ind w:firstLineChars="200" w:firstLine="448"/>
        <w:rPr>
          <w:lang w:eastAsia="zh-CN"/>
        </w:rPr>
      </w:pPr>
      <w:r w:rsidRPr="002C0989">
        <w:rPr>
          <w:lang w:eastAsia="zh-CN"/>
        </w:rPr>
        <w:t>世界电信发展大会（</w:t>
      </w:r>
      <w:r w:rsidRPr="002C0989">
        <w:rPr>
          <w:lang w:eastAsia="zh-CN"/>
        </w:rPr>
        <w:t>2010</w:t>
      </w:r>
      <w:r w:rsidRPr="002C0989">
        <w:rPr>
          <w:lang w:eastAsia="zh-CN"/>
        </w:rPr>
        <w:t>年，海得拉巴）通过了两个研究组的新的职责范围。其使命已不再以将技术和基础设施问题分离和将监管、策略和经济问题脱钩为依据。对第</w:t>
      </w:r>
      <w:r w:rsidRPr="002C0989">
        <w:rPr>
          <w:lang w:eastAsia="zh-CN"/>
        </w:rPr>
        <w:t>2</w:t>
      </w:r>
      <w:r w:rsidRPr="002C0989">
        <w:rPr>
          <w:lang w:eastAsia="zh-CN"/>
        </w:rPr>
        <w:t>号决议的修订旨在使那些课题目前能够涵盖与计划相一致的议题、目标和预期成果涉及的所有方面。</w:t>
      </w:r>
    </w:p>
    <w:p w:rsidR="00153481" w:rsidRPr="002C0989" w:rsidRDefault="00153481" w:rsidP="00153481">
      <w:pPr>
        <w:ind w:firstLineChars="200" w:firstLine="448"/>
        <w:rPr>
          <w:lang w:eastAsia="zh-CN"/>
        </w:rPr>
      </w:pPr>
      <w:r w:rsidRPr="002C0989">
        <w:rPr>
          <w:lang w:eastAsia="zh-CN"/>
        </w:rPr>
        <w:t>ITU-T</w:t>
      </w:r>
      <w:r w:rsidRPr="002C0989">
        <w:rPr>
          <w:lang w:eastAsia="zh-CN"/>
        </w:rPr>
        <w:t>和</w:t>
      </w:r>
      <w:r w:rsidRPr="002C0989">
        <w:rPr>
          <w:lang w:eastAsia="zh-CN"/>
        </w:rPr>
        <w:t>ITU-R</w:t>
      </w:r>
      <w:r w:rsidRPr="002C0989">
        <w:rPr>
          <w:lang w:eastAsia="zh-CN"/>
        </w:rPr>
        <w:t>研究组的工作计划包括数百项工作项目。第</w:t>
      </w:r>
      <w:r w:rsidRPr="002C0989">
        <w:rPr>
          <w:lang w:eastAsia="zh-CN"/>
        </w:rPr>
        <w:t>9-3/2</w:t>
      </w:r>
      <w:r w:rsidRPr="002C0989">
        <w:rPr>
          <w:lang w:eastAsia="zh-CN"/>
        </w:rPr>
        <w:t>号课题将预期成果确定如下：</w:t>
      </w:r>
    </w:p>
    <w:p w:rsidR="00153481" w:rsidRPr="002C0989" w:rsidRDefault="00153481" w:rsidP="00123DAA">
      <w:pPr>
        <w:pStyle w:val="Enumlevel1"/>
        <w:rPr>
          <w:lang w:eastAsia="zh-CN"/>
        </w:rPr>
      </w:pPr>
      <w:r w:rsidRPr="002C0989">
        <w:rPr>
          <w:lang w:eastAsia="zh-CN"/>
        </w:rPr>
        <w:t>–</w:t>
      </w:r>
      <w:r w:rsidRPr="002C0989">
        <w:rPr>
          <w:rFonts w:hint="eastAsia"/>
          <w:lang w:eastAsia="zh-CN"/>
        </w:rPr>
        <w:tab/>
      </w:r>
      <w:r w:rsidRPr="002C0989">
        <w:rPr>
          <w:lang w:eastAsia="zh-CN"/>
        </w:rPr>
        <w:t>为这类议题确定程序的达成一致的指导原则；</w:t>
      </w:r>
    </w:p>
    <w:p w:rsidR="00153481" w:rsidRPr="002C0989" w:rsidRDefault="00153481" w:rsidP="00123DAA">
      <w:pPr>
        <w:pStyle w:val="Enumlevel1"/>
        <w:rPr>
          <w:lang w:eastAsia="zh-CN"/>
        </w:rPr>
      </w:pPr>
      <w:r w:rsidRPr="002C0989">
        <w:rPr>
          <w:lang w:eastAsia="zh-CN"/>
        </w:rPr>
        <w:t>–</w:t>
      </w:r>
      <w:r w:rsidRPr="002C0989">
        <w:rPr>
          <w:rFonts w:hint="eastAsia"/>
          <w:lang w:eastAsia="zh-CN"/>
        </w:rPr>
        <w:tab/>
      </w:r>
      <w:r w:rsidRPr="002C0989">
        <w:rPr>
          <w:lang w:eastAsia="zh-CN"/>
        </w:rPr>
        <w:t>说明入选议题状态以及在完成后说明取得预期输出成果方法的年度进展报告；以及</w:t>
      </w:r>
    </w:p>
    <w:p w:rsidR="00153481" w:rsidRPr="003B35F7" w:rsidRDefault="00153481" w:rsidP="00123DAA">
      <w:pPr>
        <w:pStyle w:val="Heading1"/>
        <w:rPr>
          <w:smallCaps/>
          <w:lang w:eastAsia="zh-CN"/>
        </w:rPr>
      </w:pPr>
      <w:bookmarkStart w:id="10" w:name="_Toc364348699"/>
      <w:bookmarkStart w:id="11" w:name="_Toc369852798"/>
      <w:bookmarkStart w:id="12" w:name="_Toc372208128"/>
      <w:bookmarkStart w:id="13" w:name="_Toc372210948"/>
      <w:bookmarkStart w:id="14" w:name="_Toc381609970"/>
      <w:r>
        <w:rPr>
          <w:rFonts w:hint="eastAsia"/>
          <w:lang w:eastAsia="zh-CN"/>
        </w:rPr>
        <w:t>2</w:t>
      </w:r>
      <w:r>
        <w:rPr>
          <w:rFonts w:hint="eastAsia"/>
          <w:lang w:eastAsia="zh-CN"/>
        </w:rPr>
        <w:tab/>
      </w:r>
      <w:r w:rsidRPr="003B35F7">
        <w:rPr>
          <w:rFonts w:ascii="SimSun" w:eastAsia="SimSun" w:hAnsi="SimSun" w:cs="SimSun" w:hint="eastAsia"/>
          <w:lang w:eastAsia="zh-CN"/>
        </w:rPr>
        <w:t>指导原则</w:t>
      </w:r>
      <w:bookmarkEnd w:id="10"/>
      <w:bookmarkEnd w:id="11"/>
      <w:bookmarkEnd w:id="12"/>
      <w:bookmarkEnd w:id="13"/>
      <w:bookmarkEnd w:id="14"/>
    </w:p>
    <w:p w:rsidR="00153481" w:rsidRPr="002C0989" w:rsidRDefault="00153481" w:rsidP="00153481">
      <w:pPr>
        <w:ind w:firstLineChars="200" w:firstLine="448"/>
        <w:rPr>
          <w:lang w:eastAsia="zh-CN"/>
        </w:rPr>
      </w:pPr>
      <w:r w:rsidRPr="002C0989">
        <w:rPr>
          <w:lang w:eastAsia="zh-CN"/>
        </w:rPr>
        <w:t>旨在管理在第</w:t>
      </w:r>
      <w:r w:rsidRPr="002C0989">
        <w:rPr>
          <w:lang w:eastAsia="zh-CN"/>
        </w:rPr>
        <w:t>9-3/2</w:t>
      </w:r>
      <w:r w:rsidRPr="002C0989">
        <w:rPr>
          <w:lang w:eastAsia="zh-CN"/>
        </w:rPr>
        <w:t>号课题下开展工作的导则确定如下：</w:t>
      </w:r>
    </w:p>
    <w:p w:rsidR="00153481" w:rsidRPr="003B35F7" w:rsidRDefault="00153481" w:rsidP="00123DAA">
      <w:pPr>
        <w:pStyle w:val="Enumlevel1"/>
        <w:rPr>
          <w:lang w:eastAsia="zh-CN"/>
        </w:rPr>
      </w:pPr>
      <w:r w:rsidRPr="00CD7773">
        <w:rPr>
          <w:lang w:eastAsia="zh-CN"/>
        </w:rPr>
        <w:t>–</w:t>
      </w:r>
      <w:r>
        <w:rPr>
          <w:rFonts w:hint="eastAsia"/>
          <w:lang w:eastAsia="zh-CN"/>
        </w:rPr>
        <w:tab/>
      </w:r>
      <w:r w:rsidRPr="003B35F7">
        <w:rPr>
          <w:lang w:eastAsia="zh-CN"/>
        </w:rPr>
        <w:t>发展中国家关注的</w:t>
      </w:r>
      <w:r w:rsidRPr="003B35F7">
        <w:rPr>
          <w:lang w:eastAsia="zh-CN"/>
        </w:rPr>
        <w:t>ITU-T</w:t>
      </w:r>
      <w:r w:rsidRPr="003B35F7">
        <w:rPr>
          <w:lang w:eastAsia="zh-CN"/>
        </w:rPr>
        <w:t>和</w:t>
      </w:r>
      <w:r w:rsidRPr="003B35F7">
        <w:rPr>
          <w:lang w:eastAsia="zh-CN"/>
        </w:rPr>
        <w:t>ITU-R</w:t>
      </w:r>
      <w:r w:rsidRPr="003B35F7">
        <w:rPr>
          <w:lang w:eastAsia="zh-CN"/>
        </w:rPr>
        <w:t>开展的广泛研究领域，前提是确定其轻重缓急并在可用资源范围内进行；</w:t>
      </w:r>
    </w:p>
    <w:p w:rsidR="00153481" w:rsidRPr="003B35F7" w:rsidRDefault="00153481" w:rsidP="00123DAA">
      <w:pPr>
        <w:pStyle w:val="Enumlevel1"/>
        <w:rPr>
          <w:lang w:eastAsia="zh-CN"/>
        </w:rPr>
      </w:pPr>
      <w:r w:rsidRPr="00CD7773">
        <w:rPr>
          <w:lang w:eastAsia="zh-CN"/>
        </w:rPr>
        <w:t>–</w:t>
      </w:r>
      <w:r>
        <w:rPr>
          <w:rFonts w:hint="eastAsia"/>
          <w:lang w:eastAsia="zh-CN"/>
        </w:rPr>
        <w:tab/>
      </w:r>
      <w:r w:rsidRPr="003B35F7">
        <w:rPr>
          <w:lang w:eastAsia="zh-CN"/>
        </w:rPr>
        <w:t>关系到</w:t>
      </w:r>
      <w:r w:rsidRPr="003B35F7">
        <w:rPr>
          <w:lang w:eastAsia="zh-CN"/>
        </w:rPr>
        <w:t>ITU-D</w:t>
      </w:r>
      <w:r w:rsidRPr="003B35F7">
        <w:rPr>
          <w:lang w:eastAsia="zh-CN"/>
        </w:rPr>
        <w:t>研究组正在研究的课题的</w:t>
      </w:r>
      <w:r w:rsidRPr="003B35F7">
        <w:rPr>
          <w:lang w:eastAsia="zh-CN"/>
        </w:rPr>
        <w:t>ITU-T</w:t>
      </w:r>
      <w:r w:rsidRPr="003B35F7">
        <w:rPr>
          <w:lang w:eastAsia="zh-CN"/>
        </w:rPr>
        <w:t>和</w:t>
      </w:r>
      <w:r w:rsidRPr="003B35F7">
        <w:rPr>
          <w:lang w:eastAsia="zh-CN"/>
        </w:rPr>
        <w:t>ITU-R</w:t>
      </w:r>
      <w:r w:rsidRPr="003B35F7">
        <w:rPr>
          <w:lang w:eastAsia="zh-CN"/>
        </w:rPr>
        <w:t>研究组课题；</w:t>
      </w:r>
    </w:p>
    <w:p w:rsidR="00153481" w:rsidRPr="003B35F7" w:rsidRDefault="00153481" w:rsidP="00123DAA">
      <w:pPr>
        <w:pStyle w:val="Enumlevel1"/>
        <w:rPr>
          <w:lang w:eastAsia="zh-CN"/>
        </w:rPr>
      </w:pPr>
      <w:r w:rsidRPr="00CD7773">
        <w:rPr>
          <w:lang w:eastAsia="zh-CN"/>
        </w:rPr>
        <w:t>–</w:t>
      </w:r>
      <w:r>
        <w:rPr>
          <w:rFonts w:hint="eastAsia"/>
          <w:lang w:eastAsia="zh-CN"/>
        </w:rPr>
        <w:tab/>
      </w:r>
      <w:r w:rsidRPr="003B35F7">
        <w:rPr>
          <w:lang w:eastAsia="zh-CN"/>
        </w:rPr>
        <w:t>在本课题新研究期内研究组成员提出的更多其它相关课题；及</w:t>
      </w:r>
    </w:p>
    <w:p w:rsidR="00153481" w:rsidRPr="003B35F7" w:rsidRDefault="00153481" w:rsidP="00123DAA">
      <w:pPr>
        <w:pStyle w:val="Enumlevel1"/>
        <w:rPr>
          <w:lang w:eastAsia="zh-CN"/>
        </w:rPr>
      </w:pPr>
      <w:r w:rsidRPr="00CD7773">
        <w:rPr>
          <w:lang w:eastAsia="zh-CN"/>
        </w:rPr>
        <w:t>–</w:t>
      </w:r>
      <w:r>
        <w:rPr>
          <w:rFonts w:hint="eastAsia"/>
          <w:lang w:eastAsia="zh-CN"/>
        </w:rPr>
        <w:tab/>
      </w:r>
      <w:r w:rsidRPr="003B35F7">
        <w:rPr>
          <w:lang w:eastAsia="zh-CN"/>
        </w:rPr>
        <w:t>WTDC-10</w:t>
      </w:r>
      <w:r w:rsidRPr="003B35F7">
        <w:rPr>
          <w:lang w:eastAsia="zh-CN"/>
        </w:rPr>
        <w:t>为第</w:t>
      </w:r>
      <w:r w:rsidRPr="003B35F7">
        <w:rPr>
          <w:lang w:eastAsia="zh-CN"/>
        </w:rPr>
        <w:t>1</w:t>
      </w:r>
      <w:r w:rsidRPr="003B35F7">
        <w:rPr>
          <w:lang w:eastAsia="zh-CN"/>
        </w:rPr>
        <w:t>研究组或第</w:t>
      </w:r>
      <w:r w:rsidRPr="003B35F7">
        <w:rPr>
          <w:lang w:eastAsia="zh-CN"/>
        </w:rPr>
        <w:t>2</w:t>
      </w:r>
      <w:r w:rsidRPr="003B35F7">
        <w:rPr>
          <w:lang w:eastAsia="zh-CN"/>
        </w:rPr>
        <w:t>研究组通过的课题中未予涵盖的任何新的主题。</w:t>
      </w:r>
    </w:p>
    <w:p w:rsidR="00123DAA" w:rsidRDefault="00123DAA">
      <w:pPr>
        <w:tabs>
          <w:tab w:val="clear" w:pos="794"/>
        </w:tabs>
        <w:overflowPunct/>
        <w:spacing w:before="0" w:line="240" w:lineRule="auto"/>
        <w:jc w:val="left"/>
        <w:rPr>
          <w:lang w:eastAsia="zh-CN"/>
        </w:rPr>
      </w:pPr>
      <w:bookmarkStart w:id="15" w:name="_Toc364348700"/>
      <w:bookmarkStart w:id="16" w:name="_Toc369852799"/>
      <w:bookmarkStart w:id="17" w:name="_Toc372208129"/>
      <w:bookmarkStart w:id="18" w:name="_Toc372210949"/>
      <w:r>
        <w:rPr>
          <w:lang w:eastAsia="zh-CN"/>
        </w:rPr>
        <w:br w:type="page"/>
      </w:r>
    </w:p>
    <w:p w:rsidR="00153481" w:rsidRPr="003B35F7" w:rsidRDefault="00153481" w:rsidP="00123DAA">
      <w:pPr>
        <w:pStyle w:val="Heading1"/>
        <w:rPr>
          <w:lang w:eastAsia="zh-CN"/>
        </w:rPr>
      </w:pPr>
      <w:bookmarkStart w:id="19" w:name="_Toc381609971"/>
      <w:r w:rsidRPr="000D23A3">
        <w:rPr>
          <w:rFonts w:ascii="SimSun" w:eastAsia="SimSun" w:hAnsi="SimSun" w:cs="SimSun" w:hint="eastAsia"/>
          <w:lang w:eastAsia="zh-CN"/>
        </w:rPr>
        <w:lastRenderedPageBreak/>
        <w:t>第</w:t>
      </w:r>
      <w:r w:rsidRPr="000D23A3">
        <w:rPr>
          <w:lang w:eastAsia="zh-CN"/>
        </w:rPr>
        <w:t>1</w:t>
      </w:r>
      <w:r w:rsidRPr="000D23A3">
        <w:rPr>
          <w:rFonts w:ascii="SimSun" w:eastAsia="SimSun" w:hAnsi="SimSun" w:cs="SimSun" w:hint="eastAsia"/>
          <w:lang w:eastAsia="zh-CN"/>
        </w:rPr>
        <w:t>节</w:t>
      </w:r>
      <w:r>
        <w:rPr>
          <w:rFonts w:ascii="SimSun" w:eastAsia="SimSun" w:hAnsi="SimSun" w:cs="SimSun" w:hint="eastAsia"/>
          <w:lang w:eastAsia="zh-CN"/>
        </w:rPr>
        <w:t>：</w:t>
      </w:r>
      <w:r w:rsidRPr="000D23A3">
        <w:rPr>
          <w:rFonts w:ascii="SimSun" w:eastAsia="SimSun" w:hAnsi="SimSun" w:cs="SimSun" w:hint="eastAsia"/>
          <w:lang w:eastAsia="zh-CN"/>
        </w:rPr>
        <w:t>发展中国家特别关注的</w:t>
      </w:r>
      <w:r w:rsidRPr="000D23A3">
        <w:rPr>
          <w:lang w:eastAsia="zh-CN"/>
        </w:rPr>
        <w:t>ITU-R</w:t>
      </w:r>
      <w:r w:rsidRPr="000D23A3">
        <w:rPr>
          <w:rFonts w:ascii="SimSun" w:eastAsia="SimSun" w:hAnsi="SimSun" w:cs="SimSun" w:hint="eastAsia"/>
          <w:lang w:eastAsia="zh-CN"/>
        </w:rPr>
        <w:t>课题</w:t>
      </w:r>
      <w:r w:rsidRPr="00123DAA">
        <w:rPr>
          <w:rStyle w:val="FootnoteReference"/>
          <w:b w:val="0"/>
          <w:bCs w:val="0"/>
          <w:sz w:val="28"/>
          <w:lang w:eastAsia="zh-CN"/>
        </w:rPr>
        <w:footnoteReference w:customMarkFollows="1" w:id="2"/>
        <w:t>1</w:t>
      </w:r>
      <w:r w:rsidRPr="000D23A3">
        <w:rPr>
          <w:rFonts w:ascii="SimSun" w:eastAsia="SimSun" w:hAnsi="SimSun" w:cs="SimSun" w:hint="eastAsia"/>
          <w:lang w:eastAsia="zh-CN"/>
        </w:rPr>
        <w:t>、建议书和手册</w:t>
      </w:r>
      <w:bookmarkEnd w:id="15"/>
      <w:bookmarkEnd w:id="16"/>
      <w:bookmarkEnd w:id="17"/>
      <w:bookmarkEnd w:id="18"/>
      <w:bookmarkEnd w:id="19"/>
    </w:p>
    <w:p w:rsidR="00153481" w:rsidRPr="003B35F7" w:rsidRDefault="00153481" w:rsidP="00B72852">
      <w:pPr>
        <w:pStyle w:val="Heading2"/>
        <w:rPr>
          <w:lang w:eastAsia="zh-CN"/>
        </w:rPr>
      </w:pPr>
      <w:bookmarkStart w:id="20" w:name="_Toc516397321"/>
      <w:bookmarkStart w:id="21" w:name="_Toc364348701"/>
      <w:bookmarkStart w:id="22" w:name="_Toc369852800"/>
      <w:bookmarkStart w:id="23" w:name="_Toc372202554"/>
      <w:bookmarkStart w:id="24" w:name="_Toc372208130"/>
      <w:bookmarkStart w:id="25" w:name="_Toc381608071"/>
      <w:r w:rsidRPr="003B35F7">
        <w:rPr>
          <w:lang w:eastAsia="zh-CN"/>
        </w:rPr>
        <w:t>ITU-R</w:t>
      </w:r>
      <w:bookmarkEnd w:id="20"/>
      <w:bookmarkEnd w:id="21"/>
      <w:bookmarkEnd w:id="22"/>
      <w:bookmarkEnd w:id="23"/>
      <w:bookmarkEnd w:id="24"/>
      <w:bookmarkEnd w:id="25"/>
    </w:p>
    <w:p w:rsidR="00153481" w:rsidRPr="002C0989" w:rsidRDefault="00153481" w:rsidP="00153481">
      <w:pPr>
        <w:ind w:firstLineChars="200" w:firstLine="448"/>
        <w:rPr>
          <w:lang w:eastAsia="zh-CN"/>
        </w:rPr>
      </w:pPr>
      <w:r w:rsidRPr="002C0989">
        <w:rPr>
          <w:lang w:eastAsia="zh-CN"/>
        </w:rPr>
        <w:t>无线电通信部门的作用是确保各类无线电通信业务（包括卫星业务）合理、公平、有效和经济地使用无线电频谱，并在频率范围不受限的情况下开展研究，以便在研究基础上通过相关建议书。</w:t>
      </w:r>
    </w:p>
    <w:p w:rsidR="00153481" w:rsidRPr="002C0989" w:rsidRDefault="00153481" w:rsidP="00153481">
      <w:pPr>
        <w:ind w:firstLineChars="200" w:firstLine="448"/>
        <w:rPr>
          <w:lang w:eastAsia="zh-CN"/>
        </w:rPr>
      </w:pPr>
      <w:r w:rsidRPr="002C0989">
        <w:rPr>
          <w:lang w:eastAsia="zh-CN"/>
        </w:rPr>
        <w:t>无线电通信部门的监管和政策职能由世界和区域性无线电通信大会以及无线电通信全会来行使，并得到各研究组的支持。</w:t>
      </w:r>
    </w:p>
    <w:p w:rsidR="00153481" w:rsidRPr="002C0989" w:rsidRDefault="00153481" w:rsidP="00153481">
      <w:pPr>
        <w:ind w:firstLineChars="200" w:firstLine="448"/>
        <w:rPr>
          <w:lang w:eastAsia="zh-CN"/>
        </w:rPr>
      </w:pPr>
      <w:r w:rsidRPr="002C0989">
        <w:rPr>
          <w:lang w:eastAsia="zh-CN"/>
        </w:rPr>
        <w:t>国际电联无线电通信部门专门在促进国际合作以确保合理、公平、有效和经济地使用无线电频谱和卫星轨道：</w:t>
      </w:r>
    </w:p>
    <w:p w:rsidR="00153481" w:rsidRPr="00E61111" w:rsidRDefault="00153481" w:rsidP="00123DAA">
      <w:pPr>
        <w:pStyle w:val="Enumlevel1"/>
        <w:rPr>
          <w:lang w:eastAsia="zh-CN"/>
        </w:rPr>
      </w:pPr>
      <w:r w:rsidRPr="00E61111">
        <w:rPr>
          <w:lang w:eastAsia="zh-CN"/>
        </w:rPr>
        <w:t>1</w:t>
      </w:r>
      <w:r w:rsidRPr="00E61111">
        <w:rPr>
          <w:lang w:eastAsia="zh-CN"/>
        </w:rPr>
        <w:tab/>
      </w:r>
      <w:r w:rsidRPr="00E61111">
        <w:rPr>
          <w:lang w:eastAsia="zh-CN"/>
        </w:rPr>
        <w:t>召开世界和区域性无线电通信大会，完善补充并通过有关无线电频谱使用的《无线电规则》和区域性协议；</w:t>
      </w:r>
    </w:p>
    <w:p w:rsidR="00153481" w:rsidRPr="00E61111" w:rsidRDefault="00153481" w:rsidP="00123DAA">
      <w:pPr>
        <w:pStyle w:val="Enumlevel1"/>
        <w:rPr>
          <w:lang w:eastAsia="zh-CN"/>
        </w:rPr>
      </w:pPr>
      <w:proofErr w:type="gramStart"/>
      <w:r w:rsidRPr="00E61111">
        <w:rPr>
          <w:lang w:eastAsia="zh-CN"/>
        </w:rPr>
        <w:t>2</w:t>
      </w:r>
      <w:r w:rsidRPr="00E61111">
        <w:rPr>
          <w:lang w:eastAsia="zh-CN"/>
        </w:rPr>
        <w:tab/>
      </w:r>
      <w:r w:rsidRPr="00E61111">
        <w:rPr>
          <w:lang w:eastAsia="zh-CN"/>
        </w:rPr>
        <w:t>在无线电通信全会确定的框架下，通过</w:t>
      </w:r>
      <w:r w:rsidRPr="00E61111">
        <w:rPr>
          <w:lang w:eastAsia="zh-CN"/>
        </w:rPr>
        <w:t>ITU-R</w:t>
      </w:r>
      <w:r w:rsidRPr="00E61111">
        <w:rPr>
          <w:lang w:eastAsia="zh-CN"/>
        </w:rPr>
        <w:t>研究组（</w:t>
      </w:r>
      <w:r w:rsidRPr="00E61111">
        <w:rPr>
          <w:lang w:eastAsia="zh-CN"/>
        </w:rPr>
        <w:t>SG</w:t>
      </w:r>
      <w:r w:rsidRPr="00E61111">
        <w:rPr>
          <w:lang w:eastAsia="zh-CN"/>
        </w:rPr>
        <w:t>）制定的有关无线电通信业务和系统技术特性和运营程序的</w:t>
      </w:r>
      <w:r w:rsidRPr="00E61111">
        <w:rPr>
          <w:lang w:eastAsia="zh-CN"/>
        </w:rPr>
        <w:t>ITU-R</w:t>
      </w:r>
      <w:r w:rsidRPr="00E61111">
        <w:rPr>
          <w:lang w:eastAsia="zh-CN"/>
        </w:rPr>
        <w:t>建议书；</w:t>
      </w:r>
      <w:proofErr w:type="gramEnd"/>
    </w:p>
    <w:p w:rsidR="00153481" w:rsidRPr="00E61111" w:rsidRDefault="00153481" w:rsidP="00123DAA">
      <w:pPr>
        <w:pStyle w:val="Enumlevel1"/>
        <w:rPr>
          <w:lang w:eastAsia="zh-CN"/>
        </w:rPr>
      </w:pPr>
      <w:r w:rsidRPr="00E61111">
        <w:rPr>
          <w:lang w:eastAsia="zh-CN"/>
        </w:rPr>
        <w:t>3</w:t>
      </w:r>
      <w:r w:rsidRPr="00E61111">
        <w:rPr>
          <w:lang w:eastAsia="zh-CN"/>
        </w:rPr>
        <w:tab/>
      </w:r>
      <w:r w:rsidRPr="00E61111">
        <w:rPr>
          <w:lang w:eastAsia="zh-CN"/>
        </w:rPr>
        <w:t>协调各方活动，消除不同国家无线电台站之间的有害干扰；</w:t>
      </w:r>
    </w:p>
    <w:p w:rsidR="00153481" w:rsidRPr="00E61111" w:rsidRDefault="00153481" w:rsidP="00123DAA">
      <w:pPr>
        <w:pStyle w:val="Enumlevel1"/>
        <w:rPr>
          <w:lang w:eastAsia="zh-CN"/>
        </w:rPr>
      </w:pPr>
      <w:r w:rsidRPr="00E61111">
        <w:rPr>
          <w:lang w:eastAsia="zh-CN"/>
        </w:rPr>
        <w:t>4</w:t>
      </w:r>
      <w:r w:rsidRPr="00E61111">
        <w:rPr>
          <w:lang w:eastAsia="zh-CN"/>
        </w:rPr>
        <w:tab/>
      </w:r>
      <w:r w:rsidRPr="00E61111">
        <w:rPr>
          <w:lang w:eastAsia="zh-CN"/>
        </w:rPr>
        <w:t>充实和完善《国际频率登记总表》（</w:t>
      </w:r>
      <w:r w:rsidRPr="00E61111">
        <w:rPr>
          <w:lang w:eastAsia="zh-CN"/>
        </w:rPr>
        <w:t>MIFR</w:t>
      </w:r>
      <w:r w:rsidRPr="00E61111">
        <w:rPr>
          <w:lang w:eastAsia="zh-CN"/>
        </w:rPr>
        <w:t>）；</w:t>
      </w:r>
    </w:p>
    <w:p w:rsidR="00153481" w:rsidRPr="00E61111" w:rsidRDefault="00153481" w:rsidP="00123DAA">
      <w:pPr>
        <w:pStyle w:val="Enumlevel1"/>
        <w:rPr>
          <w:lang w:eastAsia="zh-CN"/>
        </w:rPr>
      </w:pPr>
      <w:r w:rsidRPr="00E61111">
        <w:rPr>
          <w:lang w:eastAsia="zh-CN"/>
        </w:rPr>
        <w:t>5</w:t>
      </w:r>
      <w:r w:rsidRPr="00E61111">
        <w:rPr>
          <w:lang w:eastAsia="zh-CN"/>
        </w:rPr>
        <w:tab/>
      </w:r>
      <w:r w:rsidRPr="00E61111">
        <w:rPr>
          <w:lang w:eastAsia="zh-CN"/>
        </w:rPr>
        <w:t>通过提供工具、信息和研讨会，协助各国开展无线电频谱管理工作。</w:t>
      </w:r>
    </w:p>
    <w:p w:rsidR="00153481" w:rsidRPr="003B35F7" w:rsidRDefault="00153481" w:rsidP="00B72852">
      <w:pPr>
        <w:pStyle w:val="Heading2"/>
        <w:rPr>
          <w:lang w:eastAsia="zh-CN"/>
        </w:rPr>
      </w:pPr>
      <w:bookmarkStart w:id="26" w:name="_Toc364348702"/>
      <w:bookmarkStart w:id="27" w:name="_Toc369852801"/>
      <w:bookmarkStart w:id="28" w:name="_Toc372202555"/>
      <w:bookmarkStart w:id="29" w:name="_Toc372208131"/>
      <w:bookmarkStart w:id="30" w:name="_Toc381608072"/>
      <w:r w:rsidRPr="003B35F7">
        <w:rPr>
          <w:rFonts w:ascii="SimSun" w:hAnsi="SimSun" w:cs="SimSun" w:hint="eastAsia"/>
          <w:lang w:eastAsia="zh-CN"/>
        </w:rPr>
        <w:t>世界无线电通信大会</w:t>
      </w:r>
      <w:bookmarkEnd w:id="26"/>
      <w:bookmarkEnd w:id="27"/>
      <w:bookmarkEnd w:id="28"/>
      <w:bookmarkEnd w:id="29"/>
      <w:bookmarkEnd w:id="30"/>
    </w:p>
    <w:p w:rsidR="00153481" w:rsidRPr="002C0989" w:rsidRDefault="00153481" w:rsidP="00153481">
      <w:pPr>
        <w:ind w:firstLineChars="200" w:firstLine="448"/>
        <w:rPr>
          <w:lang w:eastAsia="zh-CN"/>
        </w:rPr>
      </w:pPr>
      <w:r w:rsidRPr="002C0989">
        <w:rPr>
          <w:lang w:eastAsia="zh-CN"/>
        </w:rPr>
        <w:t>每三至四年举行一次的世界无线电通信大会（</w:t>
      </w:r>
      <w:r w:rsidRPr="002C0989">
        <w:rPr>
          <w:lang w:eastAsia="zh-CN"/>
        </w:rPr>
        <w:t>WRC</w:t>
      </w:r>
      <w:r w:rsidRPr="002C0989">
        <w:rPr>
          <w:lang w:eastAsia="zh-CN"/>
        </w:rPr>
        <w:t>），负责审议和在必要情况下修订规范射频频谱和对地静止卫星及非对地静止卫星轨道使用的无线电规则和国际条约。根据国际电联理事会确定的议程所做的修订，考虑到以往世界无线电通信大会提出的建议。</w:t>
      </w:r>
    </w:p>
    <w:p w:rsidR="00153481" w:rsidRPr="002C0989" w:rsidRDefault="00153481" w:rsidP="00153481">
      <w:pPr>
        <w:ind w:firstLineChars="200" w:firstLine="448"/>
        <w:rPr>
          <w:lang w:eastAsia="zh-CN"/>
        </w:rPr>
      </w:pPr>
      <w:r w:rsidRPr="002C0989">
        <w:rPr>
          <w:lang w:eastAsia="zh-CN"/>
        </w:rPr>
        <w:t>世界无线电通信大会议程的总体范围是提前四至六年制定的，而最终议程由国际电联理事会在征得多数成员国赞同的情况下在大会召开的两年前确定。</w:t>
      </w:r>
    </w:p>
    <w:p w:rsidR="00153481" w:rsidRPr="003B35F7" w:rsidRDefault="00153481" w:rsidP="00153481">
      <w:pPr>
        <w:ind w:firstLineChars="200" w:firstLine="448"/>
        <w:rPr>
          <w:lang w:eastAsia="zh-CN"/>
        </w:rPr>
      </w:pPr>
      <w:r w:rsidRPr="003B35F7">
        <w:rPr>
          <w:lang w:eastAsia="zh-CN"/>
        </w:rPr>
        <w:t>根据国际电联《组织法》，</w:t>
      </w:r>
      <w:r>
        <w:rPr>
          <w:lang w:eastAsia="zh-CN"/>
        </w:rPr>
        <w:t>WRC</w:t>
      </w:r>
      <w:r w:rsidRPr="003B35F7">
        <w:rPr>
          <w:lang w:eastAsia="zh-CN"/>
        </w:rPr>
        <w:t>能够</w:t>
      </w:r>
      <w:r>
        <w:rPr>
          <w:lang w:eastAsia="zh-CN"/>
        </w:rPr>
        <w:t>：</w:t>
      </w:r>
    </w:p>
    <w:p w:rsidR="00153481" w:rsidRPr="003B35F7" w:rsidRDefault="00153481" w:rsidP="00123DAA">
      <w:pPr>
        <w:pStyle w:val="Enumlevel1"/>
        <w:rPr>
          <w:lang w:eastAsia="zh-CN"/>
        </w:rPr>
      </w:pPr>
      <w:r w:rsidRPr="00D620EF">
        <w:rPr>
          <w:lang w:eastAsia="zh-CN"/>
        </w:rPr>
        <w:t>•</w:t>
      </w:r>
      <w:r>
        <w:rPr>
          <w:rFonts w:hint="eastAsia"/>
          <w:lang w:eastAsia="zh-CN"/>
        </w:rPr>
        <w:tab/>
      </w:r>
      <w:r w:rsidRPr="003B35F7">
        <w:rPr>
          <w:lang w:eastAsia="zh-CN"/>
        </w:rPr>
        <w:t>修订《无线电规则》和所有相关频率指配和分配规划；</w:t>
      </w:r>
    </w:p>
    <w:p w:rsidR="00153481" w:rsidRPr="003B35F7" w:rsidRDefault="00153481" w:rsidP="00123DAA">
      <w:pPr>
        <w:pStyle w:val="Enumlevel1"/>
        <w:rPr>
          <w:lang w:eastAsia="zh-CN"/>
        </w:rPr>
      </w:pPr>
      <w:r w:rsidRPr="00D620EF">
        <w:rPr>
          <w:lang w:eastAsia="zh-CN"/>
        </w:rPr>
        <w:t>•</w:t>
      </w:r>
      <w:r>
        <w:rPr>
          <w:rFonts w:hint="eastAsia"/>
          <w:lang w:eastAsia="zh-CN"/>
        </w:rPr>
        <w:tab/>
      </w:r>
      <w:r w:rsidRPr="003B35F7">
        <w:rPr>
          <w:lang w:eastAsia="zh-CN"/>
        </w:rPr>
        <w:t>处理世界性无线电通信事宜；</w:t>
      </w:r>
    </w:p>
    <w:p w:rsidR="00153481" w:rsidRPr="003B35F7" w:rsidRDefault="00153481" w:rsidP="00123DAA">
      <w:pPr>
        <w:pStyle w:val="Enumlevel1"/>
        <w:rPr>
          <w:lang w:eastAsia="zh-CN"/>
        </w:rPr>
      </w:pPr>
      <w:r w:rsidRPr="00D620EF">
        <w:rPr>
          <w:lang w:eastAsia="zh-CN"/>
        </w:rPr>
        <w:t>•</w:t>
      </w:r>
      <w:r>
        <w:rPr>
          <w:rFonts w:hint="eastAsia"/>
          <w:lang w:eastAsia="zh-CN"/>
        </w:rPr>
        <w:tab/>
      </w:r>
      <w:r w:rsidRPr="003B35F7">
        <w:rPr>
          <w:lang w:eastAsia="zh-CN"/>
        </w:rPr>
        <w:t>向无线电规则委员会和无线电通信局做出指示并审议他们开展的各项活动；</w:t>
      </w:r>
    </w:p>
    <w:p w:rsidR="00153481" w:rsidRPr="003B35F7" w:rsidRDefault="00153481" w:rsidP="00123DAA">
      <w:pPr>
        <w:pStyle w:val="Enumlevel1"/>
        <w:rPr>
          <w:lang w:eastAsia="zh-CN"/>
        </w:rPr>
      </w:pPr>
      <w:r w:rsidRPr="00D620EF">
        <w:rPr>
          <w:lang w:eastAsia="zh-CN"/>
        </w:rPr>
        <w:t>•</w:t>
      </w:r>
      <w:r>
        <w:rPr>
          <w:rFonts w:hint="eastAsia"/>
          <w:lang w:eastAsia="zh-CN"/>
        </w:rPr>
        <w:tab/>
      </w:r>
      <w:r w:rsidRPr="003B35F7">
        <w:rPr>
          <w:lang w:eastAsia="zh-CN"/>
        </w:rPr>
        <w:t>确定无线电通信全会及其研究组的研究议题及未来无线电通信大会的相关事宜。</w:t>
      </w:r>
    </w:p>
    <w:p w:rsidR="00153481" w:rsidRPr="002C0989" w:rsidRDefault="00153481" w:rsidP="00153481">
      <w:pPr>
        <w:ind w:firstLineChars="200" w:firstLine="448"/>
        <w:rPr>
          <w:lang w:eastAsia="zh-CN"/>
        </w:rPr>
      </w:pPr>
      <w:r w:rsidRPr="002C0989">
        <w:rPr>
          <w:lang w:eastAsia="zh-CN"/>
        </w:rPr>
        <w:t>根据主管部门、特别委员会、无线电通信研究组和其他来源的有关须由世界和区域无线电通信大会审议的监管、技术、运行和程序问题的文稿，大会筹备会议（</w:t>
      </w:r>
      <w:r w:rsidRPr="002C0989">
        <w:rPr>
          <w:lang w:eastAsia="zh-CN"/>
        </w:rPr>
        <w:t>CPM</w:t>
      </w:r>
      <w:r w:rsidRPr="002C0989">
        <w:rPr>
          <w:lang w:eastAsia="zh-CN"/>
        </w:rPr>
        <w:t>）起草了一份用于支持这些大会工作的综合报告。</w:t>
      </w:r>
    </w:p>
    <w:p w:rsidR="00153481" w:rsidRPr="002C0989" w:rsidRDefault="00153481" w:rsidP="00153481">
      <w:pPr>
        <w:ind w:firstLineChars="200" w:firstLine="448"/>
        <w:rPr>
          <w:lang w:eastAsia="zh-CN"/>
        </w:rPr>
      </w:pPr>
      <w:r w:rsidRPr="002C0989">
        <w:rPr>
          <w:lang w:eastAsia="zh-CN"/>
        </w:rPr>
        <w:lastRenderedPageBreak/>
        <w:t>上届</w:t>
      </w:r>
      <w:r w:rsidRPr="002C0989">
        <w:rPr>
          <w:lang w:eastAsia="zh-CN"/>
        </w:rPr>
        <w:t>WRC</w:t>
      </w:r>
      <w:r w:rsidRPr="002C0989">
        <w:rPr>
          <w:lang w:eastAsia="zh-CN"/>
        </w:rPr>
        <w:t>于</w:t>
      </w:r>
      <w:r w:rsidRPr="002C0989">
        <w:rPr>
          <w:lang w:eastAsia="zh-CN"/>
        </w:rPr>
        <w:t>2012</w:t>
      </w:r>
      <w:r w:rsidRPr="002C0989">
        <w:rPr>
          <w:lang w:eastAsia="zh-CN"/>
        </w:rPr>
        <w:t>年</w:t>
      </w:r>
      <w:r w:rsidRPr="002C0989">
        <w:rPr>
          <w:lang w:eastAsia="zh-CN"/>
        </w:rPr>
        <w:t>1</w:t>
      </w:r>
      <w:r w:rsidRPr="002C0989">
        <w:rPr>
          <w:lang w:eastAsia="zh-CN"/>
        </w:rPr>
        <w:t>月</w:t>
      </w:r>
      <w:r w:rsidRPr="002C0989">
        <w:rPr>
          <w:lang w:eastAsia="zh-CN"/>
        </w:rPr>
        <w:t>23</w:t>
      </w:r>
      <w:r w:rsidRPr="002C0989">
        <w:rPr>
          <w:lang w:eastAsia="zh-CN"/>
        </w:rPr>
        <w:t>日</w:t>
      </w:r>
      <w:r w:rsidRPr="002C0989">
        <w:rPr>
          <w:lang w:eastAsia="zh-CN"/>
        </w:rPr>
        <w:t>-2</w:t>
      </w:r>
      <w:r w:rsidRPr="002C0989">
        <w:rPr>
          <w:lang w:eastAsia="zh-CN"/>
        </w:rPr>
        <w:t>月</w:t>
      </w:r>
      <w:r w:rsidRPr="002C0989">
        <w:rPr>
          <w:lang w:eastAsia="zh-CN"/>
        </w:rPr>
        <w:t>17</w:t>
      </w:r>
      <w:r w:rsidRPr="002C0989">
        <w:rPr>
          <w:lang w:eastAsia="zh-CN"/>
        </w:rPr>
        <w:t>日在日内瓦举行。</w:t>
      </w:r>
    </w:p>
    <w:p w:rsidR="00153481" w:rsidRPr="003B35F7" w:rsidRDefault="00153481" w:rsidP="00B72852">
      <w:pPr>
        <w:pStyle w:val="Heading2"/>
        <w:rPr>
          <w:lang w:eastAsia="zh-CN"/>
        </w:rPr>
      </w:pPr>
      <w:bookmarkStart w:id="31" w:name="_Toc364348703"/>
      <w:bookmarkStart w:id="32" w:name="_Toc369852802"/>
      <w:bookmarkStart w:id="33" w:name="_Toc372202556"/>
      <w:bookmarkStart w:id="34" w:name="_Toc372208132"/>
      <w:bookmarkStart w:id="35" w:name="_Toc381608073"/>
      <w:r w:rsidRPr="003B35F7">
        <w:rPr>
          <w:rFonts w:ascii="SimSun" w:hAnsi="SimSun" w:cs="SimSun" w:hint="eastAsia"/>
          <w:lang w:eastAsia="zh-CN"/>
        </w:rPr>
        <w:t>无线电通信全会</w:t>
      </w:r>
      <w:bookmarkEnd w:id="31"/>
      <w:bookmarkEnd w:id="32"/>
      <w:bookmarkEnd w:id="33"/>
      <w:bookmarkEnd w:id="34"/>
      <w:bookmarkEnd w:id="35"/>
    </w:p>
    <w:p w:rsidR="00153481" w:rsidRPr="003B35F7" w:rsidRDefault="00153481" w:rsidP="00153481">
      <w:pPr>
        <w:ind w:firstLineChars="200" w:firstLine="448"/>
        <w:rPr>
          <w:lang w:eastAsia="zh-CN"/>
        </w:rPr>
      </w:pPr>
      <w:r w:rsidRPr="003B35F7">
        <w:rPr>
          <w:lang w:eastAsia="zh-CN"/>
        </w:rPr>
        <w:t>无线电通信全会（</w:t>
      </w:r>
      <w:r w:rsidRPr="003B35F7">
        <w:rPr>
          <w:lang w:eastAsia="zh-CN"/>
        </w:rPr>
        <w:t>RA</w:t>
      </w:r>
      <w:r w:rsidRPr="003B35F7">
        <w:rPr>
          <w:lang w:eastAsia="zh-CN"/>
        </w:rPr>
        <w:t>）负责无线电通信研究的结构、计划和批准。无线电通信全会通常每三年或四年举行一次，并可能安排在与世界无线电通信大会（</w:t>
      </w:r>
      <w:r w:rsidRPr="003B35F7">
        <w:rPr>
          <w:lang w:eastAsia="zh-CN"/>
        </w:rPr>
        <w:t>WRC</w:t>
      </w:r>
      <w:r w:rsidRPr="003B35F7">
        <w:rPr>
          <w:lang w:eastAsia="zh-CN"/>
        </w:rPr>
        <w:t>）同时同地举行。</w:t>
      </w:r>
    </w:p>
    <w:p w:rsidR="00153481" w:rsidRPr="003B35F7" w:rsidRDefault="00153481" w:rsidP="00153481">
      <w:pPr>
        <w:ind w:firstLineChars="200" w:firstLine="448"/>
        <w:rPr>
          <w:rFonts w:cstheme="majorBidi"/>
          <w:lang w:eastAsia="zh-CN"/>
        </w:rPr>
      </w:pPr>
      <w:r w:rsidRPr="003B35F7">
        <w:rPr>
          <w:lang w:eastAsia="zh-CN"/>
        </w:rPr>
        <w:t>全会</w:t>
      </w:r>
      <w:r>
        <w:rPr>
          <w:rFonts w:hint="eastAsia"/>
          <w:lang w:eastAsia="zh-CN"/>
        </w:rPr>
        <w:t>：</w:t>
      </w:r>
    </w:p>
    <w:p w:rsidR="00153481" w:rsidRPr="003B35F7" w:rsidRDefault="00153481" w:rsidP="00123DAA">
      <w:pPr>
        <w:pStyle w:val="Enumlevel1"/>
        <w:rPr>
          <w:lang w:eastAsia="zh-CN"/>
        </w:rPr>
      </w:pPr>
      <w:r w:rsidRPr="00D620EF">
        <w:rPr>
          <w:lang w:eastAsia="zh-CN"/>
        </w:rPr>
        <w:t>•</w:t>
      </w:r>
      <w:r>
        <w:rPr>
          <w:rFonts w:hint="eastAsia"/>
          <w:lang w:eastAsia="zh-CN"/>
        </w:rPr>
        <w:tab/>
      </w:r>
      <w:r w:rsidRPr="003B35F7">
        <w:rPr>
          <w:lang w:eastAsia="zh-CN"/>
        </w:rPr>
        <w:t>向研究组分配大会筹备工作和其它课题；</w:t>
      </w:r>
    </w:p>
    <w:p w:rsidR="00153481" w:rsidRPr="003B35F7" w:rsidRDefault="00153481" w:rsidP="00123DAA">
      <w:pPr>
        <w:pStyle w:val="Enumlevel1"/>
        <w:rPr>
          <w:lang w:eastAsia="zh-CN"/>
        </w:rPr>
      </w:pPr>
      <w:r w:rsidRPr="00D620EF">
        <w:rPr>
          <w:lang w:eastAsia="zh-CN"/>
        </w:rPr>
        <w:t>•</w:t>
      </w:r>
      <w:r>
        <w:rPr>
          <w:rFonts w:hint="eastAsia"/>
          <w:lang w:eastAsia="zh-CN"/>
        </w:rPr>
        <w:tab/>
      </w:r>
      <w:r w:rsidRPr="003B35F7">
        <w:rPr>
          <w:lang w:eastAsia="zh-CN"/>
        </w:rPr>
        <w:t>应对国际电联大会的其它要求；</w:t>
      </w:r>
    </w:p>
    <w:p w:rsidR="00153481" w:rsidRPr="003B35F7" w:rsidRDefault="00153481" w:rsidP="00123DAA">
      <w:pPr>
        <w:pStyle w:val="Enumlevel1"/>
        <w:rPr>
          <w:lang w:eastAsia="zh-CN"/>
        </w:rPr>
      </w:pPr>
      <w:r w:rsidRPr="00D620EF">
        <w:rPr>
          <w:lang w:eastAsia="zh-CN"/>
        </w:rPr>
        <w:t>•</w:t>
      </w:r>
      <w:r>
        <w:rPr>
          <w:rFonts w:hint="eastAsia"/>
          <w:lang w:eastAsia="zh-CN"/>
        </w:rPr>
        <w:tab/>
      </w:r>
      <w:r w:rsidRPr="003B35F7">
        <w:rPr>
          <w:lang w:eastAsia="zh-CN"/>
        </w:rPr>
        <w:t>就适宜的议题向未来的</w:t>
      </w:r>
      <w:r w:rsidRPr="003B35F7">
        <w:rPr>
          <w:lang w:eastAsia="zh-CN"/>
        </w:rPr>
        <w:t>WRC</w:t>
      </w:r>
      <w:r w:rsidRPr="003B35F7">
        <w:rPr>
          <w:lang w:eastAsia="zh-CN"/>
        </w:rPr>
        <w:t>提出建议；</w:t>
      </w:r>
    </w:p>
    <w:p w:rsidR="00153481" w:rsidRPr="003B35F7" w:rsidRDefault="00153481" w:rsidP="00123DAA">
      <w:pPr>
        <w:pStyle w:val="Enumlevel1"/>
        <w:rPr>
          <w:lang w:eastAsia="zh-CN"/>
        </w:rPr>
      </w:pPr>
      <w:r w:rsidRPr="00D620EF">
        <w:rPr>
          <w:lang w:eastAsia="zh-CN"/>
        </w:rPr>
        <w:t>•</w:t>
      </w:r>
      <w:r>
        <w:rPr>
          <w:rFonts w:hint="eastAsia"/>
          <w:lang w:eastAsia="zh-CN"/>
        </w:rPr>
        <w:tab/>
      </w:r>
      <w:r w:rsidRPr="003B35F7">
        <w:rPr>
          <w:lang w:eastAsia="zh-CN"/>
        </w:rPr>
        <w:t>批准和发布</w:t>
      </w:r>
      <w:r w:rsidRPr="003B35F7">
        <w:rPr>
          <w:lang w:eastAsia="zh-CN"/>
        </w:rPr>
        <w:t>ITU-R</w:t>
      </w:r>
      <w:r w:rsidRPr="003B35F7">
        <w:rPr>
          <w:lang w:eastAsia="zh-CN"/>
        </w:rPr>
        <w:t>建议书以及研究组制定的课题；</w:t>
      </w:r>
    </w:p>
    <w:p w:rsidR="00153481" w:rsidRPr="003B35F7" w:rsidRDefault="00153481" w:rsidP="00123DAA">
      <w:pPr>
        <w:pStyle w:val="Enumlevel1"/>
        <w:rPr>
          <w:lang w:eastAsia="zh-CN"/>
        </w:rPr>
      </w:pPr>
      <w:r w:rsidRPr="00D620EF">
        <w:rPr>
          <w:lang w:eastAsia="zh-CN"/>
        </w:rPr>
        <w:t>•</w:t>
      </w:r>
      <w:r>
        <w:rPr>
          <w:rFonts w:hint="eastAsia"/>
          <w:lang w:eastAsia="zh-CN"/>
        </w:rPr>
        <w:tab/>
      </w:r>
      <w:r w:rsidRPr="003B35F7">
        <w:rPr>
          <w:lang w:eastAsia="zh-CN"/>
        </w:rPr>
        <w:t>确定研究组的工作计划</w:t>
      </w:r>
      <w:proofErr w:type="gramStart"/>
      <w:r w:rsidRPr="003B35F7">
        <w:rPr>
          <w:lang w:eastAsia="zh-CN"/>
        </w:rPr>
        <w:t>,</w:t>
      </w:r>
      <w:r w:rsidRPr="003B35F7">
        <w:rPr>
          <w:lang w:eastAsia="zh-CN"/>
        </w:rPr>
        <w:t>并根据需要解散或成立研究组</w:t>
      </w:r>
      <w:proofErr w:type="gramEnd"/>
      <w:r w:rsidRPr="003B35F7">
        <w:rPr>
          <w:lang w:eastAsia="zh-CN"/>
        </w:rPr>
        <w:t>。</w:t>
      </w:r>
    </w:p>
    <w:p w:rsidR="00153481" w:rsidRPr="003B35F7" w:rsidRDefault="00153481" w:rsidP="00153481">
      <w:pPr>
        <w:ind w:firstLineChars="200" w:firstLine="448"/>
        <w:rPr>
          <w:lang w:eastAsia="zh-CN"/>
        </w:rPr>
      </w:pPr>
      <w:r w:rsidRPr="003B35F7">
        <w:rPr>
          <w:lang w:eastAsia="zh-CN"/>
        </w:rPr>
        <w:t>上届无线电通信全会是于</w:t>
      </w:r>
      <w:r w:rsidRPr="003B35F7">
        <w:rPr>
          <w:lang w:eastAsia="zh-CN"/>
        </w:rPr>
        <w:t>2012</w:t>
      </w:r>
      <w:r w:rsidRPr="003B35F7">
        <w:rPr>
          <w:lang w:eastAsia="zh-CN"/>
        </w:rPr>
        <w:t>年</w:t>
      </w:r>
      <w:r w:rsidRPr="003B35F7">
        <w:rPr>
          <w:lang w:eastAsia="zh-CN"/>
        </w:rPr>
        <w:t>1</w:t>
      </w:r>
      <w:r w:rsidRPr="003B35F7">
        <w:rPr>
          <w:lang w:eastAsia="zh-CN"/>
        </w:rPr>
        <w:t>月</w:t>
      </w:r>
      <w:r w:rsidRPr="003B35F7">
        <w:rPr>
          <w:lang w:eastAsia="zh-CN"/>
        </w:rPr>
        <w:t>16-20</w:t>
      </w:r>
      <w:r w:rsidRPr="003B35F7">
        <w:rPr>
          <w:lang w:eastAsia="zh-CN"/>
        </w:rPr>
        <w:t>日在日内瓦举行的。</w:t>
      </w:r>
      <w:r w:rsidRPr="003B35F7">
        <w:rPr>
          <w:lang w:eastAsia="zh-CN"/>
        </w:rPr>
        <w:t>2012</w:t>
      </w:r>
      <w:r w:rsidRPr="003B35F7">
        <w:rPr>
          <w:lang w:eastAsia="zh-CN"/>
        </w:rPr>
        <w:t>年的无线电通信全会未加修改地保留了</w:t>
      </w:r>
      <w:r w:rsidRPr="003B35F7">
        <w:rPr>
          <w:lang w:eastAsia="zh-CN"/>
        </w:rPr>
        <w:t>ITU-R</w:t>
      </w:r>
      <w:r w:rsidRPr="003B35F7">
        <w:rPr>
          <w:lang w:eastAsia="zh-CN"/>
        </w:rPr>
        <w:t>研究组的结构。</w:t>
      </w:r>
    </w:p>
    <w:p w:rsidR="00153481" w:rsidRPr="003B35F7" w:rsidRDefault="00153481" w:rsidP="00B72852">
      <w:pPr>
        <w:pStyle w:val="Heading2"/>
        <w:rPr>
          <w:lang w:eastAsia="zh-CN"/>
        </w:rPr>
      </w:pPr>
      <w:bookmarkStart w:id="36" w:name="_Toc364348704"/>
      <w:bookmarkStart w:id="37" w:name="_Toc369852803"/>
      <w:bookmarkStart w:id="38" w:name="_Toc372202557"/>
      <w:bookmarkStart w:id="39" w:name="_Toc372208133"/>
      <w:bookmarkStart w:id="40" w:name="_Toc381608074"/>
      <w:r w:rsidRPr="003B35F7">
        <w:rPr>
          <w:lang w:eastAsia="zh-CN"/>
        </w:rPr>
        <w:t>ITU-R</w:t>
      </w:r>
      <w:r w:rsidRPr="003B35F7">
        <w:rPr>
          <w:rFonts w:eastAsiaTheme="minorEastAsia"/>
          <w:lang w:eastAsia="zh-CN"/>
        </w:rPr>
        <w:t>结构</w:t>
      </w:r>
      <w:bookmarkEnd w:id="36"/>
      <w:bookmarkEnd w:id="37"/>
      <w:bookmarkEnd w:id="38"/>
      <w:bookmarkEnd w:id="39"/>
      <w:bookmarkEnd w:id="40"/>
    </w:p>
    <w:p w:rsidR="00153481" w:rsidRDefault="00153481" w:rsidP="00153481">
      <w:pPr>
        <w:ind w:firstLineChars="200" w:firstLine="448"/>
        <w:rPr>
          <w:lang w:eastAsia="zh-CN"/>
        </w:rPr>
      </w:pPr>
      <w:r w:rsidRPr="003B35F7">
        <w:rPr>
          <w:lang w:eastAsia="zh-CN"/>
        </w:rPr>
        <w:t>无线电通信全会（</w:t>
      </w:r>
      <w:r w:rsidRPr="003B35F7">
        <w:rPr>
          <w:lang w:eastAsia="zh-CN"/>
        </w:rPr>
        <w:t>2012</w:t>
      </w:r>
      <w:r w:rsidRPr="003B35F7">
        <w:rPr>
          <w:lang w:eastAsia="zh-CN"/>
        </w:rPr>
        <w:t>年，日内瓦）维持了下述</w:t>
      </w:r>
      <w:r w:rsidRPr="003B35F7">
        <w:rPr>
          <w:lang w:eastAsia="zh-CN"/>
        </w:rPr>
        <w:t>ITU-R</w:t>
      </w:r>
      <w:r w:rsidRPr="003B35F7">
        <w:rPr>
          <w:lang w:eastAsia="zh-CN"/>
        </w:rPr>
        <w:t>研究组结构</w:t>
      </w:r>
      <w:r>
        <w:rPr>
          <w:lang w:eastAsia="zh-CN"/>
        </w:rPr>
        <w:t>：</w:t>
      </w:r>
    </w:p>
    <w:p w:rsidR="00153481" w:rsidRPr="003B35F7" w:rsidRDefault="00153481" w:rsidP="00153481">
      <w:pPr>
        <w:pStyle w:val="Figure"/>
        <w:rPr>
          <w:lang w:eastAsia="zh-CN"/>
        </w:rPr>
      </w:pPr>
    </w:p>
    <w:p w:rsidR="00AD4249" w:rsidRDefault="00153481" w:rsidP="00B72852">
      <w:pPr>
        <w:pStyle w:val="Figure"/>
        <w:spacing w:before="0" w:after="0"/>
        <w:rPr>
          <w:lang w:eastAsia="zh-CN"/>
        </w:rPr>
      </w:pPr>
      <w:r w:rsidRPr="003B35F7">
        <w:rPr>
          <w:b/>
          <w:noProof/>
          <w:sz w:val="20"/>
          <w:szCs w:val="20"/>
          <w:lang w:val="en-US" w:eastAsia="zh-CN"/>
        </w:rPr>
        <w:drawing>
          <wp:inline distT="0" distB="0" distL="0" distR="0" wp14:anchorId="7207137D" wp14:editId="148399EC">
            <wp:extent cx="3881886" cy="3718040"/>
            <wp:effectExtent l="0" t="0" r="4445"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87999" cy="3723895"/>
                    </a:xfrm>
                    <a:prstGeom prst="rect">
                      <a:avLst/>
                    </a:prstGeom>
                    <a:noFill/>
                    <a:ln w="9525">
                      <a:noFill/>
                      <a:miter lim="800000"/>
                      <a:headEnd/>
                      <a:tailEnd/>
                    </a:ln>
                  </pic:spPr>
                </pic:pic>
              </a:graphicData>
            </a:graphic>
          </wp:inline>
        </w:drawing>
      </w:r>
    </w:p>
    <w:p w:rsidR="00153481" w:rsidRPr="00153481" w:rsidRDefault="00153481" w:rsidP="00153481">
      <w:pPr>
        <w:pStyle w:val="figuresource"/>
        <w:rPr>
          <w:lang w:eastAsia="zh-CN"/>
        </w:rPr>
      </w:pPr>
    </w:p>
    <w:p w:rsidR="00153481" w:rsidRDefault="00153481" w:rsidP="00153481">
      <w:pPr>
        <w:rPr>
          <w:lang w:eastAsia="zh-CN"/>
        </w:rPr>
      </w:pPr>
    </w:p>
    <w:p w:rsidR="00153481" w:rsidRPr="003B35F7" w:rsidRDefault="00153481" w:rsidP="00B72852">
      <w:pPr>
        <w:pStyle w:val="Heading2"/>
        <w:rPr>
          <w:lang w:eastAsia="zh-CN"/>
        </w:rPr>
      </w:pPr>
      <w:bookmarkStart w:id="41" w:name="_Toc364348705"/>
      <w:bookmarkStart w:id="42" w:name="_Toc369852804"/>
      <w:bookmarkStart w:id="43" w:name="_Toc372202558"/>
      <w:bookmarkStart w:id="44" w:name="_Toc372208134"/>
      <w:bookmarkStart w:id="45" w:name="_Toc381608075"/>
      <w:r w:rsidRPr="003B35F7">
        <w:rPr>
          <w:lang w:eastAsia="zh-CN"/>
        </w:rPr>
        <w:lastRenderedPageBreak/>
        <w:t>ITU-R</w:t>
      </w:r>
      <w:r w:rsidRPr="003B35F7">
        <w:rPr>
          <w:rFonts w:eastAsiaTheme="minorEastAsia"/>
          <w:lang w:eastAsia="zh-CN"/>
        </w:rPr>
        <w:t>讲习班</w:t>
      </w:r>
      <w:bookmarkEnd w:id="41"/>
      <w:bookmarkEnd w:id="42"/>
      <w:bookmarkEnd w:id="43"/>
      <w:bookmarkEnd w:id="44"/>
      <w:bookmarkEnd w:id="45"/>
    </w:p>
    <w:p w:rsidR="00153481" w:rsidRPr="003B35F7" w:rsidRDefault="00153481" w:rsidP="0009387E">
      <w:pPr>
        <w:ind w:firstLineChars="200" w:firstLine="448"/>
        <w:rPr>
          <w:lang w:eastAsia="zh-CN"/>
        </w:rPr>
      </w:pPr>
      <w:r w:rsidRPr="003B35F7">
        <w:rPr>
          <w:lang w:eastAsia="zh-CN"/>
        </w:rPr>
        <w:t>无线电通信局（</w:t>
      </w:r>
      <w:r w:rsidRPr="003B35F7">
        <w:rPr>
          <w:lang w:eastAsia="zh-CN"/>
        </w:rPr>
        <w:t>BR</w:t>
      </w:r>
      <w:r w:rsidRPr="003B35F7">
        <w:rPr>
          <w:lang w:eastAsia="zh-CN"/>
        </w:rPr>
        <w:t>）每两年在日内瓦举办多场有关频谱管理的世界研讨会以及以发展中国家需求为重点的区域研讨会。无线电通信局研讨会和讲习班的主要目的在于通过培训、情况通报会、研讨会、制定手册和提供自动频谱管理工具，向成员国的频谱管理活动提供援</w:t>
      </w:r>
      <w:r w:rsidR="00B72852">
        <w:rPr>
          <w:lang w:eastAsia="zh-CN"/>
        </w:rPr>
        <w:br/>
      </w:r>
      <w:r w:rsidRPr="003B35F7">
        <w:rPr>
          <w:lang w:eastAsia="zh-CN"/>
        </w:rPr>
        <w:t>助；进一步帮助成员国协调和注册频率指配和执行《无线电规则》，并对新近加入国际电联的发展中国家和成员国给予特别关注。</w:t>
      </w:r>
    </w:p>
    <w:p w:rsidR="00153481" w:rsidRPr="003B35F7" w:rsidRDefault="00153481" w:rsidP="0009387E">
      <w:pPr>
        <w:ind w:firstLineChars="200" w:firstLine="448"/>
        <w:rPr>
          <w:lang w:eastAsia="zh-CN"/>
        </w:rPr>
      </w:pPr>
      <w:r w:rsidRPr="003B35F7">
        <w:rPr>
          <w:lang w:eastAsia="zh-CN"/>
        </w:rPr>
        <w:t>无线电通信局还应要求在日内瓦举办个人培训。这类培训通常结合</w:t>
      </w:r>
      <w:r w:rsidRPr="003B35F7">
        <w:rPr>
          <w:lang w:eastAsia="zh-CN"/>
        </w:rPr>
        <w:t>ITU-R</w:t>
      </w:r>
      <w:r w:rsidRPr="003B35F7">
        <w:rPr>
          <w:lang w:eastAsia="zh-CN"/>
        </w:rPr>
        <w:t>的重要会议举行，而且无线电通信局力求将他们安排在一周的时间内。</w:t>
      </w:r>
    </w:p>
    <w:p w:rsidR="00153481" w:rsidRPr="003B35F7" w:rsidRDefault="00153481" w:rsidP="007A1EAF">
      <w:pPr>
        <w:ind w:firstLineChars="200" w:firstLine="448"/>
      </w:pPr>
      <w:r w:rsidRPr="003B35F7">
        <w:t>欲获取更多信息，请查询以下网站</w:t>
      </w:r>
      <w:r>
        <w:t>：</w:t>
      </w:r>
      <w:hyperlink r:id="rId19" w:history="1">
        <w:r w:rsidR="007A1EAF" w:rsidRPr="00306F5A">
          <w:rPr>
            <w:rStyle w:val="Hyperlink"/>
          </w:rPr>
          <w:t>http://itu.int/ITU-R/index.asp?category=conferences</w:t>
        </w:r>
        <w:r w:rsidR="007A1EAF" w:rsidRPr="00306F5A">
          <w:rPr>
            <w:rStyle w:val="Hyperlink"/>
          </w:rPr>
          <w:br/>
          <w:t>&amp;rlink=seminars</w:t>
        </w:r>
      </w:hyperlink>
      <w:r w:rsidRPr="003B35F7">
        <w:t>。</w:t>
      </w:r>
    </w:p>
    <w:p w:rsidR="00153481" w:rsidRPr="003B35F7" w:rsidRDefault="00153481" w:rsidP="00B72852">
      <w:pPr>
        <w:pStyle w:val="Heading2"/>
        <w:rPr>
          <w:lang w:eastAsia="zh-CN"/>
        </w:rPr>
      </w:pPr>
      <w:bookmarkStart w:id="46" w:name="_Toc364348706"/>
      <w:bookmarkStart w:id="47" w:name="_Toc369852805"/>
      <w:bookmarkStart w:id="48" w:name="_Toc372202559"/>
      <w:bookmarkStart w:id="49" w:name="_Toc372208135"/>
      <w:bookmarkStart w:id="50" w:name="_Toc381608076"/>
      <w:r w:rsidRPr="003B35F7">
        <w:rPr>
          <w:lang w:eastAsia="zh-CN"/>
        </w:rPr>
        <w:t>ITU-R</w:t>
      </w:r>
      <w:r w:rsidRPr="003B35F7">
        <w:rPr>
          <w:rFonts w:eastAsiaTheme="minorEastAsia"/>
          <w:lang w:eastAsia="zh-CN"/>
        </w:rPr>
        <w:t>建议书</w:t>
      </w:r>
      <w:bookmarkEnd w:id="46"/>
      <w:bookmarkEnd w:id="47"/>
      <w:bookmarkEnd w:id="48"/>
      <w:bookmarkEnd w:id="49"/>
      <w:bookmarkEnd w:id="50"/>
    </w:p>
    <w:p w:rsidR="00153481" w:rsidRPr="003B35F7" w:rsidRDefault="00153481" w:rsidP="0009387E">
      <w:pPr>
        <w:ind w:firstLineChars="200" w:firstLine="448"/>
        <w:rPr>
          <w:lang w:eastAsia="zh-CN"/>
        </w:rPr>
      </w:pPr>
      <w:r w:rsidRPr="003B35F7">
        <w:rPr>
          <w:lang w:eastAsia="zh-CN"/>
        </w:rPr>
        <w:t>ITU-R</w:t>
      </w:r>
      <w:r w:rsidRPr="003B35F7">
        <w:rPr>
          <w:lang w:eastAsia="zh-CN"/>
        </w:rPr>
        <w:t>建议书构成了无线电通信局制定的一系列国际技术标准。它们是负责以下课题的无线电通信研究组取得的研究成果</w:t>
      </w:r>
      <w:r>
        <w:rPr>
          <w:lang w:eastAsia="zh-CN"/>
        </w:rPr>
        <w:t>：</w:t>
      </w:r>
    </w:p>
    <w:p w:rsidR="00153481" w:rsidRPr="003B35F7" w:rsidRDefault="00153481" w:rsidP="00B72852">
      <w:pPr>
        <w:pStyle w:val="Enumlevel1"/>
        <w:rPr>
          <w:lang w:eastAsia="zh-CN"/>
        </w:rPr>
      </w:pPr>
      <w:r w:rsidRPr="00F15E85">
        <w:rPr>
          <w:lang w:eastAsia="zh-CN"/>
        </w:rPr>
        <w:t>•</w:t>
      </w:r>
      <w:r>
        <w:rPr>
          <w:rFonts w:hint="eastAsia"/>
          <w:lang w:eastAsia="zh-CN"/>
        </w:rPr>
        <w:tab/>
      </w:r>
      <w:r>
        <w:rPr>
          <w:lang w:eastAsia="zh-CN"/>
        </w:rPr>
        <w:t>包括新型大众移动通信技术在内的广泛无线服务的使用</w:t>
      </w:r>
      <w:r>
        <w:rPr>
          <w:rFonts w:hint="eastAsia"/>
          <w:lang w:eastAsia="zh-CN"/>
        </w:rPr>
        <w:t>；</w:t>
      </w:r>
    </w:p>
    <w:p w:rsidR="00153481" w:rsidRPr="003B35F7" w:rsidRDefault="00153481" w:rsidP="00B72852">
      <w:pPr>
        <w:pStyle w:val="Enumlevel1"/>
        <w:rPr>
          <w:lang w:eastAsia="zh-CN"/>
        </w:rPr>
      </w:pPr>
      <w:r w:rsidRPr="00F15E85">
        <w:rPr>
          <w:lang w:eastAsia="zh-CN"/>
        </w:rPr>
        <w:t>•</w:t>
      </w:r>
      <w:r>
        <w:rPr>
          <w:rFonts w:hint="eastAsia"/>
          <w:lang w:eastAsia="zh-CN"/>
        </w:rPr>
        <w:tab/>
      </w:r>
      <w:r w:rsidRPr="003B35F7">
        <w:rPr>
          <w:lang w:eastAsia="zh-CN"/>
        </w:rPr>
        <w:t>射频频谱和卫星轨道的管理；</w:t>
      </w:r>
    </w:p>
    <w:p w:rsidR="00153481" w:rsidRPr="003B35F7" w:rsidRDefault="00153481" w:rsidP="00B72852">
      <w:pPr>
        <w:pStyle w:val="Enumlevel1"/>
        <w:rPr>
          <w:lang w:eastAsia="zh-CN"/>
        </w:rPr>
      </w:pPr>
      <w:r w:rsidRPr="00F15E85">
        <w:rPr>
          <w:lang w:eastAsia="zh-CN"/>
        </w:rPr>
        <w:t>•</w:t>
      </w:r>
      <w:r>
        <w:rPr>
          <w:rFonts w:hint="eastAsia"/>
          <w:lang w:eastAsia="zh-CN"/>
        </w:rPr>
        <w:tab/>
      </w:r>
      <w:r w:rsidRPr="003B35F7">
        <w:rPr>
          <w:lang w:eastAsia="zh-CN"/>
        </w:rPr>
        <w:t>所有无线电通信业务对射频频谱的有效使用；</w:t>
      </w:r>
    </w:p>
    <w:p w:rsidR="00153481" w:rsidRPr="003B35F7" w:rsidRDefault="00153481" w:rsidP="00B72852">
      <w:pPr>
        <w:pStyle w:val="Enumlevel1"/>
        <w:rPr>
          <w:lang w:eastAsia="zh-CN"/>
        </w:rPr>
      </w:pPr>
      <w:r w:rsidRPr="00F15E85">
        <w:rPr>
          <w:lang w:eastAsia="zh-CN"/>
        </w:rPr>
        <w:t>•</w:t>
      </w:r>
      <w:r>
        <w:rPr>
          <w:rFonts w:hint="eastAsia"/>
          <w:lang w:eastAsia="zh-CN"/>
        </w:rPr>
        <w:tab/>
      </w:r>
      <w:r w:rsidRPr="003B35F7">
        <w:rPr>
          <w:lang w:eastAsia="zh-CN"/>
        </w:rPr>
        <w:t>地面和卫星无线电通信广播；</w:t>
      </w:r>
    </w:p>
    <w:p w:rsidR="00153481" w:rsidRPr="003B35F7" w:rsidRDefault="00153481" w:rsidP="00B72852">
      <w:pPr>
        <w:pStyle w:val="Enumlevel1"/>
        <w:rPr>
          <w:lang w:eastAsia="zh-CN"/>
        </w:rPr>
      </w:pPr>
      <w:r w:rsidRPr="00F15E85">
        <w:rPr>
          <w:lang w:eastAsia="zh-CN"/>
        </w:rPr>
        <w:t>•</w:t>
      </w:r>
      <w:r>
        <w:rPr>
          <w:rFonts w:hint="eastAsia"/>
          <w:lang w:eastAsia="zh-CN"/>
        </w:rPr>
        <w:tab/>
      </w:r>
      <w:r w:rsidRPr="003B35F7">
        <w:rPr>
          <w:lang w:eastAsia="zh-CN"/>
        </w:rPr>
        <w:t>无线电波的传播；</w:t>
      </w:r>
    </w:p>
    <w:p w:rsidR="00153481" w:rsidRPr="003B35F7" w:rsidRDefault="00153481" w:rsidP="00B72852">
      <w:pPr>
        <w:pStyle w:val="Enumlevel1"/>
        <w:rPr>
          <w:lang w:eastAsia="zh-CN"/>
        </w:rPr>
      </w:pPr>
      <w:r w:rsidRPr="00F15E85">
        <w:rPr>
          <w:lang w:eastAsia="zh-CN"/>
        </w:rPr>
        <w:t>•</w:t>
      </w:r>
      <w:r>
        <w:rPr>
          <w:rFonts w:hint="eastAsia"/>
          <w:lang w:eastAsia="zh-CN"/>
        </w:rPr>
        <w:tab/>
      </w:r>
      <w:r w:rsidRPr="003B35F7">
        <w:rPr>
          <w:lang w:eastAsia="zh-CN"/>
        </w:rPr>
        <w:t>地面和卫星系统及网络；</w:t>
      </w:r>
    </w:p>
    <w:p w:rsidR="00153481" w:rsidRPr="003B35F7" w:rsidRDefault="00153481" w:rsidP="00B72852">
      <w:pPr>
        <w:pStyle w:val="Enumlevel1"/>
        <w:rPr>
          <w:lang w:eastAsia="zh-CN"/>
        </w:rPr>
      </w:pPr>
      <w:r w:rsidRPr="00F15E85">
        <w:rPr>
          <w:lang w:eastAsia="zh-CN"/>
        </w:rPr>
        <w:t>•</w:t>
      </w:r>
      <w:r>
        <w:rPr>
          <w:rFonts w:hint="eastAsia"/>
          <w:lang w:eastAsia="zh-CN"/>
        </w:rPr>
        <w:tab/>
      </w:r>
      <w:r w:rsidRPr="003B35F7">
        <w:rPr>
          <w:lang w:eastAsia="zh-CN"/>
        </w:rPr>
        <w:t>空间运行、地球探测卫星、气象卫星和射电天文业务。</w:t>
      </w:r>
    </w:p>
    <w:p w:rsidR="00153481" w:rsidRPr="003B35F7" w:rsidRDefault="00153481" w:rsidP="0009387E">
      <w:pPr>
        <w:ind w:firstLineChars="200" w:firstLine="448"/>
        <w:rPr>
          <w:lang w:eastAsia="zh-CN"/>
        </w:rPr>
      </w:pPr>
      <w:r w:rsidRPr="003B35F7">
        <w:rPr>
          <w:lang w:eastAsia="zh-CN"/>
        </w:rPr>
        <w:t>ITU-R</w:t>
      </w:r>
      <w:r>
        <w:rPr>
          <w:lang w:eastAsia="zh-CN"/>
        </w:rPr>
        <w:t>建议书经国际电联成员国批准。除《无线电规则》引证</w:t>
      </w:r>
      <w:r>
        <w:rPr>
          <w:rFonts w:hint="eastAsia"/>
          <w:lang w:eastAsia="zh-CN"/>
        </w:rPr>
        <w:t>归并</w:t>
      </w:r>
      <w:r w:rsidRPr="003B35F7">
        <w:rPr>
          <w:lang w:eastAsia="zh-CN"/>
        </w:rPr>
        <w:t>的建议书外，建议书的执行不具强制性</w:t>
      </w:r>
    </w:p>
    <w:p w:rsidR="00153481" w:rsidRPr="003B35F7" w:rsidRDefault="00153481" w:rsidP="0009387E">
      <w:pPr>
        <w:ind w:firstLineChars="200" w:firstLine="448"/>
      </w:pPr>
      <w:r w:rsidRPr="003B35F7">
        <w:t>已生效的</w:t>
      </w:r>
      <w:r w:rsidRPr="003B35F7">
        <w:t>ITU-R</w:t>
      </w:r>
      <w:r w:rsidRPr="003B35F7">
        <w:t>建议书最新版</w:t>
      </w:r>
      <w:r>
        <w:rPr>
          <w:rFonts w:hint="eastAsia"/>
        </w:rPr>
        <w:t>本在以下网站公布和提供</w:t>
      </w:r>
      <w:r>
        <w:t>：</w:t>
      </w:r>
      <w:hyperlink r:id="rId20" w:history="1">
        <w:r w:rsidR="00B72852" w:rsidRPr="00306F5A">
          <w:rPr>
            <w:rStyle w:val="Hyperlink"/>
            <w:rFonts w:eastAsia="Times New Roman" w:cstheme="majorBidi"/>
          </w:rPr>
          <w:t>www.itu.int/pub/R-REC</w:t>
        </w:r>
      </w:hyperlink>
      <w:r w:rsidRPr="003B35F7">
        <w:t>。</w:t>
      </w:r>
    </w:p>
    <w:p w:rsidR="00153481" w:rsidRPr="000C07B5" w:rsidRDefault="00153481" w:rsidP="00B72852">
      <w:pPr>
        <w:pStyle w:val="Heading2"/>
        <w:rPr>
          <w:lang w:eastAsia="zh-CN"/>
        </w:rPr>
      </w:pPr>
      <w:bookmarkStart w:id="51" w:name="_Toc369852806"/>
      <w:bookmarkStart w:id="52" w:name="_Toc372202560"/>
      <w:bookmarkStart w:id="53" w:name="_Toc381608077"/>
      <w:r w:rsidRPr="000C07B5">
        <w:rPr>
          <w:rFonts w:hint="eastAsia"/>
          <w:lang w:eastAsia="zh-CN"/>
        </w:rPr>
        <w:t>ITU-R</w:t>
      </w:r>
      <w:r w:rsidRPr="000C07B5">
        <w:rPr>
          <w:rFonts w:ascii="SimSun" w:hAnsi="SimSun" w:cs="SimSun" w:hint="eastAsia"/>
          <w:lang w:eastAsia="zh-CN"/>
        </w:rPr>
        <w:t>报告</w:t>
      </w:r>
      <w:bookmarkEnd w:id="51"/>
      <w:bookmarkEnd w:id="52"/>
      <w:bookmarkEnd w:id="53"/>
    </w:p>
    <w:p w:rsidR="00153481" w:rsidRPr="003B35F7" w:rsidRDefault="00153481" w:rsidP="0009387E">
      <w:pPr>
        <w:ind w:firstLineChars="200" w:firstLine="448"/>
        <w:rPr>
          <w:lang w:eastAsia="zh-CN"/>
        </w:rPr>
      </w:pPr>
      <w:r w:rsidRPr="003B35F7">
        <w:rPr>
          <w:rFonts w:hint="eastAsia"/>
          <w:lang w:eastAsia="zh-CN"/>
        </w:rPr>
        <w:t>ITU-R</w:t>
      </w:r>
      <w:r w:rsidRPr="003B35F7">
        <w:rPr>
          <w:rFonts w:hint="eastAsia"/>
          <w:lang w:eastAsia="zh-CN"/>
        </w:rPr>
        <w:t>报告是由</w:t>
      </w:r>
      <w:r w:rsidRPr="003B35F7">
        <w:rPr>
          <w:rFonts w:hint="eastAsia"/>
          <w:lang w:eastAsia="zh-CN"/>
        </w:rPr>
        <w:t>ITU-R</w:t>
      </w:r>
      <w:r>
        <w:rPr>
          <w:rFonts w:hint="eastAsia"/>
          <w:lang w:eastAsia="zh-CN"/>
        </w:rPr>
        <w:t>研究组针对</w:t>
      </w:r>
      <w:r w:rsidRPr="003B35F7">
        <w:rPr>
          <w:rFonts w:hint="eastAsia"/>
          <w:lang w:eastAsia="zh-CN"/>
        </w:rPr>
        <w:t>ITU-R</w:t>
      </w:r>
      <w:r w:rsidRPr="003B35F7">
        <w:rPr>
          <w:rFonts w:hint="eastAsia"/>
          <w:lang w:eastAsia="zh-CN"/>
        </w:rPr>
        <w:t>当前课题或与</w:t>
      </w:r>
      <w:r w:rsidRPr="003B35F7">
        <w:rPr>
          <w:rFonts w:hint="eastAsia"/>
          <w:lang w:eastAsia="zh-CN"/>
        </w:rPr>
        <w:t>ITU-R</w:t>
      </w:r>
      <w:r>
        <w:rPr>
          <w:rFonts w:hint="eastAsia"/>
          <w:lang w:eastAsia="zh-CN"/>
        </w:rPr>
        <w:t>研究结果相关的某</w:t>
      </w:r>
      <w:r w:rsidRPr="003B35F7">
        <w:rPr>
          <w:rFonts w:hint="eastAsia"/>
          <w:lang w:eastAsia="zh-CN"/>
        </w:rPr>
        <w:t>议题起草的一份技术性、操作性或程序性文件。</w:t>
      </w:r>
      <w:r w:rsidRPr="003B35F7">
        <w:rPr>
          <w:rFonts w:hint="eastAsia"/>
          <w:lang w:eastAsia="zh-CN"/>
        </w:rPr>
        <w:t>ITU-R</w:t>
      </w:r>
      <w:r w:rsidRPr="003B35F7">
        <w:rPr>
          <w:rFonts w:hint="eastAsia"/>
          <w:lang w:eastAsia="zh-CN"/>
        </w:rPr>
        <w:t>报告</w:t>
      </w:r>
      <w:r>
        <w:rPr>
          <w:rFonts w:hint="eastAsia"/>
          <w:lang w:eastAsia="zh-CN"/>
        </w:rPr>
        <w:t>在以下网址公布和提供：</w:t>
      </w:r>
      <w:hyperlink r:id="rId21" w:history="1">
        <w:r w:rsidR="00B72852" w:rsidRPr="00306F5A">
          <w:rPr>
            <w:rStyle w:val="Hyperlink"/>
            <w:rFonts w:eastAsia="Times New Roman" w:cstheme="majorBidi"/>
            <w:lang w:eastAsia="zh-CN"/>
          </w:rPr>
          <w:t>www.itu.int/pub/R-REP</w:t>
        </w:r>
      </w:hyperlink>
      <w:r w:rsidRPr="003B35F7">
        <w:rPr>
          <w:rFonts w:hint="eastAsia"/>
          <w:lang w:eastAsia="zh-CN"/>
        </w:rPr>
        <w:t>。</w:t>
      </w:r>
    </w:p>
    <w:p w:rsidR="00153481" w:rsidRPr="003B35F7" w:rsidRDefault="00153481" w:rsidP="00B72852">
      <w:pPr>
        <w:pStyle w:val="Heading2"/>
        <w:rPr>
          <w:lang w:eastAsia="zh-CN"/>
        </w:rPr>
      </w:pPr>
      <w:bookmarkStart w:id="54" w:name="_Toc364348707"/>
      <w:bookmarkStart w:id="55" w:name="_Toc369852807"/>
      <w:bookmarkStart w:id="56" w:name="_Toc372202561"/>
      <w:bookmarkStart w:id="57" w:name="_Toc372208136"/>
      <w:bookmarkStart w:id="58" w:name="_Toc381608078"/>
      <w:r w:rsidRPr="003B35F7">
        <w:rPr>
          <w:lang w:eastAsia="zh-CN"/>
        </w:rPr>
        <w:t>ITU-R</w:t>
      </w:r>
      <w:r w:rsidRPr="003B35F7">
        <w:rPr>
          <w:rFonts w:eastAsiaTheme="minorEastAsia" w:hint="eastAsia"/>
          <w:lang w:eastAsia="zh-CN"/>
        </w:rPr>
        <w:t>手册</w:t>
      </w:r>
      <w:bookmarkEnd w:id="54"/>
      <w:bookmarkEnd w:id="55"/>
      <w:bookmarkEnd w:id="56"/>
      <w:bookmarkEnd w:id="57"/>
      <w:bookmarkEnd w:id="58"/>
    </w:p>
    <w:p w:rsidR="00153481" w:rsidRPr="003B35F7" w:rsidRDefault="00153481" w:rsidP="0009387E">
      <w:pPr>
        <w:ind w:firstLineChars="200" w:firstLine="448"/>
        <w:rPr>
          <w:lang w:eastAsia="zh-CN"/>
        </w:rPr>
      </w:pPr>
      <w:r w:rsidRPr="003B35F7">
        <w:rPr>
          <w:lang w:eastAsia="zh-CN"/>
        </w:rPr>
        <w:t>ITU-R</w:t>
      </w:r>
      <w:r w:rsidRPr="003B35F7">
        <w:rPr>
          <w:lang w:eastAsia="zh-CN"/>
        </w:rPr>
        <w:t>手册是向无线电工程师、系统规划人员或规划、设计或使用无线电服务或系统的运行官员说明现有知识、研究现状或无线电通信某些领域好的运行或技术做法并对发展中国家需求给予特别关注的文件。</w:t>
      </w:r>
      <w:r w:rsidRPr="003B35F7">
        <w:rPr>
          <w:lang w:eastAsia="zh-CN"/>
        </w:rPr>
        <w:t>ITU-R</w:t>
      </w:r>
      <w:r w:rsidRPr="003B35F7">
        <w:rPr>
          <w:lang w:eastAsia="zh-CN"/>
        </w:rPr>
        <w:t>手册已经公布，可查阅</w:t>
      </w:r>
      <w:r>
        <w:rPr>
          <w:lang w:eastAsia="zh-CN"/>
        </w:rPr>
        <w:t>：</w:t>
      </w:r>
      <w:hyperlink r:id="rId22" w:history="1">
        <w:r w:rsidR="00B72852" w:rsidRPr="00306F5A">
          <w:rPr>
            <w:rStyle w:val="Hyperlink"/>
            <w:rFonts w:cstheme="majorBidi"/>
            <w:lang w:eastAsia="zh-CN"/>
          </w:rPr>
          <w:t>www.itu.int/pub/R-HDB</w:t>
        </w:r>
      </w:hyperlink>
      <w:r w:rsidRPr="003B35F7">
        <w:rPr>
          <w:rFonts w:cstheme="majorBidi"/>
          <w:color w:val="000000"/>
          <w:lang w:eastAsia="zh-CN"/>
        </w:rPr>
        <w:t>。</w:t>
      </w:r>
    </w:p>
    <w:p w:rsidR="00153481" w:rsidRPr="003B35F7" w:rsidRDefault="00153481" w:rsidP="00B72852">
      <w:pPr>
        <w:pStyle w:val="Heading2"/>
        <w:rPr>
          <w:lang w:eastAsia="zh-CN"/>
        </w:rPr>
      </w:pPr>
      <w:bookmarkStart w:id="59" w:name="_Toc364348708"/>
      <w:bookmarkStart w:id="60" w:name="_Toc369852808"/>
      <w:bookmarkStart w:id="61" w:name="_Toc372202562"/>
      <w:bookmarkStart w:id="62" w:name="_Toc372208137"/>
      <w:bookmarkStart w:id="63" w:name="_Toc381608079"/>
      <w:r w:rsidRPr="003B35F7">
        <w:rPr>
          <w:rFonts w:ascii="SimSun" w:hAnsi="SimSun" w:cs="SimSun" w:hint="eastAsia"/>
          <w:lang w:eastAsia="zh-CN"/>
        </w:rPr>
        <w:lastRenderedPageBreak/>
        <w:t>无线电通信顾问组（</w:t>
      </w:r>
      <w:r w:rsidRPr="003B35F7">
        <w:rPr>
          <w:rFonts w:hint="eastAsia"/>
          <w:lang w:eastAsia="zh-CN"/>
        </w:rPr>
        <w:t>RAG</w:t>
      </w:r>
      <w:r w:rsidRPr="003B35F7">
        <w:rPr>
          <w:rFonts w:ascii="SimSun" w:hAnsi="SimSun" w:cs="SimSun" w:hint="eastAsia"/>
          <w:lang w:eastAsia="zh-CN"/>
        </w:rPr>
        <w:t>）</w:t>
      </w:r>
      <w:bookmarkEnd w:id="59"/>
      <w:bookmarkEnd w:id="60"/>
      <w:bookmarkEnd w:id="61"/>
      <w:bookmarkEnd w:id="62"/>
      <w:bookmarkEnd w:id="63"/>
    </w:p>
    <w:p w:rsidR="00153481" w:rsidRPr="002C0989" w:rsidRDefault="00153481" w:rsidP="0009387E">
      <w:pPr>
        <w:ind w:firstLineChars="200" w:firstLine="448"/>
        <w:rPr>
          <w:lang w:eastAsia="zh-CN"/>
        </w:rPr>
      </w:pPr>
      <w:r w:rsidRPr="002C0989">
        <w:rPr>
          <w:rFonts w:hint="eastAsia"/>
          <w:lang w:eastAsia="zh-CN"/>
        </w:rPr>
        <w:t>无线电通信顾问组（</w:t>
      </w:r>
      <w:r w:rsidRPr="002C0989">
        <w:rPr>
          <w:rFonts w:hint="eastAsia"/>
          <w:lang w:eastAsia="zh-CN"/>
        </w:rPr>
        <w:t>RAG</w:t>
      </w:r>
      <w:r w:rsidRPr="002C0989">
        <w:rPr>
          <w:rFonts w:hint="eastAsia"/>
          <w:lang w:eastAsia="zh-CN"/>
        </w:rPr>
        <w:t>）的职责如下：</w:t>
      </w:r>
    </w:p>
    <w:p w:rsidR="00153481" w:rsidRPr="00343EFE" w:rsidRDefault="00153481" w:rsidP="00B72852">
      <w:pPr>
        <w:pStyle w:val="Enumlevel1"/>
        <w:rPr>
          <w:lang w:eastAsia="zh-CN"/>
        </w:rPr>
      </w:pPr>
      <w:r w:rsidRPr="00343EFE">
        <w:rPr>
          <w:lang w:eastAsia="zh-CN"/>
        </w:rPr>
        <w:t>•</w:t>
      </w:r>
      <w:r w:rsidRPr="00343EFE">
        <w:rPr>
          <w:rFonts w:hint="eastAsia"/>
          <w:lang w:eastAsia="zh-CN"/>
        </w:rPr>
        <w:tab/>
      </w:r>
      <w:r w:rsidRPr="00343EFE">
        <w:rPr>
          <w:lang w:eastAsia="zh-CN"/>
        </w:rPr>
        <w:t>审议部门内部通过的工作重点和战略；</w:t>
      </w:r>
    </w:p>
    <w:p w:rsidR="00153481" w:rsidRPr="00343EFE" w:rsidRDefault="00153481" w:rsidP="00B72852">
      <w:pPr>
        <w:pStyle w:val="Enumlevel1"/>
        <w:rPr>
          <w:lang w:eastAsia="zh-CN"/>
        </w:rPr>
      </w:pPr>
      <w:r w:rsidRPr="00343EFE">
        <w:rPr>
          <w:lang w:eastAsia="zh-CN"/>
        </w:rPr>
        <w:t>•</w:t>
      </w:r>
      <w:r w:rsidRPr="00343EFE">
        <w:rPr>
          <w:rFonts w:hint="eastAsia"/>
          <w:lang w:eastAsia="zh-CN"/>
        </w:rPr>
        <w:tab/>
      </w:r>
      <w:r w:rsidRPr="00343EFE">
        <w:rPr>
          <w:lang w:eastAsia="zh-CN"/>
        </w:rPr>
        <w:t>跟踪研究组的工作进展；</w:t>
      </w:r>
    </w:p>
    <w:p w:rsidR="00153481" w:rsidRPr="00343EFE" w:rsidRDefault="00153481" w:rsidP="00B72852">
      <w:pPr>
        <w:pStyle w:val="Enumlevel1"/>
        <w:rPr>
          <w:lang w:eastAsia="zh-CN"/>
        </w:rPr>
      </w:pPr>
      <w:r w:rsidRPr="00343EFE">
        <w:rPr>
          <w:lang w:eastAsia="zh-CN"/>
        </w:rPr>
        <w:t>•</w:t>
      </w:r>
      <w:r w:rsidRPr="00343EFE">
        <w:rPr>
          <w:rFonts w:hint="eastAsia"/>
          <w:lang w:eastAsia="zh-CN"/>
        </w:rPr>
        <w:tab/>
      </w:r>
      <w:r w:rsidRPr="00343EFE">
        <w:rPr>
          <w:rFonts w:hint="eastAsia"/>
          <w:lang w:eastAsia="zh-CN"/>
        </w:rPr>
        <w:t>为研究组的工作提供指导；</w:t>
      </w:r>
    </w:p>
    <w:p w:rsidR="00153481" w:rsidRPr="003B35F7" w:rsidRDefault="00153481" w:rsidP="00B72852">
      <w:pPr>
        <w:pStyle w:val="Enumlevel1"/>
        <w:rPr>
          <w:rFonts w:cstheme="majorBidi"/>
          <w:lang w:eastAsia="zh-CN"/>
        </w:rPr>
      </w:pPr>
      <w:r w:rsidRPr="00343EFE">
        <w:rPr>
          <w:lang w:eastAsia="zh-CN"/>
        </w:rPr>
        <w:t>•</w:t>
      </w:r>
      <w:r w:rsidRPr="00343EFE">
        <w:rPr>
          <w:rFonts w:hint="eastAsia"/>
          <w:lang w:eastAsia="zh-CN"/>
        </w:rPr>
        <w:tab/>
      </w:r>
      <w:r w:rsidRPr="00343EFE">
        <w:rPr>
          <w:rFonts w:hint="eastAsia"/>
          <w:lang w:eastAsia="zh-CN"/>
        </w:rPr>
        <w:t>就与其它机构和国际电联其它部门加强合作与协调提出建议。</w:t>
      </w:r>
    </w:p>
    <w:p w:rsidR="00153481" w:rsidRPr="002C0989" w:rsidRDefault="00153481" w:rsidP="0009387E">
      <w:pPr>
        <w:ind w:firstLineChars="200" w:firstLine="448"/>
        <w:rPr>
          <w:lang w:eastAsia="zh-CN"/>
        </w:rPr>
      </w:pPr>
      <w:r w:rsidRPr="002C0989">
        <w:rPr>
          <w:rFonts w:hint="eastAsia"/>
          <w:lang w:eastAsia="zh-CN"/>
        </w:rPr>
        <w:t>无线电通信顾问组就这些问题向无线电通信局主任提供咨询意见。无线电通信全会可将其职责范围内的具体问题交由无线电通信顾问组处理。可授权</w:t>
      </w:r>
      <w:r w:rsidRPr="002C0989">
        <w:rPr>
          <w:rFonts w:hint="eastAsia"/>
          <w:lang w:eastAsia="zh-CN"/>
        </w:rPr>
        <w:t>RAG</w:t>
      </w:r>
      <w:r w:rsidRPr="002C0989">
        <w:rPr>
          <w:rFonts w:hint="eastAsia"/>
          <w:lang w:eastAsia="zh-CN"/>
        </w:rPr>
        <w:t>在两届全会之间代表</w:t>
      </w:r>
      <w:r w:rsidRPr="002C0989">
        <w:rPr>
          <w:rFonts w:hint="eastAsia"/>
          <w:lang w:eastAsia="zh-CN"/>
        </w:rPr>
        <w:t>RA</w:t>
      </w:r>
      <w:r w:rsidRPr="002C0989">
        <w:rPr>
          <w:rFonts w:hint="eastAsia"/>
          <w:lang w:eastAsia="zh-CN"/>
        </w:rPr>
        <w:t>采取行动。</w:t>
      </w:r>
    </w:p>
    <w:p w:rsidR="00153481" w:rsidRPr="003B35F7" w:rsidRDefault="00153481" w:rsidP="00B72852">
      <w:pPr>
        <w:pStyle w:val="Heading2"/>
        <w:rPr>
          <w:lang w:eastAsia="zh-CN"/>
        </w:rPr>
      </w:pPr>
      <w:bookmarkStart w:id="64" w:name="_Toc369852809"/>
      <w:bookmarkStart w:id="65" w:name="_Toc372202563"/>
      <w:bookmarkStart w:id="66" w:name="_Toc372208138"/>
      <w:bookmarkStart w:id="67" w:name="_Toc381608080"/>
      <w:bookmarkStart w:id="68" w:name="_Toc364348709"/>
      <w:r w:rsidRPr="003B35F7">
        <w:rPr>
          <w:rFonts w:hint="eastAsia"/>
          <w:lang w:eastAsia="zh-CN"/>
        </w:rPr>
        <w:t>词汇协调委员会（</w:t>
      </w:r>
      <w:r w:rsidRPr="003B35F7">
        <w:rPr>
          <w:lang w:eastAsia="zh-CN"/>
        </w:rPr>
        <w:t>CCV</w:t>
      </w:r>
      <w:r w:rsidRPr="003B35F7">
        <w:rPr>
          <w:rFonts w:hint="eastAsia"/>
          <w:lang w:eastAsia="zh-CN"/>
        </w:rPr>
        <w:t>）</w:t>
      </w:r>
      <w:bookmarkEnd w:id="64"/>
      <w:bookmarkEnd w:id="65"/>
      <w:bookmarkEnd w:id="66"/>
      <w:bookmarkEnd w:id="67"/>
    </w:p>
    <w:p w:rsidR="00153481" w:rsidRPr="003B35F7" w:rsidRDefault="00153481" w:rsidP="0009387E">
      <w:pPr>
        <w:ind w:firstLineChars="200" w:firstLine="448"/>
        <w:rPr>
          <w:lang w:eastAsia="zh-CN"/>
        </w:rPr>
      </w:pPr>
      <w:r w:rsidRPr="003B35F7">
        <w:rPr>
          <w:rFonts w:hint="eastAsia"/>
          <w:lang w:eastAsia="zh-CN"/>
        </w:rPr>
        <w:t>CCV</w:t>
      </w:r>
      <w:r w:rsidRPr="003B35F7">
        <w:rPr>
          <w:rFonts w:hint="eastAsia"/>
          <w:lang w:eastAsia="zh-CN"/>
        </w:rPr>
        <w:t>负责与无线电通信各研究组、总秘书处（大会和出版部）和其他相关组织（主要是国际电工技术委员会（</w:t>
      </w:r>
      <w:r w:rsidRPr="003B35F7">
        <w:rPr>
          <w:lang w:eastAsia="zh-CN"/>
        </w:rPr>
        <w:t>IEC</w:t>
      </w:r>
      <w:r w:rsidRPr="003B35F7">
        <w:rPr>
          <w:rFonts w:hint="eastAsia"/>
          <w:lang w:eastAsia="zh-CN"/>
        </w:rPr>
        <w:t>））开展密切协作，协调并审批下列事项</w:t>
      </w:r>
      <w:r>
        <w:rPr>
          <w:rFonts w:hint="eastAsia"/>
          <w:lang w:eastAsia="zh-CN"/>
        </w:rPr>
        <w:t>：</w:t>
      </w:r>
    </w:p>
    <w:p w:rsidR="00153481" w:rsidRPr="00343EFE" w:rsidRDefault="00153481" w:rsidP="00B72852">
      <w:pPr>
        <w:pStyle w:val="Enumlevel1"/>
        <w:rPr>
          <w:lang w:eastAsia="zh-CN"/>
        </w:rPr>
      </w:pPr>
      <w:r w:rsidRPr="00343EFE">
        <w:rPr>
          <w:lang w:eastAsia="zh-CN"/>
        </w:rPr>
        <w:t>•</w:t>
      </w:r>
      <w:r w:rsidRPr="00343EFE">
        <w:rPr>
          <w:rFonts w:hint="eastAsia"/>
          <w:lang w:eastAsia="zh-CN"/>
        </w:rPr>
        <w:tab/>
      </w:r>
      <w:r w:rsidRPr="00343EFE">
        <w:rPr>
          <w:rFonts w:hint="eastAsia"/>
          <w:lang w:eastAsia="zh-CN"/>
        </w:rPr>
        <w:t>词汇，包括缩略语和词首缩写</w:t>
      </w:r>
      <w:r w:rsidRPr="00343EFE">
        <w:rPr>
          <w:lang w:eastAsia="zh-CN"/>
        </w:rPr>
        <w:t>；</w:t>
      </w:r>
    </w:p>
    <w:p w:rsidR="00153481" w:rsidRPr="003B35F7" w:rsidRDefault="00153481" w:rsidP="00B72852">
      <w:pPr>
        <w:pStyle w:val="Enumlevel1"/>
        <w:rPr>
          <w:rFonts w:cstheme="majorBidi"/>
          <w:lang w:eastAsia="zh-CN"/>
        </w:rPr>
      </w:pPr>
      <w:r w:rsidRPr="00343EFE">
        <w:rPr>
          <w:lang w:eastAsia="zh-CN"/>
        </w:rPr>
        <w:t>•</w:t>
      </w:r>
      <w:r w:rsidRPr="00343EFE">
        <w:rPr>
          <w:rFonts w:hint="eastAsia"/>
          <w:lang w:eastAsia="zh-CN"/>
        </w:rPr>
        <w:tab/>
      </w:r>
      <w:r w:rsidRPr="00343EFE">
        <w:rPr>
          <w:rFonts w:hint="eastAsia"/>
          <w:lang w:eastAsia="zh-CN"/>
        </w:rPr>
        <w:t>相关事宜（数量和单位、图符及字符）。</w:t>
      </w:r>
    </w:p>
    <w:p w:rsidR="00153481" w:rsidRPr="003B35F7" w:rsidRDefault="00153481" w:rsidP="00B72852">
      <w:pPr>
        <w:pStyle w:val="Heading2"/>
        <w:rPr>
          <w:rFonts w:eastAsiaTheme="minorEastAsia"/>
          <w:lang w:eastAsia="zh-CN"/>
        </w:rPr>
      </w:pPr>
      <w:bookmarkStart w:id="69" w:name="_Toc369852810"/>
      <w:bookmarkStart w:id="70" w:name="_Toc372202564"/>
      <w:bookmarkStart w:id="71" w:name="_Toc372208139"/>
      <w:bookmarkStart w:id="72" w:name="_Toc381608081"/>
      <w:r w:rsidRPr="003B35F7">
        <w:rPr>
          <w:rFonts w:hint="eastAsia"/>
          <w:lang w:eastAsia="zh-CN"/>
        </w:rPr>
        <w:t>大会筹备会议</w:t>
      </w:r>
      <w:r w:rsidRPr="003B35F7">
        <w:rPr>
          <w:rFonts w:eastAsiaTheme="minorEastAsia" w:hint="eastAsia"/>
          <w:lang w:eastAsia="zh-CN"/>
        </w:rPr>
        <w:t>（</w:t>
      </w:r>
      <w:r w:rsidRPr="003B35F7">
        <w:rPr>
          <w:lang w:eastAsia="zh-CN"/>
        </w:rPr>
        <w:t>CPM</w:t>
      </w:r>
      <w:r w:rsidRPr="003B35F7">
        <w:rPr>
          <w:rFonts w:eastAsiaTheme="minorEastAsia" w:hint="eastAsia"/>
          <w:lang w:eastAsia="zh-CN"/>
        </w:rPr>
        <w:t>）</w:t>
      </w:r>
      <w:bookmarkEnd w:id="68"/>
      <w:bookmarkEnd w:id="69"/>
      <w:bookmarkEnd w:id="70"/>
      <w:bookmarkEnd w:id="71"/>
      <w:bookmarkEnd w:id="72"/>
    </w:p>
    <w:p w:rsidR="00153481" w:rsidRPr="008618D7" w:rsidRDefault="00153481" w:rsidP="0009387E">
      <w:pPr>
        <w:ind w:firstLineChars="200" w:firstLine="448"/>
        <w:rPr>
          <w:lang w:eastAsia="zh-CN"/>
        </w:rPr>
      </w:pPr>
      <w:r w:rsidRPr="008618D7">
        <w:rPr>
          <w:lang w:eastAsia="zh-CN"/>
        </w:rPr>
        <w:t>CPM</w:t>
      </w:r>
      <w:r w:rsidRPr="008618D7">
        <w:rPr>
          <w:lang w:eastAsia="zh-CN"/>
        </w:rPr>
        <w:t>通常在</w:t>
      </w:r>
      <w:r w:rsidRPr="008618D7">
        <w:rPr>
          <w:lang w:eastAsia="zh-CN"/>
        </w:rPr>
        <w:t>WRC</w:t>
      </w:r>
      <w:r w:rsidRPr="008618D7">
        <w:rPr>
          <w:lang w:eastAsia="zh-CN"/>
        </w:rPr>
        <w:t>休会期间举行两次会议。第一次会议负责相关</w:t>
      </w:r>
      <w:r w:rsidRPr="008618D7">
        <w:rPr>
          <w:lang w:eastAsia="zh-CN"/>
        </w:rPr>
        <w:t>ITU-R</w:t>
      </w:r>
      <w:r w:rsidRPr="008618D7">
        <w:rPr>
          <w:lang w:eastAsia="zh-CN"/>
        </w:rPr>
        <w:t>研究组工作计划的协调，并根据下两届</w:t>
      </w:r>
      <w:r w:rsidRPr="008618D7">
        <w:rPr>
          <w:lang w:eastAsia="zh-CN"/>
        </w:rPr>
        <w:t>WRC</w:t>
      </w:r>
      <w:r w:rsidRPr="008618D7">
        <w:rPr>
          <w:lang w:eastAsia="zh-CN"/>
        </w:rPr>
        <w:t>的议程为</w:t>
      </w:r>
      <w:r w:rsidRPr="008618D7">
        <w:rPr>
          <w:lang w:eastAsia="zh-CN"/>
        </w:rPr>
        <w:t>CPM</w:t>
      </w:r>
      <w:r w:rsidRPr="008618D7">
        <w:rPr>
          <w:lang w:eastAsia="zh-CN"/>
        </w:rPr>
        <w:t>报告起草结构草案，并考虑到前一届</w:t>
      </w:r>
      <w:r w:rsidRPr="008618D7">
        <w:rPr>
          <w:lang w:eastAsia="zh-CN"/>
        </w:rPr>
        <w:t>WRC</w:t>
      </w:r>
      <w:r w:rsidRPr="008618D7">
        <w:rPr>
          <w:lang w:eastAsia="zh-CN"/>
        </w:rPr>
        <w:t>可能做出的所有指示。</w:t>
      </w:r>
    </w:p>
    <w:p w:rsidR="00153481" w:rsidRPr="008618D7" w:rsidRDefault="00153481" w:rsidP="0009387E">
      <w:pPr>
        <w:ind w:firstLineChars="200" w:firstLine="448"/>
        <w:rPr>
          <w:lang w:eastAsia="zh-CN"/>
        </w:rPr>
      </w:pPr>
      <w:r w:rsidRPr="008618D7">
        <w:rPr>
          <w:lang w:eastAsia="zh-CN"/>
        </w:rPr>
        <w:t>第二次会议起草用于支持世界无线电通信大会工作的综合报告，其依据是</w:t>
      </w:r>
      <w:r>
        <w:rPr>
          <w:lang w:eastAsia="zh-CN"/>
        </w:rPr>
        <w:t>：</w:t>
      </w:r>
    </w:p>
    <w:p w:rsidR="00153481" w:rsidRPr="003B35F7" w:rsidRDefault="00153481" w:rsidP="00B72852">
      <w:pPr>
        <w:pStyle w:val="Enumlevel1"/>
        <w:rPr>
          <w:lang w:eastAsia="zh-CN"/>
        </w:rPr>
      </w:pPr>
      <w:r w:rsidRPr="00343EFE">
        <w:rPr>
          <w:lang w:eastAsia="zh-CN"/>
        </w:rPr>
        <w:t>•</w:t>
      </w:r>
      <w:r>
        <w:rPr>
          <w:rFonts w:hint="eastAsia"/>
          <w:lang w:eastAsia="zh-CN"/>
        </w:rPr>
        <w:tab/>
      </w:r>
      <w:r w:rsidRPr="003B35F7">
        <w:rPr>
          <w:lang w:eastAsia="zh-CN"/>
        </w:rPr>
        <w:t>各主管部门、特别委员会、无线电通信研究组及其它来源提交给此类大会并供其审议的有关规则、技术、操作和程序问题的文稿；</w:t>
      </w:r>
    </w:p>
    <w:p w:rsidR="00153481" w:rsidRPr="003B35F7" w:rsidRDefault="00153481" w:rsidP="00B72852">
      <w:pPr>
        <w:pStyle w:val="Enumlevel1"/>
        <w:rPr>
          <w:lang w:eastAsia="zh-CN"/>
        </w:rPr>
      </w:pPr>
      <w:r w:rsidRPr="00343EFE">
        <w:rPr>
          <w:lang w:eastAsia="zh-CN"/>
        </w:rPr>
        <w:t>•</w:t>
      </w:r>
      <w:r>
        <w:rPr>
          <w:rFonts w:hint="eastAsia"/>
          <w:lang w:eastAsia="zh-CN"/>
        </w:rPr>
        <w:tab/>
      </w:r>
      <w:r w:rsidRPr="003B35F7">
        <w:rPr>
          <w:lang w:eastAsia="zh-CN"/>
        </w:rPr>
        <w:t>尽可能将原资料中的不同方法折衷，之后将折衷后的不同意见包括在内，或在各种方法不能折衷时，则应包括不同意见及其理由。</w:t>
      </w:r>
    </w:p>
    <w:p w:rsidR="00153481" w:rsidRPr="003B35F7" w:rsidRDefault="00153481" w:rsidP="00B72852">
      <w:pPr>
        <w:pStyle w:val="Heading2"/>
        <w:rPr>
          <w:lang w:eastAsia="zh-CN"/>
        </w:rPr>
      </w:pPr>
      <w:bookmarkStart w:id="73" w:name="_Toc364348710"/>
      <w:bookmarkStart w:id="74" w:name="_Toc369852811"/>
      <w:bookmarkStart w:id="75" w:name="_Toc372202565"/>
      <w:bookmarkStart w:id="76" w:name="_Toc372208140"/>
      <w:bookmarkStart w:id="77" w:name="_Toc381608082"/>
      <w:r w:rsidRPr="003B35F7">
        <w:rPr>
          <w:rFonts w:hint="eastAsia"/>
          <w:lang w:eastAsia="zh-CN"/>
        </w:rPr>
        <w:t>关于监管</w:t>
      </w:r>
      <w:r w:rsidRPr="003B35F7">
        <w:rPr>
          <w:rFonts w:hint="eastAsia"/>
          <w:lang w:eastAsia="zh-CN"/>
        </w:rPr>
        <w:t>/</w:t>
      </w:r>
      <w:r w:rsidRPr="003B35F7">
        <w:rPr>
          <w:rFonts w:hint="eastAsia"/>
          <w:lang w:eastAsia="zh-CN"/>
        </w:rPr>
        <w:t>程序问题的特别委员会（</w:t>
      </w:r>
      <w:r w:rsidRPr="003B35F7">
        <w:rPr>
          <w:lang w:eastAsia="zh-CN"/>
        </w:rPr>
        <w:t>SC</w:t>
      </w:r>
      <w:r w:rsidRPr="003B35F7">
        <w:rPr>
          <w:rFonts w:hint="eastAsia"/>
          <w:lang w:eastAsia="zh-CN"/>
        </w:rPr>
        <w:t>）</w:t>
      </w:r>
      <w:bookmarkEnd w:id="73"/>
      <w:bookmarkEnd w:id="74"/>
      <w:bookmarkEnd w:id="75"/>
      <w:bookmarkEnd w:id="76"/>
      <w:bookmarkEnd w:id="77"/>
    </w:p>
    <w:p w:rsidR="00B72852" w:rsidRDefault="00153481" w:rsidP="0009387E">
      <w:pPr>
        <w:ind w:firstLineChars="200" w:firstLine="448"/>
        <w:rPr>
          <w:lang w:eastAsia="zh-CN"/>
        </w:rPr>
      </w:pPr>
      <w:r w:rsidRPr="008618D7">
        <w:rPr>
          <w:lang w:eastAsia="zh-CN"/>
        </w:rPr>
        <w:t>特别委员会开展两类活动</w:t>
      </w:r>
      <w:r>
        <w:rPr>
          <w:lang w:eastAsia="zh-CN"/>
        </w:rPr>
        <w:t>：</w:t>
      </w:r>
    </w:p>
    <w:p w:rsidR="00B72852" w:rsidRDefault="00153481" w:rsidP="00B72852">
      <w:pPr>
        <w:pStyle w:val="Enumlevel1"/>
        <w:rPr>
          <w:lang w:val="en-US" w:eastAsia="zh-CN"/>
        </w:rPr>
      </w:pPr>
      <w:r w:rsidRPr="008618D7">
        <w:rPr>
          <w:lang w:eastAsia="zh-CN"/>
        </w:rPr>
        <w:t xml:space="preserve">(i) </w:t>
      </w:r>
      <w:r w:rsidR="00B72852">
        <w:rPr>
          <w:lang w:eastAsia="zh-CN"/>
        </w:rPr>
        <w:tab/>
      </w:r>
      <w:r w:rsidRPr="008618D7">
        <w:rPr>
          <w:lang w:eastAsia="zh-CN"/>
        </w:rPr>
        <w:t>CPM</w:t>
      </w:r>
      <w:r w:rsidRPr="008618D7">
        <w:rPr>
          <w:lang w:eastAsia="zh-CN"/>
        </w:rPr>
        <w:t>首次会议直接指派给它的工作</w:t>
      </w:r>
      <w:r w:rsidR="00B72852">
        <w:rPr>
          <w:rFonts w:hint="eastAsia"/>
          <w:lang w:eastAsia="zh-CN"/>
        </w:rPr>
        <w:t>，</w:t>
      </w:r>
      <w:r w:rsidRPr="008618D7">
        <w:rPr>
          <w:lang w:eastAsia="zh-CN"/>
        </w:rPr>
        <w:t>和</w:t>
      </w:r>
    </w:p>
    <w:p w:rsidR="00153481" w:rsidRPr="008618D7" w:rsidRDefault="00153481" w:rsidP="00B72852">
      <w:pPr>
        <w:pStyle w:val="Enumlevel1"/>
        <w:rPr>
          <w:lang w:eastAsia="zh-CN"/>
        </w:rPr>
      </w:pPr>
      <w:r w:rsidRPr="008618D7">
        <w:rPr>
          <w:lang w:eastAsia="zh-CN"/>
        </w:rPr>
        <w:t xml:space="preserve">(ii) </w:t>
      </w:r>
      <w:r w:rsidR="00B72852">
        <w:rPr>
          <w:lang w:eastAsia="zh-CN"/>
        </w:rPr>
        <w:tab/>
      </w:r>
      <w:r w:rsidRPr="008618D7">
        <w:rPr>
          <w:lang w:eastAsia="zh-CN"/>
        </w:rPr>
        <w:t>与</w:t>
      </w:r>
      <w:r w:rsidRPr="008618D7">
        <w:rPr>
          <w:lang w:eastAsia="zh-CN"/>
        </w:rPr>
        <w:t>CPM</w:t>
      </w:r>
      <w:r w:rsidRPr="008618D7">
        <w:rPr>
          <w:lang w:eastAsia="zh-CN"/>
        </w:rPr>
        <w:t>首次会议分配给研究组及其工作组的监管工作相关的任务。</w:t>
      </w:r>
      <w:r w:rsidRPr="008618D7">
        <w:rPr>
          <w:lang w:eastAsia="zh-CN"/>
        </w:rPr>
        <w:t>SC</w:t>
      </w:r>
      <w:r w:rsidRPr="008618D7">
        <w:rPr>
          <w:lang w:eastAsia="zh-CN"/>
        </w:rPr>
        <w:t>在其工作组的支持下起草供</w:t>
      </w:r>
      <w:r w:rsidRPr="008618D7">
        <w:rPr>
          <w:lang w:eastAsia="zh-CN"/>
        </w:rPr>
        <w:t>CPM</w:t>
      </w:r>
      <w:r w:rsidRPr="008618D7">
        <w:rPr>
          <w:lang w:eastAsia="zh-CN"/>
        </w:rPr>
        <w:t>第二次会议审议的报告。</w:t>
      </w:r>
    </w:p>
    <w:p w:rsidR="00B72852" w:rsidRDefault="00B72852">
      <w:pPr>
        <w:tabs>
          <w:tab w:val="clear" w:pos="794"/>
        </w:tabs>
        <w:overflowPunct/>
        <w:spacing w:before="0" w:line="240" w:lineRule="auto"/>
        <w:jc w:val="left"/>
        <w:rPr>
          <w:lang w:eastAsia="zh-CN"/>
        </w:rPr>
      </w:pPr>
      <w:bookmarkStart w:id="78" w:name="_Toc364348711"/>
      <w:bookmarkStart w:id="79" w:name="_Toc369852812"/>
      <w:bookmarkStart w:id="80" w:name="_Toc372208141"/>
      <w:bookmarkStart w:id="81" w:name="_Toc372210950"/>
      <w:r>
        <w:rPr>
          <w:lang w:eastAsia="zh-CN"/>
        </w:rPr>
        <w:br w:type="page"/>
      </w:r>
    </w:p>
    <w:p w:rsidR="00153481" w:rsidRPr="003B35F7" w:rsidRDefault="00153481" w:rsidP="00B72852">
      <w:pPr>
        <w:pStyle w:val="Heading1"/>
        <w:jc w:val="center"/>
        <w:rPr>
          <w:lang w:eastAsia="zh-CN"/>
        </w:rPr>
      </w:pPr>
      <w:bookmarkStart w:id="82" w:name="_Toc381609972"/>
      <w:r w:rsidRPr="00D620EF">
        <w:rPr>
          <w:lang w:eastAsia="zh-CN"/>
        </w:rPr>
        <w:lastRenderedPageBreak/>
        <w:t>ITU-R</w:t>
      </w:r>
      <w:r w:rsidRPr="00D620EF">
        <w:rPr>
          <w:rFonts w:ascii="SimSun" w:eastAsia="SimSun" w:hAnsi="SimSun" w:cs="SimSun" w:hint="eastAsia"/>
          <w:lang w:eastAsia="zh-CN"/>
        </w:rPr>
        <w:t>第</w:t>
      </w:r>
      <w:r w:rsidRPr="00D620EF">
        <w:rPr>
          <w:lang w:eastAsia="zh-CN"/>
        </w:rPr>
        <w:t>1</w:t>
      </w:r>
      <w:bookmarkStart w:id="83" w:name="_Toc233465493"/>
      <w:r w:rsidRPr="00D620EF">
        <w:rPr>
          <w:rFonts w:ascii="SimSun" w:eastAsia="SimSun" w:hAnsi="SimSun" w:cs="SimSun" w:hint="eastAsia"/>
          <w:lang w:eastAsia="zh-CN"/>
        </w:rPr>
        <w:t>研究组</w:t>
      </w:r>
      <w:r w:rsidRPr="00D620EF">
        <w:rPr>
          <w:lang w:eastAsia="zh-CN"/>
        </w:rPr>
        <w:t xml:space="preserve"> –</w:t>
      </w:r>
      <w:r w:rsidRPr="00D620EF">
        <w:rPr>
          <w:rFonts w:hint="eastAsia"/>
          <w:lang w:eastAsia="zh-CN"/>
        </w:rPr>
        <w:t xml:space="preserve"> </w:t>
      </w:r>
      <w:r w:rsidRPr="00D620EF">
        <w:rPr>
          <w:rFonts w:ascii="SimSun" w:eastAsia="SimSun" w:hAnsi="SimSun" w:cs="SimSun" w:hint="eastAsia"/>
          <w:lang w:eastAsia="zh-CN"/>
        </w:rPr>
        <w:t>频谱管理</w:t>
      </w:r>
      <w:bookmarkEnd w:id="78"/>
      <w:bookmarkEnd w:id="79"/>
      <w:bookmarkEnd w:id="80"/>
      <w:bookmarkEnd w:id="81"/>
      <w:bookmarkEnd w:id="82"/>
      <w:bookmarkEnd w:id="83"/>
    </w:p>
    <w:p w:rsidR="00153481" w:rsidRPr="003B35F7" w:rsidRDefault="00153481" w:rsidP="00B72852">
      <w:pPr>
        <w:pStyle w:val="Heading2"/>
        <w:rPr>
          <w:lang w:eastAsia="zh-CN"/>
        </w:rPr>
      </w:pPr>
      <w:bookmarkStart w:id="84" w:name="_Toc381608084"/>
      <w:bookmarkStart w:id="85" w:name="_Toc516397324"/>
      <w:r w:rsidRPr="003B35F7">
        <w:rPr>
          <w:rFonts w:hint="eastAsia"/>
          <w:lang w:eastAsia="zh-CN"/>
        </w:rPr>
        <w:t>范围</w:t>
      </w:r>
      <w:bookmarkEnd w:id="84"/>
    </w:p>
    <w:p w:rsidR="00153481" w:rsidRPr="005A6728" w:rsidRDefault="00153481" w:rsidP="0009387E">
      <w:pPr>
        <w:ind w:firstLineChars="200" w:firstLine="448"/>
        <w:rPr>
          <w:lang w:eastAsia="zh-CN"/>
        </w:rPr>
      </w:pPr>
      <w:r w:rsidRPr="005A6728">
        <w:rPr>
          <w:lang w:eastAsia="zh-CN"/>
        </w:rPr>
        <w:t>频谱管理原则和技术、总体共用原则、频谱监测、频谱使用的长期战略、国家频谱管理的经济方式自动化技术和与电信发展部门合作为发展中国家提供帮助。</w:t>
      </w:r>
    </w:p>
    <w:p w:rsidR="00153481" w:rsidRPr="003B35F7" w:rsidRDefault="00153481" w:rsidP="0009387E">
      <w:pPr>
        <w:ind w:firstLineChars="200" w:firstLine="448"/>
        <w:rPr>
          <w:lang w:eastAsia="zh-CN"/>
        </w:rPr>
      </w:pPr>
      <w:r w:rsidRPr="005A6728">
        <w:rPr>
          <w:lang w:eastAsia="zh-CN"/>
        </w:rPr>
        <w:t>范围还包括业务间共用和兼容性（应要求开展的紧急研究工作），包括需要特别予以关注的、涉及业务间共用和兼容性的、为大会筹备会议制定的建议书或报告。</w:t>
      </w:r>
    </w:p>
    <w:p w:rsidR="00153481" w:rsidRPr="003B35F7" w:rsidRDefault="00153481" w:rsidP="00B72852">
      <w:pPr>
        <w:pStyle w:val="Heading2"/>
        <w:rPr>
          <w:lang w:eastAsia="zh-CN"/>
        </w:rPr>
      </w:pPr>
      <w:bookmarkStart w:id="86" w:name="_Toc381608085"/>
      <w:r w:rsidRPr="003B35F7">
        <w:rPr>
          <w:rFonts w:hint="eastAsia"/>
          <w:lang w:eastAsia="zh-CN"/>
        </w:rPr>
        <w:t>结构</w:t>
      </w:r>
      <w:bookmarkEnd w:id="86"/>
    </w:p>
    <w:p w:rsidR="00153481" w:rsidRPr="00E61111" w:rsidRDefault="00153481" w:rsidP="00B72852">
      <w:pPr>
        <w:rPr>
          <w:bCs/>
          <w:lang w:eastAsia="zh-CN"/>
        </w:rPr>
      </w:pPr>
      <w:r w:rsidRPr="00E61111">
        <w:rPr>
          <w:lang w:eastAsia="zh-CN"/>
        </w:rPr>
        <w:t>第</w:t>
      </w:r>
      <w:r w:rsidRPr="00E61111">
        <w:rPr>
          <w:lang w:eastAsia="zh-CN"/>
        </w:rPr>
        <w:t>1</w:t>
      </w:r>
      <w:r w:rsidRPr="00E61111">
        <w:rPr>
          <w:lang w:eastAsia="zh-CN"/>
        </w:rPr>
        <w:t>研究组通过下列三个工作组开展课题研究工作</w:t>
      </w:r>
      <w:r>
        <w:rPr>
          <w:lang w:eastAsia="zh-CN"/>
        </w:rPr>
        <w:t>：</w:t>
      </w:r>
    </w:p>
    <w:p w:rsidR="00153481" w:rsidRPr="00343EFE" w:rsidRDefault="00153481" w:rsidP="00B72852">
      <w:pPr>
        <w:pStyle w:val="Enumlevel1"/>
        <w:rPr>
          <w:lang w:eastAsia="zh-CN"/>
        </w:rPr>
      </w:pPr>
      <w:r w:rsidRPr="00343EFE">
        <w:rPr>
          <w:lang w:eastAsia="zh-CN"/>
        </w:rPr>
        <w:t>•</w:t>
      </w:r>
      <w:r w:rsidRPr="00343EFE">
        <w:rPr>
          <w:rFonts w:hint="eastAsia"/>
          <w:lang w:eastAsia="zh-CN"/>
        </w:rPr>
        <w:tab/>
      </w:r>
      <w:r w:rsidRPr="00343EFE">
        <w:rPr>
          <w:lang w:eastAsia="zh-CN"/>
        </w:rPr>
        <w:t>第</w:t>
      </w:r>
      <w:r w:rsidRPr="00343EFE">
        <w:rPr>
          <w:lang w:eastAsia="zh-CN"/>
        </w:rPr>
        <w:t>1A</w:t>
      </w:r>
      <w:r w:rsidRPr="00343EFE">
        <w:rPr>
          <w:lang w:eastAsia="zh-CN"/>
        </w:rPr>
        <w:t>工作组</w:t>
      </w:r>
      <w:r w:rsidRPr="00343EFE">
        <w:rPr>
          <w:lang w:eastAsia="zh-CN"/>
        </w:rPr>
        <w:t xml:space="preserve"> – </w:t>
      </w:r>
      <w:r w:rsidRPr="00343EFE">
        <w:rPr>
          <w:lang w:eastAsia="zh-CN"/>
        </w:rPr>
        <w:t>频谱工程技术</w:t>
      </w:r>
    </w:p>
    <w:p w:rsidR="00153481" w:rsidRPr="00343EFE" w:rsidRDefault="00153481" w:rsidP="00B72852">
      <w:pPr>
        <w:pStyle w:val="Enumlevel1"/>
        <w:rPr>
          <w:lang w:eastAsia="zh-CN"/>
        </w:rPr>
      </w:pPr>
      <w:r w:rsidRPr="00343EFE">
        <w:rPr>
          <w:lang w:eastAsia="zh-CN"/>
        </w:rPr>
        <w:t>•</w:t>
      </w:r>
      <w:r w:rsidRPr="00343EFE">
        <w:rPr>
          <w:rFonts w:hint="eastAsia"/>
          <w:lang w:eastAsia="zh-CN"/>
        </w:rPr>
        <w:tab/>
      </w:r>
      <w:r w:rsidRPr="00343EFE">
        <w:rPr>
          <w:lang w:eastAsia="zh-CN"/>
        </w:rPr>
        <w:t>第</w:t>
      </w:r>
      <w:r w:rsidRPr="00343EFE">
        <w:rPr>
          <w:lang w:eastAsia="zh-CN"/>
        </w:rPr>
        <w:t>1B</w:t>
      </w:r>
      <w:r w:rsidRPr="00343EFE">
        <w:rPr>
          <w:lang w:eastAsia="zh-CN"/>
        </w:rPr>
        <w:t>工作组</w:t>
      </w:r>
      <w:r w:rsidRPr="00343EFE">
        <w:rPr>
          <w:lang w:eastAsia="zh-CN"/>
        </w:rPr>
        <w:t xml:space="preserve"> – </w:t>
      </w:r>
      <w:r w:rsidRPr="00343EFE">
        <w:rPr>
          <w:lang w:eastAsia="zh-CN"/>
        </w:rPr>
        <w:t>频谱管理方法和经济战略</w:t>
      </w:r>
    </w:p>
    <w:p w:rsidR="00153481" w:rsidRPr="003B35F7" w:rsidRDefault="00153481" w:rsidP="00B72852">
      <w:pPr>
        <w:pStyle w:val="Enumlevel1"/>
        <w:rPr>
          <w:lang w:eastAsia="zh-CN"/>
        </w:rPr>
      </w:pPr>
      <w:r w:rsidRPr="00343EFE">
        <w:rPr>
          <w:lang w:eastAsia="zh-CN"/>
        </w:rPr>
        <w:t>•</w:t>
      </w:r>
      <w:r w:rsidRPr="00343EFE">
        <w:rPr>
          <w:rFonts w:hint="eastAsia"/>
          <w:lang w:eastAsia="zh-CN"/>
        </w:rPr>
        <w:tab/>
      </w:r>
      <w:r w:rsidRPr="00343EFE">
        <w:rPr>
          <w:lang w:eastAsia="zh-CN"/>
        </w:rPr>
        <w:t>第</w:t>
      </w:r>
      <w:r w:rsidRPr="00343EFE">
        <w:rPr>
          <w:lang w:eastAsia="zh-CN"/>
        </w:rPr>
        <w:t>1C</w:t>
      </w:r>
      <w:r w:rsidRPr="00343EFE">
        <w:rPr>
          <w:lang w:eastAsia="zh-CN"/>
        </w:rPr>
        <w:t>工作组</w:t>
      </w:r>
      <w:r w:rsidRPr="00343EFE">
        <w:rPr>
          <w:lang w:eastAsia="zh-CN"/>
        </w:rPr>
        <w:t xml:space="preserve"> – </w:t>
      </w:r>
      <w:r w:rsidRPr="00343EFE">
        <w:rPr>
          <w:lang w:eastAsia="zh-CN"/>
        </w:rPr>
        <w:t>频谱监测</w:t>
      </w:r>
    </w:p>
    <w:p w:rsidR="00153481" w:rsidRPr="005A6728" w:rsidRDefault="00153481" w:rsidP="0009387E">
      <w:pPr>
        <w:ind w:firstLineChars="200" w:firstLine="448"/>
        <w:rPr>
          <w:lang w:eastAsia="zh-CN"/>
        </w:rPr>
      </w:pPr>
      <w:r w:rsidRPr="005A6728">
        <w:rPr>
          <w:lang w:eastAsia="zh-CN"/>
        </w:rPr>
        <w:t>ITU-R</w:t>
      </w:r>
      <w:r w:rsidRPr="005A6728">
        <w:rPr>
          <w:lang w:eastAsia="zh-CN"/>
        </w:rPr>
        <w:t>第</w:t>
      </w:r>
      <w:r w:rsidRPr="005A6728">
        <w:rPr>
          <w:lang w:eastAsia="zh-CN"/>
        </w:rPr>
        <w:t>1A</w:t>
      </w:r>
      <w:r w:rsidRPr="005A6728">
        <w:rPr>
          <w:lang w:eastAsia="zh-CN"/>
        </w:rPr>
        <w:t>、</w:t>
      </w:r>
      <w:r w:rsidRPr="005A6728">
        <w:rPr>
          <w:lang w:eastAsia="zh-CN"/>
        </w:rPr>
        <w:t>1B</w:t>
      </w:r>
      <w:r w:rsidRPr="005A6728">
        <w:rPr>
          <w:lang w:eastAsia="zh-CN"/>
        </w:rPr>
        <w:t>和</w:t>
      </w:r>
      <w:r w:rsidRPr="005A6728">
        <w:rPr>
          <w:lang w:eastAsia="zh-CN"/>
        </w:rPr>
        <w:t>1C</w:t>
      </w:r>
      <w:r w:rsidRPr="005A6728">
        <w:rPr>
          <w:lang w:eastAsia="zh-CN"/>
        </w:rPr>
        <w:t>工作组活动的目标是制定并充实完善有关频谱工程技术、频谱管理基本要素和频谱监测的</w:t>
      </w:r>
      <w:r w:rsidRPr="005A6728">
        <w:rPr>
          <w:lang w:eastAsia="zh-CN"/>
        </w:rPr>
        <w:t>ITU-R</w:t>
      </w:r>
      <w:r w:rsidRPr="005A6728">
        <w:rPr>
          <w:lang w:eastAsia="zh-CN"/>
        </w:rPr>
        <w:t>建议书、报告和手册。</w:t>
      </w:r>
    </w:p>
    <w:p w:rsidR="00153481" w:rsidRPr="003B35F7" w:rsidRDefault="00153481" w:rsidP="00B72852">
      <w:pPr>
        <w:pStyle w:val="Heading2"/>
        <w:rPr>
          <w:lang w:eastAsia="zh-CN"/>
        </w:rPr>
      </w:pPr>
      <w:bookmarkStart w:id="87" w:name="_Toc381608086"/>
      <w:r w:rsidRPr="003B35F7">
        <w:rPr>
          <w:rFonts w:hint="eastAsia"/>
          <w:lang w:eastAsia="zh-CN"/>
        </w:rPr>
        <w:t>课题</w:t>
      </w:r>
      <w:bookmarkEnd w:id="87"/>
    </w:p>
    <w:p w:rsidR="00153481" w:rsidRPr="00343EFE" w:rsidRDefault="00153481" w:rsidP="00B72852">
      <w:pPr>
        <w:pStyle w:val="Enumlevel1"/>
        <w:rPr>
          <w:lang w:eastAsia="zh-CN"/>
        </w:rPr>
      </w:pPr>
      <w:r w:rsidRPr="00343EFE">
        <w:rPr>
          <w:lang w:eastAsia="zh-CN"/>
        </w:rPr>
        <w:t>•</w:t>
      </w:r>
      <w:r w:rsidRPr="00343EFE">
        <w:rPr>
          <w:lang w:eastAsia="zh-CN"/>
        </w:rPr>
        <w:tab/>
        <w:t>Q.205/1</w:t>
      </w:r>
      <w:r>
        <w:rPr>
          <w:lang w:eastAsia="zh-CN"/>
        </w:rPr>
        <w:t>：</w:t>
      </w:r>
      <w:r w:rsidRPr="00343EFE">
        <w:rPr>
          <w:lang w:eastAsia="zh-CN"/>
        </w:rPr>
        <w:tab/>
      </w:r>
      <w:r w:rsidRPr="00343EFE">
        <w:rPr>
          <w:lang w:eastAsia="zh-CN"/>
        </w:rPr>
        <w:t>长期频谱利用战略</w:t>
      </w:r>
    </w:p>
    <w:p w:rsidR="00153481" w:rsidRPr="00343EFE" w:rsidRDefault="00153481" w:rsidP="00B72852">
      <w:pPr>
        <w:pStyle w:val="Enumlevel1"/>
        <w:rPr>
          <w:lang w:eastAsia="zh-CN"/>
        </w:rPr>
      </w:pPr>
      <w:r w:rsidRPr="00343EFE">
        <w:rPr>
          <w:lang w:eastAsia="zh-CN"/>
        </w:rPr>
        <w:t>•</w:t>
      </w:r>
      <w:r w:rsidRPr="00343EFE">
        <w:rPr>
          <w:lang w:eastAsia="zh-CN"/>
        </w:rPr>
        <w:tab/>
        <w:t>Q.208/1</w:t>
      </w:r>
      <w:r>
        <w:rPr>
          <w:lang w:eastAsia="zh-CN"/>
        </w:rPr>
        <w:t>：</w:t>
      </w:r>
      <w:r w:rsidRPr="00343EFE">
        <w:rPr>
          <w:lang w:eastAsia="zh-CN"/>
        </w:rPr>
        <w:tab/>
      </w:r>
      <w:r w:rsidRPr="00343EFE">
        <w:rPr>
          <w:lang w:eastAsia="zh-CN"/>
        </w:rPr>
        <w:t>频谱管理的可选方法</w:t>
      </w:r>
    </w:p>
    <w:p w:rsidR="00153481" w:rsidRPr="00343EFE" w:rsidRDefault="00153481" w:rsidP="00B72852">
      <w:pPr>
        <w:pStyle w:val="Enumlevel1"/>
        <w:rPr>
          <w:lang w:eastAsia="zh-CN"/>
        </w:rPr>
      </w:pPr>
      <w:r w:rsidRPr="00343EFE">
        <w:rPr>
          <w:lang w:eastAsia="zh-CN"/>
        </w:rPr>
        <w:t>•</w:t>
      </w:r>
      <w:r w:rsidRPr="00343EFE">
        <w:rPr>
          <w:lang w:eastAsia="zh-CN"/>
        </w:rPr>
        <w:tab/>
        <w:t>Q.216/1</w:t>
      </w:r>
      <w:r>
        <w:rPr>
          <w:lang w:eastAsia="zh-CN"/>
        </w:rPr>
        <w:t>：</w:t>
      </w:r>
      <w:r w:rsidRPr="00343EFE">
        <w:rPr>
          <w:lang w:eastAsia="zh-CN"/>
        </w:rPr>
        <w:tab/>
      </w:r>
      <w:r w:rsidRPr="00343EFE">
        <w:rPr>
          <w:lang w:eastAsia="zh-CN"/>
        </w:rPr>
        <w:t>作为一种国家频谱管理方法的频谱重新部署问题</w:t>
      </w:r>
    </w:p>
    <w:p w:rsidR="00153481" w:rsidRPr="00D56618" w:rsidRDefault="00153481" w:rsidP="00B72852">
      <w:pPr>
        <w:pStyle w:val="Enumlevel1"/>
        <w:rPr>
          <w:lang w:eastAsia="zh-CN"/>
        </w:rPr>
      </w:pPr>
      <w:r w:rsidRPr="00343EFE">
        <w:rPr>
          <w:lang w:eastAsia="zh-CN"/>
        </w:rPr>
        <w:t>•</w:t>
      </w:r>
      <w:r w:rsidRPr="00343EFE">
        <w:rPr>
          <w:lang w:eastAsia="zh-CN"/>
        </w:rPr>
        <w:tab/>
        <w:t>Q.232/1</w:t>
      </w:r>
      <w:r>
        <w:rPr>
          <w:lang w:eastAsia="zh-CN"/>
        </w:rPr>
        <w:t>：</w:t>
      </w:r>
      <w:r w:rsidRPr="00343EFE">
        <w:rPr>
          <w:lang w:eastAsia="zh-CN"/>
        </w:rPr>
        <w:tab/>
      </w:r>
      <w:r w:rsidRPr="00343EFE">
        <w:rPr>
          <w:lang w:eastAsia="zh-CN"/>
        </w:rPr>
        <w:t>空间无线电监测使用的方法和技术</w:t>
      </w:r>
    </w:p>
    <w:p w:rsidR="00153481" w:rsidRPr="00D56618" w:rsidRDefault="00153481" w:rsidP="00B72852">
      <w:pPr>
        <w:pStyle w:val="Enumlevel2"/>
        <w:rPr>
          <w:lang w:eastAsia="zh-CN"/>
        </w:rPr>
      </w:pPr>
      <w:r w:rsidRPr="00E61111">
        <w:rPr>
          <w:lang w:eastAsia="zh-CN"/>
        </w:rPr>
        <w:t>–</w:t>
      </w:r>
      <w:r>
        <w:rPr>
          <w:rFonts w:hint="eastAsia"/>
          <w:lang w:eastAsia="zh-CN"/>
        </w:rPr>
        <w:tab/>
      </w:r>
      <w:r w:rsidRPr="003B35F7">
        <w:rPr>
          <w:rFonts w:hint="eastAsia"/>
          <w:lang w:eastAsia="zh-CN"/>
        </w:rPr>
        <w:t>第</w:t>
      </w:r>
      <w:r w:rsidRPr="003B35F7">
        <w:rPr>
          <w:lang w:eastAsia="zh-CN"/>
        </w:rPr>
        <w:t>206/1</w:t>
      </w:r>
      <w:r w:rsidRPr="003B35F7">
        <w:rPr>
          <w:rFonts w:hint="eastAsia"/>
          <w:lang w:eastAsia="zh-CN"/>
        </w:rPr>
        <w:t>、</w:t>
      </w:r>
      <w:r w:rsidRPr="003B35F7">
        <w:rPr>
          <w:lang w:eastAsia="zh-CN"/>
        </w:rPr>
        <w:t>214/1</w:t>
      </w:r>
      <w:r w:rsidRPr="003B35F7">
        <w:rPr>
          <w:rFonts w:hint="eastAsia"/>
          <w:lang w:eastAsia="zh-CN"/>
        </w:rPr>
        <w:t>、</w:t>
      </w:r>
      <w:r>
        <w:rPr>
          <w:lang w:eastAsia="zh-CN"/>
        </w:rPr>
        <w:t>215/1</w:t>
      </w:r>
      <w:r w:rsidRPr="003B35F7">
        <w:rPr>
          <w:rFonts w:hint="eastAsia"/>
          <w:lang w:eastAsia="zh-CN"/>
        </w:rPr>
        <w:t>和</w:t>
      </w:r>
      <w:r>
        <w:rPr>
          <w:lang w:eastAsia="zh-CN"/>
        </w:rPr>
        <w:t>225/1</w:t>
      </w:r>
      <w:r w:rsidRPr="003B35F7">
        <w:rPr>
          <w:rFonts w:hint="eastAsia"/>
          <w:lang w:eastAsia="zh-CN"/>
        </w:rPr>
        <w:t>号课题被废除</w:t>
      </w:r>
      <w:r w:rsidRPr="00D56618">
        <w:rPr>
          <w:rFonts w:hint="eastAsia"/>
          <w:lang w:eastAsia="zh-CN"/>
        </w:rPr>
        <w:t>。</w:t>
      </w:r>
    </w:p>
    <w:p w:rsidR="00153481" w:rsidRPr="007A1EAF" w:rsidRDefault="00153481" w:rsidP="0009387E">
      <w:pPr>
        <w:ind w:firstLineChars="200" w:firstLine="448"/>
        <w:rPr>
          <w:rFonts w:cstheme="majorBidi"/>
          <w:lang w:val="en-AU"/>
        </w:rPr>
      </w:pPr>
      <w:r w:rsidRPr="003B35F7">
        <w:rPr>
          <w:rFonts w:hint="eastAsia"/>
        </w:rPr>
        <w:t>第</w:t>
      </w:r>
      <w:r w:rsidRPr="007A1EAF">
        <w:rPr>
          <w:rFonts w:hint="eastAsia"/>
          <w:lang w:val="en-AU"/>
        </w:rPr>
        <w:t>1</w:t>
      </w:r>
      <w:r w:rsidRPr="003B35F7">
        <w:rPr>
          <w:rFonts w:hint="eastAsia"/>
        </w:rPr>
        <w:t>研究组承担的所有</w:t>
      </w:r>
      <w:r w:rsidRPr="007A1EAF">
        <w:rPr>
          <w:rFonts w:hint="eastAsia"/>
          <w:lang w:val="en-AU"/>
        </w:rPr>
        <w:t>ITU-R</w:t>
      </w:r>
      <w:r w:rsidRPr="003B35F7">
        <w:rPr>
          <w:rFonts w:hint="eastAsia"/>
        </w:rPr>
        <w:t>课题</w:t>
      </w:r>
      <w:r>
        <w:rPr>
          <w:rFonts w:hint="eastAsia"/>
        </w:rPr>
        <w:t>在以下网址公布和提供</w:t>
      </w:r>
      <w:r w:rsidRPr="007A1EAF">
        <w:rPr>
          <w:rFonts w:hint="eastAsia"/>
          <w:lang w:val="en-AU"/>
        </w:rPr>
        <w:t>：</w:t>
      </w:r>
      <w:hyperlink r:id="rId23" w:history="1">
        <w:r w:rsidR="007A1EAF" w:rsidRPr="00306F5A">
          <w:rPr>
            <w:rStyle w:val="Hyperlink"/>
            <w:rFonts w:cstheme="majorBidi"/>
            <w:lang w:val="en-AU"/>
          </w:rPr>
          <w:t>http://www.itu.int/pub/</w:t>
        </w:r>
        <w:r w:rsidR="007A1EAF" w:rsidRPr="00306F5A">
          <w:rPr>
            <w:rStyle w:val="Hyperlink"/>
            <w:rFonts w:cstheme="majorBidi"/>
            <w:lang w:val="en-AU"/>
          </w:rPr>
          <w:br/>
          <w:t>R-QUE-SG01/en</w:t>
        </w:r>
      </w:hyperlink>
      <w:r w:rsidRPr="003B35F7">
        <w:rPr>
          <w:rFonts w:hint="eastAsia"/>
        </w:rPr>
        <w:t>。</w:t>
      </w:r>
    </w:p>
    <w:p w:rsidR="00153481" w:rsidRPr="003B35F7" w:rsidRDefault="00153481" w:rsidP="00B72852">
      <w:pPr>
        <w:pStyle w:val="Heading2"/>
        <w:rPr>
          <w:lang w:eastAsia="zh-CN"/>
        </w:rPr>
      </w:pPr>
      <w:bookmarkStart w:id="88" w:name="_Toc381608087"/>
      <w:r w:rsidRPr="003B35F7">
        <w:rPr>
          <w:rFonts w:hint="eastAsia"/>
          <w:lang w:eastAsia="zh-CN"/>
        </w:rPr>
        <w:t>相关建议书</w:t>
      </w:r>
      <w:bookmarkEnd w:id="88"/>
    </w:p>
    <w:p w:rsidR="00153481" w:rsidRPr="00E61111" w:rsidRDefault="00153481" w:rsidP="00B72852">
      <w:pPr>
        <w:pStyle w:val="HeadingB"/>
        <w:rPr>
          <w:lang w:eastAsia="zh-CN"/>
        </w:rPr>
      </w:pPr>
      <w:r w:rsidRPr="00E61111">
        <w:rPr>
          <w:lang w:eastAsia="zh-CN"/>
        </w:rPr>
        <w:t>SM</w:t>
      </w:r>
      <w:r w:rsidRPr="00E61111">
        <w:rPr>
          <w:lang w:eastAsia="zh-CN"/>
        </w:rPr>
        <w:t>系列</w:t>
      </w:r>
      <w:r>
        <w:rPr>
          <w:lang w:eastAsia="zh-CN"/>
        </w:rPr>
        <w:t>：</w:t>
      </w:r>
      <w:r w:rsidRPr="00E61111">
        <w:rPr>
          <w:lang w:eastAsia="zh-CN"/>
        </w:rPr>
        <w:t>频谱管理</w:t>
      </w:r>
    </w:p>
    <w:p w:rsidR="00153481" w:rsidRPr="00343EFE" w:rsidRDefault="00153481" w:rsidP="00B72852">
      <w:pPr>
        <w:pStyle w:val="Enumlevel1"/>
        <w:tabs>
          <w:tab w:val="left" w:pos="1985"/>
        </w:tabs>
        <w:rPr>
          <w:lang w:eastAsia="zh-CN"/>
        </w:rPr>
      </w:pPr>
      <w:r w:rsidRPr="00343EFE">
        <w:rPr>
          <w:lang w:eastAsia="zh-CN"/>
        </w:rPr>
        <w:t>•</w:t>
      </w:r>
      <w:r w:rsidRPr="00343EFE">
        <w:rPr>
          <w:rFonts w:hint="eastAsia"/>
          <w:lang w:eastAsia="zh-CN"/>
        </w:rPr>
        <w:tab/>
      </w:r>
      <w:r w:rsidRPr="00343EFE">
        <w:rPr>
          <w:lang w:eastAsia="zh-CN"/>
        </w:rPr>
        <w:t>SM.1131</w:t>
      </w:r>
      <w:r>
        <w:rPr>
          <w:rFonts w:hint="eastAsia"/>
          <w:lang w:eastAsia="zh-CN"/>
        </w:rPr>
        <w:t>：</w:t>
      </w:r>
      <w:r w:rsidRPr="00343EFE">
        <w:rPr>
          <w:rFonts w:hint="eastAsia"/>
          <w:lang w:eastAsia="zh-CN"/>
        </w:rPr>
        <w:tab/>
      </w:r>
      <w:r w:rsidRPr="00343EFE">
        <w:rPr>
          <w:rFonts w:hint="eastAsia"/>
          <w:lang w:eastAsia="zh-CN"/>
        </w:rPr>
        <w:t>全球分配频谱需考虑的因素</w:t>
      </w:r>
    </w:p>
    <w:p w:rsidR="00153481" w:rsidRPr="00343EFE" w:rsidRDefault="00153481" w:rsidP="00B72852">
      <w:pPr>
        <w:pStyle w:val="Enumlevel1"/>
        <w:tabs>
          <w:tab w:val="left" w:pos="1985"/>
        </w:tabs>
        <w:rPr>
          <w:lang w:eastAsia="zh-CN"/>
        </w:rPr>
      </w:pPr>
      <w:r w:rsidRPr="00343EFE">
        <w:rPr>
          <w:lang w:eastAsia="zh-CN"/>
        </w:rPr>
        <w:t>•</w:t>
      </w:r>
      <w:r w:rsidRPr="00343EFE">
        <w:rPr>
          <w:rFonts w:hint="eastAsia"/>
          <w:lang w:eastAsia="zh-CN"/>
        </w:rPr>
        <w:tab/>
      </w:r>
      <w:r w:rsidRPr="00343EFE">
        <w:rPr>
          <w:lang w:eastAsia="zh-CN"/>
        </w:rPr>
        <w:t>SM.1133</w:t>
      </w:r>
      <w:r>
        <w:rPr>
          <w:rFonts w:hint="eastAsia"/>
          <w:lang w:eastAsia="zh-CN"/>
        </w:rPr>
        <w:t>：</w:t>
      </w:r>
      <w:r w:rsidRPr="00343EFE">
        <w:rPr>
          <w:lang w:eastAsia="zh-CN"/>
        </w:rPr>
        <w:tab/>
      </w:r>
      <w:r w:rsidRPr="00343EFE">
        <w:rPr>
          <w:rFonts w:hint="eastAsia"/>
          <w:lang w:eastAsia="zh-CN"/>
        </w:rPr>
        <w:t>广义业务的频谱利用</w:t>
      </w:r>
    </w:p>
    <w:p w:rsidR="00153481" w:rsidRPr="00343EFE" w:rsidRDefault="00153481" w:rsidP="00B72852">
      <w:pPr>
        <w:pStyle w:val="Enumlevel1"/>
        <w:tabs>
          <w:tab w:val="left" w:pos="1985"/>
        </w:tabs>
        <w:rPr>
          <w:lang w:eastAsia="zh-CN"/>
        </w:rPr>
      </w:pPr>
      <w:r w:rsidRPr="00343EFE">
        <w:rPr>
          <w:lang w:eastAsia="zh-CN"/>
        </w:rPr>
        <w:t>•</w:t>
      </w:r>
      <w:r w:rsidRPr="00343EFE">
        <w:rPr>
          <w:rFonts w:hint="eastAsia"/>
          <w:lang w:eastAsia="zh-CN"/>
        </w:rPr>
        <w:tab/>
      </w:r>
      <w:r w:rsidRPr="00343EFE">
        <w:rPr>
          <w:lang w:eastAsia="zh-CN"/>
        </w:rPr>
        <w:t>SM.1265</w:t>
      </w:r>
      <w:r>
        <w:rPr>
          <w:rFonts w:hint="eastAsia"/>
          <w:lang w:eastAsia="zh-CN"/>
        </w:rPr>
        <w:t>：</w:t>
      </w:r>
      <w:r w:rsidRPr="00343EFE">
        <w:rPr>
          <w:lang w:eastAsia="zh-CN"/>
        </w:rPr>
        <w:tab/>
      </w:r>
      <w:r w:rsidRPr="00343EFE">
        <w:rPr>
          <w:rFonts w:hint="eastAsia"/>
          <w:lang w:eastAsia="zh-CN"/>
        </w:rPr>
        <w:t>国家备选分配方法</w:t>
      </w:r>
    </w:p>
    <w:p w:rsidR="00153481" w:rsidRPr="00343EFE" w:rsidRDefault="00153481" w:rsidP="00B72852">
      <w:pPr>
        <w:pStyle w:val="Enumlevel1"/>
        <w:tabs>
          <w:tab w:val="left" w:pos="1985"/>
        </w:tabs>
        <w:rPr>
          <w:lang w:eastAsia="zh-CN"/>
        </w:rPr>
      </w:pPr>
      <w:r w:rsidRPr="00343EFE">
        <w:rPr>
          <w:lang w:eastAsia="zh-CN"/>
        </w:rPr>
        <w:t>•</w:t>
      </w:r>
      <w:r w:rsidRPr="00343EFE">
        <w:rPr>
          <w:rFonts w:hint="eastAsia"/>
          <w:lang w:eastAsia="zh-CN"/>
        </w:rPr>
        <w:tab/>
      </w:r>
      <w:r w:rsidRPr="00343EFE">
        <w:rPr>
          <w:lang w:eastAsia="zh-CN"/>
        </w:rPr>
        <w:t>SM.1447</w:t>
      </w:r>
      <w:r>
        <w:rPr>
          <w:rFonts w:hint="eastAsia"/>
          <w:lang w:eastAsia="zh-CN"/>
        </w:rPr>
        <w:t>：</w:t>
      </w:r>
      <w:r>
        <w:rPr>
          <w:rFonts w:hint="eastAsia"/>
          <w:lang w:eastAsia="zh-CN"/>
        </w:rPr>
        <w:tab/>
      </w:r>
      <w:r w:rsidRPr="00343EFE">
        <w:rPr>
          <w:rFonts w:hint="eastAsia"/>
          <w:lang w:eastAsia="zh-CN"/>
        </w:rPr>
        <w:t>通过监测陆地移动网络检查是否符合特定许可</w:t>
      </w:r>
    </w:p>
    <w:p w:rsidR="00153481" w:rsidRPr="00343EFE" w:rsidRDefault="00153481" w:rsidP="00B72852">
      <w:pPr>
        <w:pStyle w:val="Enumlevel1"/>
        <w:tabs>
          <w:tab w:val="left" w:pos="1985"/>
        </w:tabs>
        <w:rPr>
          <w:lang w:eastAsia="zh-CN"/>
        </w:rPr>
      </w:pPr>
      <w:r w:rsidRPr="00343EFE">
        <w:rPr>
          <w:lang w:eastAsia="zh-CN"/>
        </w:rPr>
        <w:t>•</w:t>
      </w:r>
      <w:r w:rsidRPr="00343EFE">
        <w:rPr>
          <w:rFonts w:hint="eastAsia"/>
          <w:lang w:eastAsia="zh-CN"/>
        </w:rPr>
        <w:tab/>
      </w:r>
      <w:r w:rsidRPr="00343EFE">
        <w:rPr>
          <w:lang w:eastAsia="zh-CN"/>
        </w:rPr>
        <w:t>SM.1682</w:t>
      </w:r>
      <w:r>
        <w:rPr>
          <w:rFonts w:hint="eastAsia"/>
          <w:lang w:eastAsia="zh-CN"/>
        </w:rPr>
        <w:t>：</w:t>
      </w:r>
      <w:r w:rsidRPr="00343EFE">
        <w:rPr>
          <w:lang w:eastAsia="zh-CN"/>
        </w:rPr>
        <w:tab/>
      </w:r>
      <w:r w:rsidRPr="00343EFE">
        <w:rPr>
          <w:rFonts w:hint="eastAsia"/>
          <w:lang w:eastAsia="zh-CN"/>
        </w:rPr>
        <w:t>数字广播信号测量方法</w:t>
      </w:r>
    </w:p>
    <w:p w:rsidR="008B3C04" w:rsidRDefault="008B3C04">
      <w:pPr>
        <w:tabs>
          <w:tab w:val="clear" w:pos="794"/>
        </w:tabs>
        <w:overflowPunct/>
        <w:spacing w:before="0" w:line="240" w:lineRule="auto"/>
        <w:jc w:val="left"/>
        <w:rPr>
          <w:rFonts w:cs="Calibri"/>
          <w:szCs w:val="21"/>
          <w:lang w:val="en-GB" w:eastAsia="zh-CN"/>
        </w:rPr>
      </w:pPr>
      <w:r>
        <w:rPr>
          <w:lang w:eastAsia="zh-CN"/>
        </w:rPr>
        <w:br w:type="page"/>
      </w:r>
    </w:p>
    <w:p w:rsidR="00153481" w:rsidRPr="00343EFE" w:rsidRDefault="00153481" w:rsidP="00B72852">
      <w:pPr>
        <w:pStyle w:val="Enumlevel1"/>
        <w:tabs>
          <w:tab w:val="left" w:pos="1985"/>
        </w:tabs>
        <w:rPr>
          <w:lang w:eastAsia="zh-CN"/>
        </w:rPr>
      </w:pPr>
      <w:r w:rsidRPr="00343EFE">
        <w:rPr>
          <w:lang w:eastAsia="zh-CN"/>
        </w:rPr>
        <w:lastRenderedPageBreak/>
        <w:t>•</w:t>
      </w:r>
      <w:r w:rsidRPr="00343EFE">
        <w:rPr>
          <w:rFonts w:hint="eastAsia"/>
          <w:lang w:eastAsia="zh-CN"/>
        </w:rPr>
        <w:tab/>
      </w:r>
      <w:r w:rsidRPr="00343EFE">
        <w:rPr>
          <w:lang w:eastAsia="zh-CN"/>
        </w:rPr>
        <w:t>SM.1708</w:t>
      </w:r>
      <w:r>
        <w:rPr>
          <w:rFonts w:hint="eastAsia"/>
          <w:lang w:eastAsia="zh-CN"/>
        </w:rPr>
        <w:t>：</w:t>
      </w:r>
      <w:r w:rsidRPr="00343EFE">
        <w:rPr>
          <w:lang w:eastAsia="zh-CN"/>
        </w:rPr>
        <w:tab/>
      </w:r>
      <w:r w:rsidRPr="00343EFE">
        <w:rPr>
          <w:rFonts w:hint="eastAsia"/>
          <w:lang w:eastAsia="zh-CN"/>
        </w:rPr>
        <w:t>沿具有地理坐标登记的路线的场强测量</w:t>
      </w:r>
    </w:p>
    <w:p w:rsidR="00153481" w:rsidRPr="00343EFE" w:rsidRDefault="00153481" w:rsidP="00B72852">
      <w:pPr>
        <w:pStyle w:val="Enumlevel1"/>
        <w:tabs>
          <w:tab w:val="left" w:pos="1985"/>
        </w:tabs>
        <w:rPr>
          <w:lang w:eastAsia="zh-CN"/>
        </w:rPr>
      </w:pPr>
      <w:r w:rsidRPr="00343EFE">
        <w:rPr>
          <w:lang w:eastAsia="zh-CN"/>
        </w:rPr>
        <w:t>•</w:t>
      </w:r>
      <w:r w:rsidRPr="00343EFE">
        <w:rPr>
          <w:rFonts w:hint="eastAsia"/>
          <w:lang w:eastAsia="zh-CN"/>
        </w:rPr>
        <w:tab/>
      </w:r>
      <w:r w:rsidRPr="00343EFE">
        <w:rPr>
          <w:lang w:eastAsia="zh-CN"/>
        </w:rPr>
        <w:t>SM.1792</w:t>
      </w:r>
      <w:r>
        <w:rPr>
          <w:rFonts w:hint="eastAsia"/>
          <w:lang w:eastAsia="zh-CN"/>
        </w:rPr>
        <w:t>：</w:t>
      </w:r>
      <w:r w:rsidRPr="00343EFE">
        <w:rPr>
          <w:lang w:eastAsia="zh-CN"/>
        </w:rPr>
        <w:tab/>
      </w:r>
      <w:r w:rsidRPr="00343EFE">
        <w:rPr>
          <w:rFonts w:hint="eastAsia"/>
          <w:lang w:eastAsia="zh-CN"/>
        </w:rPr>
        <w:t>为监测目的测量</w:t>
      </w:r>
      <w:r w:rsidRPr="00343EFE">
        <w:rPr>
          <w:lang w:eastAsia="zh-CN"/>
        </w:rPr>
        <w:t xml:space="preserve">T-DAB </w:t>
      </w:r>
      <w:r w:rsidRPr="00343EFE">
        <w:rPr>
          <w:rFonts w:hint="eastAsia"/>
          <w:lang w:eastAsia="zh-CN"/>
        </w:rPr>
        <w:t>和</w:t>
      </w:r>
      <w:r w:rsidRPr="00343EFE">
        <w:rPr>
          <w:lang w:eastAsia="zh-CN"/>
        </w:rPr>
        <w:t xml:space="preserve"> DVB-T</w:t>
      </w:r>
      <w:r w:rsidRPr="00343EFE">
        <w:rPr>
          <w:rFonts w:hint="eastAsia"/>
          <w:lang w:eastAsia="zh-CN"/>
        </w:rPr>
        <w:t>发射机的边带发射</w:t>
      </w:r>
    </w:p>
    <w:p w:rsidR="00153481" w:rsidRPr="00343EFE" w:rsidRDefault="00153481" w:rsidP="00B72852">
      <w:pPr>
        <w:pStyle w:val="Enumlevel1"/>
        <w:tabs>
          <w:tab w:val="left" w:pos="1985"/>
        </w:tabs>
        <w:rPr>
          <w:lang w:eastAsia="zh-CN"/>
        </w:rPr>
      </w:pPr>
      <w:r w:rsidRPr="00343EFE">
        <w:rPr>
          <w:lang w:eastAsia="zh-CN"/>
        </w:rPr>
        <w:t>•</w:t>
      </w:r>
      <w:r w:rsidRPr="00343EFE">
        <w:rPr>
          <w:rFonts w:hint="eastAsia"/>
          <w:lang w:eastAsia="zh-CN"/>
        </w:rPr>
        <w:tab/>
      </w:r>
      <w:r w:rsidRPr="00343EFE">
        <w:rPr>
          <w:lang w:eastAsia="zh-CN"/>
        </w:rPr>
        <w:t>SM.1047</w:t>
      </w:r>
      <w:r>
        <w:rPr>
          <w:rFonts w:hint="eastAsia"/>
          <w:lang w:eastAsia="zh-CN"/>
        </w:rPr>
        <w:t>：</w:t>
      </w:r>
      <w:r w:rsidRPr="00343EFE">
        <w:rPr>
          <w:lang w:eastAsia="zh-CN"/>
        </w:rPr>
        <w:tab/>
      </w:r>
      <w:r w:rsidRPr="00343EFE">
        <w:rPr>
          <w:lang w:eastAsia="zh-CN"/>
        </w:rPr>
        <w:t>国家频谱管理</w:t>
      </w:r>
    </w:p>
    <w:p w:rsidR="00153481" w:rsidRPr="00343EFE" w:rsidRDefault="00153481" w:rsidP="00B72852">
      <w:pPr>
        <w:pStyle w:val="Enumlevel1"/>
        <w:tabs>
          <w:tab w:val="left" w:pos="1985"/>
        </w:tabs>
        <w:rPr>
          <w:lang w:eastAsia="zh-CN"/>
        </w:rPr>
      </w:pPr>
      <w:r w:rsidRPr="00343EFE">
        <w:rPr>
          <w:lang w:eastAsia="zh-CN"/>
        </w:rPr>
        <w:t>•</w:t>
      </w:r>
      <w:r w:rsidRPr="00343EFE">
        <w:rPr>
          <w:rFonts w:hint="eastAsia"/>
          <w:lang w:eastAsia="zh-CN"/>
        </w:rPr>
        <w:tab/>
      </w:r>
      <w:r w:rsidRPr="00343EFE">
        <w:rPr>
          <w:lang w:eastAsia="zh-CN"/>
        </w:rPr>
        <w:t>SM.1049</w:t>
      </w:r>
      <w:r>
        <w:rPr>
          <w:rFonts w:hint="eastAsia"/>
          <w:lang w:eastAsia="zh-CN"/>
        </w:rPr>
        <w:t>：</w:t>
      </w:r>
      <w:r w:rsidRPr="00343EFE">
        <w:rPr>
          <w:lang w:eastAsia="zh-CN"/>
        </w:rPr>
        <w:tab/>
      </w:r>
      <w:r w:rsidRPr="00343EFE">
        <w:rPr>
          <w:lang w:eastAsia="zh-CN"/>
        </w:rPr>
        <w:t>用于帮助边境地区地面业务频率指配的频谱管理方法</w:t>
      </w:r>
    </w:p>
    <w:p w:rsidR="00153481" w:rsidRPr="00343EFE" w:rsidRDefault="00153481" w:rsidP="00B72852">
      <w:pPr>
        <w:pStyle w:val="Enumlevel1"/>
        <w:tabs>
          <w:tab w:val="left" w:pos="1985"/>
        </w:tabs>
        <w:rPr>
          <w:lang w:eastAsia="zh-CN"/>
        </w:rPr>
      </w:pPr>
      <w:r w:rsidRPr="00343EFE">
        <w:rPr>
          <w:lang w:eastAsia="zh-CN"/>
        </w:rPr>
        <w:t>•</w:t>
      </w:r>
      <w:r w:rsidRPr="00343EFE">
        <w:rPr>
          <w:rFonts w:hint="eastAsia"/>
          <w:lang w:eastAsia="zh-CN"/>
        </w:rPr>
        <w:tab/>
      </w:r>
      <w:r w:rsidRPr="00343EFE">
        <w:rPr>
          <w:lang w:eastAsia="zh-CN"/>
        </w:rPr>
        <w:t>SM.1370</w:t>
      </w:r>
      <w:r>
        <w:rPr>
          <w:rFonts w:hint="eastAsia"/>
          <w:lang w:eastAsia="zh-CN"/>
        </w:rPr>
        <w:t>：</w:t>
      </w:r>
      <w:r w:rsidRPr="00343EFE">
        <w:rPr>
          <w:lang w:eastAsia="zh-CN"/>
        </w:rPr>
        <w:tab/>
      </w:r>
      <w:r w:rsidRPr="00343EFE">
        <w:rPr>
          <w:lang w:eastAsia="zh-CN"/>
        </w:rPr>
        <w:t>用于开发自动频谱管理系统的设计导则</w:t>
      </w:r>
    </w:p>
    <w:p w:rsidR="00153481" w:rsidRPr="00343EFE" w:rsidRDefault="00153481" w:rsidP="00B72852">
      <w:pPr>
        <w:pStyle w:val="Enumlevel1"/>
        <w:tabs>
          <w:tab w:val="left" w:pos="1985"/>
        </w:tabs>
        <w:rPr>
          <w:lang w:eastAsia="zh-CN"/>
        </w:rPr>
      </w:pPr>
      <w:r w:rsidRPr="00343EFE">
        <w:rPr>
          <w:lang w:eastAsia="zh-CN"/>
        </w:rPr>
        <w:t>•</w:t>
      </w:r>
      <w:r w:rsidRPr="00343EFE">
        <w:rPr>
          <w:rFonts w:hint="eastAsia"/>
          <w:lang w:eastAsia="zh-CN"/>
        </w:rPr>
        <w:tab/>
      </w:r>
      <w:r w:rsidRPr="00343EFE">
        <w:rPr>
          <w:lang w:eastAsia="zh-CN"/>
        </w:rPr>
        <w:t>SM.1392</w:t>
      </w:r>
      <w:r>
        <w:rPr>
          <w:rFonts w:hint="eastAsia"/>
          <w:lang w:eastAsia="zh-CN"/>
        </w:rPr>
        <w:t>：</w:t>
      </w:r>
      <w:r w:rsidRPr="00343EFE">
        <w:rPr>
          <w:lang w:eastAsia="zh-CN"/>
        </w:rPr>
        <w:tab/>
      </w:r>
      <w:r w:rsidRPr="00343EFE">
        <w:rPr>
          <w:lang w:eastAsia="zh-CN"/>
        </w:rPr>
        <w:t>用于发展中国家的频谱监测电台的基本要求</w:t>
      </w:r>
    </w:p>
    <w:p w:rsidR="00153481" w:rsidRPr="00343EFE" w:rsidRDefault="00153481" w:rsidP="00B72852">
      <w:pPr>
        <w:pStyle w:val="Enumlevel1"/>
        <w:tabs>
          <w:tab w:val="left" w:pos="1985"/>
        </w:tabs>
        <w:rPr>
          <w:lang w:eastAsia="zh-CN"/>
        </w:rPr>
      </w:pPr>
      <w:r w:rsidRPr="00343EFE">
        <w:rPr>
          <w:lang w:eastAsia="zh-CN"/>
        </w:rPr>
        <w:t>•</w:t>
      </w:r>
      <w:r w:rsidRPr="00343EFE">
        <w:rPr>
          <w:rFonts w:hint="eastAsia"/>
          <w:lang w:eastAsia="zh-CN"/>
        </w:rPr>
        <w:tab/>
      </w:r>
      <w:r w:rsidRPr="00343EFE">
        <w:rPr>
          <w:lang w:eastAsia="zh-CN"/>
        </w:rPr>
        <w:t>SM.1413</w:t>
      </w:r>
      <w:r>
        <w:rPr>
          <w:rFonts w:hint="eastAsia"/>
          <w:lang w:eastAsia="zh-CN"/>
        </w:rPr>
        <w:t>：</w:t>
      </w:r>
      <w:r w:rsidRPr="00343EFE">
        <w:rPr>
          <w:lang w:eastAsia="zh-CN"/>
        </w:rPr>
        <w:tab/>
      </w:r>
      <w:r w:rsidRPr="00343EFE">
        <w:rPr>
          <w:lang w:eastAsia="zh-CN"/>
        </w:rPr>
        <w:t>用于协调和通知目的的无线电通信数据词典（</w:t>
      </w:r>
      <w:r w:rsidRPr="00343EFE">
        <w:rPr>
          <w:lang w:eastAsia="zh-CN"/>
        </w:rPr>
        <w:t>RDD</w:t>
      </w:r>
      <w:r w:rsidRPr="00343EFE">
        <w:rPr>
          <w:lang w:eastAsia="zh-CN"/>
        </w:rPr>
        <w:t>）</w:t>
      </w:r>
    </w:p>
    <w:p w:rsidR="00153481" w:rsidRPr="00343EFE" w:rsidRDefault="00153481" w:rsidP="00B72852">
      <w:pPr>
        <w:pStyle w:val="Enumlevel1"/>
        <w:tabs>
          <w:tab w:val="left" w:pos="1985"/>
        </w:tabs>
        <w:rPr>
          <w:lang w:eastAsia="zh-CN"/>
        </w:rPr>
      </w:pPr>
      <w:r w:rsidRPr="00343EFE">
        <w:rPr>
          <w:lang w:eastAsia="zh-CN"/>
        </w:rPr>
        <w:t>•</w:t>
      </w:r>
      <w:r w:rsidRPr="00343EFE">
        <w:rPr>
          <w:rFonts w:hint="eastAsia"/>
          <w:lang w:eastAsia="zh-CN"/>
        </w:rPr>
        <w:tab/>
      </w:r>
      <w:r w:rsidRPr="00343EFE">
        <w:rPr>
          <w:lang w:eastAsia="zh-CN"/>
        </w:rPr>
        <w:t>SM.1447</w:t>
      </w:r>
      <w:r>
        <w:rPr>
          <w:rFonts w:hint="eastAsia"/>
          <w:lang w:eastAsia="zh-CN"/>
        </w:rPr>
        <w:t>：</w:t>
      </w:r>
      <w:r w:rsidRPr="00343EFE">
        <w:rPr>
          <w:lang w:eastAsia="zh-CN"/>
        </w:rPr>
        <w:tab/>
      </w:r>
      <w:r w:rsidRPr="00343EFE">
        <w:rPr>
          <w:lang w:eastAsia="zh-CN"/>
        </w:rPr>
        <w:t>对陆地移动网络的无线电覆盖范围的监控，以验证其是否遵守特定的许</w:t>
      </w:r>
      <w:r w:rsidR="00B72852">
        <w:rPr>
          <w:rFonts w:hint="eastAsia"/>
          <w:lang w:eastAsia="zh-CN"/>
        </w:rPr>
        <w:tab/>
      </w:r>
      <w:r w:rsidRPr="00343EFE">
        <w:rPr>
          <w:lang w:eastAsia="zh-CN"/>
        </w:rPr>
        <w:t>可证要求</w:t>
      </w:r>
    </w:p>
    <w:p w:rsidR="00153481" w:rsidRPr="00343EFE" w:rsidRDefault="00153481" w:rsidP="00B72852">
      <w:pPr>
        <w:pStyle w:val="Enumlevel1"/>
        <w:tabs>
          <w:tab w:val="left" w:pos="1985"/>
        </w:tabs>
        <w:rPr>
          <w:lang w:eastAsia="zh-CN"/>
        </w:rPr>
      </w:pPr>
      <w:r w:rsidRPr="00343EFE">
        <w:rPr>
          <w:lang w:eastAsia="zh-CN"/>
        </w:rPr>
        <w:t>•</w:t>
      </w:r>
      <w:r w:rsidRPr="00343EFE">
        <w:rPr>
          <w:rFonts w:hint="eastAsia"/>
          <w:lang w:eastAsia="zh-CN"/>
        </w:rPr>
        <w:tab/>
      </w:r>
      <w:r w:rsidRPr="00343EFE">
        <w:rPr>
          <w:lang w:eastAsia="zh-CN"/>
        </w:rPr>
        <w:t>SM.1603</w:t>
      </w:r>
      <w:r>
        <w:rPr>
          <w:rFonts w:hint="eastAsia"/>
          <w:lang w:eastAsia="zh-CN"/>
        </w:rPr>
        <w:t>：</w:t>
      </w:r>
      <w:r w:rsidRPr="00343EFE">
        <w:rPr>
          <w:lang w:eastAsia="zh-CN"/>
        </w:rPr>
        <w:tab/>
      </w:r>
      <w:r w:rsidRPr="00343EFE">
        <w:rPr>
          <w:lang w:eastAsia="zh-CN"/>
        </w:rPr>
        <w:t>作为一种国家频谱管理方法的频谱重新部署问题</w:t>
      </w:r>
    </w:p>
    <w:p w:rsidR="00153481" w:rsidRPr="00343EFE" w:rsidRDefault="00153481" w:rsidP="00B72852">
      <w:pPr>
        <w:pStyle w:val="Enumlevel1"/>
        <w:tabs>
          <w:tab w:val="left" w:pos="1985"/>
        </w:tabs>
        <w:rPr>
          <w:lang w:eastAsia="zh-CN"/>
        </w:rPr>
      </w:pPr>
      <w:r w:rsidRPr="00343EFE">
        <w:rPr>
          <w:lang w:eastAsia="zh-CN"/>
        </w:rPr>
        <w:t>•</w:t>
      </w:r>
      <w:r w:rsidRPr="00343EFE">
        <w:rPr>
          <w:rFonts w:hint="eastAsia"/>
          <w:lang w:eastAsia="zh-CN"/>
        </w:rPr>
        <w:tab/>
      </w:r>
      <w:r w:rsidRPr="00343EFE">
        <w:rPr>
          <w:lang w:eastAsia="zh-CN"/>
        </w:rPr>
        <w:t>SM.1880</w:t>
      </w:r>
      <w:r>
        <w:rPr>
          <w:rFonts w:hint="eastAsia"/>
          <w:lang w:eastAsia="zh-CN"/>
        </w:rPr>
        <w:t>：</w:t>
      </w:r>
      <w:r w:rsidRPr="00343EFE">
        <w:rPr>
          <w:lang w:eastAsia="zh-CN"/>
        </w:rPr>
        <w:tab/>
      </w:r>
      <w:r w:rsidRPr="00343EFE">
        <w:rPr>
          <w:rFonts w:hint="eastAsia"/>
          <w:lang w:eastAsia="zh-CN"/>
        </w:rPr>
        <w:t>频谱占用测量</w:t>
      </w:r>
    </w:p>
    <w:p w:rsidR="00153481" w:rsidRPr="003B35F7" w:rsidRDefault="00153481" w:rsidP="00B72852">
      <w:pPr>
        <w:pStyle w:val="Enumlevel1"/>
        <w:tabs>
          <w:tab w:val="left" w:pos="1985"/>
        </w:tabs>
        <w:rPr>
          <w:rFonts w:cstheme="majorBidi"/>
          <w:lang w:eastAsia="zh-CN"/>
        </w:rPr>
      </w:pPr>
      <w:r w:rsidRPr="00343EFE">
        <w:rPr>
          <w:lang w:eastAsia="zh-CN"/>
        </w:rPr>
        <w:t>•</w:t>
      </w:r>
      <w:r w:rsidRPr="00343EFE">
        <w:rPr>
          <w:rFonts w:hint="eastAsia"/>
          <w:lang w:eastAsia="zh-CN"/>
        </w:rPr>
        <w:tab/>
      </w:r>
      <w:r w:rsidRPr="00343EFE">
        <w:rPr>
          <w:lang w:eastAsia="zh-CN"/>
        </w:rPr>
        <w:t>SM.1896</w:t>
      </w:r>
      <w:r>
        <w:rPr>
          <w:rFonts w:hint="eastAsia"/>
          <w:lang w:eastAsia="zh-CN"/>
        </w:rPr>
        <w:t>：</w:t>
      </w:r>
      <w:r w:rsidRPr="00343EFE">
        <w:rPr>
          <w:lang w:eastAsia="zh-CN"/>
        </w:rPr>
        <w:tab/>
      </w:r>
      <w:r w:rsidRPr="00343EFE">
        <w:rPr>
          <w:rFonts w:hint="eastAsia"/>
          <w:lang w:eastAsia="zh-CN"/>
        </w:rPr>
        <w:t>短程装置（</w:t>
      </w:r>
      <w:r w:rsidRPr="00343EFE">
        <w:rPr>
          <w:lang w:eastAsia="zh-CN"/>
        </w:rPr>
        <w:t>SRD</w:t>
      </w:r>
      <w:r w:rsidRPr="00343EFE">
        <w:rPr>
          <w:rFonts w:hint="eastAsia"/>
          <w:lang w:eastAsia="zh-CN"/>
        </w:rPr>
        <w:t>）全球和区域协调的频率范围</w:t>
      </w:r>
    </w:p>
    <w:p w:rsidR="00153481" w:rsidRPr="003B35F7" w:rsidRDefault="00153481" w:rsidP="00B72852">
      <w:pPr>
        <w:pStyle w:val="Heading2"/>
        <w:rPr>
          <w:lang w:eastAsia="zh-CN"/>
        </w:rPr>
      </w:pPr>
      <w:bookmarkStart w:id="89" w:name="_Toc381608088"/>
      <w:r w:rsidRPr="003B35F7">
        <w:rPr>
          <w:rFonts w:hint="eastAsia"/>
          <w:lang w:eastAsia="zh-CN"/>
        </w:rPr>
        <w:t>相关报告</w:t>
      </w:r>
      <w:bookmarkEnd w:id="89"/>
    </w:p>
    <w:p w:rsidR="00153481" w:rsidRPr="00343EFE" w:rsidRDefault="00153481" w:rsidP="00B72852">
      <w:pPr>
        <w:pStyle w:val="Enumlevel1"/>
        <w:tabs>
          <w:tab w:val="left" w:pos="1985"/>
        </w:tabs>
        <w:rPr>
          <w:lang w:eastAsia="zh-CN"/>
        </w:rPr>
      </w:pPr>
      <w:r w:rsidRPr="00343EFE">
        <w:rPr>
          <w:lang w:eastAsia="zh-CN"/>
        </w:rPr>
        <w:t>•</w:t>
      </w:r>
      <w:r w:rsidRPr="00343EFE">
        <w:rPr>
          <w:rFonts w:hint="eastAsia"/>
          <w:lang w:eastAsia="zh-CN"/>
        </w:rPr>
        <w:tab/>
      </w:r>
      <w:r w:rsidRPr="00343EFE">
        <w:rPr>
          <w:lang w:eastAsia="zh-CN"/>
        </w:rPr>
        <w:t>SM.2012</w:t>
      </w:r>
      <w:r>
        <w:rPr>
          <w:rFonts w:hint="eastAsia"/>
          <w:lang w:eastAsia="zh-CN"/>
        </w:rPr>
        <w:t>：</w:t>
      </w:r>
      <w:r w:rsidRPr="00343EFE">
        <w:rPr>
          <w:lang w:eastAsia="zh-CN"/>
        </w:rPr>
        <w:tab/>
      </w:r>
      <w:r w:rsidRPr="00343EFE">
        <w:rPr>
          <w:rFonts w:hint="eastAsia"/>
          <w:lang w:eastAsia="zh-CN"/>
        </w:rPr>
        <w:t>频谱管理的经济问题</w:t>
      </w:r>
    </w:p>
    <w:p w:rsidR="00153481" w:rsidRPr="00343EFE" w:rsidRDefault="00153481" w:rsidP="00B72852">
      <w:pPr>
        <w:pStyle w:val="Enumlevel1"/>
        <w:tabs>
          <w:tab w:val="left" w:pos="1985"/>
        </w:tabs>
        <w:rPr>
          <w:lang w:eastAsia="zh-CN"/>
        </w:rPr>
      </w:pPr>
      <w:r w:rsidRPr="00343EFE">
        <w:rPr>
          <w:lang w:eastAsia="zh-CN"/>
        </w:rPr>
        <w:t>•</w:t>
      </w:r>
      <w:r w:rsidRPr="00343EFE">
        <w:rPr>
          <w:rFonts w:hint="eastAsia"/>
          <w:lang w:eastAsia="zh-CN"/>
        </w:rPr>
        <w:tab/>
      </w:r>
      <w:r w:rsidRPr="00343EFE">
        <w:rPr>
          <w:lang w:eastAsia="zh-CN"/>
        </w:rPr>
        <w:t>SM.2015</w:t>
      </w:r>
      <w:r>
        <w:rPr>
          <w:rFonts w:hint="eastAsia"/>
          <w:lang w:eastAsia="zh-CN"/>
        </w:rPr>
        <w:t>：</w:t>
      </w:r>
      <w:r w:rsidRPr="00343EFE">
        <w:rPr>
          <w:lang w:eastAsia="zh-CN"/>
        </w:rPr>
        <w:tab/>
      </w:r>
      <w:r w:rsidRPr="00343EFE">
        <w:rPr>
          <w:rFonts w:hint="eastAsia"/>
          <w:lang w:eastAsia="zh-CN"/>
        </w:rPr>
        <w:t>确定国家长期频谱利用战略的方法</w:t>
      </w:r>
    </w:p>
    <w:p w:rsidR="00153481" w:rsidRPr="00343EFE" w:rsidRDefault="00153481" w:rsidP="00B72852">
      <w:pPr>
        <w:pStyle w:val="Enumlevel1"/>
        <w:tabs>
          <w:tab w:val="left" w:pos="1985"/>
        </w:tabs>
        <w:rPr>
          <w:lang w:eastAsia="zh-CN"/>
        </w:rPr>
      </w:pPr>
      <w:r w:rsidRPr="00343EFE">
        <w:rPr>
          <w:lang w:eastAsia="zh-CN"/>
        </w:rPr>
        <w:t>•</w:t>
      </w:r>
      <w:r w:rsidRPr="00343EFE">
        <w:rPr>
          <w:rFonts w:hint="eastAsia"/>
          <w:lang w:eastAsia="zh-CN"/>
        </w:rPr>
        <w:tab/>
      </w:r>
      <w:r w:rsidRPr="00343EFE">
        <w:rPr>
          <w:lang w:eastAsia="zh-CN"/>
        </w:rPr>
        <w:t>SM.2093</w:t>
      </w:r>
      <w:r>
        <w:rPr>
          <w:rFonts w:hint="eastAsia"/>
          <w:lang w:eastAsia="zh-CN"/>
        </w:rPr>
        <w:t>：</w:t>
      </w:r>
      <w:r w:rsidRPr="00343EFE">
        <w:rPr>
          <w:lang w:eastAsia="zh-CN"/>
        </w:rPr>
        <w:tab/>
      </w:r>
      <w:r w:rsidRPr="00343EFE">
        <w:rPr>
          <w:rFonts w:hint="eastAsia"/>
          <w:lang w:eastAsia="zh-CN"/>
        </w:rPr>
        <w:t>国家频谱管理监管框架指导原则</w:t>
      </w:r>
    </w:p>
    <w:p w:rsidR="00153481" w:rsidRPr="00343EFE" w:rsidRDefault="00153481" w:rsidP="00B72852">
      <w:pPr>
        <w:pStyle w:val="Enumlevel1"/>
        <w:tabs>
          <w:tab w:val="left" w:pos="1985"/>
        </w:tabs>
        <w:rPr>
          <w:lang w:eastAsia="zh-CN"/>
        </w:rPr>
      </w:pPr>
      <w:r w:rsidRPr="00343EFE">
        <w:rPr>
          <w:lang w:eastAsia="zh-CN"/>
        </w:rPr>
        <w:t>•</w:t>
      </w:r>
      <w:r w:rsidRPr="00343EFE">
        <w:rPr>
          <w:rFonts w:hint="eastAsia"/>
          <w:lang w:eastAsia="zh-CN"/>
        </w:rPr>
        <w:tab/>
      </w:r>
      <w:r w:rsidRPr="00343EFE">
        <w:rPr>
          <w:lang w:eastAsia="zh-CN"/>
        </w:rPr>
        <w:t>SM.2130</w:t>
      </w:r>
      <w:r>
        <w:rPr>
          <w:rFonts w:hint="eastAsia"/>
          <w:lang w:eastAsia="zh-CN"/>
        </w:rPr>
        <w:t>：</w:t>
      </w:r>
      <w:r w:rsidRPr="00343EFE">
        <w:rPr>
          <w:lang w:eastAsia="zh-CN"/>
        </w:rPr>
        <w:tab/>
      </w:r>
      <w:r w:rsidRPr="00343EFE">
        <w:rPr>
          <w:rFonts w:hint="eastAsia"/>
          <w:lang w:eastAsia="zh-CN"/>
        </w:rPr>
        <w:t>对无线电台站的核查</w:t>
      </w:r>
    </w:p>
    <w:p w:rsidR="00153481" w:rsidRPr="00343EFE" w:rsidRDefault="00153481" w:rsidP="00B72852">
      <w:pPr>
        <w:pStyle w:val="Enumlevel1"/>
        <w:tabs>
          <w:tab w:val="left" w:pos="1985"/>
        </w:tabs>
        <w:rPr>
          <w:lang w:eastAsia="zh-CN"/>
        </w:rPr>
      </w:pPr>
      <w:r w:rsidRPr="00343EFE">
        <w:rPr>
          <w:lang w:eastAsia="zh-CN"/>
        </w:rPr>
        <w:t>•</w:t>
      </w:r>
      <w:r w:rsidRPr="00343EFE">
        <w:rPr>
          <w:rFonts w:hint="eastAsia"/>
          <w:lang w:eastAsia="zh-CN"/>
        </w:rPr>
        <w:tab/>
      </w:r>
      <w:r w:rsidRPr="00343EFE">
        <w:rPr>
          <w:lang w:eastAsia="zh-CN"/>
        </w:rPr>
        <w:t>SM.2255</w:t>
      </w:r>
      <w:r>
        <w:rPr>
          <w:rFonts w:hint="eastAsia"/>
          <w:lang w:eastAsia="zh-CN"/>
        </w:rPr>
        <w:t>：</w:t>
      </w:r>
      <w:r w:rsidRPr="00343EFE">
        <w:rPr>
          <w:lang w:eastAsia="zh-CN"/>
        </w:rPr>
        <w:tab/>
      </w:r>
      <w:r w:rsidRPr="00343EFE">
        <w:rPr>
          <w:rFonts w:hint="eastAsia"/>
          <w:lang w:eastAsia="zh-CN"/>
        </w:rPr>
        <w:t>射频识别（</w:t>
      </w:r>
      <w:r w:rsidRPr="00343EFE">
        <w:rPr>
          <w:lang w:eastAsia="zh-CN"/>
        </w:rPr>
        <w:t>RFID</w:t>
      </w:r>
      <w:r w:rsidRPr="00343EFE">
        <w:rPr>
          <w:rFonts w:hint="eastAsia"/>
          <w:lang w:eastAsia="zh-CN"/>
        </w:rPr>
        <w:t>）和潜在协调机会的技术特点、标准和频段</w:t>
      </w:r>
    </w:p>
    <w:p w:rsidR="00153481" w:rsidRPr="00343EFE" w:rsidRDefault="00153481" w:rsidP="00B72852">
      <w:pPr>
        <w:pStyle w:val="Enumlevel1"/>
        <w:tabs>
          <w:tab w:val="left" w:pos="1985"/>
        </w:tabs>
        <w:rPr>
          <w:lang w:eastAsia="zh-CN"/>
        </w:rPr>
      </w:pPr>
      <w:r w:rsidRPr="00343EFE">
        <w:rPr>
          <w:lang w:eastAsia="zh-CN"/>
        </w:rPr>
        <w:t>•</w:t>
      </w:r>
      <w:r w:rsidRPr="00343EFE">
        <w:rPr>
          <w:rFonts w:hint="eastAsia"/>
          <w:lang w:eastAsia="zh-CN"/>
        </w:rPr>
        <w:tab/>
      </w:r>
      <w:r w:rsidRPr="00343EFE">
        <w:rPr>
          <w:lang w:eastAsia="zh-CN"/>
        </w:rPr>
        <w:t>SM.2256</w:t>
      </w:r>
      <w:r>
        <w:rPr>
          <w:rFonts w:hint="eastAsia"/>
          <w:lang w:eastAsia="zh-CN"/>
        </w:rPr>
        <w:t>：</w:t>
      </w:r>
      <w:r w:rsidRPr="00343EFE">
        <w:rPr>
          <w:lang w:eastAsia="zh-CN"/>
        </w:rPr>
        <w:tab/>
      </w:r>
      <w:r w:rsidRPr="00343EFE">
        <w:rPr>
          <w:rFonts w:hint="eastAsia"/>
          <w:lang w:eastAsia="zh-CN"/>
        </w:rPr>
        <w:t>频谱占用的测量和评估</w:t>
      </w:r>
    </w:p>
    <w:p w:rsidR="00153481" w:rsidRPr="007A231C" w:rsidRDefault="00153481" w:rsidP="00B72852">
      <w:pPr>
        <w:pStyle w:val="Enumlevel1"/>
        <w:tabs>
          <w:tab w:val="left" w:pos="1985"/>
        </w:tabs>
        <w:rPr>
          <w:lang w:eastAsia="zh-CN"/>
        </w:rPr>
      </w:pPr>
      <w:r w:rsidRPr="00343EFE">
        <w:rPr>
          <w:lang w:eastAsia="zh-CN"/>
        </w:rPr>
        <w:t>•</w:t>
      </w:r>
      <w:r w:rsidRPr="00343EFE">
        <w:rPr>
          <w:rFonts w:hint="eastAsia"/>
          <w:lang w:eastAsia="zh-CN"/>
        </w:rPr>
        <w:tab/>
      </w:r>
      <w:r w:rsidRPr="00343EFE">
        <w:rPr>
          <w:lang w:eastAsia="zh-CN"/>
        </w:rPr>
        <w:t>SM.2257</w:t>
      </w:r>
      <w:r>
        <w:rPr>
          <w:rFonts w:hint="eastAsia"/>
          <w:lang w:eastAsia="zh-CN"/>
        </w:rPr>
        <w:t>：</w:t>
      </w:r>
      <w:r w:rsidRPr="00343EFE">
        <w:rPr>
          <w:lang w:eastAsia="zh-CN"/>
        </w:rPr>
        <w:tab/>
      </w:r>
      <w:r w:rsidRPr="00343EFE">
        <w:rPr>
          <w:rFonts w:hint="eastAsia"/>
          <w:lang w:eastAsia="zh-CN"/>
        </w:rPr>
        <w:t>重大活动期间的频谱管理和监测</w:t>
      </w:r>
    </w:p>
    <w:p w:rsidR="00153481" w:rsidRPr="003B35F7" w:rsidRDefault="00153481" w:rsidP="00B72852">
      <w:pPr>
        <w:pStyle w:val="Heading2"/>
        <w:rPr>
          <w:lang w:eastAsia="zh-CN"/>
        </w:rPr>
      </w:pPr>
      <w:bookmarkStart w:id="90" w:name="_Toc381608089"/>
      <w:r w:rsidRPr="003B35F7">
        <w:rPr>
          <w:rFonts w:hint="eastAsia"/>
          <w:lang w:eastAsia="zh-CN"/>
        </w:rPr>
        <w:t>手册</w:t>
      </w:r>
      <w:bookmarkEnd w:id="90"/>
    </w:p>
    <w:p w:rsidR="00153481" w:rsidRPr="00343EFE" w:rsidRDefault="00153481" w:rsidP="00B72852">
      <w:pPr>
        <w:pStyle w:val="Enumlevel1"/>
        <w:rPr>
          <w:lang w:eastAsia="zh-CN"/>
        </w:rPr>
      </w:pPr>
      <w:r w:rsidRPr="00343EFE">
        <w:rPr>
          <w:lang w:eastAsia="zh-CN"/>
        </w:rPr>
        <w:t>•</w:t>
      </w:r>
      <w:r w:rsidRPr="00343EFE">
        <w:rPr>
          <w:rFonts w:hint="eastAsia"/>
          <w:lang w:eastAsia="zh-CN"/>
        </w:rPr>
        <w:tab/>
      </w:r>
      <w:r w:rsidRPr="00343EFE">
        <w:rPr>
          <w:u w:val="single"/>
          <w:lang w:eastAsia="zh-CN"/>
        </w:rPr>
        <w:t>国家频谱管理</w:t>
      </w:r>
      <w:r w:rsidRPr="00343EFE">
        <w:rPr>
          <w:rFonts w:hint="eastAsia"/>
          <w:lang w:eastAsia="zh-CN"/>
        </w:rPr>
        <w:t>，此《手册》</w:t>
      </w:r>
      <w:r w:rsidRPr="00343EFE">
        <w:rPr>
          <w:lang w:eastAsia="zh-CN"/>
        </w:rPr>
        <w:t>涵盖频谱管理的基本要素、频谱规划、频谱工程、频谱授权、频谱使用、频谱控制以及频谱管理活动的自动化。《手册》阐述频谱管理的关键要素，旨在由发展中国家和发达国家的主管部门加以使用。</w:t>
      </w:r>
    </w:p>
    <w:p w:rsidR="00153481" w:rsidRPr="00343EFE" w:rsidRDefault="00153481" w:rsidP="00B72852">
      <w:pPr>
        <w:pStyle w:val="Enumlevel1"/>
        <w:rPr>
          <w:lang w:eastAsia="zh-CN"/>
        </w:rPr>
      </w:pPr>
      <w:r w:rsidRPr="00343EFE">
        <w:rPr>
          <w:lang w:eastAsia="zh-CN"/>
        </w:rPr>
        <w:t>•</w:t>
      </w:r>
      <w:r w:rsidRPr="00343EFE">
        <w:rPr>
          <w:rFonts w:hint="eastAsia"/>
          <w:lang w:eastAsia="zh-CN"/>
        </w:rPr>
        <w:tab/>
      </w:r>
      <w:r w:rsidRPr="00343EFE">
        <w:rPr>
          <w:u w:val="single"/>
          <w:lang w:eastAsia="zh-CN"/>
        </w:rPr>
        <w:t>频谱监测手册</w:t>
      </w:r>
      <w:r w:rsidRPr="00343EFE">
        <w:rPr>
          <w:rFonts w:hint="eastAsia"/>
          <w:lang w:eastAsia="zh-CN"/>
        </w:rPr>
        <w:t>，此《手册》</w:t>
      </w:r>
      <w:r w:rsidRPr="00343EFE">
        <w:rPr>
          <w:lang w:eastAsia="zh-CN"/>
        </w:rPr>
        <w:t>涵盖频谱监测技术和活动的所有要点，包括建立监测设施。此《手册》的原则表明，频谱监测需要在设备、人员和程序方面三管齐下。此手册是全世界各发展中和发达国家主管部门和频谱监测机构不可或缺的辅助工具。</w:t>
      </w:r>
    </w:p>
    <w:p w:rsidR="00153481" w:rsidRPr="003B35F7" w:rsidRDefault="00153481" w:rsidP="00B72852">
      <w:pPr>
        <w:pStyle w:val="Enumlevel1"/>
        <w:rPr>
          <w:lang w:eastAsia="zh-CN"/>
        </w:rPr>
      </w:pPr>
      <w:r w:rsidRPr="00343EFE">
        <w:rPr>
          <w:lang w:eastAsia="zh-CN"/>
        </w:rPr>
        <w:t>•</w:t>
      </w:r>
      <w:r w:rsidRPr="00343EFE">
        <w:rPr>
          <w:rFonts w:hint="eastAsia"/>
          <w:lang w:eastAsia="zh-CN"/>
        </w:rPr>
        <w:tab/>
      </w:r>
      <w:r w:rsidRPr="00343EFE">
        <w:rPr>
          <w:u w:val="single"/>
          <w:lang w:eastAsia="zh-CN"/>
        </w:rPr>
        <w:t>计算机辅助频谱管理技术</w:t>
      </w:r>
      <w:r w:rsidRPr="00343EFE">
        <w:rPr>
          <w:rFonts w:hint="eastAsia"/>
          <w:u w:val="single"/>
          <w:lang w:eastAsia="zh-CN"/>
        </w:rPr>
        <w:t>手册</w:t>
      </w:r>
      <w:r w:rsidRPr="00343EFE">
        <w:rPr>
          <w:lang w:eastAsia="zh-CN"/>
        </w:rPr>
        <w:t>，此《手册》包含有关开发有效项目（以帮助实施自动化频谱管理）的基本资料和为数众多的模式。</w:t>
      </w:r>
    </w:p>
    <w:p w:rsidR="008B3C04" w:rsidRDefault="008B3C04">
      <w:pPr>
        <w:tabs>
          <w:tab w:val="clear" w:pos="794"/>
        </w:tabs>
        <w:overflowPunct/>
        <w:spacing w:before="0" w:line="240" w:lineRule="auto"/>
        <w:jc w:val="left"/>
        <w:rPr>
          <w:rFonts w:cs="Helvetica"/>
          <w:b/>
          <w:bCs/>
          <w:color w:val="005173"/>
          <w:sz w:val="24"/>
          <w:szCs w:val="32"/>
          <w:lang w:val="en-US" w:eastAsia="zh-CN"/>
        </w:rPr>
      </w:pPr>
      <w:r>
        <w:rPr>
          <w:lang w:eastAsia="zh-CN"/>
        </w:rPr>
        <w:br w:type="page"/>
      </w:r>
    </w:p>
    <w:p w:rsidR="00153481" w:rsidRPr="003B35F7" w:rsidRDefault="00153481" w:rsidP="00B72852">
      <w:pPr>
        <w:pStyle w:val="Heading2"/>
        <w:rPr>
          <w:lang w:eastAsia="zh-CN"/>
        </w:rPr>
      </w:pPr>
      <w:bookmarkStart w:id="91" w:name="_Toc381608090"/>
      <w:r w:rsidRPr="003B35F7">
        <w:rPr>
          <w:rFonts w:hint="eastAsia"/>
          <w:lang w:eastAsia="zh-CN"/>
        </w:rPr>
        <w:lastRenderedPageBreak/>
        <w:t>备注</w:t>
      </w:r>
      <w:bookmarkEnd w:id="91"/>
    </w:p>
    <w:bookmarkEnd w:id="85"/>
    <w:p w:rsidR="00153481" w:rsidRPr="003B35F7" w:rsidRDefault="00153481" w:rsidP="0009387E">
      <w:pPr>
        <w:ind w:firstLineChars="200" w:firstLine="436"/>
        <w:rPr>
          <w:lang w:eastAsia="zh-CN"/>
        </w:rPr>
      </w:pPr>
      <w:r w:rsidRPr="005A6CE7">
        <w:rPr>
          <w:rFonts w:hint="eastAsia"/>
          <w:spacing w:val="-2"/>
          <w:lang w:eastAsia="zh-CN"/>
        </w:rPr>
        <w:t>针对第</w:t>
      </w:r>
      <w:r w:rsidRPr="005A6CE7">
        <w:rPr>
          <w:rFonts w:hint="eastAsia"/>
          <w:spacing w:val="-2"/>
          <w:lang w:eastAsia="zh-CN"/>
        </w:rPr>
        <w:t>9</w:t>
      </w:r>
      <w:r w:rsidRPr="005A6CE7">
        <w:rPr>
          <w:rFonts w:hint="eastAsia"/>
          <w:spacing w:val="-2"/>
          <w:lang w:eastAsia="zh-CN"/>
        </w:rPr>
        <w:t>号决议（</w:t>
      </w:r>
      <w:r w:rsidRPr="005A6CE7">
        <w:rPr>
          <w:rFonts w:hint="eastAsia"/>
          <w:spacing w:val="-2"/>
          <w:lang w:eastAsia="zh-CN"/>
        </w:rPr>
        <w:t>2010</w:t>
      </w:r>
      <w:r w:rsidRPr="005A6CE7">
        <w:rPr>
          <w:rFonts w:hint="eastAsia"/>
          <w:spacing w:val="-2"/>
          <w:lang w:eastAsia="zh-CN"/>
        </w:rPr>
        <w:t>年，海得拉巴，修订版），在</w:t>
      </w:r>
      <w:r w:rsidRPr="005A6CE7">
        <w:rPr>
          <w:spacing w:val="-2"/>
          <w:lang w:eastAsia="zh-CN"/>
        </w:rPr>
        <w:t>WTDC-98</w:t>
      </w:r>
      <w:r w:rsidRPr="005A6CE7">
        <w:rPr>
          <w:rFonts w:hint="eastAsia"/>
          <w:spacing w:val="-2"/>
          <w:lang w:eastAsia="zh-CN"/>
        </w:rPr>
        <w:t>之后具体由</w:t>
      </w:r>
      <w:r w:rsidRPr="005A6CE7">
        <w:rPr>
          <w:spacing w:val="-2"/>
          <w:lang w:eastAsia="zh-CN"/>
        </w:rPr>
        <w:t>ITU-D</w:t>
      </w:r>
      <w:r w:rsidRPr="005A6CE7">
        <w:rPr>
          <w:rFonts w:hint="eastAsia"/>
          <w:spacing w:val="-2"/>
          <w:lang w:eastAsia="zh-CN"/>
        </w:rPr>
        <w:t>第</w:t>
      </w:r>
      <w:r w:rsidRPr="005A6CE7">
        <w:rPr>
          <w:rFonts w:hint="eastAsia"/>
          <w:spacing w:val="-2"/>
          <w:lang w:eastAsia="zh-CN"/>
        </w:rPr>
        <w:t>2</w:t>
      </w:r>
      <w:r w:rsidRPr="005A6CE7">
        <w:rPr>
          <w:rFonts w:hint="eastAsia"/>
          <w:spacing w:val="-2"/>
          <w:lang w:eastAsia="zh-CN"/>
        </w:rPr>
        <w:t>研究组和</w:t>
      </w:r>
      <w:r w:rsidRPr="005A6CE7">
        <w:rPr>
          <w:spacing w:val="-2"/>
          <w:lang w:eastAsia="zh-CN"/>
        </w:rPr>
        <w:t>ITU-R</w:t>
      </w:r>
      <w:r w:rsidRPr="005A6CE7">
        <w:rPr>
          <w:rFonts w:hint="eastAsia"/>
          <w:spacing w:val="-2"/>
          <w:lang w:eastAsia="zh-CN"/>
        </w:rPr>
        <w:t>第</w:t>
      </w:r>
      <w:r w:rsidRPr="005A6728">
        <w:rPr>
          <w:rFonts w:hint="eastAsia"/>
          <w:lang w:eastAsia="zh-CN"/>
        </w:rPr>
        <w:t>1</w:t>
      </w:r>
      <w:r w:rsidRPr="005A6728">
        <w:rPr>
          <w:rFonts w:hint="eastAsia"/>
          <w:lang w:eastAsia="zh-CN"/>
        </w:rPr>
        <w:t>研究组组成的</w:t>
      </w:r>
      <w:r w:rsidRPr="005A6728">
        <w:rPr>
          <w:lang w:eastAsia="zh-CN"/>
        </w:rPr>
        <w:t>ITU-R/ITU-D</w:t>
      </w:r>
      <w:r w:rsidRPr="005A6728">
        <w:rPr>
          <w:rFonts w:hint="eastAsia"/>
          <w:lang w:eastAsia="zh-CN"/>
        </w:rPr>
        <w:t>联合组，即“第</w:t>
      </w:r>
      <w:r w:rsidRPr="005A6728">
        <w:rPr>
          <w:rFonts w:hint="eastAsia"/>
          <w:lang w:eastAsia="zh-CN"/>
        </w:rPr>
        <w:t>9</w:t>
      </w:r>
      <w:r w:rsidRPr="005A6728">
        <w:rPr>
          <w:rFonts w:hint="eastAsia"/>
          <w:lang w:eastAsia="zh-CN"/>
        </w:rPr>
        <w:t>号决议联合组”，不断帮助发展中国家履行其国家频谱管理职能。为此，该组为成员国和部门成员编制和分发了有关国家频谱管理的问卷调查表，其主要目的在于确定发展中国家在国家频谱管理方面遇到的具体问</w:t>
      </w:r>
      <w:r w:rsidR="00B72852">
        <w:rPr>
          <w:lang w:eastAsia="zh-CN"/>
        </w:rPr>
        <w:br/>
      </w:r>
      <w:r w:rsidRPr="005A6728">
        <w:rPr>
          <w:rFonts w:hint="eastAsia"/>
          <w:lang w:eastAsia="zh-CN"/>
        </w:rPr>
        <w:t>题。</w:t>
      </w:r>
    </w:p>
    <w:p w:rsidR="00B72852" w:rsidRDefault="00B72852">
      <w:pPr>
        <w:tabs>
          <w:tab w:val="clear" w:pos="794"/>
        </w:tabs>
        <w:overflowPunct/>
        <w:spacing w:before="0" w:line="240" w:lineRule="auto"/>
        <w:jc w:val="left"/>
        <w:rPr>
          <w:rFonts w:eastAsia="Times New Roman" w:cs="Helvetica"/>
          <w:b/>
          <w:bCs/>
          <w:color w:val="005173"/>
          <w:sz w:val="28"/>
          <w:szCs w:val="28"/>
          <w:lang w:val="en-US" w:eastAsia="zh-CN"/>
        </w:rPr>
      </w:pPr>
      <w:bookmarkStart w:id="92" w:name="_Toc364348712"/>
      <w:bookmarkStart w:id="93" w:name="_Toc369852813"/>
      <w:bookmarkStart w:id="94" w:name="_Toc372208142"/>
      <w:bookmarkStart w:id="95" w:name="_Toc372210951"/>
      <w:r>
        <w:rPr>
          <w:lang w:eastAsia="zh-CN"/>
        </w:rPr>
        <w:br w:type="page"/>
      </w:r>
    </w:p>
    <w:p w:rsidR="00153481" w:rsidRPr="00D620EF" w:rsidRDefault="00153481" w:rsidP="00B72852">
      <w:pPr>
        <w:pStyle w:val="Heading1"/>
        <w:jc w:val="center"/>
        <w:rPr>
          <w:lang w:eastAsia="zh-CN"/>
        </w:rPr>
      </w:pPr>
      <w:bookmarkStart w:id="96" w:name="_Toc381609973"/>
      <w:r w:rsidRPr="00D620EF">
        <w:rPr>
          <w:lang w:eastAsia="zh-CN"/>
        </w:rPr>
        <w:lastRenderedPageBreak/>
        <w:t>ITU-R</w:t>
      </w:r>
      <w:r w:rsidRPr="00D620EF">
        <w:rPr>
          <w:rFonts w:ascii="SimSun" w:eastAsia="SimSun" w:hAnsi="SimSun" w:cs="SimSun" w:hint="eastAsia"/>
          <w:lang w:eastAsia="zh-CN"/>
        </w:rPr>
        <w:t>第</w:t>
      </w:r>
      <w:r w:rsidRPr="00D620EF">
        <w:rPr>
          <w:lang w:eastAsia="zh-CN"/>
        </w:rPr>
        <w:t>3</w:t>
      </w:r>
      <w:r w:rsidRPr="00D620EF">
        <w:rPr>
          <w:rFonts w:ascii="SimSun" w:eastAsia="SimSun" w:hAnsi="SimSun" w:cs="SimSun" w:hint="eastAsia"/>
          <w:lang w:eastAsia="zh-CN"/>
        </w:rPr>
        <w:t>研究组</w:t>
      </w:r>
      <w:r w:rsidRPr="00D620EF">
        <w:rPr>
          <w:lang w:eastAsia="zh-CN"/>
        </w:rPr>
        <w:t xml:space="preserve"> </w:t>
      </w:r>
      <w:r w:rsidRPr="00D620EF">
        <w:rPr>
          <w:rFonts w:cs="Calibri"/>
          <w:lang w:eastAsia="zh-CN"/>
        </w:rPr>
        <w:t>–</w:t>
      </w:r>
      <w:r w:rsidRPr="00D620EF">
        <w:rPr>
          <w:lang w:eastAsia="zh-CN"/>
        </w:rPr>
        <w:t xml:space="preserve"> </w:t>
      </w:r>
      <w:r w:rsidRPr="00D620EF">
        <w:rPr>
          <w:rFonts w:ascii="SimSun" w:eastAsia="SimSun" w:hAnsi="SimSun" w:cs="SimSun" w:hint="eastAsia"/>
          <w:lang w:eastAsia="zh-CN"/>
        </w:rPr>
        <w:t>无线电波传播</w:t>
      </w:r>
      <w:bookmarkEnd w:id="92"/>
      <w:bookmarkEnd w:id="93"/>
      <w:bookmarkEnd w:id="94"/>
      <w:bookmarkEnd w:id="95"/>
      <w:bookmarkEnd w:id="96"/>
    </w:p>
    <w:p w:rsidR="00153481" w:rsidRPr="003B35F7" w:rsidRDefault="00153481" w:rsidP="00B72852">
      <w:pPr>
        <w:pStyle w:val="Heading2"/>
        <w:rPr>
          <w:lang w:eastAsia="zh-CN"/>
        </w:rPr>
      </w:pPr>
      <w:bookmarkStart w:id="97" w:name="_Toc381608092"/>
      <w:r w:rsidRPr="003B35F7">
        <w:rPr>
          <w:rFonts w:hint="eastAsia"/>
          <w:lang w:eastAsia="zh-CN"/>
        </w:rPr>
        <w:t>范围</w:t>
      </w:r>
      <w:bookmarkEnd w:id="97"/>
    </w:p>
    <w:p w:rsidR="00153481" w:rsidRPr="005A6728" w:rsidRDefault="00153481" w:rsidP="0009387E">
      <w:pPr>
        <w:ind w:firstLineChars="200" w:firstLine="448"/>
        <w:rPr>
          <w:lang w:eastAsia="zh-CN"/>
        </w:rPr>
      </w:pPr>
      <w:r w:rsidRPr="005A6728">
        <w:rPr>
          <w:rFonts w:hint="eastAsia"/>
          <w:lang w:eastAsia="zh-CN"/>
        </w:rPr>
        <w:t>电离层及非电离层媒介中无线电电波传播和无线电噪声的特性，目的是为了改进无线电通信系统。</w:t>
      </w:r>
    </w:p>
    <w:p w:rsidR="00B72852" w:rsidRDefault="00153481" w:rsidP="0009387E">
      <w:pPr>
        <w:ind w:firstLineChars="200" w:firstLine="448"/>
        <w:rPr>
          <w:lang w:eastAsia="zh-CN"/>
        </w:rPr>
      </w:pPr>
      <w:r w:rsidRPr="005A6728">
        <w:rPr>
          <w:rFonts w:hint="eastAsia"/>
          <w:lang w:eastAsia="zh-CN"/>
        </w:rPr>
        <w:t>研究组编写的建议书（</w:t>
      </w:r>
      <w:r w:rsidRPr="005A6728">
        <w:rPr>
          <w:lang w:eastAsia="zh-CN"/>
        </w:rPr>
        <w:t>ITU-R P</w:t>
      </w:r>
      <w:r w:rsidRPr="005A6728">
        <w:rPr>
          <w:rFonts w:hint="eastAsia"/>
          <w:lang w:eastAsia="zh-CN"/>
        </w:rPr>
        <w:t>系列）包括</w:t>
      </w:r>
      <w:r w:rsidR="00B72852">
        <w:rPr>
          <w:rFonts w:hint="eastAsia"/>
          <w:lang w:eastAsia="zh-CN"/>
        </w:rPr>
        <w:t>：</w:t>
      </w:r>
    </w:p>
    <w:p w:rsidR="00B72852" w:rsidRDefault="00153481" w:rsidP="00B72852">
      <w:pPr>
        <w:pStyle w:val="Enumlevel1"/>
        <w:rPr>
          <w:lang w:eastAsia="zh-CN"/>
        </w:rPr>
      </w:pPr>
      <w:r w:rsidRPr="005A6728">
        <w:rPr>
          <w:lang w:eastAsia="zh-CN"/>
        </w:rPr>
        <w:t>(i)</w:t>
      </w:r>
      <w:r w:rsidRPr="005A6728">
        <w:rPr>
          <w:rFonts w:hint="eastAsia"/>
          <w:lang w:eastAsia="zh-CN"/>
        </w:rPr>
        <w:t xml:space="preserve"> </w:t>
      </w:r>
      <w:r w:rsidR="00B72852">
        <w:rPr>
          <w:lang w:eastAsia="zh-CN"/>
        </w:rPr>
        <w:tab/>
      </w:r>
      <w:r w:rsidRPr="005A6728">
        <w:rPr>
          <w:rFonts w:hint="eastAsia"/>
          <w:lang w:eastAsia="zh-CN"/>
        </w:rPr>
        <w:t>有关影响无线电波传播的对流层和电离层基本传播特性，以及</w:t>
      </w:r>
    </w:p>
    <w:p w:rsidR="00153481" w:rsidRPr="003B35F7" w:rsidRDefault="00153481" w:rsidP="00B72852">
      <w:pPr>
        <w:pStyle w:val="Enumlevel1"/>
        <w:rPr>
          <w:lang w:eastAsia="zh-CN"/>
        </w:rPr>
      </w:pPr>
      <w:r w:rsidRPr="005A6728">
        <w:rPr>
          <w:lang w:eastAsia="zh-CN"/>
        </w:rPr>
        <w:t xml:space="preserve">(ii) </w:t>
      </w:r>
      <w:r w:rsidR="00B72852">
        <w:rPr>
          <w:rFonts w:hint="eastAsia"/>
          <w:lang w:eastAsia="zh-CN"/>
        </w:rPr>
        <w:tab/>
      </w:r>
      <w:r w:rsidRPr="005A6728">
        <w:rPr>
          <w:rFonts w:hint="eastAsia"/>
          <w:lang w:eastAsia="zh-CN"/>
        </w:rPr>
        <w:t>供各类无线电通信业务使用的传播预测方法。</w:t>
      </w:r>
    </w:p>
    <w:p w:rsidR="00153481" w:rsidRPr="003B35F7" w:rsidRDefault="00153481" w:rsidP="00B72852">
      <w:pPr>
        <w:pStyle w:val="Heading2"/>
        <w:rPr>
          <w:lang w:eastAsia="zh-CN"/>
        </w:rPr>
      </w:pPr>
      <w:bookmarkStart w:id="98" w:name="_Toc381608093"/>
      <w:bookmarkStart w:id="99" w:name="_Toc516397330"/>
      <w:bookmarkStart w:id="100" w:name="_Toc233020252"/>
      <w:bookmarkStart w:id="101" w:name="_Toc233465496"/>
      <w:r w:rsidRPr="003B35F7">
        <w:rPr>
          <w:rFonts w:hint="eastAsia"/>
          <w:lang w:eastAsia="zh-CN"/>
        </w:rPr>
        <w:t>结构</w:t>
      </w:r>
      <w:bookmarkEnd w:id="98"/>
    </w:p>
    <w:p w:rsidR="00153481" w:rsidRPr="003B35F7" w:rsidRDefault="00153481" w:rsidP="0009387E">
      <w:pPr>
        <w:ind w:firstLineChars="200" w:firstLine="448"/>
        <w:rPr>
          <w:lang w:eastAsia="zh-CN"/>
        </w:rPr>
      </w:pPr>
      <w:r w:rsidRPr="005A6728">
        <w:rPr>
          <w:rFonts w:hint="eastAsia"/>
          <w:lang w:eastAsia="zh-CN"/>
        </w:rPr>
        <w:t>第</w:t>
      </w:r>
      <w:r w:rsidRPr="005A6728">
        <w:rPr>
          <w:lang w:eastAsia="zh-CN"/>
        </w:rPr>
        <w:t>3</w:t>
      </w:r>
      <w:r w:rsidRPr="005A6728">
        <w:rPr>
          <w:rFonts w:hint="eastAsia"/>
          <w:lang w:eastAsia="zh-CN"/>
        </w:rPr>
        <w:t>研究组通过下列四个工作组开展课题研究工作</w:t>
      </w:r>
      <w:r>
        <w:rPr>
          <w:rFonts w:hint="eastAsia"/>
          <w:lang w:eastAsia="zh-CN"/>
        </w:rPr>
        <w:t>：</w:t>
      </w:r>
    </w:p>
    <w:p w:rsidR="00153481" w:rsidRPr="000E3A06" w:rsidRDefault="00153481" w:rsidP="00B72852">
      <w:pPr>
        <w:pStyle w:val="Enumlevel1"/>
        <w:rPr>
          <w:lang w:eastAsia="zh-CN"/>
        </w:rPr>
      </w:pPr>
      <w:r w:rsidRPr="000E3A06">
        <w:rPr>
          <w:lang w:eastAsia="zh-CN"/>
        </w:rPr>
        <w:t>•</w:t>
      </w:r>
      <w:r w:rsidRPr="000E3A06">
        <w:rPr>
          <w:rFonts w:hint="eastAsia"/>
          <w:lang w:eastAsia="zh-CN"/>
        </w:rPr>
        <w:tab/>
      </w:r>
      <w:r w:rsidRPr="000E3A06">
        <w:rPr>
          <w:lang w:eastAsia="zh-CN"/>
        </w:rPr>
        <w:t>第</w:t>
      </w:r>
      <w:r w:rsidRPr="000E3A06">
        <w:rPr>
          <w:lang w:eastAsia="zh-CN"/>
        </w:rPr>
        <w:t>3J</w:t>
      </w:r>
      <w:r w:rsidRPr="000E3A06">
        <w:rPr>
          <w:lang w:eastAsia="zh-CN"/>
        </w:rPr>
        <w:t>工作组</w:t>
      </w:r>
      <w:r w:rsidRPr="000E3A06">
        <w:rPr>
          <w:lang w:eastAsia="zh-CN"/>
        </w:rPr>
        <w:t xml:space="preserve"> – </w:t>
      </w:r>
      <w:r w:rsidRPr="000E3A06">
        <w:rPr>
          <w:lang w:eastAsia="zh-CN"/>
        </w:rPr>
        <w:t>传播要素</w:t>
      </w:r>
    </w:p>
    <w:p w:rsidR="00153481" w:rsidRPr="000E3A06" w:rsidRDefault="00153481" w:rsidP="00B72852">
      <w:pPr>
        <w:pStyle w:val="Enumlevel1"/>
        <w:rPr>
          <w:lang w:eastAsia="zh-CN"/>
        </w:rPr>
      </w:pPr>
      <w:r w:rsidRPr="000E3A06">
        <w:rPr>
          <w:lang w:eastAsia="zh-CN"/>
        </w:rPr>
        <w:t>•</w:t>
      </w:r>
      <w:r w:rsidRPr="000E3A06">
        <w:rPr>
          <w:rFonts w:hint="eastAsia"/>
          <w:lang w:eastAsia="zh-CN"/>
        </w:rPr>
        <w:tab/>
      </w:r>
      <w:r w:rsidRPr="000E3A06">
        <w:rPr>
          <w:lang w:eastAsia="zh-CN"/>
        </w:rPr>
        <w:t>第</w:t>
      </w:r>
      <w:r w:rsidRPr="000E3A06">
        <w:rPr>
          <w:lang w:eastAsia="zh-CN"/>
        </w:rPr>
        <w:t>3K</w:t>
      </w:r>
      <w:r w:rsidRPr="000E3A06">
        <w:rPr>
          <w:lang w:eastAsia="zh-CN"/>
        </w:rPr>
        <w:t>工作组</w:t>
      </w:r>
      <w:r w:rsidRPr="000E3A06">
        <w:rPr>
          <w:lang w:eastAsia="zh-CN"/>
        </w:rPr>
        <w:t xml:space="preserve"> – </w:t>
      </w:r>
      <w:r w:rsidRPr="000E3A06">
        <w:rPr>
          <w:lang w:eastAsia="zh-CN"/>
        </w:rPr>
        <w:t>点对面传播</w:t>
      </w:r>
    </w:p>
    <w:p w:rsidR="00153481" w:rsidRPr="000E3A06" w:rsidRDefault="00153481" w:rsidP="00B72852">
      <w:pPr>
        <w:pStyle w:val="Enumlevel1"/>
        <w:rPr>
          <w:lang w:eastAsia="zh-CN"/>
        </w:rPr>
      </w:pPr>
      <w:r w:rsidRPr="000E3A06">
        <w:rPr>
          <w:lang w:eastAsia="zh-CN"/>
        </w:rPr>
        <w:t>•</w:t>
      </w:r>
      <w:r w:rsidRPr="000E3A06">
        <w:rPr>
          <w:rFonts w:hint="eastAsia"/>
          <w:lang w:eastAsia="zh-CN"/>
        </w:rPr>
        <w:tab/>
      </w:r>
      <w:r w:rsidRPr="000E3A06">
        <w:rPr>
          <w:lang w:eastAsia="zh-CN"/>
        </w:rPr>
        <w:t>第</w:t>
      </w:r>
      <w:r w:rsidRPr="000E3A06">
        <w:rPr>
          <w:lang w:eastAsia="zh-CN"/>
        </w:rPr>
        <w:t>3L</w:t>
      </w:r>
      <w:r w:rsidRPr="000E3A06">
        <w:rPr>
          <w:lang w:eastAsia="zh-CN"/>
        </w:rPr>
        <w:t>工作组</w:t>
      </w:r>
      <w:r w:rsidRPr="000E3A06">
        <w:rPr>
          <w:lang w:eastAsia="zh-CN"/>
        </w:rPr>
        <w:t xml:space="preserve"> – </w:t>
      </w:r>
      <w:r w:rsidRPr="000E3A06">
        <w:rPr>
          <w:lang w:eastAsia="zh-CN"/>
        </w:rPr>
        <w:t>电离层传播及无线电噪声</w:t>
      </w:r>
    </w:p>
    <w:p w:rsidR="00153481" w:rsidRPr="003B35F7" w:rsidRDefault="00153481" w:rsidP="00B72852">
      <w:pPr>
        <w:pStyle w:val="Enumlevel1"/>
        <w:rPr>
          <w:lang w:eastAsia="zh-CN"/>
        </w:rPr>
      </w:pPr>
      <w:r w:rsidRPr="000E3A06">
        <w:rPr>
          <w:lang w:eastAsia="zh-CN"/>
        </w:rPr>
        <w:t>•</w:t>
      </w:r>
      <w:r w:rsidRPr="000E3A06">
        <w:rPr>
          <w:rFonts w:hint="eastAsia"/>
          <w:lang w:eastAsia="zh-CN"/>
        </w:rPr>
        <w:tab/>
      </w:r>
      <w:r w:rsidRPr="000E3A06">
        <w:rPr>
          <w:lang w:eastAsia="zh-CN"/>
        </w:rPr>
        <w:t>第</w:t>
      </w:r>
      <w:r w:rsidRPr="000E3A06">
        <w:rPr>
          <w:lang w:eastAsia="zh-CN"/>
        </w:rPr>
        <w:t>3M</w:t>
      </w:r>
      <w:r w:rsidRPr="000E3A06">
        <w:rPr>
          <w:lang w:eastAsia="zh-CN"/>
        </w:rPr>
        <w:t>工作组</w:t>
      </w:r>
      <w:r w:rsidRPr="000E3A06">
        <w:rPr>
          <w:lang w:eastAsia="zh-CN"/>
        </w:rPr>
        <w:t xml:space="preserve"> – </w:t>
      </w:r>
      <w:r w:rsidRPr="000E3A06">
        <w:rPr>
          <w:lang w:eastAsia="zh-CN"/>
        </w:rPr>
        <w:t>点对点和地对空传播</w:t>
      </w:r>
    </w:p>
    <w:p w:rsidR="00153481" w:rsidRPr="003B35F7" w:rsidRDefault="00153481" w:rsidP="0009387E">
      <w:pPr>
        <w:ind w:firstLineChars="200" w:firstLine="448"/>
        <w:rPr>
          <w:lang w:eastAsia="zh-CN"/>
        </w:rPr>
      </w:pPr>
      <w:r w:rsidRPr="005A6728">
        <w:rPr>
          <w:rFonts w:hint="eastAsia"/>
          <w:lang w:eastAsia="zh-CN"/>
        </w:rPr>
        <w:t>上述工作组的主要目标是制定</w:t>
      </w:r>
      <w:r w:rsidRPr="005A6728">
        <w:rPr>
          <w:lang w:eastAsia="zh-CN"/>
        </w:rPr>
        <w:t>ITU-R P</w:t>
      </w:r>
      <w:r w:rsidRPr="005A6728">
        <w:rPr>
          <w:rFonts w:hint="eastAsia"/>
          <w:lang w:eastAsia="zh-CN"/>
        </w:rPr>
        <w:t>系列建议书草案，在随后由第</w:t>
      </w:r>
      <w:r w:rsidRPr="005A6728">
        <w:rPr>
          <w:lang w:eastAsia="zh-CN"/>
        </w:rPr>
        <w:t>3</w:t>
      </w:r>
      <w:r w:rsidRPr="005A6728">
        <w:rPr>
          <w:rFonts w:hint="eastAsia"/>
          <w:lang w:eastAsia="zh-CN"/>
        </w:rPr>
        <w:t>研究组通过后由成员国批准。这些工作组还制定旨在提供说明和演示材料的、对发展中国家特别有益的手</w:t>
      </w:r>
      <w:r w:rsidR="00B72852">
        <w:rPr>
          <w:lang w:eastAsia="zh-CN"/>
        </w:rPr>
        <w:br/>
      </w:r>
      <w:r w:rsidRPr="005A6728">
        <w:rPr>
          <w:rFonts w:hint="eastAsia"/>
          <w:lang w:eastAsia="zh-CN"/>
        </w:rPr>
        <w:t>册。</w:t>
      </w:r>
    </w:p>
    <w:p w:rsidR="00153481" w:rsidRPr="003B35F7" w:rsidRDefault="00153481" w:rsidP="00B72852">
      <w:pPr>
        <w:pStyle w:val="Heading2"/>
        <w:rPr>
          <w:lang w:eastAsia="zh-CN"/>
        </w:rPr>
      </w:pPr>
      <w:bookmarkStart w:id="102" w:name="_Toc381608094"/>
      <w:r w:rsidRPr="003B35F7">
        <w:rPr>
          <w:rFonts w:hint="eastAsia"/>
          <w:lang w:eastAsia="zh-CN"/>
        </w:rPr>
        <w:t>课题</w:t>
      </w:r>
      <w:bookmarkEnd w:id="99"/>
      <w:bookmarkEnd w:id="100"/>
      <w:bookmarkEnd w:id="101"/>
      <w:bookmarkEnd w:id="102"/>
    </w:p>
    <w:p w:rsidR="00153481" w:rsidRPr="000E3A06" w:rsidRDefault="00153481" w:rsidP="00B72852">
      <w:pPr>
        <w:pStyle w:val="Enumlevel1"/>
        <w:tabs>
          <w:tab w:val="left" w:pos="1985"/>
        </w:tabs>
        <w:rPr>
          <w:lang w:eastAsia="zh-CN"/>
        </w:rPr>
      </w:pPr>
      <w:r w:rsidRPr="000E3A06">
        <w:rPr>
          <w:lang w:eastAsia="zh-CN"/>
        </w:rPr>
        <w:t>•</w:t>
      </w:r>
      <w:r w:rsidRPr="000E3A06">
        <w:rPr>
          <w:rFonts w:hint="eastAsia"/>
          <w:lang w:eastAsia="zh-CN"/>
        </w:rPr>
        <w:tab/>
      </w:r>
      <w:r>
        <w:rPr>
          <w:lang w:eastAsia="zh-CN"/>
        </w:rPr>
        <w:t>Q.201-4/3</w:t>
      </w:r>
      <w:r>
        <w:rPr>
          <w:rFonts w:hint="eastAsia"/>
          <w:lang w:eastAsia="zh-CN"/>
        </w:rPr>
        <w:t>：</w:t>
      </w:r>
      <w:r w:rsidR="00B72852">
        <w:rPr>
          <w:rFonts w:hint="eastAsia"/>
          <w:lang w:eastAsia="zh-CN"/>
        </w:rPr>
        <w:tab/>
      </w:r>
      <w:r w:rsidRPr="000E3A06">
        <w:rPr>
          <w:lang w:eastAsia="zh-CN"/>
        </w:rPr>
        <w:t>地面和空间通信系统以及空间研究应用的规划所需的无线电气象数据</w:t>
      </w:r>
    </w:p>
    <w:p w:rsidR="00153481" w:rsidRPr="000E3A06" w:rsidRDefault="00153481" w:rsidP="00B72852">
      <w:pPr>
        <w:pStyle w:val="Enumlevel1"/>
        <w:tabs>
          <w:tab w:val="left" w:pos="1985"/>
        </w:tabs>
        <w:rPr>
          <w:lang w:eastAsia="zh-CN"/>
        </w:rPr>
      </w:pPr>
      <w:r w:rsidRPr="000E3A06">
        <w:rPr>
          <w:lang w:eastAsia="zh-CN"/>
        </w:rPr>
        <w:t>•</w:t>
      </w:r>
      <w:r w:rsidRPr="000E3A06">
        <w:rPr>
          <w:rFonts w:hint="eastAsia"/>
          <w:lang w:eastAsia="zh-CN"/>
        </w:rPr>
        <w:tab/>
      </w:r>
      <w:r>
        <w:rPr>
          <w:lang w:eastAsia="zh-CN"/>
        </w:rPr>
        <w:t>Q.203-5/3</w:t>
      </w:r>
      <w:r>
        <w:rPr>
          <w:rFonts w:hint="eastAsia"/>
          <w:lang w:eastAsia="zh-CN"/>
        </w:rPr>
        <w:t>：</w:t>
      </w:r>
      <w:r w:rsidR="00B72852">
        <w:rPr>
          <w:rFonts w:hint="eastAsia"/>
          <w:lang w:eastAsia="zh-CN"/>
        </w:rPr>
        <w:tab/>
      </w:r>
      <w:r w:rsidRPr="000E3A06">
        <w:rPr>
          <w:lang w:eastAsia="zh-CN"/>
        </w:rPr>
        <w:t>在</w:t>
      </w:r>
      <w:r w:rsidRPr="000E3A06">
        <w:rPr>
          <w:lang w:eastAsia="zh-CN"/>
        </w:rPr>
        <w:t>30 MHz</w:t>
      </w:r>
      <w:r w:rsidRPr="000E3A06">
        <w:rPr>
          <w:lang w:eastAsia="zh-CN"/>
        </w:rPr>
        <w:t>以上频率工作的地面广播、固定（宽带接入）和移动业务的</w:t>
      </w:r>
      <w:r w:rsidR="00B72852">
        <w:rPr>
          <w:rFonts w:hint="eastAsia"/>
          <w:lang w:eastAsia="zh-CN"/>
        </w:rPr>
        <w:tab/>
      </w:r>
      <w:r w:rsidRPr="000E3A06">
        <w:rPr>
          <w:lang w:eastAsia="zh-CN"/>
        </w:rPr>
        <w:t>传播数据和预测方法</w:t>
      </w:r>
    </w:p>
    <w:p w:rsidR="00153481" w:rsidRPr="000E3A06" w:rsidRDefault="00153481" w:rsidP="00B72852">
      <w:pPr>
        <w:pStyle w:val="Enumlevel1"/>
        <w:tabs>
          <w:tab w:val="left" w:pos="1985"/>
        </w:tabs>
        <w:rPr>
          <w:lang w:eastAsia="zh-CN"/>
        </w:rPr>
      </w:pPr>
      <w:r w:rsidRPr="000E3A06">
        <w:rPr>
          <w:lang w:eastAsia="zh-CN"/>
        </w:rPr>
        <w:t>•</w:t>
      </w:r>
      <w:r w:rsidRPr="000E3A06">
        <w:rPr>
          <w:rFonts w:hint="eastAsia"/>
          <w:lang w:eastAsia="zh-CN"/>
        </w:rPr>
        <w:tab/>
      </w:r>
      <w:r>
        <w:rPr>
          <w:lang w:eastAsia="zh-CN"/>
        </w:rPr>
        <w:t>Q.206-3/3</w:t>
      </w:r>
      <w:r>
        <w:rPr>
          <w:rFonts w:hint="eastAsia"/>
          <w:lang w:eastAsia="zh-CN"/>
        </w:rPr>
        <w:t>：</w:t>
      </w:r>
      <w:r w:rsidR="00B72852">
        <w:rPr>
          <w:rFonts w:hint="eastAsia"/>
          <w:lang w:eastAsia="zh-CN"/>
        </w:rPr>
        <w:tab/>
      </w:r>
      <w:r w:rsidRPr="000E3A06">
        <w:rPr>
          <w:lang w:eastAsia="zh-CN"/>
        </w:rPr>
        <w:t>卫星固定和卫星广播业务的传播数据和预测方法</w:t>
      </w:r>
    </w:p>
    <w:p w:rsidR="00153481" w:rsidRPr="000E3A06" w:rsidRDefault="00153481" w:rsidP="00B72852">
      <w:pPr>
        <w:pStyle w:val="Enumlevel1"/>
        <w:tabs>
          <w:tab w:val="left" w:pos="1985"/>
        </w:tabs>
        <w:rPr>
          <w:lang w:eastAsia="zh-CN"/>
        </w:rPr>
      </w:pPr>
      <w:r w:rsidRPr="000E3A06">
        <w:rPr>
          <w:lang w:eastAsia="zh-CN"/>
        </w:rPr>
        <w:t>•</w:t>
      </w:r>
      <w:r w:rsidRPr="000E3A06">
        <w:rPr>
          <w:rFonts w:hint="eastAsia"/>
          <w:lang w:eastAsia="zh-CN"/>
        </w:rPr>
        <w:tab/>
      </w:r>
      <w:r>
        <w:rPr>
          <w:lang w:eastAsia="zh-CN"/>
        </w:rPr>
        <w:t>Q.208-3/3</w:t>
      </w:r>
      <w:r>
        <w:rPr>
          <w:rFonts w:hint="eastAsia"/>
          <w:lang w:eastAsia="zh-CN"/>
        </w:rPr>
        <w:t>：</w:t>
      </w:r>
      <w:r w:rsidR="00B72852">
        <w:rPr>
          <w:rFonts w:hint="eastAsia"/>
          <w:lang w:eastAsia="zh-CN"/>
        </w:rPr>
        <w:tab/>
      </w:r>
      <w:r w:rsidRPr="000E3A06">
        <w:rPr>
          <w:lang w:eastAsia="zh-CN"/>
        </w:rPr>
        <w:t>影响卫星固定业务和地面业务的频率共用问题中的传播因素</w:t>
      </w:r>
    </w:p>
    <w:p w:rsidR="00153481" w:rsidRPr="003B35F7" w:rsidRDefault="00153481" w:rsidP="00B72852">
      <w:pPr>
        <w:pStyle w:val="Enumlevel1"/>
        <w:tabs>
          <w:tab w:val="left" w:pos="1985"/>
        </w:tabs>
        <w:rPr>
          <w:lang w:eastAsia="zh-CN"/>
        </w:rPr>
      </w:pPr>
      <w:r w:rsidRPr="000E3A06">
        <w:rPr>
          <w:lang w:eastAsia="zh-CN"/>
        </w:rPr>
        <w:t>•</w:t>
      </w:r>
      <w:r w:rsidRPr="000E3A06">
        <w:rPr>
          <w:rFonts w:hint="eastAsia"/>
          <w:lang w:eastAsia="zh-CN"/>
        </w:rPr>
        <w:tab/>
      </w:r>
      <w:r>
        <w:rPr>
          <w:lang w:eastAsia="zh-CN"/>
        </w:rPr>
        <w:t>Q.211-5/3</w:t>
      </w:r>
      <w:r>
        <w:rPr>
          <w:rFonts w:hint="eastAsia"/>
          <w:lang w:eastAsia="zh-CN"/>
        </w:rPr>
        <w:t>：</w:t>
      </w:r>
      <w:r w:rsidR="00B72852">
        <w:rPr>
          <w:rFonts w:hint="eastAsia"/>
          <w:lang w:eastAsia="zh-CN"/>
        </w:rPr>
        <w:tab/>
      </w:r>
      <w:r w:rsidRPr="000E3A06">
        <w:rPr>
          <w:lang w:eastAsia="zh-CN"/>
        </w:rPr>
        <w:t>用于设计</w:t>
      </w:r>
      <w:r w:rsidRPr="000E3A06">
        <w:rPr>
          <w:lang w:eastAsia="zh-CN"/>
        </w:rPr>
        <w:t>300MHz</w:t>
      </w:r>
      <w:r w:rsidRPr="000E3A06">
        <w:rPr>
          <w:lang w:eastAsia="zh-CN"/>
        </w:rPr>
        <w:t>至</w:t>
      </w:r>
      <w:r w:rsidRPr="000E3A06">
        <w:rPr>
          <w:lang w:eastAsia="zh-CN"/>
        </w:rPr>
        <w:t>100GHz</w:t>
      </w:r>
      <w:r w:rsidRPr="000E3A06">
        <w:rPr>
          <w:lang w:eastAsia="zh-CN"/>
        </w:rPr>
        <w:t>频率范围之间的短距离无线通信和接入系</w:t>
      </w:r>
      <w:r w:rsidR="00B72852">
        <w:rPr>
          <w:rFonts w:hint="eastAsia"/>
          <w:lang w:eastAsia="zh-CN"/>
        </w:rPr>
        <w:tab/>
      </w:r>
      <w:r w:rsidRPr="000E3A06">
        <w:rPr>
          <w:lang w:eastAsia="zh-CN"/>
        </w:rPr>
        <w:t>统以及无线局域网（</w:t>
      </w:r>
      <w:r w:rsidRPr="000E3A06">
        <w:rPr>
          <w:lang w:eastAsia="zh-CN"/>
        </w:rPr>
        <w:t>WLAN</w:t>
      </w:r>
      <w:r w:rsidRPr="000E3A06">
        <w:rPr>
          <w:lang w:eastAsia="zh-CN"/>
        </w:rPr>
        <w:t>）的传播数据和传播模型</w:t>
      </w:r>
    </w:p>
    <w:p w:rsidR="00153481" w:rsidRPr="00FD687A" w:rsidRDefault="00153481" w:rsidP="00DD7F7B">
      <w:pPr>
        <w:ind w:firstLineChars="200" w:firstLine="448"/>
        <w:rPr>
          <w:lang w:val="en-GB"/>
        </w:rPr>
      </w:pPr>
      <w:r w:rsidRPr="005A6728">
        <w:rPr>
          <w:rFonts w:hint="eastAsia"/>
        </w:rPr>
        <w:t>第</w:t>
      </w:r>
      <w:r w:rsidRPr="00FD687A">
        <w:rPr>
          <w:rFonts w:hint="eastAsia"/>
          <w:lang w:val="en-GB"/>
        </w:rPr>
        <w:t>3</w:t>
      </w:r>
      <w:r w:rsidRPr="005A6728">
        <w:rPr>
          <w:rFonts w:hint="eastAsia"/>
        </w:rPr>
        <w:t>研究组承担的所有</w:t>
      </w:r>
      <w:r w:rsidRPr="00FD687A">
        <w:rPr>
          <w:rFonts w:hint="eastAsia"/>
          <w:lang w:val="en-GB"/>
        </w:rPr>
        <w:t>ITU-R</w:t>
      </w:r>
      <w:r w:rsidRPr="005A6728">
        <w:rPr>
          <w:rFonts w:hint="eastAsia"/>
        </w:rPr>
        <w:t>课题在</w:t>
      </w:r>
      <w:r>
        <w:rPr>
          <w:rFonts w:hint="eastAsia"/>
        </w:rPr>
        <w:t>以下网址公布和提供</w:t>
      </w:r>
      <w:r w:rsidRPr="00FD687A">
        <w:rPr>
          <w:rFonts w:hint="eastAsia"/>
          <w:lang w:val="en-GB"/>
        </w:rPr>
        <w:t>：</w:t>
      </w:r>
      <w:hyperlink r:id="rId24" w:history="1">
        <w:r w:rsidR="00DD7F7B" w:rsidRPr="00DA304D">
          <w:rPr>
            <w:rStyle w:val="Hyperlink"/>
            <w:rFonts w:cstheme="majorBidi"/>
            <w:lang w:val="en-GB"/>
          </w:rPr>
          <w:t>http://www.itu.int/pub/</w:t>
        </w:r>
        <w:r w:rsidR="00DD7F7B" w:rsidRPr="00DA304D">
          <w:rPr>
            <w:rStyle w:val="Hyperlink"/>
            <w:rFonts w:cstheme="majorBidi" w:hint="eastAsia"/>
            <w:lang w:val="en-GB" w:eastAsia="zh-CN"/>
          </w:rPr>
          <w:br/>
        </w:r>
        <w:r w:rsidR="00DD7F7B" w:rsidRPr="00DA304D">
          <w:rPr>
            <w:rStyle w:val="Hyperlink"/>
            <w:rFonts w:cstheme="majorBidi"/>
            <w:lang w:val="en-GB"/>
          </w:rPr>
          <w:t>R-QUE-SG03/</w:t>
        </w:r>
      </w:hyperlink>
      <w:r w:rsidRPr="003B35F7">
        <w:rPr>
          <w:rFonts w:asciiTheme="minorEastAsia" w:hAnsiTheme="minorEastAsia" w:cstheme="majorBidi" w:hint="eastAsia"/>
          <w:color w:val="000000"/>
        </w:rPr>
        <w:t>。</w:t>
      </w:r>
    </w:p>
    <w:p w:rsidR="00153481" w:rsidRPr="003B35F7" w:rsidRDefault="00153481" w:rsidP="00FD687A">
      <w:pPr>
        <w:pStyle w:val="Heading2"/>
        <w:rPr>
          <w:lang w:eastAsia="zh-CN"/>
        </w:rPr>
      </w:pPr>
      <w:bookmarkStart w:id="103" w:name="_Toc381608095"/>
      <w:bookmarkStart w:id="104" w:name="_Toc516397331"/>
      <w:bookmarkStart w:id="105" w:name="_Toc233020253"/>
      <w:bookmarkStart w:id="106" w:name="_Toc233465497"/>
      <w:r w:rsidRPr="003B35F7">
        <w:rPr>
          <w:rFonts w:hint="eastAsia"/>
          <w:lang w:eastAsia="zh-CN"/>
        </w:rPr>
        <w:t>相关报告</w:t>
      </w:r>
      <w:bookmarkEnd w:id="103"/>
    </w:p>
    <w:p w:rsidR="00153481" w:rsidRPr="003B35F7" w:rsidRDefault="00153481" w:rsidP="00FD687A">
      <w:pPr>
        <w:pStyle w:val="Enumlevel1"/>
        <w:rPr>
          <w:rFonts w:cstheme="majorBidi"/>
          <w:lang w:eastAsia="zh-CN"/>
        </w:rPr>
      </w:pPr>
      <w:r w:rsidRPr="000E3A06">
        <w:rPr>
          <w:rFonts w:cstheme="majorBidi"/>
          <w:lang w:eastAsia="zh-CN"/>
        </w:rPr>
        <w:t>•</w:t>
      </w:r>
      <w:r>
        <w:rPr>
          <w:rFonts w:cstheme="majorBidi" w:hint="eastAsia"/>
          <w:lang w:eastAsia="zh-CN"/>
        </w:rPr>
        <w:tab/>
      </w:r>
      <w:r w:rsidRPr="003B35F7">
        <w:rPr>
          <w:rFonts w:cstheme="majorBidi"/>
          <w:lang w:eastAsia="zh-CN"/>
        </w:rPr>
        <w:t>P.</w:t>
      </w:r>
      <w:r w:rsidRPr="003B35F7">
        <w:rPr>
          <w:rFonts w:cstheme="majorBidi" w:hint="eastAsia"/>
          <w:lang w:eastAsia="zh-CN"/>
        </w:rPr>
        <w:t>227</w:t>
      </w:r>
      <w:r>
        <w:rPr>
          <w:rFonts w:cstheme="majorBidi" w:hint="eastAsia"/>
          <w:lang w:eastAsia="zh-CN"/>
        </w:rPr>
        <w:t>：</w:t>
      </w:r>
      <w:r w:rsidRPr="003B35F7">
        <w:rPr>
          <w:rFonts w:cstheme="majorBidi"/>
          <w:lang w:eastAsia="zh-CN"/>
        </w:rPr>
        <w:tab/>
      </w:r>
      <w:r w:rsidRPr="003B35F7">
        <w:rPr>
          <w:lang w:eastAsia="zh-CN"/>
        </w:rPr>
        <w:t>测量场强及相关参数的一般方</w:t>
      </w:r>
      <w:r w:rsidRPr="003B35F7">
        <w:rPr>
          <w:rFonts w:hint="eastAsia"/>
          <w:lang w:eastAsia="zh-CN"/>
        </w:rPr>
        <w:t>法</w:t>
      </w:r>
    </w:p>
    <w:p w:rsidR="00153481" w:rsidRPr="003B35F7" w:rsidRDefault="00153481" w:rsidP="00FD687A">
      <w:pPr>
        <w:pStyle w:val="Enumlevel1"/>
        <w:rPr>
          <w:rFonts w:cstheme="majorBidi"/>
          <w:lang w:eastAsia="zh-CN"/>
        </w:rPr>
      </w:pPr>
      <w:r w:rsidRPr="000E3A06">
        <w:rPr>
          <w:rFonts w:cstheme="majorBidi"/>
          <w:lang w:eastAsia="zh-CN"/>
        </w:rPr>
        <w:t>•</w:t>
      </w:r>
      <w:r>
        <w:rPr>
          <w:rFonts w:cstheme="majorBidi" w:hint="eastAsia"/>
          <w:lang w:eastAsia="zh-CN"/>
        </w:rPr>
        <w:tab/>
      </w:r>
      <w:r w:rsidRPr="003B35F7">
        <w:rPr>
          <w:rFonts w:cstheme="majorBidi"/>
          <w:lang w:eastAsia="zh-CN"/>
        </w:rPr>
        <w:t>P.</w:t>
      </w:r>
      <w:r w:rsidRPr="003B35F7">
        <w:rPr>
          <w:rFonts w:cstheme="majorBidi" w:hint="eastAsia"/>
          <w:lang w:eastAsia="zh-CN"/>
        </w:rPr>
        <w:t>22</w:t>
      </w:r>
      <w:r w:rsidRPr="003B35F7">
        <w:rPr>
          <w:rFonts w:cstheme="majorBidi"/>
          <w:lang w:eastAsia="zh-CN"/>
        </w:rPr>
        <w:t>8</w:t>
      </w:r>
      <w:r>
        <w:rPr>
          <w:rFonts w:cstheme="majorBidi" w:hint="eastAsia"/>
          <w:lang w:eastAsia="zh-CN"/>
        </w:rPr>
        <w:t>：</w:t>
      </w:r>
      <w:r w:rsidRPr="003B35F7">
        <w:rPr>
          <w:rFonts w:cstheme="majorBidi"/>
          <w:lang w:eastAsia="zh-CN"/>
        </w:rPr>
        <w:tab/>
      </w:r>
      <w:r w:rsidRPr="003B35F7">
        <w:rPr>
          <w:lang w:eastAsia="zh-CN"/>
        </w:rPr>
        <w:t>包括电视在内的甚高频（米波）和特高频（分米波）广播业务的场强测</w:t>
      </w:r>
      <w:r w:rsidRPr="003B35F7">
        <w:rPr>
          <w:rFonts w:hint="eastAsia"/>
          <w:lang w:eastAsia="zh-CN"/>
        </w:rPr>
        <w:t>量</w:t>
      </w:r>
    </w:p>
    <w:p w:rsidR="00153481" w:rsidRPr="003B35F7" w:rsidRDefault="00153481" w:rsidP="00FD687A">
      <w:pPr>
        <w:pStyle w:val="Heading2"/>
        <w:rPr>
          <w:lang w:eastAsia="zh-CN"/>
        </w:rPr>
      </w:pPr>
      <w:bookmarkStart w:id="107" w:name="_Toc381608096"/>
      <w:r w:rsidRPr="003B35F7">
        <w:rPr>
          <w:rFonts w:hint="eastAsia"/>
          <w:lang w:eastAsia="zh-CN"/>
        </w:rPr>
        <w:lastRenderedPageBreak/>
        <w:t>相关建议书</w:t>
      </w:r>
      <w:bookmarkEnd w:id="107"/>
    </w:p>
    <w:p w:rsidR="00153481" w:rsidRPr="0056697A" w:rsidRDefault="00153481" w:rsidP="00FD687A">
      <w:pPr>
        <w:pStyle w:val="HeadingB"/>
        <w:rPr>
          <w:lang w:val="fr-CH" w:eastAsia="zh-CN"/>
        </w:rPr>
      </w:pPr>
      <w:r w:rsidRPr="0056697A">
        <w:rPr>
          <w:lang w:eastAsia="zh-CN"/>
        </w:rPr>
        <w:t>P</w:t>
      </w:r>
      <w:r w:rsidRPr="0056697A">
        <w:rPr>
          <w:rFonts w:hint="eastAsia"/>
          <w:lang w:eastAsia="zh-CN"/>
        </w:rPr>
        <w:t>系列：</w:t>
      </w:r>
      <w:bookmarkEnd w:id="104"/>
      <w:bookmarkEnd w:id="105"/>
      <w:bookmarkEnd w:id="106"/>
      <w:r w:rsidRPr="0056697A">
        <w:rPr>
          <w:rFonts w:hint="eastAsia"/>
          <w:lang w:eastAsia="zh-CN"/>
        </w:rPr>
        <w:t>无线电波传播</w:t>
      </w:r>
    </w:p>
    <w:p w:rsidR="00153481" w:rsidRPr="00FD687A" w:rsidRDefault="00153481" w:rsidP="00FD687A">
      <w:pPr>
        <w:pStyle w:val="Enumlevel1"/>
        <w:tabs>
          <w:tab w:val="left" w:pos="1701"/>
        </w:tabs>
        <w:rPr>
          <w:lang w:eastAsia="zh-CN"/>
        </w:rPr>
      </w:pPr>
      <w:r w:rsidRPr="00FD687A">
        <w:rPr>
          <w:lang w:eastAsia="zh-CN"/>
        </w:rPr>
        <w:t>•</w:t>
      </w:r>
      <w:r w:rsidRPr="00FD687A">
        <w:rPr>
          <w:lang w:eastAsia="zh-CN"/>
        </w:rPr>
        <w:tab/>
        <w:t>P.1144</w:t>
      </w:r>
      <w:r w:rsidRPr="00FD687A">
        <w:rPr>
          <w:lang w:eastAsia="zh-CN"/>
        </w:rPr>
        <w:t>：</w:t>
      </w:r>
      <w:r w:rsidRPr="00FD687A">
        <w:rPr>
          <w:lang w:eastAsia="zh-CN"/>
        </w:rPr>
        <w:tab/>
      </w:r>
      <w:r w:rsidRPr="00FD687A">
        <w:rPr>
          <w:lang w:eastAsia="zh-CN"/>
        </w:rPr>
        <w:t>无线电通信第</w:t>
      </w:r>
      <w:r w:rsidRPr="00FD687A">
        <w:rPr>
          <w:lang w:eastAsia="zh-CN"/>
        </w:rPr>
        <w:t>3</w:t>
      </w:r>
      <w:r w:rsidRPr="00FD687A">
        <w:rPr>
          <w:lang w:eastAsia="zh-CN"/>
        </w:rPr>
        <w:t>研究组的传播方法的应用指南</w:t>
      </w:r>
    </w:p>
    <w:p w:rsidR="00153481" w:rsidRPr="00FD687A" w:rsidRDefault="00153481" w:rsidP="00FD687A">
      <w:pPr>
        <w:pStyle w:val="Enumlevel1"/>
        <w:tabs>
          <w:tab w:val="left" w:pos="1701"/>
        </w:tabs>
        <w:rPr>
          <w:lang w:eastAsia="zh-CN"/>
        </w:rPr>
      </w:pPr>
      <w:r w:rsidRPr="00FD687A">
        <w:rPr>
          <w:lang w:eastAsia="zh-CN"/>
        </w:rPr>
        <w:t>•</w:t>
      </w:r>
      <w:r w:rsidRPr="00FD687A">
        <w:rPr>
          <w:lang w:eastAsia="zh-CN"/>
        </w:rPr>
        <w:tab/>
        <w:t>P.453</w:t>
      </w:r>
      <w:r w:rsidRPr="00FD687A">
        <w:rPr>
          <w:lang w:eastAsia="zh-CN"/>
        </w:rPr>
        <w:t>：</w:t>
      </w:r>
      <w:r w:rsidRPr="00FD687A">
        <w:rPr>
          <w:lang w:eastAsia="zh-CN"/>
        </w:rPr>
        <w:tab/>
      </w:r>
      <w:r w:rsidRPr="00FD687A">
        <w:rPr>
          <w:lang w:eastAsia="zh-CN"/>
        </w:rPr>
        <w:t>无线电折射率：公式和折射率数据</w:t>
      </w:r>
    </w:p>
    <w:p w:rsidR="00153481" w:rsidRPr="00FD687A" w:rsidRDefault="00153481" w:rsidP="00FD687A">
      <w:pPr>
        <w:pStyle w:val="Enumlevel1"/>
        <w:tabs>
          <w:tab w:val="left" w:pos="1701"/>
        </w:tabs>
        <w:rPr>
          <w:lang w:eastAsia="zh-CN"/>
        </w:rPr>
      </w:pPr>
      <w:r w:rsidRPr="00FD687A">
        <w:rPr>
          <w:lang w:eastAsia="zh-CN"/>
        </w:rPr>
        <w:t>•</w:t>
      </w:r>
      <w:r w:rsidRPr="00FD687A">
        <w:rPr>
          <w:lang w:eastAsia="zh-CN"/>
        </w:rPr>
        <w:tab/>
        <w:t>P.837</w:t>
      </w:r>
      <w:r w:rsidRPr="00FD687A">
        <w:rPr>
          <w:lang w:eastAsia="zh-CN"/>
        </w:rPr>
        <w:t>：</w:t>
      </w:r>
      <w:r w:rsidRPr="00FD687A">
        <w:rPr>
          <w:lang w:eastAsia="zh-CN"/>
        </w:rPr>
        <w:tab/>
      </w:r>
      <w:r w:rsidRPr="00FD687A">
        <w:rPr>
          <w:lang w:eastAsia="zh-CN"/>
        </w:rPr>
        <w:t>传播建模应考虑的降水特性</w:t>
      </w:r>
    </w:p>
    <w:p w:rsidR="00153481" w:rsidRPr="00FD687A" w:rsidRDefault="00153481" w:rsidP="00FD687A">
      <w:pPr>
        <w:pStyle w:val="Enumlevel1"/>
        <w:tabs>
          <w:tab w:val="left" w:pos="1701"/>
        </w:tabs>
        <w:rPr>
          <w:lang w:eastAsia="zh-CN"/>
        </w:rPr>
      </w:pPr>
      <w:r w:rsidRPr="00FD687A">
        <w:rPr>
          <w:lang w:eastAsia="zh-CN"/>
        </w:rPr>
        <w:t>•</w:t>
      </w:r>
      <w:r w:rsidRPr="00FD687A">
        <w:rPr>
          <w:lang w:eastAsia="zh-CN"/>
        </w:rPr>
        <w:tab/>
        <w:t>P.1406</w:t>
      </w:r>
      <w:r w:rsidRPr="00FD687A">
        <w:rPr>
          <w:lang w:eastAsia="zh-CN"/>
        </w:rPr>
        <w:t>：</w:t>
      </w:r>
      <w:r w:rsidRPr="00FD687A">
        <w:rPr>
          <w:lang w:eastAsia="zh-CN"/>
        </w:rPr>
        <w:tab/>
      </w:r>
      <w:r w:rsidRPr="00FD687A">
        <w:rPr>
          <w:lang w:eastAsia="zh-CN"/>
        </w:rPr>
        <w:t>与甚高频（</w:t>
      </w:r>
      <w:r w:rsidRPr="00FD687A">
        <w:rPr>
          <w:lang w:eastAsia="zh-CN"/>
        </w:rPr>
        <w:t>VHF</w:t>
      </w:r>
      <w:r w:rsidRPr="00FD687A">
        <w:rPr>
          <w:lang w:eastAsia="zh-CN"/>
        </w:rPr>
        <w:t>）和特高频（</w:t>
      </w:r>
      <w:r w:rsidRPr="00FD687A">
        <w:rPr>
          <w:lang w:eastAsia="zh-CN"/>
        </w:rPr>
        <w:t>UHF</w:t>
      </w:r>
      <w:r w:rsidRPr="00FD687A">
        <w:rPr>
          <w:lang w:eastAsia="zh-CN"/>
        </w:rPr>
        <w:t>）频带内的地面陆地移动业务和广播业务</w:t>
      </w:r>
      <w:r w:rsidR="00FD687A" w:rsidRPr="00FD687A">
        <w:rPr>
          <w:rFonts w:hint="eastAsia"/>
          <w:lang w:eastAsia="zh-CN"/>
        </w:rPr>
        <w:tab/>
      </w:r>
      <w:r w:rsidRPr="00FD687A">
        <w:rPr>
          <w:lang w:eastAsia="zh-CN"/>
        </w:rPr>
        <w:t>相关的传播效应</w:t>
      </w:r>
    </w:p>
    <w:p w:rsidR="00153481" w:rsidRPr="00FD687A" w:rsidRDefault="00153481" w:rsidP="00FD687A">
      <w:pPr>
        <w:pStyle w:val="Enumlevel1"/>
        <w:tabs>
          <w:tab w:val="left" w:pos="1701"/>
        </w:tabs>
        <w:rPr>
          <w:lang w:eastAsia="zh-CN"/>
        </w:rPr>
      </w:pPr>
      <w:r w:rsidRPr="00FD687A">
        <w:rPr>
          <w:lang w:eastAsia="zh-CN"/>
        </w:rPr>
        <w:t>•</w:t>
      </w:r>
      <w:r w:rsidRPr="00FD687A">
        <w:rPr>
          <w:lang w:eastAsia="zh-CN"/>
        </w:rPr>
        <w:tab/>
        <w:t>P.1410</w:t>
      </w:r>
      <w:r w:rsidRPr="00FD687A">
        <w:rPr>
          <w:lang w:eastAsia="zh-CN"/>
        </w:rPr>
        <w:t>：</w:t>
      </w:r>
      <w:r w:rsidRPr="00FD687A">
        <w:rPr>
          <w:lang w:eastAsia="zh-CN"/>
        </w:rPr>
        <w:tab/>
      </w:r>
      <w:r w:rsidRPr="00FD687A">
        <w:rPr>
          <w:lang w:eastAsia="zh-CN"/>
        </w:rPr>
        <w:t>设计在</w:t>
      </w:r>
      <w:r w:rsidRPr="00FD687A">
        <w:rPr>
          <w:lang w:eastAsia="zh-CN"/>
        </w:rPr>
        <w:t>3-60 GHz</w:t>
      </w:r>
      <w:r w:rsidRPr="00FD687A">
        <w:rPr>
          <w:lang w:eastAsia="zh-CN"/>
        </w:rPr>
        <w:t>频率范围内操作的地面宽带和毫米波无线电接入系统所需</w:t>
      </w:r>
      <w:r w:rsidR="00FD687A">
        <w:rPr>
          <w:rFonts w:hint="eastAsia"/>
          <w:lang w:eastAsia="zh-CN"/>
        </w:rPr>
        <w:tab/>
      </w:r>
      <w:r w:rsidRPr="00FD687A">
        <w:rPr>
          <w:lang w:eastAsia="zh-CN"/>
        </w:rPr>
        <w:t>的传播数据和预测方法</w:t>
      </w:r>
    </w:p>
    <w:p w:rsidR="00153481" w:rsidRPr="00FD687A" w:rsidRDefault="00153481" w:rsidP="00FD687A">
      <w:pPr>
        <w:pStyle w:val="Enumlevel1"/>
        <w:tabs>
          <w:tab w:val="left" w:pos="1701"/>
        </w:tabs>
        <w:rPr>
          <w:lang w:eastAsia="zh-CN"/>
        </w:rPr>
      </w:pPr>
      <w:r w:rsidRPr="00FD687A">
        <w:rPr>
          <w:lang w:eastAsia="zh-CN"/>
        </w:rPr>
        <w:t>•</w:t>
      </w:r>
      <w:r w:rsidRPr="00FD687A">
        <w:rPr>
          <w:lang w:eastAsia="zh-CN"/>
        </w:rPr>
        <w:tab/>
        <w:t>P.1546</w:t>
      </w:r>
      <w:r w:rsidRPr="00FD687A">
        <w:rPr>
          <w:lang w:eastAsia="zh-CN"/>
        </w:rPr>
        <w:t>：</w:t>
      </w:r>
      <w:r w:rsidRPr="00FD687A">
        <w:rPr>
          <w:lang w:eastAsia="zh-CN"/>
        </w:rPr>
        <w:tab/>
        <w:t>30 MHz</w:t>
      </w:r>
      <w:r w:rsidRPr="00FD687A">
        <w:rPr>
          <w:lang w:eastAsia="zh-CN"/>
        </w:rPr>
        <w:t>至</w:t>
      </w:r>
      <w:r w:rsidRPr="00FD687A">
        <w:rPr>
          <w:lang w:eastAsia="zh-CN"/>
        </w:rPr>
        <w:t>3 000 MHz</w:t>
      </w:r>
      <w:r w:rsidRPr="00FD687A">
        <w:rPr>
          <w:lang w:eastAsia="zh-CN"/>
        </w:rPr>
        <w:t>频率范围内地面业务的点对点面积预测方法</w:t>
      </w:r>
    </w:p>
    <w:p w:rsidR="00153481" w:rsidRPr="00FD687A" w:rsidRDefault="00153481" w:rsidP="00FD687A">
      <w:pPr>
        <w:pStyle w:val="Enumlevel1"/>
        <w:tabs>
          <w:tab w:val="left" w:pos="1701"/>
        </w:tabs>
        <w:rPr>
          <w:lang w:eastAsia="zh-CN"/>
        </w:rPr>
      </w:pPr>
      <w:r w:rsidRPr="00FD687A">
        <w:rPr>
          <w:lang w:eastAsia="zh-CN"/>
        </w:rPr>
        <w:t>•</w:t>
      </w:r>
      <w:r w:rsidRPr="00FD687A">
        <w:rPr>
          <w:lang w:eastAsia="zh-CN"/>
        </w:rPr>
        <w:tab/>
        <w:t>P.452</w:t>
      </w:r>
      <w:r w:rsidRPr="00FD687A">
        <w:rPr>
          <w:lang w:eastAsia="zh-CN"/>
        </w:rPr>
        <w:t>：</w:t>
      </w:r>
      <w:r w:rsidRPr="00FD687A">
        <w:rPr>
          <w:lang w:eastAsia="zh-CN"/>
        </w:rPr>
        <w:tab/>
      </w:r>
      <w:r w:rsidRPr="00FD687A">
        <w:rPr>
          <w:lang w:eastAsia="zh-CN"/>
        </w:rPr>
        <w:t>评估频率高于约</w:t>
      </w:r>
      <w:r w:rsidRPr="00FD687A">
        <w:rPr>
          <w:lang w:eastAsia="zh-CN"/>
        </w:rPr>
        <w:t>0.1 GHz</w:t>
      </w:r>
      <w:r w:rsidRPr="00FD687A">
        <w:rPr>
          <w:lang w:eastAsia="zh-CN"/>
        </w:rPr>
        <w:t>时地表电台之间干扰的预测程序</w:t>
      </w:r>
    </w:p>
    <w:p w:rsidR="00153481" w:rsidRPr="00FD687A" w:rsidRDefault="00153481" w:rsidP="00FD687A">
      <w:pPr>
        <w:pStyle w:val="Enumlevel1"/>
        <w:tabs>
          <w:tab w:val="left" w:pos="1701"/>
        </w:tabs>
        <w:rPr>
          <w:lang w:eastAsia="zh-CN"/>
        </w:rPr>
      </w:pPr>
      <w:r w:rsidRPr="00FD687A">
        <w:rPr>
          <w:lang w:eastAsia="zh-CN"/>
        </w:rPr>
        <w:t>•</w:t>
      </w:r>
      <w:r w:rsidRPr="00FD687A">
        <w:rPr>
          <w:lang w:eastAsia="zh-CN"/>
        </w:rPr>
        <w:tab/>
        <w:t>P.1812</w:t>
      </w:r>
      <w:r w:rsidRPr="00FD687A">
        <w:rPr>
          <w:lang w:eastAsia="zh-CN"/>
        </w:rPr>
        <w:t>：</w:t>
      </w:r>
      <w:r w:rsidRPr="00FD687A">
        <w:rPr>
          <w:lang w:eastAsia="zh-CN"/>
        </w:rPr>
        <w:tab/>
        <w:t>VHF</w:t>
      </w:r>
      <w:r w:rsidRPr="00FD687A">
        <w:rPr>
          <w:lang w:eastAsia="zh-CN"/>
        </w:rPr>
        <w:t>和</w:t>
      </w:r>
      <w:r w:rsidRPr="00FD687A">
        <w:rPr>
          <w:lang w:eastAsia="zh-CN"/>
        </w:rPr>
        <w:t>UHF</w:t>
      </w:r>
      <w:r w:rsidRPr="00FD687A">
        <w:rPr>
          <w:lang w:eastAsia="zh-CN"/>
        </w:rPr>
        <w:t>波段中有关点对面地面业务的一种路径特定的传播预测方法</w:t>
      </w:r>
    </w:p>
    <w:p w:rsidR="00153481" w:rsidRPr="00FD687A" w:rsidRDefault="00153481" w:rsidP="00FD687A">
      <w:pPr>
        <w:pStyle w:val="Enumlevel1"/>
        <w:tabs>
          <w:tab w:val="left" w:pos="1701"/>
        </w:tabs>
        <w:rPr>
          <w:lang w:eastAsia="zh-CN"/>
        </w:rPr>
      </w:pPr>
      <w:r w:rsidRPr="00FD687A">
        <w:rPr>
          <w:lang w:eastAsia="zh-CN"/>
        </w:rPr>
        <w:t>•</w:t>
      </w:r>
      <w:r w:rsidRPr="00FD687A">
        <w:rPr>
          <w:lang w:eastAsia="zh-CN"/>
        </w:rPr>
        <w:tab/>
        <w:t>P.618</w:t>
      </w:r>
      <w:r w:rsidRPr="00FD687A">
        <w:rPr>
          <w:lang w:eastAsia="zh-CN"/>
        </w:rPr>
        <w:t>：</w:t>
      </w:r>
      <w:r w:rsidRPr="00FD687A">
        <w:rPr>
          <w:lang w:eastAsia="zh-CN"/>
        </w:rPr>
        <w:tab/>
      </w:r>
      <w:r w:rsidRPr="00FD687A">
        <w:rPr>
          <w:lang w:eastAsia="zh-CN"/>
        </w:rPr>
        <w:t>设计地对空电信系统所需的传播数据和预测方法</w:t>
      </w:r>
    </w:p>
    <w:p w:rsidR="00153481" w:rsidRPr="00FD687A" w:rsidRDefault="00153481" w:rsidP="00FD687A">
      <w:pPr>
        <w:pStyle w:val="Enumlevel1"/>
        <w:tabs>
          <w:tab w:val="left" w:pos="1701"/>
        </w:tabs>
        <w:rPr>
          <w:lang w:eastAsia="zh-CN"/>
        </w:rPr>
      </w:pPr>
      <w:r w:rsidRPr="00FD687A">
        <w:rPr>
          <w:lang w:eastAsia="zh-CN"/>
        </w:rPr>
        <w:t>•</w:t>
      </w:r>
      <w:r w:rsidRPr="00FD687A">
        <w:rPr>
          <w:lang w:eastAsia="zh-CN"/>
        </w:rPr>
        <w:tab/>
        <w:t>P.620</w:t>
      </w:r>
      <w:r w:rsidRPr="00FD687A">
        <w:rPr>
          <w:lang w:eastAsia="zh-CN"/>
        </w:rPr>
        <w:t>：</w:t>
      </w:r>
      <w:r w:rsidRPr="00FD687A">
        <w:rPr>
          <w:lang w:eastAsia="zh-CN"/>
        </w:rPr>
        <w:tab/>
        <w:t>100 MHz-105 GHz</w:t>
      </w:r>
      <w:r w:rsidRPr="00FD687A">
        <w:rPr>
          <w:lang w:eastAsia="zh-CN"/>
        </w:rPr>
        <w:t>频率范围内评估协调距离所需的传播数据</w:t>
      </w:r>
    </w:p>
    <w:p w:rsidR="00153481" w:rsidRPr="00FD687A" w:rsidRDefault="00153481" w:rsidP="00FD687A">
      <w:pPr>
        <w:pStyle w:val="Enumlevel1"/>
        <w:tabs>
          <w:tab w:val="left" w:pos="1701"/>
        </w:tabs>
        <w:rPr>
          <w:lang w:eastAsia="zh-CN"/>
        </w:rPr>
      </w:pPr>
      <w:r w:rsidRPr="00FD687A">
        <w:rPr>
          <w:lang w:eastAsia="zh-CN"/>
        </w:rPr>
        <w:t>•</w:t>
      </w:r>
      <w:r w:rsidRPr="00FD687A">
        <w:rPr>
          <w:lang w:eastAsia="zh-CN"/>
        </w:rPr>
        <w:tab/>
        <w:t>P.1411</w:t>
      </w:r>
      <w:r w:rsidRPr="00FD687A">
        <w:rPr>
          <w:lang w:eastAsia="zh-CN"/>
        </w:rPr>
        <w:t>：</w:t>
      </w:r>
      <w:r w:rsidRPr="00FD687A">
        <w:rPr>
          <w:lang w:eastAsia="zh-CN"/>
        </w:rPr>
        <w:tab/>
      </w:r>
      <w:r w:rsidRPr="00FD687A">
        <w:rPr>
          <w:lang w:eastAsia="zh-CN"/>
        </w:rPr>
        <w:t>用于</w:t>
      </w:r>
      <w:r w:rsidRPr="00FD687A">
        <w:rPr>
          <w:lang w:eastAsia="zh-CN"/>
        </w:rPr>
        <w:t>300 MHz</w:t>
      </w:r>
      <w:r w:rsidRPr="00FD687A">
        <w:rPr>
          <w:lang w:eastAsia="zh-CN"/>
        </w:rPr>
        <w:t>至</w:t>
      </w:r>
      <w:r w:rsidRPr="00FD687A">
        <w:rPr>
          <w:lang w:eastAsia="zh-CN"/>
        </w:rPr>
        <w:t>100 GHz</w:t>
      </w:r>
      <w:r w:rsidRPr="00FD687A">
        <w:rPr>
          <w:lang w:eastAsia="zh-CN"/>
        </w:rPr>
        <w:t>频率范围内短距离室外无线通信设备和无线本地</w:t>
      </w:r>
      <w:r w:rsidR="00FD687A">
        <w:rPr>
          <w:rFonts w:hint="eastAsia"/>
          <w:lang w:eastAsia="zh-CN"/>
        </w:rPr>
        <w:tab/>
      </w:r>
      <w:r w:rsidRPr="00FD687A">
        <w:rPr>
          <w:lang w:eastAsia="zh-CN"/>
        </w:rPr>
        <w:t>局域网规划的传播数据和预测方法</w:t>
      </w:r>
    </w:p>
    <w:p w:rsidR="00153481" w:rsidRPr="00FD687A" w:rsidRDefault="00153481" w:rsidP="00FD687A">
      <w:pPr>
        <w:pStyle w:val="Enumlevel1"/>
        <w:tabs>
          <w:tab w:val="left" w:pos="1701"/>
        </w:tabs>
        <w:rPr>
          <w:lang w:eastAsia="zh-CN"/>
        </w:rPr>
      </w:pPr>
      <w:r w:rsidRPr="00FD687A">
        <w:rPr>
          <w:lang w:eastAsia="zh-CN"/>
        </w:rPr>
        <w:t>•</w:t>
      </w:r>
      <w:r w:rsidRPr="00FD687A">
        <w:rPr>
          <w:lang w:eastAsia="zh-CN"/>
        </w:rPr>
        <w:tab/>
        <w:t>P.679</w:t>
      </w:r>
      <w:r w:rsidRPr="00FD687A">
        <w:rPr>
          <w:lang w:eastAsia="zh-CN"/>
        </w:rPr>
        <w:t>：</w:t>
      </w:r>
      <w:r w:rsidRPr="00FD687A">
        <w:rPr>
          <w:lang w:eastAsia="zh-CN"/>
        </w:rPr>
        <w:tab/>
      </w:r>
      <w:r w:rsidRPr="00FD687A">
        <w:rPr>
          <w:lang w:eastAsia="zh-CN"/>
        </w:rPr>
        <w:t>设计卫星广播系统所需的传播数据</w:t>
      </w:r>
    </w:p>
    <w:p w:rsidR="00153481" w:rsidRPr="00FD687A" w:rsidRDefault="00153481" w:rsidP="00FD687A">
      <w:pPr>
        <w:pStyle w:val="Enumlevel1"/>
        <w:tabs>
          <w:tab w:val="left" w:pos="1701"/>
        </w:tabs>
        <w:rPr>
          <w:lang w:eastAsia="zh-CN"/>
        </w:rPr>
      </w:pPr>
      <w:r w:rsidRPr="00FD687A">
        <w:rPr>
          <w:lang w:eastAsia="zh-CN"/>
        </w:rPr>
        <w:t>•</w:t>
      </w:r>
      <w:r w:rsidRPr="00FD687A">
        <w:rPr>
          <w:lang w:eastAsia="zh-CN"/>
        </w:rPr>
        <w:tab/>
        <w:t>P.2001</w:t>
      </w:r>
      <w:r w:rsidRPr="00FD687A">
        <w:rPr>
          <w:lang w:eastAsia="zh-CN"/>
        </w:rPr>
        <w:t>：</w:t>
      </w:r>
      <w:r w:rsidRPr="00FD687A">
        <w:rPr>
          <w:lang w:eastAsia="zh-CN"/>
        </w:rPr>
        <w:tab/>
        <w:t>30 MHz</w:t>
      </w:r>
      <w:r w:rsidRPr="00FD687A">
        <w:rPr>
          <w:lang w:eastAsia="zh-CN"/>
        </w:rPr>
        <w:t>至</w:t>
      </w:r>
      <w:r w:rsidRPr="00FD687A">
        <w:rPr>
          <w:lang w:eastAsia="zh-CN"/>
        </w:rPr>
        <w:t>50 GHz</w:t>
      </w:r>
      <w:r w:rsidRPr="00FD687A">
        <w:rPr>
          <w:lang w:eastAsia="zh-CN"/>
        </w:rPr>
        <w:t>频率范围的通用广泛地面传播模型</w:t>
      </w:r>
    </w:p>
    <w:p w:rsidR="00153481" w:rsidRPr="003B35F7" w:rsidRDefault="00153481" w:rsidP="00FD687A">
      <w:pPr>
        <w:pStyle w:val="Heading2"/>
        <w:rPr>
          <w:lang w:eastAsia="zh-CN"/>
        </w:rPr>
      </w:pPr>
      <w:bookmarkStart w:id="108" w:name="_Toc381608097"/>
      <w:r w:rsidRPr="003B35F7">
        <w:rPr>
          <w:rFonts w:hint="eastAsia"/>
          <w:lang w:eastAsia="zh-CN"/>
        </w:rPr>
        <w:t>手册</w:t>
      </w:r>
      <w:bookmarkEnd w:id="108"/>
    </w:p>
    <w:p w:rsidR="00153481" w:rsidRPr="000D7E1A" w:rsidRDefault="00153481" w:rsidP="00FD687A">
      <w:pPr>
        <w:pStyle w:val="Enumlevel1"/>
        <w:rPr>
          <w:lang w:eastAsia="zh-CN"/>
        </w:rPr>
      </w:pPr>
      <w:r w:rsidRPr="000D7E1A">
        <w:rPr>
          <w:lang w:eastAsia="zh-CN"/>
        </w:rPr>
        <w:t>•</w:t>
      </w:r>
      <w:r w:rsidRPr="000D7E1A">
        <w:rPr>
          <w:lang w:eastAsia="zh-CN"/>
        </w:rPr>
        <w:tab/>
      </w:r>
      <w:r w:rsidRPr="000D7E1A">
        <w:rPr>
          <w:lang w:eastAsia="zh-CN"/>
        </w:rPr>
        <w:t>地球表面无线电波传播的曲线</w:t>
      </w:r>
    </w:p>
    <w:p w:rsidR="00153481" w:rsidRPr="000D7E1A" w:rsidRDefault="00153481" w:rsidP="00FD687A">
      <w:pPr>
        <w:pStyle w:val="Enumlevel1"/>
        <w:rPr>
          <w:lang w:eastAsia="zh-CN"/>
        </w:rPr>
      </w:pPr>
      <w:r w:rsidRPr="000D7E1A">
        <w:rPr>
          <w:lang w:eastAsia="zh-CN"/>
        </w:rPr>
        <w:t>•</w:t>
      </w:r>
      <w:r w:rsidRPr="000D7E1A">
        <w:rPr>
          <w:lang w:eastAsia="zh-CN"/>
        </w:rPr>
        <w:tab/>
      </w:r>
      <w:r w:rsidRPr="0056697A">
        <w:rPr>
          <w:u w:val="single"/>
          <w:lang w:eastAsia="zh-CN"/>
        </w:rPr>
        <w:t>无线电气象，</w:t>
      </w:r>
      <w:r w:rsidRPr="000D7E1A">
        <w:rPr>
          <w:lang w:eastAsia="zh-CN"/>
        </w:rPr>
        <w:t>此手册提供了有关无线电气象的一般信息，并涵盖以下议题</w:t>
      </w:r>
      <w:r>
        <w:rPr>
          <w:lang w:eastAsia="zh-CN"/>
        </w:rPr>
        <w:t>：</w:t>
      </w:r>
      <w:r w:rsidRPr="000D7E1A">
        <w:rPr>
          <w:lang w:eastAsia="zh-CN"/>
        </w:rPr>
        <w:t>大气的物理特性、大气折射、粒子散射、大气气体衰减和色散、水文</w:t>
      </w:r>
      <w:r>
        <w:rPr>
          <w:lang w:eastAsia="zh-CN"/>
        </w:rPr>
        <w:t>气象衰减、无线电发射率、交叉极化和各向异性及大气过程的统计问题</w:t>
      </w:r>
      <w:r>
        <w:rPr>
          <w:rFonts w:hint="eastAsia"/>
          <w:lang w:eastAsia="zh-CN"/>
        </w:rPr>
        <w:t>。</w:t>
      </w:r>
    </w:p>
    <w:p w:rsidR="00153481" w:rsidRPr="000D7E1A" w:rsidRDefault="00153481" w:rsidP="00FD687A">
      <w:pPr>
        <w:pStyle w:val="Enumlevel1"/>
        <w:rPr>
          <w:lang w:eastAsia="zh-CN"/>
        </w:rPr>
      </w:pPr>
      <w:r w:rsidRPr="000D7E1A">
        <w:rPr>
          <w:lang w:eastAsia="zh-CN"/>
        </w:rPr>
        <w:t>•</w:t>
      </w:r>
      <w:r w:rsidRPr="000D7E1A">
        <w:rPr>
          <w:lang w:eastAsia="zh-CN"/>
        </w:rPr>
        <w:tab/>
      </w:r>
      <w:r w:rsidRPr="0056697A">
        <w:rPr>
          <w:u w:val="single"/>
          <w:lang w:eastAsia="zh-CN"/>
        </w:rPr>
        <w:t>预测地对空路径通信无线电波传播信息</w:t>
      </w:r>
      <w:r w:rsidRPr="000D7E1A">
        <w:rPr>
          <w:lang w:eastAsia="zh-CN"/>
        </w:rPr>
        <w:t>，此《手册》提供了地对空间传播效应的背景和补充资料，以协助进行不同地对空通信系统的设计</w:t>
      </w:r>
    </w:p>
    <w:p w:rsidR="00153481" w:rsidRPr="000D7E1A" w:rsidRDefault="00153481" w:rsidP="00FD687A">
      <w:pPr>
        <w:pStyle w:val="Enumlevel1"/>
        <w:rPr>
          <w:lang w:eastAsia="zh-CN"/>
        </w:rPr>
      </w:pPr>
      <w:r w:rsidRPr="000D7E1A">
        <w:rPr>
          <w:lang w:eastAsia="zh-CN"/>
        </w:rPr>
        <w:t>•</w:t>
      </w:r>
      <w:r w:rsidRPr="000D7E1A">
        <w:rPr>
          <w:lang w:eastAsia="zh-CN"/>
        </w:rPr>
        <w:tab/>
      </w:r>
      <w:r w:rsidRPr="0056697A">
        <w:rPr>
          <w:u w:val="single"/>
          <w:lang w:eastAsia="zh-CN"/>
        </w:rPr>
        <w:t>电离层及其无线电波传播效应</w:t>
      </w:r>
      <w:r w:rsidRPr="000D7E1A">
        <w:rPr>
          <w:lang w:eastAsia="zh-CN"/>
        </w:rPr>
        <w:t>，此《手册》向无线电规划人员和用户提供了有关电离层特性和传播效应的指导意见，以协助进行相关通信系统的设计</w:t>
      </w:r>
    </w:p>
    <w:p w:rsidR="00153481" w:rsidRPr="000D7E1A" w:rsidRDefault="00153481" w:rsidP="00FD687A">
      <w:pPr>
        <w:pStyle w:val="Enumlevel1"/>
        <w:rPr>
          <w:lang w:eastAsia="zh-CN"/>
        </w:rPr>
      </w:pPr>
      <w:r w:rsidRPr="000D7E1A">
        <w:rPr>
          <w:lang w:eastAsia="zh-CN"/>
        </w:rPr>
        <w:t>•</w:t>
      </w:r>
      <w:r w:rsidRPr="000D7E1A">
        <w:rPr>
          <w:lang w:eastAsia="zh-CN"/>
        </w:rPr>
        <w:tab/>
      </w:r>
      <w:r w:rsidRPr="0056697A">
        <w:rPr>
          <w:u w:val="single"/>
          <w:lang w:eastAsia="zh-CN"/>
        </w:rPr>
        <w:t>VHF/UHF</w:t>
      </w:r>
      <w:r w:rsidRPr="0056697A">
        <w:rPr>
          <w:u w:val="single"/>
          <w:lang w:eastAsia="zh-CN"/>
        </w:rPr>
        <w:t>频段内地面陆地移动无线电波传播</w:t>
      </w:r>
      <w:r w:rsidRPr="000D7E1A">
        <w:rPr>
          <w:lang w:eastAsia="zh-CN"/>
        </w:rPr>
        <w:t>，此《手册》为地面点对点、点对面和点对多点的移动网络的无线电波传播预测提供了技术基础。</w:t>
      </w:r>
    </w:p>
    <w:p w:rsidR="00153481" w:rsidRPr="000D7E1A" w:rsidRDefault="00153481" w:rsidP="00FD687A">
      <w:pPr>
        <w:pStyle w:val="Enumlevel1"/>
        <w:rPr>
          <w:lang w:eastAsia="zh-CN"/>
        </w:rPr>
      </w:pPr>
      <w:r w:rsidRPr="000D7E1A">
        <w:rPr>
          <w:lang w:eastAsia="zh-CN"/>
        </w:rPr>
        <w:t>•</w:t>
      </w:r>
      <w:r w:rsidRPr="000D7E1A">
        <w:rPr>
          <w:lang w:eastAsia="zh-CN"/>
        </w:rPr>
        <w:tab/>
      </w:r>
      <w:r w:rsidRPr="0056697A">
        <w:rPr>
          <w:u w:val="single"/>
          <w:lang w:eastAsia="zh-CN"/>
        </w:rPr>
        <w:t>用于设计地面点对点链路的无线电波传播信息</w:t>
      </w:r>
      <w:r w:rsidRPr="000D7E1A">
        <w:rPr>
          <w:lang w:eastAsia="zh-CN"/>
        </w:rPr>
        <w:t>，此《手册》提供地对空传播效应的背景和补充信息，可以作为无线电通信第</w:t>
      </w:r>
      <w:r w:rsidRPr="000D7E1A">
        <w:rPr>
          <w:lang w:eastAsia="zh-CN"/>
        </w:rPr>
        <w:t>3</w:t>
      </w:r>
      <w:r w:rsidRPr="000D7E1A">
        <w:rPr>
          <w:lang w:eastAsia="zh-CN"/>
        </w:rPr>
        <w:t>研究组制定的</w:t>
      </w:r>
      <w:r w:rsidRPr="000D7E1A">
        <w:rPr>
          <w:lang w:eastAsia="zh-CN"/>
        </w:rPr>
        <w:t>ITU-R</w:t>
      </w:r>
      <w:r w:rsidRPr="000D7E1A">
        <w:rPr>
          <w:lang w:eastAsia="zh-CN"/>
        </w:rPr>
        <w:t>建议书的姐妹篇和指南</w:t>
      </w:r>
      <w:r>
        <w:rPr>
          <w:rFonts w:hint="eastAsia"/>
          <w:lang w:eastAsia="zh-CN"/>
        </w:rPr>
        <w:t>，</w:t>
      </w:r>
      <w:r w:rsidRPr="000D7E1A">
        <w:rPr>
          <w:lang w:eastAsia="zh-CN"/>
        </w:rPr>
        <w:t>帮助人们设计各种地对空通信系统。</w:t>
      </w:r>
    </w:p>
    <w:p w:rsidR="00153481" w:rsidRPr="003B35F7" w:rsidRDefault="00153481" w:rsidP="00FD687A">
      <w:pPr>
        <w:pStyle w:val="Enumlevel1"/>
        <w:rPr>
          <w:lang w:eastAsia="zh-CN"/>
        </w:rPr>
      </w:pPr>
      <w:r w:rsidRPr="000D7E1A">
        <w:rPr>
          <w:lang w:eastAsia="zh-CN"/>
        </w:rPr>
        <w:lastRenderedPageBreak/>
        <w:t>•</w:t>
      </w:r>
      <w:r w:rsidRPr="000D7E1A">
        <w:rPr>
          <w:lang w:eastAsia="zh-CN"/>
        </w:rPr>
        <w:tab/>
      </w:r>
      <w:r w:rsidRPr="0056697A">
        <w:rPr>
          <w:u w:val="single"/>
          <w:lang w:eastAsia="zh-CN"/>
        </w:rPr>
        <w:t>ITU-R</w:t>
      </w:r>
      <w:r w:rsidRPr="0056697A">
        <w:rPr>
          <w:u w:val="single"/>
          <w:lang w:eastAsia="zh-CN"/>
        </w:rPr>
        <w:t>适用于干扰和共用研究的传播预测方法</w:t>
      </w:r>
      <w:r w:rsidRPr="000D7E1A">
        <w:rPr>
          <w:lang w:eastAsia="zh-CN"/>
        </w:rPr>
        <w:t>，此《手册》采用选择的</w:t>
      </w:r>
      <w:r w:rsidRPr="000D7E1A">
        <w:rPr>
          <w:lang w:eastAsia="zh-CN"/>
        </w:rPr>
        <w:t>ITU-R P</w:t>
      </w:r>
      <w:r w:rsidRPr="000D7E1A">
        <w:rPr>
          <w:lang w:eastAsia="zh-CN"/>
        </w:rPr>
        <w:t>系列射频传播模型和预测方法，提供了适用于共用研究和干扰评估的技术信息和指南。此《手册》应与</w:t>
      </w:r>
      <w:r w:rsidRPr="000D7E1A">
        <w:rPr>
          <w:lang w:eastAsia="zh-CN"/>
        </w:rPr>
        <w:t>ITU-R P</w:t>
      </w:r>
      <w:r w:rsidRPr="000D7E1A">
        <w:rPr>
          <w:lang w:eastAsia="zh-CN"/>
        </w:rPr>
        <w:t>系列建议书一起使用，以帮助开展干扰分析并有助于无线电通信业务系统的预测方法。</w:t>
      </w:r>
    </w:p>
    <w:p w:rsidR="00FD687A" w:rsidRDefault="00FD687A">
      <w:pPr>
        <w:tabs>
          <w:tab w:val="clear" w:pos="794"/>
        </w:tabs>
        <w:overflowPunct/>
        <w:spacing w:before="0" w:line="240" w:lineRule="auto"/>
        <w:jc w:val="left"/>
        <w:rPr>
          <w:lang w:eastAsia="zh-CN"/>
        </w:rPr>
      </w:pPr>
      <w:bookmarkStart w:id="109" w:name="_Toc233465501"/>
      <w:bookmarkStart w:id="110" w:name="_Toc364348714"/>
      <w:bookmarkStart w:id="111" w:name="_Toc369852815"/>
      <w:bookmarkStart w:id="112" w:name="_Toc372208144"/>
      <w:bookmarkStart w:id="113" w:name="_Toc372210953"/>
      <w:r>
        <w:rPr>
          <w:lang w:eastAsia="zh-CN"/>
        </w:rPr>
        <w:br w:type="page"/>
      </w:r>
    </w:p>
    <w:p w:rsidR="00DD7F7B" w:rsidRPr="003B35F7" w:rsidRDefault="00DD7F7B" w:rsidP="00DD7F7B">
      <w:pPr>
        <w:pStyle w:val="Heading1"/>
        <w:jc w:val="center"/>
        <w:rPr>
          <w:lang w:eastAsia="zh-CN"/>
        </w:rPr>
      </w:pPr>
      <w:bookmarkStart w:id="114" w:name="_Toc233465499"/>
      <w:bookmarkStart w:id="115" w:name="_Toc364348713"/>
      <w:bookmarkStart w:id="116" w:name="_Toc369852814"/>
      <w:bookmarkStart w:id="117" w:name="_Toc372208143"/>
      <w:bookmarkStart w:id="118" w:name="_Toc372210952"/>
      <w:bookmarkStart w:id="119" w:name="_Toc381609974"/>
      <w:r w:rsidRPr="003B35F7">
        <w:rPr>
          <w:lang w:eastAsia="zh-CN"/>
        </w:rPr>
        <w:lastRenderedPageBreak/>
        <w:t>ITU-R</w:t>
      </w:r>
      <w:r w:rsidRPr="003B35F7">
        <w:rPr>
          <w:rFonts w:eastAsiaTheme="minorEastAsia" w:hint="eastAsia"/>
          <w:lang w:eastAsia="zh-CN"/>
        </w:rPr>
        <w:t>第</w:t>
      </w:r>
      <w:r w:rsidRPr="003B35F7">
        <w:rPr>
          <w:rFonts w:eastAsiaTheme="minorEastAsia" w:hint="eastAsia"/>
          <w:lang w:eastAsia="zh-CN"/>
        </w:rPr>
        <w:t>4</w:t>
      </w:r>
      <w:r w:rsidRPr="003B35F7">
        <w:rPr>
          <w:rFonts w:eastAsiaTheme="minorEastAsia" w:hint="eastAsia"/>
          <w:lang w:eastAsia="zh-CN"/>
        </w:rPr>
        <w:t>研究组</w:t>
      </w:r>
      <w:bookmarkEnd w:id="114"/>
      <w:r w:rsidRPr="003B35F7">
        <w:rPr>
          <w:lang w:eastAsia="zh-CN"/>
        </w:rPr>
        <w:t xml:space="preserve"> </w:t>
      </w:r>
      <w:r w:rsidRPr="00A57D37">
        <w:rPr>
          <w:lang w:eastAsia="zh-CN"/>
        </w:rPr>
        <w:t>–</w:t>
      </w:r>
      <w:r w:rsidRPr="003B35F7">
        <w:rPr>
          <w:rFonts w:eastAsiaTheme="minorEastAsia" w:hint="eastAsia"/>
          <w:lang w:eastAsia="zh-CN"/>
        </w:rPr>
        <w:t xml:space="preserve"> </w:t>
      </w:r>
      <w:r w:rsidRPr="003B35F7">
        <w:rPr>
          <w:rFonts w:ascii="SimSun" w:hAnsi="SimSun" w:cs="SimSun" w:hint="eastAsia"/>
          <w:lang w:eastAsia="zh-CN"/>
        </w:rPr>
        <w:t>卫星业务</w:t>
      </w:r>
      <w:bookmarkEnd w:id="115"/>
      <w:bookmarkEnd w:id="116"/>
      <w:bookmarkEnd w:id="117"/>
      <w:bookmarkEnd w:id="118"/>
      <w:bookmarkEnd w:id="119"/>
    </w:p>
    <w:p w:rsidR="00DD7F7B" w:rsidRPr="00297733" w:rsidRDefault="00DD7F7B" w:rsidP="00DD7F7B">
      <w:pPr>
        <w:pStyle w:val="Heading2"/>
        <w:rPr>
          <w:lang w:eastAsia="zh-CN"/>
        </w:rPr>
      </w:pPr>
      <w:r w:rsidRPr="00297733">
        <w:rPr>
          <w:rFonts w:hint="eastAsia"/>
          <w:lang w:eastAsia="zh-CN"/>
        </w:rPr>
        <w:t>范围</w:t>
      </w:r>
    </w:p>
    <w:p w:rsidR="00DD7F7B" w:rsidRPr="00297733" w:rsidRDefault="00DD7F7B" w:rsidP="00DD7F7B">
      <w:pPr>
        <w:ind w:firstLineChars="200" w:firstLine="448"/>
        <w:rPr>
          <w:lang w:eastAsia="zh-CN"/>
        </w:rPr>
      </w:pPr>
      <w:r w:rsidRPr="00297733">
        <w:rPr>
          <w:rFonts w:hint="eastAsia"/>
          <w:lang w:eastAsia="zh-CN"/>
        </w:rPr>
        <w:t>卫星固定业务、卫星移动业务、卫星广播业务和卫星无线电测定业务的系统和网络。</w:t>
      </w:r>
    </w:p>
    <w:p w:rsidR="00DD7F7B" w:rsidRPr="003B35F7" w:rsidRDefault="00DD7F7B" w:rsidP="00DD7F7B">
      <w:pPr>
        <w:pStyle w:val="Heading2"/>
        <w:rPr>
          <w:lang w:eastAsia="zh-CN"/>
        </w:rPr>
      </w:pPr>
      <w:bookmarkStart w:id="120" w:name="_Toc516397335"/>
      <w:r w:rsidRPr="003B35F7">
        <w:rPr>
          <w:rFonts w:hint="eastAsia"/>
          <w:lang w:eastAsia="zh-CN"/>
        </w:rPr>
        <w:t>结构</w:t>
      </w:r>
    </w:p>
    <w:p w:rsidR="00DD7F7B" w:rsidRPr="003B35F7" w:rsidRDefault="00DD7F7B" w:rsidP="00DD7F7B">
      <w:pPr>
        <w:ind w:firstLineChars="200" w:firstLine="448"/>
        <w:rPr>
          <w:lang w:eastAsia="zh-CN"/>
        </w:rPr>
      </w:pPr>
      <w:r w:rsidRPr="00362558">
        <w:rPr>
          <w:rFonts w:hint="eastAsia"/>
          <w:lang w:eastAsia="zh-CN"/>
        </w:rPr>
        <w:t>第</w:t>
      </w:r>
      <w:r w:rsidRPr="00362558">
        <w:rPr>
          <w:rFonts w:hint="eastAsia"/>
          <w:lang w:eastAsia="zh-CN"/>
        </w:rPr>
        <w:t>4</w:t>
      </w:r>
      <w:r w:rsidRPr="00362558">
        <w:rPr>
          <w:rFonts w:hint="eastAsia"/>
          <w:lang w:eastAsia="zh-CN"/>
        </w:rPr>
        <w:t>研究组通过三个工作组开展课题研究工作</w:t>
      </w:r>
      <w:r>
        <w:rPr>
          <w:rFonts w:hint="eastAsia"/>
          <w:lang w:eastAsia="zh-CN"/>
        </w:rPr>
        <w:t>，并通过一个联合任务组（</w:t>
      </w:r>
      <w:r>
        <w:rPr>
          <w:rFonts w:hint="eastAsia"/>
          <w:lang w:eastAsia="zh-CN"/>
        </w:rPr>
        <w:t>JTG</w:t>
      </w:r>
      <w:r>
        <w:rPr>
          <w:rFonts w:hint="eastAsia"/>
          <w:lang w:eastAsia="zh-CN"/>
        </w:rPr>
        <w:t>）开展</w:t>
      </w:r>
      <w:r>
        <w:rPr>
          <w:rFonts w:hint="eastAsia"/>
          <w:lang w:eastAsia="zh-CN"/>
        </w:rPr>
        <w:t>WRC-15</w:t>
      </w:r>
      <w:r>
        <w:rPr>
          <w:rFonts w:hint="eastAsia"/>
          <w:lang w:eastAsia="zh-CN"/>
        </w:rPr>
        <w:t>议项</w:t>
      </w:r>
      <w:r>
        <w:rPr>
          <w:rFonts w:hint="eastAsia"/>
          <w:lang w:eastAsia="zh-CN"/>
        </w:rPr>
        <w:t>1.1</w:t>
      </w:r>
      <w:r>
        <w:rPr>
          <w:rFonts w:hint="eastAsia"/>
          <w:lang w:eastAsia="zh-CN"/>
        </w:rPr>
        <w:t>和</w:t>
      </w:r>
      <w:r>
        <w:rPr>
          <w:rFonts w:hint="eastAsia"/>
          <w:lang w:eastAsia="zh-CN"/>
        </w:rPr>
        <w:t>1.2</w:t>
      </w:r>
      <w:r>
        <w:rPr>
          <w:rFonts w:hint="eastAsia"/>
          <w:lang w:eastAsia="zh-CN"/>
        </w:rPr>
        <w:t>的研究工作。</w:t>
      </w:r>
    </w:p>
    <w:p w:rsidR="00DD7F7B" w:rsidRPr="000D7E1A" w:rsidRDefault="00DD7F7B" w:rsidP="00DD7F7B">
      <w:pPr>
        <w:pStyle w:val="Enumlevel1"/>
        <w:rPr>
          <w:lang w:eastAsia="zh-CN"/>
        </w:rPr>
      </w:pPr>
      <w:r w:rsidRPr="000D7E1A">
        <w:rPr>
          <w:lang w:eastAsia="zh-CN"/>
        </w:rPr>
        <w:t>•</w:t>
      </w:r>
      <w:r w:rsidRPr="000D7E1A">
        <w:rPr>
          <w:rFonts w:hint="eastAsia"/>
          <w:lang w:eastAsia="zh-CN"/>
        </w:rPr>
        <w:tab/>
      </w:r>
      <w:r w:rsidRPr="000D7E1A">
        <w:rPr>
          <w:lang w:eastAsia="zh-CN"/>
        </w:rPr>
        <w:t>第</w:t>
      </w:r>
      <w:r w:rsidRPr="000D7E1A">
        <w:rPr>
          <w:lang w:eastAsia="zh-CN"/>
        </w:rPr>
        <w:t>4A</w:t>
      </w:r>
      <w:r w:rsidRPr="000D7E1A">
        <w:rPr>
          <w:lang w:eastAsia="zh-CN"/>
        </w:rPr>
        <w:t>工作组</w:t>
      </w:r>
      <w:r w:rsidRPr="000D7E1A">
        <w:rPr>
          <w:lang w:eastAsia="zh-CN"/>
        </w:rPr>
        <w:t xml:space="preserve"> – </w:t>
      </w:r>
      <w:r w:rsidRPr="000D7E1A">
        <w:rPr>
          <w:lang w:eastAsia="zh-CN"/>
        </w:rPr>
        <w:t>将轨道</w:t>
      </w:r>
      <w:r w:rsidRPr="000D7E1A">
        <w:rPr>
          <w:lang w:eastAsia="zh-CN"/>
        </w:rPr>
        <w:t>/</w:t>
      </w:r>
      <w:r w:rsidRPr="000D7E1A">
        <w:rPr>
          <w:lang w:eastAsia="zh-CN"/>
        </w:rPr>
        <w:t>频谱有效用于卫星固定业务（</w:t>
      </w:r>
      <w:r w:rsidRPr="000D7E1A">
        <w:rPr>
          <w:lang w:eastAsia="zh-CN"/>
        </w:rPr>
        <w:t>FSS</w:t>
      </w:r>
      <w:r w:rsidRPr="000D7E1A">
        <w:rPr>
          <w:lang w:eastAsia="zh-CN"/>
        </w:rPr>
        <w:t>）和卫星广播业务（</w:t>
      </w:r>
      <w:r w:rsidRPr="000D7E1A">
        <w:rPr>
          <w:lang w:eastAsia="zh-CN"/>
        </w:rPr>
        <w:t>BSS</w:t>
      </w:r>
      <w:r w:rsidRPr="000D7E1A">
        <w:rPr>
          <w:lang w:eastAsia="zh-CN"/>
        </w:rPr>
        <w:t>）</w:t>
      </w:r>
    </w:p>
    <w:p w:rsidR="00DD7F7B" w:rsidRPr="000D7E1A" w:rsidRDefault="00DD7F7B" w:rsidP="00DD7F7B">
      <w:pPr>
        <w:pStyle w:val="Enumlevel1"/>
        <w:rPr>
          <w:lang w:eastAsia="zh-CN"/>
        </w:rPr>
      </w:pPr>
      <w:r w:rsidRPr="000D7E1A">
        <w:rPr>
          <w:lang w:eastAsia="zh-CN"/>
        </w:rPr>
        <w:t>•</w:t>
      </w:r>
      <w:r w:rsidRPr="000D7E1A">
        <w:rPr>
          <w:rFonts w:hint="eastAsia"/>
          <w:lang w:eastAsia="zh-CN"/>
        </w:rPr>
        <w:tab/>
      </w:r>
      <w:r w:rsidRPr="000D7E1A">
        <w:rPr>
          <w:lang w:eastAsia="zh-CN"/>
        </w:rPr>
        <w:t>第</w:t>
      </w:r>
      <w:r w:rsidRPr="000D7E1A">
        <w:rPr>
          <w:lang w:eastAsia="zh-CN"/>
        </w:rPr>
        <w:t>4B</w:t>
      </w:r>
      <w:r w:rsidRPr="000D7E1A">
        <w:rPr>
          <w:lang w:eastAsia="zh-CN"/>
        </w:rPr>
        <w:t>工作组</w:t>
      </w:r>
      <w:r w:rsidRPr="000D7E1A">
        <w:rPr>
          <w:lang w:eastAsia="zh-CN"/>
        </w:rPr>
        <w:t xml:space="preserve"> – </w:t>
      </w:r>
      <w:r w:rsidRPr="000D7E1A">
        <w:rPr>
          <w:lang w:eastAsia="zh-CN"/>
        </w:rPr>
        <w:t>卫星固定业务（</w:t>
      </w:r>
      <w:r w:rsidRPr="000D7E1A">
        <w:rPr>
          <w:lang w:eastAsia="zh-CN"/>
        </w:rPr>
        <w:t>FSS</w:t>
      </w:r>
      <w:r w:rsidRPr="000D7E1A">
        <w:rPr>
          <w:lang w:eastAsia="zh-CN"/>
        </w:rPr>
        <w:t>）、卫星广播业务（</w:t>
      </w:r>
      <w:r w:rsidRPr="000D7E1A">
        <w:rPr>
          <w:lang w:eastAsia="zh-CN"/>
        </w:rPr>
        <w:t>BSS</w:t>
      </w:r>
      <w:r w:rsidRPr="000D7E1A">
        <w:rPr>
          <w:lang w:eastAsia="zh-CN"/>
        </w:rPr>
        <w:t>）和卫星移动业务</w:t>
      </w:r>
      <w:r>
        <w:rPr>
          <w:lang w:eastAsia="zh-CN"/>
        </w:rPr>
        <w:br/>
      </w:r>
      <w:r w:rsidRPr="000D7E1A">
        <w:rPr>
          <w:lang w:eastAsia="zh-CN"/>
        </w:rPr>
        <w:t>（</w:t>
      </w:r>
      <w:r w:rsidRPr="000D7E1A">
        <w:rPr>
          <w:lang w:eastAsia="zh-CN"/>
        </w:rPr>
        <w:t>MSS</w:t>
      </w:r>
      <w:r w:rsidRPr="000D7E1A">
        <w:rPr>
          <w:lang w:eastAsia="zh-CN"/>
        </w:rPr>
        <w:t>）系统、空中接口、性能和可用性指标，其中包括基于</w:t>
      </w:r>
      <w:r w:rsidRPr="000D7E1A">
        <w:rPr>
          <w:lang w:eastAsia="zh-CN"/>
        </w:rPr>
        <w:t>IP</w:t>
      </w:r>
      <w:r w:rsidRPr="000D7E1A">
        <w:rPr>
          <w:lang w:eastAsia="zh-CN"/>
        </w:rPr>
        <w:t>的应用和卫星新闻采集（</w:t>
      </w:r>
      <w:r w:rsidRPr="000D7E1A">
        <w:rPr>
          <w:lang w:eastAsia="zh-CN"/>
        </w:rPr>
        <w:t>SNG</w:t>
      </w:r>
      <w:r w:rsidRPr="000D7E1A">
        <w:rPr>
          <w:lang w:eastAsia="zh-CN"/>
        </w:rPr>
        <w:t>）</w:t>
      </w:r>
    </w:p>
    <w:p w:rsidR="00DD7F7B" w:rsidRPr="000D7E1A" w:rsidRDefault="00DD7F7B" w:rsidP="00DD7F7B">
      <w:pPr>
        <w:pStyle w:val="Enumlevel1"/>
        <w:rPr>
          <w:lang w:eastAsia="zh-CN"/>
        </w:rPr>
      </w:pPr>
      <w:r w:rsidRPr="000D7E1A">
        <w:rPr>
          <w:lang w:eastAsia="zh-CN"/>
        </w:rPr>
        <w:t>•</w:t>
      </w:r>
      <w:r w:rsidRPr="000D7E1A">
        <w:rPr>
          <w:rFonts w:hint="eastAsia"/>
          <w:lang w:eastAsia="zh-CN"/>
        </w:rPr>
        <w:tab/>
      </w:r>
      <w:r w:rsidRPr="000D7E1A">
        <w:rPr>
          <w:lang w:eastAsia="zh-CN"/>
        </w:rPr>
        <w:t>第</w:t>
      </w:r>
      <w:r w:rsidRPr="000D7E1A">
        <w:rPr>
          <w:lang w:eastAsia="zh-CN"/>
        </w:rPr>
        <w:t>4C</w:t>
      </w:r>
      <w:r w:rsidRPr="000D7E1A">
        <w:rPr>
          <w:lang w:eastAsia="zh-CN"/>
        </w:rPr>
        <w:t>工作组</w:t>
      </w:r>
      <w:r w:rsidRPr="000D7E1A">
        <w:rPr>
          <w:lang w:eastAsia="zh-CN"/>
        </w:rPr>
        <w:t xml:space="preserve"> – </w:t>
      </w:r>
      <w:r w:rsidRPr="000D7E1A">
        <w:rPr>
          <w:lang w:eastAsia="zh-CN"/>
        </w:rPr>
        <w:t>将轨道</w:t>
      </w:r>
      <w:r w:rsidRPr="000D7E1A">
        <w:rPr>
          <w:lang w:eastAsia="zh-CN"/>
        </w:rPr>
        <w:t>/</w:t>
      </w:r>
      <w:r w:rsidRPr="000D7E1A">
        <w:rPr>
          <w:lang w:eastAsia="zh-CN"/>
        </w:rPr>
        <w:t>频谱有效用于卫星移动业务（</w:t>
      </w:r>
      <w:r w:rsidRPr="000D7E1A">
        <w:rPr>
          <w:lang w:eastAsia="zh-CN"/>
        </w:rPr>
        <w:t>MSS</w:t>
      </w:r>
      <w:r w:rsidRPr="000D7E1A">
        <w:rPr>
          <w:lang w:eastAsia="zh-CN"/>
        </w:rPr>
        <w:t>）和卫星无线电测定业务</w:t>
      </w:r>
      <w:r>
        <w:rPr>
          <w:lang w:eastAsia="zh-CN"/>
        </w:rPr>
        <w:br/>
      </w:r>
      <w:r w:rsidRPr="000D7E1A">
        <w:rPr>
          <w:lang w:eastAsia="zh-CN"/>
        </w:rPr>
        <w:t>（</w:t>
      </w:r>
      <w:r w:rsidRPr="000D7E1A">
        <w:rPr>
          <w:lang w:eastAsia="zh-CN"/>
        </w:rPr>
        <w:t>RDSS</w:t>
      </w:r>
      <w:r w:rsidRPr="000D7E1A">
        <w:rPr>
          <w:lang w:eastAsia="zh-CN"/>
        </w:rPr>
        <w:t>）</w:t>
      </w:r>
      <w:r w:rsidRPr="000D7E1A">
        <w:rPr>
          <w:rFonts w:hint="eastAsia"/>
          <w:lang w:eastAsia="zh-CN"/>
        </w:rPr>
        <w:t>（第</w:t>
      </w:r>
      <w:r w:rsidRPr="000D7E1A">
        <w:rPr>
          <w:rFonts w:hint="eastAsia"/>
          <w:lang w:eastAsia="zh-CN"/>
        </w:rPr>
        <w:t>4C</w:t>
      </w:r>
      <w:r w:rsidRPr="000D7E1A">
        <w:rPr>
          <w:rFonts w:hint="eastAsia"/>
          <w:lang w:eastAsia="zh-CN"/>
        </w:rPr>
        <w:t>工作组还负责研究与</w:t>
      </w:r>
      <w:r w:rsidRPr="000D7E1A">
        <w:rPr>
          <w:rFonts w:hint="eastAsia"/>
          <w:lang w:eastAsia="zh-CN"/>
        </w:rPr>
        <w:t>RDSS</w:t>
      </w:r>
      <w:r w:rsidRPr="000D7E1A">
        <w:rPr>
          <w:rFonts w:hint="eastAsia"/>
          <w:lang w:eastAsia="zh-CN"/>
        </w:rPr>
        <w:t>有关的性能问题）</w:t>
      </w:r>
    </w:p>
    <w:p w:rsidR="00DD7F7B" w:rsidRPr="003B35F7" w:rsidRDefault="00DD7F7B" w:rsidP="00DD7F7B">
      <w:pPr>
        <w:pStyle w:val="Enumlevel1"/>
        <w:rPr>
          <w:lang w:eastAsia="zh-CN"/>
        </w:rPr>
      </w:pPr>
      <w:r w:rsidRPr="000D7E1A">
        <w:rPr>
          <w:lang w:eastAsia="zh-CN"/>
        </w:rPr>
        <w:t>•</w:t>
      </w:r>
      <w:r w:rsidRPr="000D7E1A">
        <w:rPr>
          <w:rFonts w:hint="eastAsia"/>
          <w:lang w:eastAsia="zh-CN"/>
        </w:rPr>
        <w:tab/>
      </w:r>
      <w:r w:rsidRPr="000D7E1A">
        <w:rPr>
          <w:lang w:eastAsia="zh-CN"/>
        </w:rPr>
        <w:t xml:space="preserve">JTG 4-5-6-7 WRC-15 </w:t>
      </w:r>
      <w:r w:rsidRPr="000D7E1A">
        <w:rPr>
          <w:rFonts w:hint="eastAsia"/>
          <w:lang w:eastAsia="zh-CN"/>
        </w:rPr>
        <w:t>议程</w:t>
      </w:r>
      <w:r>
        <w:rPr>
          <w:lang w:eastAsia="zh-CN"/>
        </w:rPr>
        <w:t>1.1</w:t>
      </w:r>
      <w:r w:rsidRPr="000D7E1A">
        <w:rPr>
          <w:rFonts w:hint="eastAsia"/>
          <w:lang w:eastAsia="zh-CN"/>
        </w:rPr>
        <w:t>和</w:t>
      </w:r>
      <w:r w:rsidRPr="000D7E1A">
        <w:rPr>
          <w:lang w:eastAsia="zh-CN"/>
        </w:rPr>
        <w:t>1.2</w:t>
      </w:r>
      <w:r w:rsidRPr="000D7E1A">
        <w:rPr>
          <w:rFonts w:hint="eastAsia"/>
          <w:lang w:eastAsia="zh-CN"/>
        </w:rPr>
        <w:t>涉及可能对移动业务的新划分和对国际移动通信（</w:t>
      </w:r>
      <w:r w:rsidRPr="000D7E1A">
        <w:rPr>
          <w:lang w:eastAsia="zh-CN"/>
        </w:rPr>
        <w:t>IMT</w:t>
      </w:r>
      <w:r w:rsidRPr="000D7E1A">
        <w:rPr>
          <w:rFonts w:hint="eastAsia"/>
          <w:lang w:eastAsia="zh-CN"/>
        </w:rPr>
        <w:t>）频率预留</w:t>
      </w:r>
    </w:p>
    <w:bookmarkEnd w:id="120"/>
    <w:p w:rsidR="00DD7F7B" w:rsidRPr="003B35F7" w:rsidRDefault="00DD7F7B" w:rsidP="00DD7F7B">
      <w:pPr>
        <w:pStyle w:val="Heading2"/>
        <w:rPr>
          <w:lang w:eastAsia="zh-CN"/>
        </w:rPr>
      </w:pPr>
      <w:r w:rsidRPr="003B35F7">
        <w:rPr>
          <w:rFonts w:hint="eastAsia"/>
          <w:lang w:eastAsia="zh-CN"/>
        </w:rPr>
        <w:t>课题</w:t>
      </w:r>
    </w:p>
    <w:p w:rsidR="00DD7F7B" w:rsidRPr="000D7E1A" w:rsidRDefault="00DD7F7B" w:rsidP="00DD7F7B">
      <w:pPr>
        <w:pStyle w:val="Enumlevel1"/>
        <w:tabs>
          <w:tab w:val="left" w:pos="1985"/>
        </w:tabs>
        <w:rPr>
          <w:lang w:eastAsia="zh-CN"/>
        </w:rPr>
      </w:pPr>
      <w:r w:rsidRPr="000D7E1A">
        <w:rPr>
          <w:lang w:eastAsia="zh-CN"/>
        </w:rPr>
        <w:t>•</w:t>
      </w:r>
      <w:r w:rsidRPr="000D7E1A">
        <w:rPr>
          <w:rFonts w:hint="eastAsia"/>
          <w:lang w:eastAsia="zh-CN"/>
        </w:rPr>
        <w:tab/>
      </w:r>
      <w:r w:rsidRPr="000D7E1A">
        <w:rPr>
          <w:lang w:eastAsia="zh-CN"/>
        </w:rPr>
        <w:t>Q.227/4</w:t>
      </w:r>
      <w:r>
        <w:rPr>
          <w:lang w:eastAsia="zh-CN"/>
        </w:rPr>
        <w:t>：</w:t>
      </w:r>
      <w:r w:rsidRPr="000D7E1A">
        <w:rPr>
          <w:lang w:eastAsia="zh-CN"/>
        </w:rPr>
        <w:tab/>
      </w:r>
      <w:r w:rsidRPr="000D7E1A">
        <w:rPr>
          <w:lang w:eastAsia="zh-CN"/>
        </w:rPr>
        <w:t>卫星移动业务应急通信的技术和操作特性</w:t>
      </w:r>
    </w:p>
    <w:p w:rsidR="00DD7F7B" w:rsidRPr="000D7E1A" w:rsidRDefault="00DD7F7B" w:rsidP="00DD7F7B">
      <w:pPr>
        <w:pStyle w:val="Enumlevel1"/>
        <w:tabs>
          <w:tab w:val="left" w:pos="1985"/>
        </w:tabs>
        <w:rPr>
          <w:lang w:eastAsia="zh-CN"/>
        </w:rPr>
      </w:pPr>
      <w:r w:rsidRPr="000D7E1A">
        <w:rPr>
          <w:lang w:eastAsia="zh-CN"/>
        </w:rPr>
        <w:t>•</w:t>
      </w:r>
      <w:r w:rsidRPr="000D7E1A">
        <w:rPr>
          <w:rFonts w:hint="eastAsia"/>
          <w:lang w:eastAsia="zh-CN"/>
        </w:rPr>
        <w:tab/>
      </w:r>
      <w:r w:rsidRPr="000D7E1A">
        <w:rPr>
          <w:lang w:eastAsia="zh-CN"/>
        </w:rPr>
        <w:t>Q.290/4</w:t>
      </w:r>
      <w:r>
        <w:rPr>
          <w:lang w:eastAsia="zh-CN"/>
        </w:rPr>
        <w:t>：</w:t>
      </w:r>
      <w:r w:rsidRPr="000D7E1A">
        <w:rPr>
          <w:lang w:eastAsia="zh-CN"/>
        </w:rPr>
        <w:tab/>
      </w:r>
      <w:r w:rsidRPr="000D7E1A">
        <w:rPr>
          <w:lang w:eastAsia="zh-CN"/>
        </w:rPr>
        <w:t>公共预警、减灾和赈灾使用的卫星广播手段</w:t>
      </w:r>
    </w:p>
    <w:p w:rsidR="00DD7F7B" w:rsidRPr="003B35F7" w:rsidRDefault="00DD7F7B" w:rsidP="00DD7F7B">
      <w:pPr>
        <w:pStyle w:val="Enumlevel1"/>
        <w:tabs>
          <w:tab w:val="left" w:pos="1985"/>
        </w:tabs>
        <w:rPr>
          <w:lang w:eastAsia="zh-CN"/>
        </w:rPr>
      </w:pPr>
      <w:r w:rsidRPr="000D7E1A">
        <w:rPr>
          <w:lang w:eastAsia="zh-CN"/>
        </w:rPr>
        <w:t>•</w:t>
      </w:r>
      <w:r w:rsidRPr="000D7E1A">
        <w:rPr>
          <w:rFonts w:hint="eastAsia"/>
          <w:lang w:eastAsia="zh-CN"/>
        </w:rPr>
        <w:tab/>
      </w:r>
      <w:r w:rsidRPr="000D7E1A">
        <w:rPr>
          <w:lang w:eastAsia="zh-CN"/>
        </w:rPr>
        <w:t>Q.286/4</w:t>
      </w:r>
      <w:r>
        <w:rPr>
          <w:lang w:eastAsia="zh-CN"/>
        </w:rPr>
        <w:t>：</w:t>
      </w:r>
      <w:r w:rsidRPr="000D7E1A">
        <w:rPr>
          <w:lang w:eastAsia="zh-CN"/>
        </w:rPr>
        <w:tab/>
      </w:r>
      <w:r w:rsidRPr="000D7E1A">
        <w:rPr>
          <w:lang w:eastAsia="zh-CN"/>
        </w:rPr>
        <w:t>移动和业余业务及相关卫星业务在改善救灾通信当中的促进作用</w:t>
      </w:r>
    </w:p>
    <w:p w:rsidR="00DD7F7B" w:rsidRPr="003F379F" w:rsidRDefault="00DD7F7B" w:rsidP="00DD7F7B">
      <w:pPr>
        <w:ind w:firstLineChars="200" w:firstLine="448"/>
        <w:rPr>
          <w:lang w:val="en-GB"/>
        </w:rPr>
      </w:pPr>
      <w:r w:rsidRPr="003B35F7">
        <w:rPr>
          <w:rFonts w:hint="eastAsia"/>
        </w:rPr>
        <w:t>第</w:t>
      </w:r>
      <w:r w:rsidRPr="003F379F">
        <w:rPr>
          <w:rFonts w:hint="eastAsia"/>
          <w:lang w:val="en-GB"/>
        </w:rPr>
        <w:t>4</w:t>
      </w:r>
      <w:r w:rsidRPr="003B35F7">
        <w:rPr>
          <w:rFonts w:hint="eastAsia"/>
        </w:rPr>
        <w:t>研究组承担的所有</w:t>
      </w:r>
      <w:r w:rsidRPr="003F379F">
        <w:rPr>
          <w:rFonts w:hint="eastAsia"/>
          <w:lang w:val="en-GB"/>
        </w:rPr>
        <w:t>ITU-R</w:t>
      </w:r>
      <w:r w:rsidRPr="003B35F7">
        <w:rPr>
          <w:rFonts w:hint="eastAsia"/>
        </w:rPr>
        <w:t>课题</w:t>
      </w:r>
      <w:r>
        <w:rPr>
          <w:rFonts w:hint="eastAsia"/>
        </w:rPr>
        <w:t>在以下网址公布和提供</w:t>
      </w:r>
      <w:r w:rsidRPr="003F379F">
        <w:rPr>
          <w:rFonts w:hint="eastAsia"/>
          <w:lang w:val="en-GB"/>
        </w:rPr>
        <w:t>：</w:t>
      </w:r>
      <w:hyperlink r:id="rId25" w:history="1">
        <w:r w:rsidRPr="003F379F">
          <w:rPr>
            <w:rStyle w:val="Hyperlink"/>
            <w:lang w:val="en-GB"/>
          </w:rPr>
          <w:t>http://www.itu.int/pub/R-QUE-SG04/</w:t>
        </w:r>
      </w:hyperlink>
      <w:r w:rsidRPr="003B35F7">
        <w:rPr>
          <w:rFonts w:hint="eastAsia"/>
          <w:color w:val="000000"/>
        </w:rPr>
        <w:t>。</w:t>
      </w:r>
    </w:p>
    <w:p w:rsidR="00DD7F7B" w:rsidRPr="003B35F7" w:rsidRDefault="00DD7F7B" w:rsidP="00DD7F7B">
      <w:pPr>
        <w:pStyle w:val="Heading2"/>
        <w:rPr>
          <w:lang w:eastAsia="zh-CN"/>
        </w:rPr>
      </w:pPr>
      <w:bookmarkStart w:id="121" w:name="_Toc516397336"/>
      <w:r w:rsidRPr="003B35F7">
        <w:rPr>
          <w:rFonts w:hint="eastAsia"/>
          <w:lang w:eastAsia="zh-CN"/>
        </w:rPr>
        <w:t>建议书</w:t>
      </w:r>
    </w:p>
    <w:p w:rsidR="00DD7F7B" w:rsidRPr="00297733" w:rsidRDefault="00DD7F7B" w:rsidP="00DD7F7B">
      <w:pPr>
        <w:pStyle w:val="HeadingB"/>
        <w:rPr>
          <w:lang w:eastAsia="zh-CN"/>
        </w:rPr>
      </w:pPr>
      <w:r w:rsidRPr="00297733">
        <w:rPr>
          <w:lang w:eastAsia="zh-CN"/>
        </w:rPr>
        <w:t>S</w:t>
      </w:r>
      <w:r w:rsidRPr="00297733">
        <w:rPr>
          <w:lang w:eastAsia="zh-CN"/>
        </w:rPr>
        <w:t>系列：</w:t>
      </w:r>
      <w:bookmarkEnd w:id="121"/>
      <w:r w:rsidRPr="00297733">
        <w:rPr>
          <w:lang w:eastAsia="zh-CN"/>
        </w:rPr>
        <w:t>固定卫星业务</w:t>
      </w:r>
    </w:p>
    <w:p w:rsidR="00DD7F7B" w:rsidRPr="00D620EF" w:rsidRDefault="00DD7F7B" w:rsidP="00DD7F7B">
      <w:pPr>
        <w:pStyle w:val="Enumlevel1"/>
        <w:tabs>
          <w:tab w:val="left" w:pos="1985"/>
        </w:tabs>
        <w:rPr>
          <w:lang w:eastAsia="zh-CN"/>
        </w:rPr>
      </w:pPr>
      <w:r w:rsidRPr="00D620EF">
        <w:rPr>
          <w:lang w:eastAsia="zh-CN"/>
        </w:rPr>
        <w:t>•</w:t>
      </w:r>
      <w:r w:rsidRPr="00D620EF">
        <w:rPr>
          <w:lang w:eastAsia="zh-CN"/>
        </w:rPr>
        <w:tab/>
        <w:t>S.1001-2</w:t>
      </w:r>
      <w:r>
        <w:rPr>
          <w:lang w:eastAsia="zh-CN"/>
        </w:rPr>
        <w:t>：</w:t>
      </w:r>
      <w:r>
        <w:rPr>
          <w:lang w:eastAsia="zh-CN"/>
        </w:rPr>
        <w:tab/>
      </w:r>
      <w:r w:rsidRPr="000D7E1A">
        <w:rPr>
          <w:lang w:eastAsia="zh-CN"/>
        </w:rPr>
        <w:t>在自然灾害和类似紧急事件的预警和救灾工作中使用的卫星固定业务</w:t>
      </w:r>
      <w:r>
        <w:rPr>
          <w:lang w:val="en-US" w:eastAsia="zh-CN"/>
        </w:rPr>
        <w:br/>
      </w:r>
      <w:r>
        <w:rPr>
          <w:lang w:val="en-US" w:eastAsia="zh-CN"/>
        </w:rPr>
        <w:tab/>
      </w:r>
      <w:r w:rsidRPr="000D7E1A">
        <w:rPr>
          <w:lang w:eastAsia="zh-CN"/>
        </w:rPr>
        <w:t>系统</w:t>
      </w:r>
    </w:p>
    <w:p w:rsidR="00DD7F7B" w:rsidRPr="00D620EF" w:rsidRDefault="00DD7F7B" w:rsidP="00DD7F7B">
      <w:pPr>
        <w:pStyle w:val="Enumlevel1"/>
        <w:tabs>
          <w:tab w:val="left" w:pos="1985"/>
        </w:tabs>
        <w:rPr>
          <w:lang w:eastAsia="zh-CN"/>
        </w:rPr>
      </w:pPr>
      <w:r w:rsidRPr="00D620EF">
        <w:rPr>
          <w:lang w:eastAsia="zh-CN"/>
        </w:rPr>
        <w:t>•</w:t>
      </w:r>
      <w:r w:rsidRPr="00D620EF">
        <w:rPr>
          <w:lang w:eastAsia="zh-CN"/>
        </w:rPr>
        <w:tab/>
        <w:t>S.1782-1</w:t>
      </w:r>
      <w:r>
        <w:rPr>
          <w:lang w:eastAsia="zh-CN"/>
        </w:rPr>
        <w:t>：</w:t>
      </w:r>
      <w:r>
        <w:rPr>
          <w:lang w:val="en-US" w:eastAsia="zh-CN"/>
        </w:rPr>
        <w:tab/>
      </w:r>
      <w:r w:rsidRPr="00D620EF">
        <w:rPr>
          <w:lang w:eastAsia="zh-CN"/>
        </w:rPr>
        <w:t>通过卫星固定业务系统接入全球宽带互联网的可能性</w:t>
      </w:r>
    </w:p>
    <w:p w:rsidR="00DD7F7B" w:rsidRPr="003B35F7" w:rsidRDefault="00DD7F7B" w:rsidP="00DD7F7B">
      <w:pPr>
        <w:pStyle w:val="Enumlevel1"/>
        <w:tabs>
          <w:tab w:val="left" w:pos="1985"/>
        </w:tabs>
        <w:rPr>
          <w:rFonts w:cstheme="majorBidi"/>
          <w:lang w:eastAsia="zh-CN"/>
        </w:rPr>
      </w:pPr>
      <w:r w:rsidRPr="00D620EF">
        <w:rPr>
          <w:lang w:eastAsia="zh-CN"/>
        </w:rPr>
        <w:t>•</w:t>
      </w:r>
      <w:r w:rsidRPr="00D620EF">
        <w:rPr>
          <w:lang w:eastAsia="zh-CN"/>
        </w:rPr>
        <w:tab/>
        <w:t>S.1783</w:t>
      </w:r>
      <w:r>
        <w:rPr>
          <w:lang w:eastAsia="zh-CN"/>
        </w:rPr>
        <w:t>：</w:t>
      </w:r>
      <w:r>
        <w:rPr>
          <w:lang w:val="en-US" w:eastAsia="zh-CN"/>
        </w:rPr>
        <w:tab/>
      </w:r>
      <w:r w:rsidRPr="00D620EF">
        <w:rPr>
          <w:lang w:eastAsia="zh-CN"/>
        </w:rPr>
        <w:t>卫星固定业务（</w:t>
      </w:r>
      <w:r w:rsidRPr="00D620EF">
        <w:rPr>
          <w:lang w:eastAsia="zh-CN"/>
        </w:rPr>
        <w:t>HDFSS</w:t>
      </w:r>
      <w:r w:rsidRPr="00D620EF">
        <w:rPr>
          <w:lang w:eastAsia="zh-CN"/>
        </w:rPr>
        <w:t>）高密度应用特有的技术和操作特性</w:t>
      </w:r>
    </w:p>
    <w:p w:rsidR="00DD7F7B" w:rsidRPr="00E54A32" w:rsidRDefault="00DD7F7B" w:rsidP="00DD7F7B">
      <w:pPr>
        <w:pStyle w:val="HeadingB"/>
        <w:rPr>
          <w:lang w:eastAsia="zh-CN"/>
        </w:rPr>
      </w:pPr>
      <w:r w:rsidRPr="00E54A32">
        <w:rPr>
          <w:lang w:eastAsia="zh-CN"/>
        </w:rPr>
        <w:t>BO</w:t>
      </w:r>
      <w:r w:rsidRPr="00E54A32">
        <w:rPr>
          <w:lang w:eastAsia="zh-CN"/>
        </w:rPr>
        <w:t>系列：</w:t>
      </w:r>
      <w:r w:rsidRPr="00E54A32">
        <w:rPr>
          <w:rFonts w:hint="eastAsia"/>
          <w:lang w:eastAsia="zh-CN"/>
        </w:rPr>
        <w:t>卫星传送</w:t>
      </w:r>
    </w:p>
    <w:p w:rsidR="00DD7F7B" w:rsidRPr="003B35F7" w:rsidRDefault="00DD7F7B" w:rsidP="00DD7F7B">
      <w:pPr>
        <w:pStyle w:val="Enumlevel1"/>
        <w:tabs>
          <w:tab w:val="left" w:pos="1985"/>
        </w:tabs>
        <w:rPr>
          <w:rFonts w:cstheme="majorBidi"/>
          <w:lang w:eastAsia="zh-CN"/>
        </w:rPr>
      </w:pPr>
      <w:r w:rsidRPr="00D620EF">
        <w:rPr>
          <w:lang w:eastAsia="zh-CN"/>
        </w:rPr>
        <w:t>•</w:t>
      </w:r>
      <w:r w:rsidRPr="00D620EF">
        <w:rPr>
          <w:rFonts w:hint="eastAsia"/>
          <w:lang w:eastAsia="zh-CN"/>
        </w:rPr>
        <w:tab/>
      </w:r>
      <w:r w:rsidRPr="00D620EF">
        <w:rPr>
          <w:lang w:eastAsia="zh-CN"/>
        </w:rPr>
        <w:t>BO.1774</w:t>
      </w:r>
      <w:r w:rsidRPr="00D620EF">
        <w:rPr>
          <w:rFonts w:hint="eastAsia"/>
          <w:lang w:eastAsia="zh-CN"/>
        </w:rPr>
        <w:t>-1</w:t>
      </w:r>
      <w:r>
        <w:rPr>
          <w:rFonts w:hint="eastAsia"/>
          <w:lang w:eastAsia="zh-CN"/>
        </w:rPr>
        <w:t>：</w:t>
      </w:r>
      <w:r>
        <w:rPr>
          <w:lang w:eastAsia="zh-CN"/>
        </w:rPr>
        <w:tab/>
      </w:r>
      <w:r w:rsidRPr="00D620EF">
        <w:rPr>
          <w:lang w:eastAsia="zh-CN"/>
        </w:rPr>
        <w:t>卫星和地面广播设施在公共预警、减灾和赈灾中的使用</w:t>
      </w:r>
      <w:r w:rsidRPr="00D620EF">
        <w:rPr>
          <w:rFonts w:hint="eastAsia"/>
          <w:lang w:eastAsia="zh-CN"/>
        </w:rPr>
        <w:t>（与</w:t>
      </w:r>
      <w:r w:rsidRPr="00D620EF">
        <w:rPr>
          <w:lang w:eastAsia="zh-CN"/>
        </w:rPr>
        <w:t>BT.1774</w:t>
      </w:r>
      <w:r>
        <w:rPr>
          <w:lang w:eastAsia="zh-CN"/>
        </w:rPr>
        <w:tab/>
      </w:r>
      <w:r w:rsidRPr="00D620EF">
        <w:rPr>
          <w:rFonts w:hint="eastAsia"/>
          <w:lang w:eastAsia="zh-CN"/>
        </w:rPr>
        <w:t>建议书相同）</w:t>
      </w:r>
    </w:p>
    <w:p w:rsidR="00DD7F7B" w:rsidRDefault="00DD7F7B">
      <w:pPr>
        <w:tabs>
          <w:tab w:val="clear" w:pos="794"/>
        </w:tabs>
        <w:overflowPunct/>
        <w:spacing w:before="0" w:line="240" w:lineRule="auto"/>
        <w:jc w:val="left"/>
        <w:rPr>
          <w:b/>
          <w:bCs/>
          <w:lang w:val="en-AU" w:eastAsia="zh-CN"/>
        </w:rPr>
      </w:pPr>
      <w:r>
        <w:rPr>
          <w:lang w:eastAsia="zh-CN"/>
        </w:rPr>
        <w:br w:type="page"/>
      </w:r>
    </w:p>
    <w:p w:rsidR="00DD7F7B" w:rsidRPr="00E54A32" w:rsidRDefault="00DD7F7B" w:rsidP="00DD7F7B">
      <w:pPr>
        <w:pStyle w:val="HeadingB"/>
        <w:rPr>
          <w:lang w:eastAsia="zh-CN"/>
        </w:rPr>
      </w:pPr>
      <w:r w:rsidRPr="00E54A32">
        <w:rPr>
          <w:rFonts w:hint="eastAsia"/>
          <w:lang w:eastAsia="zh-CN"/>
        </w:rPr>
        <w:lastRenderedPageBreak/>
        <w:t>M</w:t>
      </w:r>
      <w:r w:rsidRPr="00E54A32">
        <w:rPr>
          <w:lang w:eastAsia="zh-CN"/>
        </w:rPr>
        <w:t>系列：</w:t>
      </w:r>
      <w:r w:rsidRPr="00E54A32">
        <w:rPr>
          <w:rFonts w:hint="eastAsia"/>
          <w:lang w:eastAsia="zh-CN"/>
        </w:rPr>
        <w:t>移动、无线电测定、业余和相关卫星业务</w:t>
      </w:r>
    </w:p>
    <w:p w:rsidR="00DD7F7B" w:rsidRPr="00D620EF" w:rsidRDefault="00DD7F7B" w:rsidP="00DD7F7B">
      <w:pPr>
        <w:pStyle w:val="Enumlevel1"/>
        <w:tabs>
          <w:tab w:val="left" w:pos="1985"/>
        </w:tabs>
        <w:rPr>
          <w:lang w:eastAsia="zh-CN"/>
        </w:rPr>
      </w:pPr>
      <w:r w:rsidRPr="00D620EF">
        <w:rPr>
          <w:lang w:eastAsia="zh-CN"/>
        </w:rPr>
        <w:t>•</w:t>
      </w:r>
      <w:r w:rsidRPr="00D620EF">
        <w:rPr>
          <w:rFonts w:hint="eastAsia"/>
          <w:lang w:eastAsia="zh-CN"/>
        </w:rPr>
        <w:tab/>
        <w:t>M</w:t>
      </w:r>
      <w:r w:rsidRPr="00D620EF">
        <w:rPr>
          <w:lang w:eastAsia="zh-CN"/>
        </w:rPr>
        <w:t>.1</w:t>
      </w:r>
      <w:r w:rsidRPr="00D620EF">
        <w:rPr>
          <w:rFonts w:hint="eastAsia"/>
          <w:lang w:eastAsia="zh-CN"/>
        </w:rPr>
        <w:t>850-1</w:t>
      </w:r>
      <w:r>
        <w:rPr>
          <w:rFonts w:hint="eastAsia"/>
          <w:lang w:eastAsia="zh-CN"/>
        </w:rPr>
        <w:t>：</w:t>
      </w:r>
      <w:r>
        <w:rPr>
          <w:lang w:eastAsia="zh-CN"/>
        </w:rPr>
        <w:tab/>
      </w:r>
      <w:r w:rsidRPr="00D620EF">
        <w:rPr>
          <w:rFonts w:hint="eastAsia"/>
          <w:lang w:eastAsia="zh-CN"/>
        </w:rPr>
        <w:t>国际移动通信</w:t>
      </w:r>
      <w:r w:rsidRPr="00D620EF">
        <w:rPr>
          <w:rFonts w:hint="eastAsia"/>
          <w:lang w:eastAsia="zh-CN"/>
        </w:rPr>
        <w:t>-2000</w:t>
      </w:r>
      <w:r w:rsidRPr="00D620EF">
        <w:rPr>
          <w:rFonts w:hint="eastAsia"/>
          <w:lang w:eastAsia="zh-CN"/>
        </w:rPr>
        <w:t>（</w:t>
      </w:r>
      <w:r w:rsidRPr="00D620EF">
        <w:rPr>
          <w:rFonts w:hint="eastAsia"/>
          <w:lang w:eastAsia="zh-CN"/>
        </w:rPr>
        <w:t>IMT-2000</w:t>
      </w:r>
      <w:r w:rsidRPr="00D620EF">
        <w:rPr>
          <w:rFonts w:hint="eastAsia"/>
          <w:lang w:eastAsia="zh-CN"/>
        </w:rPr>
        <w:t>）卫星部分无线电接口的详细技术规范</w:t>
      </w:r>
      <w:r w:rsidRPr="00D620EF">
        <w:rPr>
          <w:rFonts w:hint="eastAsia"/>
          <w:lang w:eastAsia="zh-CN"/>
        </w:rPr>
        <w:t xml:space="preserve"> </w:t>
      </w:r>
    </w:p>
    <w:p w:rsidR="00DD7F7B" w:rsidRPr="00D620EF" w:rsidRDefault="00DD7F7B" w:rsidP="00DD7F7B">
      <w:pPr>
        <w:pStyle w:val="Enumlevel1"/>
        <w:tabs>
          <w:tab w:val="left" w:pos="1985"/>
        </w:tabs>
        <w:rPr>
          <w:lang w:eastAsia="zh-CN"/>
        </w:rPr>
      </w:pPr>
      <w:r w:rsidRPr="00D620EF">
        <w:rPr>
          <w:lang w:eastAsia="zh-CN"/>
        </w:rPr>
        <w:t>•</w:t>
      </w:r>
      <w:r w:rsidRPr="00D620EF">
        <w:rPr>
          <w:rFonts w:hint="eastAsia"/>
          <w:lang w:eastAsia="zh-CN"/>
        </w:rPr>
        <w:tab/>
        <w:t>M</w:t>
      </w:r>
      <w:r w:rsidRPr="00D620EF">
        <w:rPr>
          <w:lang w:eastAsia="zh-CN"/>
        </w:rPr>
        <w:t>.1</w:t>
      </w:r>
      <w:r w:rsidRPr="00D620EF">
        <w:rPr>
          <w:rFonts w:hint="eastAsia"/>
          <w:lang w:eastAsia="zh-CN"/>
        </w:rPr>
        <w:t>85</w:t>
      </w:r>
      <w:r w:rsidRPr="00D620EF">
        <w:rPr>
          <w:lang w:eastAsia="zh-CN"/>
        </w:rPr>
        <w:t>4</w:t>
      </w:r>
      <w:r w:rsidRPr="00D620EF">
        <w:rPr>
          <w:rFonts w:hint="eastAsia"/>
          <w:lang w:eastAsia="zh-CN"/>
        </w:rPr>
        <w:t>-1</w:t>
      </w:r>
      <w:r>
        <w:rPr>
          <w:rFonts w:hint="eastAsia"/>
          <w:lang w:eastAsia="zh-CN"/>
        </w:rPr>
        <w:t>：</w:t>
      </w:r>
      <w:r>
        <w:rPr>
          <w:lang w:eastAsia="zh-CN"/>
        </w:rPr>
        <w:tab/>
      </w:r>
      <w:r w:rsidRPr="00D620EF">
        <w:rPr>
          <w:lang w:eastAsia="zh-CN"/>
        </w:rPr>
        <w:t>卫星移动业务在灾难响应和救援中的应</w:t>
      </w:r>
      <w:r w:rsidRPr="00D620EF">
        <w:rPr>
          <w:rFonts w:hint="eastAsia"/>
          <w:lang w:eastAsia="zh-CN"/>
        </w:rPr>
        <w:t>用</w:t>
      </w:r>
    </w:p>
    <w:p w:rsidR="00DD7F7B" w:rsidRPr="003B35F7" w:rsidRDefault="00DD7F7B" w:rsidP="00DD7F7B">
      <w:pPr>
        <w:pStyle w:val="Enumlevel1"/>
        <w:tabs>
          <w:tab w:val="left" w:pos="1985"/>
        </w:tabs>
        <w:rPr>
          <w:rFonts w:cstheme="majorBidi"/>
          <w:lang w:eastAsia="zh-CN"/>
        </w:rPr>
      </w:pPr>
      <w:r w:rsidRPr="00D620EF">
        <w:rPr>
          <w:lang w:eastAsia="zh-CN"/>
        </w:rPr>
        <w:t>•</w:t>
      </w:r>
      <w:r w:rsidRPr="00D620EF">
        <w:rPr>
          <w:rFonts w:hint="eastAsia"/>
          <w:lang w:eastAsia="zh-CN"/>
        </w:rPr>
        <w:tab/>
        <w:t>M</w:t>
      </w:r>
      <w:r w:rsidRPr="00D620EF">
        <w:rPr>
          <w:lang w:eastAsia="zh-CN"/>
        </w:rPr>
        <w:t>.</w:t>
      </w:r>
      <w:r w:rsidRPr="00D620EF">
        <w:rPr>
          <w:rFonts w:hint="eastAsia"/>
          <w:lang w:eastAsia="zh-CN"/>
        </w:rPr>
        <w:t>201</w:t>
      </w:r>
      <w:r w:rsidRPr="00D620EF">
        <w:rPr>
          <w:lang w:eastAsia="zh-CN"/>
        </w:rPr>
        <w:t>4</w:t>
      </w:r>
      <w:r>
        <w:rPr>
          <w:rFonts w:hint="eastAsia"/>
          <w:lang w:eastAsia="zh-CN"/>
        </w:rPr>
        <w:t>：</w:t>
      </w:r>
      <w:r>
        <w:rPr>
          <w:lang w:eastAsia="zh-CN"/>
        </w:rPr>
        <w:tab/>
      </w:r>
      <w:r w:rsidRPr="00D620EF">
        <w:rPr>
          <w:lang w:eastAsia="zh-CN"/>
        </w:rPr>
        <w:t>IMT-2000</w:t>
      </w:r>
      <w:r w:rsidRPr="00D620EF">
        <w:rPr>
          <w:lang w:eastAsia="zh-CN"/>
        </w:rPr>
        <w:t>卫星终端的全球流</w:t>
      </w:r>
      <w:r w:rsidRPr="00D620EF">
        <w:rPr>
          <w:rFonts w:hint="eastAsia"/>
          <w:lang w:eastAsia="zh-CN"/>
        </w:rPr>
        <w:t>通</w:t>
      </w:r>
    </w:p>
    <w:p w:rsidR="00DD7F7B" w:rsidRPr="003B35F7" w:rsidRDefault="00DD7F7B" w:rsidP="00DD7F7B">
      <w:pPr>
        <w:pStyle w:val="Heading2"/>
        <w:rPr>
          <w:lang w:eastAsia="zh-CN"/>
        </w:rPr>
      </w:pPr>
      <w:r w:rsidRPr="003B35F7">
        <w:rPr>
          <w:rFonts w:hint="eastAsia"/>
          <w:lang w:eastAsia="zh-CN"/>
        </w:rPr>
        <w:t>报告</w:t>
      </w:r>
    </w:p>
    <w:p w:rsidR="00DD7F7B" w:rsidRPr="00D620EF" w:rsidRDefault="00DD7F7B" w:rsidP="00DD7F7B">
      <w:pPr>
        <w:pStyle w:val="Enumlevel1"/>
        <w:tabs>
          <w:tab w:val="left" w:pos="1985"/>
        </w:tabs>
        <w:rPr>
          <w:lang w:eastAsia="zh-CN"/>
        </w:rPr>
      </w:pPr>
      <w:r w:rsidRPr="00D620EF">
        <w:rPr>
          <w:lang w:eastAsia="zh-CN"/>
        </w:rPr>
        <w:t>•</w:t>
      </w:r>
      <w:r w:rsidRPr="00D620EF">
        <w:rPr>
          <w:rFonts w:hint="eastAsia"/>
          <w:lang w:eastAsia="zh-CN"/>
        </w:rPr>
        <w:tab/>
      </w:r>
      <w:r w:rsidRPr="00D620EF">
        <w:rPr>
          <w:lang w:eastAsia="zh-CN"/>
        </w:rPr>
        <w:t>S.2151</w:t>
      </w:r>
      <w:r w:rsidRPr="00D620EF">
        <w:rPr>
          <w:rFonts w:hint="eastAsia"/>
          <w:lang w:eastAsia="zh-CN"/>
        </w:rPr>
        <w:t>-1</w:t>
      </w:r>
      <w:r>
        <w:rPr>
          <w:rFonts w:hint="eastAsia"/>
          <w:lang w:eastAsia="zh-CN"/>
        </w:rPr>
        <w:t>：</w:t>
      </w:r>
      <w:r>
        <w:rPr>
          <w:lang w:eastAsia="zh-CN"/>
        </w:rPr>
        <w:tab/>
      </w:r>
      <w:r w:rsidRPr="00D620EF">
        <w:rPr>
          <w:rFonts w:hint="eastAsia"/>
          <w:lang w:eastAsia="zh-CN"/>
        </w:rPr>
        <w:t>在出现自然灾害和类似紧急事件情况下卫星固定业务在预警和救援行动</w:t>
      </w:r>
      <w:r>
        <w:rPr>
          <w:lang w:val="en-US" w:eastAsia="zh-CN"/>
        </w:rPr>
        <w:tab/>
      </w:r>
      <w:r w:rsidRPr="00D620EF">
        <w:rPr>
          <w:rFonts w:hint="eastAsia"/>
          <w:lang w:eastAsia="zh-CN"/>
        </w:rPr>
        <w:t>中的使用和示例</w:t>
      </w:r>
    </w:p>
    <w:p w:rsidR="00DD7F7B" w:rsidRPr="00D620EF" w:rsidRDefault="00DD7F7B" w:rsidP="00DD7F7B">
      <w:pPr>
        <w:pStyle w:val="Enumlevel1"/>
        <w:tabs>
          <w:tab w:val="left" w:pos="1985"/>
        </w:tabs>
        <w:rPr>
          <w:lang w:eastAsia="zh-CN"/>
        </w:rPr>
      </w:pPr>
      <w:r w:rsidRPr="00D620EF">
        <w:rPr>
          <w:lang w:eastAsia="zh-CN"/>
        </w:rPr>
        <w:t>•</w:t>
      </w:r>
      <w:r w:rsidRPr="00D620EF">
        <w:rPr>
          <w:rFonts w:hint="eastAsia"/>
          <w:lang w:eastAsia="zh-CN"/>
        </w:rPr>
        <w:tab/>
        <w:t>M</w:t>
      </w:r>
      <w:r w:rsidRPr="00D620EF">
        <w:rPr>
          <w:lang w:eastAsia="zh-CN"/>
        </w:rPr>
        <w:t>.</w:t>
      </w:r>
      <w:r w:rsidRPr="00D620EF">
        <w:rPr>
          <w:rFonts w:hint="eastAsia"/>
          <w:lang w:eastAsia="zh-CN"/>
        </w:rPr>
        <w:t>2149-1</w:t>
      </w:r>
      <w:r>
        <w:rPr>
          <w:rFonts w:hint="eastAsia"/>
          <w:lang w:eastAsia="zh-CN"/>
        </w:rPr>
        <w:t>：</w:t>
      </w:r>
      <w:r>
        <w:rPr>
          <w:lang w:eastAsia="zh-CN"/>
        </w:rPr>
        <w:tab/>
      </w:r>
      <w:r w:rsidRPr="00D620EF">
        <w:rPr>
          <w:lang w:eastAsia="zh-CN"/>
        </w:rPr>
        <w:t>自然灾害和类似应急情况下赈灾行动使用卫星移动业务的实</w:t>
      </w:r>
      <w:r w:rsidRPr="00D620EF">
        <w:rPr>
          <w:rFonts w:hint="eastAsia"/>
          <w:lang w:eastAsia="zh-CN"/>
        </w:rPr>
        <w:t>例</w:t>
      </w:r>
    </w:p>
    <w:p w:rsidR="00DD7F7B" w:rsidRPr="003B35F7" w:rsidRDefault="00DD7F7B" w:rsidP="00DD7F7B">
      <w:pPr>
        <w:pStyle w:val="Enumlevel1"/>
        <w:tabs>
          <w:tab w:val="left" w:pos="1985"/>
        </w:tabs>
        <w:rPr>
          <w:rFonts w:cstheme="majorBidi"/>
          <w:lang w:eastAsia="zh-CN"/>
        </w:rPr>
      </w:pPr>
      <w:r w:rsidRPr="00D620EF">
        <w:rPr>
          <w:lang w:eastAsia="zh-CN"/>
        </w:rPr>
        <w:t>•</w:t>
      </w:r>
      <w:r w:rsidRPr="00D620EF">
        <w:rPr>
          <w:rFonts w:hint="eastAsia"/>
          <w:lang w:eastAsia="zh-CN"/>
        </w:rPr>
        <w:tab/>
        <w:t>M</w:t>
      </w:r>
      <w:r w:rsidRPr="00D620EF">
        <w:rPr>
          <w:lang w:eastAsia="zh-CN"/>
        </w:rPr>
        <w:t>.</w:t>
      </w:r>
      <w:r w:rsidRPr="00D620EF">
        <w:rPr>
          <w:rFonts w:hint="eastAsia"/>
          <w:lang w:eastAsia="zh-CN"/>
        </w:rPr>
        <w:t>2176-1</w:t>
      </w:r>
      <w:r>
        <w:rPr>
          <w:rFonts w:hint="eastAsia"/>
          <w:lang w:eastAsia="zh-CN"/>
        </w:rPr>
        <w:t>：</w:t>
      </w:r>
      <w:r>
        <w:rPr>
          <w:lang w:eastAsia="zh-CN"/>
        </w:rPr>
        <w:tab/>
      </w:r>
      <w:r w:rsidRPr="00D620EF">
        <w:rPr>
          <w:lang w:eastAsia="zh-CN"/>
        </w:rPr>
        <w:t>超级</w:t>
      </w:r>
      <w:r w:rsidRPr="00D620EF">
        <w:rPr>
          <w:lang w:eastAsia="zh-CN"/>
        </w:rPr>
        <w:t>IMT</w:t>
      </w:r>
      <w:r w:rsidRPr="00D620EF">
        <w:rPr>
          <w:lang w:eastAsia="zh-CN"/>
        </w:rPr>
        <w:t>系统的卫星无线电接口的愿景和要</w:t>
      </w:r>
      <w:r w:rsidRPr="00D620EF">
        <w:rPr>
          <w:rFonts w:hint="eastAsia"/>
          <w:lang w:eastAsia="zh-CN"/>
        </w:rPr>
        <w:t>求</w:t>
      </w:r>
    </w:p>
    <w:p w:rsidR="00DD7F7B" w:rsidRPr="003B35F7" w:rsidRDefault="00DD7F7B" w:rsidP="00DD7F7B">
      <w:pPr>
        <w:pStyle w:val="Heading2"/>
        <w:rPr>
          <w:lang w:eastAsia="zh-CN"/>
        </w:rPr>
      </w:pPr>
      <w:r w:rsidRPr="003B35F7">
        <w:rPr>
          <w:rFonts w:hint="eastAsia"/>
          <w:lang w:eastAsia="zh-CN"/>
        </w:rPr>
        <w:t>手册</w:t>
      </w:r>
    </w:p>
    <w:p w:rsidR="00DD7F7B" w:rsidRPr="000D7E1A" w:rsidRDefault="00DD7F7B" w:rsidP="00DD7F7B">
      <w:pPr>
        <w:pStyle w:val="Enumlevel1"/>
        <w:rPr>
          <w:lang w:eastAsia="zh-CN"/>
        </w:rPr>
      </w:pPr>
      <w:r w:rsidRPr="000D7E1A">
        <w:rPr>
          <w:lang w:eastAsia="zh-CN"/>
        </w:rPr>
        <w:t>•</w:t>
      </w:r>
      <w:r w:rsidRPr="000D7E1A">
        <w:rPr>
          <w:rFonts w:hint="eastAsia"/>
          <w:lang w:eastAsia="zh-CN"/>
        </w:rPr>
        <w:tab/>
      </w:r>
      <w:r w:rsidRPr="000D7E1A">
        <w:rPr>
          <w:u w:val="single"/>
          <w:lang w:eastAsia="zh-CN"/>
        </w:rPr>
        <w:t>卫星通信</w:t>
      </w:r>
      <w:r w:rsidRPr="000D7E1A">
        <w:rPr>
          <w:lang w:eastAsia="zh-CN"/>
        </w:rPr>
        <w:t>，此《手册》全面介绍了从事卫星固定业务（</w:t>
      </w:r>
      <w:r w:rsidRPr="000D7E1A">
        <w:rPr>
          <w:lang w:eastAsia="zh-CN"/>
        </w:rPr>
        <w:t>FSS</w:t>
      </w:r>
      <w:r w:rsidRPr="000D7E1A">
        <w:rPr>
          <w:lang w:eastAsia="zh-CN"/>
        </w:rPr>
        <w:t>）的卫星通信系统相关的所有问题</w:t>
      </w:r>
    </w:p>
    <w:p w:rsidR="00DD7F7B" w:rsidRPr="000D7E1A" w:rsidRDefault="00DD7F7B" w:rsidP="00DD7F7B">
      <w:pPr>
        <w:pStyle w:val="Enumlevel1"/>
        <w:rPr>
          <w:lang w:eastAsia="zh-CN"/>
        </w:rPr>
      </w:pPr>
      <w:r w:rsidRPr="000D7E1A">
        <w:rPr>
          <w:lang w:eastAsia="zh-CN"/>
        </w:rPr>
        <w:t>•</w:t>
      </w:r>
      <w:r>
        <w:rPr>
          <w:rFonts w:hint="eastAsia"/>
          <w:lang w:eastAsia="zh-CN"/>
        </w:rPr>
        <w:tab/>
      </w:r>
      <w:r w:rsidRPr="000D7E1A">
        <w:rPr>
          <w:lang w:eastAsia="zh-CN"/>
        </w:rPr>
        <w:t>卫星广播业务传输系统规范</w:t>
      </w:r>
    </w:p>
    <w:p w:rsidR="00DD7F7B" w:rsidRPr="000D7E1A" w:rsidRDefault="00DD7F7B" w:rsidP="00DD7F7B">
      <w:pPr>
        <w:pStyle w:val="Enumlevel1"/>
        <w:rPr>
          <w:lang w:eastAsia="zh-CN"/>
        </w:rPr>
      </w:pPr>
      <w:r w:rsidRPr="000D7E1A">
        <w:rPr>
          <w:lang w:eastAsia="zh-CN"/>
        </w:rPr>
        <w:t>•</w:t>
      </w:r>
      <w:r w:rsidRPr="000D7E1A">
        <w:rPr>
          <w:rFonts w:hint="eastAsia"/>
          <w:lang w:eastAsia="zh-CN"/>
        </w:rPr>
        <w:tab/>
      </w:r>
      <w:r w:rsidRPr="000D7E1A">
        <w:rPr>
          <w:u w:val="single"/>
          <w:lang w:eastAsia="zh-CN"/>
        </w:rPr>
        <w:t>对</w:t>
      </w:r>
      <w:r w:rsidRPr="000D7E1A">
        <w:rPr>
          <w:u w:val="single"/>
          <w:lang w:eastAsia="zh-CN"/>
        </w:rPr>
        <w:t>VHF/UHF</w:t>
      </w:r>
      <w:r w:rsidRPr="000D7E1A">
        <w:rPr>
          <w:u w:val="single"/>
          <w:lang w:eastAsia="zh-CN"/>
        </w:rPr>
        <w:t>频段的车载、便携和固定接收机的地面和卫星数字声音广播</w:t>
      </w:r>
      <w:r w:rsidRPr="000D7E1A">
        <w:rPr>
          <w:lang w:eastAsia="zh-CN"/>
        </w:rPr>
        <w:t>，它描述了对车辆、便携和固定接收机的数字声音广播（</w:t>
      </w:r>
      <w:r w:rsidRPr="000D7E1A">
        <w:rPr>
          <w:lang w:eastAsia="zh-CN"/>
        </w:rPr>
        <w:t>DSB</w:t>
      </w:r>
      <w:r w:rsidRPr="000D7E1A">
        <w:rPr>
          <w:lang w:eastAsia="zh-CN"/>
        </w:rPr>
        <w:t>）、相关传播因素、数字声音广播系统采用的技术的系统和服务要求，并考虑到有关的规划参数和共享条件</w:t>
      </w:r>
    </w:p>
    <w:p w:rsidR="00DD7F7B" w:rsidRPr="000D7E1A" w:rsidRDefault="00DD7F7B" w:rsidP="00DD7F7B">
      <w:pPr>
        <w:pStyle w:val="Enumlevel1"/>
        <w:rPr>
          <w:u w:val="single"/>
          <w:lang w:eastAsia="zh-CN"/>
        </w:rPr>
      </w:pPr>
      <w:r w:rsidRPr="000D7E1A">
        <w:rPr>
          <w:lang w:eastAsia="zh-CN"/>
        </w:rPr>
        <w:t>•</w:t>
      </w:r>
      <w:r w:rsidRPr="000D7E1A">
        <w:rPr>
          <w:rFonts w:hint="eastAsia"/>
          <w:lang w:eastAsia="zh-CN"/>
        </w:rPr>
        <w:tab/>
      </w:r>
      <w:r w:rsidRPr="000D7E1A">
        <w:rPr>
          <w:u w:val="single"/>
          <w:lang w:eastAsia="zh-CN"/>
        </w:rPr>
        <w:t>卫星移动业务（</w:t>
      </w:r>
      <w:r w:rsidRPr="000D7E1A">
        <w:rPr>
          <w:u w:val="single"/>
          <w:lang w:eastAsia="zh-CN"/>
        </w:rPr>
        <w:t>MSS</w:t>
      </w:r>
      <w:r w:rsidRPr="000D7E1A">
        <w:rPr>
          <w:u w:val="single"/>
          <w:lang w:eastAsia="zh-CN"/>
        </w:rPr>
        <w:t>）</w:t>
      </w:r>
      <w:r w:rsidRPr="000D7E1A">
        <w:rPr>
          <w:lang w:eastAsia="zh-CN"/>
        </w:rPr>
        <w:t>，概要介绍了</w:t>
      </w:r>
      <w:r>
        <w:rPr>
          <w:lang w:eastAsia="zh-CN"/>
        </w:rPr>
        <w:t>MSS</w:t>
      </w:r>
      <w:r w:rsidRPr="000D7E1A">
        <w:rPr>
          <w:lang w:eastAsia="zh-CN"/>
        </w:rPr>
        <w:t>业务领域</w:t>
      </w:r>
    </w:p>
    <w:p w:rsidR="00DD7F7B" w:rsidRPr="003B35F7" w:rsidRDefault="00DD7F7B" w:rsidP="00DD7F7B">
      <w:pPr>
        <w:pStyle w:val="Enumlevel1"/>
        <w:rPr>
          <w:lang w:eastAsia="zh-CN"/>
        </w:rPr>
      </w:pPr>
      <w:r w:rsidRPr="000D7E1A">
        <w:rPr>
          <w:lang w:eastAsia="zh-CN"/>
        </w:rPr>
        <w:t>•</w:t>
      </w:r>
      <w:r>
        <w:rPr>
          <w:rFonts w:hint="eastAsia"/>
          <w:lang w:eastAsia="zh-CN"/>
        </w:rPr>
        <w:tab/>
      </w:r>
      <w:r w:rsidRPr="000D7E1A">
        <w:rPr>
          <w:lang w:eastAsia="zh-CN"/>
        </w:rPr>
        <w:t>卫星移动业务手册的第</w:t>
      </w:r>
      <w:r w:rsidRPr="000D7E1A">
        <w:rPr>
          <w:lang w:eastAsia="zh-CN"/>
        </w:rPr>
        <w:t>1</w:t>
      </w:r>
      <w:r w:rsidRPr="000D7E1A">
        <w:rPr>
          <w:lang w:eastAsia="zh-CN"/>
        </w:rPr>
        <w:t>、</w:t>
      </w:r>
      <w:r w:rsidRPr="000D7E1A">
        <w:rPr>
          <w:lang w:eastAsia="zh-CN"/>
        </w:rPr>
        <w:t>2</w:t>
      </w:r>
      <w:r w:rsidRPr="000D7E1A">
        <w:rPr>
          <w:lang w:eastAsia="zh-CN"/>
        </w:rPr>
        <w:t>、</w:t>
      </w:r>
      <w:r w:rsidRPr="000D7E1A">
        <w:rPr>
          <w:lang w:eastAsia="zh-CN"/>
        </w:rPr>
        <w:t>3</w:t>
      </w:r>
      <w:r w:rsidRPr="000D7E1A">
        <w:rPr>
          <w:lang w:eastAsia="zh-CN"/>
        </w:rPr>
        <w:t>和</w:t>
      </w:r>
      <w:r w:rsidRPr="000D7E1A">
        <w:rPr>
          <w:lang w:eastAsia="zh-CN"/>
        </w:rPr>
        <w:t>4</w:t>
      </w:r>
      <w:r w:rsidRPr="000D7E1A">
        <w:rPr>
          <w:lang w:eastAsia="zh-CN"/>
        </w:rPr>
        <w:t>号增补件</w:t>
      </w:r>
      <w:r>
        <w:rPr>
          <w:lang w:eastAsia="zh-CN"/>
        </w:rPr>
        <w:t>：</w:t>
      </w:r>
    </w:p>
    <w:p w:rsidR="00DD7F7B" w:rsidRPr="000D7E1A" w:rsidRDefault="00DD7F7B" w:rsidP="00DD7F7B">
      <w:pPr>
        <w:pStyle w:val="Enumlevel2"/>
        <w:rPr>
          <w:lang w:eastAsia="zh-CN"/>
        </w:rPr>
      </w:pPr>
      <w:r w:rsidRPr="000D7E1A">
        <w:rPr>
          <w:lang w:eastAsia="zh-CN"/>
        </w:rPr>
        <w:t>–</w:t>
      </w:r>
      <w:r w:rsidRPr="000D7E1A">
        <w:rPr>
          <w:lang w:eastAsia="zh-CN"/>
        </w:rPr>
        <w:tab/>
      </w:r>
      <w:r w:rsidRPr="000D7E1A">
        <w:rPr>
          <w:lang w:eastAsia="zh-CN"/>
        </w:rPr>
        <w:t>增补</w:t>
      </w:r>
      <w:r w:rsidRPr="000D7E1A">
        <w:rPr>
          <w:lang w:eastAsia="zh-CN"/>
        </w:rPr>
        <w:t>1</w:t>
      </w:r>
      <w:r>
        <w:rPr>
          <w:lang w:eastAsia="zh-CN"/>
        </w:rPr>
        <w:t>：</w:t>
      </w:r>
      <w:r w:rsidRPr="000D7E1A">
        <w:rPr>
          <w:lang w:eastAsia="zh-CN"/>
        </w:rPr>
        <w:tab/>
      </w:r>
      <w:r w:rsidRPr="000D7E1A">
        <w:rPr>
          <w:lang w:eastAsia="zh-CN"/>
        </w:rPr>
        <w:t>数字移动地球站的系统问题</w:t>
      </w:r>
    </w:p>
    <w:p w:rsidR="00DD7F7B" w:rsidRPr="000D7E1A" w:rsidRDefault="00DD7F7B" w:rsidP="00DD7F7B">
      <w:pPr>
        <w:pStyle w:val="Enumlevel2"/>
        <w:rPr>
          <w:lang w:eastAsia="zh-CN"/>
        </w:rPr>
      </w:pPr>
      <w:r w:rsidRPr="000D7E1A">
        <w:rPr>
          <w:lang w:eastAsia="zh-CN"/>
        </w:rPr>
        <w:t>–</w:t>
      </w:r>
      <w:r w:rsidRPr="000D7E1A">
        <w:rPr>
          <w:lang w:eastAsia="zh-CN"/>
        </w:rPr>
        <w:tab/>
      </w:r>
      <w:r w:rsidRPr="000D7E1A">
        <w:rPr>
          <w:lang w:eastAsia="zh-CN"/>
        </w:rPr>
        <w:t>增补</w:t>
      </w:r>
      <w:r w:rsidRPr="000D7E1A">
        <w:rPr>
          <w:lang w:eastAsia="zh-CN"/>
        </w:rPr>
        <w:t>2</w:t>
      </w:r>
      <w:r>
        <w:rPr>
          <w:lang w:eastAsia="zh-CN"/>
        </w:rPr>
        <w:t>：</w:t>
      </w:r>
      <w:r w:rsidRPr="000D7E1A">
        <w:rPr>
          <w:lang w:eastAsia="zh-CN"/>
        </w:rPr>
        <w:tab/>
      </w:r>
      <w:r w:rsidRPr="000D7E1A">
        <w:rPr>
          <w:lang w:eastAsia="zh-CN"/>
        </w:rPr>
        <w:t>卫星移动业务干扰和共用标准衍生方法</w:t>
      </w:r>
    </w:p>
    <w:p w:rsidR="00DD7F7B" w:rsidRPr="000D7E1A" w:rsidRDefault="00DD7F7B" w:rsidP="00DD7F7B">
      <w:pPr>
        <w:pStyle w:val="Enumlevel2"/>
        <w:rPr>
          <w:lang w:eastAsia="zh-CN"/>
        </w:rPr>
      </w:pPr>
      <w:r w:rsidRPr="000D7E1A">
        <w:rPr>
          <w:lang w:eastAsia="zh-CN"/>
        </w:rPr>
        <w:t>–</w:t>
      </w:r>
      <w:r w:rsidRPr="000D7E1A">
        <w:rPr>
          <w:lang w:eastAsia="zh-CN"/>
        </w:rPr>
        <w:tab/>
      </w:r>
      <w:r w:rsidRPr="000D7E1A">
        <w:rPr>
          <w:lang w:eastAsia="zh-CN"/>
        </w:rPr>
        <w:t>增补</w:t>
      </w:r>
      <w:r w:rsidRPr="000D7E1A">
        <w:rPr>
          <w:lang w:eastAsia="zh-CN"/>
        </w:rPr>
        <w:t>3</w:t>
      </w:r>
      <w:r>
        <w:rPr>
          <w:lang w:eastAsia="zh-CN"/>
        </w:rPr>
        <w:t>：</w:t>
      </w:r>
      <w:r w:rsidRPr="000D7E1A">
        <w:rPr>
          <w:lang w:eastAsia="zh-CN"/>
        </w:rPr>
        <w:tab/>
      </w:r>
      <w:r w:rsidRPr="000D7E1A">
        <w:rPr>
          <w:lang w:eastAsia="zh-CN"/>
        </w:rPr>
        <w:t>使用</w:t>
      </w:r>
      <w:r w:rsidRPr="000D7E1A">
        <w:rPr>
          <w:lang w:eastAsia="zh-CN"/>
        </w:rPr>
        <w:t>1.5</w:t>
      </w:r>
      <w:r w:rsidRPr="000D7E1A">
        <w:rPr>
          <w:lang w:eastAsia="zh-CN"/>
        </w:rPr>
        <w:t>至</w:t>
      </w:r>
      <w:r w:rsidRPr="000D7E1A">
        <w:rPr>
          <w:lang w:eastAsia="zh-CN"/>
        </w:rPr>
        <w:t>1.6 GHz</w:t>
      </w:r>
      <w:r w:rsidRPr="000D7E1A">
        <w:rPr>
          <w:lang w:eastAsia="zh-CN"/>
        </w:rPr>
        <w:t>频率范围的海事卫星移动系统的干扰和噪声问题</w:t>
      </w:r>
    </w:p>
    <w:p w:rsidR="00DD7F7B" w:rsidRPr="003B35F7" w:rsidRDefault="00DD7F7B" w:rsidP="00DD7F7B">
      <w:pPr>
        <w:pStyle w:val="Enumlevel2"/>
        <w:rPr>
          <w:lang w:eastAsia="zh-CN"/>
        </w:rPr>
      </w:pPr>
      <w:r w:rsidRPr="000D7E1A">
        <w:rPr>
          <w:lang w:eastAsia="zh-CN"/>
        </w:rPr>
        <w:t>–</w:t>
      </w:r>
      <w:r w:rsidRPr="000D7E1A">
        <w:rPr>
          <w:lang w:eastAsia="zh-CN"/>
        </w:rPr>
        <w:tab/>
      </w:r>
      <w:r w:rsidRPr="000D7E1A">
        <w:rPr>
          <w:lang w:eastAsia="zh-CN"/>
        </w:rPr>
        <w:t>增补</w:t>
      </w:r>
      <w:r w:rsidRPr="000D7E1A">
        <w:rPr>
          <w:lang w:eastAsia="zh-CN"/>
        </w:rPr>
        <w:t>4</w:t>
      </w:r>
      <w:r>
        <w:rPr>
          <w:lang w:eastAsia="zh-CN"/>
        </w:rPr>
        <w:t>：</w:t>
      </w:r>
      <w:r w:rsidRPr="000D7E1A">
        <w:rPr>
          <w:lang w:eastAsia="zh-CN"/>
        </w:rPr>
        <w:tab/>
      </w:r>
      <w:r w:rsidRPr="000D7E1A">
        <w:rPr>
          <w:lang w:eastAsia="zh-CN"/>
        </w:rPr>
        <w:t>利用卫星开展对地静止轨道卫星移动系统间协调的技术问题</w:t>
      </w:r>
      <w:r>
        <w:rPr>
          <w:rFonts w:hint="eastAsia"/>
          <w:lang w:eastAsia="zh-CN"/>
        </w:rPr>
        <w:t>。</w:t>
      </w:r>
    </w:p>
    <w:p w:rsidR="00DD7F7B" w:rsidRDefault="00DD7F7B">
      <w:pPr>
        <w:tabs>
          <w:tab w:val="clear" w:pos="794"/>
        </w:tabs>
        <w:overflowPunct/>
        <w:spacing w:before="0" w:line="240" w:lineRule="auto"/>
        <w:jc w:val="left"/>
        <w:rPr>
          <w:rFonts w:eastAsia="Times New Roman" w:cs="Helvetica"/>
          <w:b/>
          <w:bCs/>
          <w:color w:val="005173"/>
          <w:sz w:val="28"/>
          <w:szCs w:val="28"/>
          <w:lang w:val="en-US" w:eastAsia="zh-CN"/>
        </w:rPr>
      </w:pPr>
      <w:r>
        <w:rPr>
          <w:lang w:eastAsia="zh-CN"/>
        </w:rPr>
        <w:br w:type="page"/>
      </w:r>
    </w:p>
    <w:p w:rsidR="00153481" w:rsidRPr="003B35F7" w:rsidRDefault="00153481" w:rsidP="00FD687A">
      <w:pPr>
        <w:pStyle w:val="Heading1"/>
        <w:jc w:val="center"/>
        <w:rPr>
          <w:lang w:eastAsia="zh-CN"/>
        </w:rPr>
      </w:pPr>
      <w:bookmarkStart w:id="122" w:name="_Toc381609975"/>
      <w:r w:rsidRPr="003B35F7">
        <w:rPr>
          <w:lang w:eastAsia="zh-CN"/>
        </w:rPr>
        <w:lastRenderedPageBreak/>
        <w:t>ITU-R</w:t>
      </w:r>
      <w:r w:rsidRPr="003B35F7">
        <w:rPr>
          <w:rFonts w:eastAsiaTheme="minorEastAsia" w:hint="eastAsia"/>
          <w:lang w:eastAsia="zh-CN"/>
        </w:rPr>
        <w:t>第</w:t>
      </w:r>
      <w:r w:rsidRPr="003B35F7">
        <w:rPr>
          <w:rFonts w:eastAsiaTheme="minorEastAsia" w:hint="eastAsia"/>
          <w:lang w:eastAsia="zh-CN"/>
        </w:rPr>
        <w:t>5</w:t>
      </w:r>
      <w:r w:rsidRPr="003B35F7">
        <w:rPr>
          <w:rFonts w:eastAsiaTheme="minorEastAsia" w:hint="eastAsia"/>
          <w:lang w:eastAsia="zh-CN"/>
        </w:rPr>
        <w:t>研究组</w:t>
      </w:r>
      <w:bookmarkStart w:id="123" w:name="_Toc233465502"/>
      <w:bookmarkEnd w:id="109"/>
      <w:r w:rsidRPr="003B35F7">
        <w:rPr>
          <w:lang w:eastAsia="zh-CN"/>
        </w:rPr>
        <w:t xml:space="preserve"> </w:t>
      </w:r>
      <w:r w:rsidRPr="00D07E00">
        <w:rPr>
          <w:lang w:eastAsia="zh-CN"/>
        </w:rPr>
        <w:t>–</w:t>
      </w:r>
      <w:r w:rsidRPr="003B35F7">
        <w:rPr>
          <w:rFonts w:eastAsiaTheme="minorEastAsia" w:hint="eastAsia"/>
          <w:lang w:eastAsia="zh-CN"/>
        </w:rPr>
        <w:t xml:space="preserve"> </w:t>
      </w:r>
      <w:r w:rsidRPr="003B35F7">
        <w:rPr>
          <w:rFonts w:ascii="SimSun" w:hAnsi="SimSun" w:cs="SimSun" w:hint="eastAsia"/>
          <w:lang w:eastAsia="zh-CN"/>
        </w:rPr>
        <w:t>地面业务</w:t>
      </w:r>
      <w:bookmarkEnd w:id="110"/>
      <w:bookmarkEnd w:id="111"/>
      <w:bookmarkEnd w:id="112"/>
      <w:bookmarkEnd w:id="113"/>
      <w:bookmarkEnd w:id="122"/>
      <w:bookmarkEnd w:id="123"/>
    </w:p>
    <w:p w:rsidR="00153481" w:rsidRPr="003B35F7" w:rsidRDefault="00153481" w:rsidP="00FD687A">
      <w:pPr>
        <w:pStyle w:val="Heading2"/>
        <w:rPr>
          <w:lang w:eastAsia="zh-CN"/>
        </w:rPr>
      </w:pPr>
      <w:bookmarkStart w:id="124" w:name="_Toc381608099"/>
      <w:r w:rsidRPr="003B35F7">
        <w:rPr>
          <w:rFonts w:hint="eastAsia"/>
          <w:lang w:eastAsia="zh-CN"/>
        </w:rPr>
        <w:t>范围</w:t>
      </w:r>
      <w:bookmarkEnd w:id="124"/>
    </w:p>
    <w:p w:rsidR="00153481" w:rsidRPr="003B35F7" w:rsidRDefault="00153481" w:rsidP="0009387E">
      <w:pPr>
        <w:ind w:firstLineChars="200" w:firstLine="448"/>
        <w:rPr>
          <w:lang w:eastAsia="zh-CN"/>
        </w:rPr>
      </w:pPr>
      <w:r w:rsidRPr="00362558">
        <w:rPr>
          <w:rFonts w:hint="eastAsia"/>
          <w:lang w:eastAsia="zh-CN"/>
        </w:rPr>
        <w:t>固定、移动、无线电测定、业余和卫星业余业务的系统和网络。</w:t>
      </w:r>
    </w:p>
    <w:p w:rsidR="00153481" w:rsidRPr="003B35F7" w:rsidRDefault="00153481" w:rsidP="00FD687A">
      <w:pPr>
        <w:pStyle w:val="Heading2"/>
        <w:rPr>
          <w:lang w:eastAsia="zh-CN"/>
        </w:rPr>
      </w:pPr>
      <w:bookmarkStart w:id="125" w:name="_Toc381608100"/>
      <w:r w:rsidRPr="003B35F7">
        <w:rPr>
          <w:rFonts w:hint="eastAsia"/>
          <w:lang w:eastAsia="zh-CN"/>
        </w:rPr>
        <w:t>结构</w:t>
      </w:r>
      <w:bookmarkEnd w:id="125"/>
    </w:p>
    <w:p w:rsidR="00153481" w:rsidRPr="00362558" w:rsidRDefault="00153481" w:rsidP="0009387E">
      <w:pPr>
        <w:ind w:firstLineChars="200" w:firstLine="448"/>
        <w:rPr>
          <w:lang w:eastAsia="zh-CN"/>
        </w:rPr>
      </w:pPr>
      <w:r w:rsidRPr="00362558">
        <w:rPr>
          <w:rFonts w:hint="eastAsia"/>
          <w:lang w:eastAsia="zh-CN"/>
        </w:rPr>
        <w:t>此研究组是根据有关将所有地面业务（广播除外）并入新的单一研究组的（</w:t>
      </w:r>
      <w:r w:rsidRPr="00362558">
        <w:rPr>
          <w:lang w:eastAsia="zh-CN"/>
        </w:rPr>
        <w:t>RA-07</w:t>
      </w:r>
      <w:r w:rsidRPr="00362558">
        <w:rPr>
          <w:rFonts w:hint="eastAsia"/>
          <w:lang w:eastAsia="zh-CN"/>
        </w:rPr>
        <w:t>）决定成立的，以取代原有的第</w:t>
      </w:r>
      <w:r w:rsidRPr="00362558">
        <w:rPr>
          <w:rFonts w:hint="eastAsia"/>
          <w:lang w:eastAsia="zh-CN"/>
        </w:rPr>
        <w:t>8</w:t>
      </w:r>
      <w:r w:rsidRPr="00362558">
        <w:rPr>
          <w:rFonts w:hint="eastAsia"/>
          <w:lang w:eastAsia="zh-CN"/>
        </w:rPr>
        <w:t>研究组（移动、无线电测定、业余和相关卫星和业务）和第</w:t>
      </w:r>
      <w:r w:rsidRPr="00362558">
        <w:rPr>
          <w:rFonts w:hint="eastAsia"/>
          <w:lang w:eastAsia="zh-CN"/>
        </w:rPr>
        <w:t>9</w:t>
      </w:r>
      <w:r w:rsidRPr="00362558">
        <w:rPr>
          <w:rFonts w:hint="eastAsia"/>
          <w:lang w:eastAsia="zh-CN"/>
        </w:rPr>
        <w:t>研究组（固定业务）</w:t>
      </w:r>
    </w:p>
    <w:p w:rsidR="00153481" w:rsidRPr="003B35F7" w:rsidRDefault="00153481" w:rsidP="0009387E">
      <w:pPr>
        <w:ind w:firstLineChars="200" w:firstLine="448"/>
        <w:rPr>
          <w:lang w:eastAsia="zh-CN"/>
        </w:rPr>
      </w:pPr>
      <w:r w:rsidRPr="00362558">
        <w:rPr>
          <w:rFonts w:hint="eastAsia"/>
          <w:lang w:eastAsia="zh-CN"/>
        </w:rPr>
        <w:t>第</w:t>
      </w:r>
      <w:r w:rsidRPr="00362558">
        <w:rPr>
          <w:rFonts w:hint="eastAsia"/>
          <w:lang w:eastAsia="zh-CN"/>
        </w:rPr>
        <w:t>5</w:t>
      </w:r>
      <w:r w:rsidRPr="00362558">
        <w:rPr>
          <w:rFonts w:hint="eastAsia"/>
          <w:lang w:eastAsia="zh-CN"/>
        </w:rPr>
        <w:t>研究组（</w:t>
      </w:r>
      <w:r w:rsidRPr="00362558">
        <w:rPr>
          <w:rFonts w:hint="eastAsia"/>
          <w:lang w:eastAsia="zh-CN"/>
        </w:rPr>
        <w:t>SG</w:t>
      </w:r>
      <w:r w:rsidRPr="00362558">
        <w:rPr>
          <w:rFonts w:hint="eastAsia"/>
          <w:lang w:eastAsia="zh-CN"/>
        </w:rPr>
        <w:t>）通过</w:t>
      </w:r>
      <w:r w:rsidRPr="00362558">
        <w:rPr>
          <w:rFonts w:hint="eastAsia"/>
          <w:lang w:eastAsia="zh-CN"/>
        </w:rPr>
        <w:t>4</w:t>
      </w:r>
      <w:r w:rsidRPr="00362558">
        <w:rPr>
          <w:rFonts w:hint="eastAsia"/>
          <w:lang w:eastAsia="zh-CN"/>
        </w:rPr>
        <w:t>个工作组（</w:t>
      </w:r>
      <w:r w:rsidRPr="00362558">
        <w:rPr>
          <w:rFonts w:hint="eastAsia"/>
          <w:lang w:eastAsia="zh-CN"/>
        </w:rPr>
        <w:t>WP</w:t>
      </w:r>
      <w:r w:rsidRPr="00362558">
        <w:rPr>
          <w:rFonts w:hint="eastAsia"/>
          <w:lang w:eastAsia="zh-CN"/>
        </w:rPr>
        <w:t>）开展课题工作研究，并另设一个联合任务组（</w:t>
      </w:r>
      <w:r w:rsidRPr="00362558">
        <w:rPr>
          <w:rFonts w:hint="eastAsia"/>
          <w:lang w:eastAsia="zh-CN"/>
        </w:rPr>
        <w:t>JTG</w:t>
      </w:r>
      <w:r w:rsidRPr="00362558">
        <w:rPr>
          <w:rFonts w:hint="eastAsia"/>
          <w:lang w:eastAsia="zh-CN"/>
        </w:rPr>
        <w:t>）进行有关</w:t>
      </w:r>
      <w:r w:rsidRPr="00362558">
        <w:rPr>
          <w:lang w:eastAsia="zh-CN"/>
        </w:rPr>
        <w:t>WRC-15</w:t>
      </w:r>
      <w:r w:rsidRPr="00362558">
        <w:rPr>
          <w:rFonts w:hint="eastAsia"/>
          <w:lang w:eastAsia="zh-CN"/>
        </w:rPr>
        <w:t>议项</w:t>
      </w:r>
      <w:r w:rsidRPr="00362558">
        <w:rPr>
          <w:lang w:eastAsia="zh-CN"/>
        </w:rPr>
        <w:t>1.1</w:t>
      </w:r>
      <w:r w:rsidRPr="00362558">
        <w:rPr>
          <w:rFonts w:hint="eastAsia"/>
          <w:lang w:eastAsia="zh-CN"/>
        </w:rPr>
        <w:t>和</w:t>
      </w:r>
      <w:r w:rsidRPr="00362558">
        <w:rPr>
          <w:lang w:eastAsia="zh-CN"/>
        </w:rPr>
        <w:t>1.2</w:t>
      </w:r>
      <w:r w:rsidRPr="00362558">
        <w:rPr>
          <w:rFonts w:hint="eastAsia"/>
          <w:lang w:eastAsia="zh-CN"/>
        </w:rPr>
        <w:t>的研究</w:t>
      </w:r>
      <w:r>
        <w:rPr>
          <w:lang w:eastAsia="zh-CN"/>
        </w:rPr>
        <w:t>：</w:t>
      </w:r>
    </w:p>
    <w:p w:rsidR="00153481" w:rsidRPr="00595FBA" w:rsidRDefault="00153481" w:rsidP="00FD687A">
      <w:pPr>
        <w:pStyle w:val="Enumlevel1"/>
        <w:rPr>
          <w:lang w:eastAsia="zh-CN"/>
        </w:rPr>
      </w:pPr>
      <w:r w:rsidRPr="00595FBA">
        <w:rPr>
          <w:lang w:eastAsia="zh-CN"/>
        </w:rPr>
        <w:t>•</w:t>
      </w:r>
      <w:r w:rsidRPr="00595FBA">
        <w:rPr>
          <w:rFonts w:hint="eastAsia"/>
          <w:lang w:eastAsia="zh-CN"/>
        </w:rPr>
        <w:tab/>
      </w:r>
      <w:r w:rsidRPr="00595FBA">
        <w:rPr>
          <w:lang w:eastAsia="zh-CN"/>
        </w:rPr>
        <w:t>第</w:t>
      </w:r>
      <w:r w:rsidRPr="00595FBA">
        <w:rPr>
          <w:lang w:eastAsia="zh-CN"/>
        </w:rPr>
        <w:t>5A</w:t>
      </w:r>
      <w:r w:rsidRPr="00595FBA">
        <w:rPr>
          <w:lang w:eastAsia="zh-CN"/>
        </w:rPr>
        <w:t>工作组</w:t>
      </w:r>
      <w:r>
        <w:rPr>
          <w:rFonts w:hint="eastAsia"/>
          <w:lang w:eastAsia="zh-CN"/>
        </w:rPr>
        <w:t>：</w:t>
      </w:r>
      <w:r w:rsidRPr="00595FBA">
        <w:rPr>
          <w:lang w:eastAsia="zh-CN"/>
        </w:rPr>
        <w:t>30 MHz</w:t>
      </w:r>
      <w:r w:rsidRPr="00595FBA">
        <w:rPr>
          <w:lang w:eastAsia="zh-CN"/>
        </w:rPr>
        <w:t>以上的陆地移动业务</w:t>
      </w:r>
      <w:r w:rsidRPr="00595FBA">
        <w:rPr>
          <w:lang w:eastAsia="zh-CN"/>
        </w:rPr>
        <w:t>3</w:t>
      </w:r>
      <w:r w:rsidRPr="00595FBA">
        <w:rPr>
          <w:lang w:eastAsia="zh-CN"/>
        </w:rPr>
        <w:t>（不包括</w:t>
      </w:r>
      <w:r w:rsidRPr="00595FBA">
        <w:rPr>
          <w:lang w:eastAsia="zh-CN"/>
        </w:rPr>
        <w:t>IMT</w:t>
      </w:r>
      <w:r w:rsidRPr="00595FBA">
        <w:rPr>
          <w:lang w:eastAsia="zh-CN"/>
        </w:rPr>
        <w:t>）；固定业务中的无线接入；业余和卫星业余业务</w:t>
      </w:r>
    </w:p>
    <w:p w:rsidR="00153481" w:rsidRPr="00595FBA" w:rsidRDefault="00153481" w:rsidP="00FD687A">
      <w:pPr>
        <w:pStyle w:val="Enumlevel1"/>
        <w:rPr>
          <w:lang w:eastAsia="zh-CN"/>
        </w:rPr>
      </w:pPr>
      <w:r w:rsidRPr="00595FBA">
        <w:rPr>
          <w:lang w:eastAsia="zh-CN"/>
        </w:rPr>
        <w:t>•</w:t>
      </w:r>
      <w:r w:rsidRPr="00595FBA">
        <w:rPr>
          <w:rFonts w:hint="eastAsia"/>
          <w:lang w:eastAsia="zh-CN"/>
        </w:rPr>
        <w:tab/>
      </w:r>
      <w:r w:rsidRPr="00595FBA">
        <w:rPr>
          <w:lang w:eastAsia="zh-CN"/>
        </w:rPr>
        <w:t>第</w:t>
      </w:r>
      <w:r w:rsidRPr="00595FBA">
        <w:rPr>
          <w:lang w:eastAsia="zh-CN"/>
        </w:rPr>
        <w:t>5B</w:t>
      </w:r>
      <w:r w:rsidRPr="00595FBA">
        <w:rPr>
          <w:lang w:eastAsia="zh-CN"/>
        </w:rPr>
        <w:t>工作组</w:t>
      </w:r>
      <w:r>
        <w:rPr>
          <w:rFonts w:hint="eastAsia"/>
          <w:lang w:eastAsia="zh-CN"/>
        </w:rPr>
        <w:t>：</w:t>
      </w:r>
      <w:r w:rsidRPr="00595FBA">
        <w:rPr>
          <w:lang w:eastAsia="zh-CN"/>
        </w:rPr>
        <w:t>包括全球水上遇险和安全系统（</w:t>
      </w:r>
      <w:r w:rsidRPr="00595FBA">
        <w:rPr>
          <w:lang w:eastAsia="zh-CN"/>
        </w:rPr>
        <w:t>GMDSS</w:t>
      </w:r>
      <w:r w:rsidRPr="00595FBA">
        <w:rPr>
          <w:lang w:eastAsia="zh-CN"/>
        </w:rPr>
        <w:t>）在内的水上移动业务；航空移动业务和无线电测定业务</w:t>
      </w:r>
    </w:p>
    <w:p w:rsidR="00153481" w:rsidRPr="00595FBA" w:rsidRDefault="00153481" w:rsidP="00FD687A">
      <w:pPr>
        <w:pStyle w:val="Enumlevel1"/>
        <w:rPr>
          <w:lang w:eastAsia="zh-CN"/>
        </w:rPr>
      </w:pPr>
      <w:r w:rsidRPr="00595FBA">
        <w:rPr>
          <w:lang w:eastAsia="zh-CN"/>
        </w:rPr>
        <w:t>•</w:t>
      </w:r>
      <w:r w:rsidRPr="00595FBA">
        <w:rPr>
          <w:rFonts w:hint="eastAsia"/>
          <w:lang w:eastAsia="zh-CN"/>
        </w:rPr>
        <w:tab/>
      </w:r>
      <w:r w:rsidRPr="00595FBA">
        <w:rPr>
          <w:lang w:eastAsia="zh-CN"/>
        </w:rPr>
        <w:t>第</w:t>
      </w:r>
      <w:r w:rsidRPr="00595FBA">
        <w:rPr>
          <w:lang w:eastAsia="zh-CN"/>
        </w:rPr>
        <w:t>5C</w:t>
      </w:r>
      <w:r w:rsidRPr="00595FBA">
        <w:rPr>
          <w:lang w:eastAsia="zh-CN"/>
        </w:rPr>
        <w:t>工作组</w:t>
      </w:r>
      <w:r>
        <w:rPr>
          <w:rFonts w:hint="eastAsia"/>
          <w:lang w:eastAsia="zh-CN"/>
        </w:rPr>
        <w:t>：</w:t>
      </w:r>
      <w:r w:rsidRPr="00595FBA">
        <w:rPr>
          <w:lang w:eastAsia="zh-CN"/>
        </w:rPr>
        <w:t>固定无线系统；高频（</w:t>
      </w:r>
      <w:r w:rsidRPr="00595FBA">
        <w:rPr>
          <w:lang w:eastAsia="zh-CN"/>
        </w:rPr>
        <w:t>HF</w:t>
      </w:r>
      <w:r w:rsidRPr="00595FBA">
        <w:rPr>
          <w:lang w:eastAsia="zh-CN"/>
        </w:rPr>
        <w:t>）和</w:t>
      </w:r>
      <w:r w:rsidRPr="00595FBA">
        <w:rPr>
          <w:lang w:eastAsia="zh-CN"/>
        </w:rPr>
        <w:t>30 MHz</w:t>
      </w:r>
      <w:r w:rsidRPr="00595FBA">
        <w:rPr>
          <w:lang w:eastAsia="zh-CN"/>
        </w:rPr>
        <w:t>以下频段的其它固定和陆地移动业务系统</w:t>
      </w:r>
    </w:p>
    <w:p w:rsidR="00153481" w:rsidRPr="00595FBA" w:rsidRDefault="00153481" w:rsidP="00FD687A">
      <w:pPr>
        <w:pStyle w:val="Enumlevel1"/>
        <w:rPr>
          <w:lang w:eastAsia="zh-CN"/>
        </w:rPr>
      </w:pPr>
      <w:r w:rsidRPr="00595FBA">
        <w:rPr>
          <w:lang w:eastAsia="zh-CN"/>
        </w:rPr>
        <w:t>•</w:t>
      </w:r>
      <w:r w:rsidRPr="00595FBA">
        <w:rPr>
          <w:rFonts w:hint="eastAsia"/>
          <w:lang w:eastAsia="zh-CN"/>
        </w:rPr>
        <w:tab/>
      </w:r>
      <w:r w:rsidRPr="00595FBA">
        <w:rPr>
          <w:lang w:eastAsia="zh-CN"/>
        </w:rPr>
        <w:t>第</w:t>
      </w:r>
      <w:r w:rsidRPr="00595FBA">
        <w:rPr>
          <w:lang w:eastAsia="zh-CN"/>
        </w:rPr>
        <w:t>5D</w:t>
      </w:r>
      <w:r w:rsidRPr="00595FBA">
        <w:rPr>
          <w:lang w:eastAsia="zh-CN"/>
        </w:rPr>
        <w:t>工作组</w:t>
      </w:r>
      <w:r>
        <w:rPr>
          <w:rFonts w:hint="eastAsia"/>
          <w:lang w:eastAsia="zh-CN"/>
        </w:rPr>
        <w:t>：</w:t>
      </w:r>
      <w:r w:rsidRPr="00595FBA">
        <w:rPr>
          <w:lang w:eastAsia="zh-CN"/>
        </w:rPr>
        <w:t>国际移动通信（</w:t>
      </w:r>
      <w:r w:rsidRPr="00595FBA">
        <w:rPr>
          <w:lang w:eastAsia="zh-CN"/>
        </w:rPr>
        <w:t>IMT</w:t>
      </w:r>
      <w:r w:rsidRPr="00595FBA">
        <w:rPr>
          <w:lang w:eastAsia="zh-CN"/>
        </w:rPr>
        <w:t>）系统</w:t>
      </w:r>
    </w:p>
    <w:p w:rsidR="00153481" w:rsidRPr="003B35F7" w:rsidRDefault="00153481" w:rsidP="00FD687A">
      <w:pPr>
        <w:pStyle w:val="Enumlevel1"/>
        <w:rPr>
          <w:lang w:eastAsia="zh-CN"/>
        </w:rPr>
      </w:pPr>
      <w:r w:rsidRPr="00595FBA">
        <w:rPr>
          <w:lang w:eastAsia="zh-CN"/>
        </w:rPr>
        <w:t>•</w:t>
      </w:r>
      <w:r w:rsidRPr="00595FBA">
        <w:rPr>
          <w:rFonts w:hint="eastAsia"/>
          <w:lang w:eastAsia="zh-CN"/>
        </w:rPr>
        <w:tab/>
      </w:r>
      <w:r w:rsidRPr="00595FBA">
        <w:rPr>
          <w:lang w:eastAsia="zh-CN"/>
        </w:rPr>
        <w:t>JTG 4-5-6-7</w:t>
      </w:r>
      <w:r>
        <w:rPr>
          <w:rFonts w:hint="eastAsia"/>
          <w:lang w:eastAsia="zh-CN"/>
        </w:rPr>
        <w:t>：</w:t>
      </w:r>
      <w:r w:rsidRPr="00595FBA">
        <w:rPr>
          <w:lang w:eastAsia="zh-CN"/>
        </w:rPr>
        <w:t>WRC-15</w:t>
      </w:r>
      <w:r w:rsidRPr="00595FBA">
        <w:rPr>
          <w:rFonts w:hint="eastAsia"/>
          <w:lang w:eastAsia="zh-CN"/>
        </w:rPr>
        <w:t>议项</w:t>
      </w:r>
      <w:r w:rsidRPr="00595FBA">
        <w:rPr>
          <w:lang w:eastAsia="zh-CN"/>
        </w:rPr>
        <w:t>1.1</w:t>
      </w:r>
      <w:r w:rsidRPr="00595FBA">
        <w:rPr>
          <w:rFonts w:hint="eastAsia"/>
          <w:lang w:eastAsia="zh-CN"/>
        </w:rPr>
        <w:t>和</w:t>
      </w:r>
      <w:r w:rsidRPr="00595FBA">
        <w:rPr>
          <w:lang w:eastAsia="zh-CN"/>
        </w:rPr>
        <w:t>1.2</w:t>
      </w:r>
    </w:p>
    <w:p w:rsidR="00153481" w:rsidRPr="003B35F7" w:rsidRDefault="00153481" w:rsidP="00FD687A">
      <w:pPr>
        <w:pStyle w:val="Heading2"/>
        <w:rPr>
          <w:lang w:eastAsia="zh-CN"/>
        </w:rPr>
      </w:pPr>
      <w:bookmarkStart w:id="126" w:name="_Toc381608101"/>
      <w:r w:rsidRPr="003B35F7">
        <w:rPr>
          <w:rFonts w:hint="eastAsia"/>
          <w:lang w:eastAsia="zh-CN"/>
        </w:rPr>
        <w:t>课题</w:t>
      </w:r>
      <w:bookmarkEnd w:id="126"/>
    </w:p>
    <w:p w:rsidR="00153481" w:rsidRPr="00595FBA" w:rsidRDefault="00153481" w:rsidP="00FD687A">
      <w:pPr>
        <w:pStyle w:val="Enumlevel1"/>
        <w:tabs>
          <w:tab w:val="left" w:pos="2016"/>
        </w:tabs>
        <w:rPr>
          <w:lang w:eastAsia="zh-CN"/>
        </w:rPr>
      </w:pPr>
      <w:r w:rsidRPr="00595FBA">
        <w:rPr>
          <w:lang w:eastAsia="zh-CN"/>
        </w:rPr>
        <w:t>•</w:t>
      </w:r>
      <w:r>
        <w:rPr>
          <w:rFonts w:hint="eastAsia"/>
          <w:lang w:eastAsia="zh-CN"/>
        </w:rPr>
        <w:tab/>
      </w:r>
      <w:r w:rsidRPr="00595FBA">
        <w:rPr>
          <w:lang w:eastAsia="zh-CN"/>
        </w:rPr>
        <w:t>Q.</w:t>
      </w:r>
      <w:r w:rsidRPr="00595FBA">
        <w:rPr>
          <w:rFonts w:hint="eastAsia"/>
          <w:lang w:eastAsia="zh-CN"/>
        </w:rPr>
        <w:t>7</w:t>
      </w:r>
      <w:r w:rsidRPr="00595FBA">
        <w:rPr>
          <w:lang w:eastAsia="zh-CN"/>
        </w:rPr>
        <w:t>-</w:t>
      </w:r>
      <w:r w:rsidRPr="00595FBA">
        <w:rPr>
          <w:rFonts w:hint="eastAsia"/>
          <w:lang w:eastAsia="zh-CN"/>
        </w:rPr>
        <w:t>7</w:t>
      </w:r>
      <w:r>
        <w:rPr>
          <w:lang w:eastAsia="zh-CN"/>
        </w:rPr>
        <w:t>/5</w:t>
      </w:r>
      <w:r>
        <w:rPr>
          <w:rFonts w:hint="eastAsia"/>
          <w:lang w:eastAsia="zh-CN"/>
        </w:rPr>
        <w:t>：</w:t>
      </w:r>
      <w:r w:rsidR="00FD687A">
        <w:rPr>
          <w:lang w:eastAsia="zh-CN"/>
        </w:rPr>
        <w:tab/>
      </w:r>
      <w:r w:rsidRPr="00595FBA">
        <w:rPr>
          <w:lang w:eastAsia="zh-CN"/>
        </w:rPr>
        <w:t>30</w:t>
      </w:r>
      <w:r w:rsidRPr="00595FBA">
        <w:rPr>
          <w:rFonts w:hint="eastAsia"/>
          <w:lang w:eastAsia="zh-CN"/>
        </w:rPr>
        <w:t>到</w:t>
      </w:r>
      <w:r w:rsidRPr="00595FBA">
        <w:rPr>
          <w:lang w:eastAsia="zh-CN"/>
        </w:rPr>
        <w:t>6 000</w:t>
      </w:r>
      <w:r w:rsidRPr="00595FBA">
        <w:rPr>
          <w:rFonts w:hint="eastAsia"/>
          <w:lang w:eastAsia="zh-CN"/>
        </w:rPr>
        <w:t xml:space="preserve"> </w:t>
      </w:r>
      <w:r w:rsidRPr="00595FBA">
        <w:rPr>
          <w:lang w:eastAsia="zh-CN"/>
        </w:rPr>
        <w:t>MHz</w:t>
      </w:r>
      <w:r w:rsidRPr="00595FBA">
        <w:rPr>
          <w:lang w:eastAsia="zh-CN"/>
        </w:rPr>
        <w:t>频段陆地移动业务的设备特</w:t>
      </w:r>
      <w:r w:rsidRPr="00595FBA">
        <w:rPr>
          <w:rFonts w:hint="eastAsia"/>
          <w:lang w:eastAsia="zh-CN"/>
        </w:rPr>
        <w:t>性</w:t>
      </w:r>
    </w:p>
    <w:p w:rsidR="00153481" w:rsidRPr="00595FBA" w:rsidRDefault="00153481" w:rsidP="00FD687A">
      <w:pPr>
        <w:pStyle w:val="Enumlevel1"/>
        <w:tabs>
          <w:tab w:val="left" w:pos="2016"/>
        </w:tabs>
        <w:rPr>
          <w:lang w:eastAsia="zh-CN"/>
        </w:rPr>
      </w:pPr>
      <w:r w:rsidRPr="00595FBA">
        <w:rPr>
          <w:lang w:eastAsia="zh-CN"/>
        </w:rPr>
        <w:t>•</w:t>
      </w:r>
      <w:r>
        <w:rPr>
          <w:rFonts w:hint="eastAsia"/>
          <w:lang w:eastAsia="zh-CN"/>
        </w:rPr>
        <w:tab/>
      </w:r>
      <w:r>
        <w:rPr>
          <w:lang w:eastAsia="zh-CN"/>
        </w:rPr>
        <w:t>Q.48-6/5</w:t>
      </w:r>
      <w:r>
        <w:rPr>
          <w:rFonts w:hint="eastAsia"/>
          <w:lang w:eastAsia="zh-CN"/>
        </w:rPr>
        <w:t>：</w:t>
      </w:r>
      <w:r w:rsidR="00FD687A">
        <w:rPr>
          <w:lang w:eastAsia="zh-CN"/>
        </w:rPr>
        <w:tab/>
      </w:r>
      <w:r w:rsidRPr="00595FBA">
        <w:rPr>
          <w:lang w:eastAsia="zh-CN"/>
        </w:rPr>
        <w:t>业余业务和卫星业余业务的技术与频率用途</w:t>
      </w:r>
    </w:p>
    <w:p w:rsidR="00153481" w:rsidRPr="00595FBA" w:rsidRDefault="00153481" w:rsidP="00FD687A">
      <w:pPr>
        <w:pStyle w:val="Enumlevel1"/>
        <w:tabs>
          <w:tab w:val="left" w:pos="2016"/>
        </w:tabs>
        <w:rPr>
          <w:lang w:eastAsia="zh-CN"/>
        </w:rPr>
      </w:pPr>
      <w:r w:rsidRPr="00595FBA">
        <w:rPr>
          <w:lang w:eastAsia="zh-CN"/>
        </w:rPr>
        <w:t>•</w:t>
      </w:r>
      <w:r>
        <w:rPr>
          <w:rFonts w:hint="eastAsia"/>
          <w:lang w:eastAsia="zh-CN"/>
        </w:rPr>
        <w:tab/>
      </w:r>
      <w:r>
        <w:rPr>
          <w:lang w:eastAsia="zh-CN"/>
        </w:rPr>
        <w:t>Q.77-7/5</w:t>
      </w:r>
      <w:r>
        <w:rPr>
          <w:rFonts w:hint="eastAsia"/>
          <w:lang w:eastAsia="zh-CN"/>
        </w:rPr>
        <w:t>：</w:t>
      </w:r>
      <w:r w:rsidR="00FD687A">
        <w:rPr>
          <w:lang w:eastAsia="zh-CN"/>
        </w:rPr>
        <w:tab/>
      </w:r>
      <w:r w:rsidRPr="00595FBA">
        <w:rPr>
          <w:lang w:eastAsia="zh-CN"/>
        </w:rPr>
        <w:t>在移动无线电通信技术的开发和实施中照顾到发展中国家的需要</w:t>
      </w:r>
    </w:p>
    <w:p w:rsidR="00153481" w:rsidRPr="00595FBA" w:rsidRDefault="00153481" w:rsidP="00FD687A">
      <w:pPr>
        <w:pStyle w:val="Enumlevel1"/>
        <w:tabs>
          <w:tab w:val="left" w:pos="2016"/>
        </w:tabs>
        <w:rPr>
          <w:lang w:eastAsia="zh-CN"/>
        </w:rPr>
      </w:pPr>
      <w:r w:rsidRPr="00595FBA">
        <w:rPr>
          <w:lang w:eastAsia="zh-CN"/>
        </w:rPr>
        <w:t>•</w:t>
      </w:r>
      <w:r>
        <w:rPr>
          <w:rFonts w:hint="eastAsia"/>
          <w:lang w:eastAsia="zh-CN"/>
        </w:rPr>
        <w:tab/>
      </w:r>
      <w:r>
        <w:rPr>
          <w:lang w:eastAsia="zh-CN"/>
        </w:rPr>
        <w:t>Q.209-4/5</w:t>
      </w:r>
      <w:r>
        <w:rPr>
          <w:rFonts w:hint="eastAsia"/>
          <w:lang w:eastAsia="zh-CN"/>
        </w:rPr>
        <w:t>：</w:t>
      </w:r>
      <w:r w:rsidR="00FD687A">
        <w:rPr>
          <w:lang w:eastAsia="zh-CN"/>
        </w:rPr>
        <w:tab/>
      </w:r>
      <w:r w:rsidRPr="00595FBA">
        <w:rPr>
          <w:rFonts w:hint="eastAsia"/>
          <w:lang w:eastAsia="zh-CN"/>
        </w:rPr>
        <w:t>利用</w:t>
      </w:r>
      <w:r w:rsidRPr="00595FBA">
        <w:rPr>
          <w:lang w:eastAsia="zh-CN"/>
        </w:rPr>
        <w:t>移动</w:t>
      </w:r>
      <w:r w:rsidRPr="00595FBA">
        <w:rPr>
          <w:rFonts w:hint="eastAsia"/>
          <w:lang w:eastAsia="zh-CN"/>
        </w:rPr>
        <w:t>、</w:t>
      </w:r>
      <w:r w:rsidRPr="00595FBA">
        <w:rPr>
          <w:lang w:eastAsia="zh-CN"/>
        </w:rPr>
        <w:t>业余以及卫星</w:t>
      </w:r>
      <w:r w:rsidRPr="00595FBA">
        <w:rPr>
          <w:rFonts w:hint="eastAsia"/>
          <w:lang w:eastAsia="zh-CN"/>
        </w:rPr>
        <w:t>业余</w:t>
      </w:r>
      <w:r w:rsidRPr="00595FBA">
        <w:rPr>
          <w:lang w:eastAsia="zh-CN"/>
        </w:rPr>
        <w:t>业务</w:t>
      </w:r>
      <w:r w:rsidRPr="00595FBA">
        <w:rPr>
          <w:rFonts w:hint="eastAsia"/>
          <w:lang w:eastAsia="zh-CN"/>
        </w:rPr>
        <w:t>支持救</w:t>
      </w:r>
      <w:r w:rsidRPr="00595FBA">
        <w:rPr>
          <w:lang w:eastAsia="zh-CN"/>
        </w:rPr>
        <w:t>灾通信</w:t>
      </w:r>
    </w:p>
    <w:p w:rsidR="00153481" w:rsidRPr="00595FBA" w:rsidRDefault="00153481" w:rsidP="00FD687A">
      <w:pPr>
        <w:pStyle w:val="Enumlevel1"/>
        <w:tabs>
          <w:tab w:val="left" w:pos="2016"/>
        </w:tabs>
        <w:rPr>
          <w:lang w:eastAsia="zh-CN"/>
        </w:rPr>
      </w:pPr>
      <w:r w:rsidRPr="00595FBA">
        <w:rPr>
          <w:lang w:eastAsia="zh-CN"/>
        </w:rPr>
        <w:t>•</w:t>
      </w:r>
      <w:r>
        <w:rPr>
          <w:rFonts w:hint="eastAsia"/>
          <w:lang w:eastAsia="zh-CN"/>
        </w:rPr>
        <w:tab/>
      </w:r>
      <w:r>
        <w:rPr>
          <w:lang w:eastAsia="zh-CN"/>
        </w:rPr>
        <w:t>Q.212-4/5</w:t>
      </w:r>
      <w:r>
        <w:rPr>
          <w:rFonts w:hint="eastAsia"/>
          <w:lang w:eastAsia="zh-CN"/>
        </w:rPr>
        <w:t>：</w:t>
      </w:r>
      <w:r w:rsidR="00FD687A">
        <w:rPr>
          <w:lang w:eastAsia="zh-CN"/>
        </w:rPr>
        <w:tab/>
      </w:r>
      <w:r w:rsidRPr="00595FBA">
        <w:rPr>
          <w:rFonts w:hint="eastAsia"/>
          <w:lang w:eastAsia="zh-CN"/>
        </w:rPr>
        <w:t>包括无线局域网的游牧无线接入系统</w:t>
      </w:r>
    </w:p>
    <w:p w:rsidR="00153481" w:rsidRPr="00595FBA" w:rsidRDefault="00153481" w:rsidP="00FD687A">
      <w:pPr>
        <w:pStyle w:val="Enumlevel1"/>
        <w:tabs>
          <w:tab w:val="left" w:pos="2016"/>
        </w:tabs>
        <w:rPr>
          <w:lang w:eastAsia="zh-CN"/>
        </w:rPr>
      </w:pPr>
      <w:r w:rsidRPr="00595FBA">
        <w:rPr>
          <w:lang w:eastAsia="zh-CN"/>
        </w:rPr>
        <w:t>•</w:t>
      </w:r>
      <w:r>
        <w:rPr>
          <w:rFonts w:hint="eastAsia"/>
          <w:lang w:eastAsia="zh-CN"/>
        </w:rPr>
        <w:tab/>
      </w:r>
      <w:r w:rsidRPr="00595FBA">
        <w:rPr>
          <w:lang w:eastAsia="zh-CN"/>
        </w:rPr>
        <w:t>Q.215</w:t>
      </w:r>
      <w:r w:rsidRPr="00595FBA">
        <w:rPr>
          <w:rFonts w:hint="eastAsia"/>
          <w:lang w:eastAsia="zh-CN"/>
        </w:rPr>
        <w:t>-</w:t>
      </w:r>
      <w:r>
        <w:rPr>
          <w:lang w:eastAsia="zh-CN"/>
        </w:rPr>
        <w:t>4/5</w:t>
      </w:r>
      <w:r>
        <w:rPr>
          <w:rFonts w:hint="eastAsia"/>
          <w:lang w:eastAsia="zh-CN"/>
        </w:rPr>
        <w:t>：</w:t>
      </w:r>
      <w:r w:rsidR="00FD687A">
        <w:rPr>
          <w:lang w:eastAsia="zh-CN"/>
        </w:rPr>
        <w:tab/>
      </w:r>
      <w:r w:rsidRPr="00595FBA">
        <w:rPr>
          <w:rFonts w:hint="eastAsia"/>
          <w:lang w:eastAsia="zh-CN"/>
        </w:rPr>
        <w:t>固定和</w:t>
      </w:r>
      <w:r w:rsidRPr="00595FBA">
        <w:rPr>
          <w:rFonts w:hint="eastAsia"/>
          <w:lang w:eastAsia="zh-CN"/>
        </w:rPr>
        <w:t>/</w:t>
      </w:r>
      <w:r w:rsidRPr="00595FBA">
        <w:rPr>
          <w:rFonts w:hint="eastAsia"/>
          <w:lang w:eastAsia="zh-CN"/>
        </w:rPr>
        <w:t>或陆地移动业务的固定无线接入系统的频段、技术特性和运行</w:t>
      </w:r>
      <w:r w:rsidR="00FD687A">
        <w:rPr>
          <w:lang w:eastAsia="zh-CN"/>
        </w:rPr>
        <w:br/>
      </w:r>
      <w:r w:rsidR="00FD687A">
        <w:rPr>
          <w:rFonts w:hint="eastAsia"/>
          <w:lang w:eastAsia="zh-CN"/>
        </w:rPr>
        <w:tab/>
      </w:r>
      <w:r w:rsidRPr="00595FBA">
        <w:rPr>
          <w:rFonts w:hint="eastAsia"/>
          <w:lang w:eastAsia="zh-CN"/>
        </w:rPr>
        <w:t>要求</w:t>
      </w:r>
    </w:p>
    <w:p w:rsidR="00153481" w:rsidRPr="00595FBA" w:rsidRDefault="00153481" w:rsidP="00FD687A">
      <w:pPr>
        <w:pStyle w:val="Enumlevel1"/>
        <w:tabs>
          <w:tab w:val="left" w:pos="2016"/>
        </w:tabs>
        <w:rPr>
          <w:lang w:eastAsia="zh-CN"/>
        </w:rPr>
      </w:pPr>
      <w:r w:rsidRPr="00595FBA">
        <w:rPr>
          <w:lang w:eastAsia="zh-CN"/>
        </w:rPr>
        <w:t>•</w:t>
      </w:r>
      <w:r>
        <w:rPr>
          <w:rFonts w:hint="eastAsia"/>
          <w:lang w:eastAsia="zh-CN"/>
        </w:rPr>
        <w:tab/>
      </w:r>
      <w:r w:rsidRPr="00595FBA">
        <w:rPr>
          <w:lang w:eastAsia="zh-CN"/>
        </w:rPr>
        <w:t>Q.229</w:t>
      </w:r>
      <w:r w:rsidRPr="00595FBA">
        <w:rPr>
          <w:rFonts w:hint="eastAsia"/>
          <w:lang w:eastAsia="zh-CN"/>
        </w:rPr>
        <w:t>-</w:t>
      </w:r>
      <w:r>
        <w:rPr>
          <w:lang w:eastAsia="zh-CN"/>
        </w:rPr>
        <w:t>3/5</w:t>
      </w:r>
      <w:r>
        <w:rPr>
          <w:rFonts w:hint="eastAsia"/>
          <w:lang w:eastAsia="zh-CN"/>
        </w:rPr>
        <w:t>：</w:t>
      </w:r>
      <w:r w:rsidR="00FD687A">
        <w:rPr>
          <w:lang w:eastAsia="zh-CN"/>
        </w:rPr>
        <w:tab/>
      </w:r>
      <w:r w:rsidRPr="00595FBA">
        <w:rPr>
          <w:lang w:eastAsia="zh-CN"/>
        </w:rPr>
        <w:t>IMT</w:t>
      </w:r>
      <w:r w:rsidRPr="00595FBA">
        <w:rPr>
          <w:lang w:eastAsia="zh-CN"/>
        </w:rPr>
        <w:t>地面部分的未来发展</w:t>
      </w:r>
    </w:p>
    <w:p w:rsidR="00153481" w:rsidRPr="00595FBA" w:rsidRDefault="00153481" w:rsidP="00FD687A">
      <w:pPr>
        <w:pStyle w:val="Enumlevel1"/>
        <w:tabs>
          <w:tab w:val="left" w:pos="2016"/>
        </w:tabs>
        <w:rPr>
          <w:lang w:eastAsia="zh-CN"/>
        </w:rPr>
      </w:pPr>
      <w:r w:rsidRPr="00595FBA">
        <w:rPr>
          <w:lang w:eastAsia="zh-CN"/>
        </w:rPr>
        <w:t>•</w:t>
      </w:r>
      <w:r>
        <w:rPr>
          <w:rFonts w:hint="eastAsia"/>
          <w:lang w:eastAsia="zh-CN"/>
        </w:rPr>
        <w:tab/>
      </w:r>
      <w:r w:rsidRPr="00595FBA">
        <w:rPr>
          <w:lang w:eastAsia="zh-CN"/>
        </w:rPr>
        <w:t>Q.230</w:t>
      </w:r>
      <w:r w:rsidRPr="00595FBA">
        <w:rPr>
          <w:rFonts w:hint="eastAsia"/>
          <w:lang w:eastAsia="zh-CN"/>
        </w:rPr>
        <w:t>-</w:t>
      </w:r>
      <w:r>
        <w:rPr>
          <w:lang w:eastAsia="zh-CN"/>
        </w:rPr>
        <w:t>3/5</w:t>
      </w:r>
      <w:r>
        <w:rPr>
          <w:rFonts w:hint="eastAsia"/>
          <w:lang w:eastAsia="zh-CN"/>
        </w:rPr>
        <w:t>：</w:t>
      </w:r>
      <w:r w:rsidR="00FD687A">
        <w:rPr>
          <w:lang w:eastAsia="zh-CN"/>
        </w:rPr>
        <w:tab/>
      </w:r>
      <w:r w:rsidRPr="00595FBA">
        <w:rPr>
          <w:rFonts w:hint="eastAsia"/>
          <w:lang w:eastAsia="zh-CN"/>
        </w:rPr>
        <w:t>软件定义无线电</w:t>
      </w:r>
    </w:p>
    <w:p w:rsidR="00153481" w:rsidRPr="00595FBA" w:rsidRDefault="00153481" w:rsidP="00FD687A">
      <w:pPr>
        <w:pStyle w:val="Enumlevel1"/>
        <w:tabs>
          <w:tab w:val="left" w:pos="2016"/>
        </w:tabs>
        <w:rPr>
          <w:lang w:eastAsia="zh-CN"/>
        </w:rPr>
      </w:pPr>
      <w:r w:rsidRPr="00595FBA">
        <w:rPr>
          <w:lang w:eastAsia="zh-CN"/>
        </w:rPr>
        <w:t>•</w:t>
      </w:r>
      <w:r>
        <w:rPr>
          <w:rFonts w:hint="eastAsia"/>
          <w:lang w:eastAsia="zh-CN"/>
        </w:rPr>
        <w:tab/>
      </w:r>
      <w:r>
        <w:rPr>
          <w:lang w:eastAsia="zh-CN"/>
        </w:rPr>
        <w:t>Q.235/5</w:t>
      </w:r>
      <w:r>
        <w:rPr>
          <w:rFonts w:hint="eastAsia"/>
          <w:lang w:eastAsia="zh-CN"/>
        </w:rPr>
        <w:t>：</w:t>
      </w:r>
      <w:r w:rsidR="00FD687A">
        <w:rPr>
          <w:lang w:eastAsia="zh-CN"/>
        </w:rPr>
        <w:tab/>
      </w:r>
      <w:r w:rsidRPr="00595FBA">
        <w:rPr>
          <w:rFonts w:hint="eastAsia"/>
          <w:lang w:eastAsia="zh-CN"/>
        </w:rPr>
        <w:t>航空与水上系统的保护要求</w:t>
      </w:r>
    </w:p>
    <w:p w:rsidR="00153481" w:rsidRPr="00595FBA" w:rsidRDefault="00153481" w:rsidP="00FD687A">
      <w:pPr>
        <w:pStyle w:val="Enumlevel1"/>
        <w:tabs>
          <w:tab w:val="left" w:pos="2016"/>
        </w:tabs>
        <w:rPr>
          <w:lang w:eastAsia="zh-CN"/>
        </w:rPr>
      </w:pPr>
      <w:r w:rsidRPr="00595FBA">
        <w:rPr>
          <w:lang w:eastAsia="zh-CN"/>
        </w:rPr>
        <w:t>•</w:t>
      </w:r>
      <w:r>
        <w:rPr>
          <w:rFonts w:hint="eastAsia"/>
          <w:lang w:eastAsia="zh-CN"/>
        </w:rPr>
        <w:tab/>
      </w:r>
      <w:r w:rsidRPr="00595FBA">
        <w:rPr>
          <w:lang w:eastAsia="zh-CN"/>
        </w:rPr>
        <w:t>Q.23</w:t>
      </w:r>
      <w:r w:rsidRPr="00595FBA">
        <w:rPr>
          <w:rFonts w:hint="eastAsia"/>
          <w:lang w:eastAsia="zh-CN"/>
        </w:rPr>
        <w:t>8-2</w:t>
      </w:r>
      <w:r>
        <w:rPr>
          <w:lang w:eastAsia="zh-CN"/>
        </w:rPr>
        <w:t>/5</w:t>
      </w:r>
      <w:r>
        <w:rPr>
          <w:rFonts w:hint="eastAsia"/>
          <w:lang w:eastAsia="zh-CN"/>
        </w:rPr>
        <w:t>：</w:t>
      </w:r>
      <w:r w:rsidR="00FD687A">
        <w:rPr>
          <w:lang w:eastAsia="zh-CN"/>
        </w:rPr>
        <w:tab/>
      </w:r>
      <w:r w:rsidRPr="00595FBA">
        <w:rPr>
          <w:lang w:eastAsia="zh-CN"/>
        </w:rPr>
        <w:t>移动宽带无线接入系</w:t>
      </w:r>
      <w:r w:rsidRPr="00595FBA">
        <w:rPr>
          <w:rFonts w:hint="eastAsia"/>
          <w:lang w:eastAsia="zh-CN"/>
        </w:rPr>
        <w:t>统</w:t>
      </w:r>
    </w:p>
    <w:p w:rsidR="00153481" w:rsidRPr="00595FBA" w:rsidRDefault="00153481" w:rsidP="00FD687A">
      <w:pPr>
        <w:pStyle w:val="Enumlevel1"/>
        <w:tabs>
          <w:tab w:val="left" w:pos="2016"/>
        </w:tabs>
        <w:rPr>
          <w:lang w:eastAsia="zh-CN"/>
        </w:rPr>
      </w:pPr>
      <w:r w:rsidRPr="00595FBA">
        <w:rPr>
          <w:lang w:eastAsia="zh-CN"/>
        </w:rPr>
        <w:t>•</w:t>
      </w:r>
      <w:r>
        <w:rPr>
          <w:rFonts w:hint="eastAsia"/>
          <w:lang w:eastAsia="zh-CN"/>
        </w:rPr>
        <w:tab/>
      </w:r>
      <w:r w:rsidRPr="00595FBA">
        <w:rPr>
          <w:lang w:eastAsia="zh-CN"/>
        </w:rPr>
        <w:t>Q.241</w:t>
      </w:r>
      <w:r w:rsidRPr="00595FBA">
        <w:rPr>
          <w:rFonts w:hint="eastAsia"/>
          <w:lang w:eastAsia="zh-CN"/>
        </w:rPr>
        <w:t>-</w:t>
      </w:r>
      <w:r>
        <w:rPr>
          <w:lang w:eastAsia="zh-CN"/>
        </w:rPr>
        <w:t>2/5</w:t>
      </w:r>
      <w:r>
        <w:rPr>
          <w:rFonts w:hint="eastAsia"/>
          <w:lang w:eastAsia="zh-CN"/>
        </w:rPr>
        <w:t>：</w:t>
      </w:r>
      <w:r w:rsidR="00FD687A">
        <w:rPr>
          <w:lang w:eastAsia="zh-CN"/>
        </w:rPr>
        <w:tab/>
      </w:r>
      <w:r w:rsidRPr="00595FBA">
        <w:rPr>
          <w:rFonts w:hint="eastAsia"/>
          <w:lang w:eastAsia="zh-CN"/>
        </w:rPr>
        <w:t>移动业务中的认知无线电系统</w:t>
      </w:r>
    </w:p>
    <w:p w:rsidR="00153481" w:rsidRPr="00595FBA" w:rsidRDefault="00153481" w:rsidP="00FD687A">
      <w:pPr>
        <w:pStyle w:val="Enumlevel1"/>
        <w:tabs>
          <w:tab w:val="left" w:pos="2016"/>
        </w:tabs>
        <w:rPr>
          <w:lang w:eastAsia="zh-CN"/>
        </w:rPr>
      </w:pPr>
      <w:r w:rsidRPr="00595FBA">
        <w:rPr>
          <w:lang w:eastAsia="zh-CN"/>
        </w:rPr>
        <w:t>•</w:t>
      </w:r>
      <w:r>
        <w:rPr>
          <w:rFonts w:hint="eastAsia"/>
          <w:lang w:eastAsia="zh-CN"/>
        </w:rPr>
        <w:tab/>
      </w:r>
      <w:r>
        <w:rPr>
          <w:lang w:eastAsia="zh-CN"/>
        </w:rPr>
        <w:t>Q.247-1/5</w:t>
      </w:r>
      <w:r>
        <w:rPr>
          <w:rFonts w:hint="eastAsia"/>
          <w:lang w:eastAsia="zh-CN"/>
        </w:rPr>
        <w:t>：</w:t>
      </w:r>
      <w:r w:rsidR="00FD687A">
        <w:rPr>
          <w:lang w:eastAsia="zh-CN"/>
        </w:rPr>
        <w:tab/>
      </w:r>
      <w:r w:rsidRPr="00595FBA">
        <w:rPr>
          <w:rFonts w:hint="eastAsia"/>
          <w:lang w:eastAsia="zh-CN"/>
        </w:rPr>
        <w:t>固定无线系统的射频安排</w:t>
      </w:r>
    </w:p>
    <w:p w:rsidR="00153481" w:rsidRPr="00595FBA" w:rsidRDefault="00153481" w:rsidP="00FD687A">
      <w:pPr>
        <w:pStyle w:val="Enumlevel1"/>
        <w:tabs>
          <w:tab w:val="left" w:pos="2016"/>
        </w:tabs>
        <w:rPr>
          <w:lang w:eastAsia="zh-CN"/>
        </w:rPr>
      </w:pPr>
      <w:r w:rsidRPr="00595FBA">
        <w:rPr>
          <w:lang w:eastAsia="zh-CN"/>
        </w:rPr>
        <w:lastRenderedPageBreak/>
        <w:t>•</w:t>
      </w:r>
      <w:r>
        <w:rPr>
          <w:rFonts w:hint="eastAsia"/>
          <w:lang w:eastAsia="zh-CN"/>
        </w:rPr>
        <w:tab/>
      </w:r>
      <w:r>
        <w:rPr>
          <w:lang w:eastAsia="zh-CN"/>
        </w:rPr>
        <w:t>Q.248/5</w:t>
      </w:r>
      <w:r>
        <w:rPr>
          <w:rFonts w:hint="eastAsia"/>
          <w:lang w:eastAsia="zh-CN"/>
        </w:rPr>
        <w:t>：</w:t>
      </w:r>
      <w:r w:rsidR="00FD687A">
        <w:rPr>
          <w:lang w:eastAsia="zh-CN"/>
        </w:rPr>
        <w:tab/>
      </w:r>
      <w:r w:rsidRPr="00595FBA">
        <w:rPr>
          <w:rFonts w:hint="eastAsia"/>
          <w:lang w:eastAsia="zh-CN"/>
        </w:rPr>
        <w:t>用于减灾和救灾的固定业务系统的技术和操作特性</w:t>
      </w:r>
    </w:p>
    <w:p w:rsidR="00153481" w:rsidRPr="00595FBA" w:rsidRDefault="00153481" w:rsidP="00FD687A">
      <w:pPr>
        <w:pStyle w:val="Enumlevel1"/>
        <w:tabs>
          <w:tab w:val="left" w:pos="2016"/>
        </w:tabs>
        <w:rPr>
          <w:lang w:eastAsia="zh-CN"/>
        </w:rPr>
      </w:pPr>
      <w:r w:rsidRPr="00595FBA">
        <w:rPr>
          <w:lang w:eastAsia="zh-CN"/>
        </w:rPr>
        <w:t>•</w:t>
      </w:r>
      <w:r>
        <w:rPr>
          <w:rFonts w:hint="eastAsia"/>
          <w:lang w:eastAsia="zh-CN"/>
        </w:rPr>
        <w:tab/>
      </w:r>
      <w:r w:rsidRPr="00595FBA">
        <w:rPr>
          <w:lang w:eastAsia="zh-CN"/>
        </w:rPr>
        <w:t>Q.2</w:t>
      </w:r>
      <w:r w:rsidRPr="00595FBA">
        <w:rPr>
          <w:rFonts w:hint="eastAsia"/>
          <w:lang w:eastAsia="zh-CN"/>
        </w:rPr>
        <w:t>50-1</w:t>
      </w:r>
      <w:r>
        <w:rPr>
          <w:lang w:eastAsia="zh-CN"/>
        </w:rPr>
        <w:t>/5</w:t>
      </w:r>
      <w:r>
        <w:rPr>
          <w:rFonts w:hint="eastAsia"/>
          <w:lang w:eastAsia="zh-CN"/>
        </w:rPr>
        <w:t>：</w:t>
      </w:r>
      <w:r w:rsidR="00FD687A">
        <w:rPr>
          <w:lang w:eastAsia="zh-CN"/>
        </w:rPr>
        <w:tab/>
      </w:r>
      <w:r w:rsidRPr="00595FBA">
        <w:rPr>
          <w:lang w:eastAsia="zh-CN"/>
        </w:rPr>
        <w:t>陆地移动业务中为分布广泛区域中的大量、无所不在的传感器和</w:t>
      </w:r>
      <w:r w:rsidRPr="00595FBA">
        <w:rPr>
          <w:lang w:eastAsia="zh-CN"/>
        </w:rPr>
        <w:t>/</w:t>
      </w:r>
      <w:r w:rsidRPr="00595FBA">
        <w:rPr>
          <w:lang w:eastAsia="zh-CN"/>
        </w:rPr>
        <w:t>或执行</w:t>
      </w:r>
      <w:r w:rsidR="00FD687A">
        <w:rPr>
          <w:rFonts w:hint="eastAsia"/>
          <w:lang w:eastAsia="zh-CN"/>
        </w:rPr>
        <w:tab/>
      </w:r>
      <w:r w:rsidRPr="00595FBA">
        <w:rPr>
          <w:lang w:eastAsia="zh-CN"/>
        </w:rPr>
        <w:t>器提供电信</w:t>
      </w:r>
      <w:r w:rsidRPr="00595FBA">
        <w:rPr>
          <w:rFonts w:hint="eastAsia"/>
          <w:lang w:eastAsia="zh-CN"/>
        </w:rPr>
        <w:t>以及</w:t>
      </w:r>
      <w:r w:rsidRPr="00595FBA">
        <w:rPr>
          <w:lang w:eastAsia="zh-CN"/>
        </w:rPr>
        <w:t>机器到机器通信的移动无线接入系</w:t>
      </w:r>
      <w:r w:rsidRPr="00595FBA">
        <w:rPr>
          <w:rFonts w:hint="eastAsia"/>
          <w:lang w:eastAsia="zh-CN"/>
        </w:rPr>
        <w:t>统</w:t>
      </w:r>
    </w:p>
    <w:p w:rsidR="00153481" w:rsidRPr="00595FBA" w:rsidRDefault="00153481" w:rsidP="00FD687A">
      <w:pPr>
        <w:pStyle w:val="Enumlevel1"/>
        <w:tabs>
          <w:tab w:val="left" w:pos="2016"/>
        </w:tabs>
        <w:rPr>
          <w:lang w:eastAsia="zh-CN"/>
        </w:rPr>
      </w:pPr>
      <w:r w:rsidRPr="00595FBA">
        <w:rPr>
          <w:lang w:eastAsia="zh-CN"/>
        </w:rPr>
        <w:t>•</w:t>
      </w:r>
      <w:r>
        <w:rPr>
          <w:rFonts w:hint="eastAsia"/>
          <w:lang w:eastAsia="zh-CN"/>
        </w:rPr>
        <w:tab/>
      </w:r>
      <w:r w:rsidRPr="00595FBA">
        <w:rPr>
          <w:lang w:eastAsia="zh-CN"/>
        </w:rPr>
        <w:t>Q.251/5</w:t>
      </w:r>
      <w:r>
        <w:rPr>
          <w:rFonts w:hint="eastAsia"/>
          <w:lang w:eastAsia="zh-CN"/>
        </w:rPr>
        <w:t>：</w:t>
      </w:r>
      <w:r w:rsidR="00FD687A">
        <w:rPr>
          <w:lang w:eastAsia="zh-CN"/>
        </w:rPr>
        <w:tab/>
      </w:r>
      <w:r w:rsidRPr="00595FBA">
        <w:rPr>
          <w:rFonts w:hint="eastAsia"/>
          <w:lang w:eastAsia="zh-CN"/>
        </w:rPr>
        <w:t>IMT</w:t>
      </w:r>
      <w:r w:rsidRPr="00595FBA">
        <w:rPr>
          <w:rFonts w:hint="eastAsia"/>
          <w:lang w:eastAsia="zh-CN"/>
        </w:rPr>
        <w:t>系统使用的无源和有源基站天线的技术和操作问题</w:t>
      </w:r>
    </w:p>
    <w:p w:rsidR="00153481" w:rsidRPr="00226700" w:rsidRDefault="00153481" w:rsidP="00FD687A">
      <w:pPr>
        <w:pStyle w:val="Enumlevel1"/>
        <w:tabs>
          <w:tab w:val="left" w:pos="2016"/>
        </w:tabs>
        <w:rPr>
          <w:lang w:eastAsia="zh-CN"/>
        </w:rPr>
      </w:pPr>
      <w:r w:rsidRPr="00595FBA">
        <w:rPr>
          <w:lang w:eastAsia="zh-CN"/>
        </w:rPr>
        <w:t>•</w:t>
      </w:r>
      <w:r>
        <w:rPr>
          <w:rFonts w:hint="eastAsia"/>
          <w:lang w:eastAsia="zh-CN"/>
        </w:rPr>
        <w:tab/>
      </w:r>
      <w:r>
        <w:rPr>
          <w:lang w:eastAsia="zh-CN"/>
        </w:rPr>
        <w:t>Q.253/5</w:t>
      </w:r>
      <w:r>
        <w:rPr>
          <w:rFonts w:hint="eastAsia"/>
          <w:lang w:eastAsia="zh-CN"/>
        </w:rPr>
        <w:t>：</w:t>
      </w:r>
      <w:r w:rsidR="00FD687A">
        <w:rPr>
          <w:lang w:eastAsia="zh-CN"/>
        </w:rPr>
        <w:tab/>
      </w:r>
      <w:r w:rsidRPr="00595FBA">
        <w:rPr>
          <w:rFonts w:hint="eastAsia"/>
          <w:lang w:eastAsia="zh-CN"/>
        </w:rPr>
        <w:t>固定业务的使用和未来趋势</w:t>
      </w:r>
    </w:p>
    <w:p w:rsidR="00153481" w:rsidRPr="00FD687A" w:rsidRDefault="00153481" w:rsidP="0006558F">
      <w:pPr>
        <w:ind w:firstLineChars="200" w:firstLine="448"/>
        <w:rPr>
          <w:lang w:val="en-GB"/>
        </w:rPr>
      </w:pPr>
      <w:r w:rsidRPr="003F2B1C">
        <w:t>第</w:t>
      </w:r>
      <w:r w:rsidRPr="00FD687A">
        <w:rPr>
          <w:lang w:val="en-GB"/>
        </w:rPr>
        <w:t>5</w:t>
      </w:r>
      <w:r w:rsidRPr="003F2B1C">
        <w:t>研究组承担的所有</w:t>
      </w:r>
      <w:r w:rsidRPr="00FD687A">
        <w:rPr>
          <w:lang w:val="en-GB"/>
        </w:rPr>
        <w:t>ITU-R</w:t>
      </w:r>
      <w:r w:rsidRPr="003F2B1C">
        <w:t>课题在</w:t>
      </w:r>
      <w:r>
        <w:t>以下网址公布和提供</w:t>
      </w:r>
      <w:r w:rsidRPr="00FD687A">
        <w:rPr>
          <w:lang w:val="en-GB"/>
        </w:rPr>
        <w:t>：</w:t>
      </w:r>
      <w:hyperlink r:id="rId26" w:history="1">
        <w:r w:rsidR="0006558F" w:rsidRPr="00DA304D">
          <w:rPr>
            <w:rStyle w:val="Hyperlink"/>
            <w:rFonts w:cstheme="majorBidi"/>
            <w:lang w:val="en-GB"/>
          </w:rPr>
          <w:t>http://www.itu.int/pub/</w:t>
        </w:r>
        <w:r w:rsidR="0006558F" w:rsidRPr="00DA304D">
          <w:rPr>
            <w:rStyle w:val="Hyperlink"/>
            <w:rFonts w:cstheme="majorBidi" w:hint="eastAsia"/>
            <w:lang w:val="en-GB" w:eastAsia="zh-CN"/>
          </w:rPr>
          <w:br/>
        </w:r>
        <w:r w:rsidR="0006558F" w:rsidRPr="00DA304D">
          <w:rPr>
            <w:rStyle w:val="Hyperlink"/>
            <w:rFonts w:cstheme="majorBidi"/>
            <w:lang w:val="en-GB"/>
          </w:rPr>
          <w:t>R-QUE-SG05/</w:t>
        </w:r>
      </w:hyperlink>
      <w:r w:rsidRPr="003B35F7">
        <w:rPr>
          <w:rFonts w:hint="eastAsia"/>
        </w:rPr>
        <w:t>。</w:t>
      </w:r>
    </w:p>
    <w:p w:rsidR="00153481" w:rsidRPr="003B35F7" w:rsidRDefault="00153481" w:rsidP="00FD687A">
      <w:pPr>
        <w:pStyle w:val="Heading2"/>
        <w:rPr>
          <w:lang w:eastAsia="zh-CN"/>
        </w:rPr>
      </w:pPr>
      <w:bookmarkStart w:id="127" w:name="_Toc381608102"/>
      <w:bookmarkStart w:id="128" w:name="_Toc233020255"/>
      <w:bookmarkStart w:id="129" w:name="_Toc233465503"/>
      <w:r w:rsidRPr="003B35F7">
        <w:rPr>
          <w:rFonts w:hint="eastAsia"/>
          <w:lang w:eastAsia="zh-CN"/>
        </w:rPr>
        <w:t>建议书</w:t>
      </w:r>
      <w:bookmarkEnd w:id="127"/>
    </w:p>
    <w:p w:rsidR="00153481" w:rsidRPr="003B35F7" w:rsidRDefault="00153481" w:rsidP="00FD687A">
      <w:pPr>
        <w:pStyle w:val="HeadingB"/>
        <w:rPr>
          <w:lang w:eastAsia="zh-CN"/>
        </w:rPr>
      </w:pPr>
      <w:r w:rsidRPr="00226700">
        <w:rPr>
          <w:lang w:eastAsia="zh-CN"/>
        </w:rPr>
        <w:t>M</w:t>
      </w:r>
      <w:bookmarkEnd w:id="128"/>
      <w:bookmarkEnd w:id="129"/>
      <w:r w:rsidRPr="00226700">
        <w:rPr>
          <w:rFonts w:hint="eastAsia"/>
          <w:lang w:eastAsia="zh-CN"/>
        </w:rPr>
        <w:t>系列</w:t>
      </w:r>
      <w:r>
        <w:rPr>
          <w:rFonts w:hint="eastAsia"/>
          <w:lang w:eastAsia="zh-CN"/>
        </w:rPr>
        <w:t>：</w:t>
      </w:r>
      <w:r w:rsidRPr="00226700">
        <w:rPr>
          <w:rFonts w:hint="eastAsia"/>
          <w:lang w:eastAsia="zh-CN"/>
        </w:rPr>
        <w:t>移动、无线电测定、业余和相关卫星业务</w:t>
      </w:r>
    </w:p>
    <w:p w:rsidR="00153481" w:rsidRPr="00D620EF" w:rsidRDefault="00153481" w:rsidP="00FD687A">
      <w:pPr>
        <w:pStyle w:val="Enumlevel1"/>
        <w:tabs>
          <w:tab w:val="left" w:pos="1985"/>
        </w:tabs>
        <w:rPr>
          <w:lang w:eastAsia="zh-CN"/>
        </w:rPr>
      </w:pPr>
      <w:r w:rsidRPr="00D620EF">
        <w:rPr>
          <w:lang w:eastAsia="zh-CN"/>
        </w:rPr>
        <w:t>•</w:t>
      </w:r>
      <w:r w:rsidRPr="00D620EF">
        <w:rPr>
          <w:rFonts w:hint="eastAsia"/>
          <w:lang w:eastAsia="zh-CN"/>
        </w:rPr>
        <w:tab/>
      </w:r>
      <w:r w:rsidRPr="00D620EF">
        <w:rPr>
          <w:lang w:eastAsia="zh-CN"/>
        </w:rPr>
        <w:t>M.819</w:t>
      </w:r>
      <w:r>
        <w:rPr>
          <w:lang w:eastAsia="zh-CN"/>
        </w:rPr>
        <w:t>：</w:t>
      </w:r>
      <w:r w:rsidR="00FD687A">
        <w:rPr>
          <w:rFonts w:hint="eastAsia"/>
          <w:lang w:eastAsia="zh-CN"/>
        </w:rPr>
        <w:tab/>
      </w:r>
      <w:r w:rsidRPr="00D620EF">
        <w:rPr>
          <w:lang w:eastAsia="zh-CN"/>
        </w:rPr>
        <w:t>用于发展中国家的国际移动通信</w:t>
      </w:r>
      <w:r w:rsidRPr="00D620EF">
        <w:rPr>
          <w:lang w:eastAsia="zh-CN"/>
        </w:rPr>
        <w:t xml:space="preserve">-2000 </w:t>
      </w:r>
      <w:r w:rsidRPr="00D620EF">
        <w:rPr>
          <w:lang w:eastAsia="zh-CN"/>
        </w:rPr>
        <w:t>系统（</w:t>
      </w:r>
      <w:r w:rsidRPr="00D620EF">
        <w:rPr>
          <w:lang w:eastAsia="zh-CN"/>
        </w:rPr>
        <w:t>IMT-2000</w:t>
      </w:r>
      <w:r w:rsidRPr="00D620EF">
        <w:rPr>
          <w:lang w:eastAsia="zh-CN"/>
        </w:rPr>
        <w:t>）</w:t>
      </w:r>
    </w:p>
    <w:p w:rsidR="00153481" w:rsidRPr="00C84ACF" w:rsidRDefault="00153481" w:rsidP="00FD687A">
      <w:pPr>
        <w:pStyle w:val="Enumlevel1"/>
        <w:tabs>
          <w:tab w:val="left" w:pos="1985"/>
        </w:tabs>
        <w:rPr>
          <w:lang w:eastAsia="zh-CN"/>
        </w:rPr>
      </w:pPr>
      <w:r w:rsidRPr="00C84ACF">
        <w:rPr>
          <w:lang w:eastAsia="zh-CN"/>
        </w:rPr>
        <w:t>•</w:t>
      </w:r>
      <w:r>
        <w:rPr>
          <w:rFonts w:hint="eastAsia"/>
          <w:lang w:eastAsia="zh-CN"/>
        </w:rPr>
        <w:tab/>
      </w:r>
      <w:r w:rsidRPr="00C84ACF">
        <w:rPr>
          <w:lang w:eastAsia="zh-CN"/>
        </w:rPr>
        <w:t>M.1041</w:t>
      </w:r>
      <w:r>
        <w:rPr>
          <w:lang w:eastAsia="zh-CN"/>
        </w:rPr>
        <w:t>：</w:t>
      </w:r>
      <w:r w:rsidR="00FD687A">
        <w:rPr>
          <w:rFonts w:hint="eastAsia"/>
          <w:lang w:eastAsia="zh-CN"/>
        </w:rPr>
        <w:tab/>
      </w:r>
      <w:r w:rsidRPr="00D620EF">
        <w:rPr>
          <w:lang w:eastAsia="zh-CN"/>
        </w:rPr>
        <w:t>未来的业余无线电系统（</w:t>
      </w:r>
      <w:r w:rsidRPr="00D620EF">
        <w:rPr>
          <w:lang w:eastAsia="zh-CN"/>
        </w:rPr>
        <w:t>FARS</w:t>
      </w:r>
      <w:r w:rsidRPr="00D620EF">
        <w:rPr>
          <w:lang w:eastAsia="zh-CN"/>
        </w:rPr>
        <w:t>）</w:t>
      </w:r>
    </w:p>
    <w:p w:rsidR="00153481" w:rsidRPr="00C84ACF" w:rsidRDefault="00153481" w:rsidP="00FD687A">
      <w:pPr>
        <w:pStyle w:val="Enumlevel1"/>
        <w:tabs>
          <w:tab w:val="left" w:pos="1985"/>
        </w:tabs>
        <w:rPr>
          <w:lang w:eastAsia="zh-CN"/>
        </w:rPr>
      </w:pPr>
      <w:r w:rsidRPr="00C84ACF">
        <w:rPr>
          <w:lang w:eastAsia="zh-CN"/>
        </w:rPr>
        <w:t>•</w:t>
      </w:r>
      <w:r>
        <w:rPr>
          <w:rFonts w:hint="eastAsia"/>
          <w:lang w:eastAsia="zh-CN"/>
        </w:rPr>
        <w:tab/>
      </w:r>
      <w:r w:rsidRPr="00C84ACF">
        <w:rPr>
          <w:lang w:eastAsia="zh-CN"/>
        </w:rPr>
        <w:t>M.1042-3</w:t>
      </w:r>
      <w:r>
        <w:rPr>
          <w:lang w:eastAsia="zh-CN"/>
        </w:rPr>
        <w:t>：</w:t>
      </w:r>
      <w:r w:rsidR="00FD687A">
        <w:rPr>
          <w:rFonts w:hint="eastAsia"/>
          <w:lang w:eastAsia="zh-CN"/>
        </w:rPr>
        <w:tab/>
      </w:r>
      <w:r w:rsidRPr="00D620EF">
        <w:rPr>
          <w:lang w:eastAsia="zh-CN"/>
        </w:rPr>
        <w:t>业余和卫星业余业务中的灾害通信</w:t>
      </w:r>
    </w:p>
    <w:p w:rsidR="00153481" w:rsidRPr="00C84ACF" w:rsidRDefault="00153481" w:rsidP="00FD687A">
      <w:pPr>
        <w:pStyle w:val="Enumlevel1"/>
        <w:tabs>
          <w:tab w:val="left" w:pos="1985"/>
        </w:tabs>
        <w:rPr>
          <w:lang w:eastAsia="zh-CN"/>
        </w:rPr>
      </w:pPr>
      <w:r w:rsidRPr="00C84ACF">
        <w:rPr>
          <w:lang w:eastAsia="zh-CN"/>
        </w:rPr>
        <w:t>•</w:t>
      </w:r>
      <w:r>
        <w:rPr>
          <w:rFonts w:hint="eastAsia"/>
          <w:lang w:eastAsia="zh-CN"/>
        </w:rPr>
        <w:tab/>
      </w:r>
      <w:r w:rsidRPr="00C84ACF">
        <w:rPr>
          <w:lang w:eastAsia="zh-CN"/>
        </w:rPr>
        <w:t>M.1043-2</w:t>
      </w:r>
      <w:r>
        <w:rPr>
          <w:lang w:eastAsia="zh-CN"/>
        </w:rPr>
        <w:t>：</w:t>
      </w:r>
      <w:r w:rsidR="00FD687A">
        <w:rPr>
          <w:rFonts w:hint="eastAsia"/>
          <w:lang w:eastAsia="zh-CN"/>
        </w:rPr>
        <w:tab/>
      </w:r>
      <w:r w:rsidRPr="00D620EF">
        <w:rPr>
          <w:lang w:eastAsia="zh-CN"/>
        </w:rPr>
        <w:t>业余和卫星业余业务在发展中国家的使用</w:t>
      </w:r>
    </w:p>
    <w:p w:rsidR="00153481" w:rsidRPr="00C84ACF" w:rsidRDefault="00153481" w:rsidP="00FD687A">
      <w:pPr>
        <w:pStyle w:val="Enumlevel1"/>
        <w:tabs>
          <w:tab w:val="left" w:pos="1985"/>
        </w:tabs>
        <w:rPr>
          <w:lang w:eastAsia="zh-CN"/>
        </w:rPr>
      </w:pPr>
      <w:r w:rsidRPr="00C84ACF">
        <w:rPr>
          <w:lang w:eastAsia="zh-CN"/>
        </w:rPr>
        <w:t>•</w:t>
      </w:r>
      <w:r>
        <w:rPr>
          <w:rFonts w:hint="eastAsia"/>
          <w:lang w:eastAsia="zh-CN"/>
        </w:rPr>
        <w:tab/>
      </w:r>
      <w:r w:rsidRPr="00C84ACF">
        <w:rPr>
          <w:lang w:eastAsia="zh-CN"/>
        </w:rPr>
        <w:t>M.1044-2</w:t>
      </w:r>
      <w:r>
        <w:rPr>
          <w:lang w:eastAsia="zh-CN"/>
        </w:rPr>
        <w:t>：</w:t>
      </w:r>
      <w:bookmarkStart w:id="130" w:name="_Toc233020256"/>
      <w:bookmarkStart w:id="131" w:name="_Toc233465504"/>
      <w:r w:rsidR="00FD687A">
        <w:rPr>
          <w:rFonts w:hint="eastAsia"/>
          <w:lang w:eastAsia="zh-CN"/>
        </w:rPr>
        <w:tab/>
      </w:r>
      <w:r w:rsidRPr="00D620EF">
        <w:rPr>
          <w:lang w:eastAsia="zh-CN"/>
        </w:rPr>
        <w:t>业余和卫星业余业务的频率共用标准</w:t>
      </w:r>
    </w:p>
    <w:p w:rsidR="00153481" w:rsidRPr="00D620EF" w:rsidRDefault="00153481" w:rsidP="00FD687A">
      <w:pPr>
        <w:pStyle w:val="Enumlevel1"/>
        <w:tabs>
          <w:tab w:val="left" w:pos="1985"/>
        </w:tabs>
        <w:rPr>
          <w:lang w:eastAsia="zh-CN"/>
        </w:rPr>
      </w:pPr>
      <w:r w:rsidRPr="00D620EF">
        <w:rPr>
          <w:lang w:eastAsia="zh-CN"/>
        </w:rPr>
        <w:t>•</w:t>
      </w:r>
      <w:r w:rsidRPr="00D620EF">
        <w:rPr>
          <w:rFonts w:hint="eastAsia"/>
          <w:lang w:eastAsia="zh-CN"/>
        </w:rPr>
        <w:tab/>
      </w:r>
      <w:r w:rsidRPr="00D620EF">
        <w:rPr>
          <w:lang w:eastAsia="zh-CN"/>
        </w:rPr>
        <w:t>M.1224</w:t>
      </w:r>
      <w:r>
        <w:rPr>
          <w:lang w:eastAsia="zh-CN"/>
        </w:rPr>
        <w:t>：</w:t>
      </w:r>
      <w:r w:rsidR="00FD687A">
        <w:rPr>
          <w:rFonts w:hint="eastAsia"/>
          <w:lang w:eastAsia="zh-CN"/>
        </w:rPr>
        <w:tab/>
      </w:r>
      <w:r w:rsidRPr="00D620EF">
        <w:rPr>
          <w:lang w:eastAsia="zh-CN"/>
        </w:rPr>
        <w:t>国际移动通信（</w:t>
      </w:r>
      <w:r w:rsidRPr="00D620EF">
        <w:rPr>
          <w:lang w:eastAsia="zh-CN"/>
        </w:rPr>
        <w:t>IMT</w:t>
      </w:r>
      <w:r w:rsidRPr="00D620EF">
        <w:rPr>
          <w:lang w:eastAsia="zh-CN"/>
        </w:rPr>
        <w:t>）的术语词汇</w:t>
      </w:r>
    </w:p>
    <w:p w:rsidR="00153481" w:rsidRPr="00D620EF" w:rsidRDefault="00153481" w:rsidP="00FD687A">
      <w:pPr>
        <w:pStyle w:val="Enumlevel1"/>
        <w:tabs>
          <w:tab w:val="left" w:pos="1985"/>
        </w:tabs>
        <w:rPr>
          <w:lang w:eastAsia="zh-CN"/>
        </w:rPr>
      </w:pPr>
      <w:r w:rsidRPr="00D620EF">
        <w:rPr>
          <w:lang w:eastAsia="zh-CN"/>
        </w:rPr>
        <w:t>•</w:t>
      </w:r>
      <w:r w:rsidRPr="00D620EF">
        <w:rPr>
          <w:rFonts w:hint="eastAsia"/>
          <w:lang w:eastAsia="zh-CN"/>
        </w:rPr>
        <w:tab/>
      </w:r>
      <w:r w:rsidRPr="00D620EF">
        <w:rPr>
          <w:lang w:eastAsia="zh-CN"/>
        </w:rPr>
        <w:t>M.1637</w:t>
      </w:r>
      <w:r>
        <w:rPr>
          <w:lang w:eastAsia="zh-CN"/>
        </w:rPr>
        <w:t>：</w:t>
      </w:r>
      <w:r w:rsidR="00FD687A">
        <w:rPr>
          <w:rFonts w:hint="eastAsia"/>
          <w:lang w:eastAsia="zh-CN"/>
        </w:rPr>
        <w:tab/>
      </w:r>
      <w:r w:rsidRPr="00D620EF">
        <w:rPr>
          <w:lang w:eastAsia="zh-CN"/>
        </w:rPr>
        <w:t>用于应急和救灾的无线电通信设备的全球跨境流通</w:t>
      </w:r>
    </w:p>
    <w:p w:rsidR="00153481" w:rsidRPr="00D620EF" w:rsidRDefault="00153481" w:rsidP="00FD687A">
      <w:pPr>
        <w:pStyle w:val="Enumlevel1"/>
        <w:tabs>
          <w:tab w:val="left" w:pos="1985"/>
        </w:tabs>
        <w:rPr>
          <w:lang w:eastAsia="zh-CN"/>
        </w:rPr>
      </w:pPr>
      <w:r w:rsidRPr="00D620EF">
        <w:rPr>
          <w:lang w:eastAsia="zh-CN"/>
        </w:rPr>
        <w:t>•</w:t>
      </w:r>
      <w:r w:rsidRPr="00D620EF">
        <w:rPr>
          <w:rFonts w:hint="eastAsia"/>
          <w:lang w:eastAsia="zh-CN"/>
        </w:rPr>
        <w:tab/>
      </w:r>
      <w:r w:rsidRPr="00D620EF">
        <w:rPr>
          <w:lang w:eastAsia="zh-CN"/>
        </w:rPr>
        <w:t>M.1826</w:t>
      </w:r>
      <w:r>
        <w:rPr>
          <w:lang w:eastAsia="zh-CN"/>
        </w:rPr>
        <w:t>：</w:t>
      </w:r>
      <w:r w:rsidR="00FD687A">
        <w:rPr>
          <w:rFonts w:hint="eastAsia"/>
          <w:lang w:eastAsia="zh-CN"/>
        </w:rPr>
        <w:tab/>
      </w:r>
      <w:r w:rsidRPr="00D620EF">
        <w:rPr>
          <w:lang w:eastAsia="zh-CN"/>
        </w:rPr>
        <w:t>2</w:t>
      </w:r>
      <w:r w:rsidRPr="00D620EF">
        <w:rPr>
          <w:lang w:eastAsia="zh-CN"/>
        </w:rPr>
        <w:t>区和</w:t>
      </w:r>
      <w:r w:rsidRPr="00D620EF">
        <w:rPr>
          <w:lang w:eastAsia="zh-CN"/>
        </w:rPr>
        <w:t>3</w:t>
      </w:r>
      <w:r w:rsidRPr="00D620EF">
        <w:rPr>
          <w:lang w:eastAsia="zh-CN"/>
        </w:rPr>
        <w:t>区</w:t>
      </w:r>
      <w:r w:rsidRPr="00D620EF">
        <w:rPr>
          <w:lang w:eastAsia="zh-CN"/>
        </w:rPr>
        <w:t>4 940-4 990 MHz</w:t>
      </w:r>
      <w:r w:rsidRPr="00D620EF">
        <w:rPr>
          <w:lang w:eastAsia="zh-CN"/>
        </w:rPr>
        <w:t>宽带公众保护和救灾行动的统一信道规划</w:t>
      </w:r>
    </w:p>
    <w:p w:rsidR="00153481" w:rsidRPr="00D620EF" w:rsidRDefault="00153481" w:rsidP="00FD687A">
      <w:pPr>
        <w:pStyle w:val="Enumlevel1"/>
        <w:tabs>
          <w:tab w:val="left" w:pos="1985"/>
        </w:tabs>
        <w:rPr>
          <w:lang w:eastAsia="zh-CN"/>
        </w:rPr>
      </w:pPr>
      <w:r w:rsidRPr="00D620EF">
        <w:rPr>
          <w:lang w:eastAsia="zh-CN"/>
        </w:rPr>
        <w:t>•</w:t>
      </w:r>
      <w:r w:rsidRPr="00D620EF">
        <w:rPr>
          <w:rFonts w:hint="eastAsia"/>
          <w:lang w:eastAsia="zh-CN"/>
        </w:rPr>
        <w:tab/>
      </w:r>
      <w:r w:rsidRPr="00D620EF">
        <w:rPr>
          <w:lang w:eastAsia="zh-CN"/>
        </w:rPr>
        <w:t>M.2009</w:t>
      </w:r>
      <w:r>
        <w:rPr>
          <w:lang w:eastAsia="zh-CN"/>
        </w:rPr>
        <w:t>：</w:t>
      </w:r>
      <w:r w:rsidR="00FD687A">
        <w:rPr>
          <w:rFonts w:hint="eastAsia"/>
          <w:lang w:eastAsia="zh-CN"/>
        </w:rPr>
        <w:tab/>
      </w:r>
      <w:r w:rsidRPr="00D620EF">
        <w:rPr>
          <w:lang w:eastAsia="zh-CN"/>
        </w:rPr>
        <w:t>根据第</w:t>
      </w:r>
      <w:r w:rsidRPr="00D620EF">
        <w:rPr>
          <w:lang w:eastAsia="zh-CN"/>
        </w:rPr>
        <w:t>646</w:t>
      </w:r>
      <w:r w:rsidRPr="00D620EF">
        <w:rPr>
          <w:lang w:eastAsia="zh-CN"/>
        </w:rPr>
        <w:t>号决议（</w:t>
      </w:r>
      <w:r w:rsidRPr="00D620EF">
        <w:rPr>
          <w:lang w:eastAsia="zh-CN"/>
        </w:rPr>
        <w:t>WRC-03</w:t>
      </w:r>
      <w:r w:rsidRPr="00D620EF">
        <w:rPr>
          <w:lang w:eastAsia="zh-CN"/>
        </w:rPr>
        <w:t>）在甚高频（</w:t>
      </w:r>
      <w:r w:rsidRPr="00D620EF">
        <w:rPr>
          <w:lang w:eastAsia="zh-CN"/>
        </w:rPr>
        <w:t>UHF</w:t>
      </w:r>
      <w:r w:rsidRPr="00D620EF">
        <w:rPr>
          <w:lang w:eastAsia="zh-CN"/>
        </w:rPr>
        <w:t>）的部分频段内</w:t>
      </w:r>
      <w:r w:rsidRPr="00D620EF">
        <w:rPr>
          <w:lang w:eastAsia="zh-CN"/>
        </w:rPr>
        <w:t xml:space="preserve"> </w:t>
      </w:r>
      <w:r w:rsidRPr="00D620EF">
        <w:rPr>
          <w:lang w:eastAsia="zh-CN"/>
        </w:rPr>
        <w:t>将无线电</w:t>
      </w:r>
      <w:r w:rsidR="00FD687A">
        <w:rPr>
          <w:rFonts w:hint="eastAsia"/>
          <w:lang w:eastAsia="zh-CN"/>
        </w:rPr>
        <w:tab/>
      </w:r>
      <w:r w:rsidRPr="00D620EF">
        <w:rPr>
          <w:lang w:eastAsia="zh-CN"/>
        </w:rPr>
        <w:t>接口标准用于公众保护</w:t>
      </w:r>
      <w:r w:rsidRPr="00D620EF">
        <w:rPr>
          <w:lang w:eastAsia="zh-CN"/>
        </w:rPr>
        <w:t xml:space="preserve"> </w:t>
      </w:r>
      <w:r w:rsidRPr="00D620EF">
        <w:rPr>
          <w:lang w:eastAsia="zh-CN"/>
        </w:rPr>
        <w:t>和救灾行动</w:t>
      </w:r>
    </w:p>
    <w:p w:rsidR="00153481" w:rsidRPr="00D620EF" w:rsidRDefault="00153481" w:rsidP="00FD687A">
      <w:pPr>
        <w:pStyle w:val="Enumlevel1"/>
        <w:tabs>
          <w:tab w:val="left" w:pos="1985"/>
        </w:tabs>
        <w:rPr>
          <w:lang w:eastAsia="zh-CN"/>
        </w:rPr>
      </w:pPr>
      <w:r w:rsidRPr="00D620EF">
        <w:rPr>
          <w:lang w:eastAsia="zh-CN"/>
        </w:rPr>
        <w:t>•</w:t>
      </w:r>
      <w:r w:rsidRPr="00D620EF">
        <w:rPr>
          <w:rFonts w:hint="eastAsia"/>
          <w:lang w:eastAsia="zh-CN"/>
        </w:rPr>
        <w:tab/>
      </w:r>
      <w:r w:rsidRPr="00D620EF">
        <w:rPr>
          <w:lang w:eastAsia="zh-CN"/>
        </w:rPr>
        <w:t>M.2015</w:t>
      </w:r>
      <w:r>
        <w:rPr>
          <w:lang w:eastAsia="zh-CN"/>
        </w:rPr>
        <w:t>：</w:t>
      </w:r>
      <w:r w:rsidR="00FD687A">
        <w:rPr>
          <w:rFonts w:hint="eastAsia"/>
          <w:lang w:eastAsia="zh-CN"/>
        </w:rPr>
        <w:tab/>
      </w:r>
      <w:r w:rsidRPr="00D620EF">
        <w:rPr>
          <w:lang w:eastAsia="zh-CN"/>
        </w:rPr>
        <w:t>根据第</w:t>
      </w:r>
      <w:r w:rsidRPr="00D620EF">
        <w:rPr>
          <w:lang w:eastAsia="zh-CN"/>
        </w:rPr>
        <w:t>646</w:t>
      </w:r>
      <w:r w:rsidRPr="00D620EF">
        <w:rPr>
          <w:lang w:eastAsia="zh-CN"/>
        </w:rPr>
        <w:t>号决议（</w:t>
      </w:r>
      <w:r w:rsidRPr="00D620EF">
        <w:rPr>
          <w:lang w:eastAsia="zh-CN"/>
        </w:rPr>
        <w:t>WRC-03</w:t>
      </w:r>
      <w:r w:rsidRPr="00D620EF">
        <w:rPr>
          <w:lang w:eastAsia="zh-CN"/>
        </w:rPr>
        <w:t>）对</w:t>
      </w:r>
      <w:r w:rsidRPr="00D620EF">
        <w:rPr>
          <w:lang w:eastAsia="zh-CN"/>
        </w:rPr>
        <w:t>UHF</w:t>
      </w:r>
      <w:r w:rsidRPr="00D620EF">
        <w:rPr>
          <w:lang w:eastAsia="zh-CN"/>
        </w:rPr>
        <w:t>频段的公共保护</w:t>
      </w:r>
      <w:r w:rsidRPr="00D620EF">
        <w:rPr>
          <w:lang w:eastAsia="zh-CN"/>
        </w:rPr>
        <w:t xml:space="preserve"> </w:t>
      </w:r>
      <w:r w:rsidRPr="00D620EF">
        <w:rPr>
          <w:lang w:eastAsia="zh-CN"/>
        </w:rPr>
        <w:t>和救灾无线电通</w:t>
      </w:r>
      <w:r w:rsidR="00FD687A">
        <w:rPr>
          <w:rFonts w:hint="eastAsia"/>
          <w:lang w:eastAsia="zh-CN"/>
        </w:rPr>
        <w:tab/>
      </w:r>
      <w:r w:rsidRPr="00D620EF">
        <w:rPr>
          <w:lang w:eastAsia="zh-CN"/>
        </w:rPr>
        <w:t>信系统做出的频率安排</w:t>
      </w:r>
    </w:p>
    <w:p w:rsidR="00153481" w:rsidRPr="00D620EF" w:rsidRDefault="00153481" w:rsidP="00FD687A">
      <w:pPr>
        <w:pStyle w:val="Enumlevel1"/>
        <w:tabs>
          <w:tab w:val="left" w:pos="1985"/>
        </w:tabs>
        <w:rPr>
          <w:lang w:eastAsia="zh-CN"/>
        </w:rPr>
      </w:pPr>
      <w:r w:rsidRPr="00D620EF">
        <w:rPr>
          <w:lang w:eastAsia="zh-CN"/>
        </w:rPr>
        <w:t>•</w:t>
      </w:r>
      <w:r w:rsidRPr="00D620EF">
        <w:rPr>
          <w:rFonts w:hint="eastAsia"/>
          <w:lang w:eastAsia="zh-CN"/>
        </w:rPr>
        <w:tab/>
      </w:r>
      <w:r w:rsidRPr="00D620EF">
        <w:rPr>
          <w:lang w:eastAsia="zh-CN"/>
        </w:rPr>
        <w:t>M.1457</w:t>
      </w:r>
      <w:r>
        <w:rPr>
          <w:lang w:eastAsia="zh-CN"/>
        </w:rPr>
        <w:t>：</w:t>
      </w:r>
      <w:r w:rsidR="00FD687A">
        <w:rPr>
          <w:rFonts w:hint="eastAsia"/>
          <w:lang w:eastAsia="zh-CN"/>
        </w:rPr>
        <w:tab/>
      </w:r>
      <w:r w:rsidRPr="00D620EF">
        <w:rPr>
          <w:lang w:eastAsia="zh-CN"/>
        </w:rPr>
        <w:t>国际移动电信</w:t>
      </w:r>
      <w:r w:rsidRPr="00D620EF">
        <w:rPr>
          <w:lang w:eastAsia="zh-CN"/>
        </w:rPr>
        <w:t>-2000</w:t>
      </w:r>
      <w:r w:rsidRPr="00D620EF">
        <w:rPr>
          <w:lang w:eastAsia="zh-CN"/>
        </w:rPr>
        <w:t>（</w:t>
      </w:r>
      <w:r w:rsidRPr="00D620EF">
        <w:rPr>
          <w:lang w:eastAsia="zh-CN"/>
        </w:rPr>
        <w:t>IMT-2000</w:t>
      </w:r>
      <w:r w:rsidRPr="00D620EF">
        <w:rPr>
          <w:lang w:eastAsia="zh-CN"/>
        </w:rPr>
        <w:t>）地面无线电接口的详细规范</w:t>
      </w:r>
    </w:p>
    <w:p w:rsidR="00153481" w:rsidRPr="00D620EF" w:rsidRDefault="00153481" w:rsidP="00FD687A">
      <w:pPr>
        <w:pStyle w:val="Enumlevel1"/>
        <w:tabs>
          <w:tab w:val="left" w:pos="1985"/>
        </w:tabs>
        <w:rPr>
          <w:lang w:eastAsia="zh-CN"/>
        </w:rPr>
      </w:pPr>
      <w:r w:rsidRPr="00D620EF">
        <w:rPr>
          <w:lang w:eastAsia="zh-CN"/>
        </w:rPr>
        <w:t>•</w:t>
      </w:r>
      <w:r w:rsidRPr="00D620EF">
        <w:rPr>
          <w:rFonts w:hint="eastAsia"/>
          <w:lang w:eastAsia="zh-CN"/>
        </w:rPr>
        <w:tab/>
      </w:r>
      <w:r w:rsidRPr="00D620EF">
        <w:rPr>
          <w:lang w:eastAsia="zh-CN"/>
        </w:rPr>
        <w:t>M.1579</w:t>
      </w:r>
      <w:r>
        <w:rPr>
          <w:lang w:eastAsia="zh-CN"/>
        </w:rPr>
        <w:t>：</w:t>
      </w:r>
      <w:r w:rsidR="00FD687A">
        <w:rPr>
          <w:rFonts w:hint="eastAsia"/>
          <w:lang w:eastAsia="zh-CN"/>
        </w:rPr>
        <w:tab/>
      </w:r>
      <w:r w:rsidRPr="00D620EF">
        <w:rPr>
          <w:lang w:eastAsia="zh-CN"/>
        </w:rPr>
        <w:t>IMT-2000</w:t>
      </w:r>
      <w:r w:rsidRPr="00D620EF">
        <w:rPr>
          <w:lang w:eastAsia="zh-CN"/>
        </w:rPr>
        <w:t>地面终端的全球发行</w:t>
      </w:r>
    </w:p>
    <w:p w:rsidR="00153481" w:rsidRPr="003B35F7" w:rsidRDefault="00153481" w:rsidP="00FD687A">
      <w:pPr>
        <w:pStyle w:val="Enumlevel1"/>
        <w:tabs>
          <w:tab w:val="left" w:pos="1985"/>
        </w:tabs>
        <w:rPr>
          <w:lang w:eastAsia="zh-CN"/>
        </w:rPr>
      </w:pPr>
      <w:r w:rsidRPr="00D620EF">
        <w:rPr>
          <w:lang w:eastAsia="zh-CN"/>
        </w:rPr>
        <w:t>•</w:t>
      </w:r>
      <w:r w:rsidRPr="00D620EF">
        <w:rPr>
          <w:rFonts w:hint="eastAsia"/>
          <w:lang w:eastAsia="zh-CN"/>
        </w:rPr>
        <w:tab/>
      </w:r>
      <w:r w:rsidRPr="00D620EF">
        <w:rPr>
          <w:lang w:eastAsia="zh-CN"/>
        </w:rPr>
        <w:t>M.2012</w:t>
      </w:r>
      <w:r>
        <w:rPr>
          <w:lang w:eastAsia="zh-CN"/>
        </w:rPr>
        <w:t>：</w:t>
      </w:r>
      <w:r w:rsidR="00FD687A">
        <w:rPr>
          <w:rFonts w:hint="eastAsia"/>
          <w:lang w:eastAsia="zh-CN"/>
        </w:rPr>
        <w:tab/>
      </w:r>
      <w:r w:rsidRPr="00D620EF">
        <w:rPr>
          <w:lang w:eastAsia="zh-CN"/>
        </w:rPr>
        <w:t>先进的国际移动通信（</w:t>
      </w:r>
      <w:r w:rsidRPr="00D620EF">
        <w:rPr>
          <w:lang w:eastAsia="zh-CN"/>
        </w:rPr>
        <w:t>IMT-Advanced</w:t>
      </w:r>
      <w:r w:rsidRPr="00D620EF">
        <w:rPr>
          <w:lang w:eastAsia="zh-CN"/>
        </w:rPr>
        <w:t>）地面无线电接口的详细规范</w:t>
      </w:r>
    </w:p>
    <w:p w:rsidR="00153481" w:rsidRPr="003B35F7" w:rsidRDefault="00153481" w:rsidP="00FD687A">
      <w:pPr>
        <w:pStyle w:val="HeadingB"/>
        <w:rPr>
          <w:lang w:eastAsia="zh-CN"/>
        </w:rPr>
      </w:pPr>
      <w:r w:rsidRPr="00226700">
        <w:rPr>
          <w:lang w:eastAsia="zh-CN"/>
        </w:rPr>
        <w:t>F</w:t>
      </w:r>
      <w:r w:rsidRPr="00226700">
        <w:rPr>
          <w:rFonts w:hint="eastAsia"/>
          <w:lang w:eastAsia="zh-CN"/>
        </w:rPr>
        <w:t>系列</w:t>
      </w:r>
      <w:r>
        <w:rPr>
          <w:rFonts w:hint="eastAsia"/>
          <w:lang w:eastAsia="zh-CN"/>
        </w:rPr>
        <w:t>：</w:t>
      </w:r>
      <w:bookmarkEnd w:id="130"/>
      <w:bookmarkEnd w:id="131"/>
      <w:r w:rsidRPr="00226700">
        <w:rPr>
          <w:rFonts w:hint="eastAsia"/>
          <w:lang w:eastAsia="zh-CN"/>
        </w:rPr>
        <w:t>固定业务</w:t>
      </w:r>
    </w:p>
    <w:p w:rsidR="00153481" w:rsidRPr="00D620EF" w:rsidRDefault="00153481" w:rsidP="00FD687A">
      <w:pPr>
        <w:pStyle w:val="Enumlevel1"/>
        <w:tabs>
          <w:tab w:val="left" w:pos="1985"/>
        </w:tabs>
        <w:rPr>
          <w:lang w:eastAsia="zh-CN"/>
        </w:rPr>
      </w:pPr>
      <w:r w:rsidRPr="00D620EF">
        <w:rPr>
          <w:lang w:eastAsia="zh-CN"/>
        </w:rPr>
        <w:t>•</w:t>
      </w:r>
      <w:r w:rsidRPr="00D620EF">
        <w:rPr>
          <w:rFonts w:hint="eastAsia"/>
          <w:lang w:eastAsia="zh-CN"/>
        </w:rPr>
        <w:tab/>
      </w:r>
      <w:r w:rsidRPr="00D620EF">
        <w:rPr>
          <w:lang w:eastAsia="zh-CN"/>
        </w:rPr>
        <w:t>F.701</w:t>
      </w:r>
      <w:r>
        <w:rPr>
          <w:rFonts w:hint="eastAsia"/>
          <w:lang w:eastAsia="zh-CN"/>
        </w:rPr>
        <w:t>：</w:t>
      </w:r>
      <w:r w:rsidR="00FD687A">
        <w:rPr>
          <w:lang w:eastAsia="zh-CN"/>
        </w:rPr>
        <w:tab/>
      </w:r>
      <w:r w:rsidRPr="00D620EF">
        <w:rPr>
          <w:lang w:eastAsia="zh-CN"/>
        </w:rPr>
        <w:t>在</w:t>
      </w:r>
      <w:r w:rsidRPr="00D620EF">
        <w:rPr>
          <w:lang w:eastAsia="zh-CN"/>
        </w:rPr>
        <w:t>1 350-2 690 GHz</w:t>
      </w:r>
      <w:r w:rsidRPr="00D620EF">
        <w:rPr>
          <w:lang w:eastAsia="zh-CN"/>
        </w:rPr>
        <w:t>（</w:t>
      </w:r>
      <w:r w:rsidRPr="00D620EF">
        <w:rPr>
          <w:lang w:eastAsia="zh-CN"/>
        </w:rPr>
        <w:t>1.5</w:t>
      </w:r>
      <w:r w:rsidRPr="00D620EF">
        <w:rPr>
          <w:lang w:eastAsia="zh-CN"/>
        </w:rPr>
        <w:t>、</w:t>
      </w:r>
      <w:r w:rsidRPr="00D620EF">
        <w:rPr>
          <w:lang w:eastAsia="zh-CN"/>
        </w:rPr>
        <w:t>1.8</w:t>
      </w:r>
      <w:r w:rsidRPr="00D620EF">
        <w:rPr>
          <w:lang w:eastAsia="zh-CN"/>
        </w:rPr>
        <w:t>、</w:t>
      </w:r>
      <w:r w:rsidRPr="00D620EF">
        <w:rPr>
          <w:lang w:eastAsia="zh-CN"/>
        </w:rPr>
        <w:t>2.0</w:t>
      </w:r>
      <w:r w:rsidRPr="00D620EF">
        <w:rPr>
          <w:lang w:eastAsia="zh-CN"/>
        </w:rPr>
        <w:t>、</w:t>
      </w:r>
      <w:r w:rsidRPr="00D620EF">
        <w:rPr>
          <w:lang w:eastAsia="zh-CN"/>
        </w:rPr>
        <w:t>2.2</w:t>
      </w:r>
      <w:r w:rsidRPr="00D620EF">
        <w:rPr>
          <w:lang w:eastAsia="zh-CN"/>
        </w:rPr>
        <w:t>、</w:t>
      </w:r>
      <w:r w:rsidRPr="00D620EF">
        <w:rPr>
          <w:lang w:eastAsia="zh-CN"/>
        </w:rPr>
        <w:t>2.4</w:t>
      </w:r>
      <w:r w:rsidRPr="00D620EF">
        <w:rPr>
          <w:lang w:eastAsia="zh-CN"/>
        </w:rPr>
        <w:t>和</w:t>
      </w:r>
      <w:r w:rsidRPr="00D620EF">
        <w:rPr>
          <w:lang w:eastAsia="zh-CN"/>
        </w:rPr>
        <w:t>2.6 GHz</w:t>
      </w:r>
      <w:r w:rsidRPr="00D620EF">
        <w:rPr>
          <w:lang w:eastAsia="zh-CN"/>
        </w:rPr>
        <w:t>）频带范围内操</w:t>
      </w:r>
      <w:r w:rsidR="00FD687A">
        <w:rPr>
          <w:rFonts w:hint="eastAsia"/>
          <w:lang w:eastAsia="zh-CN"/>
        </w:rPr>
        <w:tab/>
      </w:r>
      <w:r w:rsidRPr="00D620EF">
        <w:rPr>
          <w:lang w:eastAsia="zh-CN"/>
        </w:rPr>
        <w:t>作的模拟和数字点到多点无线电系统的射频信道安排</w:t>
      </w:r>
    </w:p>
    <w:p w:rsidR="00153481" w:rsidRPr="00D620EF" w:rsidRDefault="00153481" w:rsidP="00FD687A">
      <w:pPr>
        <w:pStyle w:val="Enumlevel1"/>
        <w:tabs>
          <w:tab w:val="left" w:pos="1985"/>
        </w:tabs>
        <w:rPr>
          <w:lang w:eastAsia="zh-CN"/>
        </w:rPr>
      </w:pPr>
      <w:r w:rsidRPr="00D620EF">
        <w:rPr>
          <w:lang w:eastAsia="zh-CN"/>
        </w:rPr>
        <w:t>•</w:t>
      </w:r>
      <w:r w:rsidRPr="00D620EF">
        <w:rPr>
          <w:rFonts w:hint="eastAsia"/>
          <w:lang w:eastAsia="zh-CN"/>
        </w:rPr>
        <w:tab/>
      </w:r>
      <w:r w:rsidRPr="00D620EF">
        <w:rPr>
          <w:lang w:eastAsia="zh-CN"/>
        </w:rPr>
        <w:t>F.1098</w:t>
      </w:r>
      <w:r>
        <w:rPr>
          <w:rFonts w:hint="eastAsia"/>
          <w:lang w:eastAsia="zh-CN"/>
        </w:rPr>
        <w:t>：</w:t>
      </w:r>
      <w:r w:rsidR="00FD687A">
        <w:rPr>
          <w:lang w:eastAsia="zh-CN"/>
        </w:rPr>
        <w:tab/>
      </w:r>
      <w:r w:rsidRPr="00D620EF">
        <w:rPr>
          <w:lang w:eastAsia="zh-CN"/>
        </w:rPr>
        <w:t>在</w:t>
      </w:r>
      <w:r w:rsidRPr="00D620EF">
        <w:rPr>
          <w:lang w:eastAsia="zh-CN"/>
        </w:rPr>
        <w:t>1 900-2 300 MHz</w:t>
      </w:r>
      <w:r w:rsidRPr="00D620EF">
        <w:rPr>
          <w:lang w:eastAsia="zh-CN"/>
        </w:rPr>
        <w:t>频率范围内操作的固定无线电系统的射频信道安排</w:t>
      </w:r>
    </w:p>
    <w:p w:rsidR="00153481" w:rsidRPr="00D620EF" w:rsidRDefault="00153481" w:rsidP="00FD687A">
      <w:pPr>
        <w:pStyle w:val="Enumlevel1"/>
        <w:tabs>
          <w:tab w:val="left" w:pos="1985"/>
        </w:tabs>
        <w:rPr>
          <w:lang w:eastAsia="zh-CN"/>
        </w:rPr>
      </w:pPr>
      <w:r w:rsidRPr="00D620EF">
        <w:rPr>
          <w:lang w:eastAsia="zh-CN"/>
        </w:rPr>
        <w:t>•</w:t>
      </w:r>
      <w:r w:rsidRPr="00D620EF">
        <w:rPr>
          <w:rFonts w:hint="eastAsia"/>
          <w:lang w:eastAsia="zh-CN"/>
        </w:rPr>
        <w:tab/>
      </w:r>
      <w:r w:rsidRPr="00D620EF">
        <w:rPr>
          <w:lang w:eastAsia="zh-CN"/>
        </w:rPr>
        <w:t>F.1105</w:t>
      </w:r>
      <w:r>
        <w:rPr>
          <w:rFonts w:hint="eastAsia"/>
          <w:lang w:eastAsia="zh-CN"/>
        </w:rPr>
        <w:t>：</w:t>
      </w:r>
      <w:r w:rsidR="00FD687A">
        <w:rPr>
          <w:lang w:eastAsia="zh-CN"/>
        </w:rPr>
        <w:tab/>
      </w:r>
      <w:r w:rsidRPr="00D620EF">
        <w:rPr>
          <w:rFonts w:hint="eastAsia"/>
          <w:lang w:eastAsia="zh-CN"/>
        </w:rPr>
        <w:t>用于减灾和赈灾行动的固定无线系统</w:t>
      </w:r>
    </w:p>
    <w:p w:rsidR="00153481" w:rsidRPr="00D620EF" w:rsidRDefault="00153481" w:rsidP="00FD687A">
      <w:pPr>
        <w:pStyle w:val="Enumlevel1"/>
        <w:tabs>
          <w:tab w:val="left" w:pos="1985"/>
        </w:tabs>
        <w:rPr>
          <w:lang w:eastAsia="zh-CN"/>
        </w:rPr>
      </w:pPr>
      <w:r w:rsidRPr="00D620EF">
        <w:rPr>
          <w:lang w:eastAsia="zh-CN"/>
        </w:rPr>
        <w:t>•</w:t>
      </w:r>
      <w:r w:rsidRPr="00D620EF">
        <w:rPr>
          <w:rFonts w:hint="eastAsia"/>
          <w:lang w:eastAsia="zh-CN"/>
        </w:rPr>
        <w:tab/>
      </w:r>
      <w:r w:rsidRPr="00D620EF">
        <w:rPr>
          <w:lang w:eastAsia="zh-CN"/>
        </w:rPr>
        <w:t>F.1242</w:t>
      </w:r>
      <w:r>
        <w:rPr>
          <w:rFonts w:hint="eastAsia"/>
          <w:lang w:eastAsia="zh-CN"/>
        </w:rPr>
        <w:t>：</w:t>
      </w:r>
      <w:r w:rsidR="00FD687A">
        <w:rPr>
          <w:lang w:eastAsia="zh-CN"/>
        </w:rPr>
        <w:tab/>
      </w:r>
      <w:r w:rsidRPr="00D620EF">
        <w:rPr>
          <w:lang w:eastAsia="zh-CN"/>
        </w:rPr>
        <w:t>在</w:t>
      </w:r>
      <w:r w:rsidRPr="00D620EF">
        <w:rPr>
          <w:lang w:eastAsia="zh-CN"/>
        </w:rPr>
        <w:t>1 350-1 530 MHz</w:t>
      </w:r>
      <w:r w:rsidRPr="00D620EF">
        <w:rPr>
          <w:lang w:eastAsia="zh-CN"/>
        </w:rPr>
        <w:t>频率范围内操作的数字无线电系统的射频信道安排</w:t>
      </w:r>
    </w:p>
    <w:p w:rsidR="00153481" w:rsidRPr="00D620EF" w:rsidRDefault="00153481" w:rsidP="00FD687A">
      <w:pPr>
        <w:pStyle w:val="Enumlevel1"/>
        <w:tabs>
          <w:tab w:val="left" w:pos="1985"/>
        </w:tabs>
        <w:rPr>
          <w:lang w:eastAsia="zh-CN"/>
        </w:rPr>
      </w:pPr>
      <w:r w:rsidRPr="00D620EF">
        <w:rPr>
          <w:lang w:eastAsia="zh-CN"/>
        </w:rPr>
        <w:t>•</w:t>
      </w:r>
      <w:r w:rsidRPr="00D620EF">
        <w:rPr>
          <w:rFonts w:hint="eastAsia"/>
          <w:lang w:eastAsia="zh-CN"/>
        </w:rPr>
        <w:tab/>
      </w:r>
      <w:r w:rsidRPr="00D620EF">
        <w:rPr>
          <w:lang w:eastAsia="zh-CN"/>
        </w:rPr>
        <w:t>F.1243</w:t>
      </w:r>
      <w:r>
        <w:rPr>
          <w:rFonts w:hint="eastAsia"/>
          <w:lang w:eastAsia="zh-CN"/>
        </w:rPr>
        <w:t>：</w:t>
      </w:r>
      <w:r w:rsidR="00FD687A">
        <w:rPr>
          <w:lang w:eastAsia="zh-CN"/>
        </w:rPr>
        <w:tab/>
      </w:r>
      <w:r w:rsidRPr="00D620EF">
        <w:rPr>
          <w:lang w:eastAsia="zh-CN"/>
        </w:rPr>
        <w:t>在</w:t>
      </w:r>
      <w:r w:rsidRPr="00D620EF">
        <w:rPr>
          <w:lang w:eastAsia="zh-CN"/>
        </w:rPr>
        <w:t>2 290-2 670 MHz</w:t>
      </w:r>
      <w:r w:rsidRPr="00D620EF">
        <w:rPr>
          <w:lang w:eastAsia="zh-CN"/>
        </w:rPr>
        <w:t>频率范围内操作的数字无线电系统的射频信道安排</w:t>
      </w:r>
    </w:p>
    <w:p w:rsidR="00153481" w:rsidRPr="00D620EF" w:rsidRDefault="00153481" w:rsidP="00FD687A">
      <w:pPr>
        <w:pStyle w:val="Enumlevel1"/>
        <w:tabs>
          <w:tab w:val="left" w:pos="1985"/>
        </w:tabs>
        <w:rPr>
          <w:lang w:eastAsia="zh-CN"/>
        </w:rPr>
      </w:pPr>
      <w:r w:rsidRPr="00D620EF">
        <w:rPr>
          <w:lang w:eastAsia="zh-CN"/>
        </w:rPr>
        <w:lastRenderedPageBreak/>
        <w:t>•</w:t>
      </w:r>
      <w:r w:rsidRPr="00D620EF">
        <w:rPr>
          <w:rFonts w:hint="eastAsia"/>
          <w:lang w:eastAsia="zh-CN"/>
        </w:rPr>
        <w:tab/>
      </w:r>
      <w:r w:rsidRPr="00D620EF">
        <w:rPr>
          <w:lang w:eastAsia="zh-CN"/>
        </w:rPr>
        <w:t>F.755</w:t>
      </w:r>
      <w:r>
        <w:rPr>
          <w:rFonts w:hint="eastAsia"/>
          <w:lang w:eastAsia="zh-CN"/>
        </w:rPr>
        <w:t>：</w:t>
      </w:r>
      <w:r w:rsidR="00FD687A">
        <w:rPr>
          <w:lang w:eastAsia="zh-CN"/>
        </w:rPr>
        <w:tab/>
      </w:r>
      <w:r w:rsidRPr="00D620EF">
        <w:rPr>
          <w:lang w:eastAsia="zh-CN"/>
        </w:rPr>
        <w:t>固定业务中使用的点到多点系统</w:t>
      </w:r>
    </w:p>
    <w:p w:rsidR="00153481" w:rsidRPr="00D620EF" w:rsidRDefault="00153481" w:rsidP="00FD687A">
      <w:pPr>
        <w:pStyle w:val="Enumlevel1"/>
        <w:tabs>
          <w:tab w:val="left" w:pos="1985"/>
        </w:tabs>
        <w:rPr>
          <w:lang w:eastAsia="zh-CN"/>
        </w:rPr>
      </w:pPr>
      <w:r w:rsidRPr="00D620EF">
        <w:rPr>
          <w:lang w:eastAsia="zh-CN"/>
        </w:rPr>
        <w:t>•</w:t>
      </w:r>
      <w:r w:rsidRPr="00D620EF">
        <w:rPr>
          <w:rFonts w:hint="eastAsia"/>
          <w:lang w:eastAsia="zh-CN"/>
        </w:rPr>
        <w:tab/>
      </w:r>
      <w:r w:rsidRPr="00D620EF">
        <w:rPr>
          <w:lang w:eastAsia="zh-CN"/>
        </w:rPr>
        <w:t>F.1488</w:t>
      </w:r>
      <w:r>
        <w:rPr>
          <w:rFonts w:hint="eastAsia"/>
          <w:lang w:eastAsia="zh-CN"/>
        </w:rPr>
        <w:t>：</w:t>
      </w:r>
      <w:r w:rsidR="00FD687A">
        <w:rPr>
          <w:lang w:eastAsia="zh-CN"/>
        </w:rPr>
        <w:tab/>
      </w:r>
      <w:r w:rsidRPr="00D620EF">
        <w:rPr>
          <w:lang w:eastAsia="zh-CN"/>
        </w:rPr>
        <w:t>3 400-3 800 MHz</w:t>
      </w:r>
      <w:r w:rsidRPr="00D620EF">
        <w:rPr>
          <w:lang w:eastAsia="zh-CN"/>
        </w:rPr>
        <w:t>频率范围内的固定无线接入（</w:t>
      </w:r>
      <w:r w:rsidRPr="00D620EF">
        <w:rPr>
          <w:lang w:eastAsia="zh-CN"/>
        </w:rPr>
        <w:t>FWA</w:t>
      </w:r>
      <w:r w:rsidRPr="00D620EF">
        <w:rPr>
          <w:lang w:eastAsia="zh-CN"/>
        </w:rPr>
        <w:t>）系统的频率块安排</w:t>
      </w:r>
    </w:p>
    <w:p w:rsidR="00153481" w:rsidRPr="00D620EF" w:rsidRDefault="00153481" w:rsidP="00FD687A">
      <w:pPr>
        <w:pStyle w:val="Enumlevel1"/>
        <w:tabs>
          <w:tab w:val="left" w:pos="1985"/>
        </w:tabs>
        <w:rPr>
          <w:lang w:eastAsia="zh-CN"/>
        </w:rPr>
      </w:pPr>
      <w:r w:rsidRPr="00D620EF">
        <w:rPr>
          <w:lang w:eastAsia="zh-CN"/>
        </w:rPr>
        <w:t>•</w:t>
      </w:r>
      <w:r w:rsidRPr="00D620EF">
        <w:rPr>
          <w:rFonts w:hint="eastAsia"/>
          <w:lang w:eastAsia="zh-CN"/>
        </w:rPr>
        <w:tab/>
      </w:r>
      <w:r w:rsidRPr="00D620EF">
        <w:rPr>
          <w:lang w:eastAsia="zh-CN"/>
        </w:rPr>
        <w:t>F.757</w:t>
      </w:r>
      <w:r>
        <w:rPr>
          <w:rFonts w:hint="eastAsia"/>
          <w:lang w:eastAsia="zh-CN"/>
        </w:rPr>
        <w:t>：</w:t>
      </w:r>
      <w:r w:rsidR="00FD687A">
        <w:rPr>
          <w:lang w:eastAsia="zh-CN"/>
        </w:rPr>
        <w:tab/>
      </w:r>
      <w:r w:rsidRPr="00D620EF">
        <w:rPr>
          <w:lang w:eastAsia="zh-CN"/>
        </w:rPr>
        <w:t>使用提供基本电话业务的移动派生技术的</w:t>
      </w:r>
      <w:r w:rsidRPr="00D620EF">
        <w:rPr>
          <w:lang w:eastAsia="zh-CN"/>
        </w:rPr>
        <w:t>FWA</w:t>
      </w:r>
      <w:r w:rsidRPr="00D620EF">
        <w:rPr>
          <w:lang w:eastAsia="zh-CN"/>
        </w:rPr>
        <w:t>的基本系统要求和性能</w:t>
      </w:r>
      <w:r w:rsidR="00E450E5">
        <w:rPr>
          <w:rFonts w:hint="eastAsia"/>
          <w:lang w:eastAsia="zh-CN"/>
        </w:rPr>
        <w:br/>
      </w:r>
      <w:r w:rsidR="00E450E5">
        <w:rPr>
          <w:lang w:eastAsia="zh-CN"/>
        </w:rPr>
        <w:tab/>
      </w:r>
      <w:r w:rsidRPr="00D620EF">
        <w:rPr>
          <w:lang w:eastAsia="zh-CN"/>
        </w:rPr>
        <w:t>目标</w:t>
      </w:r>
    </w:p>
    <w:p w:rsidR="00153481" w:rsidRPr="00D620EF" w:rsidRDefault="00153481" w:rsidP="00FD687A">
      <w:pPr>
        <w:pStyle w:val="Enumlevel1"/>
        <w:tabs>
          <w:tab w:val="left" w:pos="1985"/>
        </w:tabs>
        <w:rPr>
          <w:lang w:eastAsia="zh-CN"/>
        </w:rPr>
      </w:pPr>
      <w:r w:rsidRPr="00D620EF">
        <w:rPr>
          <w:lang w:eastAsia="zh-CN"/>
        </w:rPr>
        <w:t>•</w:t>
      </w:r>
      <w:r w:rsidRPr="00D620EF">
        <w:rPr>
          <w:rFonts w:hint="eastAsia"/>
          <w:lang w:eastAsia="zh-CN"/>
        </w:rPr>
        <w:tab/>
      </w:r>
      <w:r w:rsidRPr="00D620EF">
        <w:rPr>
          <w:lang w:eastAsia="zh-CN"/>
        </w:rPr>
        <w:t>F.1399</w:t>
      </w:r>
      <w:r>
        <w:rPr>
          <w:rFonts w:hint="eastAsia"/>
          <w:lang w:eastAsia="zh-CN"/>
        </w:rPr>
        <w:t>：</w:t>
      </w:r>
      <w:r w:rsidR="00E450E5">
        <w:rPr>
          <w:lang w:eastAsia="zh-CN"/>
        </w:rPr>
        <w:tab/>
      </w:r>
      <w:r w:rsidRPr="00D620EF">
        <w:rPr>
          <w:lang w:eastAsia="zh-CN"/>
        </w:rPr>
        <w:t>无线接入词汇表</w:t>
      </w:r>
    </w:p>
    <w:p w:rsidR="00153481" w:rsidRPr="00D620EF" w:rsidRDefault="00153481" w:rsidP="00FD687A">
      <w:pPr>
        <w:pStyle w:val="Enumlevel1"/>
        <w:tabs>
          <w:tab w:val="left" w:pos="1985"/>
        </w:tabs>
        <w:rPr>
          <w:lang w:eastAsia="zh-CN"/>
        </w:rPr>
      </w:pPr>
      <w:r w:rsidRPr="00D620EF">
        <w:rPr>
          <w:lang w:eastAsia="zh-CN"/>
        </w:rPr>
        <w:t>•</w:t>
      </w:r>
      <w:r w:rsidRPr="00D620EF">
        <w:rPr>
          <w:rFonts w:hint="eastAsia"/>
          <w:lang w:eastAsia="zh-CN"/>
        </w:rPr>
        <w:tab/>
      </w:r>
      <w:r w:rsidRPr="00D620EF">
        <w:rPr>
          <w:lang w:eastAsia="zh-CN"/>
        </w:rPr>
        <w:t>F.1400</w:t>
      </w:r>
      <w:r>
        <w:rPr>
          <w:rFonts w:hint="eastAsia"/>
          <w:lang w:eastAsia="zh-CN"/>
        </w:rPr>
        <w:t>：</w:t>
      </w:r>
      <w:r w:rsidR="00E450E5">
        <w:rPr>
          <w:lang w:eastAsia="zh-CN"/>
        </w:rPr>
        <w:tab/>
      </w:r>
      <w:r w:rsidRPr="00D620EF">
        <w:rPr>
          <w:lang w:eastAsia="zh-CN"/>
        </w:rPr>
        <w:t>FWA</w:t>
      </w:r>
      <w:r w:rsidRPr="00D620EF">
        <w:rPr>
          <w:lang w:eastAsia="zh-CN"/>
        </w:rPr>
        <w:t>到</w:t>
      </w:r>
      <w:r w:rsidRPr="00D620EF">
        <w:rPr>
          <w:lang w:eastAsia="zh-CN"/>
        </w:rPr>
        <w:t>PSTN</w:t>
      </w:r>
      <w:r w:rsidRPr="00D620EF">
        <w:rPr>
          <w:lang w:eastAsia="zh-CN"/>
        </w:rPr>
        <w:t>的性能和可用性要求及目标</w:t>
      </w:r>
    </w:p>
    <w:p w:rsidR="00153481" w:rsidRPr="00D620EF" w:rsidRDefault="00153481" w:rsidP="00FD687A">
      <w:pPr>
        <w:pStyle w:val="Enumlevel1"/>
        <w:tabs>
          <w:tab w:val="left" w:pos="1985"/>
        </w:tabs>
        <w:rPr>
          <w:lang w:eastAsia="zh-CN"/>
        </w:rPr>
      </w:pPr>
      <w:r w:rsidRPr="00D620EF">
        <w:rPr>
          <w:lang w:eastAsia="zh-CN"/>
        </w:rPr>
        <w:t>•</w:t>
      </w:r>
      <w:r w:rsidRPr="00D620EF">
        <w:rPr>
          <w:rFonts w:hint="eastAsia"/>
          <w:lang w:eastAsia="zh-CN"/>
        </w:rPr>
        <w:tab/>
      </w:r>
      <w:r w:rsidRPr="00D620EF">
        <w:rPr>
          <w:lang w:eastAsia="zh-CN"/>
        </w:rPr>
        <w:t>F.1401</w:t>
      </w:r>
      <w:r>
        <w:rPr>
          <w:rFonts w:hint="eastAsia"/>
          <w:lang w:eastAsia="zh-CN"/>
        </w:rPr>
        <w:t>：</w:t>
      </w:r>
      <w:r w:rsidR="00E450E5">
        <w:rPr>
          <w:lang w:eastAsia="zh-CN"/>
        </w:rPr>
        <w:tab/>
      </w:r>
      <w:r w:rsidRPr="00D620EF">
        <w:rPr>
          <w:rFonts w:hint="eastAsia"/>
          <w:lang w:eastAsia="zh-CN"/>
        </w:rPr>
        <w:t>确定可能用于固定无线接入和相关共用研究的频段的考虑</w:t>
      </w:r>
    </w:p>
    <w:p w:rsidR="00153481" w:rsidRPr="00D620EF" w:rsidRDefault="00153481" w:rsidP="00FD687A">
      <w:pPr>
        <w:pStyle w:val="Enumlevel1"/>
        <w:tabs>
          <w:tab w:val="left" w:pos="1985"/>
        </w:tabs>
        <w:rPr>
          <w:lang w:eastAsia="zh-CN"/>
        </w:rPr>
      </w:pPr>
      <w:r w:rsidRPr="00D620EF">
        <w:rPr>
          <w:lang w:eastAsia="zh-CN"/>
        </w:rPr>
        <w:t>•</w:t>
      </w:r>
      <w:r w:rsidRPr="00D620EF">
        <w:rPr>
          <w:rFonts w:hint="eastAsia"/>
          <w:lang w:eastAsia="zh-CN"/>
        </w:rPr>
        <w:tab/>
      </w:r>
      <w:r w:rsidRPr="00D620EF">
        <w:rPr>
          <w:lang w:eastAsia="zh-CN"/>
        </w:rPr>
        <w:t>F.1402</w:t>
      </w:r>
      <w:r>
        <w:rPr>
          <w:rFonts w:hint="eastAsia"/>
          <w:lang w:eastAsia="zh-CN"/>
        </w:rPr>
        <w:t>：</w:t>
      </w:r>
      <w:r w:rsidR="00E450E5">
        <w:rPr>
          <w:lang w:eastAsia="zh-CN"/>
        </w:rPr>
        <w:tab/>
      </w:r>
      <w:r w:rsidRPr="00D620EF">
        <w:rPr>
          <w:lang w:eastAsia="zh-CN"/>
        </w:rPr>
        <w:t>使用与移动无线接入系统相同的设备类型的陆地移动接入系统和</w:t>
      </w:r>
      <w:r w:rsidRPr="00D620EF">
        <w:rPr>
          <w:lang w:eastAsia="zh-CN"/>
        </w:rPr>
        <w:t>FWA</w:t>
      </w:r>
      <w:r w:rsidRPr="00D620EF">
        <w:rPr>
          <w:lang w:eastAsia="zh-CN"/>
        </w:rPr>
        <w:t>系</w:t>
      </w:r>
      <w:r w:rsidR="00E450E5">
        <w:rPr>
          <w:rFonts w:hint="eastAsia"/>
          <w:lang w:eastAsia="zh-CN"/>
        </w:rPr>
        <w:tab/>
      </w:r>
      <w:r w:rsidRPr="00D620EF">
        <w:rPr>
          <w:lang w:eastAsia="zh-CN"/>
        </w:rPr>
        <w:t>统之间的频率共用标准</w:t>
      </w:r>
    </w:p>
    <w:p w:rsidR="00153481" w:rsidRPr="00D620EF" w:rsidRDefault="00153481" w:rsidP="00FD687A">
      <w:pPr>
        <w:pStyle w:val="Enumlevel1"/>
        <w:tabs>
          <w:tab w:val="left" w:pos="1985"/>
        </w:tabs>
        <w:rPr>
          <w:lang w:eastAsia="zh-CN"/>
        </w:rPr>
      </w:pPr>
      <w:r w:rsidRPr="00D620EF">
        <w:rPr>
          <w:lang w:eastAsia="zh-CN"/>
        </w:rPr>
        <w:t>•</w:t>
      </w:r>
      <w:r w:rsidRPr="00D620EF">
        <w:rPr>
          <w:rFonts w:hint="eastAsia"/>
          <w:lang w:eastAsia="zh-CN"/>
        </w:rPr>
        <w:tab/>
      </w:r>
      <w:r w:rsidRPr="00D620EF">
        <w:rPr>
          <w:lang w:eastAsia="zh-CN"/>
        </w:rPr>
        <w:t>F.1490</w:t>
      </w:r>
      <w:r>
        <w:rPr>
          <w:rFonts w:hint="eastAsia"/>
          <w:lang w:eastAsia="zh-CN"/>
        </w:rPr>
        <w:t>：</w:t>
      </w:r>
      <w:r w:rsidR="00E450E5">
        <w:rPr>
          <w:lang w:eastAsia="zh-CN"/>
        </w:rPr>
        <w:tab/>
      </w:r>
      <w:r w:rsidRPr="00D620EF">
        <w:rPr>
          <w:lang w:eastAsia="zh-CN"/>
        </w:rPr>
        <w:t>对</w:t>
      </w:r>
      <w:r w:rsidRPr="00D620EF">
        <w:rPr>
          <w:lang w:eastAsia="zh-CN"/>
        </w:rPr>
        <w:t>FWA</w:t>
      </w:r>
      <w:r w:rsidRPr="00D620EF">
        <w:rPr>
          <w:lang w:eastAsia="zh-CN"/>
        </w:rPr>
        <w:t>系统的一般要求</w:t>
      </w:r>
    </w:p>
    <w:p w:rsidR="00153481" w:rsidRPr="00D620EF" w:rsidRDefault="00153481" w:rsidP="00FD687A">
      <w:pPr>
        <w:pStyle w:val="Enumlevel1"/>
        <w:tabs>
          <w:tab w:val="left" w:pos="1985"/>
        </w:tabs>
        <w:rPr>
          <w:lang w:eastAsia="zh-CN"/>
        </w:rPr>
      </w:pPr>
      <w:r w:rsidRPr="00D620EF">
        <w:rPr>
          <w:lang w:eastAsia="zh-CN"/>
        </w:rPr>
        <w:t>•</w:t>
      </w:r>
      <w:r w:rsidRPr="00D620EF">
        <w:rPr>
          <w:rFonts w:hint="eastAsia"/>
          <w:lang w:eastAsia="zh-CN"/>
        </w:rPr>
        <w:tab/>
      </w:r>
      <w:r w:rsidRPr="00D620EF">
        <w:rPr>
          <w:lang w:eastAsia="zh-CN"/>
        </w:rPr>
        <w:t>F.1500</w:t>
      </w:r>
      <w:r>
        <w:rPr>
          <w:rFonts w:hint="eastAsia"/>
          <w:lang w:eastAsia="zh-CN"/>
        </w:rPr>
        <w:t>：</w:t>
      </w:r>
      <w:r w:rsidR="00E450E5">
        <w:rPr>
          <w:lang w:eastAsia="zh-CN"/>
        </w:rPr>
        <w:tab/>
      </w:r>
      <w:r w:rsidRPr="00D620EF">
        <w:rPr>
          <w:lang w:eastAsia="zh-CN"/>
        </w:rPr>
        <w:t>使用在</w:t>
      </w:r>
      <w:r w:rsidRPr="00D620EF">
        <w:rPr>
          <w:lang w:eastAsia="zh-CN"/>
        </w:rPr>
        <w:t>47.2-47.5 GHz</w:t>
      </w:r>
      <w:r w:rsidRPr="00D620EF">
        <w:rPr>
          <w:lang w:eastAsia="zh-CN"/>
        </w:rPr>
        <w:t>和</w:t>
      </w:r>
      <w:r w:rsidRPr="00D620EF">
        <w:rPr>
          <w:lang w:eastAsia="zh-CN"/>
        </w:rPr>
        <w:t>47.9-48.2 GHz</w:t>
      </w:r>
      <w:r w:rsidRPr="00D620EF">
        <w:rPr>
          <w:lang w:eastAsia="zh-CN"/>
        </w:rPr>
        <w:t>频带内操作的</w:t>
      </w:r>
      <w:r w:rsidRPr="00D620EF">
        <w:rPr>
          <w:lang w:eastAsia="zh-CN"/>
        </w:rPr>
        <w:t>HAPS</w:t>
      </w:r>
      <w:r w:rsidRPr="00D620EF">
        <w:rPr>
          <w:lang w:eastAsia="zh-CN"/>
        </w:rPr>
        <w:t>的固定业务系</w:t>
      </w:r>
      <w:r w:rsidR="00E450E5">
        <w:rPr>
          <w:rFonts w:hint="eastAsia"/>
          <w:lang w:eastAsia="zh-CN"/>
        </w:rPr>
        <w:tab/>
      </w:r>
      <w:r w:rsidRPr="00D620EF">
        <w:rPr>
          <w:lang w:eastAsia="zh-CN"/>
        </w:rPr>
        <w:t>统的首选特性</w:t>
      </w:r>
    </w:p>
    <w:p w:rsidR="00153481" w:rsidRPr="00D620EF" w:rsidRDefault="00153481" w:rsidP="00FD687A">
      <w:pPr>
        <w:pStyle w:val="Enumlevel1"/>
        <w:tabs>
          <w:tab w:val="left" w:pos="1985"/>
        </w:tabs>
        <w:rPr>
          <w:lang w:eastAsia="zh-CN"/>
        </w:rPr>
      </w:pPr>
      <w:r w:rsidRPr="00D620EF">
        <w:rPr>
          <w:lang w:eastAsia="zh-CN"/>
        </w:rPr>
        <w:t>•</w:t>
      </w:r>
      <w:r w:rsidRPr="00D620EF">
        <w:rPr>
          <w:rFonts w:hint="eastAsia"/>
          <w:lang w:eastAsia="zh-CN"/>
        </w:rPr>
        <w:tab/>
      </w:r>
      <w:r w:rsidRPr="00D620EF">
        <w:rPr>
          <w:lang w:eastAsia="zh-CN"/>
        </w:rPr>
        <w:t>F.1501</w:t>
      </w:r>
      <w:r>
        <w:rPr>
          <w:rFonts w:hint="eastAsia"/>
          <w:lang w:eastAsia="zh-CN"/>
        </w:rPr>
        <w:t>：</w:t>
      </w:r>
      <w:r w:rsidR="00E450E5">
        <w:rPr>
          <w:lang w:eastAsia="zh-CN"/>
        </w:rPr>
        <w:tab/>
      </w:r>
      <w:r w:rsidRPr="00D620EF">
        <w:rPr>
          <w:lang w:eastAsia="zh-CN"/>
        </w:rPr>
        <w:t>固定业务系统的协调距离，其中涉及与其它固定业务系统共用</w:t>
      </w:r>
      <w:r w:rsidRPr="00D620EF">
        <w:rPr>
          <w:lang w:eastAsia="zh-CN"/>
        </w:rPr>
        <w:t>47/48 GHz</w:t>
      </w:r>
      <w:r w:rsidR="00E450E5">
        <w:rPr>
          <w:rFonts w:hint="eastAsia"/>
          <w:lang w:eastAsia="zh-CN"/>
        </w:rPr>
        <w:tab/>
      </w:r>
      <w:r w:rsidRPr="00D620EF">
        <w:rPr>
          <w:lang w:eastAsia="zh-CN"/>
        </w:rPr>
        <w:t>频带的</w:t>
      </w:r>
      <w:r w:rsidRPr="00D620EF">
        <w:rPr>
          <w:lang w:eastAsia="zh-CN"/>
        </w:rPr>
        <w:t>HAPS</w:t>
      </w:r>
    </w:p>
    <w:p w:rsidR="00153481" w:rsidRPr="00D620EF" w:rsidRDefault="00153481" w:rsidP="00FD687A">
      <w:pPr>
        <w:pStyle w:val="Enumlevel1"/>
        <w:tabs>
          <w:tab w:val="left" w:pos="1985"/>
        </w:tabs>
        <w:rPr>
          <w:lang w:eastAsia="zh-CN"/>
        </w:rPr>
      </w:pPr>
      <w:r w:rsidRPr="00D620EF">
        <w:rPr>
          <w:lang w:eastAsia="zh-CN"/>
        </w:rPr>
        <w:t>•</w:t>
      </w:r>
      <w:r w:rsidRPr="00D620EF">
        <w:rPr>
          <w:rFonts w:hint="eastAsia"/>
          <w:lang w:eastAsia="zh-CN"/>
        </w:rPr>
        <w:tab/>
      </w:r>
      <w:r w:rsidRPr="00D620EF">
        <w:rPr>
          <w:lang w:eastAsia="zh-CN"/>
        </w:rPr>
        <w:t>F.1111</w:t>
      </w:r>
      <w:r>
        <w:rPr>
          <w:rFonts w:hint="eastAsia"/>
          <w:lang w:eastAsia="zh-CN"/>
        </w:rPr>
        <w:t>：</w:t>
      </w:r>
      <w:r w:rsidR="00E450E5">
        <w:rPr>
          <w:lang w:eastAsia="zh-CN"/>
        </w:rPr>
        <w:tab/>
      </w:r>
      <w:r w:rsidRPr="00D620EF">
        <w:rPr>
          <w:lang w:eastAsia="zh-CN"/>
        </w:rPr>
        <w:t>用于高频无线电话电路的增强型扩展器电信系统</w:t>
      </w:r>
    </w:p>
    <w:p w:rsidR="00153481" w:rsidRPr="003B35F7" w:rsidRDefault="00153481" w:rsidP="00FD687A">
      <w:pPr>
        <w:pStyle w:val="Enumlevel1"/>
        <w:tabs>
          <w:tab w:val="left" w:pos="1985"/>
        </w:tabs>
        <w:rPr>
          <w:lang w:eastAsia="zh-CN"/>
        </w:rPr>
      </w:pPr>
      <w:r w:rsidRPr="00D620EF">
        <w:rPr>
          <w:lang w:eastAsia="zh-CN"/>
        </w:rPr>
        <w:t>•</w:t>
      </w:r>
      <w:r w:rsidRPr="00D620EF">
        <w:rPr>
          <w:rFonts w:hint="eastAsia"/>
          <w:lang w:eastAsia="zh-CN"/>
        </w:rPr>
        <w:tab/>
      </w:r>
      <w:r w:rsidRPr="00D620EF">
        <w:rPr>
          <w:lang w:eastAsia="zh-CN"/>
        </w:rPr>
        <w:t>F.1335</w:t>
      </w:r>
      <w:r>
        <w:rPr>
          <w:rFonts w:hint="eastAsia"/>
          <w:lang w:eastAsia="zh-CN"/>
        </w:rPr>
        <w:t>：</w:t>
      </w:r>
      <w:r w:rsidR="00E450E5">
        <w:rPr>
          <w:lang w:eastAsia="zh-CN"/>
        </w:rPr>
        <w:tab/>
      </w:r>
      <w:r w:rsidRPr="00D620EF">
        <w:rPr>
          <w:lang w:eastAsia="zh-CN"/>
        </w:rPr>
        <w:t>对卫星移动业务和固定业务共用的</w:t>
      </w:r>
      <w:r w:rsidRPr="00D620EF">
        <w:rPr>
          <w:lang w:eastAsia="zh-CN"/>
        </w:rPr>
        <w:t>2 GHz</w:t>
      </w:r>
      <w:r w:rsidRPr="00D620EF">
        <w:rPr>
          <w:lang w:eastAsia="zh-CN"/>
        </w:rPr>
        <w:t>频带进行分阶段过渡时要考虑</w:t>
      </w:r>
      <w:r w:rsidR="00E450E5">
        <w:rPr>
          <w:rFonts w:hint="eastAsia"/>
          <w:lang w:eastAsia="zh-CN"/>
        </w:rPr>
        <w:tab/>
      </w:r>
      <w:r w:rsidRPr="00D620EF">
        <w:rPr>
          <w:lang w:eastAsia="zh-CN"/>
        </w:rPr>
        <w:t>的技术和操作问题</w:t>
      </w:r>
    </w:p>
    <w:p w:rsidR="00153481" w:rsidRPr="003B35F7" w:rsidRDefault="00153481" w:rsidP="00E450E5">
      <w:pPr>
        <w:pStyle w:val="Heading2"/>
        <w:rPr>
          <w:lang w:eastAsia="zh-CN"/>
        </w:rPr>
      </w:pPr>
      <w:bookmarkStart w:id="132" w:name="_Toc381608103"/>
      <w:r w:rsidRPr="003B35F7">
        <w:rPr>
          <w:rFonts w:hint="eastAsia"/>
          <w:lang w:eastAsia="zh-CN"/>
        </w:rPr>
        <w:t>报告</w:t>
      </w:r>
      <w:bookmarkEnd w:id="132"/>
    </w:p>
    <w:p w:rsidR="00153481" w:rsidRPr="00D620EF" w:rsidRDefault="00153481" w:rsidP="00FD687A">
      <w:pPr>
        <w:pStyle w:val="Enumlevel1"/>
        <w:tabs>
          <w:tab w:val="left" w:pos="1985"/>
        </w:tabs>
        <w:rPr>
          <w:lang w:eastAsia="zh-CN"/>
        </w:rPr>
      </w:pPr>
      <w:bookmarkStart w:id="133" w:name="_Toc233020257"/>
      <w:bookmarkStart w:id="134" w:name="_Toc233465505"/>
      <w:r w:rsidRPr="00D620EF">
        <w:rPr>
          <w:lang w:eastAsia="zh-CN"/>
        </w:rPr>
        <w:t>•</w:t>
      </w:r>
      <w:r w:rsidRPr="00D620EF">
        <w:rPr>
          <w:rFonts w:hint="eastAsia"/>
          <w:lang w:eastAsia="zh-CN"/>
        </w:rPr>
        <w:tab/>
      </w:r>
      <w:r w:rsidRPr="00D620EF">
        <w:rPr>
          <w:lang w:eastAsia="zh-CN"/>
        </w:rPr>
        <w:t>M.1155</w:t>
      </w:r>
      <w:r>
        <w:rPr>
          <w:rFonts w:hint="eastAsia"/>
          <w:lang w:eastAsia="zh-CN"/>
        </w:rPr>
        <w:t>：</w:t>
      </w:r>
      <w:r w:rsidR="00E450E5">
        <w:rPr>
          <w:rFonts w:hint="eastAsia"/>
          <w:lang w:eastAsia="zh-CN"/>
        </w:rPr>
        <w:tab/>
      </w:r>
      <w:r w:rsidRPr="00D620EF">
        <w:rPr>
          <w:rFonts w:hint="eastAsia"/>
          <w:lang w:eastAsia="zh-CN"/>
        </w:rPr>
        <w:t>让移动无线电通信技术适用于发展中国家需求</w:t>
      </w:r>
    </w:p>
    <w:p w:rsidR="00153481" w:rsidRPr="00D620EF" w:rsidRDefault="00153481" w:rsidP="00FD687A">
      <w:pPr>
        <w:pStyle w:val="Enumlevel1"/>
        <w:tabs>
          <w:tab w:val="left" w:pos="1985"/>
        </w:tabs>
        <w:rPr>
          <w:lang w:eastAsia="zh-CN"/>
        </w:rPr>
      </w:pPr>
      <w:r w:rsidRPr="00D620EF">
        <w:rPr>
          <w:lang w:eastAsia="zh-CN"/>
        </w:rPr>
        <w:t>•</w:t>
      </w:r>
      <w:r w:rsidRPr="00D620EF">
        <w:rPr>
          <w:rFonts w:hint="eastAsia"/>
          <w:lang w:eastAsia="zh-CN"/>
        </w:rPr>
        <w:tab/>
      </w:r>
      <w:r w:rsidRPr="00D620EF">
        <w:rPr>
          <w:lang w:eastAsia="zh-CN"/>
        </w:rPr>
        <w:t>M.2033</w:t>
      </w:r>
      <w:r>
        <w:rPr>
          <w:rFonts w:hint="eastAsia"/>
          <w:lang w:eastAsia="zh-CN"/>
        </w:rPr>
        <w:t>：</w:t>
      </w:r>
      <w:r w:rsidR="00E450E5">
        <w:rPr>
          <w:rFonts w:hint="eastAsia"/>
          <w:lang w:eastAsia="zh-CN"/>
        </w:rPr>
        <w:tab/>
      </w:r>
      <w:r w:rsidRPr="00D620EF">
        <w:rPr>
          <w:rFonts w:hint="eastAsia"/>
          <w:lang w:eastAsia="zh-CN"/>
        </w:rPr>
        <w:t>用于公众保护和救灾的无线电通信目标和要求</w:t>
      </w:r>
    </w:p>
    <w:p w:rsidR="00153481" w:rsidRPr="00D620EF" w:rsidRDefault="00153481" w:rsidP="00FD687A">
      <w:pPr>
        <w:pStyle w:val="Enumlevel1"/>
        <w:tabs>
          <w:tab w:val="left" w:pos="1985"/>
        </w:tabs>
        <w:rPr>
          <w:lang w:eastAsia="zh-CN"/>
        </w:rPr>
      </w:pPr>
      <w:r w:rsidRPr="00D620EF">
        <w:rPr>
          <w:lang w:eastAsia="zh-CN"/>
        </w:rPr>
        <w:t>•</w:t>
      </w:r>
      <w:r w:rsidRPr="00D620EF">
        <w:rPr>
          <w:rFonts w:hint="eastAsia"/>
          <w:lang w:eastAsia="zh-CN"/>
        </w:rPr>
        <w:tab/>
      </w:r>
      <w:r w:rsidRPr="00D620EF">
        <w:rPr>
          <w:lang w:eastAsia="zh-CN"/>
        </w:rPr>
        <w:t>M.2085</w:t>
      </w:r>
      <w:r>
        <w:rPr>
          <w:rFonts w:hint="eastAsia"/>
          <w:lang w:eastAsia="zh-CN"/>
        </w:rPr>
        <w:t>：</w:t>
      </w:r>
      <w:r w:rsidR="00E450E5">
        <w:rPr>
          <w:rFonts w:hint="eastAsia"/>
          <w:lang w:eastAsia="zh-CN"/>
        </w:rPr>
        <w:tab/>
      </w:r>
      <w:r w:rsidRPr="00D620EF">
        <w:rPr>
          <w:rFonts w:hint="eastAsia"/>
          <w:lang w:eastAsia="zh-CN"/>
        </w:rPr>
        <w:t>业余和卫星业余业务在支持减灾赈灾行动中的作用</w:t>
      </w:r>
    </w:p>
    <w:p w:rsidR="00153481" w:rsidRPr="00D620EF" w:rsidRDefault="00153481" w:rsidP="00FD687A">
      <w:pPr>
        <w:pStyle w:val="Enumlevel1"/>
        <w:tabs>
          <w:tab w:val="left" w:pos="1985"/>
        </w:tabs>
        <w:rPr>
          <w:lang w:eastAsia="zh-CN"/>
        </w:rPr>
      </w:pPr>
      <w:r w:rsidRPr="00D620EF">
        <w:rPr>
          <w:lang w:eastAsia="zh-CN"/>
        </w:rPr>
        <w:t>•</w:t>
      </w:r>
      <w:r w:rsidRPr="00D620EF">
        <w:rPr>
          <w:rFonts w:hint="eastAsia"/>
          <w:lang w:eastAsia="zh-CN"/>
        </w:rPr>
        <w:tab/>
      </w:r>
      <w:r w:rsidRPr="00D620EF">
        <w:rPr>
          <w:lang w:eastAsia="zh-CN"/>
        </w:rPr>
        <w:t>M.2117</w:t>
      </w:r>
      <w:r>
        <w:rPr>
          <w:rFonts w:hint="eastAsia"/>
          <w:lang w:eastAsia="zh-CN"/>
        </w:rPr>
        <w:t>：</w:t>
      </w:r>
      <w:r w:rsidR="00E450E5">
        <w:rPr>
          <w:rFonts w:hint="eastAsia"/>
          <w:lang w:eastAsia="zh-CN"/>
        </w:rPr>
        <w:tab/>
      </w:r>
      <w:r w:rsidRPr="00D620EF">
        <w:rPr>
          <w:rFonts w:hint="eastAsia"/>
          <w:lang w:eastAsia="zh-CN"/>
        </w:rPr>
        <w:t>地面移动、业余和卫星业余业务的软件定义无线电</w:t>
      </w:r>
    </w:p>
    <w:p w:rsidR="00153481" w:rsidRPr="00D620EF" w:rsidRDefault="00153481" w:rsidP="00FD687A">
      <w:pPr>
        <w:pStyle w:val="Enumlevel1"/>
        <w:tabs>
          <w:tab w:val="left" w:pos="1985"/>
        </w:tabs>
        <w:rPr>
          <w:lang w:eastAsia="zh-CN"/>
        </w:rPr>
      </w:pPr>
      <w:r w:rsidRPr="00D620EF">
        <w:rPr>
          <w:lang w:eastAsia="zh-CN"/>
        </w:rPr>
        <w:t>•</w:t>
      </w:r>
      <w:r w:rsidRPr="00D620EF">
        <w:rPr>
          <w:rFonts w:hint="eastAsia"/>
          <w:lang w:eastAsia="zh-CN"/>
        </w:rPr>
        <w:tab/>
      </w:r>
      <w:r w:rsidRPr="00D620EF">
        <w:rPr>
          <w:lang w:eastAsia="zh-CN"/>
        </w:rPr>
        <w:t>M.2242</w:t>
      </w:r>
      <w:r>
        <w:rPr>
          <w:rFonts w:hint="eastAsia"/>
          <w:lang w:eastAsia="zh-CN"/>
        </w:rPr>
        <w:t>：</w:t>
      </w:r>
      <w:r w:rsidR="00E450E5">
        <w:rPr>
          <w:rFonts w:hint="eastAsia"/>
          <w:lang w:eastAsia="zh-CN"/>
        </w:rPr>
        <w:tab/>
      </w:r>
      <w:r w:rsidRPr="00D620EF">
        <w:rPr>
          <w:lang w:eastAsia="zh-CN"/>
        </w:rPr>
        <w:t>IMT</w:t>
      </w:r>
      <w:r w:rsidRPr="00D620EF">
        <w:rPr>
          <w:rFonts w:hint="eastAsia"/>
          <w:lang w:eastAsia="zh-CN"/>
        </w:rPr>
        <w:t>系统特有的认知无线电系统</w:t>
      </w:r>
    </w:p>
    <w:p w:rsidR="00153481" w:rsidRPr="003B35F7" w:rsidRDefault="00153481" w:rsidP="00FD687A">
      <w:pPr>
        <w:pStyle w:val="Enumlevel1"/>
        <w:tabs>
          <w:tab w:val="left" w:pos="1985"/>
        </w:tabs>
        <w:rPr>
          <w:lang w:eastAsia="zh-CN"/>
        </w:rPr>
      </w:pPr>
      <w:r w:rsidRPr="00D620EF">
        <w:rPr>
          <w:lang w:eastAsia="zh-CN"/>
        </w:rPr>
        <w:t>•</w:t>
      </w:r>
      <w:r w:rsidRPr="00D620EF">
        <w:rPr>
          <w:rFonts w:hint="eastAsia"/>
          <w:lang w:eastAsia="zh-CN"/>
        </w:rPr>
        <w:tab/>
      </w:r>
      <w:r w:rsidRPr="00D620EF">
        <w:rPr>
          <w:lang w:eastAsia="zh-CN"/>
        </w:rPr>
        <w:t>M.2243</w:t>
      </w:r>
      <w:r>
        <w:rPr>
          <w:rFonts w:hint="eastAsia"/>
          <w:lang w:eastAsia="zh-CN"/>
        </w:rPr>
        <w:t>：</w:t>
      </w:r>
      <w:r w:rsidR="00E450E5">
        <w:rPr>
          <w:rFonts w:hint="eastAsia"/>
          <w:lang w:eastAsia="zh-CN"/>
        </w:rPr>
        <w:tab/>
      </w:r>
      <w:r w:rsidRPr="00D620EF">
        <w:rPr>
          <w:rFonts w:hint="eastAsia"/>
          <w:lang w:eastAsia="zh-CN"/>
        </w:rPr>
        <w:t>全球移动宽带部署评估和国际移动电信预测</w:t>
      </w:r>
    </w:p>
    <w:p w:rsidR="00153481" w:rsidRPr="003B35F7" w:rsidRDefault="00153481" w:rsidP="00E450E5">
      <w:pPr>
        <w:pStyle w:val="Heading2"/>
        <w:rPr>
          <w:lang w:eastAsia="zh-CN"/>
        </w:rPr>
      </w:pPr>
      <w:bookmarkStart w:id="135" w:name="_Toc381608104"/>
      <w:bookmarkEnd w:id="133"/>
      <w:bookmarkEnd w:id="134"/>
      <w:r w:rsidRPr="003B35F7">
        <w:rPr>
          <w:rFonts w:hint="eastAsia"/>
          <w:lang w:eastAsia="zh-CN"/>
        </w:rPr>
        <w:t>手册</w:t>
      </w:r>
      <w:bookmarkEnd w:id="135"/>
    </w:p>
    <w:p w:rsidR="00153481" w:rsidRPr="000520B8" w:rsidRDefault="00153481" w:rsidP="00FD687A">
      <w:pPr>
        <w:pStyle w:val="Enumlevel1"/>
        <w:tabs>
          <w:tab w:val="left" w:pos="1985"/>
        </w:tabs>
        <w:rPr>
          <w:lang w:eastAsia="zh-CN"/>
        </w:rPr>
      </w:pPr>
      <w:r w:rsidRPr="000520B8">
        <w:rPr>
          <w:lang w:eastAsia="zh-CN"/>
        </w:rPr>
        <w:t>•</w:t>
      </w:r>
      <w:r w:rsidRPr="000520B8">
        <w:rPr>
          <w:rFonts w:hint="eastAsia"/>
          <w:lang w:eastAsia="zh-CN"/>
        </w:rPr>
        <w:tab/>
      </w:r>
      <w:r w:rsidRPr="000520B8">
        <w:rPr>
          <w:u w:val="single"/>
          <w:lang w:eastAsia="zh-CN"/>
        </w:rPr>
        <w:t>数字无线电接力系统</w:t>
      </w:r>
      <w:r w:rsidRPr="000520B8">
        <w:rPr>
          <w:lang w:eastAsia="zh-CN"/>
        </w:rPr>
        <w:t>，此《手册》全面归纳了数字无线电接力系统的设计和制作的基本原理、设计参数和现行做法</w:t>
      </w:r>
    </w:p>
    <w:p w:rsidR="00153481" w:rsidRPr="003B35F7" w:rsidRDefault="00153481" w:rsidP="00FD687A">
      <w:pPr>
        <w:pStyle w:val="Enumlevel1"/>
        <w:tabs>
          <w:tab w:val="left" w:pos="1985"/>
        </w:tabs>
        <w:rPr>
          <w:lang w:eastAsia="zh-CN"/>
        </w:rPr>
      </w:pPr>
      <w:r w:rsidRPr="000520B8">
        <w:rPr>
          <w:lang w:eastAsia="zh-CN"/>
        </w:rPr>
        <w:t>•</w:t>
      </w:r>
      <w:r w:rsidRPr="000520B8">
        <w:rPr>
          <w:rFonts w:hint="eastAsia"/>
          <w:lang w:eastAsia="zh-CN"/>
        </w:rPr>
        <w:tab/>
      </w:r>
      <w:r w:rsidRPr="000520B8">
        <w:rPr>
          <w:u w:val="single"/>
          <w:lang w:eastAsia="zh-CN"/>
        </w:rPr>
        <w:t>地面移动</w:t>
      </w:r>
      <w:r w:rsidRPr="000520B8">
        <w:rPr>
          <w:lang w:eastAsia="zh-CN"/>
        </w:rPr>
        <w:t>（包括无线接入），此《手册》全面介绍了现有和新兴系统向</w:t>
      </w:r>
      <w:r w:rsidRPr="000520B8">
        <w:rPr>
          <w:lang w:eastAsia="zh-CN"/>
        </w:rPr>
        <w:t>IMT-2000</w:t>
      </w:r>
      <w:r w:rsidRPr="000520B8">
        <w:rPr>
          <w:lang w:eastAsia="zh-CN"/>
        </w:rPr>
        <w:t>过渡所需考虑的原则和做法。</w:t>
      </w:r>
    </w:p>
    <w:p w:rsidR="00153481" w:rsidRPr="003B35F7" w:rsidRDefault="00153481" w:rsidP="00E450E5">
      <w:pPr>
        <w:pStyle w:val="Enumlevel2"/>
        <w:rPr>
          <w:lang w:eastAsia="zh-CN"/>
        </w:rPr>
      </w:pPr>
      <w:r w:rsidRPr="000520B8">
        <w:rPr>
          <w:lang w:eastAsia="zh-CN"/>
        </w:rPr>
        <w:t>–</w:t>
      </w:r>
      <w:r>
        <w:rPr>
          <w:rFonts w:hint="eastAsia"/>
          <w:lang w:eastAsia="zh-CN"/>
        </w:rPr>
        <w:tab/>
      </w:r>
      <w:r w:rsidRPr="003B35F7">
        <w:rPr>
          <w:lang w:eastAsia="zh-CN"/>
        </w:rPr>
        <w:t>第</w:t>
      </w:r>
      <w:r w:rsidRPr="003B35F7">
        <w:rPr>
          <w:lang w:eastAsia="zh-CN"/>
        </w:rPr>
        <w:t>1</w:t>
      </w:r>
      <w:r w:rsidRPr="003B35F7">
        <w:rPr>
          <w:lang w:eastAsia="zh-CN"/>
        </w:rPr>
        <w:t>卷</w:t>
      </w:r>
      <w:r>
        <w:rPr>
          <w:lang w:eastAsia="zh-CN"/>
        </w:rPr>
        <w:t>：</w:t>
      </w:r>
      <w:r w:rsidRPr="00FD687A">
        <w:rPr>
          <w:lang w:eastAsia="zh-CN"/>
        </w:rPr>
        <w:t>固定无线接入</w:t>
      </w:r>
    </w:p>
    <w:p w:rsidR="00153481" w:rsidRPr="003B35F7" w:rsidRDefault="00153481" w:rsidP="00E450E5">
      <w:pPr>
        <w:pStyle w:val="Enumlevel2"/>
        <w:rPr>
          <w:lang w:eastAsia="zh-CN"/>
        </w:rPr>
      </w:pPr>
      <w:r w:rsidRPr="000520B8">
        <w:rPr>
          <w:lang w:eastAsia="zh-CN"/>
        </w:rPr>
        <w:t>–</w:t>
      </w:r>
      <w:r>
        <w:rPr>
          <w:rFonts w:hint="eastAsia"/>
          <w:lang w:eastAsia="zh-CN"/>
        </w:rPr>
        <w:tab/>
      </w:r>
      <w:r w:rsidRPr="003B35F7">
        <w:rPr>
          <w:lang w:eastAsia="zh-CN"/>
        </w:rPr>
        <w:t>第</w:t>
      </w:r>
      <w:r w:rsidRPr="003B35F7">
        <w:rPr>
          <w:lang w:eastAsia="zh-CN"/>
        </w:rPr>
        <w:t>2</w:t>
      </w:r>
      <w:r w:rsidRPr="003B35F7">
        <w:rPr>
          <w:lang w:eastAsia="zh-CN"/>
        </w:rPr>
        <w:t>卷</w:t>
      </w:r>
      <w:r>
        <w:rPr>
          <w:lang w:eastAsia="zh-CN"/>
        </w:rPr>
        <w:t>：</w:t>
      </w:r>
      <w:r w:rsidRPr="003B35F7">
        <w:rPr>
          <w:lang w:eastAsia="zh-CN"/>
        </w:rPr>
        <w:t>向</w:t>
      </w:r>
      <w:r w:rsidRPr="003B35F7">
        <w:rPr>
          <w:lang w:eastAsia="zh-CN"/>
        </w:rPr>
        <w:t>IMT-2000/FPLMTS</w:t>
      </w:r>
      <w:r w:rsidRPr="003B35F7">
        <w:rPr>
          <w:lang w:eastAsia="zh-CN"/>
        </w:rPr>
        <w:t>演进的原则和做法</w:t>
      </w:r>
    </w:p>
    <w:p w:rsidR="00153481" w:rsidRPr="000520B8" w:rsidRDefault="00153481" w:rsidP="00FD687A">
      <w:pPr>
        <w:pStyle w:val="Enumlevel1"/>
        <w:tabs>
          <w:tab w:val="left" w:pos="1985"/>
        </w:tabs>
        <w:rPr>
          <w:lang w:eastAsia="zh-CN"/>
        </w:rPr>
      </w:pPr>
      <w:r w:rsidRPr="000520B8">
        <w:rPr>
          <w:lang w:eastAsia="zh-CN"/>
        </w:rPr>
        <w:t>•</w:t>
      </w:r>
      <w:r>
        <w:rPr>
          <w:rFonts w:hint="eastAsia"/>
          <w:lang w:eastAsia="zh-CN"/>
        </w:rPr>
        <w:tab/>
      </w:r>
      <w:r w:rsidRPr="000520B8">
        <w:rPr>
          <w:lang w:eastAsia="zh-CN"/>
        </w:rPr>
        <w:t>IMT-2000</w:t>
      </w:r>
      <w:r w:rsidRPr="000520B8">
        <w:rPr>
          <w:lang w:eastAsia="zh-CN"/>
        </w:rPr>
        <w:t>系统的部署</w:t>
      </w:r>
    </w:p>
    <w:p w:rsidR="00153481" w:rsidRPr="003B35F7" w:rsidRDefault="00153481" w:rsidP="00FD687A">
      <w:pPr>
        <w:pStyle w:val="Enumlevel1"/>
        <w:tabs>
          <w:tab w:val="left" w:pos="1985"/>
        </w:tabs>
        <w:rPr>
          <w:lang w:eastAsia="zh-CN"/>
        </w:rPr>
      </w:pPr>
      <w:r w:rsidRPr="000520B8">
        <w:rPr>
          <w:lang w:eastAsia="zh-CN"/>
        </w:rPr>
        <w:lastRenderedPageBreak/>
        <w:t>•</w:t>
      </w:r>
      <w:r>
        <w:rPr>
          <w:rFonts w:hint="eastAsia"/>
          <w:lang w:eastAsia="zh-CN"/>
        </w:rPr>
        <w:tab/>
      </w:r>
      <w:r w:rsidRPr="000520B8">
        <w:rPr>
          <w:u w:val="single"/>
          <w:lang w:eastAsia="zh-CN"/>
        </w:rPr>
        <w:t>陆地移动</w:t>
      </w:r>
      <w:r w:rsidRPr="000520B8">
        <w:rPr>
          <w:lang w:eastAsia="zh-CN"/>
        </w:rPr>
        <w:t>（包括无线接入），</w:t>
      </w:r>
      <w:r w:rsidRPr="000520B8">
        <w:rPr>
          <w:rFonts w:hint="eastAsia"/>
          <w:lang w:eastAsia="zh-CN"/>
        </w:rPr>
        <w:t>此《手册》</w:t>
      </w:r>
      <w:r w:rsidRPr="000520B8">
        <w:rPr>
          <w:lang w:eastAsia="zh-CN"/>
        </w:rPr>
        <w:t>旨在重点帮助发展中国家有关基于无线的地面移动系统规划、设计和部署的决策进程。</w:t>
      </w:r>
    </w:p>
    <w:p w:rsidR="00153481" w:rsidRPr="003B35F7" w:rsidRDefault="00153481" w:rsidP="00E450E5">
      <w:pPr>
        <w:pStyle w:val="Enumlevel2"/>
        <w:rPr>
          <w:lang w:eastAsia="zh-CN"/>
        </w:rPr>
      </w:pPr>
      <w:r w:rsidRPr="000520B8">
        <w:rPr>
          <w:lang w:eastAsia="zh-CN"/>
        </w:rPr>
        <w:t>–</w:t>
      </w:r>
      <w:r>
        <w:rPr>
          <w:rFonts w:hint="eastAsia"/>
          <w:lang w:eastAsia="zh-CN"/>
        </w:rPr>
        <w:tab/>
      </w:r>
      <w:r w:rsidRPr="003B35F7">
        <w:rPr>
          <w:lang w:eastAsia="zh-CN"/>
        </w:rPr>
        <w:t>第</w:t>
      </w:r>
      <w:r w:rsidRPr="003B35F7">
        <w:rPr>
          <w:lang w:eastAsia="zh-CN"/>
        </w:rPr>
        <w:t>1</w:t>
      </w:r>
      <w:r w:rsidRPr="003B35F7">
        <w:rPr>
          <w:lang w:eastAsia="zh-CN"/>
        </w:rPr>
        <w:t>卷</w:t>
      </w:r>
      <w:r>
        <w:rPr>
          <w:rFonts w:hint="eastAsia"/>
          <w:lang w:eastAsia="zh-CN"/>
        </w:rPr>
        <w:t>：</w:t>
      </w:r>
      <w:r w:rsidRPr="003B35F7">
        <w:rPr>
          <w:rFonts w:hint="eastAsia"/>
          <w:lang w:eastAsia="zh-CN"/>
        </w:rPr>
        <w:t>固定无线接入。</w:t>
      </w:r>
    </w:p>
    <w:p w:rsidR="00153481" w:rsidRPr="003B35F7" w:rsidRDefault="00153481" w:rsidP="00E450E5">
      <w:pPr>
        <w:pStyle w:val="Enumlevel2"/>
        <w:rPr>
          <w:lang w:eastAsia="zh-CN"/>
        </w:rPr>
      </w:pPr>
      <w:r w:rsidRPr="000520B8">
        <w:rPr>
          <w:lang w:eastAsia="zh-CN"/>
        </w:rPr>
        <w:t>–</w:t>
      </w:r>
      <w:r>
        <w:rPr>
          <w:rFonts w:hint="eastAsia"/>
          <w:lang w:eastAsia="zh-CN"/>
        </w:rPr>
        <w:tab/>
      </w:r>
      <w:r w:rsidRPr="003B35F7">
        <w:rPr>
          <w:lang w:eastAsia="zh-CN"/>
        </w:rPr>
        <w:t>第</w:t>
      </w:r>
      <w:r w:rsidRPr="003B35F7">
        <w:rPr>
          <w:lang w:eastAsia="zh-CN"/>
        </w:rPr>
        <w:t>2</w:t>
      </w:r>
      <w:r w:rsidRPr="003B35F7">
        <w:rPr>
          <w:lang w:eastAsia="zh-CN"/>
        </w:rPr>
        <w:t>卷</w:t>
      </w:r>
      <w:r>
        <w:rPr>
          <w:rFonts w:hint="eastAsia"/>
          <w:lang w:eastAsia="zh-CN"/>
        </w:rPr>
        <w:t>：</w:t>
      </w:r>
      <w:r w:rsidRPr="003B35F7">
        <w:rPr>
          <w:rFonts w:hint="eastAsia"/>
          <w:lang w:eastAsia="zh-CN"/>
        </w:rPr>
        <w:t xml:space="preserve">IMT-2000/FPLMTS </w:t>
      </w:r>
      <w:r w:rsidRPr="003B35F7">
        <w:rPr>
          <w:rFonts w:hint="eastAsia"/>
          <w:lang w:eastAsia="zh-CN"/>
        </w:rPr>
        <w:t>演变发展的原则和方式。</w:t>
      </w:r>
    </w:p>
    <w:p w:rsidR="00153481" w:rsidRPr="003B35F7" w:rsidRDefault="00153481" w:rsidP="00E450E5">
      <w:pPr>
        <w:pStyle w:val="Enumlevel2"/>
        <w:rPr>
          <w:lang w:eastAsia="zh-CN"/>
        </w:rPr>
      </w:pPr>
      <w:r w:rsidRPr="000520B8">
        <w:rPr>
          <w:lang w:eastAsia="zh-CN"/>
        </w:rPr>
        <w:t>–</w:t>
      </w:r>
      <w:r>
        <w:rPr>
          <w:rFonts w:hint="eastAsia"/>
          <w:lang w:eastAsia="zh-CN"/>
        </w:rPr>
        <w:tab/>
      </w:r>
      <w:r w:rsidRPr="003B35F7">
        <w:rPr>
          <w:rFonts w:hint="eastAsia"/>
          <w:lang w:eastAsia="zh-CN"/>
        </w:rPr>
        <w:t>第</w:t>
      </w:r>
      <w:r w:rsidRPr="003B35F7">
        <w:rPr>
          <w:lang w:eastAsia="zh-CN"/>
        </w:rPr>
        <w:t>3</w:t>
      </w:r>
      <w:r w:rsidRPr="003B35F7">
        <w:rPr>
          <w:rFonts w:hint="eastAsia"/>
          <w:lang w:eastAsia="zh-CN"/>
        </w:rPr>
        <w:t>卷</w:t>
      </w:r>
      <w:r>
        <w:rPr>
          <w:rFonts w:hint="eastAsia"/>
          <w:lang w:eastAsia="zh-CN"/>
        </w:rPr>
        <w:t>：</w:t>
      </w:r>
      <w:r w:rsidRPr="003B35F7">
        <w:rPr>
          <w:rFonts w:hint="eastAsia"/>
          <w:lang w:eastAsia="zh-CN"/>
        </w:rPr>
        <w:t>调度和先进消息处理系统。</w:t>
      </w:r>
    </w:p>
    <w:p w:rsidR="00153481" w:rsidRPr="003B35F7" w:rsidRDefault="00153481" w:rsidP="00E450E5">
      <w:pPr>
        <w:pStyle w:val="Enumlevel2"/>
        <w:rPr>
          <w:lang w:eastAsia="zh-CN"/>
        </w:rPr>
      </w:pPr>
      <w:r w:rsidRPr="000520B8">
        <w:rPr>
          <w:lang w:eastAsia="zh-CN"/>
        </w:rPr>
        <w:t>–</w:t>
      </w:r>
      <w:r>
        <w:rPr>
          <w:rFonts w:hint="eastAsia"/>
          <w:lang w:eastAsia="zh-CN"/>
        </w:rPr>
        <w:tab/>
      </w:r>
      <w:r w:rsidRPr="003B35F7">
        <w:rPr>
          <w:rFonts w:hint="eastAsia"/>
          <w:lang w:eastAsia="zh-CN"/>
        </w:rPr>
        <w:t>第</w:t>
      </w:r>
      <w:r w:rsidRPr="003B35F7">
        <w:rPr>
          <w:lang w:eastAsia="zh-CN"/>
        </w:rPr>
        <w:t>4</w:t>
      </w:r>
      <w:r w:rsidRPr="003B35F7">
        <w:rPr>
          <w:rFonts w:hint="eastAsia"/>
          <w:lang w:eastAsia="zh-CN"/>
        </w:rPr>
        <w:t>卷</w:t>
      </w:r>
      <w:r>
        <w:rPr>
          <w:rFonts w:hint="eastAsia"/>
          <w:lang w:eastAsia="zh-CN"/>
        </w:rPr>
        <w:t>：</w:t>
      </w:r>
      <w:r w:rsidRPr="003B35F7">
        <w:rPr>
          <w:rFonts w:hint="eastAsia"/>
          <w:lang w:eastAsia="zh-CN"/>
        </w:rPr>
        <w:t>智能交通系统。</w:t>
      </w:r>
    </w:p>
    <w:p w:rsidR="00153481" w:rsidRPr="003B35F7" w:rsidRDefault="00153481" w:rsidP="00E450E5">
      <w:pPr>
        <w:pStyle w:val="Enumlevel2"/>
        <w:rPr>
          <w:lang w:eastAsia="zh-CN"/>
        </w:rPr>
      </w:pPr>
      <w:r w:rsidRPr="000520B8">
        <w:rPr>
          <w:lang w:eastAsia="zh-CN"/>
        </w:rPr>
        <w:t>–</w:t>
      </w:r>
      <w:r>
        <w:rPr>
          <w:rFonts w:hint="eastAsia"/>
          <w:lang w:eastAsia="zh-CN"/>
        </w:rPr>
        <w:tab/>
      </w:r>
      <w:r w:rsidRPr="003B35F7">
        <w:rPr>
          <w:rFonts w:hint="eastAsia"/>
          <w:lang w:eastAsia="zh-CN"/>
        </w:rPr>
        <w:t>第</w:t>
      </w:r>
      <w:r w:rsidRPr="003B35F7">
        <w:rPr>
          <w:lang w:eastAsia="zh-CN"/>
        </w:rPr>
        <w:t>5</w:t>
      </w:r>
      <w:r w:rsidRPr="003B35F7">
        <w:rPr>
          <w:rFonts w:hint="eastAsia"/>
          <w:lang w:eastAsia="zh-CN"/>
        </w:rPr>
        <w:t>卷</w:t>
      </w:r>
      <w:r>
        <w:rPr>
          <w:rFonts w:hint="eastAsia"/>
          <w:lang w:eastAsia="zh-CN"/>
        </w:rPr>
        <w:t>：</w:t>
      </w:r>
      <w:r w:rsidRPr="003B35F7">
        <w:rPr>
          <w:rFonts w:hint="eastAsia"/>
          <w:lang w:eastAsia="zh-CN"/>
        </w:rPr>
        <w:t>宽带无线接入系统的部署。</w:t>
      </w:r>
    </w:p>
    <w:p w:rsidR="00153481" w:rsidRPr="000520B8" w:rsidRDefault="00153481" w:rsidP="00FD687A">
      <w:pPr>
        <w:pStyle w:val="Enumlevel1"/>
        <w:tabs>
          <w:tab w:val="left" w:pos="1985"/>
        </w:tabs>
        <w:rPr>
          <w:lang w:eastAsia="zh-CN"/>
        </w:rPr>
      </w:pPr>
      <w:r w:rsidRPr="000520B8">
        <w:rPr>
          <w:lang w:eastAsia="zh-CN"/>
        </w:rPr>
        <w:t>•</w:t>
      </w:r>
      <w:r>
        <w:rPr>
          <w:rFonts w:hint="eastAsia"/>
          <w:lang w:eastAsia="zh-CN"/>
        </w:rPr>
        <w:tab/>
      </w:r>
      <w:r w:rsidRPr="000520B8">
        <w:rPr>
          <w:u w:val="single"/>
          <w:lang w:eastAsia="zh-CN"/>
        </w:rPr>
        <w:t>业余和卫星业余业务</w:t>
      </w:r>
      <w:r w:rsidRPr="000520B8">
        <w:rPr>
          <w:lang w:eastAsia="zh-CN"/>
        </w:rPr>
        <w:t>，</w:t>
      </w:r>
      <w:r w:rsidRPr="000520B8">
        <w:rPr>
          <w:rFonts w:hint="eastAsia"/>
          <w:lang w:eastAsia="zh-CN"/>
        </w:rPr>
        <w:t>此《手册》</w:t>
      </w:r>
      <w:r w:rsidRPr="000520B8">
        <w:rPr>
          <w:lang w:eastAsia="zh-CN"/>
        </w:rPr>
        <w:t>综合介绍了业余和卫星业余业务，还包括一份涉及业余和卫星业余业务的现行国际电联案文的汇编。</w:t>
      </w:r>
    </w:p>
    <w:p w:rsidR="00153481" w:rsidRPr="000520B8" w:rsidRDefault="00153481" w:rsidP="00FD687A">
      <w:pPr>
        <w:pStyle w:val="Enumlevel1"/>
        <w:tabs>
          <w:tab w:val="left" w:pos="1985"/>
        </w:tabs>
        <w:rPr>
          <w:lang w:eastAsia="zh-CN"/>
        </w:rPr>
      </w:pPr>
      <w:r w:rsidRPr="000520B8">
        <w:rPr>
          <w:lang w:eastAsia="zh-CN"/>
        </w:rPr>
        <w:t>•</w:t>
      </w:r>
      <w:r>
        <w:rPr>
          <w:rFonts w:hint="eastAsia"/>
          <w:lang w:eastAsia="zh-CN"/>
        </w:rPr>
        <w:tab/>
      </w:r>
      <w:r w:rsidRPr="000520B8">
        <w:rPr>
          <w:u w:val="single"/>
          <w:lang w:eastAsia="zh-CN"/>
        </w:rPr>
        <w:t>MF/HF</w:t>
      </w:r>
      <w:r w:rsidRPr="000520B8">
        <w:rPr>
          <w:u w:val="single"/>
          <w:lang w:eastAsia="zh-CN"/>
        </w:rPr>
        <w:t>频段的频率自适应通信系统和网络</w:t>
      </w:r>
      <w:r w:rsidRPr="000520B8">
        <w:rPr>
          <w:lang w:eastAsia="zh-CN"/>
        </w:rPr>
        <w:t>，</w:t>
      </w:r>
      <w:r w:rsidRPr="000520B8">
        <w:rPr>
          <w:rFonts w:hint="eastAsia"/>
          <w:lang w:eastAsia="zh-CN"/>
        </w:rPr>
        <w:t>此《手册》</w:t>
      </w:r>
      <w:r w:rsidRPr="000520B8">
        <w:rPr>
          <w:lang w:eastAsia="zh-CN"/>
        </w:rPr>
        <w:t>旨在帮助规划人员和决策者在发达国家以及尤其在发展中国家为商业和政府用户部署固定业务的自适应</w:t>
      </w:r>
      <w:r w:rsidRPr="000520B8">
        <w:rPr>
          <w:lang w:eastAsia="zh-CN"/>
        </w:rPr>
        <w:t>MF/HF</w:t>
      </w:r>
      <w:r w:rsidRPr="000520B8">
        <w:rPr>
          <w:lang w:eastAsia="zh-CN"/>
        </w:rPr>
        <w:t>系统。</w:t>
      </w:r>
    </w:p>
    <w:p w:rsidR="00153481" w:rsidRPr="003B35F7" w:rsidRDefault="00153481" w:rsidP="00FD687A">
      <w:pPr>
        <w:pStyle w:val="Enumlevel1"/>
        <w:tabs>
          <w:tab w:val="left" w:pos="1985"/>
        </w:tabs>
        <w:rPr>
          <w:lang w:eastAsia="zh-CN"/>
        </w:rPr>
      </w:pPr>
      <w:r w:rsidRPr="000520B8">
        <w:rPr>
          <w:lang w:eastAsia="zh-CN"/>
        </w:rPr>
        <w:t>•</w:t>
      </w:r>
      <w:r>
        <w:rPr>
          <w:rFonts w:hint="eastAsia"/>
          <w:lang w:eastAsia="zh-CN"/>
        </w:rPr>
        <w:tab/>
      </w:r>
      <w:r w:rsidRPr="000520B8">
        <w:rPr>
          <w:lang w:eastAsia="zh-CN"/>
        </w:rPr>
        <w:t>向</w:t>
      </w:r>
      <w:r w:rsidRPr="000520B8">
        <w:rPr>
          <w:lang w:eastAsia="zh-CN"/>
        </w:rPr>
        <w:t>IMT-2000</w:t>
      </w:r>
      <w:r w:rsidRPr="000520B8">
        <w:rPr>
          <w:lang w:eastAsia="zh-CN"/>
        </w:rPr>
        <w:t>系统的过渡</w:t>
      </w:r>
    </w:p>
    <w:p w:rsidR="00153481" w:rsidRPr="003B35F7" w:rsidRDefault="00153481" w:rsidP="00E450E5">
      <w:pPr>
        <w:pStyle w:val="Enumlevel2"/>
        <w:rPr>
          <w:lang w:eastAsia="zh-CN"/>
        </w:rPr>
      </w:pPr>
      <w:r w:rsidRPr="000520B8">
        <w:rPr>
          <w:lang w:eastAsia="zh-CN"/>
        </w:rPr>
        <w:t>–</w:t>
      </w:r>
      <w:r>
        <w:rPr>
          <w:rFonts w:hint="eastAsia"/>
          <w:lang w:eastAsia="zh-CN"/>
        </w:rPr>
        <w:tab/>
      </w:r>
      <w:r w:rsidRPr="003B35F7">
        <w:rPr>
          <w:lang w:eastAsia="zh-CN"/>
        </w:rPr>
        <w:t>IMT-</w:t>
      </w:r>
      <w:r w:rsidRPr="00E450E5">
        <w:rPr>
          <w:lang w:eastAsia="zh-CN"/>
        </w:rPr>
        <w:t>2000</w:t>
      </w:r>
      <w:r w:rsidRPr="00FD687A">
        <w:rPr>
          <w:lang w:eastAsia="zh-CN"/>
        </w:rPr>
        <w:t>系统部署增补</w:t>
      </w:r>
      <w:r w:rsidRPr="003B35F7">
        <w:rPr>
          <w:lang w:eastAsia="zh-CN"/>
        </w:rPr>
        <w:t>1</w:t>
      </w:r>
      <w:r w:rsidRPr="003B35F7">
        <w:rPr>
          <w:lang w:eastAsia="zh-CN"/>
        </w:rPr>
        <w:t>。</w:t>
      </w:r>
    </w:p>
    <w:p w:rsidR="00E450E5" w:rsidRDefault="00E450E5">
      <w:pPr>
        <w:tabs>
          <w:tab w:val="clear" w:pos="794"/>
        </w:tabs>
        <w:overflowPunct/>
        <w:spacing w:before="0" w:line="240" w:lineRule="auto"/>
        <w:jc w:val="left"/>
        <w:rPr>
          <w:lang w:eastAsia="zh-CN"/>
        </w:rPr>
      </w:pPr>
      <w:bookmarkStart w:id="136" w:name="_Toc369852816"/>
      <w:bookmarkStart w:id="137" w:name="_Toc372208145"/>
      <w:bookmarkStart w:id="138" w:name="_Toc372210954"/>
      <w:r>
        <w:rPr>
          <w:lang w:eastAsia="zh-CN"/>
        </w:rPr>
        <w:br w:type="page"/>
      </w:r>
    </w:p>
    <w:p w:rsidR="00153481" w:rsidRPr="003B35F7" w:rsidRDefault="00153481" w:rsidP="00E450E5">
      <w:pPr>
        <w:pStyle w:val="Heading1"/>
        <w:jc w:val="center"/>
        <w:rPr>
          <w:lang w:eastAsia="zh-CN"/>
        </w:rPr>
      </w:pPr>
      <w:bookmarkStart w:id="139" w:name="_Toc381609976"/>
      <w:r w:rsidRPr="003B35F7">
        <w:rPr>
          <w:lang w:eastAsia="zh-CN"/>
        </w:rPr>
        <w:lastRenderedPageBreak/>
        <w:t>ITU-R</w:t>
      </w:r>
      <w:r w:rsidRPr="003B35F7">
        <w:rPr>
          <w:rFonts w:eastAsiaTheme="minorEastAsia" w:hint="eastAsia"/>
          <w:lang w:eastAsia="zh-CN"/>
        </w:rPr>
        <w:t>第</w:t>
      </w:r>
      <w:r w:rsidRPr="003B35F7">
        <w:rPr>
          <w:rFonts w:eastAsiaTheme="minorEastAsia" w:hint="eastAsia"/>
          <w:lang w:eastAsia="zh-CN"/>
        </w:rPr>
        <w:t>6</w:t>
      </w:r>
      <w:r w:rsidRPr="003B35F7">
        <w:rPr>
          <w:rFonts w:eastAsiaTheme="minorEastAsia" w:hint="eastAsia"/>
          <w:lang w:eastAsia="zh-CN"/>
        </w:rPr>
        <w:t>研究组</w:t>
      </w:r>
      <w:r w:rsidRPr="003B35F7">
        <w:rPr>
          <w:lang w:eastAsia="zh-CN"/>
        </w:rPr>
        <w:t xml:space="preserve"> </w:t>
      </w:r>
      <w:r w:rsidRPr="00226700">
        <w:rPr>
          <w:lang w:eastAsia="zh-CN"/>
        </w:rPr>
        <w:t>–</w:t>
      </w:r>
      <w:r w:rsidRPr="003B35F7">
        <w:rPr>
          <w:rFonts w:eastAsiaTheme="minorEastAsia" w:hint="eastAsia"/>
          <w:lang w:eastAsia="zh-CN"/>
        </w:rPr>
        <w:t xml:space="preserve"> </w:t>
      </w:r>
      <w:r w:rsidRPr="003B35F7">
        <w:rPr>
          <w:rFonts w:ascii="SimSun" w:hAnsi="SimSun" w:cs="SimSun" w:hint="eastAsia"/>
          <w:lang w:eastAsia="zh-CN"/>
        </w:rPr>
        <w:t>广播业务</w:t>
      </w:r>
      <w:bookmarkEnd w:id="136"/>
      <w:bookmarkEnd w:id="137"/>
      <w:bookmarkEnd w:id="138"/>
      <w:bookmarkEnd w:id="139"/>
    </w:p>
    <w:p w:rsidR="00153481" w:rsidRPr="003B35F7" w:rsidRDefault="00153481" w:rsidP="00E450E5">
      <w:pPr>
        <w:pStyle w:val="Heading2"/>
        <w:rPr>
          <w:lang w:eastAsia="zh-CN"/>
        </w:rPr>
      </w:pPr>
      <w:bookmarkStart w:id="140" w:name="_Toc381608106"/>
      <w:r w:rsidRPr="003B35F7">
        <w:rPr>
          <w:rFonts w:hint="eastAsia"/>
          <w:lang w:eastAsia="zh-CN"/>
        </w:rPr>
        <w:t>范围</w:t>
      </w:r>
      <w:bookmarkEnd w:id="140"/>
    </w:p>
    <w:p w:rsidR="00153481" w:rsidRPr="00362558" w:rsidRDefault="00153481" w:rsidP="0009387E">
      <w:pPr>
        <w:ind w:firstLineChars="200" w:firstLine="448"/>
        <w:rPr>
          <w:lang w:eastAsia="zh-CN"/>
        </w:rPr>
      </w:pPr>
      <w:r w:rsidRPr="00362558">
        <w:rPr>
          <w:rFonts w:hint="eastAsia"/>
          <w:lang w:eastAsia="zh-CN"/>
        </w:rPr>
        <w:t>无线电通信广播，包括主要向公众传输的视频、声音、多媒体和数据业务。</w:t>
      </w:r>
    </w:p>
    <w:p w:rsidR="00153481" w:rsidRPr="00362558" w:rsidRDefault="00153481" w:rsidP="0009387E">
      <w:pPr>
        <w:ind w:firstLineChars="200" w:firstLine="448"/>
        <w:rPr>
          <w:lang w:eastAsia="zh-CN"/>
        </w:rPr>
      </w:pPr>
      <w:r w:rsidRPr="00362558">
        <w:rPr>
          <w:rFonts w:hint="eastAsia"/>
          <w:lang w:eastAsia="zh-CN"/>
        </w:rPr>
        <w:t>广播利用一点对各处的技术将信息传送到家庭、车载或便携式的大众消费接收机。如需要回程频道（如用于接入控制、互动性等）容量，则广播通常采用非对称分配基础设施，以方便向公众传送大容量信息，同时向服务提供商提供较低容量的返回链路（使用所谓的融合终端）。此外，应当指出，目前广播信号日益由最终用户网络接收，即，具有本地存储功能的网关（家庭、汽车或身体网络），而这些网络亦与交互式网络相连。该研究组的工作包括节目制作和分配（视频、声音、多媒体、数据等）以及演播室之间的馈送电路、信息采集电路（</w:t>
      </w:r>
      <w:r w:rsidRPr="00362558">
        <w:rPr>
          <w:rFonts w:hint="eastAsia"/>
          <w:lang w:eastAsia="zh-CN"/>
        </w:rPr>
        <w:t>ENG</w:t>
      </w:r>
      <w:r w:rsidRPr="00362558">
        <w:rPr>
          <w:rFonts w:hint="eastAsia"/>
          <w:lang w:eastAsia="zh-CN"/>
        </w:rPr>
        <w:t>、</w:t>
      </w:r>
      <w:r w:rsidRPr="00362558">
        <w:rPr>
          <w:rFonts w:hint="eastAsia"/>
          <w:lang w:eastAsia="zh-CN"/>
        </w:rPr>
        <w:t>SNG</w:t>
      </w:r>
      <w:r w:rsidRPr="00362558">
        <w:rPr>
          <w:rFonts w:hint="eastAsia"/>
          <w:lang w:eastAsia="zh-CN"/>
        </w:rPr>
        <w:t>的要求等）、到交付节点的一次分配以及到消费者的二次分配。</w:t>
      </w:r>
    </w:p>
    <w:p w:rsidR="00153481" w:rsidRPr="003B35F7" w:rsidRDefault="00153481" w:rsidP="0009387E">
      <w:pPr>
        <w:ind w:firstLineChars="200" w:firstLine="448"/>
        <w:rPr>
          <w:lang w:eastAsia="zh-CN"/>
        </w:rPr>
      </w:pPr>
      <w:bookmarkStart w:id="141" w:name="_Toc516397346"/>
      <w:bookmarkStart w:id="142" w:name="_Toc233020259"/>
      <w:bookmarkStart w:id="143" w:name="_Toc233465508"/>
      <w:r w:rsidRPr="00362558">
        <w:rPr>
          <w:rFonts w:hint="eastAsia"/>
          <w:lang w:eastAsia="zh-CN"/>
        </w:rPr>
        <w:t>鉴于无线电通信广播不仅包括节目制作，而且包括向普通公众提供节目，因此该研究组研究与制作和端到端无线电通信有关的问题，包括节目的国际交互和总体服务质量。</w:t>
      </w:r>
    </w:p>
    <w:p w:rsidR="00153481" w:rsidRPr="003B35F7" w:rsidRDefault="00153481" w:rsidP="00E450E5">
      <w:pPr>
        <w:pStyle w:val="Heading2"/>
        <w:rPr>
          <w:lang w:eastAsia="zh-CN"/>
        </w:rPr>
      </w:pPr>
      <w:bookmarkStart w:id="144" w:name="_Toc381608107"/>
      <w:r w:rsidRPr="003B35F7">
        <w:rPr>
          <w:rFonts w:hint="eastAsia"/>
          <w:lang w:eastAsia="zh-CN"/>
        </w:rPr>
        <w:t>结构</w:t>
      </w:r>
      <w:bookmarkEnd w:id="144"/>
    </w:p>
    <w:p w:rsidR="00153481" w:rsidRPr="00362558" w:rsidRDefault="00153481" w:rsidP="0009387E">
      <w:pPr>
        <w:ind w:firstLineChars="200" w:firstLine="448"/>
        <w:rPr>
          <w:lang w:eastAsia="zh-CN"/>
        </w:rPr>
      </w:pPr>
      <w:r w:rsidRPr="00362558">
        <w:rPr>
          <w:rFonts w:hint="eastAsia"/>
          <w:lang w:eastAsia="zh-CN"/>
        </w:rPr>
        <w:t>根据</w:t>
      </w:r>
      <w:r w:rsidRPr="00362558">
        <w:rPr>
          <w:rFonts w:hint="eastAsia"/>
          <w:lang w:eastAsia="zh-CN"/>
        </w:rPr>
        <w:t>2000</w:t>
      </w:r>
      <w:r w:rsidRPr="00362558">
        <w:rPr>
          <w:rFonts w:hint="eastAsia"/>
          <w:lang w:eastAsia="zh-CN"/>
        </w:rPr>
        <w:t>年无线电通信全会的决定，为将前第</w:t>
      </w:r>
      <w:r w:rsidRPr="00362558">
        <w:rPr>
          <w:rFonts w:hint="eastAsia"/>
          <w:lang w:eastAsia="zh-CN"/>
        </w:rPr>
        <w:t>10</w:t>
      </w:r>
      <w:r w:rsidRPr="00362558">
        <w:rPr>
          <w:rFonts w:hint="eastAsia"/>
          <w:lang w:eastAsia="zh-CN"/>
        </w:rPr>
        <w:t>研究组（声音广播）和第</w:t>
      </w:r>
      <w:r w:rsidRPr="00362558">
        <w:rPr>
          <w:rFonts w:hint="eastAsia"/>
          <w:lang w:eastAsia="zh-CN"/>
        </w:rPr>
        <w:t>11</w:t>
      </w:r>
      <w:r w:rsidRPr="00362558">
        <w:rPr>
          <w:rFonts w:hint="eastAsia"/>
          <w:lang w:eastAsia="zh-CN"/>
        </w:rPr>
        <w:t>研究组（电视广播）合并为一个研究组而成立本研究组。</w:t>
      </w:r>
      <w:r w:rsidRPr="00362558">
        <w:rPr>
          <w:rFonts w:hint="eastAsia"/>
          <w:lang w:eastAsia="zh-CN"/>
        </w:rPr>
        <w:t>2007</w:t>
      </w:r>
      <w:r w:rsidRPr="00362558">
        <w:rPr>
          <w:rFonts w:hint="eastAsia"/>
          <w:lang w:eastAsia="zh-CN"/>
        </w:rPr>
        <w:t>年无线电通信全会决定将卫星广播业务的</w:t>
      </w:r>
      <w:r w:rsidRPr="00362558">
        <w:rPr>
          <w:lang w:eastAsia="zh-CN"/>
        </w:rPr>
        <w:t>RF</w:t>
      </w:r>
      <w:r w:rsidRPr="00362558">
        <w:rPr>
          <w:rFonts w:hint="eastAsia"/>
          <w:lang w:eastAsia="zh-CN"/>
        </w:rPr>
        <w:t>频率和系统问题移交第</w:t>
      </w:r>
      <w:r w:rsidRPr="00362558">
        <w:rPr>
          <w:rFonts w:hint="eastAsia"/>
          <w:lang w:eastAsia="zh-CN"/>
        </w:rPr>
        <w:t>4</w:t>
      </w:r>
      <w:r w:rsidRPr="00362558">
        <w:rPr>
          <w:rFonts w:hint="eastAsia"/>
          <w:lang w:eastAsia="zh-CN"/>
        </w:rPr>
        <w:t>研究组。</w:t>
      </w:r>
    </w:p>
    <w:p w:rsidR="00153481" w:rsidRPr="003B35F7" w:rsidRDefault="00153481" w:rsidP="0009387E">
      <w:pPr>
        <w:ind w:firstLineChars="200" w:firstLine="448"/>
        <w:rPr>
          <w:lang w:eastAsia="zh-CN"/>
        </w:rPr>
      </w:pPr>
      <w:r w:rsidRPr="00362558">
        <w:rPr>
          <w:rFonts w:hint="eastAsia"/>
          <w:lang w:eastAsia="zh-CN"/>
        </w:rPr>
        <w:t>第</w:t>
      </w:r>
      <w:r w:rsidRPr="00362558">
        <w:rPr>
          <w:rFonts w:hint="eastAsia"/>
          <w:lang w:eastAsia="zh-CN"/>
        </w:rPr>
        <w:t>6</w:t>
      </w:r>
      <w:r w:rsidRPr="00362558">
        <w:rPr>
          <w:rFonts w:hint="eastAsia"/>
          <w:lang w:eastAsia="zh-CN"/>
        </w:rPr>
        <w:t>研究组通过三个工作组开展课题研究工作，同时一个联合任务组（</w:t>
      </w:r>
      <w:r w:rsidRPr="00362558">
        <w:rPr>
          <w:rFonts w:hint="eastAsia"/>
          <w:lang w:eastAsia="zh-CN"/>
        </w:rPr>
        <w:t>JTG</w:t>
      </w:r>
      <w:r>
        <w:rPr>
          <w:rFonts w:hint="eastAsia"/>
          <w:lang w:eastAsia="zh-CN"/>
        </w:rPr>
        <w:t>）开展</w:t>
      </w:r>
      <w:r w:rsidR="00C175CD">
        <w:rPr>
          <w:lang w:val="en-US" w:eastAsia="zh-CN"/>
        </w:rPr>
        <w:br/>
      </w:r>
      <w:r>
        <w:rPr>
          <w:rFonts w:hint="eastAsia"/>
          <w:lang w:eastAsia="zh-CN"/>
        </w:rPr>
        <w:t>WRC-15</w:t>
      </w:r>
      <w:r>
        <w:rPr>
          <w:rFonts w:hint="eastAsia"/>
          <w:lang w:eastAsia="zh-CN"/>
        </w:rPr>
        <w:t>议项</w:t>
      </w:r>
      <w:r>
        <w:rPr>
          <w:rFonts w:hint="eastAsia"/>
          <w:lang w:eastAsia="zh-CN"/>
        </w:rPr>
        <w:t>1.1</w:t>
      </w:r>
      <w:r>
        <w:rPr>
          <w:rFonts w:hint="eastAsia"/>
          <w:lang w:eastAsia="zh-CN"/>
        </w:rPr>
        <w:t>和</w:t>
      </w:r>
      <w:r>
        <w:rPr>
          <w:rFonts w:hint="eastAsia"/>
          <w:lang w:eastAsia="zh-CN"/>
        </w:rPr>
        <w:t>1.2</w:t>
      </w:r>
      <w:r>
        <w:rPr>
          <w:rFonts w:hint="eastAsia"/>
          <w:lang w:eastAsia="zh-CN"/>
        </w:rPr>
        <w:t>的研究工作：</w:t>
      </w:r>
    </w:p>
    <w:p w:rsidR="00153481" w:rsidRPr="00640880" w:rsidRDefault="00153481" w:rsidP="00E450E5">
      <w:pPr>
        <w:pStyle w:val="Enumlevel1"/>
        <w:rPr>
          <w:lang w:eastAsia="zh-CN"/>
        </w:rPr>
      </w:pPr>
      <w:r w:rsidRPr="00640880">
        <w:rPr>
          <w:lang w:eastAsia="zh-CN"/>
        </w:rPr>
        <w:t>•</w:t>
      </w:r>
      <w:r>
        <w:rPr>
          <w:rFonts w:hint="eastAsia"/>
          <w:lang w:eastAsia="zh-CN"/>
        </w:rPr>
        <w:tab/>
      </w:r>
      <w:r w:rsidRPr="00640880">
        <w:rPr>
          <w:lang w:eastAsia="zh-CN"/>
        </w:rPr>
        <w:t>第</w:t>
      </w:r>
      <w:r w:rsidRPr="00640880">
        <w:rPr>
          <w:lang w:eastAsia="zh-CN"/>
        </w:rPr>
        <w:t>6A</w:t>
      </w:r>
      <w:r w:rsidRPr="00640880">
        <w:rPr>
          <w:lang w:eastAsia="zh-CN"/>
        </w:rPr>
        <w:t>工作组</w:t>
      </w:r>
      <w:r>
        <w:rPr>
          <w:rFonts w:hint="eastAsia"/>
          <w:lang w:eastAsia="zh-CN"/>
        </w:rPr>
        <w:t>：</w:t>
      </w:r>
      <w:r w:rsidRPr="00640880">
        <w:rPr>
          <w:lang w:eastAsia="zh-CN"/>
        </w:rPr>
        <w:t>地面广播传输</w:t>
      </w:r>
    </w:p>
    <w:p w:rsidR="00153481" w:rsidRPr="00640880" w:rsidRDefault="00153481" w:rsidP="00E450E5">
      <w:pPr>
        <w:pStyle w:val="Enumlevel1"/>
        <w:rPr>
          <w:lang w:eastAsia="zh-CN"/>
        </w:rPr>
      </w:pPr>
      <w:r w:rsidRPr="00640880">
        <w:rPr>
          <w:lang w:eastAsia="zh-CN"/>
        </w:rPr>
        <w:t>•</w:t>
      </w:r>
      <w:r>
        <w:rPr>
          <w:rFonts w:hint="eastAsia"/>
          <w:lang w:eastAsia="zh-CN"/>
        </w:rPr>
        <w:tab/>
      </w:r>
      <w:r w:rsidRPr="00640880">
        <w:rPr>
          <w:lang w:eastAsia="zh-CN"/>
        </w:rPr>
        <w:t>第</w:t>
      </w:r>
      <w:r w:rsidRPr="00640880">
        <w:rPr>
          <w:lang w:eastAsia="zh-CN"/>
        </w:rPr>
        <w:t>6B</w:t>
      </w:r>
      <w:r w:rsidRPr="00640880">
        <w:rPr>
          <w:lang w:eastAsia="zh-CN"/>
        </w:rPr>
        <w:t>工作组</w:t>
      </w:r>
      <w:r>
        <w:rPr>
          <w:rFonts w:hint="eastAsia"/>
          <w:lang w:eastAsia="zh-CN"/>
        </w:rPr>
        <w:t>：</w:t>
      </w:r>
      <w:r w:rsidRPr="00640880">
        <w:rPr>
          <w:lang w:eastAsia="zh-CN"/>
        </w:rPr>
        <w:t>广播业务组合与接入</w:t>
      </w:r>
    </w:p>
    <w:p w:rsidR="00153481" w:rsidRPr="00640880" w:rsidRDefault="00153481" w:rsidP="00E450E5">
      <w:pPr>
        <w:pStyle w:val="Enumlevel1"/>
        <w:rPr>
          <w:lang w:eastAsia="zh-CN"/>
        </w:rPr>
      </w:pPr>
      <w:r w:rsidRPr="00640880">
        <w:rPr>
          <w:lang w:eastAsia="zh-CN"/>
        </w:rPr>
        <w:t>•</w:t>
      </w:r>
      <w:r>
        <w:rPr>
          <w:rFonts w:hint="eastAsia"/>
          <w:lang w:eastAsia="zh-CN"/>
        </w:rPr>
        <w:tab/>
      </w:r>
      <w:r w:rsidRPr="00640880">
        <w:rPr>
          <w:lang w:eastAsia="zh-CN"/>
        </w:rPr>
        <w:t>第</w:t>
      </w:r>
      <w:r w:rsidRPr="00640880">
        <w:rPr>
          <w:lang w:eastAsia="zh-CN"/>
        </w:rPr>
        <w:t>6C</w:t>
      </w:r>
      <w:r w:rsidRPr="00640880">
        <w:rPr>
          <w:lang w:eastAsia="zh-CN"/>
        </w:rPr>
        <w:t>工作组</w:t>
      </w:r>
      <w:r>
        <w:rPr>
          <w:rFonts w:hint="eastAsia"/>
          <w:lang w:eastAsia="zh-CN"/>
        </w:rPr>
        <w:t>：</w:t>
      </w:r>
      <w:r w:rsidRPr="00640880">
        <w:rPr>
          <w:lang w:eastAsia="zh-CN"/>
        </w:rPr>
        <w:t>节目制作与质量评估</w:t>
      </w:r>
    </w:p>
    <w:p w:rsidR="00153481" w:rsidRPr="003B35F7" w:rsidRDefault="00153481" w:rsidP="00E450E5">
      <w:pPr>
        <w:pStyle w:val="Enumlevel1"/>
        <w:rPr>
          <w:lang w:eastAsia="zh-CN"/>
        </w:rPr>
      </w:pPr>
      <w:r w:rsidRPr="00640880">
        <w:rPr>
          <w:lang w:eastAsia="zh-CN"/>
        </w:rPr>
        <w:t>•</w:t>
      </w:r>
      <w:r>
        <w:rPr>
          <w:rFonts w:hint="eastAsia"/>
          <w:lang w:eastAsia="zh-CN"/>
        </w:rPr>
        <w:tab/>
      </w:r>
      <w:r w:rsidRPr="00640880">
        <w:rPr>
          <w:lang w:eastAsia="zh-CN"/>
        </w:rPr>
        <w:t>第</w:t>
      </w:r>
      <w:r w:rsidRPr="00640880">
        <w:rPr>
          <w:lang w:eastAsia="zh-CN"/>
        </w:rPr>
        <w:t>4-5-6-7</w:t>
      </w:r>
      <w:r w:rsidRPr="00640880">
        <w:rPr>
          <w:lang w:eastAsia="zh-CN"/>
        </w:rPr>
        <w:t>联合任务组</w:t>
      </w:r>
      <w:r>
        <w:rPr>
          <w:rFonts w:hint="eastAsia"/>
          <w:lang w:eastAsia="zh-CN"/>
        </w:rPr>
        <w:t>：</w:t>
      </w:r>
      <w:r w:rsidRPr="00640880">
        <w:rPr>
          <w:lang w:eastAsia="zh-CN"/>
        </w:rPr>
        <w:t>WRC-15</w:t>
      </w:r>
      <w:r w:rsidRPr="00640880">
        <w:rPr>
          <w:rFonts w:hint="eastAsia"/>
          <w:lang w:eastAsia="zh-CN"/>
        </w:rPr>
        <w:t>议项</w:t>
      </w:r>
      <w:r w:rsidRPr="00640880">
        <w:rPr>
          <w:lang w:eastAsia="zh-CN"/>
        </w:rPr>
        <w:t>1.1</w:t>
      </w:r>
      <w:r w:rsidRPr="00640880">
        <w:rPr>
          <w:rFonts w:hint="eastAsia"/>
          <w:lang w:eastAsia="zh-CN"/>
        </w:rPr>
        <w:t>和</w:t>
      </w:r>
      <w:r w:rsidRPr="00640880">
        <w:rPr>
          <w:lang w:eastAsia="zh-CN"/>
        </w:rPr>
        <w:t>1.2</w:t>
      </w:r>
    </w:p>
    <w:p w:rsidR="00153481" w:rsidRPr="003B35F7" w:rsidRDefault="00153481" w:rsidP="00E450E5">
      <w:pPr>
        <w:pStyle w:val="Heading2"/>
        <w:rPr>
          <w:lang w:eastAsia="zh-CN"/>
        </w:rPr>
      </w:pPr>
      <w:bookmarkStart w:id="145" w:name="_Toc381608108"/>
      <w:r w:rsidRPr="003B35F7">
        <w:rPr>
          <w:rFonts w:hint="eastAsia"/>
          <w:lang w:eastAsia="zh-CN"/>
        </w:rPr>
        <w:t>课题</w:t>
      </w:r>
      <w:bookmarkEnd w:id="145"/>
    </w:p>
    <w:p w:rsidR="00153481" w:rsidRPr="003B35F7" w:rsidRDefault="00153481" w:rsidP="0009387E">
      <w:pPr>
        <w:ind w:firstLineChars="200" w:firstLine="448"/>
        <w:rPr>
          <w:rFonts w:cstheme="majorBidi"/>
          <w:lang w:eastAsia="zh-CN"/>
        </w:rPr>
      </w:pPr>
      <w:r w:rsidRPr="00362558">
        <w:rPr>
          <w:lang w:eastAsia="zh-CN"/>
        </w:rPr>
        <w:t>ITU-D</w:t>
      </w:r>
      <w:r w:rsidRPr="00362558">
        <w:rPr>
          <w:rFonts w:hint="eastAsia"/>
          <w:lang w:eastAsia="zh-CN"/>
        </w:rPr>
        <w:t>第</w:t>
      </w:r>
      <w:r w:rsidRPr="00362558">
        <w:rPr>
          <w:rFonts w:hint="eastAsia"/>
          <w:lang w:eastAsia="zh-CN"/>
        </w:rPr>
        <w:t>2</w:t>
      </w:r>
      <w:r w:rsidRPr="00362558">
        <w:rPr>
          <w:rFonts w:hint="eastAsia"/>
          <w:lang w:eastAsia="zh-CN"/>
        </w:rPr>
        <w:t>研究组第</w:t>
      </w:r>
      <w:r w:rsidRPr="00362558">
        <w:rPr>
          <w:rFonts w:hint="eastAsia"/>
          <w:lang w:eastAsia="zh-CN"/>
        </w:rPr>
        <w:t>11</w:t>
      </w:r>
      <w:r w:rsidRPr="00362558">
        <w:rPr>
          <w:rFonts w:hint="eastAsia"/>
          <w:lang w:eastAsia="zh-CN"/>
        </w:rPr>
        <w:t>号课题将涵盖发展部门重点关注的所有问题。</w:t>
      </w:r>
    </w:p>
    <w:p w:rsidR="00153481" w:rsidRPr="003B35F7" w:rsidRDefault="00153481" w:rsidP="00C175CD">
      <w:pPr>
        <w:ind w:firstLineChars="200" w:firstLine="448"/>
      </w:pPr>
      <w:r w:rsidRPr="003B35F7">
        <w:rPr>
          <w:rFonts w:hint="eastAsia"/>
        </w:rPr>
        <w:t>第</w:t>
      </w:r>
      <w:r w:rsidRPr="003B35F7">
        <w:t>6</w:t>
      </w:r>
      <w:r w:rsidRPr="003B35F7">
        <w:rPr>
          <w:rFonts w:hint="eastAsia"/>
        </w:rPr>
        <w:t>研究组承担的所有</w:t>
      </w:r>
      <w:r w:rsidRPr="003B35F7">
        <w:rPr>
          <w:rFonts w:hint="eastAsia"/>
        </w:rPr>
        <w:t>ITU-R</w:t>
      </w:r>
      <w:r w:rsidRPr="003B35F7">
        <w:rPr>
          <w:rFonts w:hint="eastAsia"/>
        </w:rPr>
        <w:t>课题</w:t>
      </w:r>
      <w:r>
        <w:rPr>
          <w:rFonts w:hint="eastAsia"/>
        </w:rPr>
        <w:t>在以下网址公布和提供：</w:t>
      </w:r>
      <w:hyperlink r:id="rId27" w:history="1">
        <w:r w:rsidR="0022455F" w:rsidRPr="00DA304D">
          <w:rPr>
            <w:rStyle w:val="Hyperlink"/>
            <w:rFonts w:cstheme="majorBidi"/>
          </w:rPr>
          <w:t>http://www.itu.int/pub/R-QUE-SG06/en</w:t>
        </w:r>
      </w:hyperlink>
      <w:r w:rsidRPr="003B35F7">
        <w:rPr>
          <w:rFonts w:cstheme="majorBidi" w:hint="eastAsia"/>
          <w:color w:val="000000"/>
        </w:rPr>
        <w:t>。</w:t>
      </w:r>
    </w:p>
    <w:p w:rsidR="00153481" w:rsidRPr="003B35F7" w:rsidRDefault="00153481" w:rsidP="00E450E5">
      <w:pPr>
        <w:pStyle w:val="Heading2"/>
        <w:rPr>
          <w:lang w:eastAsia="zh-CN"/>
        </w:rPr>
      </w:pPr>
      <w:bookmarkStart w:id="146" w:name="_Toc381608109"/>
      <w:r w:rsidRPr="003B35F7">
        <w:rPr>
          <w:rFonts w:hint="eastAsia"/>
          <w:lang w:eastAsia="zh-CN"/>
        </w:rPr>
        <w:t>建议书</w:t>
      </w:r>
      <w:bookmarkEnd w:id="146"/>
    </w:p>
    <w:p w:rsidR="00153481" w:rsidRPr="003B35F7" w:rsidRDefault="00153481" w:rsidP="0009387E">
      <w:pPr>
        <w:ind w:firstLineChars="200" w:firstLine="448"/>
        <w:rPr>
          <w:lang w:eastAsia="zh-CN"/>
        </w:rPr>
      </w:pPr>
      <w:r w:rsidRPr="00362558">
        <w:rPr>
          <w:lang w:eastAsia="zh-CN"/>
        </w:rPr>
        <w:t>ITU-D</w:t>
      </w:r>
      <w:r w:rsidRPr="00362558">
        <w:rPr>
          <w:rFonts w:hint="eastAsia"/>
          <w:lang w:eastAsia="zh-CN"/>
        </w:rPr>
        <w:t>第</w:t>
      </w:r>
      <w:r w:rsidRPr="00362558">
        <w:rPr>
          <w:rFonts w:hint="eastAsia"/>
          <w:lang w:eastAsia="zh-CN"/>
        </w:rPr>
        <w:t>2</w:t>
      </w:r>
      <w:r w:rsidRPr="00362558">
        <w:rPr>
          <w:rFonts w:hint="eastAsia"/>
          <w:lang w:eastAsia="zh-CN"/>
        </w:rPr>
        <w:t>研究组第</w:t>
      </w:r>
      <w:r w:rsidRPr="00362558">
        <w:rPr>
          <w:rFonts w:hint="eastAsia"/>
          <w:lang w:eastAsia="zh-CN"/>
        </w:rPr>
        <w:t>11</w:t>
      </w:r>
      <w:r w:rsidRPr="00362558">
        <w:rPr>
          <w:rFonts w:hint="eastAsia"/>
          <w:lang w:eastAsia="zh-CN"/>
        </w:rPr>
        <w:t>号课题将涉及发展部门重点关注的所有建议。</w:t>
      </w:r>
    </w:p>
    <w:p w:rsidR="00153481" w:rsidRPr="003B35F7" w:rsidRDefault="00153481" w:rsidP="00E450E5">
      <w:pPr>
        <w:pStyle w:val="Enumlevel1"/>
        <w:rPr>
          <w:rFonts w:cstheme="majorBidi"/>
          <w:lang w:eastAsia="zh-CN"/>
        </w:rPr>
      </w:pPr>
      <w:r w:rsidRPr="00640880">
        <w:rPr>
          <w:lang w:eastAsia="zh-CN"/>
        </w:rPr>
        <w:t>•</w:t>
      </w:r>
      <w:r>
        <w:rPr>
          <w:rFonts w:hint="eastAsia"/>
          <w:lang w:eastAsia="zh-CN"/>
        </w:rPr>
        <w:tab/>
      </w:r>
      <w:r w:rsidRPr="00640880">
        <w:rPr>
          <w:lang w:eastAsia="zh-CN"/>
        </w:rPr>
        <w:t>BT.</w:t>
      </w:r>
      <w:r w:rsidRPr="00640880">
        <w:rPr>
          <w:rFonts w:hint="eastAsia"/>
          <w:lang w:eastAsia="zh-CN"/>
        </w:rPr>
        <w:t>1774-1</w:t>
      </w:r>
      <w:r>
        <w:rPr>
          <w:rFonts w:hint="eastAsia"/>
          <w:lang w:eastAsia="zh-CN"/>
        </w:rPr>
        <w:t>：</w:t>
      </w:r>
      <w:r w:rsidRPr="00640880">
        <w:rPr>
          <w:lang w:eastAsia="zh-CN"/>
        </w:rPr>
        <w:t>卫星和地面广播设施在公共预警、减灾和赈灾中的使</w:t>
      </w:r>
      <w:r w:rsidRPr="00640880">
        <w:rPr>
          <w:rFonts w:hint="eastAsia"/>
          <w:lang w:eastAsia="zh-CN"/>
        </w:rPr>
        <w:t>用</w:t>
      </w:r>
    </w:p>
    <w:p w:rsidR="00153481" w:rsidRPr="003B35F7" w:rsidRDefault="00153481" w:rsidP="00E450E5">
      <w:pPr>
        <w:pStyle w:val="Heading2"/>
        <w:rPr>
          <w:lang w:eastAsia="zh-CN"/>
        </w:rPr>
      </w:pPr>
      <w:bookmarkStart w:id="147" w:name="_Toc381608110"/>
      <w:r w:rsidRPr="003B35F7">
        <w:rPr>
          <w:rFonts w:hint="eastAsia"/>
          <w:lang w:eastAsia="zh-CN"/>
        </w:rPr>
        <w:t>报告</w:t>
      </w:r>
      <w:bookmarkEnd w:id="147"/>
    </w:p>
    <w:p w:rsidR="00153481" w:rsidRPr="003B35F7" w:rsidRDefault="00153481" w:rsidP="00153481">
      <w:pPr>
        <w:rPr>
          <w:rFonts w:cstheme="majorBidi"/>
          <w:lang w:eastAsia="zh-CN"/>
        </w:rPr>
      </w:pPr>
      <w:r w:rsidRPr="00640880">
        <w:rPr>
          <w:lang w:eastAsia="zh-CN"/>
        </w:rPr>
        <w:t>•</w:t>
      </w:r>
      <w:r>
        <w:rPr>
          <w:rFonts w:hint="eastAsia"/>
          <w:lang w:eastAsia="zh-CN"/>
        </w:rPr>
        <w:tab/>
      </w:r>
      <w:r w:rsidRPr="00640880">
        <w:rPr>
          <w:lang w:eastAsia="zh-CN"/>
        </w:rPr>
        <w:t>BT.2140</w:t>
      </w:r>
      <w:r>
        <w:rPr>
          <w:rFonts w:hint="eastAsia"/>
          <w:lang w:eastAsia="zh-CN"/>
        </w:rPr>
        <w:t>：</w:t>
      </w:r>
      <w:r w:rsidRPr="00640880">
        <w:rPr>
          <w:rFonts w:hint="eastAsia"/>
          <w:lang w:eastAsia="zh-CN"/>
        </w:rPr>
        <w:t>从模拟向数字地面广播的过渡</w:t>
      </w:r>
    </w:p>
    <w:p w:rsidR="00153481" w:rsidRPr="003B35F7" w:rsidRDefault="00153481" w:rsidP="00E450E5">
      <w:pPr>
        <w:pStyle w:val="Heading2"/>
        <w:rPr>
          <w:lang w:eastAsia="zh-CN"/>
        </w:rPr>
      </w:pPr>
      <w:bookmarkStart w:id="148" w:name="_Toc381608111"/>
      <w:bookmarkEnd w:id="141"/>
      <w:bookmarkEnd w:id="142"/>
      <w:bookmarkEnd w:id="143"/>
      <w:r w:rsidRPr="003B35F7">
        <w:rPr>
          <w:rFonts w:hint="eastAsia"/>
          <w:lang w:eastAsia="zh-CN"/>
        </w:rPr>
        <w:lastRenderedPageBreak/>
        <w:t>手册</w:t>
      </w:r>
      <w:bookmarkEnd w:id="148"/>
    </w:p>
    <w:p w:rsidR="00153481" w:rsidRPr="00640880" w:rsidRDefault="00153481" w:rsidP="00E450E5">
      <w:pPr>
        <w:pStyle w:val="Enumlevel1"/>
        <w:rPr>
          <w:lang w:eastAsia="zh-CN"/>
        </w:rPr>
      </w:pPr>
      <w:r w:rsidRPr="00640880">
        <w:rPr>
          <w:lang w:eastAsia="zh-CN"/>
        </w:rPr>
        <w:t>•</w:t>
      </w:r>
      <w:r>
        <w:rPr>
          <w:rFonts w:hint="eastAsia"/>
          <w:lang w:eastAsia="zh-CN"/>
        </w:rPr>
        <w:tab/>
      </w:r>
      <w:r w:rsidRPr="00640880">
        <w:rPr>
          <w:lang w:eastAsia="zh-CN"/>
        </w:rPr>
        <w:t>世界各地使用的电视系统</w:t>
      </w:r>
    </w:p>
    <w:p w:rsidR="00153481" w:rsidRPr="00640880" w:rsidRDefault="00153481" w:rsidP="00E450E5">
      <w:pPr>
        <w:pStyle w:val="Enumlevel1"/>
        <w:rPr>
          <w:lang w:eastAsia="zh-CN"/>
        </w:rPr>
      </w:pPr>
      <w:r w:rsidRPr="00640880">
        <w:rPr>
          <w:lang w:eastAsia="zh-CN"/>
        </w:rPr>
        <w:t>•</w:t>
      </w:r>
      <w:r>
        <w:rPr>
          <w:rFonts w:hint="eastAsia"/>
          <w:lang w:eastAsia="zh-CN"/>
        </w:rPr>
        <w:tab/>
      </w:r>
      <w:r w:rsidRPr="00640880">
        <w:rPr>
          <w:lang w:eastAsia="zh-CN"/>
        </w:rPr>
        <w:t>天线图汇编</w:t>
      </w:r>
    </w:p>
    <w:p w:rsidR="00153481" w:rsidRPr="00640880" w:rsidRDefault="00153481" w:rsidP="00E450E5">
      <w:pPr>
        <w:pStyle w:val="Enumlevel1"/>
        <w:rPr>
          <w:lang w:eastAsia="zh-CN"/>
        </w:rPr>
      </w:pPr>
      <w:r w:rsidRPr="00640880">
        <w:rPr>
          <w:lang w:eastAsia="zh-CN"/>
        </w:rPr>
        <w:t>•</w:t>
      </w:r>
      <w:r>
        <w:rPr>
          <w:rFonts w:hint="eastAsia"/>
          <w:lang w:eastAsia="zh-CN"/>
        </w:rPr>
        <w:tab/>
      </w:r>
      <w:r w:rsidRPr="00640880">
        <w:rPr>
          <w:lang w:eastAsia="zh-CN"/>
        </w:rPr>
        <w:t>数字电视信号</w:t>
      </w:r>
      <w:r>
        <w:rPr>
          <w:lang w:eastAsia="zh-CN"/>
        </w:rPr>
        <w:t>：</w:t>
      </w:r>
      <w:r w:rsidRPr="00640880">
        <w:rPr>
          <w:lang w:eastAsia="zh-CN"/>
        </w:rPr>
        <w:t>演播室内的编码和接口</w:t>
      </w:r>
    </w:p>
    <w:p w:rsidR="00153481" w:rsidRPr="00640880" w:rsidRDefault="00153481" w:rsidP="00E450E5">
      <w:pPr>
        <w:pStyle w:val="Enumlevel1"/>
        <w:rPr>
          <w:lang w:eastAsia="zh-CN"/>
        </w:rPr>
      </w:pPr>
      <w:r w:rsidRPr="00640880">
        <w:rPr>
          <w:lang w:eastAsia="zh-CN"/>
        </w:rPr>
        <w:t>•</w:t>
      </w:r>
      <w:r>
        <w:rPr>
          <w:rFonts w:hint="eastAsia"/>
          <w:lang w:eastAsia="zh-CN"/>
        </w:rPr>
        <w:tab/>
      </w:r>
      <w:r w:rsidRPr="00640880">
        <w:rPr>
          <w:lang w:eastAsia="zh-CN"/>
        </w:rPr>
        <w:t>电视的主观评估方法</w:t>
      </w:r>
    </w:p>
    <w:p w:rsidR="00153481" w:rsidRPr="00640880" w:rsidRDefault="00153481" w:rsidP="00E450E5">
      <w:pPr>
        <w:pStyle w:val="Enumlevel1"/>
        <w:rPr>
          <w:lang w:eastAsia="zh-CN"/>
        </w:rPr>
      </w:pPr>
      <w:r w:rsidRPr="00640880">
        <w:rPr>
          <w:lang w:eastAsia="zh-CN"/>
        </w:rPr>
        <w:t>•</w:t>
      </w:r>
      <w:r>
        <w:rPr>
          <w:rFonts w:hint="eastAsia"/>
          <w:lang w:eastAsia="zh-CN"/>
        </w:rPr>
        <w:tab/>
      </w:r>
      <w:r w:rsidRPr="00640880">
        <w:rPr>
          <w:lang w:eastAsia="zh-CN"/>
        </w:rPr>
        <w:t>ITU-R</w:t>
      </w:r>
      <w:r w:rsidRPr="00640880">
        <w:rPr>
          <w:lang w:eastAsia="zh-CN"/>
        </w:rPr>
        <w:t>图文电视系统技术规范</w:t>
      </w:r>
    </w:p>
    <w:p w:rsidR="00153481" w:rsidRPr="00640880" w:rsidRDefault="00153481" w:rsidP="00E450E5">
      <w:pPr>
        <w:pStyle w:val="Enumlevel1"/>
        <w:rPr>
          <w:lang w:eastAsia="zh-CN"/>
        </w:rPr>
      </w:pPr>
      <w:r w:rsidRPr="00640880">
        <w:rPr>
          <w:lang w:eastAsia="zh-CN"/>
        </w:rPr>
        <w:t>•</w:t>
      </w:r>
      <w:r>
        <w:rPr>
          <w:rFonts w:hint="eastAsia"/>
          <w:lang w:eastAsia="zh-CN"/>
        </w:rPr>
        <w:tab/>
      </w:r>
      <w:r w:rsidRPr="00640880">
        <w:rPr>
          <w:lang w:eastAsia="zh-CN"/>
        </w:rPr>
        <w:t>高频（</w:t>
      </w:r>
      <w:r w:rsidRPr="00640880">
        <w:rPr>
          <w:lang w:eastAsia="zh-CN"/>
        </w:rPr>
        <w:t>HF</w:t>
      </w:r>
      <w:r w:rsidRPr="00640880">
        <w:rPr>
          <w:lang w:eastAsia="zh-CN"/>
        </w:rPr>
        <w:t>）广播系统设计</w:t>
      </w:r>
    </w:p>
    <w:p w:rsidR="00153481" w:rsidRPr="00640880" w:rsidRDefault="00153481" w:rsidP="00E450E5">
      <w:pPr>
        <w:pStyle w:val="Enumlevel1"/>
        <w:rPr>
          <w:lang w:eastAsia="zh-CN"/>
        </w:rPr>
      </w:pPr>
      <w:r w:rsidRPr="00640880">
        <w:rPr>
          <w:lang w:eastAsia="zh-CN"/>
        </w:rPr>
        <w:t>•</w:t>
      </w:r>
      <w:r>
        <w:rPr>
          <w:rFonts w:hint="eastAsia"/>
          <w:lang w:eastAsia="zh-CN"/>
        </w:rPr>
        <w:tab/>
      </w:r>
      <w:r w:rsidRPr="00640880">
        <w:rPr>
          <w:lang w:eastAsia="zh-CN"/>
        </w:rPr>
        <w:t>低频</w:t>
      </w:r>
      <w:r w:rsidRPr="00640880">
        <w:rPr>
          <w:lang w:eastAsia="zh-CN"/>
        </w:rPr>
        <w:t>/</w:t>
      </w:r>
      <w:r w:rsidRPr="00640880">
        <w:rPr>
          <w:lang w:eastAsia="zh-CN"/>
        </w:rPr>
        <w:t>中频（</w:t>
      </w:r>
      <w:r w:rsidRPr="00640880">
        <w:rPr>
          <w:lang w:eastAsia="zh-CN"/>
        </w:rPr>
        <w:t>LF/MF</w:t>
      </w:r>
      <w:r w:rsidRPr="00640880">
        <w:rPr>
          <w:lang w:eastAsia="zh-CN"/>
        </w:rPr>
        <w:t>）系统设计</w:t>
      </w:r>
    </w:p>
    <w:p w:rsidR="00153481" w:rsidRPr="00640880" w:rsidRDefault="00153481" w:rsidP="00E450E5">
      <w:pPr>
        <w:pStyle w:val="Enumlevel1"/>
        <w:rPr>
          <w:lang w:eastAsia="zh-CN"/>
        </w:rPr>
      </w:pPr>
      <w:r w:rsidRPr="00640880">
        <w:rPr>
          <w:lang w:eastAsia="zh-CN"/>
        </w:rPr>
        <w:t>•</w:t>
      </w:r>
      <w:r>
        <w:rPr>
          <w:rFonts w:hint="eastAsia"/>
          <w:lang w:eastAsia="zh-CN"/>
        </w:rPr>
        <w:tab/>
      </w:r>
      <w:r w:rsidRPr="00640880">
        <w:rPr>
          <w:lang w:eastAsia="zh-CN"/>
        </w:rPr>
        <w:t>VHF/UHF</w:t>
      </w:r>
      <w:r w:rsidRPr="00640880">
        <w:rPr>
          <w:lang w:eastAsia="zh-CN"/>
        </w:rPr>
        <w:t>频段的数字电视广播</w:t>
      </w:r>
    </w:p>
    <w:p w:rsidR="00153481" w:rsidRPr="003B35F7" w:rsidRDefault="00153481" w:rsidP="00E450E5">
      <w:pPr>
        <w:pStyle w:val="Enumlevel1"/>
        <w:rPr>
          <w:lang w:eastAsia="zh-CN"/>
        </w:rPr>
      </w:pPr>
      <w:r w:rsidRPr="00640880">
        <w:rPr>
          <w:lang w:eastAsia="zh-CN"/>
        </w:rPr>
        <w:t>•</w:t>
      </w:r>
      <w:r>
        <w:rPr>
          <w:rFonts w:hint="eastAsia"/>
          <w:lang w:eastAsia="zh-CN"/>
        </w:rPr>
        <w:tab/>
      </w:r>
      <w:r w:rsidRPr="00640880">
        <w:rPr>
          <w:lang w:eastAsia="zh-CN"/>
        </w:rPr>
        <w:t>第</w:t>
      </w:r>
      <w:r w:rsidRPr="00640880">
        <w:rPr>
          <w:lang w:eastAsia="zh-CN"/>
        </w:rPr>
        <w:t>11</w:t>
      </w:r>
      <w:r w:rsidRPr="00640880">
        <w:rPr>
          <w:lang w:eastAsia="zh-CN"/>
        </w:rPr>
        <w:t>研究组有关高清晰度电视非常会议的结论</w:t>
      </w:r>
    </w:p>
    <w:p w:rsidR="00E450E5" w:rsidRDefault="00E450E5">
      <w:pPr>
        <w:tabs>
          <w:tab w:val="clear" w:pos="794"/>
        </w:tabs>
        <w:overflowPunct/>
        <w:spacing w:before="0" w:line="240" w:lineRule="auto"/>
        <w:jc w:val="left"/>
        <w:rPr>
          <w:lang w:eastAsia="zh-CN"/>
        </w:rPr>
      </w:pPr>
      <w:bookmarkStart w:id="149" w:name="_Toc233465509"/>
      <w:bookmarkStart w:id="150" w:name="_Toc516397347"/>
      <w:bookmarkStart w:id="151" w:name="_Toc364348716"/>
      <w:bookmarkStart w:id="152" w:name="_Toc369852817"/>
      <w:bookmarkStart w:id="153" w:name="_Toc372208146"/>
      <w:bookmarkStart w:id="154" w:name="_Toc372210955"/>
      <w:r>
        <w:rPr>
          <w:lang w:eastAsia="zh-CN"/>
        </w:rPr>
        <w:br w:type="page"/>
      </w:r>
    </w:p>
    <w:p w:rsidR="00153481" w:rsidRPr="003B35F7" w:rsidRDefault="00153481" w:rsidP="00E450E5">
      <w:pPr>
        <w:pStyle w:val="Heading1"/>
        <w:jc w:val="center"/>
        <w:rPr>
          <w:lang w:eastAsia="zh-CN"/>
        </w:rPr>
      </w:pPr>
      <w:bookmarkStart w:id="155" w:name="_Toc381609977"/>
      <w:r w:rsidRPr="003B35F7">
        <w:rPr>
          <w:lang w:eastAsia="zh-CN"/>
        </w:rPr>
        <w:lastRenderedPageBreak/>
        <w:t>ITU-R</w:t>
      </w:r>
      <w:r w:rsidRPr="003B35F7">
        <w:rPr>
          <w:rFonts w:eastAsiaTheme="minorEastAsia" w:hint="eastAsia"/>
          <w:lang w:eastAsia="zh-CN"/>
        </w:rPr>
        <w:t>第</w:t>
      </w:r>
      <w:r w:rsidRPr="003B35F7">
        <w:rPr>
          <w:rFonts w:eastAsiaTheme="minorEastAsia" w:hint="eastAsia"/>
          <w:lang w:eastAsia="zh-CN"/>
        </w:rPr>
        <w:t>7</w:t>
      </w:r>
      <w:r w:rsidRPr="003B35F7">
        <w:rPr>
          <w:rFonts w:eastAsiaTheme="minorEastAsia" w:hint="eastAsia"/>
          <w:lang w:eastAsia="zh-CN"/>
        </w:rPr>
        <w:t>研究组</w:t>
      </w:r>
      <w:bookmarkStart w:id="156" w:name="_Toc233465510"/>
      <w:bookmarkEnd w:id="149"/>
      <w:r w:rsidRPr="003B35F7">
        <w:rPr>
          <w:lang w:eastAsia="zh-CN"/>
        </w:rPr>
        <w:t xml:space="preserve"> </w:t>
      </w:r>
      <w:r w:rsidRPr="00226700">
        <w:rPr>
          <w:lang w:eastAsia="zh-CN"/>
        </w:rPr>
        <w:t>–</w:t>
      </w:r>
      <w:r w:rsidRPr="003B35F7">
        <w:rPr>
          <w:lang w:eastAsia="zh-CN"/>
        </w:rPr>
        <w:t xml:space="preserve"> </w:t>
      </w:r>
      <w:bookmarkEnd w:id="150"/>
      <w:bookmarkEnd w:id="156"/>
      <w:r w:rsidRPr="003B35F7">
        <w:rPr>
          <w:rFonts w:asciiTheme="minorEastAsia" w:eastAsiaTheme="minorEastAsia" w:hAnsiTheme="minorEastAsia" w:hint="eastAsia"/>
          <w:lang w:eastAsia="zh-CN"/>
        </w:rPr>
        <w:t>科学业务</w:t>
      </w:r>
      <w:bookmarkEnd w:id="151"/>
      <w:bookmarkEnd w:id="152"/>
      <w:bookmarkEnd w:id="153"/>
      <w:bookmarkEnd w:id="154"/>
      <w:bookmarkEnd w:id="155"/>
    </w:p>
    <w:p w:rsidR="00153481" w:rsidRPr="003B35F7" w:rsidRDefault="00153481" w:rsidP="00E450E5">
      <w:pPr>
        <w:pStyle w:val="Heading2"/>
        <w:rPr>
          <w:lang w:eastAsia="zh-CN"/>
        </w:rPr>
      </w:pPr>
      <w:bookmarkStart w:id="157" w:name="_Toc381608113"/>
      <w:r w:rsidRPr="003B35F7">
        <w:rPr>
          <w:rFonts w:hint="eastAsia"/>
          <w:lang w:eastAsia="zh-CN"/>
        </w:rPr>
        <w:t>范围</w:t>
      </w:r>
      <w:bookmarkEnd w:id="157"/>
    </w:p>
    <w:p w:rsidR="00153481" w:rsidRPr="00362558" w:rsidRDefault="00153481" w:rsidP="0009387E">
      <w:pPr>
        <w:ind w:firstLineChars="200" w:firstLine="448"/>
        <w:rPr>
          <w:lang w:eastAsia="zh-CN"/>
        </w:rPr>
      </w:pPr>
      <w:bookmarkStart w:id="158" w:name="_Toc516397349"/>
      <w:bookmarkStart w:id="159" w:name="_Toc233020260"/>
      <w:bookmarkStart w:id="160" w:name="_Toc233465511"/>
      <w:r w:rsidRPr="00362558">
        <w:rPr>
          <w:rFonts w:hint="eastAsia"/>
          <w:lang w:eastAsia="zh-CN"/>
        </w:rPr>
        <w:t>“科学业务”系指标准频率和时间信号、空间研究（</w:t>
      </w:r>
      <w:r w:rsidRPr="00362558">
        <w:rPr>
          <w:rFonts w:hint="eastAsia"/>
          <w:lang w:eastAsia="zh-CN"/>
        </w:rPr>
        <w:t>SRS</w:t>
      </w:r>
      <w:r w:rsidRPr="00362558">
        <w:rPr>
          <w:rFonts w:hint="eastAsia"/>
          <w:lang w:eastAsia="zh-CN"/>
        </w:rPr>
        <w:t>）、空间操作、卫星地球探测</w:t>
      </w:r>
      <w:r w:rsidR="00E450E5">
        <w:rPr>
          <w:lang w:eastAsia="zh-CN"/>
        </w:rPr>
        <w:br/>
      </w:r>
      <w:r w:rsidRPr="00362558">
        <w:rPr>
          <w:rFonts w:hint="eastAsia"/>
          <w:lang w:eastAsia="zh-CN"/>
        </w:rPr>
        <w:t>（</w:t>
      </w:r>
      <w:r w:rsidRPr="00362558">
        <w:rPr>
          <w:rFonts w:hint="eastAsia"/>
          <w:lang w:eastAsia="zh-CN"/>
        </w:rPr>
        <w:t>EESS</w:t>
      </w:r>
      <w:r w:rsidRPr="00362558">
        <w:rPr>
          <w:rFonts w:hint="eastAsia"/>
          <w:lang w:eastAsia="zh-CN"/>
        </w:rPr>
        <w:t>）、卫星气象（</w:t>
      </w:r>
      <w:r w:rsidRPr="00362558">
        <w:rPr>
          <w:rFonts w:hint="eastAsia"/>
          <w:lang w:eastAsia="zh-CN"/>
        </w:rPr>
        <w:t>MetSat</w:t>
      </w:r>
      <w:r w:rsidRPr="00362558">
        <w:rPr>
          <w:rFonts w:hint="eastAsia"/>
          <w:lang w:eastAsia="zh-CN"/>
        </w:rPr>
        <w:t>）、气象辅助（</w:t>
      </w:r>
      <w:r w:rsidRPr="00362558">
        <w:rPr>
          <w:rFonts w:hint="eastAsia"/>
          <w:lang w:eastAsia="zh-CN"/>
        </w:rPr>
        <w:t>MetAids</w:t>
      </w:r>
      <w:r w:rsidRPr="00362558">
        <w:rPr>
          <w:rFonts w:hint="eastAsia"/>
          <w:lang w:eastAsia="zh-CN"/>
        </w:rPr>
        <w:t>）和射电天文（</w:t>
      </w:r>
      <w:r w:rsidRPr="00362558">
        <w:rPr>
          <w:rFonts w:hint="eastAsia"/>
          <w:lang w:eastAsia="zh-CN"/>
        </w:rPr>
        <w:t>RAS</w:t>
      </w:r>
      <w:r w:rsidRPr="00362558">
        <w:rPr>
          <w:rFonts w:hint="eastAsia"/>
          <w:lang w:eastAsia="zh-CN"/>
        </w:rPr>
        <w:t>）业务。</w:t>
      </w:r>
    </w:p>
    <w:p w:rsidR="00153481" w:rsidRPr="003B35F7" w:rsidRDefault="00153481" w:rsidP="0009387E">
      <w:pPr>
        <w:ind w:firstLineChars="200" w:firstLine="448"/>
        <w:rPr>
          <w:lang w:eastAsia="zh-CN"/>
        </w:rPr>
      </w:pPr>
      <w:r w:rsidRPr="00362558">
        <w:rPr>
          <w:rFonts w:hint="eastAsia"/>
          <w:lang w:eastAsia="zh-CN"/>
        </w:rPr>
        <w:t>第</w:t>
      </w:r>
      <w:r w:rsidRPr="00362558">
        <w:rPr>
          <w:rFonts w:hint="eastAsia"/>
          <w:lang w:eastAsia="zh-CN"/>
        </w:rPr>
        <w:t>7</w:t>
      </w:r>
      <w:r w:rsidRPr="00362558">
        <w:rPr>
          <w:rFonts w:hint="eastAsia"/>
          <w:lang w:eastAsia="zh-CN"/>
        </w:rPr>
        <w:t>研究组负责研究的系统在我们的日常生活中至关重要，如</w:t>
      </w:r>
      <w:r>
        <w:rPr>
          <w:rFonts w:hint="eastAsia"/>
          <w:lang w:eastAsia="zh-CN"/>
        </w:rPr>
        <w:t>：</w:t>
      </w:r>
    </w:p>
    <w:p w:rsidR="00153481" w:rsidRPr="00640880" w:rsidRDefault="00153481" w:rsidP="00E450E5">
      <w:pPr>
        <w:pStyle w:val="Enumlevel1"/>
        <w:rPr>
          <w:lang w:eastAsia="zh-CN"/>
        </w:rPr>
      </w:pPr>
      <w:r w:rsidRPr="00640880">
        <w:rPr>
          <w:lang w:eastAsia="zh-CN"/>
        </w:rPr>
        <w:t>–</w:t>
      </w:r>
      <w:r w:rsidRPr="00640880">
        <w:rPr>
          <w:rFonts w:hint="eastAsia"/>
          <w:lang w:eastAsia="zh-CN"/>
        </w:rPr>
        <w:tab/>
      </w:r>
      <w:r w:rsidRPr="00640880">
        <w:rPr>
          <w:rFonts w:hint="eastAsia"/>
          <w:lang w:eastAsia="zh-CN"/>
        </w:rPr>
        <w:t>全球环境监测</w:t>
      </w:r>
      <w:r w:rsidRPr="00640880">
        <w:rPr>
          <w:rFonts w:hint="eastAsia"/>
          <w:lang w:eastAsia="zh-CN"/>
        </w:rPr>
        <w:t xml:space="preserve"> - </w:t>
      </w:r>
      <w:r w:rsidRPr="00640880">
        <w:rPr>
          <w:rFonts w:hint="eastAsia"/>
          <w:lang w:eastAsia="zh-CN"/>
        </w:rPr>
        <w:t>大气（包括温室气体排放）、海洋、陆地表面和生物质（</w:t>
      </w:r>
      <w:r w:rsidRPr="00640880">
        <w:rPr>
          <w:rFonts w:hint="eastAsia"/>
          <w:lang w:eastAsia="zh-CN"/>
        </w:rPr>
        <w:t>biomass</w:t>
      </w:r>
      <w:r w:rsidRPr="00640880">
        <w:rPr>
          <w:rFonts w:hint="eastAsia"/>
          <w:lang w:eastAsia="zh-CN"/>
        </w:rPr>
        <w:t>）等；</w:t>
      </w:r>
    </w:p>
    <w:p w:rsidR="00153481" w:rsidRPr="00640880" w:rsidRDefault="00153481" w:rsidP="00E450E5">
      <w:pPr>
        <w:pStyle w:val="Enumlevel1"/>
        <w:rPr>
          <w:lang w:eastAsia="zh-CN"/>
        </w:rPr>
      </w:pPr>
      <w:r w:rsidRPr="00640880">
        <w:rPr>
          <w:lang w:eastAsia="zh-CN"/>
        </w:rPr>
        <w:t>–</w:t>
      </w:r>
      <w:r w:rsidRPr="00640880">
        <w:rPr>
          <w:rFonts w:hint="eastAsia"/>
          <w:lang w:eastAsia="zh-CN"/>
        </w:rPr>
        <w:tab/>
      </w:r>
      <w:r w:rsidRPr="00640880">
        <w:rPr>
          <w:rFonts w:hint="eastAsia"/>
          <w:lang w:eastAsia="zh-CN"/>
        </w:rPr>
        <w:t>天气预报和气候变化监测及预测；</w:t>
      </w:r>
    </w:p>
    <w:p w:rsidR="00153481" w:rsidRPr="00640880" w:rsidRDefault="00153481" w:rsidP="00E450E5">
      <w:pPr>
        <w:pStyle w:val="Enumlevel1"/>
        <w:rPr>
          <w:lang w:eastAsia="zh-CN"/>
        </w:rPr>
      </w:pPr>
      <w:r w:rsidRPr="00640880">
        <w:rPr>
          <w:lang w:eastAsia="zh-CN"/>
        </w:rPr>
        <w:t>–</w:t>
      </w:r>
      <w:r w:rsidRPr="00640880">
        <w:rPr>
          <w:rFonts w:hint="eastAsia"/>
          <w:lang w:eastAsia="zh-CN"/>
        </w:rPr>
        <w:tab/>
      </w:r>
      <w:r w:rsidRPr="00640880">
        <w:rPr>
          <w:rFonts w:hint="eastAsia"/>
          <w:lang w:eastAsia="zh-CN"/>
        </w:rPr>
        <w:t>多种自然和人为灾害（地震、海啸、飓风、森林火灾、石油泄漏等）的发现和跟</w:t>
      </w:r>
      <w:r w:rsidR="00E450E5">
        <w:rPr>
          <w:lang w:eastAsia="zh-CN"/>
        </w:rPr>
        <w:br/>
      </w:r>
      <w:r w:rsidRPr="00640880">
        <w:rPr>
          <w:rFonts w:hint="eastAsia"/>
          <w:lang w:eastAsia="zh-CN"/>
        </w:rPr>
        <w:t>踪；</w:t>
      </w:r>
    </w:p>
    <w:p w:rsidR="00153481" w:rsidRPr="00640880" w:rsidRDefault="00153481" w:rsidP="00E450E5">
      <w:pPr>
        <w:pStyle w:val="Enumlevel1"/>
        <w:rPr>
          <w:lang w:eastAsia="zh-CN"/>
        </w:rPr>
      </w:pPr>
      <w:r w:rsidRPr="00640880">
        <w:rPr>
          <w:lang w:eastAsia="zh-CN"/>
        </w:rPr>
        <w:t>–</w:t>
      </w:r>
      <w:r w:rsidRPr="00640880">
        <w:rPr>
          <w:rFonts w:hint="eastAsia"/>
          <w:lang w:eastAsia="zh-CN"/>
        </w:rPr>
        <w:tab/>
      </w:r>
      <w:r w:rsidRPr="00640880">
        <w:rPr>
          <w:rFonts w:hint="eastAsia"/>
          <w:lang w:eastAsia="zh-CN"/>
        </w:rPr>
        <w:t>提供预警</w:t>
      </w:r>
      <w:r w:rsidRPr="00640880">
        <w:rPr>
          <w:rFonts w:hint="eastAsia"/>
          <w:lang w:eastAsia="zh-CN"/>
        </w:rPr>
        <w:t>/</w:t>
      </w:r>
      <w:r w:rsidRPr="00640880">
        <w:rPr>
          <w:rFonts w:hint="eastAsia"/>
          <w:lang w:eastAsia="zh-CN"/>
        </w:rPr>
        <w:t>警报信息；</w:t>
      </w:r>
    </w:p>
    <w:p w:rsidR="00153481" w:rsidRPr="00226700" w:rsidRDefault="00153481" w:rsidP="00E450E5">
      <w:pPr>
        <w:pStyle w:val="Enumlevel1"/>
        <w:rPr>
          <w:rFonts w:cstheme="majorBidi"/>
          <w:bCs/>
          <w:color w:val="000000"/>
          <w:lang w:eastAsia="zh-CN"/>
        </w:rPr>
      </w:pPr>
      <w:r w:rsidRPr="00640880">
        <w:rPr>
          <w:lang w:eastAsia="zh-CN"/>
        </w:rPr>
        <w:t>–</w:t>
      </w:r>
      <w:r w:rsidRPr="00640880">
        <w:rPr>
          <w:rFonts w:hint="eastAsia"/>
          <w:lang w:eastAsia="zh-CN"/>
        </w:rPr>
        <w:tab/>
      </w:r>
      <w:r w:rsidRPr="00640880">
        <w:rPr>
          <w:rFonts w:hint="eastAsia"/>
          <w:lang w:eastAsia="zh-CN"/>
        </w:rPr>
        <w:t>损害评估和救灾工作规划。</w:t>
      </w:r>
    </w:p>
    <w:p w:rsidR="00153481" w:rsidRPr="00640880" w:rsidRDefault="00153481" w:rsidP="0009387E">
      <w:pPr>
        <w:ind w:firstLineChars="200" w:firstLine="448"/>
        <w:rPr>
          <w:lang w:eastAsia="zh-CN"/>
        </w:rPr>
      </w:pPr>
      <w:r w:rsidRPr="00640880">
        <w:rPr>
          <w:lang w:eastAsia="zh-CN"/>
        </w:rPr>
        <w:t>第</w:t>
      </w:r>
      <w:r w:rsidRPr="00640880">
        <w:rPr>
          <w:lang w:eastAsia="zh-CN"/>
        </w:rPr>
        <w:t>7</w:t>
      </w:r>
      <w:r w:rsidRPr="00640880">
        <w:rPr>
          <w:lang w:eastAsia="zh-CN"/>
        </w:rPr>
        <w:t>研究组还负责研究太空系统</w:t>
      </w:r>
      <w:r>
        <w:rPr>
          <w:lang w:eastAsia="zh-CN"/>
        </w:rPr>
        <w:t>：</w:t>
      </w:r>
    </w:p>
    <w:p w:rsidR="00153481" w:rsidRPr="00640880" w:rsidRDefault="00153481" w:rsidP="00E450E5">
      <w:pPr>
        <w:pStyle w:val="Enumlevel1"/>
        <w:rPr>
          <w:lang w:eastAsia="zh-CN"/>
        </w:rPr>
      </w:pPr>
      <w:r w:rsidRPr="00640880">
        <w:rPr>
          <w:lang w:eastAsia="zh-CN"/>
        </w:rPr>
        <w:t>–</w:t>
      </w:r>
      <w:r w:rsidRPr="00640880">
        <w:rPr>
          <w:rFonts w:hint="eastAsia"/>
          <w:lang w:eastAsia="zh-CN"/>
        </w:rPr>
        <w:tab/>
      </w:r>
      <w:r w:rsidRPr="00640880">
        <w:rPr>
          <w:rFonts w:hint="eastAsia"/>
          <w:lang w:eastAsia="zh-CN"/>
        </w:rPr>
        <w:t>研究太阳系中太阳、磁层和各种其它元素的卫星；</w:t>
      </w:r>
    </w:p>
    <w:p w:rsidR="00153481" w:rsidRPr="00226700" w:rsidRDefault="00153481" w:rsidP="00E450E5">
      <w:pPr>
        <w:pStyle w:val="Enumlevel1"/>
        <w:rPr>
          <w:rFonts w:cstheme="majorBidi"/>
          <w:bCs/>
          <w:color w:val="000000"/>
          <w:lang w:eastAsia="zh-CN"/>
        </w:rPr>
      </w:pPr>
      <w:r w:rsidRPr="00640880">
        <w:rPr>
          <w:lang w:eastAsia="zh-CN"/>
        </w:rPr>
        <w:t>–</w:t>
      </w:r>
      <w:r w:rsidRPr="00640880">
        <w:rPr>
          <w:rFonts w:hint="eastAsia"/>
          <w:lang w:eastAsia="zh-CN"/>
        </w:rPr>
        <w:tab/>
      </w:r>
      <w:r w:rsidRPr="00640880">
        <w:rPr>
          <w:rFonts w:hint="eastAsia"/>
          <w:lang w:eastAsia="zh-CN"/>
        </w:rPr>
        <w:t>基于地球和卫星的射电天文，以研究宇宙及其现象。</w:t>
      </w:r>
    </w:p>
    <w:p w:rsidR="00153481" w:rsidRPr="00640880" w:rsidRDefault="00153481" w:rsidP="0009387E">
      <w:pPr>
        <w:ind w:firstLineChars="200" w:firstLine="448"/>
        <w:rPr>
          <w:lang w:eastAsia="zh-CN"/>
        </w:rPr>
      </w:pPr>
      <w:r w:rsidRPr="00640880">
        <w:rPr>
          <w:lang w:eastAsia="zh-CN"/>
        </w:rPr>
        <w:t>第</w:t>
      </w:r>
      <w:r w:rsidRPr="00640880">
        <w:rPr>
          <w:lang w:eastAsia="zh-CN"/>
        </w:rPr>
        <w:t>7</w:t>
      </w:r>
      <w:r w:rsidRPr="00640880">
        <w:rPr>
          <w:lang w:eastAsia="zh-CN"/>
        </w:rPr>
        <w:t>研究组制定的</w:t>
      </w:r>
      <w:r w:rsidRPr="00640880">
        <w:rPr>
          <w:lang w:eastAsia="zh-CN"/>
        </w:rPr>
        <w:t>ITU-R</w:t>
      </w:r>
      <w:r w:rsidRPr="00640880">
        <w:rPr>
          <w:lang w:eastAsia="zh-CN"/>
        </w:rPr>
        <w:t>建议书、报告和手册有助于在全球发展并确保空间操作、空间研究、地球探测和气象系统（包括卫星间业务链路的相关使用）、射电天文和雷达天文、标准频率和时间信号业务（包括卫星技术的使用）的传播、接收和协调的运营实现互不干扰。</w:t>
      </w:r>
    </w:p>
    <w:p w:rsidR="00153481" w:rsidRPr="003B35F7" w:rsidRDefault="00153481" w:rsidP="00E450E5">
      <w:pPr>
        <w:pStyle w:val="Heading2"/>
        <w:rPr>
          <w:lang w:eastAsia="zh-CN"/>
        </w:rPr>
      </w:pPr>
      <w:bookmarkStart w:id="161" w:name="_Toc381608114"/>
      <w:r w:rsidRPr="003B35F7">
        <w:rPr>
          <w:rFonts w:hint="eastAsia"/>
          <w:lang w:eastAsia="zh-CN"/>
        </w:rPr>
        <w:t>结构</w:t>
      </w:r>
      <w:bookmarkEnd w:id="161"/>
    </w:p>
    <w:p w:rsidR="00153481" w:rsidRPr="003B35F7" w:rsidRDefault="00153481" w:rsidP="0009387E">
      <w:pPr>
        <w:ind w:firstLineChars="200" w:firstLine="448"/>
        <w:rPr>
          <w:lang w:eastAsia="zh-CN"/>
        </w:rPr>
      </w:pPr>
      <w:r w:rsidRPr="00362558">
        <w:rPr>
          <w:rFonts w:hint="eastAsia"/>
          <w:lang w:eastAsia="zh-CN"/>
        </w:rPr>
        <w:t>第</w:t>
      </w:r>
      <w:r w:rsidRPr="00362558">
        <w:rPr>
          <w:rFonts w:hint="eastAsia"/>
          <w:lang w:eastAsia="zh-CN"/>
        </w:rPr>
        <w:t>7</w:t>
      </w:r>
      <w:r w:rsidRPr="00362558">
        <w:rPr>
          <w:rFonts w:hint="eastAsia"/>
          <w:lang w:eastAsia="zh-CN"/>
        </w:rPr>
        <w:t>研究组通过</w:t>
      </w:r>
      <w:r>
        <w:rPr>
          <w:rFonts w:hint="eastAsia"/>
          <w:lang w:eastAsia="zh-CN"/>
        </w:rPr>
        <w:t>四</w:t>
      </w:r>
      <w:r w:rsidRPr="00362558">
        <w:rPr>
          <w:rFonts w:hint="eastAsia"/>
          <w:lang w:eastAsia="zh-CN"/>
        </w:rPr>
        <w:t>个工作组开展课题研究工作，</w:t>
      </w:r>
      <w:r w:rsidRPr="00AB53EB">
        <w:rPr>
          <w:rFonts w:hint="eastAsia"/>
          <w:lang w:eastAsia="zh-CN"/>
        </w:rPr>
        <w:t>同时一个联合任务组（</w:t>
      </w:r>
      <w:r w:rsidRPr="00AB53EB">
        <w:rPr>
          <w:rFonts w:hint="eastAsia"/>
          <w:lang w:eastAsia="zh-CN"/>
        </w:rPr>
        <w:t>JTG</w:t>
      </w:r>
      <w:r w:rsidRPr="00AB53EB">
        <w:rPr>
          <w:rFonts w:hint="eastAsia"/>
          <w:lang w:eastAsia="zh-CN"/>
        </w:rPr>
        <w:t>）开展</w:t>
      </w:r>
      <w:r w:rsidR="00E450E5">
        <w:rPr>
          <w:lang w:eastAsia="zh-CN"/>
        </w:rPr>
        <w:br/>
      </w:r>
      <w:r w:rsidRPr="00AB53EB">
        <w:rPr>
          <w:rFonts w:hint="eastAsia"/>
          <w:lang w:eastAsia="zh-CN"/>
        </w:rPr>
        <w:t>WRC-15</w:t>
      </w:r>
      <w:r w:rsidRPr="00AB53EB">
        <w:rPr>
          <w:rFonts w:hint="eastAsia"/>
          <w:lang w:eastAsia="zh-CN"/>
        </w:rPr>
        <w:t>议项</w:t>
      </w:r>
      <w:r w:rsidRPr="00AB53EB">
        <w:rPr>
          <w:rFonts w:hint="eastAsia"/>
          <w:lang w:eastAsia="zh-CN"/>
        </w:rPr>
        <w:t>1.1</w:t>
      </w:r>
      <w:r w:rsidRPr="00AB53EB">
        <w:rPr>
          <w:rFonts w:hint="eastAsia"/>
          <w:lang w:eastAsia="zh-CN"/>
        </w:rPr>
        <w:t>和</w:t>
      </w:r>
      <w:r w:rsidRPr="00AB53EB">
        <w:rPr>
          <w:rFonts w:hint="eastAsia"/>
          <w:lang w:eastAsia="zh-CN"/>
        </w:rPr>
        <w:t>1.2</w:t>
      </w:r>
      <w:r w:rsidRPr="00AB53EB">
        <w:rPr>
          <w:rFonts w:hint="eastAsia"/>
          <w:lang w:eastAsia="zh-CN"/>
        </w:rPr>
        <w:t>的研究工作：</w:t>
      </w:r>
    </w:p>
    <w:p w:rsidR="00153481" w:rsidRPr="00E450E5" w:rsidRDefault="00153481" w:rsidP="0022455F">
      <w:pPr>
        <w:pStyle w:val="Enumlevel1"/>
        <w:tabs>
          <w:tab w:val="left" w:pos="2436"/>
        </w:tabs>
        <w:rPr>
          <w:lang w:eastAsia="zh-CN"/>
        </w:rPr>
      </w:pPr>
      <w:r w:rsidRPr="00374112">
        <w:rPr>
          <w:lang w:eastAsia="zh-CN"/>
        </w:rPr>
        <w:t>•</w:t>
      </w:r>
      <w:r w:rsidRPr="00E450E5">
        <w:rPr>
          <w:rFonts w:hint="eastAsia"/>
          <w:lang w:eastAsia="zh-CN"/>
        </w:rPr>
        <w:tab/>
      </w:r>
      <w:r w:rsidRPr="00E450E5">
        <w:rPr>
          <w:lang w:eastAsia="zh-CN"/>
        </w:rPr>
        <w:t>第</w:t>
      </w:r>
      <w:r w:rsidRPr="00E450E5">
        <w:rPr>
          <w:lang w:eastAsia="zh-CN"/>
        </w:rPr>
        <w:t>7A</w:t>
      </w:r>
      <w:r w:rsidRPr="00E450E5">
        <w:rPr>
          <w:lang w:eastAsia="zh-CN"/>
        </w:rPr>
        <w:t>工作组</w:t>
      </w:r>
      <w:r w:rsidRPr="00E450E5">
        <w:rPr>
          <w:rFonts w:hint="eastAsia"/>
          <w:lang w:eastAsia="zh-CN"/>
        </w:rPr>
        <w:t>：</w:t>
      </w:r>
      <w:r w:rsidRPr="00E450E5">
        <w:rPr>
          <w:lang w:eastAsia="zh-CN"/>
        </w:rPr>
        <w:t>时间信号和频率标准的发射：传播标准时间和频率信号的系统性</w:t>
      </w:r>
      <w:r w:rsidR="00B44CBB">
        <w:rPr>
          <w:rFonts w:hint="eastAsia"/>
          <w:lang w:eastAsia="zh-CN"/>
        </w:rPr>
        <w:br/>
      </w:r>
      <w:r w:rsidR="00B44CBB">
        <w:rPr>
          <w:lang w:eastAsia="zh-CN"/>
        </w:rPr>
        <w:tab/>
      </w:r>
      <w:r w:rsidRPr="00E450E5">
        <w:rPr>
          <w:lang w:eastAsia="zh-CN"/>
        </w:rPr>
        <w:t>应用；</w:t>
      </w:r>
    </w:p>
    <w:p w:rsidR="00153481" w:rsidRPr="00E450E5" w:rsidRDefault="00153481" w:rsidP="0022455F">
      <w:pPr>
        <w:pStyle w:val="Enumlevel1"/>
        <w:tabs>
          <w:tab w:val="left" w:pos="2436"/>
        </w:tabs>
        <w:rPr>
          <w:lang w:eastAsia="zh-CN"/>
        </w:rPr>
      </w:pPr>
      <w:r w:rsidRPr="00E450E5">
        <w:rPr>
          <w:lang w:eastAsia="zh-CN"/>
        </w:rPr>
        <w:t>•</w:t>
      </w:r>
      <w:r w:rsidRPr="00E450E5">
        <w:rPr>
          <w:rFonts w:hint="eastAsia"/>
          <w:lang w:eastAsia="zh-CN"/>
        </w:rPr>
        <w:tab/>
      </w:r>
      <w:r w:rsidRPr="00E450E5">
        <w:rPr>
          <w:lang w:eastAsia="zh-CN"/>
        </w:rPr>
        <w:t>第</w:t>
      </w:r>
      <w:r w:rsidRPr="00E450E5">
        <w:rPr>
          <w:lang w:eastAsia="zh-CN"/>
        </w:rPr>
        <w:t>7B</w:t>
      </w:r>
      <w:r w:rsidRPr="00E450E5">
        <w:rPr>
          <w:lang w:eastAsia="zh-CN"/>
        </w:rPr>
        <w:t>工作组：</w:t>
      </w:r>
      <w:r w:rsidR="0022455F">
        <w:rPr>
          <w:lang w:val="en-US" w:eastAsia="zh-CN"/>
        </w:rPr>
        <w:tab/>
      </w:r>
      <w:r w:rsidRPr="00E450E5">
        <w:rPr>
          <w:lang w:eastAsia="zh-CN"/>
        </w:rPr>
        <w:t>空间无线电通信应用：遥令和遥测数据的发射和接收系统；</w:t>
      </w:r>
    </w:p>
    <w:p w:rsidR="00153481" w:rsidRPr="00E450E5" w:rsidRDefault="00153481" w:rsidP="0022455F">
      <w:pPr>
        <w:pStyle w:val="Enumlevel1"/>
        <w:tabs>
          <w:tab w:val="left" w:pos="2436"/>
        </w:tabs>
        <w:rPr>
          <w:lang w:eastAsia="zh-CN"/>
        </w:rPr>
      </w:pPr>
      <w:r w:rsidRPr="00E450E5">
        <w:rPr>
          <w:lang w:eastAsia="zh-CN"/>
        </w:rPr>
        <w:t>•</w:t>
      </w:r>
      <w:r w:rsidRPr="00E450E5">
        <w:rPr>
          <w:rFonts w:hint="eastAsia"/>
          <w:lang w:eastAsia="zh-CN"/>
        </w:rPr>
        <w:tab/>
      </w:r>
      <w:r w:rsidRPr="00E450E5">
        <w:rPr>
          <w:lang w:eastAsia="zh-CN"/>
        </w:rPr>
        <w:t>第</w:t>
      </w:r>
      <w:r w:rsidRPr="00E450E5">
        <w:rPr>
          <w:lang w:eastAsia="zh-CN"/>
        </w:rPr>
        <w:t>7C</w:t>
      </w:r>
      <w:r w:rsidRPr="00E450E5">
        <w:rPr>
          <w:lang w:eastAsia="zh-CN"/>
        </w:rPr>
        <w:t>工作组：</w:t>
      </w:r>
      <w:r w:rsidR="0022455F">
        <w:rPr>
          <w:lang w:val="en-US" w:eastAsia="zh-CN"/>
        </w:rPr>
        <w:tab/>
      </w:r>
      <w:r w:rsidRPr="00E450E5">
        <w:rPr>
          <w:lang w:eastAsia="zh-CN"/>
        </w:rPr>
        <w:t>遥感系统：空间操作和空间研究；</w:t>
      </w:r>
    </w:p>
    <w:p w:rsidR="00153481" w:rsidRPr="00E450E5" w:rsidRDefault="00153481" w:rsidP="0022455F">
      <w:pPr>
        <w:pStyle w:val="Enumlevel1"/>
        <w:tabs>
          <w:tab w:val="left" w:pos="2436"/>
        </w:tabs>
        <w:rPr>
          <w:lang w:eastAsia="zh-CN"/>
        </w:rPr>
      </w:pPr>
      <w:r w:rsidRPr="00E450E5">
        <w:rPr>
          <w:lang w:eastAsia="zh-CN"/>
        </w:rPr>
        <w:t>•</w:t>
      </w:r>
      <w:r w:rsidRPr="00E450E5">
        <w:rPr>
          <w:rFonts w:hint="eastAsia"/>
          <w:lang w:eastAsia="zh-CN"/>
        </w:rPr>
        <w:tab/>
      </w:r>
      <w:r w:rsidRPr="00E450E5">
        <w:rPr>
          <w:lang w:eastAsia="zh-CN"/>
        </w:rPr>
        <w:t>第</w:t>
      </w:r>
      <w:r w:rsidRPr="00E450E5">
        <w:rPr>
          <w:lang w:eastAsia="zh-CN"/>
        </w:rPr>
        <w:t>7D</w:t>
      </w:r>
      <w:r w:rsidRPr="00E450E5">
        <w:rPr>
          <w:lang w:eastAsia="zh-CN"/>
        </w:rPr>
        <w:t>工作组：</w:t>
      </w:r>
      <w:r w:rsidR="0022455F">
        <w:rPr>
          <w:lang w:val="en-US" w:eastAsia="zh-CN"/>
        </w:rPr>
        <w:tab/>
      </w:r>
      <w:r w:rsidRPr="00E450E5">
        <w:rPr>
          <w:lang w:eastAsia="zh-CN"/>
        </w:rPr>
        <w:t>射电天文：</w:t>
      </w:r>
      <w:r w:rsidR="00B44CBB">
        <w:rPr>
          <w:lang w:eastAsia="zh-CN"/>
        </w:rPr>
        <w:t>地球探测气象和行星传感</w:t>
      </w:r>
      <w:r w:rsidR="00B44CBB">
        <w:rPr>
          <w:rFonts w:hint="eastAsia"/>
          <w:lang w:eastAsia="zh-CN"/>
        </w:rPr>
        <w:t>；</w:t>
      </w:r>
    </w:p>
    <w:p w:rsidR="00153481" w:rsidRPr="00E450E5" w:rsidRDefault="00153481" w:rsidP="00E450E5">
      <w:pPr>
        <w:pStyle w:val="Enumlevel1"/>
        <w:tabs>
          <w:tab w:val="left" w:pos="1985"/>
        </w:tabs>
        <w:rPr>
          <w:lang w:eastAsia="zh-CN"/>
        </w:rPr>
      </w:pPr>
      <w:r w:rsidRPr="00E450E5">
        <w:rPr>
          <w:lang w:eastAsia="zh-CN"/>
        </w:rPr>
        <w:t>•</w:t>
      </w:r>
      <w:r w:rsidRPr="00E450E5">
        <w:rPr>
          <w:rFonts w:hint="eastAsia"/>
          <w:lang w:eastAsia="zh-CN"/>
        </w:rPr>
        <w:tab/>
      </w:r>
      <w:r w:rsidRPr="00E450E5">
        <w:rPr>
          <w:lang w:eastAsia="zh-CN"/>
        </w:rPr>
        <w:t>第</w:t>
      </w:r>
      <w:r w:rsidRPr="00E450E5">
        <w:rPr>
          <w:lang w:eastAsia="zh-CN"/>
        </w:rPr>
        <w:t>4-5-6-7</w:t>
      </w:r>
      <w:r w:rsidRPr="00E450E5">
        <w:rPr>
          <w:lang w:eastAsia="zh-CN"/>
        </w:rPr>
        <w:t>联合任务组：</w:t>
      </w:r>
      <w:r w:rsidR="0022455F">
        <w:rPr>
          <w:lang w:eastAsia="zh-CN"/>
        </w:rPr>
        <w:t>WRC-15</w:t>
      </w:r>
      <w:r w:rsidRPr="00E450E5">
        <w:rPr>
          <w:rFonts w:hint="eastAsia"/>
          <w:lang w:eastAsia="zh-CN"/>
        </w:rPr>
        <w:t>议项</w:t>
      </w:r>
      <w:r w:rsidRPr="00E450E5">
        <w:rPr>
          <w:lang w:eastAsia="zh-CN"/>
        </w:rPr>
        <w:t>1.1</w:t>
      </w:r>
      <w:r w:rsidRPr="00E450E5">
        <w:rPr>
          <w:rFonts w:hint="eastAsia"/>
          <w:lang w:eastAsia="zh-CN"/>
        </w:rPr>
        <w:t>和</w:t>
      </w:r>
      <w:r w:rsidRPr="00E450E5">
        <w:rPr>
          <w:lang w:eastAsia="zh-CN"/>
        </w:rPr>
        <w:t>1.2</w:t>
      </w:r>
      <w:r w:rsidR="00B44CBB">
        <w:rPr>
          <w:rFonts w:hint="eastAsia"/>
          <w:lang w:eastAsia="zh-CN"/>
        </w:rPr>
        <w:t>。</w:t>
      </w:r>
    </w:p>
    <w:p w:rsidR="00153481" w:rsidRPr="003B35F7" w:rsidRDefault="00153481" w:rsidP="00B44CBB">
      <w:pPr>
        <w:pStyle w:val="Heading2"/>
        <w:rPr>
          <w:lang w:eastAsia="zh-CN"/>
        </w:rPr>
      </w:pPr>
      <w:bookmarkStart w:id="162" w:name="_Toc381608115"/>
      <w:r w:rsidRPr="003B35F7">
        <w:rPr>
          <w:rFonts w:hint="eastAsia"/>
          <w:lang w:eastAsia="zh-CN"/>
        </w:rPr>
        <w:t>课题</w:t>
      </w:r>
      <w:bookmarkEnd w:id="158"/>
      <w:bookmarkEnd w:id="159"/>
      <w:bookmarkEnd w:id="160"/>
      <w:bookmarkEnd w:id="162"/>
    </w:p>
    <w:p w:rsidR="00153481" w:rsidRPr="003B35F7" w:rsidRDefault="00153481" w:rsidP="0009387E">
      <w:pPr>
        <w:ind w:firstLineChars="200" w:firstLine="448"/>
        <w:rPr>
          <w:lang w:eastAsia="zh-CN"/>
        </w:rPr>
      </w:pPr>
      <w:r w:rsidRPr="00362558">
        <w:rPr>
          <w:rFonts w:hint="eastAsia"/>
          <w:lang w:eastAsia="zh-CN"/>
        </w:rPr>
        <w:t>无属于此研究组具体职责范围的课题。</w:t>
      </w:r>
      <w:bookmarkStart w:id="163" w:name="_Toc516397350"/>
      <w:bookmarkStart w:id="164" w:name="_Toc233020261"/>
      <w:bookmarkStart w:id="165" w:name="_Toc233465512"/>
    </w:p>
    <w:p w:rsidR="00153481" w:rsidRPr="003B35F7" w:rsidRDefault="00153481" w:rsidP="006D4583">
      <w:pPr>
        <w:ind w:firstLineChars="200" w:firstLine="448"/>
      </w:pPr>
      <w:r w:rsidRPr="00362558">
        <w:rPr>
          <w:rFonts w:hint="eastAsia"/>
        </w:rPr>
        <w:t>第</w:t>
      </w:r>
      <w:r w:rsidRPr="00362558">
        <w:rPr>
          <w:rFonts w:hint="eastAsia"/>
        </w:rPr>
        <w:t>7</w:t>
      </w:r>
      <w:r w:rsidRPr="00362558">
        <w:rPr>
          <w:rFonts w:hint="eastAsia"/>
        </w:rPr>
        <w:t>研究组承担的所有</w:t>
      </w:r>
      <w:r w:rsidRPr="00362558">
        <w:rPr>
          <w:rFonts w:hint="eastAsia"/>
        </w:rPr>
        <w:t>ITU-R</w:t>
      </w:r>
      <w:r w:rsidRPr="00362558">
        <w:rPr>
          <w:rFonts w:hint="eastAsia"/>
        </w:rPr>
        <w:t>课题在以下网址公布和提供</w:t>
      </w:r>
      <w:r>
        <w:rPr>
          <w:rFonts w:hint="eastAsia"/>
        </w:rPr>
        <w:t>：</w:t>
      </w:r>
      <w:hyperlink r:id="rId28" w:history="1">
        <w:r w:rsidR="006D4583" w:rsidRPr="00DA304D">
          <w:rPr>
            <w:rStyle w:val="Hyperlink"/>
            <w:rFonts w:cstheme="majorBidi"/>
          </w:rPr>
          <w:t>http://www.itu.int/pub/R-QUE-SG07/en</w:t>
        </w:r>
      </w:hyperlink>
      <w:r w:rsidRPr="003B35F7">
        <w:rPr>
          <w:rFonts w:cstheme="majorBidi" w:hint="eastAsia"/>
          <w:color w:val="000000"/>
        </w:rPr>
        <w:t>。</w:t>
      </w:r>
    </w:p>
    <w:p w:rsidR="00153481" w:rsidRPr="003B35F7" w:rsidRDefault="00153481" w:rsidP="00B44CBB">
      <w:pPr>
        <w:pStyle w:val="Heading2"/>
        <w:rPr>
          <w:lang w:eastAsia="zh-CN"/>
        </w:rPr>
      </w:pPr>
      <w:bookmarkStart w:id="166" w:name="_Toc381608116"/>
      <w:bookmarkEnd w:id="163"/>
      <w:bookmarkEnd w:id="164"/>
      <w:bookmarkEnd w:id="165"/>
      <w:r w:rsidRPr="003B35F7">
        <w:rPr>
          <w:rFonts w:hint="eastAsia"/>
          <w:lang w:eastAsia="zh-CN"/>
        </w:rPr>
        <w:lastRenderedPageBreak/>
        <w:t>建议书</w:t>
      </w:r>
      <w:bookmarkEnd w:id="166"/>
    </w:p>
    <w:p w:rsidR="00153481" w:rsidRPr="00226700" w:rsidRDefault="00153481" w:rsidP="00B44CBB">
      <w:pPr>
        <w:pStyle w:val="HeadingB"/>
        <w:rPr>
          <w:lang w:eastAsia="zh-CN"/>
        </w:rPr>
      </w:pPr>
      <w:r w:rsidRPr="00226700">
        <w:rPr>
          <w:lang w:eastAsia="zh-CN"/>
        </w:rPr>
        <w:t>RS</w:t>
      </w:r>
      <w:r w:rsidRPr="00226700">
        <w:rPr>
          <w:lang w:eastAsia="zh-CN"/>
        </w:rPr>
        <w:t>系列</w:t>
      </w:r>
      <w:r>
        <w:rPr>
          <w:lang w:eastAsia="zh-CN"/>
        </w:rPr>
        <w:t>：</w:t>
      </w:r>
      <w:r w:rsidRPr="00226700">
        <w:rPr>
          <w:lang w:eastAsia="zh-CN"/>
        </w:rPr>
        <w:t>遥感系统</w:t>
      </w:r>
    </w:p>
    <w:p w:rsidR="00153481" w:rsidRPr="00932AD7" w:rsidRDefault="00153481" w:rsidP="00B44CBB">
      <w:pPr>
        <w:pStyle w:val="Enumlevel1"/>
        <w:rPr>
          <w:lang w:eastAsia="zh-CN"/>
        </w:rPr>
      </w:pPr>
      <w:r w:rsidRPr="00D620EF">
        <w:rPr>
          <w:lang w:eastAsia="zh-CN"/>
        </w:rPr>
        <w:t>•</w:t>
      </w:r>
      <w:r w:rsidRPr="00D620EF">
        <w:rPr>
          <w:lang w:eastAsia="zh-CN"/>
        </w:rPr>
        <w:tab/>
        <w:t>RS.1859</w:t>
      </w:r>
      <w:r>
        <w:rPr>
          <w:lang w:eastAsia="zh-CN"/>
        </w:rPr>
        <w:t>：</w:t>
      </w:r>
      <w:r w:rsidRPr="00D620EF">
        <w:rPr>
          <w:lang w:eastAsia="zh-CN"/>
        </w:rPr>
        <w:t>将遥感系统用于自然灾害和类似紧急情况下采用的数据采集</w:t>
      </w:r>
    </w:p>
    <w:p w:rsidR="00153481" w:rsidRPr="003B35F7" w:rsidRDefault="00153481" w:rsidP="00B44CBB">
      <w:pPr>
        <w:pStyle w:val="Heading2"/>
        <w:rPr>
          <w:lang w:eastAsia="zh-CN"/>
        </w:rPr>
      </w:pPr>
      <w:bookmarkStart w:id="167" w:name="_Toc381608117"/>
      <w:r w:rsidRPr="003B35F7">
        <w:rPr>
          <w:rFonts w:hint="eastAsia"/>
          <w:lang w:eastAsia="zh-CN"/>
        </w:rPr>
        <w:t>手册</w:t>
      </w:r>
      <w:bookmarkEnd w:id="167"/>
    </w:p>
    <w:p w:rsidR="00153481" w:rsidRPr="00932AD7" w:rsidRDefault="00153481" w:rsidP="00B44CBB">
      <w:pPr>
        <w:pStyle w:val="Enumlevel1"/>
        <w:rPr>
          <w:lang w:eastAsia="zh-CN"/>
        </w:rPr>
      </w:pPr>
      <w:r w:rsidRPr="00932AD7">
        <w:rPr>
          <w:lang w:eastAsia="zh-CN"/>
        </w:rPr>
        <w:t>•</w:t>
      </w:r>
      <w:r w:rsidRPr="00932AD7">
        <w:rPr>
          <w:rFonts w:hint="eastAsia"/>
          <w:lang w:eastAsia="zh-CN"/>
        </w:rPr>
        <w:tab/>
      </w:r>
      <w:r w:rsidRPr="00932AD7">
        <w:rPr>
          <w:u w:val="single"/>
          <w:lang w:eastAsia="zh-CN"/>
        </w:rPr>
        <w:t>射电天文</w:t>
      </w:r>
      <w:r w:rsidRPr="00932AD7">
        <w:rPr>
          <w:lang w:eastAsia="zh-CN"/>
        </w:rPr>
        <w:t>，此《手册》涉及与频率协调相关的射电天文业务问题，包括为最大限度降低无线电通信业务间的干扰而对无线电频谱使用进行管理。它涉及射电天文特</w:t>
      </w:r>
      <w:r w:rsidR="00B44CBB">
        <w:rPr>
          <w:rFonts w:hint="eastAsia"/>
          <w:lang w:eastAsia="zh-CN"/>
        </w:rPr>
        <w:br/>
      </w:r>
      <w:r w:rsidRPr="00932AD7">
        <w:rPr>
          <w:lang w:eastAsia="zh-CN"/>
        </w:rPr>
        <w:t>性、首选频道、特殊射电天文应用、易受其它业务干扰的弱点以及与其它业务共用无线电频谱相关的问题。</w:t>
      </w:r>
    </w:p>
    <w:p w:rsidR="00153481" w:rsidRPr="00932AD7" w:rsidRDefault="00153481" w:rsidP="00B44CBB">
      <w:pPr>
        <w:pStyle w:val="Enumlevel1"/>
        <w:rPr>
          <w:lang w:eastAsia="zh-CN"/>
        </w:rPr>
      </w:pPr>
      <w:r w:rsidRPr="00932AD7">
        <w:rPr>
          <w:lang w:eastAsia="zh-CN"/>
        </w:rPr>
        <w:t>•</w:t>
      </w:r>
      <w:r w:rsidRPr="00932AD7">
        <w:rPr>
          <w:rFonts w:hint="eastAsia"/>
          <w:lang w:eastAsia="zh-CN"/>
        </w:rPr>
        <w:tab/>
      </w:r>
      <w:r w:rsidRPr="00932AD7">
        <w:rPr>
          <w:u w:val="single"/>
          <w:lang w:eastAsia="zh-CN"/>
        </w:rPr>
        <w:t>精确频率和时间系统的选择和使用</w:t>
      </w:r>
      <w:r w:rsidRPr="00932AD7">
        <w:rPr>
          <w:lang w:eastAsia="zh-CN"/>
        </w:rPr>
        <w:t>，此《手册》描述了基本概念、频率和时间源、测量技术、各频率标准特性、运作经验、问题和未来展望。</w:t>
      </w:r>
    </w:p>
    <w:p w:rsidR="00153481" w:rsidRPr="00932AD7" w:rsidRDefault="00153481" w:rsidP="00B44CBB">
      <w:pPr>
        <w:pStyle w:val="Enumlevel1"/>
        <w:rPr>
          <w:lang w:eastAsia="zh-CN"/>
        </w:rPr>
      </w:pPr>
      <w:r w:rsidRPr="00932AD7">
        <w:rPr>
          <w:lang w:eastAsia="zh-CN"/>
        </w:rPr>
        <w:t>•</w:t>
      </w:r>
      <w:r w:rsidRPr="00932AD7">
        <w:rPr>
          <w:rFonts w:hint="eastAsia"/>
          <w:lang w:eastAsia="zh-CN"/>
        </w:rPr>
        <w:tab/>
      </w:r>
      <w:r w:rsidRPr="00932AD7">
        <w:rPr>
          <w:u w:val="single"/>
          <w:lang w:eastAsia="zh-CN"/>
        </w:rPr>
        <w:t>空间研究通信</w:t>
      </w:r>
      <w:r w:rsidRPr="00932AD7">
        <w:rPr>
          <w:lang w:eastAsia="zh-CN"/>
        </w:rPr>
        <w:t>，此《手册》介绍了诸多不同空间研究计划、任务和活动的基本技术和频谱需求，并探讨了空间研究职能和技术实施、左右空间研究任务频率选择的因素和空间研究保护及共用方面的考虑。</w:t>
      </w:r>
    </w:p>
    <w:p w:rsidR="00153481" w:rsidRPr="00932AD7" w:rsidRDefault="00153481" w:rsidP="00B44CBB">
      <w:pPr>
        <w:pStyle w:val="Enumlevel1"/>
        <w:rPr>
          <w:lang w:eastAsia="zh-CN"/>
        </w:rPr>
      </w:pPr>
      <w:r w:rsidRPr="00932AD7">
        <w:rPr>
          <w:lang w:eastAsia="zh-CN"/>
        </w:rPr>
        <w:t>•</w:t>
      </w:r>
      <w:r w:rsidRPr="00932AD7">
        <w:rPr>
          <w:rFonts w:hint="eastAsia"/>
          <w:lang w:eastAsia="zh-CN"/>
        </w:rPr>
        <w:tab/>
      </w:r>
      <w:r w:rsidRPr="00932AD7">
        <w:rPr>
          <w:u w:val="single"/>
          <w:lang w:eastAsia="zh-CN"/>
        </w:rPr>
        <w:t>气象学使用的无线电频谱</w:t>
      </w:r>
      <w:r>
        <w:rPr>
          <w:u w:val="single"/>
          <w:lang w:eastAsia="zh-CN"/>
        </w:rPr>
        <w:t>：</w:t>
      </w:r>
      <w:r w:rsidRPr="00932AD7">
        <w:rPr>
          <w:u w:val="single"/>
          <w:lang w:eastAsia="zh-CN"/>
        </w:rPr>
        <w:t>天气、水和气候监测及预测</w:t>
      </w:r>
      <w:r w:rsidRPr="00932AD7">
        <w:rPr>
          <w:lang w:eastAsia="zh-CN"/>
        </w:rPr>
        <w:t>，这份与世界气象组织</w:t>
      </w:r>
      <w:r w:rsidR="00B44CBB">
        <w:rPr>
          <w:rFonts w:hint="eastAsia"/>
          <w:lang w:eastAsia="zh-CN"/>
        </w:rPr>
        <w:br/>
      </w:r>
      <w:r w:rsidRPr="00932AD7">
        <w:rPr>
          <w:lang w:eastAsia="zh-CN"/>
        </w:rPr>
        <w:t>（</w:t>
      </w:r>
      <w:r w:rsidRPr="00932AD7">
        <w:rPr>
          <w:lang w:eastAsia="zh-CN"/>
        </w:rPr>
        <w:t>WMO</w:t>
      </w:r>
      <w:r w:rsidRPr="00932AD7">
        <w:rPr>
          <w:lang w:eastAsia="zh-CN"/>
        </w:rPr>
        <w:t>）无线电频率协调指导组合作编写的手册提供了有关使用基于无线电的装置和系统，包括气候和地球探测卫星、无线电探空仪、气象雷达、风切变雷达、监测和预测天气和气候的星载遥感系统。</w:t>
      </w:r>
    </w:p>
    <w:p w:rsidR="00153481" w:rsidRPr="00932AD7" w:rsidRDefault="00153481" w:rsidP="00B44CBB">
      <w:pPr>
        <w:pStyle w:val="Enumlevel1"/>
        <w:rPr>
          <w:lang w:eastAsia="zh-CN"/>
        </w:rPr>
      </w:pPr>
      <w:r w:rsidRPr="00932AD7">
        <w:rPr>
          <w:lang w:eastAsia="zh-CN"/>
        </w:rPr>
        <w:t>•</w:t>
      </w:r>
      <w:r w:rsidRPr="00932AD7">
        <w:rPr>
          <w:rFonts w:hint="eastAsia"/>
          <w:lang w:eastAsia="zh-CN"/>
        </w:rPr>
        <w:tab/>
      </w:r>
      <w:r w:rsidRPr="00932AD7">
        <w:rPr>
          <w:u w:val="single"/>
          <w:lang w:eastAsia="zh-CN"/>
        </w:rPr>
        <w:t>卫星的时间和频率转换及传播</w:t>
      </w:r>
      <w:r w:rsidRPr="00932AD7">
        <w:rPr>
          <w:lang w:eastAsia="zh-CN"/>
        </w:rPr>
        <w:t>，此《手册》详细介绍了卫星系统提供的频率和时间信号的应用方法、技术、算法、数据结构和实际用途。</w:t>
      </w:r>
    </w:p>
    <w:p w:rsidR="00153481" w:rsidRPr="003B35F7" w:rsidRDefault="00153481" w:rsidP="00B44CBB">
      <w:pPr>
        <w:pStyle w:val="Enumlevel1"/>
        <w:rPr>
          <w:lang w:eastAsia="zh-CN"/>
        </w:rPr>
      </w:pPr>
      <w:r w:rsidRPr="00932AD7">
        <w:rPr>
          <w:lang w:eastAsia="zh-CN"/>
        </w:rPr>
        <w:t>•</w:t>
      </w:r>
      <w:r w:rsidRPr="00932AD7">
        <w:rPr>
          <w:rFonts w:hint="eastAsia"/>
          <w:lang w:eastAsia="zh-CN"/>
        </w:rPr>
        <w:tab/>
      </w:r>
      <w:r w:rsidRPr="00932AD7">
        <w:rPr>
          <w:u w:val="single"/>
          <w:lang w:eastAsia="zh-CN"/>
        </w:rPr>
        <w:t>地球探测卫星业务</w:t>
      </w:r>
      <w:r w:rsidRPr="00932AD7">
        <w:rPr>
          <w:lang w:eastAsia="zh-CN"/>
        </w:rPr>
        <w:t>，此《手册》描述了地球探测卫星业务（</w:t>
      </w:r>
      <w:r w:rsidRPr="00932AD7">
        <w:rPr>
          <w:lang w:eastAsia="zh-CN"/>
        </w:rPr>
        <w:t>EESS</w:t>
      </w:r>
      <w:r w:rsidRPr="00932AD7">
        <w:rPr>
          <w:lang w:eastAsia="zh-CN"/>
        </w:rPr>
        <w:t>），其技术特性、应用、频谱需求以及优势，并提供了有关</w:t>
      </w:r>
      <w:r w:rsidRPr="00932AD7">
        <w:rPr>
          <w:lang w:eastAsia="zh-CN"/>
        </w:rPr>
        <w:t>EESS</w:t>
      </w:r>
      <w:r w:rsidRPr="00932AD7">
        <w:rPr>
          <w:lang w:eastAsia="zh-CN"/>
        </w:rPr>
        <w:t>系统开发的全面和综合信息。具体而</w:t>
      </w:r>
      <w:r w:rsidR="00B44CBB">
        <w:rPr>
          <w:rFonts w:hint="eastAsia"/>
          <w:lang w:eastAsia="zh-CN"/>
        </w:rPr>
        <w:br/>
      </w:r>
      <w:r w:rsidRPr="00932AD7">
        <w:rPr>
          <w:lang w:eastAsia="zh-CN"/>
        </w:rPr>
        <w:t>言，它提供的基本定义对支持系统运行的技术原理做了说明，并介绍了主要应用，以帮助主管部门对这些系统进行频谱规划、工程设计和部署。</w:t>
      </w:r>
    </w:p>
    <w:p w:rsidR="00B44CBB" w:rsidRDefault="00B44CBB">
      <w:pPr>
        <w:tabs>
          <w:tab w:val="clear" w:pos="794"/>
        </w:tabs>
        <w:overflowPunct/>
        <w:spacing w:before="0" w:line="240" w:lineRule="auto"/>
        <w:jc w:val="left"/>
        <w:rPr>
          <w:lang w:eastAsia="zh-CN"/>
        </w:rPr>
      </w:pPr>
      <w:bookmarkStart w:id="168" w:name="_Toc369852818"/>
      <w:bookmarkStart w:id="169" w:name="_Toc372208147"/>
      <w:bookmarkStart w:id="170" w:name="_Toc372210956"/>
      <w:r>
        <w:rPr>
          <w:lang w:eastAsia="zh-CN"/>
        </w:rPr>
        <w:br w:type="page"/>
      </w:r>
    </w:p>
    <w:p w:rsidR="00153481" w:rsidRPr="003B35F7" w:rsidRDefault="00153481" w:rsidP="00B44CBB">
      <w:pPr>
        <w:pStyle w:val="Heading1"/>
        <w:rPr>
          <w:lang w:eastAsia="zh-CN"/>
        </w:rPr>
      </w:pPr>
      <w:bookmarkStart w:id="171" w:name="_Toc381609978"/>
      <w:r w:rsidRPr="003B35F7">
        <w:rPr>
          <w:rFonts w:ascii="SimSun" w:eastAsia="SimSun" w:hAnsi="SimSun" w:cs="SimSun" w:hint="eastAsia"/>
          <w:lang w:eastAsia="zh-CN"/>
        </w:rPr>
        <w:lastRenderedPageBreak/>
        <w:t>第</w:t>
      </w:r>
      <w:r w:rsidRPr="003B35F7">
        <w:rPr>
          <w:rFonts w:hint="eastAsia"/>
          <w:lang w:eastAsia="zh-CN"/>
        </w:rPr>
        <w:t>2</w:t>
      </w:r>
      <w:r w:rsidRPr="003B35F7">
        <w:rPr>
          <w:rFonts w:ascii="SimSun" w:eastAsia="SimSun" w:hAnsi="SimSun" w:cs="SimSun" w:hint="eastAsia"/>
          <w:lang w:eastAsia="zh-CN"/>
        </w:rPr>
        <w:t>节</w:t>
      </w:r>
      <w:r>
        <w:rPr>
          <w:rFonts w:ascii="SimSun" w:eastAsia="SimSun" w:hAnsi="SimSun" w:cs="SimSun" w:hint="eastAsia"/>
          <w:lang w:eastAsia="zh-CN"/>
        </w:rPr>
        <w:t>：</w:t>
      </w:r>
      <w:r w:rsidRPr="003B35F7">
        <w:rPr>
          <w:rFonts w:ascii="SimSun" w:eastAsia="SimSun" w:hAnsi="SimSun" w:cs="SimSun" w:hint="eastAsia"/>
          <w:lang w:eastAsia="zh-CN"/>
        </w:rPr>
        <w:t>发展中国家特别关注的</w:t>
      </w:r>
      <w:bookmarkStart w:id="172" w:name="_Toc516397363"/>
      <w:bookmarkStart w:id="173" w:name="_Toc233465516"/>
      <w:r w:rsidRPr="003B35F7">
        <w:rPr>
          <w:lang w:eastAsia="zh-CN"/>
        </w:rPr>
        <w:t>ITU-T</w:t>
      </w:r>
      <w:r w:rsidRPr="003B35F7">
        <w:rPr>
          <w:rFonts w:ascii="SimSun" w:eastAsia="SimSun" w:hAnsi="SimSun" w:cs="SimSun" w:hint="eastAsia"/>
          <w:lang w:eastAsia="zh-CN"/>
        </w:rPr>
        <w:t>课题</w:t>
      </w:r>
      <w:r w:rsidRPr="00B44CBB">
        <w:rPr>
          <w:rStyle w:val="FootnoteReference"/>
          <w:b w:val="0"/>
          <w:bCs w:val="0"/>
          <w:sz w:val="28"/>
          <w:lang w:eastAsia="zh-CN"/>
        </w:rPr>
        <w:footnoteReference w:customMarkFollows="1" w:id="3"/>
        <w:t>2</w:t>
      </w:r>
      <w:bookmarkEnd w:id="168"/>
      <w:bookmarkEnd w:id="169"/>
      <w:bookmarkEnd w:id="170"/>
      <w:bookmarkEnd w:id="171"/>
      <w:bookmarkEnd w:id="172"/>
      <w:bookmarkEnd w:id="173"/>
    </w:p>
    <w:p w:rsidR="00153481" w:rsidRPr="003B35F7" w:rsidRDefault="00153481" w:rsidP="00B44CBB">
      <w:pPr>
        <w:pStyle w:val="Heading2"/>
        <w:rPr>
          <w:rFonts w:eastAsiaTheme="minorEastAsia"/>
          <w:lang w:eastAsia="zh-CN"/>
        </w:rPr>
      </w:pPr>
      <w:bookmarkStart w:id="174" w:name="_Toc364348718"/>
      <w:bookmarkStart w:id="175" w:name="_Toc369852819"/>
      <w:bookmarkStart w:id="176" w:name="_Toc372202573"/>
      <w:bookmarkStart w:id="177" w:name="_Toc372208148"/>
      <w:bookmarkStart w:id="178" w:name="_Toc381608119"/>
      <w:r w:rsidRPr="003B35F7">
        <w:rPr>
          <w:lang w:eastAsia="zh-CN"/>
        </w:rPr>
        <w:t>ITU-T</w:t>
      </w:r>
      <w:r w:rsidRPr="003B35F7">
        <w:rPr>
          <w:rFonts w:eastAsiaTheme="minorEastAsia" w:hint="eastAsia"/>
          <w:lang w:eastAsia="zh-CN"/>
        </w:rPr>
        <w:t>的使命</w:t>
      </w:r>
      <w:bookmarkEnd w:id="174"/>
      <w:bookmarkEnd w:id="175"/>
      <w:bookmarkEnd w:id="176"/>
      <w:bookmarkEnd w:id="177"/>
      <w:bookmarkEnd w:id="178"/>
    </w:p>
    <w:p w:rsidR="00153481" w:rsidRPr="00362558" w:rsidRDefault="00153481" w:rsidP="0009387E">
      <w:pPr>
        <w:ind w:firstLineChars="200" w:firstLine="448"/>
        <w:rPr>
          <w:lang w:eastAsia="zh-CN"/>
        </w:rPr>
      </w:pPr>
      <w:r w:rsidRPr="00362558">
        <w:rPr>
          <w:rFonts w:hint="eastAsia"/>
          <w:lang w:eastAsia="zh-CN"/>
        </w:rPr>
        <w:t>国际电联标准化部门是国际电联的三大部门之一，也是历史最长的部门。为实现国际电联在电信标准化方面的宗旨，</w:t>
      </w:r>
      <w:r w:rsidRPr="00362558">
        <w:rPr>
          <w:rFonts w:hint="eastAsia"/>
          <w:lang w:eastAsia="zh-CN"/>
        </w:rPr>
        <w:t>ITU-T</w:t>
      </w:r>
      <w:r w:rsidRPr="00362558">
        <w:rPr>
          <w:rFonts w:hint="eastAsia"/>
          <w:lang w:eastAsia="zh-CN"/>
        </w:rPr>
        <w:t>负责研究技术、运营和资费等课题并为通过相关建议书，以实现全世界电信标准化。</w:t>
      </w:r>
    </w:p>
    <w:p w:rsidR="00153481" w:rsidRPr="003B35F7" w:rsidRDefault="00153481" w:rsidP="0009387E">
      <w:pPr>
        <w:ind w:firstLineChars="200" w:firstLine="448"/>
        <w:rPr>
          <w:lang w:eastAsia="zh-CN"/>
        </w:rPr>
      </w:pPr>
      <w:r w:rsidRPr="00362558">
        <w:rPr>
          <w:rFonts w:hint="eastAsia"/>
          <w:lang w:eastAsia="zh-CN"/>
        </w:rPr>
        <w:t>目前的重点工作领域包括确保标准化部门的作用考虑到发展中国家的需求；可获得性；采用可确保下一代网络（</w:t>
      </w:r>
      <w:r w:rsidRPr="00362558">
        <w:rPr>
          <w:rFonts w:hint="eastAsia"/>
          <w:lang w:eastAsia="zh-CN"/>
        </w:rPr>
        <w:t>NGN</w:t>
      </w:r>
      <w:r w:rsidRPr="00362558">
        <w:rPr>
          <w:rFonts w:hint="eastAsia"/>
          <w:lang w:eastAsia="zh-CN"/>
        </w:rPr>
        <w:t>）无缝全球通信和互操作性的国际标准；树立使用</w:t>
      </w:r>
      <w:r w:rsidRPr="00362558">
        <w:rPr>
          <w:rFonts w:hint="eastAsia"/>
          <w:lang w:eastAsia="zh-CN"/>
        </w:rPr>
        <w:t>ICT</w:t>
      </w:r>
      <w:r w:rsidRPr="00362558">
        <w:rPr>
          <w:rFonts w:hint="eastAsia"/>
          <w:lang w:eastAsia="zh-CN"/>
        </w:rPr>
        <w:t>的信心和安全性；开发预警系统的应急通信并在灾害期间提供通信接入，同时减少</w:t>
      </w:r>
      <w:r w:rsidRPr="00362558">
        <w:rPr>
          <w:rFonts w:hint="eastAsia"/>
          <w:lang w:eastAsia="zh-CN"/>
        </w:rPr>
        <w:t>ICT</w:t>
      </w:r>
      <w:r w:rsidRPr="00362558">
        <w:rPr>
          <w:rFonts w:hint="eastAsia"/>
          <w:lang w:eastAsia="zh-CN"/>
        </w:rPr>
        <w:t>的环境变化影响以及增进对</w:t>
      </w:r>
      <w:r w:rsidRPr="00362558">
        <w:rPr>
          <w:rFonts w:hint="eastAsia"/>
          <w:lang w:eastAsia="zh-CN"/>
        </w:rPr>
        <w:t>ICT</w:t>
      </w:r>
      <w:r w:rsidRPr="00362558">
        <w:rPr>
          <w:rFonts w:hint="eastAsia"/>
          <w:lang w:eastAsia="zh-CN"/>
        </w:rPr>
        <w:t>怎样缓解其影响的了解。</w:t>
      </w:r>
    </w:p>
    <w:p w:rsidR="00153481" w:rsidRPr="003B35F7" w:rsidRDefault="00153481" w:rsidP="00B44CBB">
      <w:pPr>
        <w:pStyle w:val="Heading2"/>
        <w:spacing w:after="240"/>
        <w:rPr>
          <w:rFonts w:eastAsiaTheme="minorEastAsia"/>
          <w:lang w:eastAsia="zh-CN"/>
        </w:rPr>
      </w:pPr>
      <w:bookmarkStart w:id="179" w:name="_Toc364348719"/>
      <w:bookmarkStart w:id="180" w:name="_Toc369852820"/>
      <w:bookmarkStart w:id="181" w:name="_Toc372202574"/>
      <w:bookmarkStart w:id="182" w:name="_Toc372208149"/>
      <w:bookmarkStart w:id="183" w:name="_Toc381608120"/>
      <w:r w:rsidRPr="003B35F7">
        <w:t>ITU-T</w:t>
      </w:r>
      <w:r w:rsidRPr="003B35F7">
        <w:rPr>
          <w:rFonts w:eastAsiaTheme="minorEastAsia" w:hint="eastAsia"/>
          <w:lang w:eastAsia="zh-CN"/>
        </w:rPr>
        <w:t>结构</w:t>
      </w:r>
      <w:bookmarkEnd w:id="179"/>
      <w:bookmarkEnd w:id="180"/>
      <w:bookmarkEnd w:id="181"/>
      <w:bookmarkEnd w:id="182"/>
      <w:bookmarkEnd w:id="183"/>
    </w:p>
    <w:p w:rsidR="00153481" w:rsidRDefault="00153481" w:rsidP="00B44CBB">
      <w:pPr>
        <w:pStyle w:val="Figure"/>
        <w:spacing w:before="0" w:after="240"/>
        <w:rPr>
          <w:lang w:eastAsia="zh-CN"/>
        </w:rPr>
      </w:pPr>
    </w:p>
    <w:p w:rsidR="00153481" w:rsidRDefault="00153481" w:rsidP="00B44CBB">
      <w:pPr>
        <w:pStyle w:val="Figure"/>
        <w:spacing w:before="0"/>
        <w:rPr>
          <w:lang w:eastAsia="zh-CN"/>
        </w:rPr>
      </w:pPr>
      <w:r w:rsidRPr="003B35F7">
        <w:rPr>
          <w:noProof/>
          <w:sz w:val="20"/>
          <w:szCs w:val="20"/>
          <w:lang w:val="en-US" w:eastAsia="zh-CN"/>
        </w:rPr>
        <w:drawing>
          <wp:inline distT="0" distB="0" distL="0" distR="0" wp14:anchorId="17B4C1C9" wp14:editId="0C7B07B3">
            <wp:extent cx="3474000" cy="3603600"/>
            <wp:effectExtent l="0" t="0" r="0" b="0"/>
            <wp:docPr id="9" name="Picture 3" descr="Description: ITU-T Struc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ITU-T Structure.b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74000" cy="3603600"/>
                    </a:xfrm>
                    <a:prstGeom prst="rect">
                      <a:avLst/>
                    </a:prstGeom>
                    <a:noFill/>
                    <a:ln>
                      <a:noFill/>
                    </a:ln>
                  </pic:spPr>
                </pic:pic>
              </a:graphicData>
            </a:graphic>
          </wp:inline>
        </w:drawing>
      </w:r>
    </w:p>
    <w:p w:rsidR="00153481" w:rsidRPr="00153481" w:rsidRDefault="00153481" w:rsidP="00B44CBB">
      <w:pPr>
        <w:pStyle w:val="figuresource"/>
        <w:spacing w:before="0"/>
        <w:rPr>
          <w:lang w:eastAsia="zh-CN"/>
        </w:rPr>
      </w:pPr>
    </w:p>
    <w:p w:rsidR="00153481" w:rsidRDefault="00153481" w:rsidP="00153481">
      <w:pPr>
        <w:rPr>
          <w:lang w:eastAsia="zh-CN"/>
        </w:rPr>
      </w:pPr>
    </w:p>
    <w:p w:rsidR="00153481" w:rsidRPr="008B3C04" w:rsidRDefault="00153481" w:rsidP="00B44CBB">
      <w:pPr>
        <w:pStyle w:val="Heading2"/>
        <w:rPr>
          <w:lang w:val="fr-FR"/>
        </w:rPr>
      </w:pPr>
      <w:bookmarkStart w:id="184" w:name="_Toc369852821"/>
      <w:bookmarkStart w:id="185" w:name="_Toc372202575"/>
      <w:bookmarkStart w:id="186" w:name="_Toc372208150"/>
      <w:bookmarkStart w:id="187" w:name="_Toc381608121"/>
      <w:bookmarkStart w:id="188" w:name="_Toc364348720"/>
      <w:r w:rsidRPr="008B3C04">
        <w:rPr>
          <w:rFonts w:hint="eastAsia"/>
          <w:lang w:val="fr-FR"/>
        </w:rPr>
        <w:lastRenderedPageBreak/>
        <w:t>ITU-T</w:t>
      </w:r>
      <w:r w:rsidRPr="003B35F7">
        <w:rPr>
          <w:rFonts w:hint="eastAsia"/>
        </w:rPr>
        <w:t>出版物</w:t>
      </w:r>
      <w:bookmarkEnd w:id="184"/>
      <w:bookmarkEnd w:id="185"/>
      <w:bookmarkEnd w:id="186"/>
      <w:bookmarkEnd w:id="187"/>
    </w:p>
    <w:p w:rsidR="00153481" w:rsidRPr="008B3C04" w:rsidRDefault="00153481" w:rsidP="00B44CBB">
      <w:pPr>
        <w:ind w:firstLineChars="200" w:firstLine="448"/>
      </w:pPr>
      <w:bookmarkStart w:id="189" w:name="_Toc369852822"/>
      <w:r w:rsidRPr="008B3C04">
        <w:t>ITU-T</w:t>
      </w:r>
      <w:r w:rsidRPr="009257D0">
        <w:t>全部出版物的清单可见</w:t>
      </w:r>
      <w:r w:rsidRPr="008B3C04">
        <w:t>：</w:t>
      </w:r>
      <w:hyperlink r:id="rId30" w:history="1">
        <w:r w:rsidR="00B44CBB" w:rsidRPr="008B3C04">
          <w:rPr>
            <w:rStyle w:val="Hyperlink"/>
          </w:rPr>
          <w:t>http://itu.int/en/ITU-T/publications</w:t>
        </w:r>
      </w:hyperlink>
      <w:r w:rsidRPr="009257D0">
        <w:t>。</w:t>
      </w:r>
      <w:bookmarkEnd w:id="189"/>
    </w:p>
    <w:p w:rsidR="00153481" w:rsidRPr="009257D0" w:rsidRDefault="00153481" w:rsidP="00153481">
      <w:pPr>
        <w:rPr>
          <w:lang w:eastAsia="zh-CN"/>
        </w:rPr>
      </w:pPr>
      <w:bookmarkStart w:id="190" w:name="_Toc369852823"/>
      <w:r w:rsidRPr="009257D0">
        <w:rPr>
          <w:b/>
          <w:bCs/>
          <w:lang w:eastAsia="zh-CN"/>
        </w:rPr>
        <w:t>ITU-T</w:t>
      </w:r>
      <w:r w:rsidRPr="009257D0">
        <w:rPr>
          <w:b/>
          <w:bCs/>
          <w:lang w:eastAsia="zh-CN"/>
        </w:rPr>
        <w:t>建议书</w:t>
      </w:r>
      <w:bookmarkEnd w:id="190"/>
      <w:r w:rsidRPr="009257D0">
        <w:rPr>
          <w:lang w:eastAsia="zh-CN"/>
        </w:rPr>
        <w:t xml:space="preserve"> </w:t>
      </w:r>
      <w:r w:rsidRPr="00122F1B">
        <w:rPr>
          <w:lang w:eastAsia="zh-CN"/>
        </w:rPr>
        <w:t>–</w:t>
      </w:r>
      <w:r w:rsidRPr="009257D0">
        <w:rPr>
          <w:lang w:eastAsia="zh-CN"/>
        </w:rPr>
        <w:t xml:space="preserve"> ITU-T</w:t>
      </w:r>
      <w:r w:rsidRPr="009257D0">
        <w:rPr>
          <w:lang w:eastAsia="zh-CN"/>
        </w:rPr>
        <w:t>建议书是根据世界电信标准化全会（</w:t>
      </w:r>
      <w:r w:rsidRPr="009257D0">
        <w:rPr>
          <w:lang w:eastAsia="zh-CN"/>
        </w:rPr>
        <w:t>WTSA</w:t>
      </w:r>
      <w:r w:rsidRPr="009257D0">
        <w:rPr>
          <w:lang w:eastAsia="zh-CN"/>
        </w:rPr>
        <w:t>）第</w:t>
      </w:r>
      <w:r w:rsidRPr="009257D0">
        <w:rPr>
          <w:lang w:eastAsia="zh-CN"/>
        </w:rPr>
        <w:t>1</w:t>
      </w:r>
      <w:r w:rsidRPr="009257D0">
        <w:rPr>
          <w:lang w:eastAsia="zh-CN"/>
        </w:rPr>
        <w:t>号决议（</w:t>
      </w:r>
      <w:r w:rsidRPr="009257D0">
        <w:rPr>
          <w:lang w:eastAsia="zh-CN"/>
        </w:rPr>
        <w:t>2012</w:t>
      </w:r>
      <w:r w:rsidRPr="009257D0">
        <w:rPr>
          <w:lang w:eastAsia="zh-CN"/>
        </w:rPr>
        <w:t>年</w:t>
      </w:r>
      <w:r>
        <w:rPr>
          <w:rFonts w:hint="eastAsia"/>
          <w:lang w:eastAsia="zh-CN"/>
        </w:rPr>
        <w:t>，</w:t>
      </w:r>
      <w:r w:rsidRPr="009257D0">
        <w:rPr>
          <w:lang w:eastAsia="zh-CN"/>
        </w:rPr>
        <w:t>迪拜</w:t>
      </w:r>
      <w:r>
        <w:rPr>
          <w:rFonts w:hint="eastAsia"/>
          <w:lang w:eastAsia="zh-CN"/>
        </w:rPr>
        <w:t>，</w:t>
      </w:r>
      <w:r w:rsidRPr="009257D0">
        <w:rPr>
          <w:lang w:eastAsia="zh-CN"/>
        </w:rPr>
        <w:t>修订版）的传统批准程序（</w:t>
      </w:r>
      <w:r w:rsidRPr="009257D0">
        <w:rPr>
          <w:lang w:eastAsia="zh-CN"/>
        </w:rPr>
        <w:t>TAP</w:t>
      </w:r>
      <w:r w:rsidRPr="009257D0">
        <w:rPr>
          <w:lang w:eastAsia="zh-CN"/>
        </w:rPr>
        <w:t>）或</w:t>
      </w:r>
      <w:r w:rsidRPr="009257D0">
        <w:rPr>
          <w:lang w:eastAsia="zh-CN"/>
        </w:rPr>
        <w:t>ITU-T A.8</w:t>
      </w:r>
      <w:r w:rsidRPr="009257D0">
        <w:rPr>
          <w:lang w:eastAsia="zh-CN"/>
        </w:rPr>
        <w:t>建议书的替代批准程序（</w:t>
      </w:r>
      <w:r w:rsidRPr="009257D0">
        <w:rPr>
          <w:lang w:eastAsia="zh-CN"/>
        </w:rPr>
        <w:t>AAP</w:t>
      </w:r>
      <w:r w:rsidRPr="009257D0">
        <w:rPr>
          <w:lang w:eastAsia="zh-CN"/>
        </w:rPr>
        <w:t>）予以批准的规范性文本。</w:t>
      </w:r>
    </w:p>
    <w:p w:rsidR="00153481" w:rsidRPr="009257D0" w:rsidRDefault="00153481" w:rsidP="00153481">
      <w:pPr>
        <w:rPr>
          <w:lang w:eastAsia="zh-CN"/>
        </w:rPr>
      </w:pPr>
      <w:bookmarkStart w:id="191" w:name="_Toc369852824"/>
      <w:r w:rsidRPr="009257D0">
        <w:rPr>
          <w:b/>
          <w:bCs/>
          <w:lang w:eastAsia="zh-CN"/>
        </w:rPr>
        <w:t>ITU-T</w:t>
      </w:r>
      <w:r w:rsidRPr="009257D0">
        <w:rPr>
          <w:b/>
          <w:bCs/>
          <w:lang w:eastAsia="zh-CN"/>
        </w:rPr>
        <w:t>增补</w:t>
      </w:r>
      <w:bookmarkStart w:id="192" w:name="_Toc369852825"/>
      <w:bookmarkEnd w:id="191"/>
      <w:r>
        <w:rPr>
          <w:rFonts w:hint="eastAsia"/>
          <w:lang w:eastAsia="zh-CN"/>
        </w:rPr>
        <w:t xml:space="preserve"> </w:t>
      </w:r>
      <w:r w:rsidRPr="00122F1B">
        <w:rPr>
          <w:lang w:eastAsia="zh-CN"/>
        </w:rPr>
        <w:t>–</w:t>
      </w:r>
      <w:r>
        <w:rPr>
          <w:rFonts w:hint="eastAsia"/>
          <w:lang w:eastAsia="zh-CN"/>
        </w:rPr>
        <w:t xml:space="preserve"> </w:t>
      </w:r>
      <w:r w:rsidRPr="009257D0">
        <w:rPr>
          <w:lang w:eastAsia="zh-CN"/>
        </w:rPr>
        <w:t>增补是包含对一份或多份建议书的主题进行补充或与之相关的内容，但对建议书的完整性或理解和实施并非必不可少的非规范性文本。</w:t>
      </w:r>
      <w:bookmarkEnd w:id="192"/>
    </w:p>
    <w:p w:rsidR="00153481" w:rsidRPr="009257D0" w:rsidRDefault="00153481" w:rsidP="00153481">
      <w:pPr>
        <w:rPr>
          <w:lang w:eastAsia="zh-CN"/>
        </w:rPr>
      </w:pPr>
      <w:bookmarkStart w:id="193" w:name="_Toc369852826"/>
      <w:r w:rsidRPr="009257D0">
        <w:rPr>
          <w:b/>
          <w:bCs/>
          <w:lang w:eastAsia="zh-CN"/>
        </w:rPr>
        <w:t>ITU-T</w:t>
      </w:r>
      <w:r w:rsidRPr="009257D0">
        <w:rPr>
          <w:b/>
          <w:bCs/>
          <w:lang w:eastAsia="zh-CN"/>
        </w:rPr>
        <w:t>手册</w:t>
      </w:r>
      <w:bookmarkStart w:id="194" w:name="_Toc369852827"/>
      <w:bookmarkEnd w:id="193"/>
      <w:r>
        <w:rPr>
          <w:rFonts w:hint="eastAsia"/>
          <w:lang w:eastAsia="zh-CN"/>
        </w:rPr>
        <w:t xml:space="preserve"> </w:t>
      </w:r>
      <w:r w:rsidRPr="00122F1B">
        <w:rPr>
          <w:lang w:eastAsia="zh-CN"/>
        </w:rPr>
        <w:t>–</w:t>
      </w:r>
      <w:r>
        <w:rPr>
          <w:rFonts w:hint="eastAsia"/>
          <w:lang w:eastAsia="zh-CN"/>
        </w:rPr>
        <w:t xml:space="preserve"> </w:t>
      </w:r>
      <w:r w:rsidRPr="009257D0">
        <w:rPr>
          <w:lang w:eastAsia="zh-CN"/>
        </w:rPr>
        <w:t>手册是</w:t>
      </w:r>
      <w:r w:rsidRPr="009257D0">
        <w:rPr>
          <w:lang w:eastAsia="zh-CN"/>
        </w:rPr>
        <w:t>ITU-T</w:t>
      </w:r>
      <w:r w:rsidRPr="009257D0">
        <w:rPr>
          <w:lang w:eastAsia="zh-CN"/>
        </w:rPr>
        <w:t>就一份或多份主题相关的</w:t>
      </w:r>
      <w:r w:rsidRPr="009257D0">
        <w:rPr>
          <w:lang w:eastAsia="zh-CN"/>
        </w:rPr>
        <w:t>ITU-T</w:t>
      </w:r>
      <w:r w:rsidRPr="009257D0">
        <w:rPr>
          <w:lang w:eastAsia="zh-CN"/>
        </w:rPr>
        <w:t>建议书的应用提供实际指导的出版物。</w:t>
      </w:r>
      <w:bookmarkEnd w:id="194"/>
    </w:p>
    <w:p w:rsidR="00153481" w:rsidRPr="009257D0" w:rsidRDefault="00153481" w:rsidP="00153481">
      <w:pPr>
        <w:rPr>
          <w:lang w:eastAsia="zh-CN"/>
        </w:rPr>
      </w:pPr>
      <w:bookmarkStart w:id="195" w:name="_Toc369852828"/>
      <w:r w:rsidRPr="009257D0">
        <w:rPr>
          <w:b/>
          <w:bCs/>
          <w:lang w:eastAsia="zh-CN"/>
        </w:rPr>
        <w:t>ITU-T</w:t>
      </w:r>
      <w:r w:rsidRPr="009257D0">
        <w:rPr>
          <w:b/>
          <w:bCs/>
          <w:lang w:eastAsia="zh-CN"/>
        </w:rPr>
        <w:t>技术文件</w:t>
      </w:r>
      <w:bookmarkStart w:id="196" w:name="_Toc369852829"/>
      <w:bookmarkEnd w:id="195"/>
      <w:r>
        <w:rPr>
          <w:rFonts w:hint="eastAsia"/>
          <w:lang w:eastAsia="zh-CN"/>
        </w:rPr>
        <w:t xml:space="preserve"> </w:t>
      </w:r>
      <w:r w:rsidRPr="00122F1B">
        <w:rPr>
          <w:lang w:eastAsia="zh-CN"/>
        </w:rPr>
        <w:t>–</w:t>
      </w:r>
      <w:r>
        <w:rPr>
          <w:rFonts w:hint="eastAsia"/>
          <w:lang w:eastAsia="zh-CN"/>
        </w:rPr>
        <w:t xml:space="preserve"> </w:t>
      </w:r>
      <w:r w:rsidRPr="009257D0">
        <w:rPr>
          <w:lang w:eastAsia="zh-CN"/>
        </w:rPr>
        <w:t>ITU-T</w:t>
      </w:r>
      <w:r w:rsidRPr="009257D0">
        <w:rPr>
          <w:lang w:eastAsia="zh-CN"/>
        </w:rPr>
        <w:t>技术文件是经各研究组同意的非规范性出版物。它包含的技术信息可使公众及早接触研究组目前的研究，或对现有</w:t>
      </w:r>
      <w:r w:rsidRPr="009257D0">
        <w:rPr>
          <w:lang w:eastAsia="zh-CN"/>
        </w:rPr>
        <w:t>ITU-T</w:t>
      </w:r>
      <w:r w:rsidRPr="009257D0">
        <w:rPr>
          <w:lang w:eastAsia="zh-CN"/>
        </w:rPr>
        <w:t>建议书进行补充以加深对其的理解。</w:t>
      </w:r>
      <w:bookmarkEnd w:id="196"/>
    </w:p>
    <w:p w:rsidR="00153481" w:rsidRPr="003B35F7" w:rsidRDefault="00153481" w:rsidP="00B44CBB">
      <w:pPr>
        <w:pStyle w:val="Heading2"/>
        <w:rPr>
          <w:lang w:eastAsia="zh-CN"/>
        </w:rPr>
      </w:pPr>
      <w:bookmarkStart w:id="197" w:name="_Toc369852830"/>
      <w:bookmarkStart w:id="198" w:name="_Toc372202576"/>
      <w:bookmarkStart w:id="199" w:name="_Toc372208151"/>
      <w:bookmarkStart w:id="200" w:name="_Toc381608122"/>
      <w:r w:rsidRPr="003B35F7">
        <w:rPr>
          <w:rFonts w:hint="eastAsia"/>
          <w:lang w:eastAsia="zh-CN"/>
        </w:rPr>
        <w:t>世界电信标准化全会</w:t>
      </w:r>
      <w:bookmarkEnd w:id="188"/>
      <w:bookmarkEnd w:id="197"/>
      <w:bookmarkEnd w:id="198"/>
      <w:bookmarkEnd w:id="199"/>
      <w:bookmarkEnd w:id="200"/>
    </w:p>
    <w:p w:rsidR="00153481" w:rsidRPr="00362558" w:rsidRDefault="00153481" w:rsidP="0009387E">
      <w:pPr>
        <w:ind w:firstLineChars="200" w:firstLine="448"/>
        <w:rPr>
          <w:lang w:eastAsia="zh-CN"/>
        </w:rPr>
      </w:pPr>
      <w:r w:rsidRPr="00362558">
        <w:rPr>
          <w:rFonts w:hint="eastAsia"/>
          <w:lang w:eastAsia="zh-CN"/>
        </w:rPr>
        <w:t>每四年举行一次的世界电信标准化全会，为</w:t>
      </w:r>
      <w:r w:rsidRPr="00362558">
        <w:rPr>
          <w:lang w:eastAsia="zh-CN"/>
        </w:rPr>
        <w:t>ITU-T</w:t>
      </w:r>
      <w:r w:rsidRPr="00362558">
        <w:rPr>
          <w:rFonts w:hint="eastAsia"/>
          <w:lang w:eastAsia="zh-CN"/>
        </w:rPr>
        <w:t>确定下一研究期的工作。世界电信标准化全会负责制定国际电联《组织法》第</w:t>
      </w:r>
      <w:r w:rsidRPr="00362558">
        <w:rPr>
          <w:rFonts w:hint="eastAsia"/>
          <w:lang w:eastAsia="zh-CN"/>
        </w:rPr>
        <w:t>18</w:t>
      </w:r>
      <w:r w:rsidRPr="00362558">
        <w:rPr>
          <w:rFonts w:hint="eastAsia"/>
          <w:lang w:eastAsia="zh-CN"/>
        </w:rPr>
        <w:t>条。国际电联《公约》第</w:t>
      </w:r>
      <w:r w:rsidRPr="00362558">
        <w:rPr>
          <w:rFonts w:hint="eastAsia"/>
          <w:lang w:eastAsia="zh-CN"/>
        </w:rPr>
        <w:t>13</w:t>
      </w:r>
      <w:r w:rsidRPr="00362558">
        <w:rPr>
          <w:rFonts w:hint="eastAsia"/>
          <w:lang w:eastAsia="zh-CN"/>
        </w:rPr>
        <w:t>条规定，应召开</w:t>
      </w:r>
      <w:r w:rsidRPr="00362558">
        <w:rPr>
          <w:lang w:eastAsia="zh-CN"/>
        </w:rPr>
        <w:t>WTSA</w:t>
      </w:r>
      <w:r w:rsidRPr="00362558">
        <w:rPr>
          <w:rFonts w:hint="eastAsia"/>
          <w:lang w:eastAsia="zh-CN"/>
        </w:rPr>
        <w:t>“以审议与电信标准化有关的具体问题”。</w:t>
      </w:r>
    </w:p>
    <w:p w:rsidR="00153481" w:rsidRPr="00362558" w:rsidRDefault="00153481" w:rsidP="0009387E">
      <w:pPr>
        <w:ind w:firstLineChars="200" w:firstLine="448"/>
        <w:rPr>
          <w:lang w:eastAsia="zh-CN"/>
        </w:rPr>
      </w:pPr>
      <w:r w:rsidRPr="00362558">
        <w:rPr>
          <w:rFonts w:hint="eastAsia"/>
          <w:lang w:eastAsia="zh-CN"/>
        </w:rPr>
        <w:t>全会还负责审议包括批准程序、工作计划和研究组结构在内的工作方法。</w:t>
      </w:r>
    </w:p>
    <w:p w:rsidR="00153481" w:rsidRPr="003B35F7" w:rsidRDefault="00153481" w:rsidP="00695D46">
      <w:pPr>
        <w:ind w:firstLineChars="200" w:firstLine="448"/>
        <w:rPr>
          <w:lang w:eastAsia="zh-CN"/>
        </w:rPr>
      </w:pPr>
      <w:r w:rsidRPr="00362558">
        <w:rPr>
          <w:rFonts w:hint="eastAsia"/>
          <w:lang w:eastAsia="zh-CN"/>
        </w:rPr>
        <w:t>国际电联理事会</w:t>
      </w:r>
      <w:r w:rsidRPr="00362558">
        <w:rPr>
          <w:rFonts w:hint="eastAsia"/>
          <w:lang w:eastAsia="zh-CN"/>
        </w:rPr>
        <w:t>2011</w:t>
      </w:r>
      <w:r w:rsidRPr="00362558">
        <w:rPr>
          <w:rFonts w:hint="eastAsia"/>
          <w:lang w:eastAsia="zh-CN"/>
        </w:rPr>
        <w:t>年会议（</w:t>
      </w:r>
      <w:r w:rsidRPr="00362558">
        <w:rPr>
          <w:rFonts w:hint="eastAsia"/>
          <w:lang w:eastAsia="zh-CN"/>
        </w:rPr>
        <w:t>10</w:t>
      </w:r>
      <w:r w:rsidRPr="00362558">
        <w:rPr>
          <w:rFonts w:hint="eastAsia"/>
          <w:lang w:eastAsia="zh-CN"/>
        </w:rPr>
        <w:t>月</w:t>
      </w:r>
      <w:r w:rsidRPr="00362558">
        <w:rPr>
          <w:rFonts w:hint="eastAsia"/>
          <w:lang w:eastAsia="zh-CN"/>
        </w:rPr>
        <w:t>11-21</w:t>
      </w:r>
      <w:r w:rsidRPr="00362558">
        <w:rPr>
          <w:rFonts w:hint="eastAsia"/>
          <w:lang w:eastAsia="zh-CN"/>
        </w:rPr>
        <w:t>日）通过的</w:t>
      </w:r>
      <w:hyperlink r:id="rId31" w:tgtFrame="_blank" w:history="1">
        <w:r w:rsidR="00695D46" w:rsidRPr="00695D46">
          <w:rPr>
            <w:rStyle w:val="Hyperlink"/>
            <w:rFonts w:cs="Calibri" w:hint="eastAsia"/>
            <w:b/>
            <w:bCs/>
            <w:szCs w:val="21"/>
            <w:lang w:val="en-GB" w:eastAsia="zh-CN"/>
          </w:rPr>
          <w:t>第</w:t>
        </w:r>
        <w:r w:rsidR="00695D46" w:rsidRPr="00695D46">
          <w:rPr>
            <w:rStyle w:val="Hyperlink"/>
            <w:rFonts w:cs="Calibri" w:hint="eastAsia"/>
            <w:b/>
            <w:bCs/>
            <w:szCs w:val="21"/>
            <w:lang w:val="en-GB" w:eastAsia="zh-CN"/>
          </w:rPr>
          <w:t>1335</w:t>
        </w:r>
        <w:r w:rsidR="00695D46" w:rsidRPr="00695D46">
          <w:rPr>
            <w:rStyle w:val="Hyperlink"/>
            <w:rFonts w:cs="Calibri" w:hint="eastAsia"/>
            <w:b/>
            <w:bCs/>
            <w:szCs w:val="21"/>
            <w:lang w:val="en-GB" w:eastAsia="zh-CN"/>
          </w:rPr>
          <w:t>号决议</w:t>
        </w:r>
      </w:hyperlink>
      <w:r w:rsidRPr="00362558">
        <w:rPr>
          <w:rFonts w:hint="eastAsia"/>
          <w:lang w:eastAsia="zh-CN"/>
        </w:rPr>
        <w:t>在多数成员国赞同的情况下决定召开世界电信标准化全会（</w:t>
      </w:r>
      <w:r w:rsidRPr="00362558">
        <w:rPr>
          <w:lang w:eastAsia="zh-CN"/>
        </w:rPr>
        <w:t>WTSA-12</w:t>
      </w:r>
      <w:r w:rsidRPr="00362558">
        <w:rPr>
          <w:rFonts w:hint="eastAsia"/>
          <w:lang w:eastAsia="zh-CN"/>
        </w:rPr>
        <w:t>），并由阿拉伯联合酋长国于</w:t>
      </w:r>
      <w:r w:rsidRPr="00362558">
        <w:rPr>
          <w:rFonts w:hint="eastAsia"/>
          <w:lang w:eastAsia="zh-CN"/>
        </w:rPr>
        <w:t>2012</w:t>
      </w:r>
      <w:r w:rsidRPr="00362558">
        <w:rPr>
          <w:rFonts w:hint="eastAsia"/>
          <w:lang w:eastAsia="zh-CN"/>
        </w:rPr>
        <w:t>年盛情主办了那次会议。在</w:t>
      </w:r>
      <w:r w:rsidRPr="00362558">
        <w:rPr>
          <w:rFonts w:hint="eastAsia"/>
          <w:lang w:eastAsia="zh-CN"/>
        </w:rPr>
        <w:t>2012</w:t>
      </w:r>
      <w:r w:rsidRPr="00362558">
        <w:rPr>
          <w:rFonts w:hint="eastAsia"/>
          <w:lang w:eastAsia="zh-CN"/>
        </w:rPr>
        <w:t>年全年当中，重点通过区域性筹备会议为</w:t>
      </w:r>
      <w:r w:rsidRPr="00362558">
        <w:rPr>
          <w:lang w:eastAsia="zh-CN"/>
        </w:rPr>
        <w:t>WTSA-12</w:t>
      </w:r>
      <w:r w:rsidRPr="00362558">
        <w:rPr>
          <w:rFonts w:hint="eastAsia"/>
          <w:lang w:eastAsia="zh-CN"/>
        </w:rPr>
        <w:t>开展筹备工</w:t>
      </w:r>
      <w:r w:rsidR="00B44CBB">
        <w:rPr>
          <w:lang w:eastAsia="zh-CN"/>
        </w:rPr>
        <w:br/>
      </w:r>
      <w:r w:rsidRPr="00362558">
        <w:rPr>
          <w:rFonts w:hint="eastAsia"/>
          <w:lang w:eastAsia="zh-CN"/>
        </w:rPr>
        <w:t>作。</w:t>
      </w:r>
      <w:r w:rsidRPr="00362558">
        <w:rPr>
          <w:lang w:eastAsia="zh-CN"/>
        </w:rPr>
        <w:t>WTSA-12</w:t>
      </w:r>
      <w:r w:rsidRPr="00362558">
        <w:rPr>
          <w:rFonts w:hint="eastAsia"/>
          <w:lang w:eastAsia="zh-CN"/>
        </w:rPr>
        <w:t>保留了十个</w:t>
      </w:r>
      <w:r w:rsidRPr="00362558">
        <w:rPr>
          <w:lang w:eastAsia="zh-CN"/>
        </w:rPr>
        <w:t>ITU-T</w:t>
      </w:r>
      <w:r w:rsidRPr="00362558">
        <w:rPr>
          <w:rFonts w:hint="eastAsia"/>
          <w:lang w:eastAsia="zh-CN"/>
        </w:rPr>
        <w:t>研究组并批准了其职责范围。</w:t>
      </w:r>
    </w:p>
    <w:p w:rsidR="00153481" w:rsidRPr="003B35F7" w:rsidRDefault="00153481" w:rsidP="00B44CBB">
      <w:pPr>
        <w:pStyle w:val="Heading2"/>
        <w:rPr>
          <w:lang w:eastAsia="zh-CN"/>
        </w:rPr>
      </w:pPr>
      <w:bookmarkStart w:id="201" w:name="_Toc364348721"/>
      <w:bookmarkStart w:id="202" w:name="_Toc369852831"/>
      <w:bookmarkStart w:id="203" w:name="_Toc372202577"/>
      <w:bookmarkStart w:id="204" w:name="_Toc372208152"/>
      <w:bookmarkStart w:id="205" w:name="_Toc381608123"/>
      <w:r w:rsidRPr="003B35F7">
        <w:rPr>
          <w:lang w:eastAsia="zh-CN"/>
        </w:rPr>
        <w:t>ITU-T</w:t>
      </w:r>
      <w:r w:rsidRPr="003B35F7">
        <w:rPr>
          <w:rFonts w:eastAsiaTheme="minorEastAsia" w:hint="eastAsia"/>
          <w:lang w:eastAsia="zh-CN"/>
        </w:rPr>
        <w:t>审查委员会（</w:t>
      </w:r>
      <w:r w:rsidRPr="003B35F7">
        <w:rPr>
          <w:lang w:eastAsia="zh-CN"/>
        </w:rPr>
        <w:t>RevCom</w:t>
      </w:r>
      <w:r w:rsidRPr="003B35F7">
        <w:rPr>
          <w:rFonts w:eastAsiaTheme="minorEastAsia" w:hint="eastAsia"/>
          <w:lang w:eastAsia="zh-CN"/>
        </w:rPr>
        <w:t>）</w:t>
      </w:r>
      <w:bookmarkEnd w:id="201"/>
      <w:bookmarkEnd w:id="202"/>
      <w:bookmarkEnd w:id="203"/>
      <w:bookmarkEnd w:id="204"/>
      <w:bookmarkEnd w:id="205"/>
    </w:p>
    <w:p w:rsidR="00153481" w:rsidRPr="003B35F7" w:rsidRDefault="00153481" w:rsidP="0009387E">
      <w:pPr>
        <w:ind w:firstLineChars="200" w:firstLine="448"/>
        <w:rPr>
          <w:lang w:eastAsia="zh-CN"/>
        </w:rPr>
      </w:pPr>
      <w:r w:rsidRPr="00362558">
        <w:rPr>
          <w:lang w:eastAsia="zh-CN"/>
        </w:rPr>
        <w:t>WTSA-12</w:t>
      </w:r>
      <w:r w:rsidRPr="00362558">
        <w:rPr>
          <w:rFonts w:hint="eastAsia"/>
          <w:lang w:eastAsia="zh-CN"/>
        </w:rPr>
        <w:t>根据其</w:t>
      </w:r>
      <w:hyperlink r:id="rId32" w:history="1">
        <w:r w:rsidRPr="00362558">
          <w:rPr>
            <w:rStyle w:val="Hyperlink"/>
            <w:lang w:eastAsia="zh-CN"/>
          </w:rPr>
          <w:t>第</w:t>
        </w:r>
        <w:r w:rsidRPr="00362558">
          <w:rPr>
            <w:rStyle w:val="Hyperlink"/>
            <w:lang w:eastAsia="zh-CN"/>
          </w:rPr>
          <w:t>82</w:t>
        </w:r>
        <w:r w:rsidRPr="00362558">
          <w:rPr>
            <w:rStyle w:val="Hyperlink"/>
            <w:lang w:eastAsia="zh-CN"/>
          </w:rPr>
          <w:t>号决议</w:t>
        </w:r>
      </w:hyperlink>
      <w:r w:rsidRPr="00362558">
        <w:rPr>
          <w:rFonts w:hint="eastAsia"/>
          <w:lang w:eastAsia="zh-CN"/>
        </w:rPr>
        <w:t>成立的审查委员会的主要目标是审议国际电联电信标准化部门（</w:t>
      </w:r>
      <w:r w:rsidRPr="00362558">
        <w:rPr>
          <w:lang w:eastAsia="zh-CN"/>
        </w:rPr>
        <w:t>ITU-T</w:t>
      </w:r>
      <w:r w:rsidRPr="00362558">
        <w:rPr>
          <w:rFonts w:hint="eastAsia"/>
          <w:lang w:eastAsia="zh-CN"/>
        </w:rPr>
        <w:t>）的结构和工作方法，以确保</w:t>
      </w:r>
      <w:r w:rsidRPr="00362558">
        <w:rPr>
          <w:lang w:eastAsia="zh-CN"/>
        </w:rPr>
        <w:t>ITU-T</w:t>
      </w:r>
      <w:r w:rsidRPr="00362558">
        <w:rPr>
          <w:rFonts w:hint="eastAsia"/>
          <w:lang w:eastAsia="zh-CN"/>
        </w:rPr>
        <w:t>能够继续满足不断变化的商业环境的标准化需求。</w:t>
      </w:r>
    </w:p>
    <w:p w:rsidR="00153481" w:rsidRPr="00362558" w:rsidRDefault="00153481" w:rsidP="0009387E">
      <w:pPr>
        <w:ind w:firstLineChars="200" w:firstLine="448"/>
        <w:rPr>
          <w:lang w:eastAsia="zh-CN"/>
        </w:rPr>
      </w:pPr>
      <w:r w:rsidRPr="00362558">
        <w:rPr>
          <w:rFonts w:hint="eastAsia"/>
          <w:lang w:eastAsia="zh-CN"/>
        </w:rPr>
        <w:t>审查委员会将确定</w:t>
      </w:r>
      <w:r w:rsidRPr="00362558">
        <w:rPr>
          <w:lang w:eastAsia="zh-CN"/>
        </w:rPr>
        <w:t>ITU-T</w:t>
      </w:r>
      <w:r w:rsidRPr="00362558">
        <w:rPr>
          <w:rFonts w:hint="eastAsia"/>
          <w:lang w:eastAsia="zh-CN"/>
        </w:rPr>
        <w:t>怎样才能最大限度地满足适合广泛行业部门与日俱增需要的</w:t>
      </w:r>
      <w:r w:rsidRPr="00362558">
        <w:rPr>
          <w:rFonts w:hint="eastAsia"/>
          <w:lang w:eastAsia="zh-CN"/>
        </w:rPr>
        <w:t>ICT</w:t>
      </w:r>
      <w:r w:rsidRPr="00362558">
        <w:rPr>
          <w:rFonts w:hint="eastAsia"/>
          <w:lang w:eastAsia="zh-CN"/>
        </w:rPr>
        <w:t>标准，这些部门主要包括能源公用事业公司、运输、金融服务、卫生和教育。</w:t>
      </w:r>
    </w:p>
    <w:p w:rsidR="00153481" w:rsidRPr="00362558" w:rsidRDefault="00153481" w:rsidP="0009387E">
      <w:pPr>
        <w:ind w:firstLineChars="200" w:firstLine="436"/>
        <w:rPr>
          <w:lang w:eastAsia="zh-CN"/>
        </w:rPr>
      </w:pPr>
      <w:r w:rsidRPr="00D9032A">
        <w:rPr>
          <w:rFonts w:hint="eastAsia"/>
          <w:spacing w:val="-2"/>
          <w:lang w:eastAsia="zh-CN"/>
        </w:rPr>
        <w:t>针对全球标准化环境的加速变化和标准制定机构、论坛和企业集团的快速发展，审查委员会将重点放在对</w:t>
      </w:r>
      <w:r w:rsidRPr="00D9032A">
        <w:rPr>
          <w:rFonts w:hint="eastAsia"/>
          <w:spacing w:val="-2"/>
          <w:lang w:eastAsia="zh-CN"/>
        </w:rPr>
        <w:t>ITU-</w:t>
      </w:r>
      <w:r w:rsidRPr="00362558">
        <w:rPr>
          <w:rFonts w:hint="eastAsia"/>
          <w:lang w:eastAsia="zh-CN"/>
        </w:rPr>
        <w:t>T</w:t>
      </w:r>
      <w:r w:rsidRPr="00362558">
        <w:rPr>
          <w:rFonts w:hint="eastAsia"/>
          <w:lang w:eastAsia="zh-CN"/>
        </w:rPr>
        <w:t>与其他标准机构保持协调和协作的机制的评估工作上。</w:t>
      </w:r>
    </w:p>
    <w:p w:rsidR="00153481" w:rsidRPr="00362558" w:rsidRDefault="00153481" w:rsidP="0009387E">
      <w:pPr>
        <w:ind w:firstLineChars="200" w:firstLine="448"/>
        <w:rPr>
          <w:lang w:eastAsia="zh-CN"/>
        </w:rPr>
      </w:pPr>
      <w:r w:rsidRPr="00362558">
        <w:rPr>
          <w:rFonts w:hint="eastAsia"/>
          <w:lang w:eastAsia="zh-CN"/>
        </w:rPr>
        <w:t>审查委员会将定期向</w:t>
      </w:r>
      <w:r w:rsidRPr="00362558">
        <w:rPr>
          <w:lang w:eastAsia="zh-CN"/>
        </w:rPr>
        <w:t>TSAG</w:t>
      </w:r>
      <w:r w:rsidRPr="00362558">
        <w:rPr>
          <w:rFonts w:hint="eastAsia"/>
          <w:lang w:eastAsia="zh-CN"/>
        </w:rPr>
        <w:t>报告工作进展，并推动</w:t>
      </w:r>
      <w:r w:rsidRPr="00362558">
        <w:rPr>
          <w:rFonts w:hint="eastAsia"/>
          <w:lang w:eastAsia="zh-CN"/>
        </w:rPr>
        <w:t>ITU-T</w:t>
      </w:r>
      <w:r w:rsidRPr="00362558">
        <w:rPr>
          <w:rFonts w:hint="eastAsia"/>
          <w:lang w:eastAsia="zh-CN"/>
        </w:rPr>
        <w:t>新战略规划的起草工作。</w:t>
      </w:r>
      <w:r w:rsidRPr="00362558">
        <w:rPr>
          <w:lang w:eastAsia="zh-CN"/>
        </w:rPr>
        <w:t>WTSA-16</w:t>
      </w:r>
      <w:r w:rsidRPr="00362558">
        <w:rPr>
          <w:rFonts w:hint="eastAsia"/>
          <w:lang w:eastAsia="zh-CN"/>
        </w:rPr>
        <w:t>将研讨和实施审查委员会最后报告中的建议。</w:t>
      </w:r>
    </w:p>
    <w:p w:rsidR="00153481" w:rsidRPr="00362558" w:rsidRDefault="00153481" w:rsidP="0009387E">
      <w:pPr>
        <w:ind w:firstLineChars="200" w:firstLine="448"/>
        <w:rPr>
          <w:lang w:eastAsia="zh-CN"/>
        </w:rPr>
      </w:pPr>
      <w:r w:rsidRPr="00362558">
        <w:rPr>
          <w:rFonts w:hint="eastAsia"/>
          <w:lang w:eastAsia="zh-CN"/>
        </w:rPr>
        <w:t>审查委员会提交</w:t>
      </w:r>
      <w:r w:rsidRPr="00362558">
        <w:rPr>
          <w:lang w:eastAsia="zh-CN"/>
        </w:rPr>
        <w:t>WTSA-16</w:t>
      </w:r>
      <w:r w:rsidRPr="00362558">
        <w:rPr>
          <w:rFonts w:hint="eastAsia"/>
          <w:lang w:eastAsia="zh-CN"/>
        </w:rPr>
        <w:t>的最后报告也将提交</w:t>
      </w:r>
      <w:r w:rsidRPr="00362558">
        <w:rPr>
          <w:lang w:eastAsia="zh-CN"/>
        </w:rPr>
        <w:t>TSAG</w:t>
      </w:r>
      <w:r w:rsidRPr="00362558">
        <w:rPr>
          <w:rFonts w:hint="eastAsia"/>
          <w:lang w:eastAsia="zh-CN"/>
        </w:rPr>
        <w:t>，以帮助开展其全会的筹备工作。委员会在报告研究结果时，将确定适于近期采取的行动以及将提交国际电联全权代表大会审议的可行行动。</w:t>
      </w:r>
    </w:p>
    <w:p w:rsidR="00153481" w:rsidRPr="003B35F7" w:rsidRDefault="00153481" w:rsidP="0009387E">
      <w:pPr>
        <w:ind w:firstLineChars="200" w:firstLine="448"/>
        <w:rPr>
          <w:lang w:eastAsia="zh-CN"/>
        </w:rPr>
      </w:pPr>
      <w:r w:rsidRPr="00362558">
        <w:rPr>
          <w:rFonts w:hint="eastAsia"/>
          <w:lang w:eastAsia="zh-CN"/>
        </w:rPr>
        <w:t>为确保全球参与，审查委员会不仅与</w:t>
      </w:r>
      <w:r w:rsidRPr="00362558">
        <w:rPr>
          <w:lang w:eastAsia="zh-CN"/>
        </w:rPr>
        <w:t>ITU-T</w:t>
      </w:r>
      <w:r w:rsidRPr="00362558">
        <w:rPr>
          <w:rFonts w:hint="eastAsia"/>
          <w:lang w:eastAsia="zh-CN"/>
        </w:rPr>
        <w:t>研究组，还与国家和区域标准化机构开展合作。</w:t>
      </w:r>
    </w:p>
    <w:p w:rsidR="00153481" w:rsidRPr="003B35F7" w:rsidRDefault="00153481" w:rsidP="00B44CBB">
      <w:pPr>
        <w:pStyle w:val="Heading2"/>
        <w:rPr>
          <w:rFonts w:eastAsiaTheme="minorEastAsia"/>
          <w:lang w:eastAsia="zh-CN"/>
        </w:rPr>
      </w:pPr>
      <w:bookmarkStart w:id="206" w:name="_Toc364348722"/>
      <w:bookmarkStart w:id="207" w:name="_Toc369852832"/>
      <w:bookmarkStart w:id="208" w:name="_Toc372202578"/>
      <w:bookmarkStart w:id="209" w:name="_Toc372208153"/>
      <w:bookmarkStart w:id="210" w:name="_Toc381608124"/>
      <w:r w:rsidRPr="003B35F7">
        <w:rPr>
          <w:lang w:eastAsia="zh-CN"/>
        </w:rPr>
        <w:lastRenderedPageBreak/>
        <w:t>ITU-T</w:t>
      </w:r>
      <w:r w:rsidRPr="003B35F7">
        <w:rPr>
          <w:rFonts w:eastAsiaTheme="minorEastAsia" w:hint="eastAsia"/>
          <w:lang w:eastAsia="zh-CN"/>
        </w:rPr>
        <w:t>讲习班</w:t>
      </w:r>
      <w:bookmarkEnd w:id="206"/>
      <w:bookmarkEnd w:id="207"/>
      <w:bookmarkEnd w:id="208"/>
      <w:bookmarkEnd w:id="209"/>
      <w:bookmarkEnd w:id="210"/>
    </w:p>
    <w:p w:rsidR="00153481" w:rsidRPr="00362558" w:rsidRDefault="00153481" w:rsidP="0009387E">
      <w:pPr>
        <w:ind w:firstLineChars="200" w:firstLine="448"/>
        <w:rPr>
          <w:lang w:eastAsia="zh-CN"/>
        </w:rPr>
      </w:pPr>
      <w:r w:rsidRPr="00362558">
        <w:rPr>
          <w:lang w:eastAsia="zh-CN"/>
        </w:rPr>
        <w:t>ITU-T</w:t>
      </w:r>
      <w:r w:rsidRPr="00362558">
        <w:rPr>
          <w:rFonts w:hint="eastAsia"/>
          <w:lang w:eastAsia="zh-CN"/>
        </w:rPr>
        <w:t>自</w:t>
      </w:r>
      <w:r w:rsidRPr="00362558">
        <w:rPr>
          <w:rFonts w:hint="eastAsia"/>
          <w:lang w:eastAsia="zh-CN"/>
        </w:rPr>
        <w:t>2001</w:t>
      </w:r>
      <w:r w:rsidRPr="00362558">
        <w:rPr>
          <w:rFonts w:hint="eastAsia"/>
          <w:lang w:eastAsia="zh-CN"/>
        </w:rPr>
        <w:t>年以来举办了一系列对发展中国家极为重要的讲习班和研讨会，涉及信息通信技术（</w:t>
      </w:r>
      <w:r w:rsidRPr="00362558">
        <w:rPr>
          <w:rFonts w:hint="eastAsia"/>
          <w:lang w:eastAsia="zh-CN"/>
        </w:rPr>
        <w:t>ICT</w:t>
      </w:r>
      <w:r w:rsidRPr="00362558">
        <w:rPr>
          <w:rFonts w:hint="eastAsia"/>
          <w:lang w:eastAsia="zh-CN"/>
        </w:rPr>
        <w:t>）领域的广泛议题，并吸引了高级专家作为演讲人以及各行业部门的工程师和高层管理人员与会。</w:t>
      </w:r>
    </w:p>
    <w:p w:rsidR="00153481" w:rsidRPr="00362558" w:rsidRDefault="00153481" w:rsidP="0009387E">
      <w:pPr>
        <w:ind w:firstLineChars="200" w:firstLine="448"/>
        <w:rPr>
          <w:lang w:eastAsia="zh-CN"/>
        </w:rPr>
      </w:pPr>
      <w:r w:rsidRPr="00362558">
        <w:rPr>
          <w:rFonts w:hint="eastAsia"/>
          <w:lang w:eastAsia="zh-CN"/>
        </w:rPr>
        <w:t>此外，</w:t>
      </w:r>
      <w:r w:rsidRPr="00362558">
        <w:rPr>
          <w:rFonts w:hint="eastAsia"/>
          <w:lang w:eastAsia="zh-CN"/>
        </w:rPr>
        <w:t>ITU-T</w:t>
      </w:r>
      <w:r w:rsidRPr="00362558">
        <w:rPr>
          <w:rFonts w:hint="eastAsia"/>
          <w:lang w:eastAsia="zh-CN"/>
        </w:rPr>
        <w:t>举办了独立的网络研讨会，并为其众多的讲习班提供了远程与会便利。远程与会者可借此受益于音频、视频和</w:t>
      </w:r>
      <w:r w:rsidRPr="00362558">
        <w:rPr>
          <w:rFonts w:hint="eastAsia"/>
          <w:lang w:eastAsia="zh-CN"/>
        </w:rPr>
        <w:t>PPT</w:t>
      </w:r>
      <w:r w:rsidRPr="00362558">
        <w:rPr>
          <w:rFonts w:hint="eastAsia"/>
          <w:lang w:eastAsia="zh-CN"/>
        </w:rPr>
        <w:t>幻灯片，并有可能向演讲者提问，同时还可利用提供的档案资料。</w:t>
      </w:r>
    </w:p>
    <w:p w:rsidR="00153481" w:rsidRPr="003B35F7" w:rsidRDefault="00153481" w:rsidP="0009387E">
      <w:pPr>
        <w:ind w:firstLineChars="200" w:firstLine="448"/>
        <w:rPr>
          <w:rFonts w:eastAsia="Times New Roman"/>
          <w:bCs/>
          <w:lang w:eastAsia="zh-CN"/>
        </w:rPr>
      </w:pPr>
      <w:r w:rsidRPr="00362558">
        <w:rPr>
          <w:rFonts w:hint="eastAsia"/>
          <w:lang w:eastAsia="zh-CN"/>
        </w:rPr>
        <w:t>欲获取更多信息，请查询以下网址</w:t>
      </w:r>
      <w:r>
        <w:rPr>
          <w:rFonts w:hint="eastAsia"/>
          <w:lang w:eastAsia="zh-CN"/>
        </w:rPr>
        <w:t>：</w:t>
      </w:r>
    </w:p>
    <w:p w:rsidR="00153481" w:rsidRPr="003B35F7" w:rsidRDefault="00153481" w:rsidP="0064448D">
      <w:pPr>
        <w:rPr>
          <w:rFonts w:eastAsia="Times New Roman"/>
          <w:bCs/>
          <w:lang w:eastAsia="en-US"/>
        </w:rPr>
      </w:pPr>
      <w:r>
        <w:t>–</w:t>
      </w:r>
      <w:r w:rsidRPr="00932AD7">
        <w:rPr>
          <w:rFonts w:hint="eastAsia"/>
        </w:rPr>
        <w:tab/>
      </w:r>
      <w:hyperlink r:id="rId33" w:history="1">
        <w:r w:rsidR="0064448D" w:rsidRPr="00DA304D">
          <w:rPr>
            <w:rStyle w:val="Hyperlink"/>
            <w:rFonts w:eastAsia="Times New Roman"/>
            <w:lang w:eastAsia="en-US"/>
          </w:rPr>
          <w:t>http</w:t>
        </w:r>
        <w:r w:rsidR="0064448D" w:rsidRPr="003E6A62">
          <w:rPr>
            <w:rStyle w:val="Hyperlink"/>
            <w:rFonts w:asciiTheme="minorHAnsi" w:hAnsiTheme="minorHAnsi" w:cs="SimSun"/>
            <w:lang w:eastAsia="en-US"/>
          </w:rPr>
          <w:t>:</w:t>
        </w:r>
        <w:r w:rsidR="0064448D" w:rsidRPr="00DA304D">
          <w:rPr>
            <w:rStyle w:val="Hyperlink"/>
            <w:rFonts w:eastAsia="Times New Roman"/>
            <w:lang w:eastAsia="en-US"/>
          </w:rPr>
          <w:t>//itu.int/en/ITU-T/Workshops-and-Seminars</w:t>
        </w:r>
      </w:hyperlink>
    </w:p>
    <w:p w:rsidR="00153481" w:rsidRPr="003B35F7" w:rsidRDefault="00153481" w:rsidP="0064448D">
      <w:pPr>
        <w:rPr>
          <w:rFonts w:eastAsia="Times New Roman"/>
          <w:bCs/>
          <w:lang w:eastAsia="en-US"/>
        </w:rPr>
      </w:pPr>
      <w:r>
        <w:t>–</w:t>
      </w:r>
      <w:r w:rsidRPr="00932AD7">
        <w:rPr>
          <w:rFonts w:hint="eastAsia"/>
        </w:rPr>
        <w:tab/>
      </w:r>
      <w:hyperlink r:id="rId34" w:history="1">
        <w:r w:rsidR="0064448D" w:rsidRPr="00DA304D">
          <w:rPr>
            <w:rStyle w:val="Hyperlink"/>
            <w:rFonts w:eastAsia="Times New Roman"/>
            <w:lang w:eastAsia="en-US"/>
          </w:rPr>
          <w:t>http</w:t>
        </w:r>
        <w:r w:rsidR="0064448D" w:rsidRPr="003E6A62">
          <w:rPr>
            <w:rStyle w:val="Hyperlink"/>
            <w:rFonts w:asciiTheme="minorHAnsi" w:hAnsiTheme="minorHAnsi" w:cs="SimSun"/>
            <w:lang w:eastAsia="en-US"/>
          </w:rPr>
          <w:t>:</w:t>
        </w:r>
        <w:r w:rsidR="0064448D" w:rsidRPr="00DA304D">
          <w:rPr>
            <w:rStyle w:val="Hyperlink"/>
            <w:rFonts w:eastAsia="Times New Roman"/>
            <w:lang w:eastAsia="en-US"/>
          </w:rPr>
          <w:t>//itu.int/en/ITU-T/techwatch</w:t>
        </w:r>
      </w:hyperlink>
    </w:p>
    <w:p w:rsidR="00153481" w:rsidRPr="003B35F7" w:rsidRDefault="00153481" w:rsidP="00B44CBB">
      <w:pPr>
        <w:pStyle w:val="Heading2"/>
        <w:rPr>
          <w:lang w:eastAsia="zh-CN"/>
        </w:rPr>
      </w:pPr>
      <w:bookmarkStart w:id="211" w:name="_Toc364348723"/>
      <w:bookmarkStart w:id="212" w:name="_Toc369852833"/>
      <w:bookmarkStart w:id="213" w:name="_Toc372202579"/>
      <w:bookmarkStart w:id="214" w:name="_Toc372208154"/>
      <w:bookmarkStart w:id="215" w:name="_Toc381608125"/>
      <w:r w:rsidRPr="003B35F7">
        <w:rPr>
          <w:rFonts w:hint="eastAsia"/>
          <w:lang w:eastAsia="zh-CN"/>
        </w:rPr>
        <w:t>电信标准化顾问组</w:t>
      </w:r>
      <w:bookmarkEnd w:id="211"/>
      <w:bookmarkEnd w:id="212"/>
      <w:bookmarkEnd w:id="213"/>
      <w:bookmarkEnd w:id="214"/>
      <w:bookmarkEnd w:id="215"/>
    </w:p>
    <w:p w:rsidR="00153481" w:rsidRPr="003B35F7" w:rsidRDefault="00153481" w:rsidP="0009387E">
      <w:pPr>
        <w:ind w:firstLineChars="200" w:firstLine="448"/>
        <w:rPr>
          <w:rFonts w:eastAsia="Times New Roman"/>
          <w:lang w:eastAsia="zh-CN"/>
        </w:rPr>
      </w:pPr>
      <w:r w:rsidRPr="00362558">
        <w:rPr>
          <w:lang w:eastAsia="zh-CN"/>
        </w:rPr>
        <w:t>TSAG</w:t>
      </w:r>
      <w:r w:rsidRPr="00362558">
        <w:rPr>
          <w:rFonts w:hint="eastAsia"/>
          <w:lang w:eastAsia="zh-CN"/>
        </w:rPr>
        <w:t>作为研究组、成员和</w:t>
      </w:r>
      <w:r w:rsidRPr="00362558">
        <w:rPr>
          <w:lang w:eastAsia="zh-CN"/>
        </w:rPr>
        <w:t>ITU-T</w:t>
      </w:r>
      <w:r w:rsidRPr="00362558">
        <w:rPr>
          <w:rFonts w:hint="eastAsia"/>
          <w:lang w:eastAsia="zh-CN"/>
        </w:rPr>
        <w:t>工作人员的顾问机构开展工作，铭记来自发达和发展中国家以及行业和政府的所有成员的需求，负责执行</w:t>
      </w:r>
      <w:r w:rsidRPr="00362558">
        <w:rPr>
          <w:lang w:eastAsia="zh-CN"/>
        </w:rPr>
        <w:t>A</w:t>
      </w:r>
      <w:r w:rsidRPr="00362558">
        <w:rPr>
          <w:rFonts w:hint="eastAsia"/>
          <w:lang w:eastAsia="zh-CN"/>
        </w:rPr>
        <w:t>系列建议书确定的工作程序和</w:t>
      </w:r>
      <w:r w:rsidRPr="00362558">
        <w:rPr>
          <w:lang w:eastAsia="zh-CN"/>
        </w:rPr>
        <w:t>ITU-T</w:t>
      </w:r>
      <w:r w:rsidRPr="00362558">
        <w:rPr>
          <w:rFonts w:hint="eastAsia"/>
          <w:lang w:eastAsia="zh-CN"/>
        </w:rPr>
        <w:t>工作计划的安排，在</w:t>
      </w:r>
      <w:r w:rsidRPr="00362558">
        <w:rPr>
          <w:rFonts w:hint="eastAsia"/>
          <w:lang w:eastAsia="zh-CN"/>
        </w:rPr>
        <w:t>ITU-T</w:t>
      </w:r>
      <w:r w:rsidRPr="00362558">
        <w:rPr>
          <w:rFonts w:hint="eastAsia"/>
          <w:lang w:eastAsia="zh-CN"/>
        </w:rPr>
        <w:t>中行使工作计划跟进和向</w:t>
      </w:r>
      <w:r w:rsidRPr="00362558">
        <w:rPr>
          <w:rFonts w:hint="eastAsia"/>
          <w:lang w:eastAsia="zh-CN"/>
        </w:rPr>
        <w:t>ITU-T</w:t>
      </w:r>
      <w:r w:rsidRPr="00362558">
        <w:rPr>
          <w:rFonts w:hint="eastAsia"/>
          <w:lang w:eastAsia="zh-CN"/>
        </w:rPr>
        <w:t>主任的秘书处提供咨询意见的关键职能。</w:t>
      </w:r>
    </w:p>
    <w:p w:rsidR="00153481" w:rsidRPr="003B35F7" w:rsidRDefault="00153481" w:rsidP="00B44CBB">
      <w:pPr>
        <w:pStyle w:val="Heading2"/>
        <w:rPr>
          <w:rFonts w:eastAsiaTheme="minorEastAsia"/>
          <w:lang w:eastAsia="zh-CN"/>
        </w:rPr>
      </w:pPr>
      <w:bookmarkStart w:id="216" w:name="_Toc364348724"/>
      <w:bookmarkStart w:id="217" w:name="_Toc369852834"/>
      <w:bookmarkStart w:id="218" w:name="_Toc372202580"/>
      <w:bookmarkStart w:id="219" w:name="_Toc372208155"/>
      <w:bookmarkStart w:id="220" w:name="_Toc381608126"/>
      <w:r w:rsidRPr="003B35F7">
        <w:rPr>
          <w:lang w:eastAsia="zh-CN"/>
        </w:rPr>
        <w:t>ITU-T</w:t>
      </w:r>
      <w:r w:rsidRPr="003B35F7">
        <w:rPr>
          <w:rFonts w:eastAsiaTheme="minorEastAsia" w:hint="eastAsia"/>
          <w:lang w:eastAsia="zh-CN"/>
        </w:rPr>
        <w:t>研究组</w:t>
      </w:r>
      <w:bookmarkEnd w:id="216"/>
      <w:bookmarkEnd w:id="217"/>
      <w:bookmarkEnd w:id="218"/>
      <w:bookmarkEnd w:id="219"/>
      <w:bookmarkEnd w:id="220"/>
    </w:p>
    <w:p w:rsidR="00153481" w:rsidRPr="00362558" w:rsidRDefault="00153481" w:rsidP="0009387E">
      <w:pPr>
        <w:ind w:firstLineChars="200" w:firstLine="448"/>
        <w:rPr>
          <w:lang w:eastAsia="zh-CN"/>
        </w:rPr>
      </w:pPr>
      <w:r w:rsidRPr="00362558">
        <w:rPr>
          <w:rFonts w:hint="eastAsia"/>
          <w:lang w:eastAsia="zh-CN"/>
        </w:rPr>
        <w:t>在从事标准化工作的技术研究组（</w:t>
      </w:r>
      <w:r w:rsidRPr="00362558">
        <w:rPr>
          <w:rFonts w:hint="eastAsia"/>
          <w:lang w:eastAsia="zh-CN"/>
        </w:rPr>
        <w:t>SG</w:t>
      </w:r>
      <w:r w:rsidRPr="00362558">
        <w:rPr>
          <w:rFonts w:hint="eastAsia"/>
          <w:lang w:eastAsia="zh-CN"/>
        </w:rPr>
        <w:t>）中，</w:t>
      </w:r>
      <w:r w:rsidRPr="00362558">
        <w:rPr>
          <w:rFonts w:hint="eastAsia"/>
          <w:lang w:eastAsia="zh-CN"/>
        </w:rPr>
        <w:t>ITU-T</w:t>
      </w:r>
      <w:r w:rsidRPr="00362558">
        <w:rPr>
          <w:rFonts w:hint="eastAsia"/>
          <w:lang w:eastAsia="zh-CN"/>
        </w:rPr>
        <w:t>成员的代表为国际电信制定各个领域的建议书（标准）。</w:t>
      </w:r>
    </w:p>
    <w:p w:rsidR="00153481" w:rsidRPr="00362558" w:rsidRDefault="00153481" w:rsidP="0009387E">
      <w:pPr>
        <w:ind w:firstLineChars="200" w:firstLine="448"/>
        <w:rPr>
          <w:lang w:eastAsia="zh-CN"/>
        </w:rPr>
      </w:pPr>
      <w:r w:rsidRPr="00362558">
        <w:rPr>
          <w:rFonts w:hint="eastAsia"/>
          <w:lang w:eastAsia="zh-CN"/>
        </w:rPr>
        <w:t>SG</w:t>
      </w:r>
      <w:r w:rsidRPr="00362558">
        <w:rPr>
          <w:rFonts w:hint="eastAsia"/>
          <w:lang w:eastAsia="zh-CN"/>
        </w:rPr>
        <w:t>主要以研究课题的形式推动其工作。每个课题涉及一电信标准化具体领域的技术研究工作。每个研究组都有经世界电信标准化全会（</w:t>
      </w:r>
      <w:r w:rsidRPr="00362558">
        <w:rPr>
          <w:lang w:eastAsia="zh-CN"/>
        </w:rPr>
        <w:t>WTSA</w:t>
      </w:r>
      <w:r w:rsidRPr="00362558">
        <w:rPr>
          <w:rFonts w:hint="eastAsia"/>
          <w:lang w:eastAsia="zh-CN"/>
        </w:rPr>
        <w:t>）任命的一位研究组主席和多位副主</w:t>
      </w:r>
      <w:r w:rsidR="00B44CBB">
        <w:rPr>
          <w:lang w:eastAsia="zh-CN"/>
        </w:rPr>
        <w:br/>
      </w:r>
      <w:r w:rsidRPr="00362558">
        <w:rPr>
          <w:rFonts w:hint="eastAsia"/>
          <w:lang w:eastAsia="zh-CN"/>
        </w:rPr>
        <w:t>席。</w:t>
      </w:r>
    </w:p>
    <w:p w:rsidR="00153481" w:rsidRPr="003B35F7" w:rsidRDefault="00153481" w:rsidP="0009387E">
      <w:pPr>
        <w:ind w:firstLineChars="200" w:firstLine="448"/>
        <w:rPr>
          <w:rFonts w:cstheme="majorBidi"/>
          <w:color w:val="000000"/>
          <w:lang w:eastAsia="zh-CN"/>
        </w:rPr>
      </w:pPr>
      <w:r w:rsidRPr="00362558">
        <w:rPr>
          <w:rFonts w:hint="eastAsia"/>
          <w:lang w:eastAsia="zh-CN"/>
        </w:rPr>
        <w:t>上届世界电信标准化全会（</w:t>
      </w:r>
      <w:r w:rsidRPr="00362558">
        <w:rPr>
          <w:rFonts w:hint="eastAsia"/>
          <w:lang w:eastAsia="zh-CN"/>
        </w:rPr>
        <w:t>2012</w:t>
      </w:r>
      <w:r w:rsidRPr="00362558">
        <w:rPr>
          <w:rFonts w:hint="eastAsia"/>
          <w:lang w:eastAsia="zh-CN"/>
        </w:rPr>
        <w:t>年，迪拜）决定保留十个</w:t>
      </w:r>
      <w:r w:rsidRPr="00362558">
        <w:rPr>
          <w:lang w:eastAsia="zh-CN"/>
        </w:rPr>
        <w:t>ITU-T</w:t>
      </w:r>
      <w:r w:rsidRPr="00362558">
        <w:rPr>
          <w:rFonts w:hint="eastAsia"/>
          <w:lang w:eastAsia="zh-CN"/>
        </w:rPr>
        <w:t>研究组。</w:t>
      </w:r>
    </w:p>
    <w:p w:rsidR="003E0014" w:rsidRDefault="003E0014">
      <w:pPr>
        <w:tabs>
          <w:tab w:val="clear" w:pos="794"/>
        </w:tabs>
        <w:overflowPunct/>
        <w:spacing w:before="0" w:line="240" w:lineRule="auto"/>
        <w:jc w:val="left"/>
        <w:rPr>
          <w:lang w:eastAsia="zh-CN"/>
        </w:rPr>
      </w:pPr>
      <w:bookmarkStart w:id="221" w:name="_Toc364348725"/>
      <w:bookmarkStart w:id="222" w:name="_Toc369852835"/>
      <w:bookmarkStart w:id="223" w:name="_Toc372208156"/>
      <w:bookmarkStart w:id="224" w:name="_Toc372210957"/>
      <w:r>
        <w:rPr>
          <w:lang w:eastAsia="zh-CN"/>
        </w:rPr>
        <w:br w:type="page"/>
      </w:r>
    </w:p>
    <w:p w:rsidR="00153481" w:rsidRPr="003B35F7" w:rsidRDefault="00153481" w:rsidP="003E0014">
      <w:pPr>
        <w:pStyle w:val="Heading1"/>
        <w:jc w:val="center"/>
        <w:rPr>
          <w:lang w:eastAsia="zh-CN"/>
        </w:rPr>
      </w:pPr>
      <w:bookmarkStart w:id="225" w:name="_Toc381609979"/>
      <w:r w:rsidRPr="003B35F7">
        <w:rPr>
          <w:lang w:eastAsia="zh-CN"/>
        </w:rPr>
        <w:lastRenderedPageBreak/>
        <w:t>ITU-T</w:t>
      </w:r>
      <w:r w:rsidRPr="003B35F7">
        <w:rPr>
          <w:rFonts w:ascii="SimSun" w:eastAsia="SimSun" w:hAnsi="SimSun" w:cs="SimSun" w:hint="eastAsia"/>
          <w:lang w:eastAsia="zh-CN"/>
        </w:rPr>
        <w:t>第</w:t>
      </w:r>
      <w:r w:rsidRPr="003B35F7">
        <w:rPr>
          <w:lang w:eastAsia="zh-CN"/>
        </w:rPr>
        <w:t>2</w:t>
      </w:r>
      <w:r w:rsidRPr="003B35F7">
        <w:rPr>
          <w:rFonts w:ascii="SimSun" w:eastAsia="SimSun" w:hAnsi="SimSun" w:cs="SimSun" w:hint="eastAsia"/>
          <w:lang w:eastAsia="zh-CN"/>
        </w:rPr>
        <w:t>研究组</w:t>
      </w:r>
      <w:r w:rsidRPr="003B35F7">
        <w:rPr>
          <w:lang w:eastAsia="zh-CN"/>
        </w:rPr>
        <w:t xml:space="preserve"> </w:t>
      </w:r>
      <w:r w:rsidRPr="009257D0">
        <w:rPr>
          <w:lang w:eastAsia="zh-CN"/>
        </w:rPr>
        <w:t>–</w:t>
      </w:r>
      <w:r w:rsidRPr="003B35F7">
        <w:rPr>
          <w:lang w:eastAsia="zh-CN"/>
        </w:rPr>
        <w:t xml:space="preserve"> </w:t>
      </w:r>
      <w:r w:rsidRPr="003B35F7">
        <w:rPr>
          <w:rFonts w:ascii="SimSun" w:eastAsia="SimSun" w:hAnsi="SimSun" w:cs="SimSun" w:hint="eastAsia"/>
          <w:lang w:eastAsia="zh-CN"/>
        </w:rPr>
        <w:t>业务提供和电信管理的运营问题</w:t>
      </w:r>
      <w:bookmarkEnd w:id="221"/>
      <w:bookmarkEnd w:id="222"/>
      <w:bookmarkEnd w:id="223"/>
      <w:bookmarkEnd w:id="224"/>
      <w:bookmarkEnd w:id="225"/>
    </w:p>
    <w:p w:rsidR="00153481" w:rsidRPr="003B35F7" w:rsidRDefault="00153481" w:rsidP="003E0014">
      <w:pPr>
        <w:pStyle w:val="Heading2"/>
        <w:rPr>
          <w:lang w:eastAsia="zh-CN"/>
        </w:rPr>
      </w:pPr>
      <w:bookmarkStart w:id="226" w:name="_Toc381608128"/>
      <w:r w:rsidRPr="003B35F7">
        <w:rPr>
          <w:rFonts w:hint="eastAsia"/>
          <w:lang w:eastAsia="zh-CN"/>
        </w:rPr>
        <w:t>范围</w:t>
      </w:r>
      <w:bookmarkEnd w:id="226"/>
    </w:p>
    <w:p w:rsidR="00153481" w:rsidRPr="003B35F7" w:rsidRDefault="00153481" w:rsidP="0009387E">
      <w:pPr>
        <w:ind w:firstLineChars="200" w:firstLine="448"/>
        <w:rPr>
          <w:lang w:eastAsia="zh-CN"/>
        </w:rPr>
      </w:pPr>
      <w:r w:rsidRPr="00362558">
        <w:rPr>
          <w:rFonts w:hint="eastAsia"/>
          <w:lang w:eastAsia="zh-CN"/>
        </w:rPr>
        <w:t>第</w:t>
      </w:r>
      <w:r w:rsidRPr="00362558">
        <w:rPr>
          <w:lang w:eastAsia="zh-CN"/>
        </w:rPr>
        <w:t>2</w:t>
      </w:r>
      <w:r w:rsidRPr="00362558">
        <w:rPr>
          <w:rFonts w:hint="eastAsia"/>
          <w:lang w:eastAsia="zh-CN"/>
        </w:rPr>
        <w:t>研究组是负责业务定义（包括各类移动业务）和编号及路由选择的牵头研究组，负责制定业务和运行要求的原则涉及计费和业务</w:t>
      </w:r>
      <w:r w:rsidRPr="00362558">
        <w:rPr>
          <w:rFonts w:hint="eastAsia"/>
          <w:lang w:eastAsia="zh-CN"/>
        </w:rPr>
        <w:t>/</w:t>
      </w:r>
      <w:r w:rsidRPr="00362558">
        <w:rPr>
          <w:rFonts w:hint="eastAsia"/>
          <w:lang w:eastAsia="zh-CN"/>
        </w:rPr>
        <w:t>网络性能的运行质量。第</w:t>
      </w:r>
      <w:r w:rsidRPr="00362558">
        <w:rPr>
          <w:rFonts w:hint="eastAsia"/>
          <w:lang w:eastAsia="zh-CN"/>
        </w:rPr>
        <w:t>2</w:t>
      </w:r>
      <w:r w:rsidRPr="00362558">
        <w:rPr>
          <w:rFonts w:hint="eastAsia"/>
          <w:lang w:eastAsia="zh-CN"/>
        </w:rPr>
        <w:t>研究组还为现用和不断发展的技术制定服务原则和运行要求，同时是负责赈灾</w:t>
      </w:r>
      <w:r w:rsidRPr="00362558">
        <w:rPr>
          <w:rFonts w:hint="eastAsia"/>
          <w:lang w:eastAsia="zh-CN"/>
        </w:rPr>
        <w:t>/</w:t>
      </w:r>
      <w:r w:rsidRPr="00362558">
        <w:rPr>
          <w:rFonts w:hint="eastAsia"/>
          <w:lang w:eastAsia="zh-CN"/>
        </w:rPr>
        <w:t>预警、网络适应性和恢复以及电信管理的牵头研究组。</w:t>
      </w:r>
    </w:p>
    <w:p w:rsidR="00153481" w:rsidRPr="003B35F7" w:rsidRDefault="00153481" w:rsidP="00930CCF">
      <w:pPr>
        <w:pStyle w:val="Heading2"/>
        <w:rPr>
          <w:lang w:eastAsia="zh-CN"/>
        </w:rPr>
      </w:pPr>
      <w:bookmarkStart w:id="227" w:name="_Toc381608129"/>
      <w:r w:rsidRPr="003B35F7">
        <w:rPr>
          <w:rFonts w:hint="eastAsia"/>
          <w:lang w:eastAsia="zh-CN"/>
        </w:rPr>
        <w:t>负责的研究涉及</w:t>
      </w:r>
      <w:bookmarkEnd w:id="227"/>
    </w:p>
    <w:p w:rsidR="00153481" w:rsidRPr="001C06A2" w:rsidRDefault="00153481" w:rsidP="003E0014">
      <w:pPr>
        <w:pStyle w:val="Enumlevel1"/>
        <w:rPr>
          <w:lang w:eastAsia="zh-CN"/>
        </w:rPr>
      </w:pPr>
      <w:r w:rsidRPr="001C06A2">
        <w:rPr>
          <w:lang w:eastAsia="zh-CN"/>
        </w:rPr>
        <w:t>•</w:t>
      </w:r>
      <w:r>
        <w:rPr>
          <w:rFonts w:hint="eastAsia"/>
          <w:lang w:eastAsia="zh-CN"/>
        </w:rPr>
        <w:tab/>
      </w:r>
      <w:r w:rsidRPr="001C06A2">
        <w:rPr>
          <w:lang w:eastAsia="zh-CN"/>
        </w:rPr>
        <w:t>业务提供的原则，业务仿真的定义和运营要求；</w:t>
      </w:r>
    </w:p>
    <w:p w:rsidR="00153481" w:rsidRPr="001C06A2" w:rsidRDefault="00153481" w:rsidP="003E0014">
      <w:pPr>
        <w:pStyle w:val="Enumlevel1"/>
        <w:rPr>
          <w:lang w:eastAsia="zh-CN"/>
        </w:rPr>
      </w:pPr>
      <w:r w:rsidRPr="001C06A2">
        <w:rPr>
          <w:lang w:eastAsia="zh-CN"/>
        </w:rPr>
        <w:t>•</w:t>
      </w:r>
      <w:r>
        <w:rPr>
          <w:rFonts w:hint="eastAsia"/>
          <w:lang w:eastAsia="zh-CN"/>
        </w:rPr>
        <w:tab/>
      </w:r>
      <w:r w:rsidRPr="001C06A2">
        <w:rPr>
          <w:lang w:eastAsia="zh-CN"/>
        </w:rPr>
        <w:t>编号、命名、寻址和确定要求以及资源分配，其中包括预留和分配的标准及程序；</w:t>
      </w:r>
    </w:p>
    <w:p w:rsidR="00153481" w:rsidRPr="001C06A2" w:rsidRDefault="00153481" w:rsidP="003E0014">
      <w:pPr>
        <w:pStyle w:val="Enumlevel1"/>
        <w:rPr>
          <w:lang w:eastAsia="zh-CN"/>
        </w:rPr>
      </w:pPr>
      <w:r w:rsidRPr="001C06A2">
        <w:rPr>
          <w:lang w:eastAsia="zh-CN"/>
        </w:rPr>
        <w:t>•</w:t>
      </w:r>
      <w:r>
        <w:rPr>
          <w:rFonts w:hint="eastAsia"/>
          <w:lang w:eastAsia="zh-CN"/>
        </w:rPr>
        <w:tab/>
      </w:r>
      <w:r w:rsidRPr="001C06A2">
        <w:rPr>
          <w:lang w:eastAsia="zh-CN"/>
        </w:rPr>
        <w:t>路由及互通要求；</w:t>
      </w:r>
    </w:p>
    <w:p w:rsidR="00153481" w:rsidRPr="001C06A2" w:rsidRDefault="00153481" w:rsidP="003E0014">
      <w:pPr>
        <w:pStyle w:val="Enumlevel1"/>
        <w:rPr>
          <w:lang w:eastAsia="zh-CN"/>
        </w:rPr>
      </w:pPr>
      <w:r w:rsidRPr="001C06A2">
        <w:rPr>
          <w:lang w:eastAsia="zh-CN"/>
        </w:rPr>
        <w:t>•</w:t>
      </w:r>
      <w:r>
        <w:rPr>
          <w:rFonts w:hint="eastAsia"/>
          <w:lang w:eastAsia="zh-CN"/>
        </w:rPr>
        <w:tab/>
      </w:r>
      <w:r w:rsidRPr="001C06A2">
        <w:rPr>
          <w:lang w:eastAsia="zh-CN"/>
        </w:rPr>
        <w:t>人为因素；</w:t>
      </w:r>
    </w:p>
    <w:p w:rsidR="00153481" w:rsidRPr="001C06A2" w:rsidRDefault="00153481" w:rsidP="003E0014">
      <w:pPr>
        <w:pStyle w:val="Enumlevel1"/>
        <w:rPr>
          <w:lang w:eastAsia="zh-CN"/>
        </w:rPr>
      </w:pPr>
      <w:r w:rsidRPr="001C06A2">
        <w:rPr>
          <w:lang w:eastAsia="zh-CN"/>
        </w:rPr>
        <w:t>•</w:t>
      </w:r>
      <w:r>
        <w:rPr>
          <w:rFonts w:hint="eastAsia"/>
          <w:lang w:eastAsia="zh-CN"/>
        </w:rPr>
        <w:tab/>
      </w:r>
      <w:r w:rsidRPr="001C06A2">
        <w:rPr>
          <w:lang w:eastAsia="zh-CN"/>
        </w:rPr>
        <w:t>网络运营问题及相关性能要求，其中包括业务量管理、业务质量；分配、和传输相关的运营程序；</w:t>
      </w:r>
    </w:p>
    <w:p w:rsidR="00153481" w:rsidRPr="001C06A2" w:rsidRDefault="00153481" w:rsidP="003E0014">
      <w:pPr>
        <w:pStyle w:val="Enumlevel1"/>
        <w:rPr>
          <w:lang w:eastAsia="zh-CN"/>
        </w:rPr>
      </w:pPr>
      <w:r w:rsidRPr="001C06A2">
        <w:rPr>
          <w:lang w:eastAsia="zh-CN"/>
        </w:rPr>
        <w:t>•</w:t>
      </w:r>
      <w:r>
        <w:rPr>
          <w:rFonts w:hint="eastAsia"/>
          <w:lang w:eastAsia="zh-CN"/>
        </w:rPr>
        <w:tab/>
      </w:r>
      <w:r w:rsidRPr="001C06A2">
        <w:rPr>
          <w:lang w:eastAsia="zh-CN"/>
        </w:rPr>
        <w:t>传统电信网络与演进中的网络之间进行互通时的运营问题；</w:t>
      </w:r>
    </w:p>
    <w:p w:rsidR="00153481" w:rsidRPr="001C06A2" w:rsidRDefault="00153481" w:rsidP="003E0014">
      <w:pPr>
        <w:pStyle w:val="Enumlevel1"/>
        <w:rPr>
          <w:lang w:eastAsia="zh-CN"/>
        </w:rPr>
      </w:pPr>
      <w:r w:rsidRPr="001C06A2">
        <w:rPr>
          <w:lang w:eastAsia="zh-CN"/>
        </w:rPr>
        <w:t>•</w:t>
      </w:r>
      <w:r>
        <w:rPr>
          <w:rFonts w:hint="eastAsia"/>
          <w:lang w:eastAsia="zh-CN"/>
        </w:rPr>
        <w:tab/>
      </w:r>
      <w:r>
        <w:rPr>
          <w:lang w:eastAsia="zh-CN"/>
        </w:rPr>
        <w:t>对于来自运营商、制造公司和用户的有关运营不同方面的反馈的评估</w:t>
      </w:r>
      <w:r>
        <w:rPr>
          <w:rFonts w:hint="eastAsia"/>
          <w:lang w:eastAsia="zh-CN"/>
        </w:rPr>
        <w:t>；</w:t>
      </w:r>
    </w:p>
    <w:p w:rsidR="00153481" w:rsidRPr="001C06A2" w:rsidRDefault="00153481" w:rsidP="003E0014">
      <w:pPr>
        <w:pStyle w:val="Enumlevel1"/>
        <w:rPr>
          <w:lang w:eastAsia="zh-CN"/>
        </w:rPr>
      </w:pPr>
      <w:r w:rsidRPr="001C06A2">
        <w:rPr>
          <w:lang w:eastAsia="zh-CN"/>
        </w:rPr>
        <w:t>•</w:t>
      </w:r>
      <w:r>
        <w:rPr>
          <w:rFonts w:hint="eastAsia"/>
          <w:lang w:eastAsia="zh-CN"/>
        </w:rPr>
        <w:tab/>
      </w:r>
      <w:r w:rsidRPr="001C06A2">
        <w:rPr>
          <w:lang w:eastAsia="zh-CN"/>
        </w:rPr>
        <w:t>通过管理系统对电信业务、网络和设备进行管理，其中包括对下一代网络（</w:t>
      </w:r>
      <w:r w:rsidRPr="001C06A2">
        <w:rPr>
          <w:lang w:eastAsia="zh-CN"/>
        </w:rPr>
        <w:t>NGN</w:t>
      </w:r>
      <w:r w:rsidRPr="001C06A2">
        <w:rPr>
          <w:lang w:eastAsia="zh-CN"/>
        </w:rPr>
        <w:t>）的支持以及电信管理网络（</w:t>
      </w:r>
      <w:r w:rsidRPr="001C06A2">
        <w:rPr>
          <w:lang w:eastAsia="zh-CN"/>
        </w:rPr>
        <w:t>TMN</w:t>
      </w:r>
      <w:r w:rsidRPr="001C06A2">
        <w:rPr>
          <w:lang w:eastAsia="zh-CN"/>
        </w:rPr>
        <w:t>）框架的应用和发展；</w:t>
      </w:r>
    </w:p>
    <w:p w:rsidR="00153481" w:rsidRPr="001C06A2" w:rsidRDefault="00153481" w:rsidP="003E0014">
      <w:pPr>
        <w:pStyle w:val="Enumlevel1"/>
        <w:rPr>
          <w:lang w:eastAsia="zh-CN"/>
        </w:rPr>
      </w:pPr>
      <w:r w:rsidRPr="001C06A2">
        <w:rPr>
          <w:lang w:eastAsia="zh-CN"/>
        </w:rPr>
        <w:t>•</w:t>
      </w:r>
      <w:r>
        <w:rPr>
          <w:rFonts w:hint="eastAsia"/>
          <w:lang w:eastAsia="zh-CN"/>
        </w:rPr>
        <w:tab/>
      </w:r>
      <w:r w:rsidRPr="001C06A2">
        <w:rPr>
          <w:lang w:eastAsia="zh-CN"/>
        </w:rPr>
        <w:t>确保</w:t>
      </w:r>
      <w:r w:rsidRPr="001C06A2">
        <w:rPr>
          <w:lang w:eastAsia="zh-CN"/>
        </w:rPr>
        <w:t>IdM</w:t>
      </w:r>
      <w:r w:rsidRPr="001C06A2">
        <w:rPr>
          <w:lang w:eastAsia="zh-CN"/>
        </w:rPr>
        <w:t>识别的格式和结构的连续性；以及</w:t>
      </w:r>
    </w:p>
    <w:p w:rsidR="00153481" w:rsidRPr="003B35F7" w:rsidRDefault="00153481" w:rsidP="003E0014">
      <w:pPr>
        <w:pStyle w:val="Enumlevel1"/>
        <w:rPr>
          <w:lang w:eastAsia="zh-CN"/>
        </w:rPr>
      </w:pPr>
      <w:r w:rsidRPr="001C06A2">
        <w:rPr>
          <w:lang w:eastAsia="zh-CN"/>
        </w:rPr>
        <w:t>•</w:t>
      </w:r>
      <w:r>
        <w:rPr>
          <w:rFonts w:hint="eastAsia"/>
          <w:lang w:eastAsia="zh-CN"/>
        </w:rPr>
        <w:tab/>
      </w:r>
      <w:r w:rsidRPr="001C06A2">
        <w:rPr>
          <w:lang w:eastAsia="zh-CN"/>
        </w:rPr>
        <w:t>确定支持组织域内或组织域间通信识别的信息管理系统的接口。</w:t>
      </w:r>
    </w:p>
    <w:p w:rsidR="00153481" w:rsidRPr="003B35F7" w:rsidRDefault="00153481" w:rsidP="00930CCF">
      <w:pPr>
        <w:pStyle w:val="Heading2"/>
        <w:rPr>
          <w:lang w:eastAsia="zh-CN"/>
        </w:rPr>
      </w:pPr>
      <w:bookmarkStart w:id="228" w:name="_Toc381608130"/>
      <w:r w:rsidRPr="003B35F7">
        <w:rPr>
          <w:rFonts w:hint="eastAsia"/>
          <w:lang w:eastAsia="zh-CN"/>
        </w:rPr>
        <w:t>具体的研究领域</w:t>
      </w:r>
      <w:bookmarkEnd w:id="228"/>
    </w:p>
    <w:p w:rsidR="00153481" w:rsidRPr="001C06A2" w:rsidRDefault="00153481" w:rsidP="00893440">
      <w:pPr>
        <w:pStyle w:val="Enumlevel1"/>
        <w:rPr>
          <w:lang w:eastAsia="zh-CN"/>
        </w:rPr>
      </w:pPr>
      <w:r w:rsidRPr="001C06A2">
        <w:rPr>
          <w:lang w:eastAsia="zh-CN"/>
        </w:rPr>
        <w:t>•</w:t>
      </w:r>
      <w:r>
        <w:rPr>
          <w:rFonts w:hint="eastAsia"/>
          <w:lang w:eastAsia="zh-CN"/>
        </w:rPr>
        <w:tab/>
      </w:r>
      <w:r w:rsidRPr="001C06A2">
        <w:rPr>
          <w:lang w:eastAsia="zh-CN"/>
        </w:rPr>
        <w:t>业务定义、编号和路由牵头研究组</w:t>
      </w:r>
    </w:p>
    <w:p w:rsidR="00153481" w:rsidRPr="001C06A2" w:rsidRDefault="00153481" w:rsidP="00893440">
      <w:pPr>
        <w:pStyle w:val="Enumlevel1"/>
        <w:rPr>
          <w:lang w:eastAsia="zh-CN"/>
        </w:rPr>
      </w:pPr>
      <w:r w:rsidRPr="001C06A2">
        <w:rPr>
          <w:lang w:eastAsia="zh-CN"/>
        </w:rPr>
        <w:t>•</w:t>
      </w:r>
      <w:r>
        <w:rPr>
          <w:rFonts w:hint="eastAsia"/>
          <w:lang w:eastAsia="zh-CN"/>
        </w:rPr>
        <w:tab/>
      </w:r>
      <w:r w:rsidRPr="001C06A2">
        <w:rPr>
          <w:lang w:eastAsia="zh-CN"/>
        </w:rPr>
        <w:t>有关赈灾</w:t>
      </w:r>
      <w:r w:rsidRPr="001C06A2">
        <w:rPr>
          <w:lang w:eastAsia="zh-CN"/>
        </w:rPr>
        <w:t>/</w:t>
      </w:r>
      <w:r w:rsidRPr="001C06A2">
        <w:rPr>
          <w:lang w:eastAsia="zh-CN"/>
        </w:rPr>
        <w:t>早期预警、网络适应性和恢复的电信的牵头研究组</w:t>
      </w:r>
    </w:p>
    <w:p w:rsidR="00153481" w:rsidRPr="00E64817" w:rsidRDefault="00153481" w:rsidP="00893440">
      <w:pPr>
        <w:pStyle w:val="Enumlevel1"/>
        <w:rPr>
          <w:lang w:eastAsia="zh-CN"/>
        </w:rPr>
      </w:pPr>
      <w:r w:rsidRPr="001C06A2">
        <w:rPr>
          <w:lang w:eastAsia="zh-CN"/>
        </w:rPr>
        <w:t>•</w:t>
      </w:r>
      <w:r>
        <w:rPr>
          <w:rFonts w:hint="eastAsia"/>
          <w:lang w:eastAsia="zh-CN"/>
        </w:rPr>
        <w:tab/>
      </w:r>
      <w:r w:rsidRPr="001C06A2">
        <w:rPr>
          <w:lang w:eastAsia="zh-CN"/>
        </w:rPr>
        <w:t>电信管理牵头研究组</w:t>
      </w:r>
    </w:p>
    <w:p w:rsidR="00153481" w:rsidRPr="003B35F7" w:rsidRDefault="00153481" w:rsidP="00930CCF">
      <w:pPr>
        <w:pStyle w:val="Heading2"/>
        <w:rPr>
          <w:lang w:eastAsia="zh-CN"/>
        </w:rPr>
      </w:pPr>
      <w:bookmarkStart w:id="229" w:name="_Toc381608131"/>
      <w:r w:rsidRPr="003B35F7">
        <w:rPr>
          <w:rFonts w:hint="eastAsia"/>
          <w:lang w:eastAsia="zh-CN"/>
        </w:rPr>
        <w:t>发展中国家关注的问题</w:t>
      </w:r>
      <w:bookmarkEnd w:id="229"/>
    </w:p>
    <w:p w:rsidR="00153481" w:rsidRPr="001C06A2" w:rsidRDefault="00153481" w:rsidP="0009387E">
      <w:pPr>
        <w:ind w:firstLineChars="200" w:firstLine="448"/>
        <w:rPr>
          <w:lang w:eastAsia="zh-CN"/>
        </w:rPr>
      </w:pPr>
      <w:r w:rsidRPr="001C06A2">
        <w:rPr>
          <w:lang w:eastAsia="zh-CN"/>
        </w:rPr>
        <w:t>发展中国家关注的议题如下</w:t>
      </w:r>
      <w:r>
        <w:rPr>
          <w:lang w:eastAsia="zh-CN"/>
        </w:rPr>
        <w:t>：</w:t>
      </w:r>
    </w:p>
    <w:p w:rsidR="00153481" w:rsidRPr="001C06A2" w:rsidRDefault="00153481" w:rsidP="00893440">
      <w:pPr>
        <w:pStyle w:val="Enumlevel1"/>
        <w:rPr>
          <w:lang w:eastAsia="zh-CN"/>
        </w:rPr>
      </w:pPr>
      <w:r w:rsidRPr="001C06A2">
        <w:rPr>
          <w:lang w:eastAsia="zh-CN"/>
        </w:rPr>
        <w:t>•</w:t>
      </w:r>
      <w:r>
        <w:rPr>
          <w:rFonts w:hint="eastAsia"/>
          <w:lang w:eastAsia="zh-CN"/>
        </w:rPr>
        <w:tab/>
      </w:r>
      <w:r w:rsidRPr="001C06A2">
        <w:rPr>
          <w:lang w:eastAsia="zh-CN"/>
        </w:rPr>
        <w:t>主叫方号码传送（</w:t>
      </w:r>
      <w:r w:rsidRPr="001C06A2">
        <w:rPr>
          <w:lang w:eastAsia="zh-CN"/>
        </w:rPr>
        <w:t>CPND</w:t>
      </w:r>
      <w:r w:rsidRPr="001C06A2">
        <w:rPr>
          <w:lang w:eastAsia="zh-CN"/>
        </w:rPr>
        <w:t>）、主叫线路标识、始发标识（</w:t>
      </w:r>
      <w:r w:rsidRPr="001C06A2">
        <w:rPr>
          <w:lang w:eastAsia="zh-CN"/>
        </w:rPr>
        <w:t>OI</w:t>
      </w:r>
      <w:r w:rsidRPr="001C06A2">
        <w:rPr>
          <w:lang w:eastAsia="zh-CN"/>
        </w:rPr>
        <w:t>）</w:t>
      </w:r>
    </w:p>
    <w:p w:rsidR="00153481" w:rsidRPr="001C06A2" w:rsidRDefault="00153481" w:rsidP="00893440">
      <w:pPr>
        <w:pStyle w:val="Enumlevel1"/>
        <w:rPr>
          <w:lang w:eastAsia="zh-CN"/>
        </w:rPr>
      </w:pPr>
      <w:r w:rsidRPr="001C06A2">
        <w:rPr>
          <w:lang w:eastAsia="zh-CN"/>
        </w:rPr>
        <w:t>•</w:t>
      </w:r>
      <w:r>
        <w:rPr>
          <w:rFonts w:hint="eastAsia"/>
          <w:lang w:eastAsia="zh-CN"/>
        </w:rPr>
        <w:tab/>
      </w:r>
      <w:r w:rsidRPr="001C06A2">
        <w:rPr>
          <w:lang w:eastAsia="zh-CN"/>
        </w:rPr>
        <w:t>E.164</w:t>
      </w:r>
      <w:r w:rsidRPr="001C06A2">
        <w:rPr>
          <w:lang w:eastAsia="zh-CN"/>
        </w:rPr>
        <w:t>共享国家代码（非地理资源）</w:t>
      </w:r>
    </w:p>
    <w:p w:rsidR="00153481" w:rsidRPr="001C06A2" w:rsidRDefault="00153481" w:rsidP="00893440">
      <w:pPr>
        <w:pStyle w:val="Enumlevel1"/>
        <w:rPr>
          <w:lang w:eastAsia="zh-CN"/>
        </w:rPr>
      </w:pPr>
      <w:r w:rsidRPr="001C06A2">
        <w:rPr>
          <w:lang w:eastAsia="zh-CN"/>
        </w:rPr>
        <w:t>•</w:t>
      </w:r>
      <w:r>
        <w:rPr>
          <w:rFonts w:hint="eastAsia"/>
          <w:lang w:eastAsia="zh-CN"/>
        </w:rPr>
        <w:tab/>
      </w:r>
      <w:r w:rsidRPr="001C06A2">
        <w:rPr>
          <w:lang w:eastAsia="zh-CN"/>
        </w:rPr>
        <w:t>全球协调号码</w:t>
      </w:r>
    </w:p>
    <w:p w:rsidR="00153481" w:rsidRPr="001C06A2" w:rsidRDefault="00153481" w:rsidP="00893440">
      <w:pPr>
        <w:pStyle w:val="Enumlevel1"/>
        <w:rPr>
          <w:lang w:eastAsia="zh-CN"/>
        </w:rPr>
      </w:pPr>
      <w:r w:rsidRPr="001C06A2">
        <w:rPr>
          <w:lang w:eastAsia="zh-CN"/>
        </w:rPr>
        <w:t>•</w:t>
      </w:r>
      <w:r>
        <w:rPr>
          <w:rFonts w:hint="eastAsia"/>
          <w:lang w:eastAsia="zh-CN"/>
        </w:rPr>
        <w:tab/>
      </w:r>
      <w:r w:rsidRPr="001C06A2">
        <w:rPr>
          <w:lang w:eastAsia="zh-CN"/>
        </w:rPr>
        <w:t>号码滥用</w:t>
      </w:r>
    </w:p>
    <w:p w:rsidR="00153481" w:rsidRPr="001C06A2" w:rsidRDefault="00153481" w:rsidP="00893440">
      <w:pPr>
        <w:pStyle w:val="Enumlevel1"/>
        <w:rPr>
          <w:lang w:eastAsia="zh-CN"/>
        </w:rPr>
      </w:pPr>
      <w:r w:rsidRPr="001C06A2">
        <w:rPr>
          <w:lang w:eastAsia="zh-CN"/>
        </w:rPr>
        <w:t>•</w:t>
      </w:r>
      <w:r>
        <w:rPr>
          <w:rFonts w:hint="eastAsia"/>
          <w:lang w:eastAsia="zh-CN"/>
        </w:rPr>
        <w:tab/>
      </w:r>
      <w:r w:rsidRPr="001C06A2">
        <w:rPr>
          <w:lang w:eastAsia="zh-CN"/>
        </w:rPr>
        <w:t>选路信息的可用性</w:t>
      </w:r>
    </w:p>
    <w:p w:rsidR="00153481" w:rsidRPr="001C06A2" w:rsidRDefault="00153481" w:rsidP="00893440">
      <w:pPr>
        <w:pStyle w:val="Enumlevel1"/>
        <w:rPr>
          <w:lang w:eastAsia="zh-CN"/>
        </w:rPr>
      </w:pPr>
      <w:r w:rsidRPr="001C06A2">
        <w:rPr>
          <w:lang w:eastAsia="zh-CN"/>
        </w:rPr>
        <w:lastRenderedPageBreak/>
        <w:t>•</w:t>
      </w:r>
      <w:r>
        <w:rPr>
          <w:rFonts w:hint="eastAsia"/>
          <w:lang w:eastAsia="zh-CN"/>
        </w:rPr>
        <w:tab/>
      </w:r>
      <w:r w:rsidRPr="001C06A2">
        <w:rPr>
          <w:lang w:eastAsia="zh-CN"/>
        </w:rPr>
        <w:t>ENUM</w:t>
      </w:r>
      <w:r w:rsidRPr="001C06A2">
        <w:rPr>
          <w:lang w:eastAsia="zh-CN"/>
        </w:rPr>
        <w:t>（电话号码映射）</w:t>
      </w:r>
    </w:p>
    <w:p w:rsidR="00153481" w:rsidRPr="001C06A2" w:rsidRDefault="00153481" w:rsidP="00893440">
      <w:pPr>
        <w:pStyle w:val="Enumlevel1"/>
        <w:rPr>
          <w:lang w:eastAsia="zh-CN"/>
        </w:rPr>
      </w:pPr>
      <w:r w:rsidRPr="001C06A2">
        <w:rPr>
          <w:lang w:eastAsia="zh-CN"/>
        </w:rPr>
        <w:t>•</w:t>
      </w:r>
      <w:r>
        <w:rPr>
          <w:rFonts w:hint="eastAsia"/>
          <w:lang w:eastAsia="zh-CN"/>
        </w:rPr>
        <w:tab/>
      </w:r>
      <w:r w:rsidRPr="001C06A2">
        <w:rPr>
          <w:lang w:eastAsia="zh-CN"/>
        </w:rPr>
        <w:t>应急通信服务和蜂窝小区广播业务</w:t>
      </w:r>
    </w:p>
    <w:p w:rsidR="00153481" w:rsidRPr="001C06A2" w:rsidRDefault="00153481" w:rsidP="00893440">
      <w:pPr>
        <w:pStyle w:val="Enumlevel1"/>
        <w:rPr>
          <w:lang w:eastAsia="zh-CN"/>
        </w:rPr>
      </w:pPr>
      <w:r w:rsidRPr="001C06A2">
        <w:rPr>
          <w:lang w:eastAsia="zh-CN"/>
        </w:rPr>
        <w:t>•</w:t>
      </w:r>
      <w:r>
        <w:rPr>
          <w:rFonts w:hint="eastAsia"/>
          <w:lang w:eastAsia="zh-CN"/>
        </w:rPr>
        <w:tab/>
      </w:r>
      <w:r w:rsidRPr="001C06A2">
        <w:rPr>
          <w:lang w:eastAsia="zh-CN"/>
        </w:rPr>
        <w:t>用于赈灾以及网络适应性和恢复工作的电信</w:t>
      </w:r>
    </w:p>
    <w:p w:rsidR="00153481" w:rsidRPr="001C06A2" w:rsidRDefault="00153481" w:rsidP="00893440">
      <w:pPr>
        <w:pStyle w:val="Enumlevel1"/>
        <w:rPr>
          <w:lang w:eastAsia="zh-CN"/>
        </w:rPr>
      </w:pPr>
      <w:r w:rsidRPr="001C06A2">
        <w:rPr>
          <w:lang w:eastAsia="zh-CN"/>
        </w:rPr>
        <w:t>•</w:t>
      </w:r>
      <w:r>
        <w:rPr>
          <w:rFonts w:hint="eastAsia"/>
          <w:lang w:eastAsia="zh-CN"/>
        </w:rPr>
        <w:tab/>
      </w:r>
      <w:r w:rsidRPr="001C06A2">
        <w:rPr>
          <w:lang w:eastAsia="zh-CN"/>
        </w:rPr>
        <w:t>IP</w:t>
      </w:r>
      <w:r w:rsidRPr="001C06A2">
        <w:rPr>
          <w:lang w:eastAsia="zh-CN"/>
        </w:rPr>
        <w:t>地址分配和根据</w:t>
      </w:r>
      <w:r w:rsidRPr="001C06A2">
        <w:rPr>
          <w:lang w:eastAsia="zh-CN"/>
        </w:rPr>
        <w:t>WTSA</w:t>
      </w:r>
      <w:r w:rsidRPr="001C06A2">
        <w:rPr>
          <w:lang w:eastAsia="zh-CN"/>
        </w:rPr>
        <w:t>第</w:t>
      </w:r>
      <w:r w:rsidRPr="001C06A2">
        <w:rPr>
          <w:lang w:eastAsia="zh-CN"/>
        </w:rPr>
        <w:t>64</w:t>
      </w:r>
      <w:r w:rsidRPr="001C06A2">
        <w:rPr>
          <w:lang w:eastAsia="zh-CN"/>
        </w:rPr>
        <w:t>号决议推进向</w:t>
      </w:r>
      <w:r w:rsidRPr="001C06A2">
        <w:rPr>
          <w:lang w:eastAsia="zh-CN"/>
        </w:rPr>
        <w:t>IPv6</w:t>
      </w:r>
      <w:r w:rsidRPr="001C06A2">
        <w:rPr>
          <w:lang w:eastAsia="zh-CN"/>
        </w:rPr>
        <w:t>的过渡及</w:t>
      </w:r>
      <w:r w:rsidRPr="001C06A2">
        <w:rPr>
          <w:lang w:eastAsia="zh-CN"/>
        </w:rPr>
        <w:t>IPv6</w:t>
      </w:r>
      <w:r w:rsidRPr="001C06A2">
        <w:rPr>
          <w:lang w:eastAsia="zh-CN"/>
        </w:rPr>
        <w:t>的部署</w:t>
      </w:r>
    </w:p>
    <w:p w:rsidR="00153481" w:rsidRPr="001C06A2" w:rsidRDefault="00153481" w:rsidP="00893440">
      <w:pPr>
        <w:pStyle w:val="Enumlevel1"/>
        <w:rPr>
          <w:lang w:eastAsia="zh-CN"/>
        </w:rPr>
      </w:pPr>
      <w:r w:rsidRPr="001C06A2">
        <w:rPr>
          <w:lang w:eastAsia="zh-CN"/>
        </w:rPr>
        <w:t>•</w:t>
      </w:r>
      <w:r>
        <w:rPr>
          <w:rFonts w:hint="eastAsia"/>
          <w:lang w:eastAsia="zh-CN"/>
        </w:rPr>
        <w:tab/>
      </w:r>
      <w:r w:rsidRPr="001C06A2">
        <w:rPr>
          <w:lang w:eastAsia="zh-CN"/>
        </w:rPr>
        <w:t>电信金融服务</w:t>
      </w:r>
    </w:p>
    <w:p w:rsidR="00153481" w:rsidRPr="00E64817" w:rsidRDefault="00153481" w:rsidP="00893440">
      <w:pPr>
        <w:pStyle w:val="Enumlevel1"/>
        <w:rPr>
          <w:lang w:eastAsia="zh-CN"/>
        </w:rPr>
      </w:pPr>
      <w:r w:rsidRPr="001C06A2">
        <w:rPr>
          <w:lang w:eastAsia="zh-CN"/>
        </w:rPr>
        <w:t>•</w:t>
      </w:r>
      <w:r>
        <w:rPr>
          <w:rFonts w:hint="eastAsia"/>
          <w:lang w:eastAsia="zh-CN"/>
        </w:rPr>
        <w:tab/>
      </w:r>
      <w:r w:rsidRPr="001C06A2">
        <w:rPr>
          <w:lang w:eastAsia="zh-CN"/>
        </w:rPr>
        <w:t>无障碍获取和人的因素</w:t>
      </w:r>
    </w:p>
    <w:p w:rsidR="00153481" w:rsidRPr="003B35F7" w:rsidRDefault="00153481" w:rsidP="00893440">
      <w:pPr>
        <w:pStyle w:val="Heading2"/>
      </w:pPr>
      <w:bookmarkStart w:id="230" w:name="_Toc381608132"/>
      <w:r w:rsidRPr="003B35F7">
        <w:rPr>
          <w:rFonts w:hint="eastAsia"/>
        </w:rPr>
        <w:t>第</w:t>
      </w:r>
      <w:r w:rsidRPr="003B35F7">
        <w:t>2</w:t>
      </w:r>
      <w:r w:rsidRPr="003B35F7">
        <w:rPr>
          <w:rFonts w:hint="eastAsia"/>
        </w:rPr>
        <w:t>研究组结构</w:t>
      </w:r>
      <w:bookmarkEnd w:id="230"/>
    </w:p>
    <w:p w:rsidR="00153481" w:rsidRDefault="00153481" w:rsidP="001D6B86">
      <w:pPr>
        <w:pStyle w:val="Figure"/>
        <w:rPr>
          <w:lang w:eastAsia="zh-CN"/>
        </w:rPr>
      </w:pPr>
    </w:p>
    <w:p w:rsidR="001D6B86" w:rsidRDefault="001D6B86" w:rsidP="00893440">
      <w:pPr>
        <w:pStyle w:val="Figure"/>
        <w:spacing w:before="0" w:after="0"/>
        <w:rPr>
          <w:lang w:eastAsia="zh-CN"/>
        </w:rPr>
      </w:pPr>
      <w:r w:rsidRPr="003B35F7">
        <w:rPr>
          <w:rFonts w:eastAsia="Times New Roman" w:cs="Times New Roman"/>
          <w:bCs w:val="0"/>
          <w:noProof/>
          <w:sz w:val="20"/>
          <w:szCs w:val="20"/>
          <w:lang w:val="en-US" w:eastAsia="zh-CN"/>
        </w:rPr>
        <w:drawing>
          <wp:inline distT="0" distB="0" distL="0" distR="0" wp14:anchorId="66E32309" wp14:editId="32C3F546">
            <wp:extent cx="2907102" cy="2349682"/>
            <wp:effectExtent l="0" t="0" r="7620" b="0"/>
            <wp:docPr id="6" name="Picture 5" descr="SG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2.b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10721" cy="2352607"/>
                    </a:xfrm>
                    <a:prstGeom prst="rect">
                      <a:avLst/>
                    </a:prstGeom>
                  </pic:spPr>
                </pic:pic>
              </a:graphicData>
            </a:graphic>
          </wp:inline>
        </w:drawing>
      </w:r>
    </w:p>
    <w:p w:rsidR="001D6B86" w:rsidRPr="00153481" w:rsidRDefault="001D6B86" w:rsidP="00893440">
      <w:pPr>
        <w:pStyle w:val="figuresource"/>
        <w:spacing w:before="0"/>
        <w:rPr>
          <w:lang w:eastAsia="zh-CN"/>
        </w:rPr>
      </w:pPr>
    </w:p>
    <w:bookmarkEnd w:id="0"/>
    <w:bookmarkEnd w:id="1"/>
    <w:bookmarkEnd w:id="2"/>
    <w:bookmarkEnd w:id="3"/>
    <w:bookmarkEnd w:id="8"/>
    <w:bookmarkEnd w:id="9"/>
    <w:p w:rsidR="00153481" w:rsidRDefault="00153481" w:rsidP="00153481">
      <w:pPr>
        <w:rPr>
          <w:lang w:eastAsia="zh-CN"/>
        </w:rPr>
      </w:pPr>
    </w:p>
    <w:p w:rsidR="001D6B86" w:rsidRPr="00893440" w:rsidRDefault="001D6B86" w:rsidP="00930CCF">
      <w:pPr>
        <w:pStyle w:val="Heading2"/>
        <w:rPr>
          <w:lang w:eastAsia="zh-CN"/>
        </w:rPr>
      </w:pPr>
      <w:bookmarkStart w:id="231" w:name="_Toc381608133"/>
      <w:r w:rsidRPr="003B35F7">
        <w:rPr>
          <w:rFonts w:hint="eastAsia"/>
          <w:lang w:eastAsia="zh-CN"/>
        </w:rPr>
        <w:t>课题</w:t>
      </w:r>
      <w:bookmarkEnd w:id="231"/>
    </w:p>
    <w:p w:rsidR="001D6B86" w:rsidRPr="00D63013" w:rsidRDefault="001D6B86" w:rsidP="00893440">
      <w:pPr>
        <w:rPr>
          <w:lang w:eastAsia="zh-CN"/>
        </w:rPr>
      </w:pPr>
      <w:r w:rsidRPr="00D63013">
        <w:rPr>
          <w:lang w:eastAsia="zh-CN"/>
        </w:rPr>
        <w:t>第</w:t>
      </w:r>
      <w:r w:rsidRPr="00D63013">
        <w:rPr>
          <w:lang w:eastAsia="zh-CN"/>
        </w:rPr>
        <w:t>2</w:t>
      </w:r>
      <w:r w:rsidRPr="00D63013">
        <w:rPr>
          <w:lang w:eastAsia="zh-CN"/>
        </w:rPr>
        <w:t>研究组的课题根据</w:t>
      </w:r>
      <w:r w:rsidRPr="00D63013">
        <w:rPr>
          <w:lang w:eastAsia="zh-CN"/>
        </w:rPr>
        <w:t>WTSA</w:t>
      </w:r>
      <w:r w:rsidRPr="00D63013">
        <w:rPr>
          <w:lang w:eastAsia="zh-CN"/>
        </w:rPr>
        <w:t>（</w:t>
      </w:r>
      <w:r w:rsidRPr="00D63013">
        <w:rPr>
          <w:lang w:eastAsia="zh-CN"/>
        </w:rPr>
        <w:t>2012</w:t>
      </w:r>
      <w:r w:rsidRPr="00D63013">
        <w:rPr>
          <w:lang w:eastAsia="zh-CN"/>
        </w:rPr>
        <w:t>年，迪拜）的结果做过修改，课题数量已从</w:t>
      </w:r>
      <w:r w:rsidRPr="00D63013">
        <w:rPr>
          <w:lang w:eastAsia="zh-CN"/>
        </w:rPr>
        <w:t>14</w:t>
      </w:r>
      <w:r w:rsidRPr="00D63013">
        <w:rPr>
          <w:lang w:eastAsia="zh-CN"/>
        </w:rPr>
        <w:t>个减至</w:t>
      </w:r>
      <w:r w:rsidRPr="00D63013">
        <w:rPr>
          <w:lang w:eastAsia="zh-CN"/>
        </w:rPr>
        <w:t>7</w:t>
      </w:r>
      <w:r w:rsidRPr="00D63013">
        <w:rPr>
          <w:lang w:eastAsia="zh-CN"/>
        </w:rPr>
        <w:t>个。</w:t>
      </w:r>
    </w:p>
    <w:p w:rsidR="001D6B86" w:rsidRPr="00D63013" w:rsidRDefault="001D6B86" w:rsidP="00893440">
      <w:pPr>
        <w:pStyle w:val="Enumlevel1"/>
        <w:tabs>
          <w:tab w:val="left" w:pos="1701"/>
        </w:tabs>
        <w:rPr>
          <w:lang w:eastAsia="zh-CN"/>
        </w:rPr>
      </w:pPr>
      <w:r w:rsidRPr="00D63013">
        <w:rPr>
          <w:lang w:eastAsia="zh-CN"/>
        </w:rPr>
        <w:t>•</w:t>
      </w:r>
      <w:r>
        <w:rPr>
          <w:rFonts w:hint="eastAsia"/>
          <w:lang w:eastAsia="zh-CN"/>
        </w:rPr>
        <w:tab/>
      </w:r>
      <w:r w:rsidRPr="00D63013">
        <w:rPr>
          <w:lang w:eastAsia="zh-CN"/>
        </w:rPr>
        <w:t>Q1/2</w:t>
      </w:r>
      <w:r>
        <w:rPr>
          <w:lang w:eastAsia="zh-CN"/>
        </w:rPr>
        <w:t>：</w:t>
      </w:r>
      <w:r w:rsidR="00893440">
        <w:rPr>
          <w:lang w:eastAsia="zh-CN"/>
        </w:rPr>
        <w:tab/>
      </w:r>
      <w:r w:rsidRPr="00D63013">
        <w:rPr>
          <w:lang w:eastAsia="zh-CN"/>
        </w:rPr>
        <w:t>固定和移动电信业务采用的编号、命名、寻址和认证计划（</w:t>
      </w:r>
      <w:r w:rsidRPr="00D63013">
        <w:rPr>
          <w:lang w:eastAsia="zh-CN"/>
        </w:rPr>
        <w:t>Q1/2</w:t>
      </w:r>
      <w:r w:rsidRPr="00D63013">
        <w:rPr>
          <w:lang w:eastAsia="zh-CN"/>
        </w:rPr>
        <w:t>和</w:t>
      </w:r>
      <w:r w:rsidRPr="00D63013">
        <w:rPr>
          <w:lang w:eastAsia="zh-CN"/>
        </w:rPr>
        <w:t>Q6/2</w:t>
      </w:r>
      <w:r w:rsidR="00893440">
        <w:rPr>
          <w:lang w:eastAsia="zh-CN"/>
        </w:rPr>
        <w:tab/>
      </w:r>
      <w:r w:rsidRPr="00D63013">
        <w:rPr>
          <w:lang w:eastAsia="zh-CN"/>
        </w:rPr>
        <w:t>（部分）的延续）</w:t>
      </w:r>
    </w:p>
    <w:p w:rsidR="001D6B86" w:rsidRPr="00D63013" w:rsidRDefault="001D6B86" w:rsidP="00893440">
      <w:pPr>
        <w:pStyle w:val="Enumlevel1"/>
        <w:tabs>
          <w:tab w:val="left" w:pos="1701"/>
        </w:tabs>
        <w:rPr>
          <w:lang w:eastAsia="zh-CN"/>
        </w:rPr>
      </w:pPr>
      <w:r w:rsidRPr="00D63013">
        <w:rPr>
          <w:lang w:eastAsia="zh-CN"/>
        </w:rPr>
        <w:t>•</w:t>
      </w:r>
      <w:r>
        <w:rPr>
          <w:rFonts w:hint="eastAsia"/>
          <w:lang w:eastAsia="zh-CN"/>
        </w:rPr>
        <w:tab/>
      </w:r>
      <w:r w:rsidRPr="00D63013">
        <w:rPr>
          <w:lang w:eastAsia="zh-CN"/>
        </w:rPr>
        <w:t>Q2/2</w:t>
      </w:r>
      <w:r>
        <w:rPr>
          <w:lang w:eastAsia="zh-CN"/>
        </w:rPr>
        <w:t>：</w:t>
      </w:r>
      <w:r w:rsidR="00893440">
        <w:rPr>
          <w:lang w:eastAsia="zh-CN"/>
        </w:rPr>
        <w:tab/>
      </w:r>
      <w:r w:rsidRPr="00D63013">
        <w:rPr>
          <w:lang w:eastAsia="zh-CN"/>
        </w:rPr>
        <w:t>固定和移动网络的选路与互通（</w:t>
      </w:r>
      <w:r w:rsidRPr="00D63013">
        <w:rPr>
          <w:lang w:eastAsia="zh-CN"/>
        </w:rPr>
        <w:t>Q2/2</w:t>
      </w:r>
      <w:r w:rsidRPr="00D63013">
        <w:rPr>
          <w:lang w:eastAsia="zh-CN"/>
        </w:rPr>
        <w:t>的延续）</w:t>
      </w:r>
    </w:p>
    <w:p w:rsidR="001D6B86" w:rsidRPr="00D63013" w:rsidRDefault="001D6B86" w:rsidP="00893440">
      <w:pPr>
        <w:pStyle w:val="Enumlevel1"/>
        <w:tabs>
          <w:tab w:val="left" w:pos="1701"/>
        </w:tabs>
        <w:rPr>
          <w:lang w:eastAsia="zh-CN"/>
        </w:rPr>
      </w:pPr>
      <w:r w:rsidRPr="00D63013">
        <w:rPr>
          <w:lang w:eastAsia="zh-CN"/>
        </w:rPr>
        <w:t>•</w:t>
      </w:r>
      <w:r>
        <w:rPr>
          <w:rFonts w:hint="eastAsia"/>
          <w:lang w:eastAsia="zh-CN"/>
        </w:rPr>
        <w:tab/>
      </w:r>
      <w:r w:rsidRPr="00D63013">
        <w:rPr>
          <w:lang w:eastAsia="zh-CN"/>
        </w:rPr>
        <w:t>Q3/2</w:t>
      </w:r>
      <w:r>
        <w:rPr>
          <w:lang w:eastAsia="zh-CN"/>
        </w:rPr>
        <w:t>：</w:t>
      </w:r>
      <w:r w:rsidR="00893440">
        <w:rPr>
          <w:lang w:eastAsia="zh-CN"/>
        </w:rPr>
        <w:tab/>
      </w:r>
      <w:r w:rsidRPr="00D63013">
        <w:rPr>
          <w:lang w:eastAsia="zh-CN"/>
        </w:rPr>
        <w:t>包括业务定义的电信服务和运行问题（</w:t>
      </w:r>
      <w:r w:rsidRPr="00D63013">
        <w:rPr>
          <w:lang w:eastAsia="zh-CN"/>
        </w:rPr>
        <w:t>Q3/2</w:t>
      </w:r>
      <w:r w:rsidRPr="00D63013">
        <w:rPr>
          <w:lang w:eastAsia="zh-CN"/>
        </w:rPr>
        <w:t>的延续）</w:t>
      </w:r>
    </w:p>
    <w:p w:rsidR="001D6B86" w:rsidRPr="00D63013" w:rsidRDefault="001D6B86" w:rsidP="00893440">
      <w:pPr>
        <w:pStyle w:val="Enumlevel1"/>
        <w:tabs>
          <w:tab w:val="left" w:pos="1701"/>
        </w:tabs>
        <w:rPr>
          <w:lang w:eastAsia="zh-CN"/>
        </w:rPr>
      </w:pPr>
      <w:r w:rsidRPr="00D63013">
        <w:rPr>
          <w:lang w:eastAsia="zh-CN"/>
        </w:rPr>
        <w:t>•</w:t>
      </w:r>
      <w:r>
        <w:rPr>
          <w:rFonts w:hint="eastAsia"/>
          <w:lang w:eastAsia="zh-CN"/>
        </w:rPr>
        <w:tab/>
      </w:r>
      <w:r w:rsidRPr="00D63013">
        <w:rPr>
          <w:lang w:eastAsia="zh-CN"/>
        </w:rPr>
        <w:t>Q4/2</w:t>
      </w:r>
      <w:r>
        <w:rPr>
          <w:lang w:eastAsia="zh-CN"/>
        </w:rPr>
        <w:t>：</w:t>
      </w:r>
      <w:r w:rsidR="00893440">
        <w:rPr>
          <w:lang w:eastAsia="zh-CN"/>
        </w:rPr>
        <w:tab/>
      </w:r>
      <w:r w:rsidRPr="00D63013">
        <w:rPr>
          <w:lang w:eastAsia="zh-CN"/>
        </w:rPr>
        <w:t>通过国际电信提高生活质量的人为因素相关问题（</w:t>
      </w:r>
      <w:r w:rsidRPr="00D63013">
        <w:rPr>
          <w:lang w:eastAsia="zh-CN"/>
        </w:rPr>
        <w:t>Q4/2</w:t>
      </w:r>
      <w:r w:rsidRPr="00D63013">
        <w:rPr>
          <w:lang w:eastAsia="zh-CN"/>
        </w:rPr>
        <w:t>的延续）</w:t>
      </w:r>
    </w:p>
    <w:p w:rsidR="001D6B86" w:rsidRPr="00D63013" w:rsidRDefault="001D6B86" w:rsidP="00893440">
      <w:pPr>
        <w:pStyle w:val="Enumlevel1"/>
        <w:tabs>
          <w:tab w:val="left" w:pos="1701"/>
        </w:tabs>
        <w:rPr>
          <w:lang w:eastAsia="zh-CN"/>
        </w:rPr>
      </w:pPr>
      <w:r w:rsidRPr="00D63013">
        <w:rPr>
          <w:lang w:eastAsia="zh-CN"/>
        </w:rPr>
        <w:t>•</w:t>
      </w:r>
      <w:r>
        <w:rPr>
          <w:rFonts w:hint="eastAsia"/>
          <w:lang w:eastAsia="zh-CN"/>
        </w:rPr>
        <w:tab/>
      </w:r>
      <w:r w:rsidRPr="00D63013">
        <w:rPr>
          <w:lang w:eastAsia="zh-CN"/>
        </w:rPr>
        <w:t>Q5/2</w:t>
      </w:r>
      <w:r>
        <w:rPr>
          <w:lang w:eastAsia="zh-CN"/>
        </w:rPr>
        <w:t>：</w:t>
      </w:r>
      <w:r w:rsidR="00893440">
        <w:rPr>
          <w:lang w:eastAsia="zh-CN"/>
        </w:rPr>
        <w:tab/>
      </w:r>
      <w:r w:rsidRPr="00D63013">
        <w:rPr>
          <w:lang w:eastAsia="zh-CN"/>
        </w:rPr>
        <w:t>电信管理和运行维护建议的要求、重点和规划（</w:t>
      </w:r>
      <w:r w:rsidRPr="00D63013">
        <w:rPr>
          <w:lang w:eastAsia="zh-CN"/>
        </w:rPr>
        <w:t>Q5/2</w:t>
      </w:r>
      <w:r w:rsidRPr="00D63013">
        <w:rPr>
          <w:lang w:eastAsia="zh-CN"/>
        </w:rPr>
        <w:t>、</w:t>
      </w:r>
      <w:r w:rsidRPr="00D63013">
        <w:rPr>
          <w:lang w:eastAsia="zh-CN"/>
        </w:rPr>
        <w:t>Q12/2</w:t>
      </w:r>
      <w:r w:rsidRPr="00D63013">
        <w:rPr>
          <w:lang w:eastAsia="zh-CN"/>
        </w:rPr>
        <w:t>和</w:t>
      </w:r>
      <w:r w:rsidRPr="00D63013">
        <w:rPr>
          <w:lang w:eastAsia="zh-CN"/>
        </w:rPr>
        <w:t>Q13/2</w:t>
      </w:r>
      <w:r w:rsidRPr="00D63013">
        <w:rPr>
          <w:lang w:eastAsia="zh-CN"/>
        </w:rPr>
        <w:t>的</w:t>
      </w:r>
      <w:r w:rsidR="00893440">
        <w:rPr>
          <w:lang w:val="en-US" w:eastAsia="zh-CN"/>
        </w:rPr>
        <w:tab/>
      </w:r>
      <w:r w:rsidRPr="00D63013">
        <w:rPr>
          <w:lang w:eastAsia="zh-CN"/>
        </w:rPr>
        <w:t>延续）</w:t>
      </w:r>
    </w:p>
    <w:p w:rsidR="001D6B86" w:rsidRPr="00D63013" w:rsidRDefault="001D6B86" w:rsidP="00893440">
      <w:pPr>
        <w:pStyle w:val="Enumlevel1"/>
        <w:tabs>
          <w:tab w:val="left" w:pos="1701"/>
        </w:tabs>
        <w:rPr>
          <w:lang w:eastAsia="zh-CN"/>
        </w:rPr>
      </w:pPr>
      <w:r w:rsidRPr="00D63013">
        <w:rPr>
          <w:lang w:eastAsia="zh-CN"/>
        </w:rPr>
        <w:t>•</w:t>
      </w:r>
      <w:r>
        <w:rPr>
          <w:rFonts w:hint="eastAsia"/>
          <w:lang w:eastAsia="zh-CN"/>
        </w:rPr>
        <w:tab/>
      </w:r>
      <w:r w:rsidRPr="00D63013">
        <w:rPr>
          <w:lang w:eastAsia="zh-CN"/>
        </w:rPr>
        <w:t>Q6/2</w:t>
      </w:r>
      <w:r>
        <w:rPr>
          <w:lang w:eastAsia="zh-CN"/>
        </w:rPr>
        <w:t>：</w:t>
      </w:r>
      <w:r w:rsidR="00893440">
        <w:rPr>
          <w:lang w:eastAsia="zh-CN"/>
        </w:rPr>
        <w:tab/>
      </w:r>
      <w:r w:rsidRPr="00D63013">
        <w:rPr>
          <w:lang w:eastAsia="zh-CN"/>
        </w:rPr>
        <w:t>管理架构与安全（</w:t>
      </w:r>
      <w:r w:rsidRPr="00D63013">
        <w:rPr>
          <w:lang w:eastAsia="zh-CN"/>
        </w:rPr>
        <w:t>6/2</w:t>
      </w:r>
      <w:r w:rsidRPr="00D63013">
        <w:rPr>
          <w:lang w:eastAsia="zh-CN"/>
        </w:rPr>
        <w:t>（部分）、</w:t>
      </w:r>
      <w:r w:rsidRPr="00D63013">
        <w:rPr>
          <w:lang w:eastAsia="zh-CN"/>
        </w:rPr>
        <w:t>Q8/2</w:t>
      </w:r>
      <w:r w:rsidRPr="00D63013">
        <w:rPr>
          <w:lang w:eastAsia="zh-CN"/>
        </w:rPr>
        <w:t>和</w:t>
      </w:r>
      <w:r w:rsidRPr="00D63013">
        <w:rPr>
          <w:lang w:eastAsia="zh-CN"/>
        </w:rPr>
        <w:t>Q11/2</w:t>
      </w:r>
      <w:r w:rsidRPr="00D63013">
        <w:rPr>
          <w:lang w:eastAsia="zh-CN"/>
        </w:rPr>
        <w:t>（部分）的延续）</w:t>
      </w:r>
    </w:p>
    <w:p w:rsidR="001D6B86" w:rsidRPr="003B35F7" w:rsidRDefault="001D6B86" w:rsidP="00893440">
      <w:pPr>
        <w:pStyle w:val="Enumlevel1"/>
        <w:tabs>
          <w:tab w:val="left" w:pos="1701"/>
        </w:tabs>
        <w:rPr>
          <w:rFonts w:cstheme="majorBidi"/>
          <w:bCs/>
          <w:lang w:eastAsia="zh-CN"/>
        </w:rPr>
      </w:pPr>
      <w:r w:rsidRPr="00D63013">
        <w:rPr>
          <w:lang w:eastAsia="zh-CN"/>
        </w:rPr>
        <w:t>•</w:t>
      </w:r>
      <w:r>
        <w:rPr>
          <w:rFonts w:hint="eastAsia"/>
          <w:lang w:eastAsia="zh-CN"/>
        </w:rPr>
        <w:tab/>
      </w:r>
      <w:r w:rsidRPr="00D63013">
        <w:rPr>
          <w:lang w:eastAsia="zh-CN"/>
        </w:rPr>
        <w:t>Q7/2</w:t>
      </w:r>
      <w:r>
        <w:rPr>
          <w:lang w:eastAsia="zh-CN"/>
        </w:rPr>
        <w:t>：</w:t>
      </w:r>
      <w:r w:rsidR="00893440">
        <w:rPr>
          <w:lang w:eastAsia="zh-CN"/>
        </w:rPr>
        <w:tab/>
      </w:r>
      <w:r w:rsidRPr="00D63013">
        <w:rPr>
          <w:lang w:eastAsia="zh-CN"/>
        </w:rPr>
        <w:t>接口规范和规范方法（</w:t>
      </w:r>
      <w:r w:rsidRPr="00D63013">
        <w:rPr>
          <w:lang w:eastAsia="zh-CN"/>
        </w:rPr>
        <w:t>Q7/2</w:t>
      </w:r>
      <w:r w:rsidRPr="00D63013">
        <w:rPr>
          <w:lang w:eastAsia="zh-CN"/>
        </w:rPr>
        <w:t>、</w:t>
      </w:r>
      <w:r w:rsidRPr="00D63013">
        <w:rPr>
          <w:lang w:eastAsia="zh-CN"/>
        </w:rPr>
        <w:t>Q9/2</w:t>
      </w:r>
      <w:r w:rsidRPr="00D63013">
        <w:rPr>
          <w:lang w:eastAsia="zh-CN"/>
        </w:rPr>
        <w:t>、</w:t>
      </w:r>
      <w:r w:rsidRPr="00D63013">
        <w:rPr>
          <w:lang w:eastAsia="zh-CN"/>
        </w:rPr>
        <w:t>Q10/2</w:t>
      </w:r>
      <w:r w:rsidRPr="00D63013">
        <w:rPr>
          <w:lang w:eastAsia="zh-CN"/>
        </w:rPr>
        <w:t>和</w:t>
      </w:r>
      <w:r w:rsidRPr="00D63013">
        <w:rPr>
          <w:lang w:eastAsia="zh-CN"/>
        </w:rPr>
        <w:t>Q11/2</w:t>
      </w:r>
      <w:r w:rsidRPr="00D63013">
        <w:rPr>
          <w:lang w:eastAsia="zh-CN"/>
        </w:rPr>
        <w:t>（部分）的延续）</w:t>
      </w:r>
    </w:p>
    <w:p w:rsidR="001D6B86" w:rsidRPr="003B35F7" w:rsidRDefault="001D6B86" w:rsidP="00930CCF">
      <w:pPr>
        <w:pStyle w:val="Heading2"/>
        <w:rPr>
          <w:lang w:eastAsia="zh-CN"/>
        </w:rPr>
      </w:pPr>
      <w:bookmarkStart w:id="232" w:name="_Toc381608134"/>
      <w:r w:rsidRPr="003B35F7">
        <w:rPr>
          <w:rFonts w:hint="eastAsia"/>
          <w:lang w:eastAsia="zh-CN"/>
        </w:rPr>
        <w:lastRenderedPageBreak/>
        <w:t>一般性意见</w:t>
      </w:r>
      <w:bookmarkEnd w:id="232"/>
    </w:p>
    <w:p w:rsidR="001D6B86" w:rsidRPr="00D63013" w:rsidRDefault="001D6B86" w:rsidP="00893440">
      <w:pPr>
        <w:pStyle w:val="Enumlevel1"/>
        <w:rPr>
          <w:lang w:eastAsia="zh-CN"/>
        </w:rPr>
      </w:pPr>
      <w:r w:rsidRPr="00D63013">
        <w:rPr>
          <w:lang w:eastAsia="zh-CN"/>
        </w:rPr>
        <w:t>•</w:t>
      </w:r>
      <w:r>
        <w:rPr>
          <w:rFonts w:hint="eastAsia"/>
          <w:lang w:eastAsia="zh-CN"/>
        </w:rPr>
        <w:tab/>
      </w:r>
      <w:r w:rsidRPr="00D63013">
        <w:rPr>
          <w:rFonts w:hint="eastAsia"/>
          <w:lang w:eastAsia="zh-CN"/>
        </w:rPr>
        <w:t>根据有关气候变化和环境保护的第</w:t>
      </w:r>
      <w:r w:rsidRPr="00D63013">
        <w:rPr>
          <w:lang w:eastAsia="zh-CN"/>
        </w:rPr>
        <w:t>182</w:t>
      </w:r>
      <w:r w:rsidRPr="00D63013">
        <w:rPr>
          <w:rFonts w:hint="eastAsia"/>
          <w:lang w:eastAsia="zh-CN"/>
        </w:rPr>
        <w:t>号决议（</w:t>
      </w:r>
      <w:r w:rsidRPr="00D63013">
        <w:rPr>
          <w:rFonts w:hint="eastAsia"/>
          <w:lang w:eastAsia="zh-CN"/>
        </w:rPr>
        <w:t>2010</w:t>
      </w:r>
      <w:r w:rsidRPr="00D63013">
        <w:rPr>
          <w:rFonts w:hint="eastAsia"/>
          <w:lang w:eastAsia="zh-CN"/>
        </w:rPr>
        <w:t>年，瓜达拉哈拉），就第</w:t>
      </w:r>
      <w:r w:rsidRPr="00D63013">
        <w:rPr>
          <w:rFonts w:hint="eastAsia"/>
          <w:lang w:eastAsia="zh-CN"/>
        </w:rPr>
        <w:t>2</w:t>
      </w:r>
      <w:r w:rsidRPr="00D63013">
        <w:rPr>
          <w:rFonts w:hint="eastAsia"/>
          <w:lang w:eastAsia="zh-CN"/>
        </w:rPr>
        <w:t>研究组会议以无纸方式进行达成一致。</w:t>
      </w:r>
    </w:p>
    <w:p w:rsidR="001D6B86" w:rsidRPr="00D63013" w:rsidRDefault="001D6B86" w:rsidP="00893440">
      <w:pPr>
        <w:pStyle w:val="Enumlevel1"/>
        <w:rPr>
          <w:lang w:eastAsia="zh-CN"/>
        </w:rPr>
      </w:pPr>
      <w:r w:rsidRPr="00D63013">
        <w:rPr>
          <w:lang w:eastAsia="zh-CN"/>
        </w:rPr>
        <w:t>•</w:t>
      </w:r>
      <w:r>
        <w:rPr>
          <w:rFonts w:hint="eastAsia"/>
          <w:lang w:eastAsia="zh-CN"/>
        </w:rPr>
        <w:tab/>
      </w:r>
      <w:r w:rsidRPr="00D63013">
        <w:rPr>
          <w:rFonts w:hint="eastAsia"/>
          <w:lang w:eastAsia="zh-CN"/>
        </w:rPr>
        <w:t>根据指导第</w:t>
      </w:r>
      <w:r w:rsidRPr="00D63013">
        <w:rPr>
          <w:rFonts w:hint="eastAsia"/>
          <w:lang w:eastAsia="zh-CN"/>
        </w:rPr>
        <w:t>2</w:t>
      </w:r>
      <w:r w:rsidRPr="00D63013">
        <w:rPr>
          <w:rFonts w:hint="eastAsia"/>
          <w:lang w:eastAsia="zh-CN"/>
        </w:rPr>
        <w:t>和第</w:t>
      </w:r>
      <w:r w:rsidRPr="00D63013">
        <w:rPr>
          <w:rFonts w:hint="eastAsia"/>
          <w:lang w:eastAsia="zh-CN"/>
        </w:rPr>
        <w:t>3</w:t>
      </w:r>
      <w:r w:rsidRPr="00D63013">
        <w:rPr>
          <w:rFonts w:hint="eastAsia"/>
          <w:lang w:eastAsia="zh-CN"/>
        </w:rPr>
        <w:t>研究组召开背对背会议的第</w:t>
      </w:r>
      <w:r w:rsidRPr="00D63013">
        <w:rPr>
          <w:rFonts w:hint="eastAsia"/>
          <w:lang w:eastAsia="zh-CN"/>
        </w:rPr>
        <w:t>2</w:t>
      </w:r>
      <w:r w:rsidRPr="00D63013">
        <w:rPr>
          <w:rFonts w:hint="eastAsia"/>
          <w:lang w:eastAsia="zh-CN"/>
        </w:rPr>
        <w:t>号决议（</w:t>
      </w:r>
      <w:r w:rsidRPr="00D63013">
        <w:rPr>
          <w:rFonts w:hint="eastAsia"/>
          <w:lang w:eastAsia="zh-CN"/>
        </w:rPr>
        <w:t>2012</w:t>
      </w:r>
      <w:r w:rsidRPr="00D63013">
        <w:rPr>
          <w:rFonts w:hint="eastAsia"/>
          <w:lang w:eastAsia="zh-CN"/>
        </w:rPr>
        <w:t>年，迪拜），</w:t>
      </w:r>
      <w:r w:rsidRPr="00D63013">
        <w:rPr>
          <w:lang w:eastAsia="zh-CN"/>
        </w:rPr>
        <w:t>ITU-T</w:t>
      </w:r>
      <w:r w:rsidRPr="00D63013">
        <w:rPr>
          <w:rFonts w:hint="eastAsia"/>
          <w:lang w:eastAsia="zh-CN"/>
        </w:rPr>
        <w:t>第</w:t>
      </w:r>
      <w:r w:rsidRPr="00D63013">
        <w:rPr>
          <w:rFonts w:hint="eastAsia"/>
          <w:lang w:eastAsia="zh-CN"/>
        </w:rPr>
        <w:t>2</w:t>
      </w:r>
      <w:r w:rsidRPr="00D63013">
        <w:rPr>
          <w:rFonts w:hint="eastAsia"/>
          <w:lang w:eastAsia="zh-CN"/>
        </w:rPr>
        <w:t>研究组同意与</w:t>
      </w:r>
      <w:r w:rsidRPr="00D63013">
        <w:rPr>
          <w:lang w:eastAsia="zh-CN"/>
        </w:rPr>
        <w:t>ITU-T</w:t>
      </w:r>
      <w:r w:rsidRPr="00D63013">
        <w:rPr>
          <w:rFonts w:hint="eastAsia"/>
          <w:lang w:eastAsia="zh-CN"/>
        </w:rPr>
        <w:t>第</w:t>
      </w:r>
      <w:r w:rsidRPr="00D63013">
        <w:rPr>
          <w:rFonts w:hint="eastAsia"/>
          <w:lang w:eastAsia="zh-CN"/>
        </w:rPr>
        <w:t>3</w:t>
      </w:r>
      <w:r w:rsidRPr="00D63013">
        <w:rPr>
          <w:rFonts w:hint="eastAsia"/>
          <w:lang w:eastAsia="zh-CN"/>
        </w:rPr>
        <w:t>研究组举行背对背会议。</w:t>
      </w:r>
    </w:p>
    <w:p w:rsidR="001D6B86" w:rsidRPr="00D63013" w:rsidRDefault="001D6B86" w:rsidP="00893440">
      <w:pPr>
        <w:pStyle w:val="Enumlevel1"/>
        <w:rPr>
          <w:lang w:eastAsia="zh-CN"/>
        </w:rPr>
      </w:pPr>
      <w:r w:rsidRPr="00D63013">
        <w:rPr>
          <w:lang w:eastAsia="zh-CN"/>
        </w:rPr>
        <w:t>•</w:t>
      </w:r>
      <w:r>
        <w:rPr>
          <w:rFonts w:hint="eastAsia"/>
          <w:lang w:eastAsia="zh-CN"/>
        </w:rPr>
        <w:tab/>
      </w:r>
      <w:r w:rsidRPr="00D63013">
        <w:rPr>
          <w:lang w:eastAsia="zh-CN"/>
        </w:rPr>
        <w:t>ITU-T</w:t>
      </w:r>
      <w:r w:rsidRPr="00D63013">
        <w:rPr>
          <w:rFonts w:hint="eastAsia"/>
          <w:lang w:eastAsia="zh-CN"/>
        </w:rPr>
        <w:t>第</w:t>
      </w:r>
      <w:r w:rsidRPr="00D63013">
        <w:rPr>
          <w:rFonts w:hint="eastAsia"/>
          <w:lang w:eastAsia="zh-CN"/>
        </w:rPr>
        <w:t>2</w:t>
      </w:r>
      <w:r w:rsidRPr="00D63013">
        <w:rPr>
          <w:rFonts w:hint="eastAsia"/>
          <w:lang w:eastAsia="zh-CN"/>
        </w:rPr>
        <w:t>研究组同意创建有关发展中国家问题的特设组。</w:t>
      </w:r>
    </w:p>
    <w:p w:rsidR="001D6B86" w:rsidRPr="00D63013" w:rsidRDefault="001D6B86" w:rsidP="00893440">
      <w:pPr>
        <w:pStyle w:val="Enumlevel1"/>
        <w:rPr>
          <w:lang w:eastAsia="zh-CN"/>
        </w:rPr>
      </w:pPr>
      <w:r w:rsidRPr="00D63013">
        <w:rPr>
          <w:lang w:eastAsia="zh-CN"/>
        </w:rPr>
        <w:t>•</w:t>
      </w:r>
      <w:r>
        <w:rPr>
          <w:rFonts w:hint="eastAsia"/>
          <w:lang w:eastAsia="zh-CN"/>
        </w:rPr>
        <w:tab/>
      </w:r>
      <w:r w:rsidRPr="00D63013">
        <w:rPr>
          <w:lang w:eastAsia="zh-CN"/>
        </w:rPr>
        <w:t>ITU-T</w:t>
      </w:r>
      <w:r w:rsidRPr="00D63013">
        <w:rPr>
          <w:rFonts w:hint="eastAsia"/>
          <w:lang w:eastAsia="zh-CN"/>
        </w:rPr>
        <w:t>第</w:t>
      </w:r>
      <w:r w:rsidRPr="00D63013">
        <w:rPr>
          <w:rFonts w:hint="eastAsia"/>
          <w:lang w:eastAsia="zh-CN"/>
        </w:rPr>
        <w:t>2</w:t>
      </w:r>
      <w:r w:rsidRPr="00D63013">
        <w:rPr>
          <w:rFonts w:hint="eastAsia"/>
          <w:lang w:eastAsia="zh-CN"/>
        </w:rPr>
        <w:t>研究组同意根据</w:t>
      </w:r>
      <w:r w:rsidRPr="00D63013">
        <w:rPr>
          <w:lang w:eastAsia="zh-CN"/>
        </w:rPr>
        <w:t>Q5/2</w:t>
      </w:r>
      <w:r w:rsidRPr="00D63013">
        <w:rPr>
          <w:rFonts w:hint="eastAsia"/>
          <w:lang w:eastAsia="zh-CN"/>
        </w:rPr>
        <w:t>保留服务和网络运营组（</w:t>
      </w:r>
      <w:r w:rsidRPr="00D63013">
        <w:rPr>
          <w:lang w:eastAsia="zh-CN"/>
        </w:rPr>
        <w:t>SNO</w:t>
      </w:r>
      <w:r w:rsidRPr="00D63013">
        <w:rPr>
          <w:rFonts w:hint="eastAsia"/>
          <w:lang w:eastAsia="zh-CN"/>
        </w:rPr>
        <w:t>）。</w:t>
      </w:r>
    </w:p>
    <w:p w:rsidR="001D6B86" w:rsidRPr="003B35F7" w:rsidRDefault="001D6B86" w:rsidP="00893440">
      <w:pPr>
        <w:pStyle w:val="Enumlevel1"/>
        <w:rPr>
          <w:bCs/>
          <w:lang w:eastAsia="zh-CN"/>
        </w:rPr>
      </w:pPr>
      <w:r w:rsidRPr="00D63013">
        <w:rPr>
          <w:lang w:eastAsia="zh-CN"/>
        </w:rPr>
        <w:t>•</w:t>
      </w:r>
      <w:r>
        <w:rPr>
          <w:rFonts w:hint="eastAsia"/>
          <w:lang w:eastAsia="zh-CN"/>
        </w:rPr>
        <w:tab/>
      </w:r>
      <w:r w:rsidRPr="00D63013">
        <w:rPr>
          <w:lang w:eastAsia="zh-CN"/>
        </w:rPr>
        <w:t>ITU-T</w:t>
      </w:r>
      <w:r w:rsidRPr="00D63013">
        <w:rPr>
          <w:rFonts w:hint="eastAsia"/>
          <w:lang w:eastAsia="zh-CN"/>
        </w:rPr>
        <w:t>第</w:t>
      </w:r>
      <w:r w:rsidRPr="00D63013">
        <w:rPr>
          <w:rFonts w:hint="eastAsia"/>
          <w:lang w:eastAsia="zh-CN"/>
        </w:rPr>
        <w:t>2</w:t>
      </w:r>
      <w:r w:rsidRPr="00D63013">
        <w:rPr>
          <w:rFonts w:hint="eastAsia"/>
          <w:lang w:eastAsia="zh-CN"/>
        </w:rPr>
        <w:t>研究组同意成立一个特设组和相关的信函通信组，对</w:t>
      </w:r>
      <w:r w:rsidRPr="00D63013">
        <w:rPr>
          <w:lang w:eastAsia="zh-CN"/>
        </w:rPr>
        <w:t>WTSA</w:t>
      </w:r>
      <w:r w:rsidRPr="00D63013">
        <w:rPr>
          <w:rFonts w:hint="eastAsia"/>
          <w:lang w:eastAsia="zh-CN"/>
        </w:rPr>
        <w:t>第</w:t>
      </w:r>
      <w:r w:rsidRPr="00D63013">
        <w:rPr>
          <w:rFonts w:hint="eastAsia"/>
          <w:lang w:eastAsia="zh-CN"/>
        </w:rPr>
        <w:t>64</w:t>
      </w:r>
      <w:r w:rsidRPr="00D63013">
        <w:rPr>
          <w:rFonts w:hint="eastAsia"/>
          <w:lang w:eastAsia="zh-CN"/>
        </w:rPr>
        <w:t>号决议与第</w:t>
      </w:r>
      <w:r w:rsidRPr="00D63013">
        <w:rPr>
          <w:rFonts w:hint="eastAsia"/>
          <w:lang w:eastAsia="zh-CN"/>
        </w:rPr>
        <w:t>2</w:t>
      </w:r>
      <w:r w:rsidRPr="00D63013">
        <w:rPr>
          <w:rFonts w:hint="eastAsia"/>
          <w:lang w:eastAsia="zh-CN"/>
        </w:rPr>
        <w:t>研究组相关的部分进行研究并付诸实施。</w:t>
      </w:r>
    </w:p>
    <w:p w:rsidR="001D6B86" w:rsidRPr="00893440" w:rsidRDefault="001D6B86" w:rsidP="00930CCF">
      <w:pPr>
        <w:pStyle w:val="Heading2"/>
        <w:rPr>
          <w:lang w:eastAsia="zh-CN"/>
        </w:rPr>
      </w:pPr>
      <w:bookmarkStart w:id="233" w:name="_Toc381608135"/>
      <w:r w:rsidRPr="003B35F7">
        <w:rPr>
          <w:rFonts w:hint="eastAsia"/>
          <w:lang w:eastAsia="zh-CN"/>
        </w:rPr>
        <w:t>建议书</w:t>
      </w:r>
      <w:bookmarkEnd w:id="233"/>
    </w:p>
    <w:p w:rsidR="001D6B86" w:rsidRPr="00D620EF" w:rsidRDefault="001D6B86" w:rsidP="00893440">
      <w:pPr>
        <w:pStyle w:val="HeadingB"/>
        <w:rPr>
          <w:rFonts w:eastAsia="Times New Roman"/>
          <w:lang w:eastAsia="zh-CN"/>
        </w:rPr>
      </w:pPr>
      <w:r w:rsidRPr="00D620EF">
        <w:rPr>
          <w:rFonts w:eastAsia="Times New Roman"/>
          <w:lang w:eastAsia="zh-CN"/>
        </w:rPr>
        <w:t>E</w:t>
      </w:r>
      <w:r w:rsidRPr="00D620EF">
        <w:rPr>
          <w:rFonts w:hint="eastAsia"/>
          <w:lang w:eastAsia="zh-CN"/>
        </w:rPr>
        <w:t>系列</w:t>
      </w:r>
      <w:r>
        <w:rPr>
          <w:rFonts w:hint="eastAsia"/>
          <w:lang w:eastAsia="zh-CN"/>
        </w:rPr>
        <w:t>：</w:t>
      </w:r>
      <w:r w:rsidRPr="00D620EF">
        <w:rPr>
          <w:rFonts w:hint="eastAsia"/>
          <w:lang w:eastAsia="zh-CN"/>
        </w:rPr>
        <w:t>总体网络运行、电话服务、业务运行和人为因素</w:t>
      </w:r>
    </w:p>
    <w:p w:rsidR="001D6B86" w:rsidRPr="003B35F7" w:rsidRDefault="001D6B86" w:rsidP="00893440">
      <w:pPr>
        <w:pStyle w:val="Enumlevel1"/>
        <w:tabs>
          <w:tab w:val="left" w:pos="2114"/>
        </w:tabs>
        <w:rPr>
          <w:rFonts w:cstheme="majorBidi"/>
          <w:bCs/>
          <w:lang w:eastAsia="zh-CN"/>
        </w:rPr>
      </w:pPr>
      <w:r w:rsidRPr="00D620EF">
        <w:rPr>
          <w:lang w:eastAsia="zh-CN"/>
        </w:rPr>
        <w:t>•</w:t>
      </w:r>
      <w:r>
        <w:rPr>
          <w:rFonts w:hint="eastAsia"/>
          <w:lang w:eastAsia="zh-CN"/>
        </w:rPr>
        <w:tab/>
      </w:r>
      <w:r w:rsidRPr="00D620EF">
        <w:rPr>
          <w:lang w:eastAsia="zh-CN"/>
        </w:rPr>
        <w:t>E.101</w:t>
      </w:r>
      <w:r>
        <w:rPr>
          <w:rFonts w:hint="eastAsia"/>
          <w:lang w:eastAsia="zh-CN"/>
        </w:rPr>
        <w:t>：</w:t>
      </w:r>
      <w:r w:rsidR="00893440">
        <w:rPr>
          <w:lang w:eastAsia="zh-CN"/>
        </w:rPr>
        <w:tab/>
      </w:r>
      <w:r w:rsidRPr="00D620EF">
        <w:rPr>
          <w:rFonts w:hint="eastAsia"/>
          <w:lang w:eastAsia="zh-CN"/>
        </w:rPr>
        <w:t>E</w:t>
      </w:r>
      <w:r w:rsidRPr="00D620EF">
        <w:rPr>
          <w:rFonts w:hint="eastAsia"/>
          <w:lang w:eastAsia="zh-CN"/>
        </w:rPr>
        <w:t>系列建议书中的公共电信服务和网络标识符（名称、号码、地址和其</w:t>
      </w:r>
      <w:r w:rsidR="00893440">
        <w:rPr>
          <w:lang w:val="en-US" w:eastAsia="zh-CN"/>
        </w:rPr>
        <w:tab/>
      </w:r>
      <w:r w:rsidRPr="00D620EF">
        <w:rPr>
          <w:rFonts w:hint="eastAsia"/>
          <w:lang w:eastAsia="zh-CN"/>
        </w:rPr>
        <w:t>它标识符）所用的术语定义</w:t>
      </w:r>
    </w:p>
    <w:p w:rsidR="001D6B86" w:rsidRPr="00D620EF" w:rsidRDefault="001D6B86" w:rsidP="00893440">
      <w:pPr>
        <w:pStyle w:val="Enumlevel1"/>
        <w:tabs>
          <w:tab w:val="left" w:pos="2114"/>
        </w:tabs>
        <w:rPr>
          <w:lang w:eastAsia="zh-CN"/>
        </w:rPr>
      </w:pPr>
      <w:r w:rsidRPr="00D620EF">
        <w:rPr>
          <w:lang w:eastAsia="zh-CN"/>
        </w:rPr>
        <w:t>•</w:t>
      </w:r>
      <w:r>
        <w:rPr>
          <w:rFonts w:hint="eastAsia"/>
          <w:lang w:eastAsia="zh-CN"/>
        </w:rPr>
        <w:tab/>
      </w:r>
      <w:r w:rsidRPr="00D620EF">
        <w:rPr>
          <w:lang w:eastAsia="zh-CN"/>
        </w:rPr>
        <w:t>E.106</w:t>
      </w:r>
      <w:r>
        <w:rPr>
          <w:rFonts w:hint="eastAsia"/>
          <w:lang w:eastAsia="zh-CN"/>
        </w:rPr>
        <w:t>：</w:t>
      </w:r>
      <w:r w:rsidR="00893440">
        <w:rPr>
          <w:lang w:eastAsia="zh-CN"/>
        </w:rPr>
        <w:tab/>
      </w:r>
      <w:r w:rsidRPr="00D620EF">
        <w:rPr>
          <w:rFonts w:hint="eastAsia"/>
          <w:lang w:eastAsia="zh-CN"/>
        </w:rPr>
        <w:t>救灾行动的国际应急首选方案（</w:t>
      </w:r>
      <w:r w:rsidRPr="00D620EF">
        <w:rPr>
          <w:lang w:eastAsia="zh-CN"/>
        </w:rPr>
        <w:t>IEPS</w:t>
      </w:r>
      <w:r w:rsidRPr="00D620EF">
        <w:rPr>
          <w:rFonts w:hint="eastAsia"/>
          <w:lang w:eastAsia="zh-CN"/>
        </w:rPr>
        <w:t>）</w:t>
      </w:r>
    </w:p>
    <w:p w:rsidR="001D6B86" w:rsidRPr="00D620EF" w:rsidRDefault="001D6B86" w:rsidP="00893440">
      <w:pPr>
        <w:pStyle w:val="Enumlevel1"/>
        <w:tabs>
          <w:tab w:val="left" w:pos="2114"/>
        </w:tabs>
        <w:rPr>
          <w:lang w:eastAsia="zh-CN"/>
        </w:rPr>
      </w:pPr>
      <w:r w:rsidRPr="00D620EF">
        <w:rPr>
          <w:lang w:eastAsia="zh-CN"/>
        </w:rPr>
        <w:t>•</w:t>
      </w:r>
      <w:r>
        <w:rPr>
          <w:rFonts w:hint="eastAsia"/>
          <w:lang w:eastAsia="zh-CN"/>
        </w:rPr>
        <w:tab/>
      </w:r>
      <w:r w:rsidRPr="00D620EF">
        <w:rPr>
          <w:lang w:eastAsia="zh-CN"/>
        </w:rPr>
        <w:t>E.107</w:t>
      </w:r>
      <w:r>
        <w:rPr>
          <w:rFonts w:hint="eastAsia"/>
          <w:lang w:eastAsia="zh-CN"/>
        </w:rPr>
        <w:t>：</w:t>
      </w:r>
      <w:r w:rsidR="00893440">
        <w:rPr>
          <w:lang w:eastAsia="zh-CN"/>
        </w:rPr>
        <w:tab/>
      </w:r>
      <w:r w:rsidRPr="00D620EF">
        <w:rPr>
          <w:rFonts w:hint="eastAsia"/>
          <w:lang w:eastAsia="zh-CN"/>
        </w:rPr>
        <w:t>应急通信服务（</w:t>
      </w:r>
      <w:r w:rsidRPr="00D620EF">
        <w:rPr>
          <w:lang w:eastAsia="zh-CN"/>
        </w:rPr>
        <w:t>ETS</w:t>
      </w:r>
      <w:r w:rsidRPr="00D620EF">
        <w:rPr>
          <w:rFonts w:hint="eastAsia"/>
          <w:lang w:eastAsia="zh-CN"/>
        </w:rPr>
        <w:t>）和国家执行</w:t>
      </w:r>
      <w:r w:rsidRPr="00D620EF">
        <w:rPr>
          <w:lang w:eastAsia="zh-CN"/>
        </w:rPr>
        <w:t>ETS</w:t>
      </w:r>
      <w:r w:rsidRPr="00D620EF">
        <w:rPr>
          <w:rFonts w:hint="eastAsia"/>
          <w:lang w:eastAsia="zh-CN"/>
        </w:rPr>
        <w:t>的互连框架</w:t>
      </w:r>
    </w:p>
    <w:p w:rsidR="001D6B86" w:rsidRPr="00D620EF" w:rsidRDefault="001D6B86" w:rsidP="00893440">
      <w:pPr>
        <w:pStyle w:val="Enumlevel1"/>
        <w:tabs>
          <w:tab w:val="left" w:pos="2114"/>
        </w:tabs>
        <w:rPr>
          <w:lang w:eastAsia="zh-CN"/>
        </w:rPr>
      </w:pPr>
      <w:r w:rsidRPr="00D620EF">
        <w:rPr>
          <w:lang w:eastAsia="zh-CN"/>
        </w:rPr>
        <w:t>•</w:t>
      </w:r>
      <w:r>
        <w:rPr>
          <w:rFonts w:hint="eastAsia"/>
          <w:lang w:eastAsia="zh-CN"/>
        </w:rPr>
        <w:tab/>
      </w:r>
      <w:r w:rsidRPr="00D620EF">
        <w:rPr>
          <w:lang w:eastAsia="zh-CN"/>
        </w:rPr>
        <w:t>E.117</w:t>
      </w:r>
      <w:r>
        <w:rPr>
          <w:rFonts w:hint="eastAsia"/>
          <w:lang w:eastAsia="zh-CN"/>
        </w:rPr>
        <w:t>：</w:t>
      </w:r>
      <w:r w:rsidR="00893440">
        <w:rPr>
          <w:lang w:eastAsia="zh-CN"/>
        </w:rPr>
        <w:tab/>
      </w:r>
      <w:r w:rsidRPr="00D620EF">
        <w:rPr>
          <w:rFonts w:hint="eastAsia"/>
          <w:lang w:eastAsia="zh-CN"/>
        </w:rPr>
        <w:t>结合公共电话服务（电话除外）使用的终端设备</w:t>
      </w:r>
    </w:p>
    <w:p w:rsidR="001D6B86" w:rsidRPr="00D620EF" w:rsidRDefault="001D6B86" w:rsidP="00893440">
      <w:pPr>
        <w:pStyle w:val="Enumlevel1"/>
        <w:tabs>
          <w:tab w:val="left" w:pos="2114"/>
        </w:tabs>
        <w:rPr>
          <w:lang w:eastAsia="zh-CN"/>
        </w:rPr>
      </w:pPr>
      <w:r w:rsidRPr="00D620EF">
        <w:rPr>
          <w:lang w:eastAsia="zh-CN"/>
        </w:rPr>
        <w:t>•</w:t>
      </w:r>
      <w:r>
        <w:rPr>
          <w:rFonts w:hint="eastAsia"/>
          <w:lang w:eastAsia="zh-CN"/>
        </w:rPr>
        <w:tab/>
      </w:r>
      <w:r w:rsidRPr="00D620EF">
        <w:rPr>
          <w:lang w:eastAsia="zh-CN"/>
        </w:rPr>
        <w:t>E.118</w:t>
      </w:r>
      <w:r>
        <w:rPr>
          <w:rFonts w:hint="eastAsia"/>
          <w:lang w:eastAsia="zh-CN"/>
        </w:rPr>
        <w:t>：</w:t>
      </w:r>
      <w:r w:rsidR="00893440">
        <w:rPr>
          <w:lang w:eastAsia="zh-CN"/>
        </w:rPr>
        <w:tab/>
      </w:r>
      <w:r w:rsidRPr="00D620EF">
        <w:rPr>
          <w:rFonts w:hint="eastAsia"/>
          <w:lang w:eastAsia="zh-CN"/>
        </w:rPr>
        <w:t>国际电信充值卡</w:t>
      </w:r>
    </w:p>
    <w:p w:rsidR="001D6B86" w:rsidRPr="00D620EF" w:rsidRDefault="001D6B86" w:rsidP="00893440">
      <w:pPr>
        <w:pStyle w:val="Enumlevel1"/>
        <w:tabs>
          <w:tab w:val="left" w:pos="2114"/>
        </w:tabs>
        <w:rPr>
          <w:lang w:eastAsia="zh-CN"/>
        </w:rPr>
      </w:pPr>
      <w:r w:rsidRPr="00D620EF">
        <w:rPr>
          <w:lang w:eastAsia="zh-CN"/>
        </w:rPr>
        <w:t>•</w:t>
      </w:r>
      <w:r>
        <w:rPr>
          <w:rFonts w:hint="eastAsia"/>
          <w:lang w:eastAsia="zh-CN"/>
        </w:rPr>
        <w:tab/>
      </w:r>
      <w:r w:rsidRPr="00D620EF">
        <w:rPr>
          <w:lang w:eastAsia="zh-CN"/>
        </w:rPr>
        <w:t>E.121</w:t>
      </w:r>
      <w:r>
        <w:rPr>
          <w:rFonts w:hint="eastAsia"/>
          <w:lang w:eastAsia="zh-CN"/>
        </w:rPr>
        <w:t>：</w:t>
      </w:r>
      <w:r w:rsidR="00893440">
        <w:rPr>
          <w:lang w:eastAsia="zh-CN"/>
        </w:rPr>
        <w:tab/>
      </w:r>
      <w:r w:rsidRPr="00D620EF">
        <w:rPr>
          <w:rFonts w:hint="eastAsia"/>
          <w:lang w:eastAsia="zh-CN"/>
        </w:rPr>
        <w:t>有助于电话服务用户的图示符号和图标</w:t>
      </w:r>
    </w:p>
    <w:p w:rsidR="001D6B86" w:rsidRPr="00D620EF" w:rsidRDefault="001D6B86" w:rsidP="00893440">
      <w:pPr>
        <w:pStyle w:val="Enumlevel1"/>
        <w:tabs>
          <w:tab w:val="left" w:pos="2114"/>
        </w:tabs>
        <w:rPr>
          <w:lang w:eastAsia="zh-CN"/>
        </w:rPr>
      </w:pPr>
      <w:r w:rsidRPr="00D620EF">
        <w:rPr>
          <w:lang w:eastAsia="zh-CN"/>
        </w:rPr>
        <w:t>•</w:t>
      </w:r>
      <w:r>
        <w:rPr>
          <w:rFonts w:hint="eastAsia"/>
          <w:lang w:eastAsia="zh-CN"/>
        </w:rPr>
        <w:tab/>
      </w:r>
      <w:r w:rsidRPr="00D620EF">
        <w:rPr>
          <w:lang w:eastAsia="zh-CN"/>
        </w:rPr>
        <w:t>E.123</w:t>
      </w:r>
      <w:r>
        <w:rPr>
          <w:rFonts w:hint="eastAsia"/>
          <w:lang w:eastAsia="zh-CN"/>
        </w:rPr>
        <w:t>：</w:t>
      </w:r>
      <w:r w:rsidR="00893440">
        <w:rPr>
          <w:lang w:val="en-US" w:eastAsia="zh-CN"/>
        </w:rPr>
        <w:tab/>
      </w:r>
      <w:r w:rsidRPr="00D620EF">
        <w:rPr>
          <w:rFonts w:hint="eastAsia"/>
          <w:lang w:eastAsia="zh-CN"/>
        </w:rPr>
        <w:t>对国家和国际电话号码、电子邮件地址和网址的标注</w:t>
      </w:r>
    </w:p>
    <w:p w:rsidR="001D6B86" w:rsidRPr="00D620EF" w:rsidRDefault="001D6B86" w:rsidP="00893440">
      <w:pPr>
        <w:pStyle w:val="Enumlevel1"/>
        <w:tabs>
          <w:tab w:val="left" w:pos="2114"/>
        </w:tabs>
        <w:rPr>
          <w:lang w:eastAsia="zh-CN"/>
        </w:rPr>
      </w:pPr>
      <w:r w:rsidRPr="00D620EF">
        <w:rPr>
          <w:lang w:eastAsia="zh-CN"/>
        </w:rPr>
        <w:t>•</w:t>
      </w:r>
      <w:r>
        <w:rPr>
          <w:rFonts w:hint="eastAsia"/>
          <w:lang w:eastAsia="zh-CN"/>
        </w:rPr>
        <w:tab/>
      </w:r>
      <w:r w:rsidRPr="00D620EF">
        <w:rPr>
          <w:lang w:eastAsia="zh-CN"/>
        </w:rPr>
        <w:t>E.129</w:t>
      </w:r>
      <w:r>
        <w:rPr>
          <w:rFonts w:hint="eastAsia"/>
          <w:lang w:eastAsia="zh-CN"/>
        </w:rPr>
        <w:t>：</w:t>
      </w:r>
      <w:r w:rsidR="00893440">
        <w:rPr>
          <w:lang w:val="en-US" w:eastAsia="zh-CN"/>
        </w:rPr>
        <w:tab/>
      </w:r>
      <w:r w:rsidRPr="00D620EF">
        <w:rPr>
          <w:rFonts w:hint="eastAsia"/>
          <w:lang w:eastAsia="zh-CN"/>
        </w:rPr>
        <w:t>国家号码规划的表述</w:t>
      </w:r>
    </w:p>
    <w:p w:rsidR="001D6B86" w:rsidRPr="00D620EF" w:rsidRDefault="001D6B86" w:rsidP="00893440">
      <w:pPr>
        <w:pStyle w:val="Enumlevel1"/>
        <w:tabs>
          <w:tab w:val="left" w:pos="2114"/>
        </w:tabs>
        <w:rPr>
          <w:lang w:eastAsia="zh-CN"/>
        </w:rPr>
      </w:pPr>
      <w:r w:rsidRPr="00D620EF">
        <w:rPr>
          <w:lang w:eastAsia="zh-CN"/>
        </w:rPr>
        <w:t>•</w:t>
      </w:r>
      <w:r>
        <w:rPr>
          <w:rFonts w:hint="eastAsia"/>
          <w:lang w:eastAsia="zh-CN"/>
        </w:rPr>
        <w:tab/>
      </w:r>
      <w:r w:rsidRPr="00D620EF">
        <w:rPr>
          <w:lang w:eastAsia="zh-CN"/>
        </w:rPr>
        <w:t>E.135</w:t>
      </w:r>
      <w:r>
        <w:rPr>
          <w:rFonts w:hint="eastAsia"/>
          <w:lang w:eastAsia="zh-CN"/>
        </w:rPr>
        <w:t>：</w:t>
      </w:r>
      <w:r w:rsidR="00893440">
        <w:rPr>
          <w:lang w:val="en-US" w:eastAsia="zh-CN"/>
        </w:rPr>
        <w:tab/>
      </w:r>
      <w:r w:rsidRPr="00D620EF">
        <w:rPr>
          <w:rFonts w:hint="eastAsia"/>
          <w:lang w:eastAsia="zh-CN"/>
        </w:rPr>
        <w:t>残疾人公共终端的人为因素问题</w:t>
      </w:r>
    </w:p>
    <w:p w:rsidR="001D6B86" w:rsidRPr="00D620EF" w:rsidRDefault="001D6B86" w:rsidP="00893440">
      <w:pPr>
        <w:pStyle w:val="Enumlevel1"/>
        <w:tabs>
          <w:tab w:val="left" w:pos="2114"/>
        </w:tabs>
        <w:rPr>
          <w:lang w:eastAsia="zh-CN"/>
        </w:rPr>
      </w:pPr>
      <w:r w:rsidRPr="00D620EF">
        <w:rPr>
          <w:lang w:eastAsia="zh-CN"/>
        </w:rPr>
        <w:t>•</w:t>
      </w:r>
      <w:r>
        <w:rPr>
          <w:rFonts w:hint="eastAsia"/>
          <w:lang w:eastAsia="zh-CN"/>
        </w:rPr>
        <w:tab/>
      </w:r>
      <w:r w:rsidRPr="00D620EF">
        <w:rPr>
          <w:lang w:eastAsia="zh-CN"/>
        </w:rPr>
        <w:t>E.152</w:t>
      </w:r>
      <w:r>
        <w:rPr>
          <w:rFonts w:hint="eastAsia"/>
          <w:lang w:eastAsia="zh-CN"/>
        </w:rPr>
        <w:t>：</w:t>
      </w:r>
      <w:r w:rsidR="00893440">
        <w:rPr>
          <w:lang w:val="en-US" w:eastAsia="zh-CN"/>
        </w:rPr>
        <w:tab/>
      </w:r>
      <w:r w:rsidRPr="00D620EF">
        <w:rPr>
          <w:rFonts w:hint="eastAsia"/>
          <w:lang w:eastAsia="zh-CN"/>
        </w:rPr>
        <w:t>国际免费电话服务</w:t>
      </w:r>
    </w:p>
    <w:p w:rsidR="001D6B86" w:rsidRPr="00D620EF" w:rsidRDefault="001D6B86" w:rsidP="00893440">
      <w:pPr>
        <w:pStyle w:val="Enumlevel1"/>
        <w:tabs>
          <w:tab w:val="left" w:pos="2114"/>
        </w:tabs>
        <w:rPr>
          <w:lang w:eastAsia="zh-CN"/>
        </w:rPr>
      </w:pPr>
      <w:r w:rsidRPr="00D620EF">
        <w:rPr>
          <w:lang w:eastAsia="zh-CN"/>
        </w:rPr>
        <w:t>•</w:t>
      </w:r>
      <w:r>
        <w:rPr>
          <w:rFonts w:hint="eastAsia"/>
          <w:lang w:eastAsia="zh-CN"/>
        </w:rPr>
        <w:tab/>
      </w:r>
      <w:r w:rsidRPr="00D620EF">
        <w:rPr>
          <w:lang w:eastAsia="zh-CN"/>
        </w:rPr>
        <w:t>E.153</w:t>
      </w:r>
      <w:r>
        <w:rPr>
          <w:rFonts w:hint="eastAsia"/>
          <w:lang w:eastAsia="zh-CN"/>
        </w:rPr>
        <w:t>：</w:t>
      </w:r>
      <w:r w:rsidR="00893440">
        <w:rPr>
          <w:lang w:val="en-US" w:eastAsia="zh-CN"/>
        </w:rPr>
        <w:tab/>
      </w:r>
      <w:r w:rsidRPr="00D620EF">
        <w:rPr>
          <w:rFonts w:hint="eastAsia"/>
          <w:lang w:eastAsia="zh-CN"/>
        </w:rPr>
        <w:t>直播原籍国业务</w:t>
      </w:r>
    </w:p>
    <w:p w:rsidR="001D6B86" w:rsidRPr="00D620EF" w:rsidRDefault="001D6B86" w:rsidP="00893440">
      <w:pPr>
        <w:pStyle w:val="Enumlevel1"/>
        <w:tabs>
          <w:tab w:val="left" w:pos="2114"/>
        </w:tabs>
        <w:rPr>
          <w:lang w:eastAsia="zh-CN"/>
        </w:rPr>
      </w:pPr>
      <w:r w:rsidRPr="00D620EF">
        <w:rPr>
          <w:lang w:eastAsia="zh-CN"/>
        </w:rPr>
        <w:t>•</w:t>
      </w:r>
      <w:r>
        <w:rPr>
          <w:rFonts w:hint="eastAsia"/>
          <w:lang w:eastAsia="zh-CN"/>
        </w:rPr>
        <w:tab/>
      </w:r>
      <w:r w:rsidRPr="00D620EF">
        <w:rPr>
          <w:lang w:eastAsia="zh-CN"/>
        </w:rPr>
        <w:t>E.154</w:t>
      </w:r>
      <w:r>
        <w:rPr>
          <w:rFonts w:hint="eastAsia"/>
          <w:lang w:eastAsia="zh-CN"/>
        </w:rPr>
        <w:t>：</w:t>
      </w:r>
      <w:r w:rsidR="00893440">
        <w:rPr>
          <w:lang w:val="en-US" w:eastAsia="zh-CN"/>
        </w:rPr>
        <w:tab/>
      </w:r>
      <w:r w:rsidRPr="00D620EF">
        <w:rPr>
          <w:rFonts w:hint="eastAsia"/>
          <w:lang w:eastAsia="zh-CN"/>
        </w:rPr>
        <w:t>国际费用分担服务</w:t>
      </w:r>
    </w:p>
    <w:p w:rsidR="001D6B86" w:rsidRPr="00D620EF" w:rsidRDefault="001D6B86" w:rsidP="00893440">
      <w:pPr>
        <w:pStyle w:val="Enumlevel1"/>
        <w:tabs>
          <w:tab w:val="left" w:pos="2114"/>
        </w:tabs>
        <w:rPr>
          <w:lang w:eastAsia="zh-CN"/>
        </w:rPr>
      </w:pPr>
      <w:r w:rsidRPr="00D620EF">
        <w:rPr>
          <w:lang w:eastAsia="zh-CN"/>
        </w:rPr>
        <w:t>•</w:t>
      </w:r>
      <w:r>
        <w:rPr>
          <w:rFonts w:hint="eastAsia"/>
          <w:lang w:eastAsia="zh-CN"/>
        </w:rPr>
        <w:tab/>
      </w:r>
      <w:r w:rsidRPr="00D620EF">
        <w:rPr>
          <w:lang w:eastAsia="zh-CN"/>
        </w:rPr>
        <w:t>E.155</w:t>
      </w:r>
      <w:r>
        <w:rPr>
          <w:rFonts w:hint="eastAsia"/>
          <w:lang w:eastAsia="zh-CN"/>
        </w:rPr>
        <w:t>：</w:t>
      </w:r>
      <w:r w:rsidR="00893440">
        <w:rPr>
          <w:lang w:val="en-US" w:eastAsia="zh-CN"/>
        </w:rPr>
        <w:tab/>
      </w:r>
      <w:r w:rsidRPr="00D620EF">
        <w:rPr>
          <w:rFonts w:hint="eastAsia"/>
          <w:lang w:eastAsia="zh-CN"/>
        </w:rPr>
        <w:t>国际费用分担服务</w:t>
      </w:r>
    </w:p>
    <w:p w:rsidR="001D6B86" w:rsidRPr="00D620EF" w:rsidRDefault="001D6B86" w:rsidP="00893440">
      <w:pPr>
        <w:pStyle w:val="Enumlevel1"/>
        <w:tabs>
          <w:tab w:val="left" w:pos="2114"/>
        </w:tabs>
        <w:rPr>
          <w:lang w:eastAsia="zh-CN"/>
        </w:rPr>
      </w:pPr>
      <w:r w:rsidRPr="00D620EF">
        <w:rPr>
          <w:lang w:eastAsia="zh-CN"/>
        </w:rPr>
        <w:t>•</w:t>
      </w:r>
      <w:r>
        <w:rPr>
          <w:rFonts w:hint="eastAsia"/>
          <w:lang w:eastAsia="zh-CN"/>
        </w:rPr>
        <w:tab/>
      </w:r>
      <w:r w:rsidRPr="00D620EF">
        <w:rPr>
          <w:lang w:eastAsia="zh-CN"/>
        </w:rPr>
        <w:t>E.156</w:t>
      </w:r>
      <w:r>
        <w:rPr>
          <w:rFonts w:hint="eastAsia"/>
          <w:lang w:eastAsia="zh-CN"/>
        </w:rPr>
        <w:t>：</w:t>
      </w:r>
      <w:r w:rsidR="00893440">
        <w:rPr>
          <w:lang w:val="en-US" w:eastAsia="zh-CN"/>
        </w:rPr>
        <w:tab/>
      </w:r>
      <w:r w:rsidRPr="00D620EF">
        <w:rPr>
          <w:lang w:eastAsia="zh-CN"/>
        </w:rPr>
        <w:t>ITU-T</w:t>
      </w:r>
      <w:r w:rsidRPr="00D620EF">
        <w:rPr>
          <w:rFonts w:hint="eastAsia"/>
          <w:lang w:eastAsia="zh-CN"/>
        </w:rPr>
        <w:t>就报告的</w:t>
      </w:r>
      <w:r w:rsidRPr="00D620EF">
        <w:rPr>
          <w:lang w:eastAsia="zh-CN"/>
        </w:rPr>
        <w:t>E.164</w:t>
      </w:r>
      <w:r w:rsidRPr="00D620EF">
        <w:rPr>
          <w:rFonts w:hint="eastAsia"/>
          <w:lang w:eastAsia="zh-CN"/>
        </w:rPr>
        <w:t>号码资源滥用问题采取行动的指导原则</w:t>
      </w:r>
    </w:p>
    <w:p w:rsidR="001D6B86" w:rsidRPr="00D620EF" w:rsidRDefault="001D6B86" w:rsidP="00893440">
      <w:pPr>
        <w:pStyle w:val="Enumlevel1"/>
        <w:tabs>
          <w:tab w:val="left" w:pos="2114"/>
        </w:tabs>
        <w:rPr>
          <w:lang w:eastAsia="zh-CN"/>
        </w:rPr>
      </w:pPr>
      <w:r w:rsidRPr="00D620EF">
        <w:rPr>
          <w:lang w:eastAsia="zh-CN"/>
        </w:rPr>
        <w:t>•</w:t>
      </w:r>
      <w:r>
        <w:rPr>
          <w:rFonts w:hint="eastAsia"/>
          <w:lang w:eastAsia="zh-CN"/>
        </w:rPr>
        <w:tab/>
      </w:r>
      <w:r w:rsidRPr="00D620EF">
        <w:rPr>
          <w:lang w:eastAsia="zh-CN"/>
        </w:rPr>
        <w:t>E.156</w:t>
      </w:r>
      <w:r w:rsidRPr="00D620EF">
        <w:rPr>
          <w:rFonts w:hint="eastAsia"/>
          <w:lang w:eastAsia="zh-CN"/>
        </w:rPr>
        <w:t>增补</w:t>
      </w:r>
      <w:r w:rsidRPr="00D620EF">
        <w:rPr>
          <w:lang w:eastAsia="zh-CN"/>
        </w:rPr>
        <w:t>1</w:t>
      </w:r>
      <w:r>
        <w:rPr>
          <w:rFonts w:hint="eastAsia"/>
          <w:lang w:eastAsia="zh-CN"/>
        </w:rPr>
        <w:t>：</w:t>
      </w:r>
      <w:r w:rsidRPr="00D620EF">
        <w:rPr>
          <w:rFonts w:hint="eastAsia"/>
          <w:lang w:eastAsia="zh-CN"/>
        </w:rPr>
        <w:t>打击</w:t>
      </w:r>
      <w:r w:rsidRPr="00D620EF">
        <w:rPr>
          <w:lang w:eastAsia="zh-CN"/>
        </w:rPr>
        <w:t>E.164</w:t>
      </w:r>
      <w:r w:rsidRPr="00D620EF">
        <w:rPr>
          <w:rFonts w:hint="eastAsia"/>
          <w:lang w:eastAsia="zh-CN"/>
        </w:rPr>
        <w:t>号码资源滥用的最佳做法指南（</w:t>
      </w:r>
      <w:r w:rsidRPr="00D620EF">
        <w:rPr>
          <w:lang w:eastAsia="zh-CN"/>
        </w:rPr>
        <w:t>2007</w:t>
      </w:r>
      <w:r w:rsidRPr="00D620EF">
        <w:rPr>
          <w:rFonts w:hint="eastAsia"/>
          <w:lang w:eastAsia="zh-CN"/>
        </w:rPr>
        <w:t>年批准）</w:t>
      </w:r>
    </w:p>
    <w:p w:rsidR="001D6B86" w:rsidRPr="00D620EF" w:rsidRDefault="001D6B86" w:rsidP="00893440">
      <w:pPr>
        <w:pStyle w:val="Enumlevel1"/>
        <w:tabs>
          <w:tab w:val="left" w:pos="2114"/>
        </w:tabs>
        <w:rPr>
          <w:lang w:eastAsia="zh-CN"/>
        </w:rPr>
      </w:pPr>
      <w:r w:rsidRPr="00D620EF">
        <w:rPr>
          <w:lang w:eastAsia="zh-CN"/>
        </w:rPr>
        <w:t>•</w:t>
      </w:r>
      <w:r>
        <w:rPr>
          <w:rFonts w:hint="eastAsia"/>
          <w:lang w:eastAsia="zh-CN"/>
        </w:rPr>
        <w:tab/>
      </w:r>
      <w:r w:rsidRPr="00D620EF">
        <w:rPr>
          <w:lang w:eastAsia="zh-CN"/>
        </w:rPr>
        <w:t>E.156</w:t>
      </w:r>
      <w:r w:rsidRPr="00D620EF">
        <w:rPr>
          <w:rFonts w:hint="eastAsia"/>
          <w:lang w:eastAsia="zh-CN"/>
        </w:rPr>
        <w:t>增补</w:t>
      </w:r>
      <w:r w:rsidRPr="00D620EF">
        <w:rPr>
          <w:lang w:eastAsia="zh-CN"/>
        </w:rPr>
        <w:t>2</w:t>
      </w:r>
      <w:r>
        <w:rPr>
          <w:rFonts w:hint="eastAsia"/>
          <w:lang w:eastAsia="zh-CN"/>
        </w:rPr>
        <w:t>：</w:t>
      </w:r>
      <w:r w:rsidRPr="00D620EF">
        <w:rPr>
          <w:rFonts w:hint="eastAsia"/>
          <w:lang w:eastAsia="zh-CN"/>
        </w:rPr>
        <w:t>打击滥用的可行行动（</w:t>
      </w:r>
      <w:r w:rsidRPr="00D620EF">
        <w:rPr>
          <w:lang w:eastAsia="zh-CN"/>
        </w:rPr>
        <w:t>2011</w:t>
      </w:r>
      <w:r w:rsidRPr="00D620EF">
        <w:rPr>
          <w:rFonts w:hint="eastAsia"/>
          <w:lang w:eastAsia="zh-CN"/>
        </w:rPr>
        <w:t>年批准）</w:t>
      </w:r>
    </w:p>
    <w:p w:rsidR="001D6B86" w:rsidRPr="00D620EF" w:rsidRDefault="001D6B86" w:rsidP="00893440">
      <w:pPr>
        <w:pStyle w:val="Enumlevel1"/>
        <w:tabs>
          <w:tab w:val="left" w:pos="2114"/>
        </w:tabs>
        <w:rPr>
          <w:lang w:eastAsia="zh-CN"/>
        </w:rPr>
      </w:pPr>
      <w:r w:rsidRPr="00D620EF">
        <w:rPr>
          <w:lang w:eastAsia="zh-CN"/>
        </w:rPr>
        <w:t>•</w:t>
      </w:r>
      <w:r>
        <w:rPr>
          <w:rFonts w:hint="eastAsia"/>
          <w:lang w:eastAsia="zh-CN"/>
        </w:rPr>
        <w:tab/>
      </w:r>
      <w:r w:rsidRPr="00D620EF">
        <w:rPr>
          <w:lang w:eastAsia="zh-CN"/>
        </w:rPr>
        <w:t>E.157</w:t>
      </w:r>
      <w:r>
        <w:rPr>
          <w:rFonts w:hint="eastAsia"/>
          <w:lang w:eastAsia="zh-CN"/>
        </w:rPr>
        <w:t>：</w:t>
      </w:r>
      <w:r w:rsidR="00893440">
        <w:rPr>
          <w:lang w:eastAsia="zh-CN"/>
        </w:rPr>
        <w:tab/>
      </w:r>
      <w:r w:rsidRPr="00D620EF">
        <w:rPr>
          <w:rFonts w:hint="eastAsia"/>
          <w:lang w:eastAsia="zh-CN"/>
        </w:rPr>
        <w:t>国际主叫方号码传送</w:t>
      </w:r>
    </w:p>
    <w:p w:rsidR="001D6B86" w:rsidRPr="00D620EF" w:rsidRDefault="001D6B86" w:rsidP="00893440">
      <w:pPr>
        <w:pStyle w:val="Enumlevel1"/>
        <w:tabs>
          <w:tab w:val="left" w:pos="2114"/>
        </w:tabs>
        <w:rPr>
          <w:lang w:eastAsia="zh-CN"/>
        </w:rPr>
      </w:pPr>
      <w:r w:rsidRPr="00D620EF">
        <w:rPr>
          <w:lang w:eastAsia="zh-CN"/>
        </w:rPr>
        <w:t>•</w:t>
      </w:r>
      <w:r>
        <w:rPr>
          <w:rFonts w:hint="eastAsia"/>
          <w:lang w:eastAsia="zh-CN"/>
        </w:rPr>
        <w:tab/>
      </w:r>
      <w:r w:rsidRPr="00D620EF">
        <w:rPr>
          <w:lang w:eastAsia="zh-CN"/>
        </w:rPr>
        <w:t>E.161</w:t>
      </w:r>
      <w:r>
        <w:rPr>
          <w:rFonts w:hint="eastAsia"/>
          <w:lang w:eastAsia="zh-CN"/>
        </w:rPr>
        <w:t>：</w:t>
      </w:r>
      <w:r w:rsidR="00893440">
        <w:rPr>
          <w:lang w:eastAsia="zh-CN"/>
        </w:rPr>
        <w:tab/>
      </w:r>
      <w:r w:rsidRPr="00D620EF">
        <w:rPr>
          <w:rFonts w:hint="eastAsia"/>
          <w:lang w:eastAsia="zh-CN"/>
        </w:rPr>
        <w:t>可用于接入电话网络的电话和其它装置的数字、字母和标志安排</w:t>
      </w:r>
    </w:p>
    <w:p w:rsidR="001D6B86" w:rsidRPr="00D620EF" w:rsidRDefault="001D6B86" w:rsidP="00893440">
      <w:pPr>
        <w:pStyle w:val="Enumlevel1"/>
        <w:tabs>
          <w:tab w:val="left" w:pos="2114"/>
        </w:tabs>
        <w:rPr>
          <w:lang w:eastAsia="zh-CN"/>
        </w:rPr>
      </w:pPr>
      <w:r w:rsidRPr="00D620EF">
        <w:rPr>
          <w:lang w:eastAsia="zh-CN"/>
        </w:rPr>
        <w:t>•</w:t>
      </w:r>
      <w:r>
        <w:rPr>
          <w:rFonts w:hint="eastAsia"/>
          <w:lang w:eastAsia="zh-CN"/>
        </w:rPr>
        <w:tab/>
      </w:r>
      <w:r w:rsidRPr="00D620EF">
        <w:rPr>
          <w:lang w:eastAsia="zh-CN"/>
        </w:rPr>
        <w:t>E.161.1</w:t>
      </w:r>
      <w:r>
        <w:rPr>
          <w:rFonts w:hint="eastAsia"/>
          <w:lang w:eastAsia="zh-CN"/>
        </w:rPr>
        <w:t>：</w:t>
      </w:r>
      <w:r w:rsidR="00893440">
        <w:rPr>
          <w:lang w:eastAsia="zh-CN"/>
        </w:rPr>
        <w:tab/>
      </w:r>
      <w:r w:rsidRPr="00D620EF">
        <w:rPr>
          <w:rFonts w:hint="eastAsia"/>
          <w:lang w:eastAsia="zh-CN"/>
        </w:rPr>
        <w:t>公共电话网络应急号码选择指导原则</w:t>
      </w:r>
    </w:p>
    <w:p w:rsidR="001D6B86" w:rsidRPr="00D620EF" w:rsidRDefault="001D6B86" w:rsidP="00893440">
      <w:pPr>
        <w:pStyle w:val="Enumlevel1"/>
        <w:tabs>
          <w:tab w:val="left" w:pos="2114"/>
        </w:tabs>
        <w:rPr>
          <w:lang w:eastAsia="zh-CN"/>
        </w:rPr>
      </w:pPr>
      <w:r w:rsidRPr="00D620EF">
        <w:rPr>
          <w:lang w:eastAsia="zh-CN"/>
        </w:rPr>
        <w:lastRenderedPageBreak/>
        <w:t>•</w:t>
      </w:r>
      <w:r>
        <w:rPr>
          <w:rFonts w:hint="eastAsia"/>
          <w:lang w:eastAsia="zh-CN"/>
        </w:rPr>
        <w:tab/>
      </w:r>
      <w:r w:rsidRPr="00D620EF">
        <w:rPr>
          <w:lang w:eastAsia="zh-CN"/>
        </w:rPr>
        <w:t>E.162</w:t>
      </w:r>
      <w:r>
        <w:rPr>
          <w:rFonts w:hint="eastAsia"/>
          <w:lang w:eastAsia="zh-CN"/>
        </w:rPr>
        <w:t>：</w:t>
      </w:r>
      <w:r w:rsidR="00893440">
        <w:rPr>
          <w:lang w:eastAsia="zh-CN"/>
        </w:rPr>
        <w:tab/>
      </w:r>
      <w:r w:rsidRPr="00D620EF">
        <w:rPr>
          <w:rFonts w:hint="eastAsia"/>
          <w:lang w:eastAsia="zh-CN"/>
        </w:rPr>
        <w:t>对</w:t>
      </w:r>
      <w:r w:rsidR="00893440">
        <w:rPr>
          <w:lang w:eastAsia="zh-CN"/>
        </w:rPr>
        <w:t>T</w:t>
      </w:r>
      <w:r w:rsidRPr="00D620EF">
        <w:rPr>
          <w:rFonts w:hint="eastAsia"/>
          <w:lang w:eastAsia="zh-CN"/>
        </w:rPr>
        <w:t>时间国际</w:t>
      </w:r>
      <w:r w:rsidRPr="00D620EF">
        <w:rPr>
          <w:lang w:eastAsia="zh-CN"/>
        </w:rPr>
        <w:t>E.164</w:t>
      </w:r>
      <w:r w:rsidRPr="00D620EF">
        <w:rPr>
          <w:rFonts w:hint="eastAsia"/>
          <w:lang w:eastAsia="zh-CN"/>
        </w:rPr>
        <w:t>号码的七位数分析能力</w:t>
      </w:r>
      <w:r w:rsidRPr="00D620EF">
        <w:rPr>
          <w:lang w:eastAsia="zh-CN"/>
        </w:rPr>
        <w:t> </w:t>
      </w:r>
    </w:p>
    <w:p w:rsidR="001D6B86" w:rsidRPr="00D620EF" w:rsidRDefault="001D6B86" w:rsidP="00893440">
      <w:pPr>
        <w:pStyle w:val="Enumlevel1"/>
        <w:tabs>
          <w:tab w:val="left" w:pos="2114"/>
        </w:tabs>
        <w:rPr>
          <w:lang w:eastAsia="zh-CN"/>
        </w:rPr>
      </w:pPr>
      <w:r w:rsidRPr="00D620EF">
        <w:rPr>
          <w:lang w:eastAsia="zh-CN"/>
        </w:rPr>
        <w:t>•</w:t>
      </w:r>
      <w:r>
        <w:rPr>
          <w:rFonts w:hint="eastAsia"/>
          <w:lang w:eastAsia="zh-CN"/>
        </w:rPr>
        <w:tab/>
      </w:r>
      <w:r w:rsidRPr="00D620EF">
        <w:rPr>
          <w:lang w:eastAsia="zh-CN"/>
        </w:rPr>
        <w:t>E.164</w:t>
      </w:r>
      <w:r>
        <w:rPr>
          <w:rFonts w:hint="eastAsia"/>
          <w:lang w:eastAsia="zh-CN"/>
        </w:rPr>
        <w:t>：</w:t>
      </w:r>
      <w:r w:rsidR="00893440">
        <w:rPr>
          <w:lang w:eastAsia="zh-CN"/>
        </w:rPr>
        <w:tab/>
      </w:r>
      <w:r w:rsidRPr="00D620EF">
        <w:rPr>
          <w:rFonts w:hint="eastAsia"/>
          <w:lang w:eastAsia="zh-CN"/>
        </w:rPr>
        <w:t>国际公共电话编号规划（和</w:t>
      </w:r>
      <w:r w:rsidRPr="00D620EF">
        <w:rPr>
          <w:rFonts w:hint="eastAsia"/>
          <w:lang w:eastAsia="zh-CN"/>
        </w:rPr>
        <w:t>2010</w:t>
      </w:r>
      <w:r w:rsidRPr="00D620EF">
        <w:rPr>
          <w:rFonts w:hint="eastAsia"/>
          <w:lang w:eastAsia="zh-CN"/>
        </w:rPr>
        <w:t>年修改批准的增补件</w:t>
      </w:r>
      <w:r w:rsidRPr="00D620EF">
        <w:rPr>
          <w:rFonts w:hint="eastAsia"/>
          <w:lang w:eastAsia="zh-CN"/>
        </w:rPr>
        <w:t>1</w:t>
      </w:r>
      <w:r w:rsidRPr="00D620EF">
        <w:rPr>
          <w:rFonts w:hint="eastAsia"/>
          <w:lang w:eastAsia="zh-CN"/>
        </w:rPr>
        <w:t>、</w:t>
      </w:r>
      <w:r w:rsidRPr="00D620EF">
        <w:rPr>
          <w:rFonts w:hint="eastAsia"/>
          <w:lang w:eastAsia="zh-CN"/>
        </w:rPr>
        <w:t>2</w:t>
      </w:r>
      <w:r w:rsidRPr="00D620EF">
        <w:rPr>
          <w:rFonts w:hint="eastAsia"/>
          <w:lang w:eastAsia="zh-CN"/>
        </w:rPr>
        <w:t>、</w:t>
      </w:r>
      <w:r w:rsidRPr="00D620EF">
        <w:rPr>
          <w:rFonts w:hint="eastAsia"/>
          <w:lang w:eastAsia="zh-CN"/>
        </w:rPr>
        <w:t>3</w:t>
      </w:r>
      <w:r w:rsidRPr="00D620EF">
        <w:rPr>
          <w:rFonts w:hint="eastAsia"/>
          <w:lang w:eastAsia="zh-CN"/>
        </w:rPr>
        <w:t>、</w:t>
      </w:r>
      <w:r w:rsidRPr="00D620EF">
        <w:rPr>
          <w:rFonts w:hint="eastAsia"/>
          <w:lang w:eastAsia="zh-CN"/>
        </w:rPr>
        <w:t>4</w:t>
      </w:r>
      <w:r w:rsidRPr="00D620EF">
        <w:rPr>
          <w:rFonts w:hint="eastAsia"/>
          <w:lang w:eastAsia="zh-CN"/>
        </w:rPr>
        <w:t>、</w:t>
      </w:r>
      <w:r w:rsidRPr="00D620EF">
        <w:rPr>
          <w:rFonts w:hint="eastAsia"/>
          <w:lang w:eastAsia="zh-CN"/>
        </w:rPr>
        <w:t>5</w:t>
      </w:r>
      <w:r w:rsidR="00893440">
        <w:rPr>
          <w:lang w:eastAsia="zh-CN"/>
        </w:rPr>
        <w:br/>
      </w:r>
      <w:r w:rsidR="00893440">
        <w:rPr>
          <w:lang w:eastAsia="zh-CN"/>
        </w:rPr>
        <w:tab/>
      </w:r>
      <w:r w:rsidRPr="00D620EF">
        <w:rPr>
          <w:rFonts w:hint="eastAsia"/>
          <w:lang w:eastAsia="zh-CN"/>
        </w:rPr>
        <w:t>和</w:t>
      </w:r>
      <w:r w:rsidRPr="00D620EF">
        <w:rPr>
          <w:rFonts w:hint="eastAsia"/>
          <w:lang w:eastAsia="zh-CN"/>
        </w:rPr>
        <w:t>6</w:t>
      </w:r>
      <w:r w:rsidRPr="00D620EF">
        <w:rPr>
          <w:rFonts w:hint="eastAsia"/>
          <w:lang w:eastAsia="zh-CN"/>
        </w:rPr>
        <w:t>）</w:t>
      </w:r>
    </w:p>
    <w:p w:rsidR="001D6B86" w:rsidRPr="00D620EF" w:rsidRDefault="001D6B86" w:rsidP="00893440">
      <w:pPr>
        <w:pStyle w:val="Enumlevel1"/>
        <w:tabs>
          <w:tab w:val="left" w:pos="2114"/>
        </w:tabs>
        <w:rPr>
          <w:lang w:eastAsia="zh-CN"/>
        </w:rPr>
      </w:pPr>
      <w:r w:rsidRPr="00D620EF">
        <w:rPr>
          <w:lang w:eastAsia="zh-CN"/>
        </w:rPr>
        <w:t>•</w:t>
      </w:r>
      <w:r>
        <w:rPr>
          <w:rFonts w:hint="eastAsia"/>
          <w:lang w:eastAsia="zh-CN"/>
        </w:rPr>
        <w:tab/>
      </w:r>
      <w:r w:rsidRPr="00D620EF">
        <w:rPr>
          <w:lang w:eastAsia="zh-CN"/>
        </w:rPr>
        <w:t>E.164.1</w:t>
      </w:r>
      <w:r>
        <w:rPr>
          <w:rFonts w:hint="eastAsia"/>
          <w:lang w:eastAsia="zh-CN"/>
        </w:rPr>
        <w:t>：</w:t>
      </w:r>
      <w:r w:rsidR="00893440">
        <w:rPr>
          <w:lang w:eastAsia="zh-CN"/>
        </w:rPr>
        <w:tab/>
      </w:r>
      <w:r w:rsidRPr="00D620EF">
        <w:rPr>
          <w:lang w:eastAsia="zh-CN"/>
        </w:rPr>
        <w:t>E.164</w:t>
      </w:r>
      <w:r w:rsidRPr="00D620EF">
        <w:rPr>
          <w:rFonts w:hint="eastAsia"/>
          <w:lang w:eastAsia="zh-CN"/>
        </w:rPr>
        <w:t>国家代码和相关识别码（</w:t>
      </w:r>
      <w:r w:rsidRPr="00D620EF">
        <w:rPr>
          <w:rFonts w:hint="eastAsia"/>
          <w:lang w:eastAsia="zh-CN"/>
        </w:rPr>
        <w:t>IC</w:t>
      </w:r>
      <w:r w:rsidRPr="00D620EF">
        <w:rPr>
          <w:rFonts w:hint="eastAsia"/>
          <w:lang w:eastAsia="zh-CN"/>
        </w:rPr>
        <w:t>）的保留、指配和回收标准与程序</w:t>
      </w:r>
    </w:p>
    <w:p w:rsidR="001D6B86" w:rsidRPr="00D620EF" w:rsidRDefault="001D6B86" w:rsidP="00893440">
      <w:pPr>
        <w:pStyle w:val="Enumlevel1"/>
        <w:tabs>
          <w:tab w:val="left" w:pos="2114"/>
        </w:tabs>
        <w:rPr>
          <w:lang w:eastAsia="zh-CN"/>
        </w:rPr>
      </w:pPr>
      <w:r w:rsidRPr="00D620EF">
        <w:rPr>
          <w:lang w:eastAsia="zh-CN"/>
        </w:rPr>
        <w:t>•</w:t>
      </w:r>
      <w:r>
        <w:rPr>
          <w:rFonts w:hint="eastAsia"/>
          <w:lang w:eastAsia="zh-CN"/>
        </w:rPr>
        <w:tab/>
      </w:r>
      <w:r w:rsidRPr="00D620EF">
        <w:rPr>
          <w:lang w:eastAsia="zh-CN"/>
        </w:rPr>
        <w:t>E.164.2</w:t>
      </w:r>
      <w:r>
        <w:rPr>
          <w:rFonts w:hint="eastAsia"/>
          <w:lang w:eastAsia="zh-CN"/>
        </w:rPr>
        <w:t>：</w:t>
      </w:r>
      <w:r w:rsidR="00893440">
        <w:rPr>
          <w:lang w:eastAsia="zh-CN"/>
        </w:rPr>
        <w:tab/>
      </w:r>
      <w:r w:rsidRPr="00D620EF">
        <w:rPr>
          <w:rFonts w:hint="eastAsia"/>
          <w:lang w:eastAsia="zh-CN"/>
        </w:rPr>
        <w:t>用于试点的</w:t>
      </w:r>
      <w:r w:rsidRPr="00D620EF">
        <w:rPr>
          <w:lang w:eastAsia="zh-CN"/>
        </w:rPr>
        <w:t>E.164</w:t>
      </w:r>
      <w:r w:rsidRPr="00D620EF">
        <w:rPr>
          <w:rFonts w:hint="eastAsia"/>
          <w:lang w:eastAsia="zh-CN"/>
        </w:rPr>
        <w:t>编号资源</w:t>
      </w:r>
    </w:p>
    <w:p w:rsidR="001D6B86" w:rsidRPr="00D620EF" w:rsidRDefault="001D6B86" w:rsidP="00893440">
      <w:pPr>
        <w:pStyle w:val="Enumlevel1"/>
        <w:tabs>
          <w:tab w:val="left" w:pos="2114"/>
        </w:tabs>
        <w:rPr>
          <w:lang w:eastAsia="zh-CN"/>
        </w:rPr>
      </w:pPr>
      <w:r w:rsidRPr="00D620EF">
        <w:rPr>
          <w:lang w:eastAsia="zh-CN"/>
        </w:rPr>
        <w:t>•</w:t>
      </w:r>
      <w:r>
        <w:rPr>
          <w:rFonts w:hint="eastAsia"/>
          <w:lang w:eastAsia="zh-CN"/>
        </w:rPr>
        <w:tab/>
      </w:r>
      <w:r w:rsidRPr="00D620EF">
        <w:rPr>
          <w:lang w:eastAsia="zh-CN"/>
        </w:rPr>
        <w:t>E.164.3</w:t>
      </w:r>
      <w:r>
        <w:rPr>
          <w:rFonts w:hint="eastAsia"/>
          <w:lang w:eastAsia="zh-CN"/>
        </w:rPr>
        <w:t>：</w:t>
      </w:r>
      <w:r w:rsidR="00893440">
        <w:rPr>
          <w:lang w:eastAsia="zh-CN"/>
        </w:rPr>
        <w:tab/>
      </w:r>
      <w:r w:rsidRPr="00D620EF">
        <w:rPr>
          <w:rFonts w:hint="eastAsia"/>
          <w:lang w:eastAsia="zh-CN"/>
        </w:rPr>
        <w:t>为国家群体指定和回收</w:t>
      </w:r>
      <w:r w:rsidRPr="00D620EF">
        <w:rPr>
          <w:lang w:eastAsia="zh-CN"/>
        </w:rPr>
        <w:t>E.164</w:t>
      </w:r>
      <w:r w:rsidRPr="00D620EF">
        <w:rPr>
          <w:rFonts w:hint="eastAsia"/>
          <w:lang w:eastAsia="zh-CN"/>
        </w:rPr>
        <w:t>国家代码和相关认证编码的原则、标准和</w:t>
      </w:r>
      <w:r w:rsidR="00893440">
        <w:rPr>
          <w:lang w:val="en-US" w:eastAsia="zh-CN"/>
        </w:rPr>
        <w:tab/>
      </w:r>
      <w:r w:rsidRPr="00D620EF">
        <w:rPr>
          <w:rFonts w:hint="eastAsia"/>
          <w:lang w:eastAsia="zh-CN"/>
        </w:rPr>
        <w:t>程序</w:t>
      </w:r>
    </w:p>
    <w:p w:rsidR="001D6B86" w:rsidRPr="00D620EF" w:rsidRDefault="001D6B86" w:rsidP="00893440">
      <w:pPr>
        <w:pStyle w:val="Enumlevel1"/>
        <w:tabs>
          <w:tab w:val="left" w:pos="2114"/>
        </w:tabs>
        <w:rPr>
          <w:lang w:eastAsia="zh-CN"/>
        </w:rPr>
      </w:pPr>
      <w:r w:rsidRPr="00D620EF">
        <w:rPr>
          <w:lang w:eastAsia="zh-CN"/>
        </w:rPr>
        <w:t>•</w:t>
      </w:r>
      <w:r>
        <w:rPr>
          <w:rFonts w:hint="eastAsia"/>
          <w:lang w:eastAsia="zh-CN"/>
        </w:rPr>
        <w:tab/>
      </w:r>
      <w:r w:rsidRPr="00D620EF">
        <w:rPr>
          <w:lang w:eastAsia="zh-CN"/>
        </w:rPr>
        <w:t>E.165.1</w:t>
      </w:r>
      <w:r>
        <w:rPr>
          <w:rFonts w:hint="eastAsia"/>
          <w:lang w:eastAsia="zh-CN"/>
        </w:rPr>
        <w:t>：</w:t>
      </w:r>
      <w:r w:rsidR="00893440">
        <w:rPr>
          <w:lang w:eastAsia="zh-CN"/>
        </w:rPr>
        <w:tab/>
      </w:r>
      <w:r w:rsidRPr="00D620EF">
        <w:rPr>
          <w:rFonts w:hint="eastAsia"/>
          <w:lang w:eastAsia="zh-CN"/>
        </w:rPr>
        <w:t>在实施号码规划互通（</w:t>
      </w:r>
      <w:r w:rsidRPr="00D620EF">
        <w:rPr>
          <w:lang w:eastAsia="zh-CN"/>
        </w:rPr>
        <w:t>NPI</w:t>
      </w:r>
      <w:r w:rsidRPr="00D620EF">
        <w:rPr>
          <w:rFonts w:hint="eastAsia"/>
          <w:lang w:eastAsia="zh-CN"/>
        </w:rPr>
        <w:t>）机制的过渡期间转义码“</w:t>
      </w:r>
      <w:r w:rsidRPr="00D620EF">
        <w:rPr>
          <w:rFonts w:hint="eastAsia"/>
          <w:lang w:eastAsia="zh-CN"/>
        </w:rPr>
        <w:t>0</w:t>
      </w:r>
      <w:r w:rsidRPr="00D620EF">
        <w:rPr>
          <w:rFonts w:hint="eastAsia"/>
          <w:lang w:eastAsia="zh-CN"/>
        </w:rPr>
        <w:t>”在</w:t>
      </w:r>
      <w:r w:rsidRPr="00D620EF">
        <w:rPr>
          <w:lang w:eastAsia="zh-CN"/>
        </w:rPr>
        <w:t>E.164</w:t>
      </w:r>
      <w:r w:rsidRPr="00D620EF">
        <w:rPr>
          <w:rFonts w:hint="eastAsia"/>
          <w:lang w:eastAsia="zh-CN"/>
        </w:rPr>
        <w:t>编号</w:t>
      </w:r>
      <w:r w:rsidR="00893440">
        <w:rPr>
          <w:lang w:val="en-US" w:eastAsia="zh-CN"/>
        </w:rPr>
        <w:tab/>
      </w:r>
      <w:r w:rsidRPr="00D620EF">
        <w:rPr>
          <w:rFonts w:hint="eastAsia"/>
          <w:lang w:eastAsia="zh-CN"/>
        </w:rPr>
        <w:t>规划中的使用</w:t>
      </w:r>
    </w:p>
    <w:p w:rsidR="001D6B86" w:rsidRPr="00D620EF" w:rsidRDefault="001D6B86" w:rsidP="00893440">
      <w:pPr>
        <w:pStyle w:val="Enumlevel1"/>
        <w:tabs>
          <w:tab w:val="left" w:pos="2114"/>
        </w:tabs>
        <w:rPr>
          <w:lang w:eastAsia="zh-CN"/>
        </w:rPr>
      </w:pPr>
      <w:r w:rsidRPr="00D620EF">
        <w:rPr>
          <w:lang w:eastAsia="zh-CN"/>
        </w:rPr>
        <w:t>•</w:t>
      </w:r>
      <w:r>
        <w:rPr>
          <w:rFonts w:hint="eastAsia"/>
          <w:lang w:eastAsia="zh-CN"/>
        </w:rPr>
        <w:tab/>
      </w:r>
      <w:r w:rsidRPr="00D620EF">
        <w:rPr>
          <w:lang w:eastAsia="zh-CN"/>
        </w:rPr>
        <w:t>E.166/X.122</w:t>
      </w:r>
      <w:r>
        <w:rPr>
          <w:rFonts w:hint="eastAsia"/>
          <w:lang w:eastAsia="zh-CN"/>
        </w:rPr>
        <w:t>：</w:t>
      </w:r>
      <w:r w:rsidRPr="00D620EF">
        <w:rPr>
          <w:lang w:eastAsia="zh-CN"/>
        </w:rPr>
        <w:t>E.164</w:t>
      </w:r>
      <w:r w:rsidRPr="00D620EF">
        <w:rPr>
          <w:rFonts w:hint="eastAsia"/>
          <w:lang w:eastAsia="zh-CN"/>
        </w:rPr>
        <w:t>和</w:t>
      </w:r>
      <w:r w:rsidRPr="00D620EF">
        <w:rPr>
          <w:lang w:eastAsia="zh-CN"/>
        </w:rPr>
        <w:t>X.121</w:t>
      </w:r>
      <w:r w:rsidRPr="00D620EF">
        <w:rPr>
          <w:rFonts w:hint="eastAsia"/>
          <w:lang w:eastAsia="zh-CN"/>
        </w:rPr>
        <w:t>编号规划的编号规划互通</w:t>
      </w:r>
    </w:p>
    <w:p w:rsidR="001D6B86" w:rsidRPr="00D620EF" w:rsidRDefault="001D6B86" w:rsidP="00893440">
      <w:pPr>
        <w:pStyle w:val="Enumlevel1"/>
        <w:tabs>
          <w:tab w:val="left" w:pos="2114"/>
        </w:tabs>
        <w:rPr>
          <w:lang w:eastAsia="zh-CN"/>
        </w:rPr>
      </w:pPr>
      <w:r w:rsidRPr="00D620EF">
        <w:rPr>
          <w:lang w:eastAsia="zh-CN"/>
        </w:rPr>
        <w:t>•</w:t>
      </w:r>
      <w:r>
        <w:rPr>
          <w:rFonts w:hint="eastAsia"/>
          <w:lang w:eastAsia="zh-CN"/>
        </w:rPr>
        <w:tab/>
      </w:r>
      <w:r w:rsidRPr="00D620EF">
        <w:rPr>
          <w:lang w:eastAsia="zh-CN"/>
        </w:rPr>
        <w:t>E.168</w:t>
      </w:r>
      <w:r>
        <w:rPr>
          <w:rFonts w:hint="eastAsia"/>
          <w:lang w:eastAsia="zh-CN"/>
        </w:rPr>
        <w:t>：</w:t>
      </w:r>
      <w:r w:rsidR="00893440">
        <w:rPr>
          <w:lang w:eastAsia="zh-CN"/>
        </w:rPr>
        <w:tab/>
      </w:r>
      <w:r w:rsidRPr="00D620EF">
        <w:rPr>
          <w:rFonts w:hint="eastAsia"/>
          <w:lang w:eastAsia="zh-CN"/>
        </w:rPr>
        <w:t>针对</w:t>
      </w:r>
      <w:r w:rsidRPr="00D620EF">
        <w:rPr>
          <w:lang w:eastAsia="zh-CN"/>
        </w:rPr>
        <w:t>UPT</w:t>
      </w:r>
      <w:r w:rsidRPr="00D620EF">
        <w:rPr>
          <w:rFonts w:hint="eastAsia"/>
          <w:lang w:eastAsia="zh-CN"/>
        </w:rPr>
        <w:t>的</w:t>
      </w:r>
      <w:r w:rsidRPr="00D620EF">
        <w:rPr>
          <w:lang w:eastAsia="zh-CN"/>
        </w:rPr>
        <w:t>E.164</w:t>
      </w:r>
      <w:r w:rsidRPr="00D620EF">
        <w:rPr>
          <w:rFonts w:hint="eastAsia"/>
          <w:lang w:eastAsia="zh-CN"/>
        </w:rPr>
        <w:t>编号规划的实施</w:t>
      </w:r>
    </w:p>
    <w:p w:rsidR="001D6B86" w:rsidRPr="00D620EF" w:rsidRDefault="001D6B86" w:rsidP="00893440">
      <w:pPr>
        <w:pStyle w:val="Enumlevel1"/>
        <w:tabs>
          <w:tab w:val="left" w:pos="2114"/>
        </w:tabs>
        <w:rPr>
          <w:lang w:eastAsia="zh-CN"/>
        </w:rPr>
      </w:pPr>
      <w:r w:rsidRPr="00D620EF">
        <w:rPr>
          <w:lang w:eastAsia="zh-CN"/>
        </w:rPr>
        <w:t>•</w:t>
      </w:r>
      <w:r>
        <w:rPr>
          <w:rFonts w:hint="eastAsia"/>
          <w:lang w:eastAsia="zh-CN"/>
        </w:rPr>
        <w:tab/>
      </w:r>
      <w:r w:rsidRPr="00D620EF">
        <w:rPr>
          <w:lang w:eastAsia="zh-CN"/>
        </w:rPr>
        <w:t>E.168.1</w:t>
      </w:r>
      <w:r>
        <w:rPr>
          <w:rFonts w:hint="eastAsia"/>
          <w:lang w:eastAsia="zh-CN"/>
        </w:rPr>
        <w:t>：</w:t>
      </w:r>
      <w:r w:rsidR="00893440">
        <w:rPr>
          <w:lang w:eastAsia="zh-CN"/>
        </w:rPr>
        <w:tab/>
      </w:r>
      <w:r w:rsidRPr="00D620EF">
        <w:rPr>
          <w:rFonts w:hint="eastAsia"/>
          <w:lang w:eastAsia="zh-CN"/>
        </w:rPr>
        <w:t>国际通用个人通信（</w:t>
      </w:r>
      <w:r w:rsidRPr="00D620EF">
        <w:rPr>
          <w:rFonts w:hint="eastAsia"/>
          <w:lang w:eastAsia="zh-CN"/>
        </w:rPr>
        <w:t>UPT</w:t>
      </w:r>
      <w:r w:rsidRPr="00D620EF">
        <w:rPr>
          <w:rFonts w:hint="eastAsia"/>
          <w:lang w:eastAsia="zh-CN"/>
        </w:rPr>
        <w:t>）服务提供中的</w:t>
      </w:r>
      <w:r w:rsidRPr="00D620EF">
        <w:rPr>
          <w:rFonts w:hint="eastAsia"/>
          <w:lang w:eastAsia="zh-CN"/>
        </w:rPr>
        <w:t>UPT</w:t>
      </w:r>
      <w:r w:rsidRPr="00D620EF">
        <w:rPr>
          <w:rFonts w:hint="eastAsia"/>
          <w:lang w:eastAsia="zh-CN"/>
        </w:rPr>
        <w:t>号码指定程序</w:t>
      </w:r>
    </w:p>
    <w:p w:rsidR="001D6B86" w:rsidRPr="00D620EF" w:rsidRDefault="001D6B86" w:rsidP="00893440">
      <w:pPr>
        <w:pStyle w:val="Enumlevel1"/>
        <w:tabs>
          <w:tab w:val="left" w:pos="2114"/>
        </w:tabs>
        <w:rPr>
          <w:lang w:eastAsia="zh-CN"/>
        </w:rPr>
      </w:pPr>
      <w:r w:rsidRPr="00D620EF">
        <w:rPr>
          <w:lang w:eastAsia="zh-CN"/>
        </w:rPr>
        <w:t>•</w:t>
      </w:r>
      <w:r>
        <w:rPr>
          <w:rFonts w:hint="eastAsia"/>
          <w:lang w:eastAsia="zh-CN"/>
        </w:rPr>
        <w:tab/>
      </w:r>
      <w:r w:rsidRPr="00D620EF">
        <w:rPr>
          <w:lang w:eastAsia="zh-CN"/>
        </w:rPr>
        <w:t>E.169</w:t>
      </w:r>
      <w:r>
        <w:rPr>
          <w:rFonts w:hint="eastAsia"/>
          <w:lang w:eastAsia="zh-CN"/>
        </w:rPr>
        <w:t>：</w:t>
      </w:r>
      <w:r w:rsidR="00893440">
        <w:rPr>
          <w:lang w:eastAsia="zh-CN"/>
        </w:rPr>
        <w:tab/>
      </w:r>
      <w:r w:rsidRPr="00D620EF">
        <w:rPr>
          <w:rFonts w:hint="eastAsia"/>
          <w:lang w:eastAsia="zh-CN"/>
        </w:rPr>
        <w:t>将</w:t>
      </w:r>
      <w:r w:rsidRPr="00D620EF">
        <w:rPr>
          <w:lang w:eastAsia="zh-CN"/>
        </w:rPr>
        <w:t>E.164</w:t>
      </w:r>
      <w:r w:rsidRPr="00D620EF">
        <w:rPr>
          <w:rFonts w:hint="eastAsia"/>
          <w:lang w:eastAsia="zh-CN"/>
        </w:rPr>
        <w:t>编号方案用于利用国家代码提供全球服务的国际电信服务通用</w:t>
      </w:r>
      <w:r w:rsidR="00893440">
        <w:rPr>
          <w:lang w:val="en-US" w:eastAsia="zh-CN"/>
        </w:rPr>
        <w:tab/>
      </w:r>
      <w:r w:rsidRPr="00D620EF">
        <w:rPr>
          <w:rFonts w:hint="eastAsia"/>
          <w:lang w:eastAsia="zh-CN"/>
        </w:rPr>
        <w:t>国际号码</w:t>
      </w:r>
    </w:p>
    <w:p w:rsidR="001D6B86" w:rsidRPr="00D620EF" w:rsidRDefault="001D6B86" w:rsidP="00893440">
      <w:pPr>
        <w:pStyle w:val="Enumlevel1"/>
        <w:tabs>
          <w:tab w:val="left" w:pos="2114"/>
        </w:tabs>
        <w:rPr>
          <w:lang w:eastAsia="zh-CN"/>
        </w:rPr>
      </w:pPr>
      <w:r w:rsidRPr="00D620EF">
        <w:rPr>
          <w:lang w:eastAsia="zh-CN"/>
        </w:rPr>
        <w:t>•</w:t>
      </w:r>
      <w:r>
        <w:rPr>
          <w:rFonts w:hint="eastAsia"/>
          <w:lang w:eastAsia="zh-CN"/>
        </w:rPr>
        <w:tab/>
      </w:r>
      <w:r w:rsidRPr="00D620EF">
        <w:rPr>
          <w:lang w:eastAsia="zh-CN"/>
        </w:rPr>
        <w:t>E.169.1</w:t>
      </w:r>
      <w:r>
        <w:rPr>
          <w:rFonts w:hint="eastAsia"/>
          <w:lang w:eastAsia="zh-CN"/>
        </w:rPr>
        <w:t>：</w:t>
      </w:r>
      <w:r w:rsidR="00893440">
        <w:rPr>
          <w:lang w:eastAsia="zh-CN"/>
        </w:rPr>
        <w:tab/>
      </w:r>
      <w:r w:rsidRPr="00D620EF">
        <w:rPr>
          <w:rFonts w:hint="eastAsia"/>
          <w:lang w:eastAsia="zh-CN"/>
        </w:rPr>
        <w:t>为国际通用免费电话号码采用</w:t>
      </w:r>
      <w:r w:rsidRPr="00D620EF">
        <w:rPr>
          <w:lang w:eastAsia="zh-CN"/>
        </w:rPr>
        <w:t>E.164</w:t>
      </w:r>
      <w:r w:rsidRPr="00D620EF">
        <w:rPr>
          <w:rFonts w:hint="eastAsia"/>
          <w:lang w:eastAsia="zh-CN"/>
        </w:rPr>
        <w:t>建议书编号规划</w:t>
      </w:r>
    </w:p>
    <w:p w:rsidR="001D6B86" w:rsidRPr="00D620EF" w:rsidRDefault="001D6B86" w:rsidP="00893440">
      <w:pPr>
        <w:pStyle w:val="Enumlevel1"/>
        <w:tabs>
          <w:tab w:val="left" w:pos="2114"/>
        </w:tabs>
        <w:rPr>
          <w:lang w:eastAsia="zh-CN"/>
        </w:rPr>
      </w:pPr>
      <w:r w:rsidRPr="00D620EF">
        <w:rPr>
          <w:lang w:eastAsia="zh-CN"/>
        </w:rPr>
        <w:t>•</w:t>
      </w:r>
      <w:r>
        <w:rPr>
          <w:rFonts w:hint="eastAsia"/>
          <w:lang w:eastAsia="zh-CN"/>
        </w:rPr>
        <w:tab/>
      </w:r>
      <w:r w:rsidRPr="00D620EF">
        <w:rPr>
          <w:lang w:eastAsia="zh-CN"/>
        </w:rPr>
        <w:t>E.169.2</w:t>
      </w:r>
      <w:r>
        <w:rPr>
          <w:rFonts w:hint="eastAsia"/>
          <w:lang w:eastAsia="zh-CN"/>
        </w:rPr>
        <w:t>：</w:t>
      </w:r>
      <w:r w:rsidR="00893440">
        <w:rPr>
          <w:lang w:eastAsia="zh-CN"/>
        </w:rPr>
        <w:tab/>
      </w:r>
      <w:r w:rsidRPr="00D620EF">
        <w:rPr>
          <w:rFonts w:hint="eastAsia"/>
          <w:lang w:eastAsia="zh-CN"/>
        </w:rPr>
        <w:t>为国际通用加价特种服务号码采用</w:t>
      </w:r>
      <w:r w:rsidRPr="00D620EF">
        <w:rPr>
          <w:lang w:eastAsia="zh-CN"/>
        </w:rPr>
        <w:t>E.164</w:t>
      </w:r>
      <w:r w:rsidRPr="00D620EF">
        <w:rPr>
          <w:rFonts w:hint="eastAsia"/>
          <w:lang w:eastAsia="zh-CN"/>
        </w:rPr>
        <w:t>建议书编号规划</w:t>
      </w:r>
    </w:p>
    <w:p w:rsidR="001D6B86" w:rsidRPr="00D620EF" w:rsidRDefault="001D6B86" w:rsidP="00893440">
      <w:pPr>
        <w:pStyle w:val="Enumlevel1"/>
        <w:tabs>
          <w:tab w:val="left" w:pos="2114"/>
        </w:tabs>
        <w:rPr>
          <w:lang w:eastAsia="zh-CN"/>
        </w:rPr>
      </w:pPr>
      <w:r w:rsidRPr="00D620EF">
        <w:rPr>
          <w:lang w:eastAsia="zh-CN"/>
        </w:rPr>
        <w:t>•</w:t>
      </w:r>
      <w:r>
        <w:rPr>
          <w:rFonts w:hint="eastAsia"/>
          <w:lang w:eastAsia="zh-CN"/>
        </w:rPr>
        <w:tab/>
      </w:r>
      <w:r w:rsidRPr="00D620EF">
        <w:rPr>
          <w:lang w:eastAsia="zh-CN"/>
        </w:rPr>
        <w:t>E.169.3</w:t>
      </w:r>
      <w:r>
        <w:rPr>
          <w:rFonts w:hint="eastAsia"/>
          <w:lang w:eastAsia="zh-CN"/>
        </w:rPr>
        <w:t>：</w:t>
      </w:r>
      <w:r w:rsidR="00893440">
        <w:rPr>
          <w:lang w:eastAsia="zh-CN"/>
        </w:rPr>
        <w:tab/>
      </w:r>
      <w:r w:rsidRPr="00D620EF">
        <w:rPr>
          <w:rFonts w:hint="eastAsia"/>
          <w:lang w:eastAsia="zh-CN"/>
        </w:rPr>
        <w:t>为国际成本分摊服务的国际通用成本分摊号码采用</w:t>
      </w:r>
      <w:r w:rsidRPr="00D620EF">
        <w:rPr>
          <w:lang w:eastAsia="zh-CN"/>
        </w:rPr>
        <w:t>E.164</w:t>
      </w:r>
      <w:r w:rsidRPr="00D620EF">
        <w:rPr>
          <w:rFonts w:hint="eastAsia"/>
          <w:lang w:eastAsia="zh-CN"/>
        </w:rPr>
        <w:t>建议书的编号</w:t>
      </w:r>
      <w:r w:rsidR="00893440">
        <w:rPr>
          <w:lang w:val="en-US" w:eastAsia="zh-CN"/>
        </w:rPr>
        <w:tab/>
      </w:r>
      <w:r w:rsidRPr="00D620EF">
        <w:rPr>
          <w:rFonts w:hint="eastAsia"/>
          <w:lang w:eastAsia="zh-CN"/>
        </w:rPr>
        <w:t>方案</w:t>
      </w:r>
    </w:p>
    <w:p w:rsidR="001D6B86" w:rsidRPr="00D620EF" w:rsidRDefault="001D6B86" w:rsidP="00893440">
      <w:pPr>
        <w:pStyle w:val="Enumlevel1"/>
        <w:tabs>
          <w:tab w:val="left" w:pos="2114"/>
        </w:tabs>
        <w:rPr>
          <w:lang w:eastAsia="zh-CN"/>
        </w:rPr>
      </w:pPr>
      <w:r w:rsidRPr="00D620EF">
        <w:rPr>
          <w:lang w:eastAsia="zh-CN"/>
        </w:rPr>
        <w:t>•</w:t>
      </w:r>
      <w:r>
        <w:rPr>
          <w:rFonts w:hint="eastAsia"/>
          <w:lang w:eastAsia="zh-CN"/>
        </w:rPr>
        <w:tab/>
      </w:r>
      <w:r w:rsidRPr="00D620EF">
        <w:rPr>
          <w:lang w:eastAsia="zh-CN"/>
        </w:rPr>
        <w:t>E.190</w:t>
      </w:r>
      <w:r>
        <w:rPr>
          <w:rFonts w:hint="eastAsia"/>
          <w:lang w:eastAsia="zh-CN"/>
        </w:rPr>
        <w:t>：</w:t>
      </w:r>
      <w:r w:rsidR="00893440">
        <w:rPr>
          <w:lang w:eastAsia="zh-CN"/>
        </w:rPr>
        <w:tab/>
      </w:r>
      <w:r w:rsidRPr="00D620EF">
        <w:rPr>
          <w:rFonts w:hint="eastAsia"/>
          <w:lang w:eastAsia="zh-CN"/>
        </w:rPr>
        <w:t>管理、指配和回收</w:t>
      </w:r>
      <w:r w:rsidRPr="00D620EF">
        <w:rPr>
          <w:rFonts w:hint="eastAsia"/>
          <w:lang w:eastAsia="zh-CN"/>
        </w:rPr>
        <w:t>E</w:t>
      </w:r>
      <w:r w:rsidRPr="00D620EF">
        <w:rPr>
          <w:rFonts w:hint="eastAsia"/>
          <w:lang w:eastAsia="zh-CN"/>
        </w:rPr>
        <w:t>系列国际编号资源的原则和责任</w:t>
      </w:r>
    </w:p>
    <w:p w:rsidR="001D6B86" w:rsidRPr="00D620EF" w:rsidRDefault="001D6B86" w:rsidP="00893440">
      <w:pPr>
        <w:pStyle w:val="Enumlevel1"/>
        <w:tabs>
          <w:tab w:val="left" w:pos="2114"/>
        </w:tabs>
        <w:rPr>
          <w:lang w:eastAsia="zh-CN"/>
        </w:rPr>
      </w:pPr>
      <w:r w:rsidRPr="00D620EF">
        <w:rPr>
          <w:lang w:eastAsia="zh-CN"/>
        </w:rPr>
        <w:t>•</w:t>
      </w:r>
      <w:r>
        <w:rPr>
          <w:rFonts w:hint="eastAsia"/>
          <w:lang w:eastAsia="zh-CN"/>
        </w:rPr>
        <w:tab/>
      </w:r>
      <w:r w:rsidRPr="00D620EF">
        <w:rPr>
          <w:lang w:eastAsia="zh-CN"/>
        </w:rPr>
        <w:t>E.191</w:t>
      </w:r>
      <w:r>
        <w:rPr>
          <w:rFonts w:hint="eastAsia"/>
          <w:lang w:eastAsia="zh-CN"/>
        </w:rPr>
        <w:t>：</w:t>
      </w:r>
      <w:r w:rsidR="00893440">
        <w:rPr>
          <w:lang w:eastAsia="zh-CN"/>
        </w:rPr>
        <w:tab/>
      </w:r>
      <w:r w:rsidRPr="00D620EF">
        <w:rPr>
          <w:lang w:eastAsia="zh-CN"/>
        </w:rPr>
        <w:t>B-ISDN</w:t>
      </w:r>
      <w:r w:rsidRPr="00D620EF">
        <w:rPr>
          <w:rFonts w:hint="eastAsia"/>
          <w:lang w:eastAsia="zh-CN"/>
        </w:rPr>
        <w:t>寻址</w:t>
      </w:r>
    </w:p>
    <w:p w:rsidR="001D6B86" w:rsidRPr="00D620EF" w:rsidRDefault="001D6B86" w:rsidP="00893440">
      <w:pPr>
        <w:pStyle w:val="Enumlevel1"/>
        <w:tabs>
          <w:tab w:val="left" w:pos="2114"/>
        </w:tabs>
        <w:rPr>
          <w:lang w:eastAsia="zh-CN"/>
        </w:rPr>
      </w:pPr>
      <w:r w:rsidRPr="00D620EF">
        <w:rPr>
          <w:lang w:eastAsia="zh-CN"/>
        </w:rPr>
        <w:t>•</w:t>
      </w:r>
      <w:r>
        <w:rPr>
          <w:rFonts w:hint="eastAsia"/>
          <w:lang w:eastAsia="zh-CN"/>
        </w:rPr>
        <w:tab/>
      </w:r>
      <w:r w:rsidRPr="00D620EF">
        <w:rPr>
          <w:lang w:eastAsia="zh-CN"/>
        </w:rPr>
        <w:t>E.191.1</w:t>
      </w:r>
      <w:r>
        <w:rPr>
          <w:rFonts w:hint="eastAsia"/>
          <w:lang w:eastAsia="zh-CN"/>
        </w:rPr>
        <w:t>：</w:t>
      </w:r>
      <w:r w:rsidR="00893440">
        <w:rPr>
          <w:lang w:eastAsia="zh-CN"/>
        </w:rPr>
        <w:tab/>
      </w:r>
      <w:r w:rsidRPr="00D620EF">
        <w:rPr>
          <w:lang w:eastAsia="zh-CN"/>
        </w:rPr>
        <w:t>ITU-T</w:t>
      </w:r>
      <w:r w:rsidRPr="00D620EF">
        <w:rPr>
          <w:rFonts w:hint="eastAsia"/>
          <w:lang w:eastAsia="zh-CN"/>
        </w:rPr>
        <w:t>国际网络指配地址的分配标准和程序</w:t>
      </w:r>
    </w:p>
    <w:p w:rsidR="001D6B86" w:rsidRPr="00D620EF" w:rsidRDefault="001D6B86" w:rsidP="00893440">
      <w:pPr>
        <w:pStyle w:val="Enumlevel1"/>
        <w:tabs>
          <w:tab w:val="left" w:pos="2114"/>
        </w:tabs>
        <w:rPr>
          <w:lang w:eastAsia="zh-CN"/>
        </w:rPr>
      </w:pPr>
      <w:r w:rsidRPr="00D620EF">
        <w:rPr>
          <w:lang w:eastAsia="zh-CN"/>
        </w:rPr>
        <w:t>•</w:t>
      </w:r>
      <w:r>
        <w:rPr>
          <w:rFonts w:hint="eastAsia"/>
          <w:lang w:eastAsia="zh-CN"/>
        </w:rPr>
        <w:tab/>
      </w:r>
      <w:r w:rsidRPr="00D620EF">
        <w:rPr>
          <w:lang w:eastAsia="zh-CN"/>
        </w:rPr>
        <w:t>E.193</w:t>
      </w:r>
      <w:r>
        <w:rPr>
          <w:rFonts w:hint="eastAsia"/>
          <w:lang w:eastAsia="zh-CN"/>
        </w:rPr>
        <w:t>：</w:t>
      </w:r>
      <w:r w:rsidR="00893440">
        <w:rPr>
          <w:lang w:val="en-US" w:eastAsia="zh-CN"/>
        </w:rPr>
        <w:tab/>
      </w:r>
      <w:r w:rsidRPr="00D620EF">
        <w:rPr>
          <w:lang w:eastAsia="zh-CN"/>
        </w:rPr>
        <w:t>E.164</w:t>
      </w:r>
      <w:r w:rsidRPr="00D620EF">
        <w:rPr>
          <w:rFonts w:hint="eastAsia"/>
          <w:lang w:eastAsia="zh-CN"/>
        </w:rPr>
        <w:t>国家代码扩展</w:t>
      </w:r>
    </w:p>
    <w:p w:rsidR="001D6B86" w:rsidRPr="00D620EF" w:rsidRDefault="001D6B86" w:rsidP="00893440">
      <w:pPr>
        <w:pStyle w:val="Enumlevel1"/>
        <w:tabs>
          <w:tab w:val="left" w:pos="2114"/>
        </w:tabs>
        <w:rPr>
          <w:lang w:eastAsia="zh-CN"/>
        </w:rPr>
      </w:pPr>
      <w:r w:rsidRPr="00D620EF">
        <w:rPr>
          <w:lang w:eastAsia="zh-CN"/>
        </w:rPr>
        <w:t>•</w:t>
      </w:r>
      <w:r>
        <w:rPr>
          <w:rFonts w:hint="eastAsia"/>
          <w:lang w:eastAsia="zh-CN"/>
        </w:rPr>
        <w:tab/>
      </w:r>
      <w:r w:rsidRPr="00D620EF">
        <w:rPr>
          <w:lang w:eastAsia="zh-CN"/>
        </w:rPr>
        <w:t>E.195</w:t>
      </w:r>
      <w:r>
        <w:rPr>
          <w:rFonts w:hint="eastAsia"/>
          <w:lang w:eastAsia="zh-CN"/>
        </w:rPr>
        <w:t>：</w:t>
      </w:r>
      <w:r w:rsidR="00893440">
        <w:rPr>
          <w:lang w:val="en-US" w:eastAsia="zh-CN"/>
        </w:rPr>
        <w:tab/>
      </w:r>
      <w:r w:rsidRPr="00D620EF">
        <w:rPr>
          <w:lang w:eastAsia="zh-CN"/>
        </w:rPr>
        <w:t>ITU-T</w:t>
      </w:r>
      <w:r w:rsidRPr="00D620EF">
        <w:rPr>
          <w:rFonts w:hint="eastAsia"/>
          <w:lang w:eastAsia="zh-CN"/>
        </w:rPr>
        <w:t>国际编号资源管理</w:t>
      </w:r>
    </w:p>
    <w:p w:rsidR="001D6B86" w:rsidRPr="003B35F7" w:rsidRDefault="001D6B86" w:rsidP="00893440">
      <w:pPr>
        <w:pStyle w:val="Enumlevel1"/>
        <w:tabs>
          <w:tab w:val="left" w:pos="2114"/>
        </w:tabs>
        <w:rPr>
          <w:rFonts w:cstheme="majorBidi"/>
          <w:bCs/>
          <w:lang w:eastAsia="zh-CN"/>
        </w:rPr>
      </w:pPr>
      <w:r w:rsidRPr="00D620EF">
        <w:rPr>
          <w:lang w:eastAsia="zh-CN"/>
        </w:rPr>
        <w:t>•</w:t>
      </w:r>
      <w:r>
        <w:rPr>
          <w:rFonts w:hint="eastAsia"/>
          <w:lang w:eastAsia="zh-CN"/>
        </w:rPr>
        <w:tab/>
      </w:r>
      <w:r w:rsidRPr="00D620EF">
        <w:rPr>
          <w:lang w:eastAsia="zh-CN"/>
        </w:rPr>
        <w:t>E.212</w:t>
      </w:r>
      <w:r>
        <w:rPr>
          <w:rFonts w:hint="eastAsia"/>
          <w:lang w:eastAsia="zh-CN"/>
        </w:rPr>
        <w:t>：</w:t>
      </w:r>
      <w:r w:rsidR="00893440">
        <w:rPr>
          <w:lang w:val="en-US" w:eastAsia="zh-CN"/>
        </w:rPr>
        <w:tab/>
      </w:r>
      <w:r w:rsidRPr="00D620EF">
        <w:rPr>
          <w:rFonts w:hint="eastAsia"/>
          <w:lang w:eastAsia="zh-CN"/>
        </w:rPr>
        <w:t>未来公共移动系统和服务的网络运行原则</w:t>
      </w:r>
    </w:p>
    <w:p w:rsidR="001D6B86" w:rsidRPr="00D620EF" w:rsidRDefault="001D6B86" w:rsidP="00893440">
      <w:pPr>
        <w:pStyle w:val="HeadingB"/>
        <w:rPr>
          <w:rFonts w:eastAsia="Times New Roman"/>
          <w:lang w:eastAsia="zh-CN"/>
        </w:rPr>
      </w:pPr>
      <w:r w:rsidRPr="00D620EF">
        <w:rPr>
          <w:rFonts w:eastAsia="Times New Roman"/>
          <w:lang w:eastAsia="zh-CN"/>
        </w:rPr>
        <w:t>F</w:t>
      </w:r>
      <w:r w:rsidRPr="00D620EF">
        <w:rPr>
          <w:rFonts w:hint="eastAsia"/>
          <w:lang w:eastAsia="zh-CN"/>
        </w:rPr>
        <w:t>系列</w:t>
      </w:r>
      <w:r>
        <w:rPr>
          <w:rFonts w:hint="eastAsia"/>
          <w:lang w:eastAsia="zh-CN"/>
        </w:rPr>
        <w:t>：</w:t>
      </w:r>
      <w:r w:rsidRPr="00D620EF">
        <w:rPr>
          <w:rFonts w:hint="eastAsia"/>
          <w:lang w:eastAsia="zh-CN"/>
        </w:rPr>
        <w:t>非电话电信服务</w:t>
      </w:r>
    </w:p>
    <w:p w:rsidR="001D6B86" w:rsidRPr="00D620EF" w:rsidRDefault="001D6B86" w:rsidP="00893440">
      <w:pPr>
        <w:pStyle w:val="Enumlevel1"/>
        <w:tabs>
          <w:tab w:val="left" w:pos="2114"/>
        </w:tabs>
        <w:rPr>
          <w:lang w:eastAsia="zh-CN"/>
        </w:rPr>
      </w:pPr>
      <w:r w:rsidRPr="00D620EF">
        <w:rPr>
          <w:lang w:eastAsia="zh-CN"/>
        </w:rPr>
        <w:t>•</w:t>
      </w:r>
      <w:r>
        <w:rPr>
          <w:rFonts w:hint="eastAsia"/>
          <w:lang w:eastAsia="zh-CN"/>
        </w:rPr>
        <w:tab/>
      </w:r>
      <w:r w:rsidRPr="00D620EF">
        <w:rPr>
          <w:lang w:eastAsia="zh-CN"/>
        </w:rPr>
        <w:t>F.16</w:t>
      </w:r>
      <w:r>
        <w:rPr>
          <w:rFonts w:hint="eastAsia"/>
          <w:lang w:eastAsia="zh-CN"/>
        </w:rPr>
        <w:t>：</w:t>
      </w:r>
      <w:r w:rsidR="00893440">
        <w:rPr>
          <w:lang w:val="en-US" w:eastAsia="zh-CN"/>
        </w:rPr>
        <w:tab/>
      </w:r>
      <w:r w:rsidRPr="00D620EF">
        <w:rPr>
          <w:rFonts w:hint="eastAsia"/>
          <w:lang w:eastAsia="zh-CN"/>
        </w:rPr>
        <w:t>全球虚拟网服务</w:t>
      </w:r>
    </w:p>
    <w:p w:rsidR="001D6B86" w:rsidRPr="00D620EF" w:rsidRDefault="001D6B86" w:rsidP="00893440">
      <w:pPr>
        <w:pStyle w:val="Enumlevel1"/>
        <w:tabs>
          <w:tab w:val="left" w:pos="2114"/>
        </w:tabs>
        <w:rPr>
          <w:lang w:eastAsia="zh-CN"/>
        </w:rPr>
      </w:pPr>
      <w:r w:rsidRPr="00D620EF">
        <w:rPr>
          <w:lang w:eastAsia="zh-CN"/>
        </w:rPr>
        <w:t>•</w:t>
      </w:r>
      <w:r>
        <w:rPr>
          <w:rFonts w:hint="eastAsia"/>
          <w:lang w:eastAsia="zh-CN"/>
        </w:rPr>
        <w:tab/>
      </w:r>
      <w:r w:rsidRPr="00D620EF">
        <w:rPr>
          <w:lang w:eastAsia="zh-CN"/>
        </w:rPr>
        <w:t>F.902</w:t>
      </w:r>
      <w:r>
        <w:rPr>
          <w:rFonts w:hint="eastAsia"/>
          <w:lang w:eastAsia="zh-CN"/>
        </w:rPr>
        <w:t>：</w:t>
      </w:r>
      <w:r w:rsidR="00893440">
        <w:rPr>
          <w:lang w:val="en-US" w:eastAsia="zh-CN"/>
        </w:rPr>
        <w:tab/>
      </w:r>
      <w:r w:rsidRPr="00D620EF">
        <w:rPr>
          <w:rFonts w:hint="eastAsia"/>
          <w:lang w:eastAsia="zh-CN"/>
        </w:rPr>
        <w:t>互动式服务设计指导原则</w:t>
      </w:r>
    </w:p>
    <w:p w:rsidR="001D6B86" w:rsidRPr="003B35F7" w:rsidRDefault="001D6B86" w:rsidP="00893440">
      <w:pPr>
        <w:pStyle w:val="Enumlevel1"/>
        <w:tabs>
          <w:tab w:val="left" w:pos="2114"/>
        </w:tabs>
        <w:rPr>
          <w:rFonts w:cstheme="majorBidi"/>
          <w:bCs/>
          <w:lang w:eastAsia="zh-CN"/>
        </w:rPr>
      </w:pPr>
      <w:r w:rsidRPr="00D620EF">
        <w:rPr>
          <w:lang w:eastAsia="zh-CN"/>
        </w:rPr>
        <w:t>•</w:t>
      </w:r>
      <w:r>
        <w:rPr>
          <w:rFonts w:hint="eastAsia"/>
          <w:lang w:eastAsia="zh-CN"/>
        </w:rPr>
        <w:tab/>
      </w:r>
      <w:r w:rsidRPr="00D620EF">
        <w:rPr>
          <w:lang w:eastAsia="zh-CN"/>
        </w:rPr>
        <w:t>F.910</w:t>
      </w:r>
      <w:r>
        <w:rPr>
          <w:rFonts w:hint="eastAsia"/>
          <w:lang w:eastAsia="zh-CN"/>
        </w:rPr>
        <w:t>：</w:t>
      </w:r>
      <w:r w:rsidR="00893440">
        <w:rPr>
          <w:lang w:val="en-US" w:eastAsia="zh-CN"/>
        </w:rPr>
        <w:tab/>
      </w:r>
      <w:r w:rsidRPr="00D620EF">
        <w:rPr>
          <w:rFonts w:hint="eastAsia"/>
          <w:lang w:eastAsia="zh-CN"/>
        </w:rPr>
        <w:t>设计、评估和选择符号、图示和标识的程序</w:t>
      </w:r>
    </w:p>
    <w:p w:rsidR="001D6B86" w:rsidRPr="00D620EF" w:rsidRDefault="001D6B86" w:rsidP="00893440">
      <w:pPr>
        <w:pStyle w:val="HeadingB"/>
        <w:rPr>
          <w:rFonts w:eastAsia="Times New Roman"/>
          <w:lang w:eastAsia="zh-CN"/>
        </w:rPr>
      </w:pPr>
      <w:r w:rsidRPr="00D620EF">
        <w:rPr>
          <w:rFonts w:eastAsia="Times New Roman"/>
          <w:lang w:eastAsia="zh-CN"/>
        </w:rPr>
        <w:t>M</w:t>
      </w:r>
      <w:r w:rsidRPr="00D620EF">
        <w:rPr>
          <w:rFonts w:hint="eastAsia"/>
          <w:lang w:eastAsia="zh-CN"/>
        </w:rPr>
        <w:t>系列</w:t>
      </w:r>
      <w:r>
        <w:rPr>
          <w:rFonts w:hint="eastAsia"/>
          <w:lang w:eastAsia="zh-CN"/>
        </w:rPr>
        <w:t>：</w:t>
      </w:r>
      <w:r w:rsidRPr="00D620EF">
        <w:rPr>
          <w:rFonts w:hint="eastAsia"/>
          <w:lang w:eastAsia="zh-CN"/>
        </w:rPr>
        <w:t>包括</w:t>
      </w:r>
      <w:r w:rsidRPr="00D620EF">
        <w:rPr>
          <w:rFonts w:eastAsia="Times New Roman"/>
          <w:lang w:eastAsia="zh-CN"/>
        </w:rPr>
        <w:t>TMN</w:t>
      </w:r>
      <w:r w:rsidRPr="00D620EF">
        <w:rPr>
          <w:rFonts w:hint="eastAsia"/>
          <w:lang w:eastAsia="zh-CN"/>
        </w:rPr>
        <w:t>和网络维护的电信管理</w:t>
      </w:r>
    </w:p>
    <w:p w:rsidR="001D6B86" w:rsidRPr="00D620EF" w:rsidRDefault="001D6B86" w:rsidP="00893440">
      <w:pPr>
        <w:pStyle w:val="Enumlevel1"/>
        <w:tabs>
          <w:tab w:val="left" w:pos="2114"/>
        </w:tabs>
        <w:rPr>
          <w:lang w:eastAsia="zh-CN"/>
        </w:rPr>
      </w:pPr>
      <w:r w:rsidRPr="00D620EF">
        <w:rPr>
          <w:lang w:eastAsia="zh-CN"/>
        </w:rPr>
        <w:t>•</w:t>
      </w:r>
      <w:r>
        <w:rPr>
          <w:rFonts w:hint="eastAsia"/>
          <w:lang w:eastAsia="zh-CN"/>
        </w:rPr>
        <w:tab/>
      </w:r>
      <w:r w:rsidRPr="00D620EF">
        <w:rPr>
          <w:lang w:eastAsia="zh-CN"/>
        </w:rPr>
        <w:t>M.60</w:t>
      </w:r>
      <w:r>
        <w:rPr>
          <w:rFonts w:hint="eastAsia"/>
          <w:lang w:eastAsia="zh-CN"/>
        </w:rPr>
        <w:t>：</w:t>
      </w:r>
      <w:r w:rsidRPr="00D620EF">
        <w:rPr>
          <w:lang w:eastAsia="zh-CN"/>
        </w:rPr>
        <w:tab/>
      </w:r>
      <w:r w:rsidRPr="00D620EF">
        <w:rPr>
          <w:rFonts w:hint="eastAsia"/>
          <w:lang w:eastAsia="zh-CN"/>
        </w:rPr>
        <w:t>维护术语和定义</w:t>
      </w:r>
    </w:p>
    <w:p w:rsidR="001D6B86" w:rsidRPr="00D620EF" w:rsidRDefault="001D6B86" w:rsidP="00893440">
      <w:pPr>
        <w:pStyle w:val="Enumlevel1"/>
        <w:tabs>
          <w:tab w:val="left" w:pos="2114"/>
        </w:tabs>
        <w:rPr>
          <w:lang w:eastAsia="zh-CN"/>
        </w:rPr>
      </w:pPr>
      <w:r w:rsidRPr="00D620EF">
        <w:rPr>
          <w:lang w:eastAsia="zh-CN"/>
        </w:rPr>
        <w:t>•</w:t>
      </w:r>
      <w:r>
        <w:rPr>
          <w:rFonts w:hint="eastAsia"/>
          <w:lang w:eastAsia="zh-CN"/>
        </w:rPr>
        <w:tab/>
      </w:r>
      <w:r w:rsidRPr="00D620EF">
        <w:rPr>
          <w:lang w:eastAsia="zh-CN"/>
        </w:rPr>
        <w:t>M.2100</w:t>
      </w:r>
      <w:r>
        <w:rPr>
          <w:rFonts w:hint="eastAsia"/>
          <w:lang w:eastAsia="zh-CN"/>
        </w:rPr>
        <w:t>：</w:t>
      </w:r>
      <w:r w:rsidRPr="00D620EF">
        <w:rPr>
          <w:lang w:eastAsia="zh-CN"/>
        </w:rPr>
        <w:tab/>
      </w:r>
      <w:r w:rsidRPr="00D620EF">
        <w:rPr>
          <w:rFonts w:hint="eastAsia"/>
          <w:lang w:eastAsia="zh-CN"/>
        </w:rPr>
        <w:t>启用服务的性能极限和国际</w:t>
      </w:r>
      <w:r w:rsidRPr="00D620EF">
        <w:rPr>
          <w:lang w:eastAsia="zh-CN"/>
        </w:rPr>
        <w:t>PDH</w:t>
      </w:r>
      <w:r w:rsidRPr="00D620EF">
        <w:rPr>
          <w:rFonts w:hint="eastAsia"/>
          <w:lang w:eastAsia="zh-CN"/>
        </w:rPr>
        <w:t>路径、部分和传输系统的维护</w:t>
      </w:r>
    </w:p>
    <w:p w:rsidR="001D6B86" w:rsidRPr="00D620EF" w:rsidRDefault="001D6B86" w:rsidP="00893440">
      <w:pPr>
        <w:pStyle w:val="Enumlevel1"/>
        <w:tabs>
          <w:tab w:val="left" w:pos="2114"/>
        </w:tabs>
        <w:rPr>
          <w:lang w:eastAsia="zh-CN"/>
        </w:rPr>
      </w:pPr>
      <w:r w:rsidRPr="00D620EF">
        <w:rPr>
          <w:lang w:eastAsia="zh-CN"/>
        </w:rPr>
        <w:t>•</w:t>
      </w:r>
      <w:r>
        <w:rPr>
          <w:rFonts w:hint="eastAsia"/>
          <w:lang w:eastAsia="zh-CN"/>
        </w:rPr>
        <w:tab/>
      </w:r>
      <w:r w:rsidRPr="00D620EF">
        <w:rPr>
          <w:lang w:eastAsia="zh-CN"/>
        </w:rPr>
        <w:t>M.2101.1</w:t>
      </w:r>
      <w:r>
        <w:rPr>
          <w:rFonts w:hint="eastAsia"/>
          <w:lang w:eastAsia="zh-CN"/>
        </w:rPr>
        <w:t>：</w:t>
      </w:r>
      <w:r w:rsidR="00893440">
        <w:rPr>
          <w:lang w:val="en-US" w:eastAsia="zh-CN"/>
        </w:rPr>
        <w:tab/>
      </w:r>
      <w:r w:rsidRPr="00D620EF">
        <w:rPr>
          <w:rFonts w:hint="eastAsia"/>
          <w:lang w:eastAsia="zh-CN"/>
        </w:rPr>
        <w:t>启用服务的性能极限和国际</w:t>
      </w:r>
      <w:r w:rsidRPr="00D620EF">
        <w:rPr>
          <w:lang w:eastAsia="zh-CN"/>
        </w:rPr>
        <w:t>SDH</w:t>
      </w:r>
      <w:r w:rsidRPr="00D620EF">
        <w:rPr>
          <w:rFonts w:hint="eastAsia"/>
          <w:lang w:eastAsia="zh-CN"/>
        </w:rPr>
        <w:t>路径和复用部分的维护</w:t>
      </w:r>
    </w:p>
    <w:p w:rsidR="001D6B86" w:rsidRPr="00D620EF" w:rsidRDefault="001D6B86" w:rsidP="00893440">
      <w:pPr>
        <w:pStyle w:val="Enumlevel1"/>
        <w:tabs>
          <w:tab w:val="left" w:pos="2114"/>
        </w:tabs>
        <w:rPr>
          <w:lang w:eastAsia="zh-CN"/>
        </w:rPr>
      </w:pPr>
      <w:r w:rsidRPr="00D620EF">
        <w:rPr>
          <w:lang w:eastAsia="zh-CN"/>
        </w:rPr>
        <w:lastRenderedPageBreak/>
        <w:t>•</w:t>
      </w:r>
      <w:r>
        <w:rPr>
          <w:rFonts w:hint="eastAsia"/>
          <w:lang w:eastAsia="zh-CN"/>
        </w:rPr>
        <w:tab/>
      </w:r>
      <w:r w:rsidRPr="00D620EF">
        <w:rPr>
          <w:lang w:eastAsia="zh-CN"/>
        </w:rPr>
        <w:t>M.2110</w:t>
      </w:r>
      <w:r>
        <w:rPr>
          <w:rFonts w:hint="eastAsia"/>
          <w:lang w:eastAsia="zh-CN"/>
        </w:rPr>
        <w:t>：</w:t>
      </w:r>
      <w:r w:rsidRPr="00D620EF">
        <w:rPr>
          <w:lang w:eastAsia="zh-CN"/>
        </w:rPr>
        <w:tab/>
      </w:r>
      <w:r w:rsidRPr="00D620EF">
        <w:rPr>
          <w:rFonts w:hint="eastAsia"/>
          <w:lang w:eastAsia="zh-CN"/>
        </w:rPr>
        <w:t>启用国际</w:t>
      </w:r>
      <w:r w:rsidRPr="00D620EF">
        <w:rPr>
          <w:lang w:eastAsia="zh-CN"/>
        </w:rPr>
        <w:t>PDH</w:t>
      </w:r>
      <w:r w:rsidRPr="00D620EF">
        <w:rPr>
          <w:rFonts w:hint="eastAsia"/>
          <w:lang w:eastAsia="zh-CN"/>
        </w:rPr>
        <w:t>路径、部分和传输系统及</w:t>
      </w:r>
      <w:r w:rsidRPr="00D620EF">
        <w:rPr>
          <w:lang w:eastAsia="zh-CN"/>
        </w:rPr>
        <w:t>SDH</w:t>
      </w:r>
      <w:r w:rsidRPr="00D620EF">
        <w:rPr>
          <w:rFonts w:hint="eastAsia"/>
          <w:lang w:eastAsia="zh-CN"/>
        </w:rPr>
        <w:t>路径和复用部分</w:t>
      </w:r>
    </w:p>
    <w:p w:rsidR="001D6B86" w:rsidRPr="00D620EF" w:rsidRDefault="001D6B86" w:rsidP="00893440">
      <w:pPr>
        <w:pStyle w:val="Enumlevel1"/>
        <w:tabs>
          <w:tab w:val="left" w:pos="2114"/>
        </w:tabs>
        <w:rPr>
          <w:lang w:eastAsia="zh-CN"/>
        </w:rPr>
      </w:pPr>
      <w:r w:rsidRPr="00D620EF">
        <w:rPr>
          <w:lang w:eastAsia="zh-CN"/>
        </w:rPr>
        <w:t>•</w:t>
      </w:r>
      <w:r>
        <w:rPr>
          <w:rFonts w:hint="eastAsia"/>
          <w:lang w:eastAsia="zh-CN"/>
        </w:rPr>
        <w:tab/>
      </w:r>
      <w:r w:rsidRPr="00D620EF">
        <w:rPr>
          <w:lang w:eastAsia="zh-CN"/>
        </w:rPr>
        <w:t>M.3000</w:t>
      </w:r>
      <w:r>
        <w:rPr>
          <w:rFonts w:hint="eastAsia"/>
          <w:lang w:eastAsia="zh-CN"/>
        </w:rPr>
        <w:t>：</w:t>
      </w:r>
      <w:r w:rsidRPr="00D620EF">
        <w:rPr>
          <w:lang w:eastAsia="zh-CN"/>
        </w:rPr>
        <w:tab/>
        <w:t>TMN</w:t>
      </w:r>
      <w:r w:rsidRPr="00D620EF">
        <w:rPr>
          <w:rFonts w:hint="eastAsia"/>
          <w:lang w:eastAsia="zh-CN"/>
        </w:rPr>
        <w:t>建议书概述</w:t>
      </w:r>
    </w:p>
    <w:p w:rsidR="001D6B86" w:rsidRPr="00D620EF" w:rsidRDefault="001D6B86" w:rsidP="00893440">
      <w:pPr>
        <w:pStyle w:val="Enumlevel1"/>
        <w:tabs>
          <w:tab w:val="left" w:pos="2114"/>
        </w:tabs>
        <w:rPr>
          <w:lang w:eastAsia="zh-CN"/>
        </w:rPr>
      </w:pPr>
      <w:r w:rsidRPr="00D620EF">
        <w:rPr>
          <w:lang w:eastAsia="zh-CN"/>
        </w:rPr>
        <w:t>•</w:t>
      </w:r>
      <w:r>
        <w:rPr>
          <w:rFonts w:hint="eastAsia"/>
          <w:lang w:eastAsia="zh-CN"/>
        </w:rPr>
        <w:tab/>
      </w:r>
      <w:r w:rsidRPr="00D620EF">
        <w:rPr>
          <w:lang w:eastAsia="zh-CN"/>
        </w:rPr>
        <w:t>M.3010</w:t>
      </w:r>
      <w:r>
        <w:rPr>
          <w:rFonts w:hint="eastAsia"/>
          <w:lang w:eastAsia="zh-CN"/>
        </w:rPr>
        <w:t>：</w:t>
      </w:r>
      <w:r w:rsidRPr="00D620EF">
        <w:rPr>
          <w:lang w:eastAsia="zh-CN"/>
        </w:rPr>
        <w:tab/>
      </w:r>
      <w:r w:rsidRPr="00D620EF">
        <w:rPr>
          <w:rFonts w:hint="eastAsia"/>
          <w:lang w:eastAsia="zh-CN"/>
        </w:rPr>
        <w:t>电信管理网络原则</w:t>
      </w:r>
    </w:p>
    <w:p w:rsidR="001D6B86" w:rsidRPr="003B35F7" w:rsidRDefault="001D6B86" w:rsidP="00893440">
      <w:pPr>
        <w:pStyle w:val="Enumlevel1"/>
        <w:tabs>
          <w:tab w:val="left" w:pos="2114"/>
        </w:tabs>
        <w:rPr>
          <w:rFonts w:cstheme="majorBidi"/>
          <w:bCs/>
          <w:lang w:eastAsia="zh-CN"/>
        </w:rPr>
      </w:pPr>
      <w:r w:rsidRPr="00D620EF">
        <w:rPr>
          <w:lang w:eastAsia="zh-CN"/>
        </w:rPr>
        <w:t>•</w:t>
      </w:r>
      <w:r>
        <w:rPr>
          <w:rFonts w:hint="eastAsia"/>
          <w:lang w:eastAsia="zh-CN"/>
        </w:rPr>
        <w:tab/>
      </w:r>
      <w:r w:rsidRPr="00D620EF">
        <w:rPr>
          <w:lang w:eastAsia="zh-CN"/>
        </w:rPr>
        <w:t>M.3013</w:t>
      </w:r>
      <w:r>
        <w:rPr>
          <w:rFonts w:hint="eastAsia"/>
          <w:lang w:eastAsia="zh-CN"/>
        </w:rPr>
        <w:t>：</w:t>
      </w:r>
      <w:r w:rsidRPr="00D620EF">
        <w:rPr>
          <w:lang w:eastAsia="zh-CN"/>
        </w:rPr>
        <w:tab/>
      </w:r>
      <w:r w:rsidRPr="00D620EF">
        <w:rPr>
          <w:rFonts w:hint="eastAsia"/>
          <w:lang w:eastAsia="zh-CN"/>
        </w:rPr>
        <w:t>关于电信管理网络的考虑</w:t>
      </w:r>
    </w:p>
    <w:p w:rsidR="001D6B86" w:rsidRPr="00D620EF" w:rsidRDefault="001D6B86" w:rsidP="00893440">
      <w:pPr>
        <w:pStyle w:val="Enumlevel1"/>
        <w:tabs>
          <w:tab w:val="left" w:pos="2114"/>
        </w:tabs>
        <w:rPr>
          <w:lang w:eastAsia="zh-CN"/>
        </w:rPr>
      </w:pPr>
      <w:r w:rsidRPr="00D620EF">
        <w:rPr>
          <w:lang w:eastAsia="zh-CN"/>
        </w:rPr>
        <w:t>•</w:t>
      </w:r>
      <w:r>
        <w:rPr>
          <w:rFonts w:hint="eastAsia"/>
          <w:lang w:eastAsia="zh-CN"/>
        </w:rPr>
        <w:tab/>
      </w:r>
      <w:r w:rsidRPr="00D620EF">
        <w:rPr>
          <w:lang w:eastAsia="zh-CN"/>
        </w:rPr>
        <w:t>M.3600</w:t>
      </w:r>
      <w:r>
        <w:rPr>
          <w:rFonts w:hint="eastAsia"/>
          <w:lang w:eastAsia="zh-CN"/>
        </w:rPr>
        <w:t>：</w:t>
      </w:r>
      <w:r w:rsidRPr="00D620EF">
        <w:rPr>
          <w:lang w:eastAsia="zh-CN"/>
        </w:rPr>
        <w:tab/>
        <w:t>ISDN</w:t>
      </w:r>
      <w:r w:rsidRPr="00D620EF">
        <w:rPr>
          <w:rFonts w:hint="eastAsia"/>
          <w:lang w:eastAsia="zh-CN"/>
        </w:rPr>
        <w:t>管理原则</w:t>
      </w:r>
    </w:p>
    <w:p w:rsidR="001D6B86" w:rsidRPr="00D620EF" w:rsidRDefault="001D6B86" w:rsidP="00893440">
      <w:pPr>
        <w:pStyle w:val="Enumlevel1"/>
        <w:tabs>
          <w:tab w:val="left" w:pos="2114"/>
        </w:tabs>
        <w:rPr>
          <w:lang w:eastAsia="zh-CN"/>
        </w:rPr>
      </w:pPr>
      <w:r w:rsidRPr="00D620EF">
        <w:rPr>
          <w:lang w:eastAsia="zh-CN"/>
        </w:rPr>
        <w:t>•</w:t>
      </w:r>
      <w:r>
        <w:rPr>
          <w:rFonts w:hint="eastAsia"/>
          <w:lang w:eastAsia="zh-CN"/>
        </w:rPr>
        <w:tab/>
      </w:r>
      <w:r w:rsidRPr="00D620EF">
        <w:rPr>
          <w:lang w:eastAsia="zh-CN"/>
        </w:rPr>
        <w:t>M.3610</w:t>
      </w:r>
      <w:r>
        <w:rPr>
          <w:rFonts w:hint="eastAsia"/>
          <w:lang w:eastAsia="zh-CN"/>
        </w:rPr>
        <w:t>：</w:t>
      </w:r>
      <w:r w:rsidRPr="00D620EF">
        <w:rPr>
          <w:lang w:eastAsia="zh-CN"/>
        </w:rPr>
        <w:tab/>
      </w:r>
      <w:r w:rsidRPr="00D620EF">
        <w:rPr>
          <w:rFonts w:hint="eastAsia"/>
          <w:lang w:eastAsia="zh-CN"/>
        </w:rPr>
        <w:t>将</w:t>
      </w:r>
      <w:r w:rsidRPr="00D620EF">
        <w:rPr>
          <w:lang w:eastAsia="zh-CN"/>
        </w:rPr>
        <w:t>TMN</w:t>
      </w:r>
      <w:r w:rsidRPr="00D620EF">
        <w:rPr>
          <w:rFonts w:hint="eastAsia"/>
          <w:lang w:eastAsia="zh-CN"/>
        </w:rPr>
        <w:t>概念用于</w:t>
      </w:r>
      <w:r w:rsidRPr="00D620EF">
        <w:rPr>
          <w:lang w:eastAsia="zh-CN"/>
        </w:rPr>
        <w:t>B-ISDN</w:t>
      </w:r>
      <w:r w:rsidRPr="00D620EF">
        <w:rPr>
          <w:rFonts w:hint="eastAsia"/>
          <w:lang w:eastAsia="zh-CN"/>
        </w:rPr>
        <w:t>管理的原则</w:t>
      </w:r>
    </w:p>
    <w:p w:rsidR="001D6B86" w:rsidRPr="00D620EF" w:rsidRDefault="001D6B86" w:rsidP="00893440">
      <w:pPr>
        <w:pStyle w:val="Enumlevel1"/>
        <w:tabs>
          <w:tab w:val="left" w:pos="2114"/>
        </w:tabs>
        <w:rPr>
          <w:rFonts w:cstheme="majorBidi"/>
          <w:lang w:eastAsia="zh-CN"/>
        </w:rPr>
      </w:pPr>
      <w:r w:rsidRPr="00D620EF">
        <w:rPr>
          <w:lang w:eastAsia="zh-CN"/>
        </w:rPr>
        <w:t>•</w:t>
      </w:r>
      <w:r>
        <w:rPr>
          <w:rFonts w:hint="eastAsia"/>
          <w:lang w:eastAsia="zh-CN"/>
        </w:rPr>
        <w:tab/>
      </w:r>
      <w:r w:rsidRPr="00D620EF">
        <w:rPr>
          <w:rFonts w:hint="eastAsia"/>
          <w:lang w:eastAsia="zh-CN"/>
        </w:rPr>
        <w:t>M.3020</w:t>
      </w:r>
      <w:r>
        <w:rPr>
          <w:rFonts w:hint="eastAsia"/>
          <w:lang w:eastAsia="zh-CN"/>
        </w:rPr>
        <w:t>：</w:t>
      </w:r>
      <w:r>
        <w:rPr>
          <w:rFonts w:hint="eastAsia"/>
          <w:lang w:eastAsia="zh-CN"/>
        </w:rPr>
        <w:tab/>
      </w:r>
      <w:r w:rsidRPr="00D620EF">
        <w:rPr>
          <w:rFonts w:hint="eastAsia"/>
          <w:lang w:eastAsia="zh-CN"/>
        </w:rPr>
        <w:t>管理接口规范方法</w:t>
      </w:r>
    </w:p>
    <w:p w:rsidR="001D6B86" w:rsidRPr="003B35F7" w:rsidRDefault="001D6B86" w:rsidP="00930CCF">
      <w:pPr>
        <w:pStyle w:val="Heading2"/>
        <w:rPr>
          <w:lang w:eastAsia="zh-CN"/>
        </w:rPr>
      </w:pPr>
      <w:bookmarkStart w:id="234" w:name="_Toc381608136"/>
      <w:r w:rsidRPr="003B35F7">
        <w:rPr>
          <w:rFonts w:hint="eastAsia"/>
          <w:lang w:eastAsia="zh-CN"/>
        </w:rPr>
        <w:t>相关组</w:t>
      </w:r>
      <w:bookmarkEnd w:id="234"/>
    </w:p>
    <w:p w:rsidR="001D6B86" w:rsidRPr="001A6EE6" w:rsidRDefault="001D6B86" w:rsidP="00893440">
      <w:pPr>
        <w:pStyle w:val="Enumlevel1"/>
        <w:rPr>
          <w:lang w:eastAsia="zh-CN"/>
        </w:rPr>
      </w:pPr>
      <w:r w:rsidRPr="001A6EE6">
        <w:rPr>
          <w:lang w:eastAsia="zh-CN"/>
        </w:rPr>
        <w:t>•</w:t>
      </w:r>
      <w:r>
        <w:rPr>
          <w:rFonts w:hint="eastAsia"/>
          <w:lang w:eastAsia="zh-CN"/>
        </w:rPr>
        <w:tab/>
      </w:r>
      <w:r w:rsidRPr="001A6EE6">
        <w:rPr>
          <w:lang w:eastAsia="zh-CN"/>
        </w:rPr>
        <w:t>ITU-T</w:t>
      </w:r>
      <w:r w:rsidRPr="001A6EE6">
        <w:rPr>
          <w:rFonts w:hint="eastAsia"/>
          <w:lang w:eastAsia="zh-CN"/>
        </w:rPr>
        <w:t>第</w:t>
      </w:r>
      <w:r w:rsidRPr="001A6EE6">
        <w:rPr>
          <w:lang w:eastAsia="zh-CN"/>
        </w:rPr>
        <w:t>2</w:t>
      </w:r>
      <w:r w:rsidRPr="001A6EE6">
        <w:rPr>
          <w:rFonts w:hint="eastAsia"/>
          <w:lang w:eastAsia="zh-CN"/>
        </w:rPr>
        <w:t>研究组阿拉伯区域组（</w:t>
      </w:r>
      <w:r w:rsidRPr="001A6EE6">
        <w:rPr>
          <w:lang w:eastAsia="zh-CN"/>
        </w:rPr>
        <w:t>SG2-RG-ARB</w:t>
      </w:r>
      <w:r w:rsidRPr="001A6EE6">
        <w:rPr>
          <w:rFonts w:hint="eastAsia"/>
          <w:lang w:eastAsia="zh-CN"/>
        </w:rPr>
        <w:t>）</w:t>
      </w:r>
    </w:p>
    <w:p w:rsidR="001D6B86" w:rsidRPr="001A6EE6" w:rsidRDefault="001D6B86" w:rsidP="00893440">
      <w:pPr>
        <w:pStyle w:val="Enumlevel1"/>
        <w:rPr>
          <w:lang w:eastAsia="zh-CN"/>
        </w:rPr>
      </w:pPr>
      <w:r w:rsidRPr="001A6EE6">
        <w:rPr>
          <w:lang w:eastAsia="zh-CN"/>
        </w:rPr>
        <w:t>•</w:t>
      </w:r>
      <w:r>
        <w:rPr>
          <w:rFonts w:hint="eastAsia"/>
          <w:lang w:eastAsia="zh-CN"/>
        </w:rPr>
        <w:tab/>
      </w:r>
      <w:r w:rsidRPr="001A6EE6">
        <w:rPr>
          <w:lang w:eastAsia="zh-CN"/>
        </w:rPr>
        <w:t>ITU-T</w:t>
      </w:r>
      <w:r w:rsidRPr="001A6EE6">
        <w:rPr>
          <w:rFonts w:hint="eastAsia"/>
          <w:lang w:eastAsia="zh-CN"/>
        </w:rPr>
        <w:t>第</w:t>
      </w:r>
      <w:r w:rsidRPr="001A6EE6">
        <w:rPr>
          <w:lang w:eastAsia="zh-CN"/>
        </w:rPr>
        <w:t>2</w:t>
      </w:r>
      <w:r w:rsidRPr="001A6EE6">
        <w:rPr>
          <w:rFonts w:hint="eastAsia"/>
          <w:lang w:eastAsia="zh-CN"/>
        </w:rPr>
        <w:t>研究组东非区域组（</w:t>
      </w:r>
      <w:r w:rsidRPr="001A6EE6">
        <w:rPr>
          <w:lang w:eastAsia="zh-CN"/>
        </w:rPr>
        <w:t>SG2RG-EA</w:t>
      </w:r>
      <w:r w:rsidRPr="001A6EE6">
        <w:rPr>
          <w:rFonts w:hint="eastAsia"/>
          <w:lang w:eastAsia="zh-CN"/>
        </w:rPr>
        <w:t>）</w:t>
      </w:r>
    </w:p>
    <w:p w:rsidR="001D6B86" w:rsidRPr="001A6EE6" w:rsidRDefault="001D6B86" w:rsidP="00893440">
      <w:pPr>
        <w:pStyle w:val="Enumlevel1"/>
        <w:rPr>
          <w:lang w:eastAsia="zh-CN"/>
        </w:rPr>
      </w:pPr>
      <w:r w:rsidRPr="001A6EE6">
        <w:rPr>
          <w:lang w:eastAsia="zh-CN"/>
        </w:rPr>
        <w:t>•</w:t>
      </w:r>
      <w:r>
        <w:rPr>
          <w:rFonts w:hint="eastAsia"/>
          <w:lang w:eastAsia="zh-CN"/>
        </w:rPr>
        <w:tab/>
      </w:r>
      <w:r w:rsidRPr="001A6EE6">
        <w:rPr>
          <w:lang w:eastAsia="zh-CN"/>
        </w:rPr>
        <w:t>ITU-T</w:t>
      </w:r>
      <w:r w:rsidRPr="001A6EE6">
        <w:rPr>
          <w:rFonts w:hint="eastAsia"/>
          <w:lang w:eastAsia="zh-CN"/>
        </w:rPr>
        <w:t>第</w:t>
      </w:r>
      <w:r w:rsidRPr="001A6EE6">
        <w:rPr>
          <w:lang w:eastAsia="zh-CN"/>
        </w:rPr>
        <w:t>2</w:t>
      </w:r>
      <w:r w:rsidRPr="001A6EE6">
        <w:rPr>
          <w:rFonts w:hint="eastAsia"/>
          <w:lang w:eastAsia="zh-CN"/>
        </w:rPr>
        <w:t>研究组美洲区域组（</w:t>
      </w:r>
      <w:r w:rsidRPr="001A6EE6">
        <w:rPr>
          <w:lang w:eastAsia="zh-CN"/>
        </w:rPr>
        <w:t>SG2RG-AMR</w:t>
      </w:r>
      <w:r w:rsidRPr="001A6EE6">
        <w:rPr>
          <w:rFonts w:hint="eastAsia"/>
          <w:lang w:eastAsia="zh-CN"/>
        </w:rPr>
        <w:t>）</w:t>
      </w:r>
    </w:p>
    <w:p w:rsidR="001D6B86" w:rsidRPr="001A6EE6" w:rsidRDefault="001D6B86" w:rsidP="00893440">
      <w:pPr>
        <w:pStyle w:val="Enumlevel1"/>
        <w:rPr>
          <w:lang w:eastAsia="zh-CN"/>
        </w:rPr>
      </w:pPr>
      <w:r w:rsidRPr="001A6EE6">
        <w:rPr>
          <w:lang w:eastAsia="zh-CN"/>
        </w:rPr>
        <w:t>•</w:t>
      </w:r>
      <w:r>
        <w:rPr>
          <w:rFonts w:hint="eastAsia"/>
          <w:lang w:eastAsia="zh-CN"/>
        </w:rPr>
        <w:tab/>
      </w:r>
      <w:hyperlink r:id="rId36" w:history="1">
        <w:r w:rsidRPr="003E6A62">
          <w:rPr>
            <w:rStyle w:val="Hyperlink"/>
            <w:rFonts w:hint="eastAsia"/>
            <w:lang w:eastAsia="zh-CN"/>
          </w:rPr>
          <w:t>无障碍获取</w:t>
        </w:r>
        <w:r w:rsidRPr="003E6A62">
          <w:rPr>
            <w:rStyle w:val="Hyperlink"/>
            <w:lang w:eastAsia="zh-CN"/>
          </w:rPr>
          <w:t>和人</w:t>
        </w:r>
        <w:r w:rsidRPr="003E6A62">
          <w:rPr>
            <w:rStyle w:val="Hyperlink"/>
            <w:rFonts w:hint="eastAsia"/>
            <w:lang w:eastAsia="zh-CN"/>
          </w:rPr>
          <w:t>的</w:t>
        </w:r>
        <w:r w:rsidRPr="003E6A62">
          <w:rPr>
            <w:rStyle w:val="Hyperlink"/>
            <w:lang w:eastAsia="zh-CN"/>
          </w:rPr>
          <w:t>因素联合协调行动组（</w:t>
        </w:r>
        <w:r w:rsidRPr="003E6A62">
          <w:rPr>
            <w:rStyle w:val="Hyperlink"/>
            <w:lang w:eastAsia="zh-CN"/>
          </w:rPr>
          <w:t>JCA-AHF</w:t>
        </w:r>
        <w:r w:rsidRPr="003E6A62">
          <w:rPr>
            <w:rStyle w:val="Hyperlink"/>
            <w:lang w:eastAsia="zh-CN"/>
          </w:rPr>
          <w:t>）</w:t>
        </w:r>
      </w:hyperlink>
    </w:p>
    <w:p w:rsidR="001D6B86" w:rsidRPr="003B35F7" w:rsidRDefault="001D6B86" w:rsidP="00893440">
      <w:pPr>
        <w:pStyle w:val="Enumlevel1"/>
        <w:rPr>
          <w:bCs/>
          <w:lang w:eastAsia="zh-CN"/>
        </w:rPr>
      </w:pPr>
      <w:r w:rsidRPr="001A6EE6">
        <w:rPr>
          <w:lang w:eastAsia="zh-CN"/>
        </w:rPr>
        <w:t>•</w:t>
      </w:r>
      <w:r>
        <w:rPr>
          <w:rFonts w:hint="eastAsia"/>
          <w:lang w:eastAsia="zh-CN"/>
        </w:rPr>
        <w:tab/>
      </w:r>
      <w:r w:rsidRPr="001A6EE6">
        <w:rPr>
          <w:rFonts w:hint="eastAsia"/>
          <w:lang w:eastAsia="zh-CN"/>
        </w:rPr>
        <w:t>赈灾系统、网络适应性和恢复焦点组（</w:t>
      </w:r>
      <w:r w:rsidRPr="001A6EE6">
        <w:rPr>
          <w:rFonts w:hint="eastAsia"/>
          <w:lang w:eastAsia="zh-CN"/>
        </w:rPr>
        <w:t>FG-DR&amp;NRR</w:t>
      </w:r>
      <w:r w:rsidRPr="001A6EE6">
        <w:rPr>
          <w:rFonts w:hint="eastAsia"/>
          <w:lang w:eastAsia="zh-CN"/>
        </w:rPr>
        <w:t>）</w:t>
      </w:r>
    </w:p>
    <w:p w:rsidR="001D6B86" w:rsidRPr="003B35F7" w:rsidRDefault="001D6B86" w:rsidP="00930CCF">
      <w:pPr>
        <w:pStyle w:val="Heading2"/>
        <w:rPr>
          <w:lang w:eastAsia="zh-CN"/>
        </w:rPr>
      </w:pPr>
      <w:bookmarkStart w:id="235" w:name="_Toc381608137"/>
      <w:r w:rsidRPr="003B35F7">
        <w:rPr>
          <w:rFonts w:hint="eastAsia"/>
          <w:lang w:eastAsia="zh-CN"/>
        </w:rPr>
        <w:t>手册</w:t>
      </w:r>
      <w:bookmarkEnd w:id="235"/>
    </w:p>
    <w:p w:rsidR="001D6B86" w:rsidRPr="001A6EE6" w:rsidRDefault="001D6B86" w:rsidP="00893440">
      <w:pPr>
        <w:pStyle w:val="Enumlevel1"/>
        <w:rPr>
          <w:lang w:eastAsia="zh-CN"/>
        </w:rPr>
      </w:pPr>
      <w:r w:rsidRPr="001A6EE6">
        <w:rPr>
          <w:lang w:eastAsia="zh-CN"/>
        </w:rPr>
        <w:t>•</w:t>
      </w:r>
      <w:r>
        <w:rPr>
          <w:rFonts w:hint="eastAsia"/>
          <w:lang w:eastAsia="zh-CN"/>
        </w:rPr>
        <w:tab/>
      </w:r>
      <w:r w:rsidRPr="001A6EE6">
        <w:rPr>
          <w:rFonts w:hint="eastAsia"/>
          <w:lang w:eastAsia="zh-CN"/>
        </w:rPr>
        <w:t>国际电话服务说明</w:t>
      </w:r>
    </w:p>
    <w:p w:rsidR="001D6B86" w:rsidRPr="003B35F7" w:rsidRDefault="001D6B86" w:rsidP="00893440">
      <w:pPr>
        <w:pStyle w:val="Enumlevel1"/>
        <w:rPr>
          <w:bCs/>
          <w:lang w:eastAsia="zh-CN"/>
        </w:rPr>
      </w:pPr>
      <w:r w:rsidRPr="001A6EE6">
        <w:rPr>
          <w:lang w:eastAsia="zh-CN"/>
        </w:rPr>
        <w:t>•</w:t>
      </w:r>
      <w:r>
        <w:rPr>
          <w:rFonts w:hint="eastAsia"/>
          <w:lang w:eastAsia="zh-CN"/>
        </w:rPr>
        <w:tab/>
      </w:r>
      <w:r w:rsidRPr="001A6EE6">
        <w:rPr>
          <w:rFonts w:hint="eastAsia"/>
          <w:lang w:eastAsia="zh-CN"/>
        </w:rPr>
        <w:t>服务质量与网络性能</w:t>
      </w:r>
    </w:p>
    <w:p w:rsidR="00893440" w:rsidRDefault="00893440">
      <w:pPr>
        <w:tabs>
          <w:tab w:val="clear" w:pos="794"/>
        </w:tabs>
        <w:overflowPunct/>
        <w:spacing w:before="0" w:line="240" w:lineRule="auto"/>
        <w:jc w:val="left"/>
        <w:rPr>
          <w:lang w:eastAsia="zh-CN"/>
        </w:rPr>
      </w:pPr>
      <w:bookmarkStart w:id="236" w:name="_Toc364348726"/>
      <w:bookmarkStart w:id="237" w:name="_Toc369852836"/>
      <w:bookmarkStart w:id="238" w:name="_Toc372208157"/>
      <w:bookmarkStart w:id="239" w:name="_Toc372210958"/>
      <w:r>
        <w:rPr>
          <w:lang w:eastAsia="zh-CN"/>
        </w:rPr>
        <w:br w:type="page"/>
      </w:r>
    </w:p>
    <w:p w:rsidR="001D6B86" w:rsidRPr="009E2E58" w:rsidRDefault="001D6B86" w:rsidP="00893440">
      <w:pPr>
        <w:pStyle w:val="Heading1"/>
        <w:ind w:left="0" w:firstLine="0"/>
        <w:jc w:val="center"/>
        <w:rPr>
          <w:lang w:eastAsia="zh-CN"/>
        </w:rPr>
      </w:pPr>
      <w:bookmarkStart w:id="240" w:name="_Toc381609980"/>
      <w:r w:rsidRPr="009E2E58">
        <w:rPr>
          <w:lang w:eastAsia="zh-CN"/>
        </w:rPr>
        <w:lastRenderedPageBreak/>
        <w:t>ITU-T</w:t>
      </w:r>
      <w:r>
        <w:rPr>
          <w:rFonts w:ascii="SimSun" w:eastAsia="SimSun" w:hAnsi="SimSun" w:cs="SimSun" w:hint="eastAsia"/>
          <w:lang w:eastAsia="zh-CN"/>
        </w:rPr>
        <w:t>第</w:t>
      </w:r>
      <w:r w:rsidRPr="009E2E58">
        <w:rPr>
          <w:lang w:eastAsia="zh-CN"/>
        </w:rPr>
        <w:t>3</w:t>
      </w:r>
      <w:r>
        <w:rPr>
          <w:rFonts w:ascii="SimSun" w:eastAsia="SimSun" w:hAnsi="SimSun" w:cs="SimSun" w:hint="eastAsia"/>
          <w:lang w:eastAsia="zh-CN"/>
        </w:rPr>
        <w:t>研究组</w:t>
      </w:r>
      <w:r w:rsidRPr="009E2E58">
        <w:rPr>
          <w:lang w:eastAsia="zh-CN"/>
        </w:rPr>
        <w:t xml:space="preserve"> </w:t>
      </w:r>
      <w:r w:rsidRPr="006360BC">
        <w:rPr>
          <w:lang w:eastAsia="zh-CN"/>
        </w:rPr>
        <w:t>–</w:t>
      </w:r>
      <w:r w:rsidRPr="009E2E58">
        <w:rPr>
          <w:lang w:eastAsia="zh-CN"/>
        </w:rPr>
        <w:t xml:space="preserve"> </w:t>
      </w:r>
      <w:r>
        <w:rPr>
          <w:rFonts w:ascii="SimSun" w:eastAsia="SimSun" w:hAnsi="SimSun" w:cs="SimSun" w:hint="eastAsia"/>
          <w:lang w:eastAsia="zh-CN"/>
        </w:rPr>
        <w:t>包括相关电信经济及</w:t>
      </w:r>
      <w:r w:rsidR="00893440">
        <w:rPr>
          <w:rFonts w:ascii="SimSun" w:eastAsia="SimSun" w:hAnsi="SimSun" w:cs="SimSun"/>
          <w:lang w:eastAsia="zh-CN"/>
        </w:rPr>
        <w:br/>
      </w:r>
      <w:r>
        <w:rPr>
          <w:rFonts w:ascii="SimSun" w:eastAsia="SimSun" w:hAnsi="SimSun" w:cs="SimSun" w:hint="eastAsia"/>
          <w:lang w:eastAsia="zh-CN"/>
        </w:rPr>
        <w:t>政策问题在内的资费及结算原则</w:t>
      </w:r>
      <w:bookmarkEnd w:id="236"/>
      <w:bookmarkEnd w:id="237"/>
      <w:bookmarkEnd w:id="238"/>
      <w:bookmarkEnd w:id="239"/>
      <w:bookmarkEnd w:id="240"/>
    </w:p>
    <w:p w:rsidR="001D6B86" w:rsidRPr="0064042E" w:rsidRDefault="001D6B86" w:rsidP="00893440">
      <w:pPr>
        <w:pStyle w:val="Heading2"/>
        <w:rPr>
          <w:lang w:eastAsia="zh-CN"/>
        </w:rPr>
      </w:pPr>
      <w:bookmarkStart w:id="241" w:name="_Toc381608139"/>
      <w:r>
        <w:rPr>
          <w:rFonts w:hint="eastAsia"/>
          <w:lang w:eastAsia="zh-CN"/>
        </w:rPr>
        <w:t>范围</w:t>
      </w:r>
      <w:bookmarkEnd w:id="241"/>
    </w:p>
    <w:p w:rsidR="001D6B86" w:rsidRPr="007974C7" w:rsidRDefault="001D6B86" w:rsidP="0009387E">
      <w:pPr>
        <w:ind w:firstLineChars="200" w:firstLine="448"/>
        <w:rPr>
          <w:lang w:eastAsia="zh-CN"/>
        </w:rPr>
      </w:pPr>
      <w:r w:rsidRPr="00362558">
        <w:rPr>
          <w:rFonts w:hint="eastAsia"/>
          <w:lang w:eastAsia="zh-CN"/>
        </w:rPr>
        <w:t>第</w:t>
      </w:r>
      <w:r w:rsidRPr="00362558">
        <w:rPr>
          <w:lang w:eastAsia="zh-CN"/>
        </w:rPr>
        <w:t>3</w:t>
      </w:r>
      <w:r w:rsidRPr="00362558">
        <w:rPr>
          <w:rFonts w:hint="eastAsia"/>
          <w:lang w:eastAsia="zh-CN"/>
        </w:rPr>
        <w:t>研究组为增进对涉及</w:t>
      </w:r>
      <w:r w:rsidRPr="00362558">
        <w:rPr>
          <w:rFonts w:hint="eastAsia"/>
          <w:lang w:eastAsia="zh-CN"/>
        </w:rPr>
        <w:t>ICT</w:t>
      </w:r>
      <w:r w:rsidRPr="00362558">
        <w:rPr>
          <w:rFonts w:hint="eastAsia"/>
          <w:lang w:eastAsia="zh-CN"/>
        </w:rPr>
        <w:t>增长的金融和经济问题，尤其是向基于</w:t>
      </w:r>
      <w:r w:rsidRPr="00362558">
        <w:rPr>
          <w:rFonts w:hint="eastAsia"/>
          <w:lang w:eastAsia="zh-CN"/>
        </w:rPr>
        <w:t>IP</w:t>
      </w:r>
      <w:r w:rsidRPr="00362558">
        <w:rPr>
          <w:rFonts w:hint="eastAsia"/>
          <w:lang w:eastAsia="zh-CN"/>
        </w:rPr>
        <w:t>和下一代网络</w:t>
      </w:r>
      <w:r w:rsidRPr="00362558">
        <w:rPr>
          <w:rFonts w:hint="eastAsia"/>
          <w:lang w:eastAsia="zh-CN"/>
        </w:rPr>
        <w:t>/</w:t>
      </w:r>
      <w:r w:rsidRPr="00362558">
        <w:rPr>
          <w:rFonts w:hint="eastAsia"/>
          <w:lang w:eastAsia="zh-CN"/>
        </w:rPr>
        <w:t>未来网络转型及移动无线通信成指数性增长的了解，提供了独特的全球论坛。可追溯到国际电联成立初期的第</w:t>
      </w:r>
      <w:r w:rsidRPr="00362558">
        <w:rPr>
          <w:rFonts w:hint="eastAsia"/>
          <w:lang w:eastAsia="zh-CN"/>
        </w:rPr>
        <w:t>3</w:t>
      </w:r>
      <w:r w:rsidRPr="00362558">
        <w:rPr>
          <w:rFonts w:hint="eastAsia"/>
          <w:lang w:eastAsia="zh-CN"/>
        </w:rPr>
        <w:t>研究组主要传统职责范围包括互连互通、改进日常运行和账务结算。</w:t>
      </w:r>
    </w:p>
    <w:p w:rsidR="001D6B86" w:rsidRPr="00255D4B" w:rsidRDefault="001D6B86" w:rsidP="00893440">
      <w:pPr>
        <w:pStyle w:val="Heading2"/>
        <w:rPr>
          <w:lang w:eastAsia="zh-CN"/>
        </w:rPr>
      </w:pPr>
      <w:bookmarkStart w:id="242" w:name="_Toc381608140"/>
      <w:r>
        <w:rPr>
          <w:rFonts w:hint="eastAsia"/>
          <w:lang w:eastAsia="zh-CN"/>
        </w:rPr>
        <w:t>负责的研究涉及</w:t>
      </w:r>
      <w:bookmarkEnd w:id="242"/>
    </w:p>
    <w:p w:rsidR="001D6B86" w:rsidRPr="00362558" w:rsidRDefault="001D6B86" w:rsidP="0009387E">
      <w:pPr>
        <w:ind w:firstLineChars="200" w:firstLine="448"/>
        <w:rPr>
          <w:lang w:eastAsia="zh-CN"/>
        </w:rPr>
      </w:pPr>
      <w:r w:rsidRPr="00362558">
        <w:rPr>
          <w:rFonts w:hint="eastAsia"/>
          <w:lang w:eastAsia="zh-CN"/>
        </w:rPr>
        <w:t>第</w:t>
      </w:r>
      <w:r w:rsidRPr="00362558">
        <w:rPr>
          <w:rFonts w:hint="eastAsia"/>
          <w:lang w:eastAsia="zh-CN"/>
        </w:rPr>
        <w:t>3</w:t>
      </w:r>
      <w:r w:rsidRPr="00362558">
        <w:rPr>
          <w:rFonts w:hint="eastAsia"/>
          <w:lang w:eastAsia="zh-CN"/>
        </w:rPr>
        <w:t>研究组负责与国际电信业务的资费及结算原则有关的研究，并研究相关的电信经济和政策问题。为此，第</w:t>
      </w:r>
      <w:r w:rsidRPr="00362558">
        <w:rPr>
          <w:rFonts w:hint="eastAsia"/>
          <w:lang w:eastAsia="zh-CN"/>
        </w:rPr>
        <w:t>3</w:t>
      </w:r>
      <w:r w:rsidRPr="00362558">
        <w:rPr>
          <w:rFonts w:hint="eastAsia"/>
          <w:lang w:eastAsia="zh-CN"/>
        </w:rPr>
        <w:t>研究组应特别促进其成员之间的合作，旨在确定与高效业务相适应的尽可能低的价格，并考虑在合理的基础上保持独立的电信财务管理的必要性。</w:t>
      </w:r>
    </w:p>
    <w:p w:rsidR="001D6B86" w:rsidRPr="007974C7" w:rsidRDefault="001D6B86" w:rsidP="0009387E">
      <w:pPr>
        <w:ind w:firstLineChars="200" w:firstLine="448"/>
        <w:rPr>
          <w:lang w:eastAsia="zh-CN"/>
        </w:rPr>
      </w:pPr>
      <w:r w:rsidRPr="00362558">
        <w:rPr>
          <w:rFonts w:hint="eastAsia"/>
          <w:lang w:eastAsia="zh-CN"/>
        </w:rPr>
        <w:t>发展中国家的需求是该组的工作重点。尤其是有关发展中国家问题的特设组在每次第</w:t>
      </w:r>
      <w:r w:rsidRPr="00362558">
        <w:rPr>
          <w:rFonts w:hint="eastAsia"/>
          <w:lang w:eastAsia="zh-CN"/>
        </w:rPr>
        <w:t>3</w:t>
      </w:r>
      <w:r w:rsidRPr="00362558">
        <w:rPr>
          <w:rFonts w:hint="eastAsia"/>
          <w:lang w:eastAsia="zh-CN"/>
        </w:rPr>
        <w:t>研究组会议期间会晤。此外，区域组在制定区域资费计划和成本模型方面在全球发挥重要作用</w:t>
      </w:r>
      <w:r>
        <w:rPr>
          <w:rFonts w:hint="eastAsia"/>
          <w:lang w:eastAsia="zh-CN"/>
        </w:rPr>
        <w:t>：</w:t>
      </w:r>
      <w:r w:rsidRPr="00362558">
        <w:rPr>
          <w:rFonts w:hint="eastAsia"/>
          <w:lang w:eastAsia="zh-CN"/>
        </w:rPr>
        <w:t>第</w:t>
      </w:r>
      <w:r w:rsidRPr="00362558">
        <w:rPr>
          <w:rFonts w:hint="eastAsia"/>
          <w:lang w:eastAsia="zh-CN"/>
        </w:rPr>
        <w:t>3</w:t>
      </w:r>
      <w:r w:rsidRPr="00362558">
        <w:rPr>
          <w:rFonts w:hint="eastAsia"/>
          <w:lang w:eastAsia="zh-CN"/>
        </w:rPr>
        <w:t>研究组的</w:t>
      </w:r>
      <w:r w:rsidRPr="00362558">
        <w:rPr>
          <w:rFonts w:hint="eastAsia"/>
          <w:lang w:eastAsia="zh-CN"/>
        </w:rPr>
        <w:t>4</w:t>
      </w:r>
      <w:r w:rsidRPr="00362558">
        <w:rPr>
          <w:rFonts w:hint="eastAsia"/>
          <w:lang w:eastAsia="zh-CN"/>
        </w:rPr>
        <w:t>个区域组是</w:t>
      </w:r>
      <w:r w:rsidRPr="00362558">
        <w:rPr>
          <w:lang w:eastAsia="zh-CN"/>
        </w:rPr>
        <w:t>SG3RG-AFR</w:t>
      </w:r>
      <w:r w:rsidRPr="00362558">
        <w:rPr>
          <w:lang w:eastAsia="zh-CN"/>
        </w:rPr>
        <w:t>（</w:t>
      </w:r>
      <w:r w:rsidRPr="00362558">
        <w:rPr>
          <w:rFonts w:hint="eastAsia"/>
          <w:lang w:eastAsia="zh-CN"/>
        </w:rPr>
        <w:t>非洲</w:t>
      </w:r>
      <w:r w:rsidRPr="00362558">
        <w:rPr>
          <w:lang w:eastAsia="zh-CN"/>
        </w:rPr>
        <w:t>）</w:t>
      </w:r>
      <w:r w:rsidRPr="00362558">
        <w:rPr>
          <w:rFonts w:hint="eastAsia"/>
          <w:lang w:eastAsia="zh-CN"/>
        </w:rPr>
        <w:t>、</w:t>
      </w:r>
      <w:r w:rsidRPr="00362558">
        <w:rPr>
          <w:lang w:eastAsia="zh-CN"/>
        </w:rPr>
        <w:t>SG3RG-AO</w:t>
      </w:r>
      <w:r w:rsidRPr="00362558">
        <w:rPr>
          <w:lang w:eastAsia="zh-CN"/>
        </w:rPr>
        <w:t>（</w:t>
      </w:r>
      <w:r w:rsidRPr="00362558">
        <w:rPr>
          <w:rFonts w:hint="eastAsia"/>
          <w:lang w:eastAsia="zh-CN"/>
        </w:rPr>
        <w:t>亚洲和大洋洲</w:t>
      </w:r>
      <w:r w:rsidRPr="00362558">
        <w:rPr>
          <w:lang w:eastAsia="zh-CN"/>
        </w:rPr>
        <w:t>）</w:t>
      </w:r>
      <w:r w:rsidRPr="00362558">
        <w:rPr>
          <w:rFonts w:hint="eastAsia"/>
          <w:lang w:eastAsia="zh-CN"/>
        </w:rPr>
        <w:t>、</w:t>
      </w:r>
      <w:r w:rsidRPr="00362558">
        <w:rPr>
          <w:lang w:eastAsia="zh-CN"/>
        </w:rPr>
        <w:t>SG3RG-ARB</w:t>
      </w:r>
      <w:r w:rsidRPr="00362558">
        <w:rPr>
          <w:lang w:eastAsia="zh-CN"/>
        </w:rPr>
        <w:t>（</w:t>
      </w:r>
      <w:r w:rsidRPr="00362558">
        <w:rPr>
          <w:rFonts w:hint="eastAsia"/>
          <w:lang w:eastAsia="zh-CN"/>
        </w:rPr>
        <w:t>阿拉伯区域</w:t>
      </w:r>
      <w:r w:rsidRPr="00362558">
        <w:rPr>
          <w:lang w:eastAsia="zh-CN"/>
        </w:rPr>
        <w:t>）</w:t>
      </w:r>
      <w:r w:rsidRPr="00362558">
        <w:rPr>
          <w:rFonts w:hint="eastAsia"/>
          <w:lang w:eastAsia="zh-CN"/>
        </w:rPr>
        <w:t>和</w:t>
      </w:r>
      <w:r w:rsidRPr="00362558">
        <w:rPr>
          <w:lang w:eastAsia="zh-CN"/>
        </w:rPr>
        <w:t>SG3RG-LAC</w:t>
      </w:r>
      <w:r w:rsidRPr="00362558">
        <w:rPr>
          <w:lang w:eastAsia="zh-CN"/>
        </w:rPr>
        <w:t>（</w:t>
      </w:r>
      <w:r w:rsidRPr="00362558">
        <w:rPr>
          <w:rFonts w:hint="eastAsia"/>
          <w:lang w:eastAsia="zh-CN"/>
        </w:rPr>
        <w:t>拉美和加勒比）。这些区域组至少每年会晤一</w:t>
      </w:r>
      <w:r w:rsidR="003D1140">
        <w:rPr>
          <w:lang w:eastAsia="zh-CN"/>
        </w:rPr>
        <w:br/>
      </w:r>
      <w:r w:rsidRPr="00362558">
        <w:rPr>
          <w:rFonts w:hint="eastAsia"/>
          <w:lang w:eastAsia="zh-CN"/>
        </w:rPr>
        <w:t>次，而且每次会前都会与</w:t>
      </w:r>
      <w:r w:rsidRPr="00362558">
        <w:rPr>
          <w:lang w:eastAsia="zh-CN"/>
        </w:rPr>
        <w:t>ITU-D</w:t>
      </w:r>
      <w:r w:rsidRPr="00362558">
        <w:rPr>
          <w:rFonts w:hint="eastAsia"/>
          <w:lang w:eastAsia="zh-CN"/>
        </w:rPr>
        <w:t>合作召开有关成本和资费的演示会和研讨会。</w:t>
      </w:r>
    </w:p>
    <w:p w:rsidR="001D6B86" w:rsidRPr="009E2E58" w:rsidRDefault="001D6B86" w:rsidP="00893440">
      <w:pPr>
        <w:pStyle w:val="Heading2"/>
      </w:pPr>
      <w:bookmarkStart w:id="243" w:name="_Toc381608141"/>
      <w:r>
        <w:rPr>
          <w:rFonts w:hint="eastAsia"/>
        </w:rPr>
        <w:t>第</w:t>
      </w:r>
      <w:r w:rsidRPr="009E2E58">
        <w:t>3</w:t>
      </w:r>
      <w:r>
        <w:rPr>
          <w:rFonts w:hint="eastAsia"/>
        </w:rPr>
        <w:t>研究组的结构</w:t>
      </w:r>
      <w:bookmarkEnd w:id="243"/>
    </w:p>
    <w:p w:rsidR="001D6B86" w:rsidRDefault="001D6B86" w:rsidP="001D6B86">
      <w:pPr>
        <w:pStyle w:val="Figure"/>
        <w:rPr>
          <w:lang w:eastAsia="zh-CN"/>
        </w:rPr>
      </w:pPr>
    </w:p>
    <w:p w:rsidR="001D6B86" w:rsidRDefault="001D6B86" w:rsidP="001D6B86">
      <w:pPr>
        <w:pStyle w:val="Figure"/>
        <w:rPr>
          <w:lang w:eastAsia="zh-CN"/>
        </w:rPr>
      </w:pPr>
      <w:r w:rsidRPr="009E2E58">
        <w:rPr>
          <w:noProof/>
          <w:sz w:val="20"/>
          <w:szCs w:val="20"/>
          <w:lang w:val="en-US" w:eastAsia="zh-CN"/>
        </w:rPr>
        <w:drawing>
          <wp:inline distT="0" distB="0" distL="0" distR="0" wp14:anchorId="088518D6" wp14:editId="75166FA7">
            <wp:extent cx="4701600" cy="849600"/>
            <wp:effectExtent l="0" t="0" r="3810" b="8255"/>
            <wp:docPr id="19" name="Picture 18" descr="SG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3.bmp"/>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701600" cy="849600"/>
                    </a:xfrm>
                    <a:prstGeom prst="rect">
                      <a:avLst/>
                    </a:prstGeom>
                  </pic:spPr>
                </pic:pic>
              </a:graphicData>
            </a:graphic>
          </wp:inline>
        </w:drawing>
      </w:r>
    </w:p>
    <w:p w:rsidR="001D6B86" w:rsidRPr="001D6B86" w:rsidRDefault="001D6B86" w:rsidP="001D6B86">
      <w:pPr>
        <w:pStyle w:val="figuresource"/>
        <w:rPr>
          <w:lang w:eastAsia="zh-CN"/>
        </w:rPr>
      </w:pPr>
    </w:p>
    <w:p w:rsidR="001D6B86" w:rsidRDefault="001D6B86" w:rsidP="00153481">
      <w:pPr>
        <w:rPr>
          <w:lang w:eastAsia="zh-CN"/>
        </w:rPr>
      </w:pPr>
    </w:p>
    <w:p w:rsidR="001D6B86" w:rsidRPr="00930CCF" w:rsidRDefault="00930CCF" w:rsidP="00930CCF">
      <w:pPr>
        <w:pStyle w:val="Heading2"/>
        <w:rPr>
          <w:lang w:eastAsia="zh-CN"/>
        </w:rPr>
      </w:pPr>
      <w:bookmarkStart w:id="244" w:name="_Toc381608142"/>
      <w:r>
        <w:rPr>
          <w:rFonts w:hint="eastAsia"/>
          <w:lang w:eastAsia="zh-CN"/>
        </w:rPr>
        <w:t>课题</w:t>
      </w:r>
      <w:bookmarkEnd w:id="244"/>
    </w:p>
    <w:p w:rsidR="001D6B86" w:rsidRPr="001A6EE6" w:rsidRDefault="001D6B86" w:rsidP="00930CCF">
      <w:pPr>
        <w:pStyle w:val="Enumlevel1"/>
        <w:tabs>
          <w:tab w:val="left" w:pos="1701"/>
        </w:tabs>
        <w:rPr>
          <w:lang w:eastAsia="zh-CN"/>
        </w:rPr>
      </w:pPr>
      <w:r w:rsidRPr="001A6EE6">
        <w:rPr>
          <w:lang w:eastAsia="zh-CN"/>
        </w:rPr>
        <w:t>•</w:t>
      </w:r>
      <w:r>
        <w:rPr>
          <w:rFonts w:hint="eastAsia"/>
          <w:lang w:eastAsia="zh-CN"/>
        </w:rPr>
        <w:tab/>
      </w:r>
      <w:r w:rsidRPr="001A6EE6">
        <w:rPr>
          <w:lang w:eastAsia="zh-CN"/>
        </w:rPr>
        <w:t>Q1/3</w:t>
      </w:r>
      <w:r>
        <w:rPr>
          <w:rFonts w:hint="eastAsia"/>
          <w:lang w:eastAsia="zh-CN"/>
        </w:rPr>
        <w:t>：</w:t>
      </w:r>
      <w:r w:rsidR="00930CCF">
        <w:rPr>
          <w:lang w:eastAsia="zh-CN"/>
        </w:rPr>
        <w:tab/>
      </w:r>
      <w:r w:rsidRPr="001A6EE6">
        <w:rPr>
          <w:rFonts w:hint="eastAsia"/>
          <w:lang w:eastAsia="zh-CN"/>
        </w:rPr>
        <w:t>为采用下一代网络（</w:t>
      </w:r>
      <w:r w:rsidRPr="001A6EE6">
        <w:rPr>
          <w:lang w:eastAsia="zh-CN"/>
        </w:rPr>
        <w:t>NGN</w:t>
      </w:r>
      <w:r w:rsidRPr="001A6EE6">
        <w:rPr>
          <w:rFonts w:hint="eastAsia"/>
          <w:lang w:eastAsia="zh-CN"/>
        </w:rPr>
        <w:t>）的国际电信业务和所有未来开发成果制定收费</w:t>
      </w:r>
      <w:r w:rsidR="00930CCF">
        <w:rPr>
          <w:lang w:val="en-US" w:eastAsia="zh-CN"/>
        </w:rPr>
        <w:tab/>
      </w:r>
      <w:r w:rsidRPr="001A6EE6">
        <w:rPr>
          <w:rFonts w:hint="eastAsia"/>
          <w:lang w:eastAsia="zh-CN"/>
        </w:rPr>
        <w:t>及结算</w:t>
      </w:r>
      <w:r w:rsidRPr="001A6EE6">
        <w:rPr>
          <w:rFonts w:hint="eastAsia"/>
          <w:lang w:eastAsia="zh-CN"/>
        </w:rPr>
        <w:t>/</w:t>
      </w:r>
      <w:r w:rsidRPr="001A6EE6">
        <w:rPr>
          <w:rFonts w:hint="eastAsia"/>
          <w:lang w:eastAsia="zh-CN"/>
        </w:rPr>
        <w:t>结付机制，包括改进现有的</w:t>
      </w:r>
      <w:r w:rsidRPr="001A6EE6">
        <w:rPr>
          <w:rFonts w:hint="eastAsia"/>
          <w:lang w:eastAsia="zh-CN"/>
        </w:rPr>
        <w:t>D</w:t>
      </w:r>
      <w:r w:rsidRPr="001A6EE6">
        <w:rPr>
          <w:rFonts w:hint="eastAsia"/>
          <w:lang w:eastAsia="zh-CN"/>
        </w:rPr>
        <w:t>系列建议书，使其适应市场环境的</w:t>
      </w:r>
      <w:r w:rsidR="00930CCF">
        <w:rPr>
          <w:lang w:val="en-US" w:eastAsia="zh-CN"/>
        </w:rPr>
        <w:br/>
      </w:r>
      <w:r w:rsidR="00930CCF">
        <w:rPr>
          <w:lang w:val="en-US" w:eastAsia="zh-CN"/>
        </w:rPr>
        <w:tab/>
      </w:r>
      <w:r w:rsidRPr="001A6EE6">
        <w:rPr>
          <w:rFonts w:hint="eastAsia"/>
          <w:lang w:eastAsia="zh-CN"/>
        </w:rPr>
        <w:t>发展</w:t>
      </w:r>
    </w:p>
    <w:p w:rsidR="001D6B86" w:rsidRPr="001A6EE6" w:rsidRDefault="001D6B86" w:rsidP="00930CCF">
      <w:pPr>
        <w:pStyle w:val="Enumlevel1"/>
        <w:tabs>
          <w:tab w:val="left" w:pos="1701"/>
        </w:tabs>
        <w:rPr>
          <w:lang w:eastAsia="zh-CN"/>
        </w:rPr>
      </w:pPr>
      <w:r w:rsidRPr="001A6EE6">
        <w:rPr>
          <w:lang w:eastAsia="zh-CN"/>
        </w:rPr>
        <w:t>•</w:t>
      </w:r>
      <w:r>
        <w:rPr>
          <w:rFonts w:hint="eastAsia"/>
          <w:lang w:eastAsia="zh-CN"/>
        </w:rPr>
        <w:tab/>
      </w:r>
      <w:r w:rsidRPr="001A6EE6">
        <w:rPr>
          <w:lang w:eastAsia="zh-CN"/>
        </w:rPr>
        <w:t>Q2/3</w:t>
      </w:r>
      <w:r>
        <w:rPr>
          <w:rFonts w:hint="eastAsia"/>
          <w:lang w:eastAsia="zh-CN"/>
        </w:rPr>
        <w:t>：</w:t>
      </w:r>
      <w:r w:rsidR="00930CCF">
        <w:rPr>
          <w:lang w:eastAsia="zh-CN"/>
        </w:rPr>
        <w:tab/>
      </w:r>
      <w:r w:rsidRPr="001A6EE6">
        <w:rPr>
          <w:rFonts w:hint="eastAsia"/>
          <w:lang w:eastAsia="zh-CN"/>
        </w:rPr>
        <w:t>为第</w:t>
      </w:r>
      <w:r w:rsidRPr="001A6EE6">
        <w:rPr>
          <w:lang w:eastAsia="zh-CN"/>
        </w:rPr>
        <w:t>1/3</w:t>
      </w:r>
      <w:r w:rsidRPr="001A6EE6">
        <w:rPr>
          <w:rFonts w:hint="eastAsia"/>
          <w:lang w:eastAsia="zh-CN"/>
        </w:rPr>
        <w:t>号课题研究内容以外的国际电信业务制定收费及结算</w:t>
      </w:r>
      <w:r w:rsidRPr="001A6EE6">
        <w:rPr>
          <w:rFonts w:hint="eastAsia"/>
          <w:lang w:eastAsia="zh-CN"/>
        </w:rPr>
        <w:t>/</w:t>
      </w:r>
      <w:r w:rsidRPr="001A6EE6">
        <w:rPr>
          <w:rFonts w:hint="eastAsia"/>
          <w:lang w:eastAsia="zh-CN"/>
        </w:rPr>
        <w:t>结付机制，</w:t>
      </w:r>
      <w:r w:rsidR="00930CCF">
        <w:rPr>
          <w:lang w:val="en-US" w:eastAsia="zh-CN"/>
        </w:rPr>
        <w:tab/>
      </w:r>
      <w:r w:rsidRPr="001A6EE6">
        <w:rPr>
          <w:rFonts w:hint="eastAsia"/>
          <w:lang w:eastAsia="zh-CN"/>
        </w:rPr>
        <w:t>包括改进现有的</w:t>
      </w:r>
      <w:r w:rsidRPr="001A6EE6">
        <w:rPr>
          <w:rFonts w:hint="eastAsia"/>
          <w:lang w:eastAsia="zh-CN"/>
        </w:rPr>
        <w:t>D</w:t>
      </w:r>
      <w:r w:rsidRPr="001A6EE6">
        <w:rPr>
          <w:rFonts w:hint="eastAsia"/>
          <w:lang w:eastAsia="zh-CN"/>
        </w:rPr>
        <w:t>系列建议书，使其适应不断变化的用户需求</w:t>
      </w:r>
    </w:p>
    <w:p w:rsidR="001D6B86" w:rsidRPr="001A6EE6" w:rsidRDefault="001D6B86" w:rsidP="00930CCF">
      <w:pPr>
        <w:pStyle w:val="Enumlevel1"/>
        <w:tabs>
          <w:tab w:val="left" w:pos="1701"/>
        </w:tabs>
        <w:rPr>
          <w:lang w:eastAsia="zh-CN"/>
        </w:rPr>
      </w:pPr>
      <w:r w:rsidRPr="001A6EE6">
        <w:rPr>
          <w:lang w:eastAsia="zh-CN"/>
        </w:rPr>
        <w:t>•</w:t>
      </w:r>
      <w:r>
        <w:rPr>
          <w:rFonts w:hint="eastAsia"/>
          <w:lang w:eastAsia="zh-CN"/>
        </w:rPr>
        <w:tab/>
      </w:r>
      <w:r w:rsidRPr="001A6EE6">
        <w:rPr>
          <w:lang w:eastAsia="zh-CN"/>
        </w:rPr>
        <w:t>Q3/3</w:t>
      </w:r>
      <w:r>
        <w:rPr>
          <w:rFonts w:hint="eastAsia"/>
          <w:lang w:eastAsia="zh-CN"/>
        </w:rPr>
        <w:t>：</w:t>
      </w:r>
      <w:r w:rsidR="00930CCF">
        <w:rPr>
          <w:lang w:eastAsia="zh-CN"/>
        </w:rPr>
        <w:tab/>
      </w:r>
      <w:r w:rsidRPr="001A6EE6">
        <w:rPr>
          <w:rFonts w:hint="eastAsia"/>
          <w:lang w:eastAsia="zh-CN"/>
        </w:rPr>
        <w:t>对关系有效提供国际电信业务的经济和政策因素的研究</w:t>
      </w:r>
    </w:p>
    <w:p w:rsidR="001D6B86" w:rsidRPr="001A6EE6" w:rsidRDefault="001D6B86" w:rsidP="00930CCF">
      <w:pPr>
        <w:pStyle w:val="Enumlevel1"/>
        <w:tabs>
          <w:tab w:val="left" w:pos="1701"/>
        </w:tabs>
        <w:rPr>
          <w:lang w:eastAsia="zh-CN"/>
        </w:rPr>
      </w:pPr>
      <w:r w:rsidRPr="001A6EE6">
        <w:rPr>
          <w:lang w:eastAsia="zh-CN"/>
        </w:rPr>
        <w:t>•</w:t>
      </w:r>
      <w:r>
        <w:rPr>
          <w:rFonts w:hint="eastAsia"/>
          <w:lang w:eastAsia="zh-CN"/>
        </w:rPr>
        <w:tab/>
      </w:r>
      <w:r w:rsidRPr="001A6EE6">
        <w:rPr>
          <w:lang w:eastAsia="zh-CN"/>
        </w:rPr>
        <w:t>Q4/3</w:t>
      </w:r>
      <w:r>
        <w:rPr>
          <w:rFonts w:hint="eastAsia"/>
          <w:lang w:eastAsia="zh-CN"/>
        </w:rPr>
        <w:t>：</w:t>
      </w:r>
      <w:r w:rsidR="00930CCF">
        <w:rPr>
          <w:lang w:eastAsia="zh-CN"/>
        </w:rPr>
        <w:tab/>
      </w:r>
      <w:r w:rsidRPr="001A6EE6">
        <w:rPr>
          <w:rFonts w:hint="eastAsia"/>
          <w:lang w:eastAsia="zh-CN"/>
        </w:rPr>
        <w:t>为建立成本模型开展的区域研究及相关的经济和政策问题</w:t>
      </w:r>
    </w:p>
    <w:p w:rsidR="001D6B86" w:rsidRPr="009E2E58" w:rsidRDefault="001D6B86" w:rsidP="00930CCF">
      <w:pPr>
        <w:pStyle w:val="Enumlevel1"/>
        <w:tabs>
          <w:tab w:val="left" w:pos="1701"/>
        </w:tabs>
        <w:rPr>
          <w:rFonts w:cstheme="majorBidi"/>
          <w:bCs/>
          <w:lang w:eastAsia="zh-CN"/>
        </w:rPr>
      </w:pPr>
      <w:r w:rsidRPr="001A6EE6">
        <w:rPr>
          <w:lang w:eastAsia="zh-CN"/>
        </w:rPr>
        <w:t>•</w:t>
      </w:r>
      <w:r>
        <w:rPr>
          <w:rFonts w:hint="eastAsia"/>
          <w:lang w:eastAsia="zh-CN"/>
        </w:rPr>
        <w:tab/>
      </w:r>
      <w:r w:rsidRPr="001A6EE6">
        <w:rPr>
          <w:lang w:eastAsia="zh-CN"/>
        </w:rPr>
        <w:t>Q5/3</w:t>
      </w:r>
      <w:r>
        <w:rPr>
          <w:rFonts w:hint="eastAsia"/>
          <w:lang w:eastAsia="zh-CN"/>
        </w:rPr>
        <w:t>：</w:t>
      </w:r>
      <w:r w:rsidR="00930CCF">
        <w:rPr>
          <w:lang w:eastAsia="zh-CN"/>
        </w:rPr>
        <w:tab/>
      </w:r>
      <w:r w:rsidRPr="001A6EE6">
        <w:rPr>
          <w:rFonts w:hint="eastAsia"/>
          <w:lang w:eastAsia="zh-CN"/>
        </w:rPr>
        <w:t>处理资费和结算原则的建议书的术语和定义</w:t>
      </w:r>
    </w:p>
    <w:p w:rsidR="001D6B86" w:rsidRPr="0064042E" w:rsidRDefault="00930CCF" w:rsidP="00930CCF">
      <w:pPr>
        <w:pStyle w:val="Heading2"/>
        <w:rPr>
          <w:lang w:eastAsia="zh-CN"/>
        </w:rPr>
      </w:pPr>
      <w:bookmarkStart w:id="245" w:name="_Toc381608143"/>
      <w:r>
        <w:rPr>
          <w:rFonts w:hint="eastAsia"/>
          <w:lang w:eastAsia="zh-CN"/>
        </w:rPr>
        <w:lastRenderedPageBreak/>
        <w:t>建议书</w:t>
      </w:r>
      <w:bookmarkEnd w:id="245"/>
    </w:p>
    <w:p w:rsidR="001D6B86" w:rsidRPr="006360BC" w:rsidRDefault="001D6B86" w:rsidP="00930CCF">
      <w:pPr>
        <w:pStyle w:val="HeadingB"/>
        <w:rPr>
          <w:rFonts w:eastAsia="Times New Roman"/>
          <w:lang w:eastAsia="zh-CN"/>
        </w:rPr>
      </w:pPr>
      <w:r w:rsidRPr="006360BC">
        <w:rPr>
          <w:rFonts w:eastAsia="Times New Roman"/>
          <w:lang w:eastAsia="zh-CN"/>
        </w:rPr>
        <w:t>D</w:t>
      </w:r>
      <w:r w:rsidRPr="006360BC">
        <w:rPr>
          <w:rFonts w:hint="eastAsia"/>
          <w:lang w:eastAsia="zh-CN"/>
        </w:rPr>
        <w:t>系列</w:t>
      </w:r>
      <w:r>
        <w:rPr>
          <w:rFonts w:hint="eastAsia"/>
          <w:lang w:eastAsia="zh-CN"/>
        </w:rPr>
        <w:t>：</w:t>
      </w:r>
      <w:r w:rsidRPr="006360BC">
        <w:rPr>
          <w:rFonts w:hint="eastAsia"/>
          <w:lang w:eastAsia="zh-CN"/>
        </w:rPr>
        <w:t>一般资费原则</w:t>
      </w:r>
    </w:p>
    <w:p w:rsidR="001D6B86" w:rsidRPr="00D620EF" w:rsidRDefault="001D6B86" w:rsidP="00930CCF">
      <w:pPr>
        <w:pStyle w:val="Enumlevel1"/>
        <w:tabs>
          <w:tab w:val="left" w:pos="2268"/>
        </w:tabs>
        <w:rPr>
          <w:lang w:eastAsia="zh-CN"/>
        </w:rPr>
      </w:pPr>
      <w:r w:rsidRPr="00D620EF">
        <w:rPr>
          <w:lang w:eastAsia="zh-CN"/>
        </w:rPr>
        <w:t>•</w:t>
      </w:r>
      <w:r>
        <w:rPr>
          <w:rFonts w:hint="eastAsia"/>
          <w:lang w:eastAsia="zh-CN"/>
        </w:rPr>
        <w:tab/>
      </w:r>
      <w:r w:rsidRPr="00D620EF">
        <w:rPr>
          <w:lang w:eastAsia="zh-CN"/>
        </w:rPr>
        <w:t>D.000</w:t>
      </w:r>
      <w:r>
        <w:rPr>
          <w:rFonts w:hint="eastAsia"/>
          <w:lang w:eastAsia="zh-CN"/>
        </w:rPr>
        <w:t>：</w:t>
      </w:r>
      <w:r w:rsidRPr="00D620EF">
        <w:rPr>
          <w:lang w:eastAsia="zh-CN"/>
        </w:rPr>
        <w:tab/>
        <w:t>D</w:t>
      </w:r>
      <w:r w:rsidRPr="00D620EF">
        <w:rPr>
          <w:rFonts w:hint="eastAsia"/>
          <w:lang w:eastAsia="zh-CN"/>
        </w:rPr>
        <w:t>系列建议书的术语和定义（</w:t>
      </w:r>
      <w:r w:rsidRPr="00D620EF">
        <w:rPr>
          <w:lang w:eastAsia="zh-CN"/>
        </w:rPr>
        <w:t>2010</w:t>
      </w:r>
      <w:r w:rsidRPr="00D620EF">
        <w:rPr>
          <w:rFonts w:hint="eastAsia"/>
          <w:lang w:eastAsia="zh-CN"/>
        </w:rPr>
        <w:t>年批准）</w:t>
      </w:r>
    </w:p>
    <w:p w:rsidR="001D6B86" w:rsidRPr="00D620EF" w:rsidRDefault="001D6B86" w:rsidP="00930CCF">
      <w:pPr>
        <w:pStyle w:val="Enumlevel1"/>
        <w:tabs>
          <w:tab w:val="left" w:pos="2268"/>
        </w:tabs>
        <w:rPr>
          <w:lang w:eastAsia="zh-CN"/>
        </w:rPr>
      </w:pPr>
      <w:r w:rsidRPr="00D620EF">
        <w:rPr>
          <w:lang w:eastAsia="zh-CN"/>
        </w:rPr>
        <w:t>•</w:t>
      </w:r>
      <w:r>
        <w:rPr>
          <w:rFonts w:hint="eastAsia"/>
          <w:lang w:eastAsia="zh-CN"/>
        </w:rPr>
        <w:tab/>
      </w:r>
      <w:r w:rsidRPr="00D620EF">
        <w:rPr>
          <w:lang w:eastAsia="zh-CN"/>
        </w:rPr>
        <w:t>D.50</w:t>
      </w:r>
      <w:r>
        <w:rPr>
          <w:rFonts w:hint="eastAsia"/>
          <w:lang w:eastAsia="zh-CN"/>
        </w:rPr>
        <w:t>：</w:t>
      </w:r>
      <w:r w:rsidRPr="00D620EF">
        <w:rPr>
          <w:lang w:eastAsia="zh-CN"/>
        </w:rPr>
        <w:tab/>
      </w:r>
      <w:r w:rsidRPr="00D620EF">
        <w:rPr>
          <w:rFonts w:hint="eastAsia"/>
          <w:lang w:eastAsia="zh-CN"/>
        </w:rPr>
        <w:t>国际互联网连接（</w:t>
      </w:r>
      <w:r w:rsidRPr="00D620EF">
        <w:rPr>
          <w:lang w:eastAsia="zh-CN"/>
        </w:rPr>
        <w:t>201</w:t>
      </w:r>
      <w:r w:rsidRPr="00D620EF">
        <w:rPr>
          <w:rFonts w:hint="eastAsia"/>
          <w:lang w:eastAsia="zh-CN"/>
        </w:rPr>
        <w:t>1</w:t>
      </w:r>
      <w:r w:rsidRPr="00D620EF">
        <w:rPr>
          <w:rFonts w:hint="eastAsia"/>
          <w:lang w:eastAsia="zh-CN"/>
        </w:rPr>
        <w:t>年修改和批准）</w:t>
      </w:r>
    </w:p>
    <w:p w:rsidR="001D6B86" w:rsidRPr="00D620EF" w:rsidRDefault="001D6B86" w:rsidP="00930CCF">
      <w:pPr>
        <w:pStyle w:val="Enumlevel1"/>
        <w:tabs>
          <w:tab w:val="left" w:pos="2268"/>
        </w:tabs>
        <w:rPr>
          <w:lang w:eastAsia="zh-CN"/>
        </w:rPr>
      </w:pPr>
      <w:r w:rsidRPr="00D620EF">
        <w:rPr>
          <w:lang w:eastAsia="zh-CN"/>
        </w:rPr>
        <w:t>•</w:t>
      </w:r>
      <w:r>
        <w:rPr>
          <w:rFonts w:hint="eastAsia"/>
          <w:lang w:eastAsia="zh-CN"/>
        </w:rPr>
        <w:tab/>
      </w:r>
      <w:r>
        <w:rPr>
          <w:lang w:eastAsia="zh-CN"/>
        </w:rPr>
        <w:t>D.50</w:t>
      </w:r>
      <w:r w:rsidRPr="00D620EF">
        <w:rPr>
          <w:rFonts w:hint="eastAsia"/>
          <w:lang w:eastAsia="zh-CN"/>
        </w:rPr>
        <w:t>增补</w:t>
      </w:r>
      <w:r w:rsidRPr="00D620EF">
        <w:rPr>
          <w:lang w:eastAsia="zh-CN"/>
        </w:rPr>
        <w:t>1</w:t>
      </w:r>
      <w:r>
        <w:rPr>
          <w:rFonts w:hint="eastAsia"/>
          <w:lang w:eastAsia="zh-CN"/>
        </w:rPr>
        <w:t>：</w:t>
      </w:r>
      <w:r>
        <w:rPr>
          <w:rFonts w:hint="eastAsia"/>
          <w:lang w:eastAsia="zh-CN"/>
        </w:rPr>
        <w:tab/>
      </w:r>
      <w:r w:rsidRPr="00D620EF">
        <w:rPr>
          <w:rFonts w:hint="eastAsia"/>
          <w:lang w:eastAsia="zh-CN"/>
        </w:rPr>
        <w:t>有关国际互联网连接的业务测量和选项的一般性考虑（</w:t>
      </w:r>
      <w:r w:rsidRPr="00D620EF">
        <w:rPr>
          <w:lang w:eastAsia="zh-CN"/>
        </w:rPr>
        <w:t>201</w:t>
      </w:r>
      <w:r w:rsidRPr="00D620EF">
        <w:rPr>
          <w:rFonts w:hint="eastAsia"/>
          <w:lang w:eastAsia="zh-CN"/>
        </w:rPr>
        <w:t>1</w:t>
      </w:r>
      <w:r w:rsidRPr="00D620EF">
        <w:rPr>
          <w:rFonts w:hint="eastAsia"/>
          <w:lang w:eastAsia="zh-CN"/>
        </w:rPr>
        <w:t>年批准）</w:t>
      </w:r>
    </w:p>
    <w:p w:rsidR="001D6B86" w:rsidRPr="00D620EF" w:rsidRDefault="001D6B86" w:rsidP="00930CCF">
      <w:pPr>
        <w:pStyle w:val="Enumlevel1"/>
        <w:tabs>
          <w:tab w:val="left" w:pos="2268"/>
        </w:tabs>
        <w:rPr>
          <w:lang w:eastAsia="zh-CN"/>
        </w:rPr>
      </w:pPr>
      <w:r w:rsidRPr="00D620EF">
        <w:rPr>
          <w:lang w:eastAsia="zh-CN"/>
        </w:rPr>
        <w:t>•</w:t>
      </w:r>
      <w:r>
        <w:rPr>
          <w:rFonts w:hint="eastAsia"/>
          <w:lang w:eastAsia="zh-CN"/>
        </w:rPr>
        <w:tab/>
      </w:r>
      <w:r>
        <w:rPr>
          <w:lang w:eastAsia="zh-CN"/>
        </w:rPr>
        <w:t>D.50</w:t>
      </w:r>
      <w:r w:rsidRPr="00D620EF">
        <w:rPr>
          <w:rFonts w:hint="eastAsia"/>
          <w:lang w:eastAsia="zh-CN"/>
        </w:rPr>
        <w:t>增补</w:t>
      </w:r>
      <w:r w:rsidRPr="00D620EF">
        <w:rPr>
          <w:lang w:eastAsia="zh-CN"/>
        </w:rPr>
        <w:t>2</w:t>
      </w:r>
      <w:r>
        <w:rPr>
          <w:rFonts w:hint="eastAsia"/>
          <w:lang w:eastAsia="zh-CN"/>
        </w:rPr>
        <w:t>：</w:t>
      </w:r>
      <w:r>
        <w:rPr>
          <w:rFonts w:hint="eastAsia"/>
          <w:lang w:eastAsia="zh-CN"/>
        </w:rPr>
        <w:tab/>
      </w:r>
      <w:r w:rsidRPr="00D620EF">
        <w:rPr>
          <w:rFonts w:hint="eastAsia"/>
          <w:lang w:eastAsia="zh-CN"/>
        </w:rPr>
        <w:t>降低国际互联网连接费用的指导原则（</w:t>
      </w:r>
      <w:r w:rsidRPr="00D620EF">
        <w:rPr>
          <w:lang w:eastAsia="zh-CN"/>
        </w:rPr>
        <w:t>201</w:t>
      </w:r>
      <w:r w:rsidRPr="00D620EF">
        <w:rPr>
          <w:rFonts w:hint="eastAsia"/>
          <w:lang w:eastAsia="zh-CN"/>
        </w:rPr>
        <w:t>3</w:t>
      </w:r>
      <w:r w:rsidRPr="00D620EF">
        <w:rPr>
          <w:rFonts w:hint="eastAsia"/>
          <w:lang w:eastAsia="zh-CN"/>
        </w:rPr>
        <w:t>年批准）</w:t>
      </w:r>
    </w:p>
    <w:p w:rsidR="001D6B86" w:rsidRPr="00D620EF" w:rsidRDefault="001D6B86" w:rsidP="00930CCF">
      <w:pPr>
        <w:pStyle w:val="Enumlevel1"/>
        <w:tabs>
          <w:tab w:val="left" w:pos="2268"/>
        </w:tabs>
        <w:rPr>
          <w:lang w:eastAsia="zh-CN"/>
        </w:rPr>
      </w:pPr>
      <w:r w:rsidRPr="00D620EF">
        <w:rPr>
          <w:lang w:eastAsia="zh-CN"/>
        </w:rPr>
        <w:t>•</w:t>
      </w:r>
      <w:r>
        <w:rPr>
          <w:rFonts w:hint="eastAsia"/>
          <w:lang w:eastAsia="zh-CN"/>
        </w:rPr>
        <w:tab/>
      </w:r>
      <w:r w:rsidRPr="00D620EF">
        <w:rPr>
          <w:lang w:eastAsia="zh-CN"/>
        </w:rPr>
        <w:t>D.98</w:t>
      </w:r>
      <w:r>
        <w:rPr>
          <w:rFonts w:hint="eastAsia"/>
          <w:lang w:eastAsia="zh-CN"/>
        </w:rPr>
        <w:t>：</w:t>
      </w:r>
      <w:r w:rsidRPr="00D620EF">
        <w:rPr>
          <w:lang w:eastAsia="zh-CN"/>
        </w:rPr>
        <w:tab/>
      </w:r>
      <w:r>
        <w:rPr>
          <w:rFonts w:hint="eastAsia"/>
          <w:lang w:eastAsia="zh-CN"/>
        </w:rPr>
        <w:tab/>
      </w:r>
      <w:r w:rsidRPr="00D620EF">
        <w:rPr>
          <w:rFonts w:hint="eastAsia"/>
          <w:lang w:eastAsia="zh-CN"/>
        </w:rPr>
        <w:t>国际移动漫游业务计费（</w:t>
      </w:r>
      <w:r w:rsidRPr="00D620EF">
        <w:rPr>
          <w:lang w:eastAsia="zh-CN"/>
        </w:rPr>
        <w:t>201</w:t>
      </w:r>
      <w:r w:rsidRPr="00D620EF">
        <w:rPr>
          <w:rFonts w:hint="eastAsia"/>
          <w:lang w:eastAsia="zh-CN"/>
        </w:rPr>
        <w:t>2</w:t>
      </w:r>
      <w:r w:rsidRPr="00D620EF">
        <w:rPr>
          <w:rFonts w:hint="eastAsia"/>
          <w:lang w:eastAsia="zh-CN"/>
        </w:rPr>
        <w:t>年批准）</w:t>
      </w:r>
    </w:p>
    <w:p w:rsidR="001D6B86" w:rsidRPr="00D620EF" w:rsidRDefault="001D6B86" w:rsidP="00930CCF">
      <w:pPr>
        <w:pStyle w:val="Enumlevel1"/>
        <w:tabs>
          <w:tab w:val="left" w:pos="2268"/>
        </w:tabs>
        <w:rPr>
          <w:lang w:eastAsia="zh-CN"/>
        </w:rPr>
      </w:pPr>
      <w:r w:rsidRPr="00D620EF">
        <w:rPr>
          <w:lang w:eastAsia="zh-CN"/>
        </w:rPr>
        <w:t>•</w:t>
      </w:r>
      <w:r>
        <w:rPr>
          <w:rFonts w:hint="eastAsia"/>
          <w:lang w:eastAsia="zh-CN"/>
        </w:rPr>
        <w:tab/>
      </w:r>
      <w:r w:rsidRPr="00D620EF">
        <w:rPr>
          <w:lang w:eastAsia="zh-CN"/>
        </w:rPr>
        <w:t>D.120</w:t>
      </w:r>
      <w:r>
        <w:rPr>
          <w:rFonts w:hint="eastAsia"/>
          <w:lang w:eastAsia="zh-CN"/>
        </w:rPr>
        <w:t>：</w:t>
      </w:r>
      <w:r w:rsidRPr="00D620EF">
        <w:rPr>
          <w:lang w:eastAsia="zh-CN"/>
        </w:rPr>
        <w:tab/>
      </w:r>
      <w:r w:rsidRPr="00D620EF">
        <w:rPr>
          <w:rFonts w:hint="eastAsia"/>
          <w:lang w:eastAsia="zh-CN"/>
        </w:rPr>
        <w:t>自动电话信用卡业务的计费和结算原则</w:t>
      </w:r>
    </w:p>
    <w:p w:rsidR="001D6B86" w:rsidRPr="00D620EF" w:rsidRDefault="001D6B86" w:rsidP="00930CCF">
      <w:pPr>
        <w:pStyle w:val="Enumlevel1"/>
        <w:tabs>
          <w:tab w:val="left" w:pos="2268"/>
        </w:tabs>
        <w:rPr>
          <w:lang w:eastAsia="zh-CN"/>
        </w:rPr>
      </w:pPr>
      <w:r w:rsidRPr="00D620EF">
        <w:rPr>
          <w:lang w:eastAsia="zh-CN"/>
        </w:rPr>
        <w:t>•</w:t>
      </w:r>
      <w:r>
        <w:rPr>
          <w:rFonts w:hint="eastAsia"/>
          <w:lang w:eastAsia="zh-CN"/>
        </w:rPr>
        <w:tab/>
      </w:r>
      <w:r w:rsidRPr="00D620EF">
        <w:rPr>
          <w:lang w:eastAsia="zh-CN"/>
        </w:rPr>
        <w:t>D.140</w:t>
      </w:r>
      <w:r>
        <w:rPr>
          <w:rFonts w:hint="eastAsia"/>
          <w:lang w:eastAsia="zh-CN"/>
        </w:rPr>
        <w:t>：</w:t>
      </w:r>
      <w:r w:rsidRPr="00D620EF">
        <w:rPr>
          <w:lang w:eastAsia="zh-CN"/>
        </w:rPr>
        <w:tab/>
      </w:r>
      <w:r w:rsidRPr="00D620EF">
        <w:rPr>
          <w:rFonts w:hint="eastAsia"/>
          <w:lang w:eastAsia="zh-CN"/>
        </w:rPr>
        <w:t>国际电话业务的结算率原则</w:t>
      </w:r>
    </w:p>
    <w:p w:rsidR="001D6B86" w:rsidRPr="00D620EF" w:rsidRDefault="001D6B86" w:rsidP="00930CCF">
      <w:pPr>
        <w:pStyle w:val="Enumlevel1"/>
        <w:tabs>
          <w:tab w:val="left" w:pos="2268"/>
        </w:tabs>
        <w:rPr>
          <w:lang w:eastAsia="zh-CN"/>
        </w:rPr>
      </w:pPr>
      <w:r w:rsidRPr="00D620EF">
        <w:rPr>
          <w:lang w:eastAsia="zh-CN"/>
        </w:rPr>
        <w:t>•</w:t>
      </w:r>
      <w:r>
        <w:rPr>
          <w:rFonts w:hint="eastAsia"/>
          <w:lang w:eastAsia="zh-CN"/>
        </w:rPr>
        <w:tab/>
      </w:r>
      <w:r w:rsidRPr="00D620EF">
        <w:rPr>
          <w:lang w:eastAsia="zh-CN"/>
        </w:rPr>
        <w:t>D.155</w:t>
      </w:r>
      <w:r>
        <w:rPr>
          <w:rFonts w:hint="eastAsia"/>
          <w:lang w:eastAsia="zh-CN"/>
        </w:rPr>
        <w:t>：</w:t>
      </w:r>
      <w:r w:rsidRPr="00D620EF">
        <w:rPr>
          <w:lang w:eastAsia="zh-CN"/>
        </w:rPr>
        <w:tab/>
      </w:r>
      <w:r w:rsidRPr="00D620EF">
        <w:rPr>
          <w:rFonts w:hint="eastAsia"/>
          <w:lang w:eastAsia="zh-CN"/>
        </w:rPr>
        <w:t>规范国际电话业务关系中的结算率分配指导原则</w:t>
      </w:r>
    </w:p>
    <w:p w:rsidR="001D6B86" w:rsidRPr="00D620EF" w:rsidRDefault="001D6B86" w:rsidP="00930CCF">
      <w:pPr>
        <w:pStyle w:val="Enumlevel1"/>
        <w:tabs>
          <w:tab w:val="left" w:pos="2268"/>
        </w:tabs>
        <w:rPr>
          <w:lang w:eastAsia="zh-CN"/>
        </w:rPr>
      </w:pPr>
      <w:r w:rsidRPr="00D620EF">
        <w:rPr>
          <w:lang w:eastAsia="zh-CN"/>
        </w:rPr>
        <w:t>•</w:t>
      </w:r>
      <w:r>
        <w:rPr>
          <w:rFonts w:hint="eastAsia"/>
          <w:lang w:eastAsia="zh-CN"/>
        </w:rPr>
        <w:tab/>
      </w:r>
      <w:r w:rsidRPr="00D620EF">
        <w:rPr>
          <w:lang w:eastAsia="zh-CN"/>
        </w:rPr>
        <w:t>D.170</w:t>
      </w:r>
      <w:r>
        <w:rPr>
          <w:rFonts w:hint="eastAsia"/>
          <w:lang w:eastAsia="zh-CN"/>
        </w:rPr>
        <w:t>：</w:t>
      </w:r>
      <w:r w:rsidRPr="00D620EF">
        <w:rPr>
          <w:lang w:eastAsia="zh-CN"/>
        </w:rPr>
        <w:tab/>
      </w:r>
      <w:r w:rsidRPr="00D620EF">
        <w:rPr>
          <w:rFonts w:hint="eastAsia"/>
          <w:lang w:eastAsia="zh-CN"/>
        </w:rPr>
        <w:t>在没有具体协议情况下对与每月账目相关的查询建议的最低收费（和</w:t>
      </w:r>
      <w:r w:rsidR="003E6A62">
        <w:rPr>
          <w:lang w:val="en-US" w:eastAsia="zh-CN"/>
        </w:rPr>
        <w:tab/>
      </w:r>
      <w:r w:rsidRPr="00D620EF">
        <w:rPr>
          <w:rFonts w:hint="eastAsia"/>
          <w:lang w:eastAsia="zh-CN"/>
        </w:rPr>
        <w:t>增补件</w:t>
      </w:r>
      <w:r w:rsidRPr="00D620EF">
        <w:rPr>
          <w:rFonts w:hint="eastAsia"/>
          <w:lang w:eastAsia="zh-CN"/>
        </w:rPr>
        <w:t>1</w:t>
      </w:r>
      <w:r w:rsidRPr="00D620EF">
        <w:rPr>
          <w:rFonts w:hint="eastAsia"/>
          <w:lang w:eastAsia="zh-CN"/>
        </w:rPr>
        <w:t>、</w:t>
      </w:r>
      <w:r w:rsidRPr="00D620EF">
        <w:rPr>
          <w:rFonts w:hint="eastAsia"/>
          <w:lang w:eastAsia="zh-CN"/>
        </w:rPr>
        <w:t>2</w:t>
      </w:r>
      <w:r w:rsidRPr="00D620EF">
        <w:rPr>
          <w:rFonts w:hint="eastAsia"/>
          <w:lang w:eastAsia="zh-CN"/>
        </w:rPr>
        <w:t>、</w:t>
      </w:r>
      <w:r w:rsidRPr="00D620EF">
        <w:rPr>
          <w:rFonts w:hint="eastAsia"/>
          <w:lang w:eastAsia="zh-CN"/>
        </w:rPr>
        <w:t>3</w:t>
      </w:r>
      <w:r w:rsidRPr="00D620EF">
        <w:rPr>
          <w:rFonts w:hint="eastAsia"/>
          <w:lang w:eastAsia="zh-CN"/>
        </w:rPr>
        <w:t>和</w:t>
      </w:r>
      <w:r w:rsidRPr="00D620EF">
        <w:rPr>
          <w:rFonts w:hint="eastAsia"/>
          <w:lang w:eastAsia="zh-CN"/>
        </w:rPr>
        <w:t>4</w:t>
      </w:r>
      <w:r w:rsidRPr="00D620EF">
        <w:rPr>
          <w:rFonts w:hint="eastAsia"/>
          <w:lang w:eastAsia="zh-CN"/>
        </w:rPr>
        <w:t>）（</w:t>
      </w:r>
      <w:r w:rsidRPr="00D620EF">
        <w:rPr>
          <w:rFonts w:hint="eastAsia"/>
          <w:lang w:eastAsia="zh-CN"/>
        </w:rPr>
        <w:t>2010</w:t>
      </w:r>
      <w:r w:rsidRPr="00D620EF">
        <w:rPr>
          <w:rFonts w:hint="eastAsia"/>
          <w:lang w:eastAsia="zh-CN"/>
        </w:rPr>
        <w:t>年批准）</w:t>
      </w:r>
    </w:p>
    <w:p w:rsidR="001D6B86" w:rsidRPr="00D620EF" w:rsidRDefault="001D6B86" w:rsidP="00930CCF">
      <w:pPr>
        <w:pStyle w:val="Enumlevel1"/>
        <w:tabs>
          <w:tab w:val="left" w:pos="2268"/>
        </w:tabs>
        <w:rPr>
          <w:lang w:eastAsia="zh-CN"/>
        </w:rPr>
      </w:pPr>
      <w:r w:rsidRPr="00D620EF">
        <w:rPr>
          <w:lang w:eastAsia="zh-CN"/>
        </w:rPr>
        <w:t>•</w:t>
      </w:r>
      <w:r>
        <w:rPr>
          <w:rFonts w:hint="eastAsia"/>
          <w:lang w:eastAsia="zh-CN"/>
        </w:rPr>
        <w:tab/>
      </w:r>
      <w:r w:rsidRPr="00D620EF">
        <w:rPr>
          <w:lang w:eastAsia="zh-CN"/>
        </w:rPr>
        <w:t>D.170</w:t>
      </w:r>
      <w:r w:rsidRPr="00D620EF">
        <w:rPr>
          <w:rFonts w:hint="eastAsia"/>
          <w:lang w:eastAsia="zh-CN"/>
        </w:rPr>
        <w:t>增补</w:t>
      </w:r>
      <w:r w:rsidRPr="00D620EF">
        <w:rPr>
          <w:lang w:eastAsia="zh-CN"/>
        </w:rPr>
        <w:t>5</w:t>
      </w:r>
      <w:r>
        <w:rPr>
          <w:rFonts w:hint="eastAsia"/>
          <w:lang w:eastAsia="zh-CN"/>
        </w:rPr>
        <w:t>：</w:t>
      </w:r>
      <w:r w:rsidRPr="00D620EF">
        <w:rPr>
          <w:rFonts w:hint="eastAsia"/>
          <w:lang w:eastAsia="zh-CN"/>
        </w:rPr>
        <w:t>诈骗缓解指导原则（</w:t>
      </w:r>
      <w:r w:rsidRPr="00D620EF">
        <w:rPr>
          <w:lang w:eastAsia="zh-CN"/>
        </w:rPr>
        <w:t>2013</w:t>
      </w:r>
      <w:r w:rsidRPr="00D620EF">
        <w:rPr>
          <w:rFonts w:hint="eastAsia"/>
          <w:lang w:eastAsia="zh-CN"/>
        </w:rPr>
        <w:t>年批准）</w:t>
      </w:r>
    </w:p>
    <w:p w:rsidR="001D6B86" w:rsidRPr="00D620EF" w:rsidRDefault="001D6B86" w:rsidP="00930CCF">
      <w:pPr>
        <w:pStyle w:val="Enumlevel1"/>
        <w:tabs>
          <w:tab w:val="left" w:pos="2268"/>
        </w:tabs>
        <w:rPr>
          <w:lang w:eastAsia="zh-CN"/>
        </w:rPr>
      </w:pPr>
      <w:r w:rsidRPr="00D620EF">
        <w:rPr>
          <w:lang w:eastAsia="zh-CN"/>
        </w:rPr>
        <w:t>•</w:t>
      </w:r>
      <w:r>
        <w:rPr>
          <w:rFonts w:hint="eastAsia"/>
          <w:lang w:eastAsia="zh-CN"/>
        </w:rPr>
        <w:tab/>
      </w:r>
      <w:r w:rsidRPr="00D620EF">
        <w:rPr>
          <w:lang w:eastAsia="zh-CN"/>
        </w:rPr>
        <w:t>D.190</w:t>
      </w:r>
      <w:r>
        <w:rPr>
          <w:rFonts w:hint="eastAsia"/>
          <w:lang w:eastAsia="zh-CN"/>
        </w:rPr>
        <w:t>：</w:t>
      </w:r>
      <w:r w:rsidRPr="00D620EF">
        <w:rPr>
          <w:lang w:eastAsia="zh-CN"/>
        </w:rPr>
        <w:tab/>
      </w:r>
      <w:r w:rsidRPr="00D620EF">
        <w:rPr>
          <w:rFonts w:hint="eastAsia"/>
          <w:lang w:eastAsia="zh-CN"/>
        </w:rPr>
        <w:t>主管部门之间利用电子数据交换（</w:t>
      </w:r>
      <w:r w:rsidRPr="00D620EF">
        <w:rPr>
          <w:rFonts w:hint="eastAsia"/>
          <w:lang w:eastAsia="zh-CN"/>
        </w:rPr>
        <w:t>EDD</w:t>
      </w:r>
      <w:r w:rsidRPr="00D620EF">
        <w:rPr>
          <w:rFonts w:hint="eastAsia"/>
          <w:lang w:eastAsia="zh-CN"/>
        </w:rPr>
        <w:t>）技术交换国际业务核算数据</w:t>
      </w:r>
    </w:p>
    <w:p w:rsidR="001D6B86" w:rsidRPr="00D620EF" w:rsidRDefault="001D6B86" w:rsidP="00930CCF">
      <w:pPr>
        <w:pStyle w:val="Enumlevel1"/>
        <w:tabs>
          <w:tab w:val="left" w:pos="2268"/>
        </w:tabs>
        <w:rPr>
          <w:lang w:eastAsia="zh-CN"/>
        </w:rPr>
      </w:pPr>
      <w:r w:rsidRPr="00D620EF">
        <w:rPr>
          <w:lang w:eastAsia="zh-CN"/>
        </w:rPr>
        <w:t>•</w:t>
      </w:r>
      <w:r>
        <w:rPr>
          <w:rFonts w:hint="eastAsia"/>
          <w:lang w:eastAsia="zh-CN"/>
        </w:rPr>
        <w:tab/>
      </w:r>
      <w:r w:rsidRPr="00D620EF">
        <w:rPr>
          <w:lang w:eastAsia="zh-CN"/>
        </w:rPr>
        <w:t>D.195</w:t>
      </w:r>
      <w:r>
        <w:rPr>
          <w:rFonts w:hint="eastAsia"/>
          <w:lang w:eastAsia="zh-CN"/>
        </w:rPr>
        <w:t>：</w:t>
      </w:r>
      <w:r w:rsidRPr="00D620EF">
        <w:rPr>
          <w:lang w:eastAsia="zh-CN"/>
        </w:rPr>
        <w:tab/>
      </w:r>
      <w:r w:rsidRPr="00D620EF">
        <w:rPr>
          <w:rFonts w:hint="eastAsia"/>
          <w:lang w:eastAsia="zh-CN"/>
        </w:rPr>
        <w:t>国际电信业务账目结算时间表（</w:t>
      </w:r>
      <w:r w:rsidRPr="00D620EF">
        <w:rPr>
          <w:lang w:eastAsia="zh-CN"/>
        </w:rPr>
        <w:t>2012</w:t>
      </w:r>
      <w:r w:rsidRPr="00D620EF">
        <w:rPr>
          <w:rFonts w:hint="eastAsia"/>
          <w:lang w:eastAsia="zh-CN"/>
        </w:rPr>
        <w:t>年批准）</w:t>
      </w:r>
    </w:p>
    <w:p w:rsidR="001D6B86" w:rsidRPr="00D620EF" w:rsidRDefault="001D6B86" w:rsidP="00930CCF">
      <w:pPr>
        <w:pStyle w:val="Enumlevel1"/>
        <w:tabs>
          <w:tab w:val="left" w:pos="2268"/>
        </w:tabs>
        <w:rPr>
          <w:lang w:eastAsia="zh-CN"/>
        </w:rPr>
      </w:pPr>
      <w:r w:rsidRPr="00D620EF">
        <w:rPr>
          <w:lang w:eastAsia="zh-CN"/>
        </w:rPr>
        <w:t>•</w:t>
      </w:r>
      <w:r>
        <w:rPr>
          <w:rFonts w:hint="eastAsia"/>
          <w:lang w:eastAsia="zh-CN"/>
        </w:rPr>
        <w:tab/>
      </w:r>
      <w:r w:rsidRPr="00D620EF">
        <w:rPr>
          <w:lang w:eastAsia="zh-CN"/>
        </w:rPr>
        <w:t>D.195</w:t>
      </w:r>
      <w:r w:rsidRPr="00D620EF">
        <w:rPr>
          <w:rFonts w:hint="eastAsia"/>
          <w:lang w:eastAsia="zh-CN"/>
        </w:rPr>
        <w:t>增补</w:t>
      </w:r>
      <w:r w:rsidRPr="00D620EF">
        <w:rPr>
          <w:rFonts w:hint="eastAsia"/>
          <w:lang w:eastAsia="zh-CN"/>
        </w:rPr>
        <w:t>1</w:t>
      </w:r>
      <w:r>
        <w:rPr>
          <w:rFonts w:hint="eastAsia"/>
          <w:lang w:eastAsia="zh-CN"/>
        </w:rPr>
        <w:t>：</w:t>
      </w:r>
      <w:r w:rsidRPr="00D620EF">
        <w:rPr>
          <w:rFonts w:hint="eastAsia"/>
          <w:lang w:eastAsia="zh-CN"/>
        </w:rPr>
        <w:tab/>
      </w:r>
      <w:r w:rsidRPr="00D620EF">
        <w:rPr>
          <w:rFonts w:hint="eastAsia"/>
          <w:lang w:eastAsia="zh-CN"/>
        </w:rPr>
        <w:t>信贷管理指导原则（</w:t>
      </w:r>
      <w:r w:rsidRPr="00D620EF">
        <w:rPr>
          <w:lang w:eastAsia="zh-CN"/>
        </w:rPr>
        <w:t>2013</w:t>
      </w:r>
      <w:r w:rsidRPr="00D620EF">
        <w:rPr>
          <w:rFonts w:hint="eastAsia"/>
          <w:lang w:eastAsia="zh-CN"/>
        </w:rPr>
        <w:t>年批准）</w:t>
      </w:r>
    </w:p>
    <w:p w:rsidR="001D6B86" w:rsidRPr="00D620EF" w:rsidRDefault="001D6B86" w:rsidP="00930CCF">
      <w:pPr>
        <w:pStyle w:val="Enumlevel1"/>
        <w:tabs>
          <w:tab w:val="left" w:pos="2268"/>
        </w:tabs>
        <w:rPr>
          <w:lang w:eastAsia="zh-CN"/>
        </w:rPr>
      </w:pPr>
      <w:r w:rsidRPr="00D620EF">
        <w:rPr>
          <w:lang w:eastAsia="zh-CN"/>
        </w:rPr>
        <w:t>•</w:t>
      </w:r>
      <w:r>
        <w:rPr>
          <w:rFonts w:hint="eastAsia"/>
          <w:lang w:eastAsia="zh-CN"/>
        </w:rPr>
        <w:tab/>
      </w:r>
      <w:r w:rsidRPr="00D620EF">
        <w:rPr>
          <w:lang w:eastAsia="zh-CN"/>
        </w:rPr>
        <w:t>D.195</w:t>
      </w:r>
      <w:r w:rsidRPr="00D620EF">
        <w:rPr>
          <w:rFonts w:hint="eastAsia"/>
          <w:lang w:eastAsia="zh-CN"/>
        </w:rPr>
        <w:t>增补</w:t>
      </w:r>
      <w:r w:rsidRPr="00D620EF">
        <w:rPr>
          <w:lang w:eastAsia="zh-CN"/>
        </w:rPr>
        <w:t>2</w:t>
      </w:r>
      <w:r>
        <w:rPr>
          <w:rFonts w:hint="eastAsia"/>
          <w:lang w:eastAsia="zh-CN"/>
        </w:rPr>
        <w:t>：</w:t>
      </w:r>
      <w:r w:rsidRPr="00D620EF">
        <w:rPr>
          <w:rFonts w:hint="eastAsia"/>
          <w:lang w:eastAsia="zh-CN"/>
        </w:rPr>
        <w:tab/>
      </w:r>
      <w:r w:rsidRPr="00D620EF">
        <w:rPr>
          <w:lang w:eastAsia="zh-CN"/>
        </w:rPr>
        <w:t>DSO</w:t>
      </w:r>
      <w:r w:rsidRPr="00D620EF">
        <w:rPr>
          <w:rFonts w:hint="eastAsia"/>
          <w:lang w:eastAsia="zh-CN"/>
        </w:rPr>
        <w:t>管理指导原则（</w:t>
      </w:r>
      <w:r w:rsidRPr="00D620EF">
        <w:rPr>
          <w:lang w:eastAsia="zh-CN"/>
        </w:rPr>
        <w:t>2013</w:t>
      </w:r>
      <w:r w:rsidRPr="00D620EF">
        <w:rPr>
          <w:rFonts w:hint="eastAsia"/>
          <w:lang w:eastAsia="zh-CN"/>
        </w:rPr>
        <w:t>年批准）</w:t>
      </w:r>
    </w:p>
    <w:p w:rsidR="001D6B86" w:rsidRPr="00D620EF" w:rsidRDefault="001D6B86" w:rsidP="00930CCF">
      <w:pPr>
        <w:pStyle w:val="Enumlevel1"/>
        <w:tabs>
          <w:tab w:val="left" w:pos="2268"/>
        </w:tabs>
        <w:rPr>
          <w:lang w:eastAsia="zh-CN"/>
        </w:rPr>
      </w:pPr>
      <w:r w:rsidRPr="00D620EF">
        <w:rPr>
          <w:lang w:eastAsia="zh-CN"/>
        </w:rPr>
        <w:t>•</w:t>
      </w:r>
      <w:r>
        <w:rPr>
          <w:rFonts w:hint="eastAsia"/>
          <w:lang w:eastAsia="zh-CN"/>
        </w:rPr>
        <w:tab/>
      </w:r>
      <w:r w:rsidRPr="00D620EF">
        <w:rPr>
          <w:lang w:eastAsia="zh-CN"/>
        </w:rPr>
        <w:t>D.195</w:t>
      </w:r>
      <w:r w:rsidRPr="00D620EF">
        <w:rPr>
          <w:rFonts w:hint="eastAsia"/>
          <w:lang w:eastAsia="zh-CN"/>
        </w:rPr>
        <w:t>增补</w:t>
      </w:r>
      <w:r w:rsidRPr="00D620EF">
        <w:rPr>
          <w:lang w:eastAsia="zh-CN"/>
        </w:rPr>
        <w:t>3</w:t>
      </w:r>
      <w:r>
        <w:rPr>
          <w:rFonts w:hint="eastAsia"/>
          <w:lang w:eastAsia="zh-CN"/>
        </w:rPr>
        <w:t>：</w:t>
      </w:r>
      <w:r w:rsidRPr="00D620EF">
        <w:rPr>
          <w:rFonts w:hint="eastAsia"/>
          <w:lang w:eastAsia="zh-CN"/>
        </w:rPr>
        <w:tab/>
      </w:r>
      <w:r w:rsidRPr="00D620EF">
        <w:rPr>
          <w:rFonts w:hint="eastAsia"/>
          <w:lang w:eastAsia="zh-CN"/>
        </w:rPr>
        <w:t>预付费指导原则（</w:t>
      </w:r>
      <w:r w:rsidRPr="00D620EF">
        <w:rPr>
          <w:lang w:eastAsia="zh-CN"/>
        </w:rPr>
        <w:t>2013</w:t>
      </w:r>
      <w:r w:rsidRPr="00D620EF">
        <w:rPr>
          <w:rFonts w:hint="eastAsia"/>
          <w:lang w:eastAsia="zh-CN"/>
        </w:rPr>
        <w:t>年批准）</w:t>
      </w:r>
    </w:p>
    <w:p w:rsidR="001D6B86" w:rsidRPr="00D620EF" w:rsidRDefault="001D6B86" w:rsidP="00930CCF">
      <w:pPr>
        <w:pStyle w:val="Enumlevel1"/>
        <w:tabs>
          <w:tab w:val="left" w:pos="2268"/>
        </w:tabs>
        <w:rPr>
          <w:lang w:eastAsia="zh-CN"/>
        </w:rPr>
      </w:pPr>
      <w:r w:rsidRPr="00D620EF">
        <w:rPr>
          <w:lang w:eastAsia="zh-CN"/>
        </w:rPr>
        <w:t>•</w:t>
      </w:r>
      <w:r>
        <w:rPr>
          <w:rFonts w:hint="eastAsia"/>
          <w:lang w:eastAsia="zh-CN"/>
        </w:rPr>
        <w:tab/>
      </w:r>
      <w:r w:rsidRPr="00D620EF">
        <w:rPr>
          <w:lang w:eastAsia="zh-CN"/>
        </w:rPr>
        <w:t>D.201</w:t>
      </w:r>
      <w:r>
        <w:rPr>
          <w:rFonts w:hint="eastAsia"/>
          <w:lang w:eastAsia="zh-CN"/>
        </w:rPr>
        <w:t>：</w:t>
      </w:r>
      <w:r w:rsidRPr="00D620EF">
        <w:rPr>
          <w:lang w:eastAsia="zh-CN"/>
        </w:rPr>
        <w:tab/>
      </w:r>
      <w:r w:rsidRPr="00D620EF">
        <w:rPr>
          <w:rFonts w:hint="eastAsia"/>
          <w:lang w:eastAsia="zh-CN"/>
        </w:rPr>
        <w:t>有关回叫做法的一般原则</w:t>
      </w:r>
    </w:p>
    <w:p w:rsidR="001D6B86" w:rsidRPr="00D620EF" w:rsidRDefault="001D6B86" w:rsidP="00930CCF">
      <w:pPr>
        <w:pStyle w:val="Enumlevel1"/>
        <w:tabs>
          <w:tab w:val="left" w:pos="2268"/>
        </w:tabs>
        <w:rPr>
          <w:lang w:eastAsia="zh-CN"/>
        </w:rPr>
      </w:pPr>
      <w:r w:rsidRPr="00D620EF">
        <w:rPr>
          <w:lang w:eastAsia="zh-CN"/>
        </w:rPr>
        <w:t>•</w:t>
      </w:r>
      <w:r>
        <w:rPr>
          <w:rFonts w:hint="eastAsia"/>
          <w:lang w:eastAsia="zh-CN"/>
        </w:rPr>
        <w:tab/>
      </w:r>
      <w:r w:rsidRPr="00D620EF">
        <w:rPr>
          <w:lang w:eastAsia="zh-CN"/>
        </w:rPr>
        <w:t>D.300R</w:t>
      </w:r>
      <w:r>
        <w:rPr>
          <w:rFonts w:hint="eastAsia"/>
          <w:lang w:eastAsia="zh-CN"/>
        </w:rPr>
        <w:t>：</w:t>
      </w:r>
      <w:r w:rsidRPr="00D620EF">
        <w:rPr>
          <w:lang w:eastAsia="zh-CN"/>
        </w:rPr>
        <w:tab/>
      </w:r>
      <w:r w:rsidRPr="00D620EF">
        <w:rPr>
          <w:rFonts w:hint="eastAsia"/>
          <w:lang w:eastAsia="zh-CN"/>
        </w:rPr>
        <w:t>欧洲和地中海沿岸国家间电话关系结算价分担的确定</w:t>
      </w:r>
    </w:p>
    <w:p w:rsidR="001D6B86" w:rsidRPr="00D620EF" w:rsidRDefault="001D6B86" w:rsidP="00930CCF">
      <w:pPr>
        <w:pStyle w:val="Enumlevel1"/>
        <w:tabs>
          <w:tab w:val="left" w:pos="2268"/>
        </w:tabs>
        <w:rPr>
          <w:lang w:eastAsia="zh-CN"/>
        </w:rPr>
      </w:pPr>
      <w:r w:rsidRPr="00D620EF">
        <w:rPr>
          <w:lang w:eastAsia="zh-CN"/>
        </w:rPr>
        <w:t>•</w:t>
      </w:r>
      <w:r>
        <w:rPr>
          <w:rFonts w:hint="eastAsia"/>
          <w:lang w:eastAsia="zh-CN"/>
        </w:rPr>
        <w:tab/>
      </w:r>
      <w:r w:rsidRPr="00D620EF">
        <w:rPr>
          <w:lang w:eastAsia="zh-CN"/>
        </w:rPr>
        <w:t>D.301R</w:t>
      </w:r>
      <w:r>
        <w:rPr>
          <w:rFonts w:hint="eastAsia"/>
          <w:lang w:eastAsia="zh-CN"/>
        </w:rPr>
        <w:t>：</w:t>
      </w:r>
      <w:r w:rsidRPr="00D620EF">
        <w:rPr>
          <w:lang w:eastAsia="zh-CN"/>
        </w:rPr>
        <w:tab/>
      </w:r>
      <w:r w:rsidRPr="00D620EF">
        <w:rPr>
          <w:rFonts w:hint="eastAsia"/>
          <w:lang w:eastAsia="zh-CN"/>
        </w:rPr>
        <w:t>与</w:t>
      </w:r>
      <w:r w:rsidRPr="00D620EF">
        <w:rPr>
          <w:lang w:eastAsia="zh-CN"/>
        </w:rPr>
        <w:t>D.300R</w:t>
      </w:r>
      <w:r w:rsidRPr="00D620EF">
        <w:rPr>
          <w:rFonts w:hint="eastAsia"/>
          <w:lang w:eastAsia="zh-CN"/>
        </w:rPr>
        <w:t>相同，但用于电传</w:t>
      </w:r>
    </w:p>
    <w:p w:rsidR="001D6B86" w:rsidRPr="00D620EF" w:rsidRDefault="001D6B86" w:rsidP="00930CCF">
      <w:pPr>
        <w:pStyle w:val="Enumlevel1"/>
        <w:tabs>
          <w:tab w:val="left" w:pos="2268"/>
        </w:tabs>
        <w:rPr>
          <w:lang w:eastAsia="zh-CN"/>
        </w:rPr>
      </w:pPr>
      <w:r w:rsidRPr="00D620EF">
        <w:rPr>
          <w:lang w:eastAsia="zh-CN"/>
        </w:rPr>
        <w:t>•</w:t>
      </w:r>
      <w:r>
        <w:rPr>
          <w:rFonts w:hint="eastAsia"/>
          <w:lang w:eastAsia="zh-CN"/>
        </w:rPr>
        <w:tab/>
      </w:r>
      <w:r w:rsidRPr="00D620EF">
        <w:rPr>
          <w:lang w:eastAsia="zh-CN"/>
        </w:rPr>
        <w:t>D.302R</w:t>
      </w:r>
      <w:r>
        <w:rPr>
          <w:rFonts w:hint="eastAsia"/>
          <w:lang w:eastAsia="zh-CN"/>
        </w:rPr>
        <w:t>：</w:t>
      </w:r>
      <w:r w:rsidRPr="00D620EF">
        <w:rPr>
          <w:lang w:eastAsia="zh-CN"/>
        </w:rPr>
        <w:tab/>
      </w:r>
      <w:r w:rsidRPr="00D620EF">
        <w:rPr>
          <w:rFonts w:hint="eastAsia"/>
          <w:lang w:eastAsia="zh-CN"/>
        </w:rPr>
        <w:t>与</w:t>
      </w:r>
      <w:r w:rsidRPr="00D620EF">
        <w:rPr>
          <w:lang w:eastAsia="zh-CN"/>
        </w:rPr>
        <w:t>D.300R</w:t>
      </w:r>
      <w:r w:rsidRPr="00D620EF">
        <w:rPr>
          <w:rFonts w:hint="eastAsia"/>
          <w:lang w:eastAsia="zh-CN"/>
        </w:rPr>
        <w:t>相同，但用于电报</w:t>
      </w:r>
    </w:p>
    <w:p w:rsidR="001D6B86" w:rsidRPr="00D620EF" w:rsidRDefault="001D6B86" w:rsidP="00930CCF">
      <w:pPr>
        <w:pStyle w:val="Enumlevel1"/>
        <w:tabs>
          <w:tab w:val="left" w:pos="2268"/>
        </w:tabs>
        <w:rPr>
          <w:lang w:eastAsia="zh-CN"/>
        </w:rPr>
      </w:pPr>
      <w:r w:rsidRPr="00D620EF">
        <w:rPr>
          <w:lang w:eastAsia="zh-CN"/>
        </w:rPr>
        <w:t>•</w:t>
      </w:r>
      <w:r>
        <w:rPr>
          <w:rFonts w:hint="eastAsia"/>
          <w:lang w:eastAsia="zh-CN"/>
        </w:rPr>
        <w:tab/>
      </w:r>
      <w:r w:rsidRPr="00D620EF">
        <w:rPr>
          <w:lang w:eastAsia="zh-CN"/>
        </w:rPr>
        <w:t>D.303R</w:t>
      </w:r>
      <w:r>
        <w:rPr>
          <w:rFonts w:hint="eastAsia"/>
          <w:lang w:eastAsia="zh-CN"/>
        </w:rPr>
        <w:t>：</w:t>
      </w:r>
      <w:r w:rsidRPr="00D620EF">
        <w:rPr>
          <w:lang w:eastAsia="zh-CN"/>
        </w:rPr>
        <w:tab/>
      </w:r>
      <w:r w:rsidRPr="00D620EF">
        <w:rPr>
          <w:rFonts w:hint="eastAsia"/>
          <w:lang w:eastAsia="zh-CN"/>
        </w:rPr>
        <w:t>与</w:t>
      </w:r>
      <w:r w:rsidRPr="00D620EF">
        <w:rPr>
          <w:lang w:eastAsia="zh-CN"/>
        </w:rPr>
        <w:t>D.300R</w:t>
      </w:r>
      <w:r w:rsidRPr="00D620EF">
        <w:rPr>
          <w:rFonts w:hint="eastAsia"/>
          <w:lang w:eastAsia="zh-CN"/>
        </w:rPr>
        <w:t>相同，但用于声音和电视节目传输电路</w:t>
      </w:r>
    </w:p>
    <w:p w:rsidR="001D6B86" w:rsidRPr="00D620EF" w:rsidRDefault="001D6B86" w:rsidP="00930CCF">
      <w:pPr>
        <w:pStyle w:val="Enumlevel1"/>
        <w:tabs>
          <w:tab w:val="left" w:pos="2268"/>
        </w:tabs>
        <w:rPr>
          <w:lang w:eastAsia="zh-CN"/>
        </w:rPr>
      </w:pPr>
      <w:r w:rsidRPr="00D620EF">
        <w:rPr>
          <w:lang w:eastAsia="zh-CN"/>
        </w:rPr>
        <w:t>•</w:t>
      </w:r>
      <w:r>
        <w:rPr>
          <w:rFonts w:hint="eastAsia"/>
          <w:lang w:eastAsia="zh-CN"/>
        </w:rPr>
        <w:tab/>
      </w:r>
      <w:r w:rsidRPr="00D620EF">
        <w:rPr>
          <w:lang w:eastAsia="zh-CN"/>
        </w:rPr>
        <w:t>D.306R</w:t>
      </w:r>
      <w:r>
        <w:rPr>
          <w:rFonts w:hint="eastAsia"/>
          <w:lang w:eastAsia="zh-CN"/>
        </w:rPr>
        <w:t>：</w:t>
      </w:r>
      <w:r w:rsidRPr="00D620EF">
        <w:rPr>
          <w:lang w:eastAsia="zh-CN"/>
        </w:rPr>
        <w:tab/>
      </w:r>
      <w:r w:rsidRPr="00D620EF">
        <w:rPr>
          <w:rFonts w:hint="eastAsia"/>
          <w:lang w:eastAsia="zh-CN"/>
        </w:rPr>
        <w:t>与</w:t>
      </w:r>
      <w:r w:rsidRPr="00D620EF">
        <w:rPr>
          <w:lang w:eastAsia="zh-CN"/>
        </w:rPr>
        <w:t>D.300R</w:t>
      </w:r>
      <w:r w:rsidRPr="00D620EF">
        <w:rPr>
          <w:rFonts w:hint="eastAsia"/>
          <w:lang w:eastAsia="zh-CN"/>
        </w:rPr>
        <w:t>相同，但用于公共交换数据传输网络</w:t>
      </w:r>
    </w:p>
    <w:p w:rsidR="001D6B86" w:rsidRPr="00D620EF" w:rsidRDefault="001D6B86" w:rsidP="00930CCF">
      <w:pPr>
        <w:pStyle w:val="Enumlevel1"/>
        <w:tabs>
          <w:tab w:val="left" w:pos="2268"/>
        </w:tabs>
        <w:rPr>
          <w:lang w:eastAsia="zh-CN"/>
        </w:rPr>
      </w:pPr>
      <w:r w:rsidRPr="00D620EF">
        <w:rPr>
          <w:lang w:eastAsia="zh-CN"/>
        </w:rPr>
        <w:t>•</w:t>
      </w:r>
      <w:r>
        <w:rPr>
          <w:rFonts w:hint="eastAsia"/>
          <w:lang w:eastAsia="zh-CN"/>
        </w:rPr>
        <w:tab/>
      </w:r>
      <w:r w:rsidRPr="00D620EF">
        <w:rPr>
          <w:lang w:eastAsia="zh-CN"/>
        </w:rPr>
        <w:t>D.307R</w:t>
      </w:r>
      <w:r>
        <w:rPr>
          <w:rFonts w:hint="eastAsia"/>
          <w:lang w:eastAsia="zh-CN"/>
        </w:rPr>
        <w:t>：</w:t>
      </w:r>
      <w:r w:rsidRPr="00D620EF">
        <w:rPr>
          <w:lang w:eastAsia="zh-CN"/>
        </w:rPr>
        <w:tab/>
      </w:r>
      <w:r w:rsidRPr="00D620EF">
        <w:rPr>
          <w:rFonts w:hint="eastAsia"/>
          <w:lang w:eastAsia="zh-CN"/>
        </w:rPr>
        <w:t>欧洲和地中海沿岸国家间电信关系所用数字系统和信道的酬报</w:t>
      </w:r>
    </w:p>
    <w:p w:rsidR="001D6B86" w:rsidRPr="00D620EF" w:rsidRDefault="001D6B86" w:rsidP="00930CCF">
      <w:pPr>
        <w:pStyle w:val="Enumlevel1"/>
        <w:tabs>
          <w:tab w:val="left" w:pos="2268"/>
        </w:tabs>
        <w:rPr>
          <w:lang w:eastAsia="zh-CN"/>
        </w:rPr>
      </w:pPr>
      <w:r w:rsidRPr="00D620EF">
        <w:rPr>
          <w:lang w:eastAsia="zh-CN"/>
        </w:rPr>
        <w:t>•</w:t>
      </w:r>
      <w:r>
        <w:rPr>
          <w:rFonts w:hint="eastAsia"/>
          <w:lang w:eastAsia="zh-CN"/>
        </w:rPr>
        <w:tab/>
      </w:r>
      <w:r w:rsidRPr="00D620EF">
        <w:rPr>
          <w:lang w:eastAsia="zh-CN"/>
        </w:rPr>
        <w:t>D.310R</w:t>
      </w:r>
      <w:r>
        <w:rPr>
          <w:rFonts w:hint="eastAsia"/>
          <w:lang w:eastAsia="zh-CN"/>
        </w:rPr>
        <w:t>：</w:t>
      </w:r>
      <w:r w:rsidRPr="00D620EF">
        <w:rPr>
          <w:lang w:eastAsia="zh-CN"/>
        </w:rPr>
        <w:tab/>
      </w:r>
      <w:r w:rsidRPr="00D620EF">
        <w:rPr>
          <w:rFonts w:hint="eastAsia"/>
          <w:lang w:eastAsia="zh-CN"/>
        </w:rPr>
        <w:t>欧洲和地中海沿岸国家间国际节目（声音和电视）电路及相关专用服</w:t>
      </w:r>
      <w:r w:rsidR="00930CCF">
        <w:rPr>
          <w:lang w:eastAsia="zh-CN"/>
        </w:rPr>
        <w:tab/>
      </w:r>
      <w:r w:rsidRPr="00D620EF">
        <w:rPr>
          <w:rFonts w:hint="eastAsia"/>
          <w:lang w:eastAsia="zh-CN"/>
        </w:rPr>
        <w:t>务控制电路租金的确定</w:t>
      </w:r>
    </w:p>
    <w:p w:rsidR="001D6B86" w:rsidRPr="00D620EF" w:rsidRDefault="001D6B86" w:rsidP="00930CCF">
      <w:pPr>
        <w:pStyle w:val="Enumlevel1"/>
        <w:tabs>
          <w:tab w:val="left" w:pos="2268"/>
        </w:tabs>
        <w:rPr>
          <w:lang w:eastAsia="zh-CN"/>
        </w:rPr>
      </w:pPr>
      <w:r w:rsidRPr="00D620EF">
        <w:rPr>
          <w:lang w:eastAsia="zh-CN"/>
        </w:rPr>
        <w:t>•</w:t>
      </w:r>
      <w:r>
        <w:rPr>
          <w:rFonts w:hint="eastAsia"/>
          <w:lang w:eastAsia="zh-CN"/>
        </w:rPr>
        <w:tab/>
      </w:r>
      <w:r w:rsidRPr="00D620EF">
        <w:rPr>
          <w:lang w:eastAsia="zh-CN"/>
        </w:rPr>
        <w:t>D.400R</w:t>
      </w:r>
      <w:r>
        <w:rPr>
          <w:rFonts w:hint="eastAsia"/>
          <w:lang w:eastAsia="zh-CN"/>
        </w:rPr>
        <w:t>：</w:t>
      </w:r>
      <w:r w:rsidRPr="00D620EF">
        <w:rPr>
          <w:lang w:eastAsia="zh-CN"/>
        </w:rPr>
        <w:tab/>
      </w:r>
      <w:r w:rsidRPr="00D620EF">
        <w:rPr>
          <w:rFonts w:hint="eastAsia"/>
          <w:lang w:eastAsia="zh-CN"/>
        </w:rPr>
        <w:t>适用于拉丁美洲和加勒比海国家间的语音电话直接业务量业务的结</w:t>
      </w:r>
      <w:r w:rsidR="00930CCF">
        <w:rPr>
          <w:lang w:eastAsia="zh-CN"/>
        </w:rPr>
        <w:br/>
      </w:r>
      <w:r w:rsidR="00930CCF">
        <w:rPr>
          <w:lang w:eastAsia="zh-CN"/>
        </w:rPr>
        <w:tab/>
      </w:r>
      <w:r w:rsidRPr="00D620EF">
        <w:rPr>
          <w:rFonts w:hint="eastAsia"/>
          <w:lang w:eastAsia="zh-CN"/>
        </w:rPr>
        <w:t>算价</w:t>
      </w:r>
    </w:p>
    <w:p w:rsidR="001D6B86" w:rsidRPr="00D620EF" w:rsidRDefault="001D6B86" w:rsidP="00930CCF">
      <w:pPr>
        <w:pStyle w:val="Enumlevel1"/>
        <w:tabs>
          <w:tab w:val="left" w:pos="2268"/>
        </w:tabs>
        <w:rPr>
          <w:lang w:eastAsia="zh-CN"/>
        </w:rPr>
      </w:pPr>
      <w:r w:rsidRPr="00D620EF">
        <w:rPr>
          <w:lang w:eastAsia="zh-CN"/>
        </w:rPr>
        <w:t>•</w:t>
      </w:r>
      <w:r>
        <w:rPr>
          <w:rFonts w:hint="eastAsia"/>
          <w:lang w:eastAsia="zh-CN"/>
        </w:rPr>
        <w:tab/>
      </w:r>
      <w:r w:rsidRPr="00D620EF">
        <w:rPr>
          <w:lang w:eastAsia="zh-CN"/>
        </w:rPr>
        <w:t>D.500R</w:t>
      </w:r>
      <w:r>
        <w:rPr>
          <w:rFonts w:hint="eastAsia"/>
          <w:lang w:eastAsia="zh-CN"/>
        </w:rPr>
        <w:t>：</w:t>
      </w:r>
      <w:r w:rsidRPr="00D620EF">
        <w:rPr>
          <w:lang w:eastAsia="zh-CN"/>
        </w:rPr>
        <w:tab/>
      </w:r>
      <w:r w:rsidRPr="00D620EF">
        <w:rPr>
          <w:rFonts w:hint="eastAsia"/>
          <w:lang w:eastAsia="zh-CN"/>
        </w:rPr>
        <w:t>适用于亚洲和大洋洲国家间电话业务的结算价</w:t>
      </w:r>
    </w:p>
    <w:p w:rsidR="001D6B86" w:rsidRPr="0064448D" w:rsidRDefault="001D6B86" w:rsidP="00930CCF">
      <w:pPr>
        <w:pStyle w:val="Enumlevel1"/>
        <w:tabs>
          <w:tab w:val="left" w:pos="2268"/>
        </w:tabs>
        <w:rPr>
          <w:lang w:val="en-US" w:eastAsia="zh-CN"/>
        </w:rPr>
      </w:pPr>
      <w:r w:rsidRPr="00D620EF">
        <w:rPr>
          <w:lang w:eastAsia="zh-CN"/>
        </w:rPr>
        <w:t>•</w:t>
      </w:r>
      <w:r>
        <w:rPr>
          <w:rFonts w:hint="eastAsia"/>
          <w:lang w:eastAsia="zh-CN"/>
        </w:rPr>
        <w:tab/>
      </w:r>
      <w:r w:rsidRPr="00D620EF">
        <w:rPr>
          <w:lang w:eastAsia="zh-CN"/>
        </w:rPr>
        <w:t>D.501R</w:t>
      </w:r>
      <w:r>
        <w:rPr>
          <w:rFonts w:hint="eastAsia"/>
          <w:lang w:eastAsia="zh-CN"/>
        </w:rPr>
        <w:t>：</w:t>
      </w:r>
      <w:r w:rsidRPr="00D620EF">
        <w:rPr>
          <w:lang w:eastAsia="zh-CN"/>
        </w:rPr>
        <w:tab/>
      </w:r>
      <w:r w:rsidRPr="00D620EF">
        <w:rPr>
          <w:rFonts w:hint="eastAsia"/>
          <w:lang w:eastAsia="zh-CN"/>
        </w:rPr>
        <w:t>同</w:t>
      </w:r>
      <w:r w:rsidRPr="00D620EF">
        <w:rPr>
          <w:rFonts w:hint="eastAsia"/>
          <w:lang w:eastAsia="zh-CN"/>
        </w:rPr>
        <w:t>D.500R</w:t>
      </w:r>
      <w:r w:rsidR="0064448D">
        <w:rPr>
          <w:rFonts w:hint="eastAsia"/>
          <w:lang w:eastAsia="zh-CN"/>
        </w:rPr>
        <w:t>，但针对用户电报业务</w:t>
      </w:r>
    </w:p>
    <w:p w:rsidR="001D6B86" w:rsidRPr="00D620EF" w:rsidRDefault="001D6B86" w:rsidP="00930CCF">
      <w:pPr>
        <w:pStyle w:val="Enumlevel1"/>
        <w:tabs>
          <w:tab w:val="left" w:pos="2268"/>
        </w:tabs>
        <w:rPr>
          <w:lang w:eastAsia="zh-CN"/>
        </w:rPr>
      </w:pPr>
      <w:r w:rsidRPr="00D620EF">
        <w:rPr>
          <w:lang w:eastAsia="zh-CN"/>
        </w:rPr>
        <w:lastRenderedPageBreak/>
        <w:t>•</w:t>
      </w:r>
      <w:r>
        <w:rPr>
          <w:rFonts w:hint="eastAsia"/>
          <w:lang w:eastAsia="zh-CN"/>
        </w:rPr>
        <w:tab/>
      </w:r>
      <w:r w:rsidRPr="00D620EF">
        <w:rPr>
          <w:lang w:eastAsia="zh-CN"/>
        </w:rPr>
        <w:t>D.600R</w:t>
      </w:r>
      <w:r>
        <w:rPr>
          <w:rFonts w:hint="eastAsia"/>
          <w:lang w:eastAsia="zh-CN"/>
        </w:rPr>
        <w:t>：</w:t>
      </w:r>
      <w:r w:rsidRPr="00D620EF">
        <w:rPr>
          <w:lang w:eastAsia="zh-CN"/>
        </w:rPr>
        <w:tab/>
      </w:r>
      <w:r w:rsidRPr="00D620EF">
        <w:rPr>
          <w:rFonts w:hint="eastAsia"/>
          <w:lang w:eastAsia="zh-CN"/>
        </w:rPr>
        <w:t>“非洲国家之间的电话关系中的结算价比例和托收手续费的确定”</w:t>
      </w:r>
      <w:r w:rsidR="00930CCF">
        <w:rPr>
          <w:lang w:val="en-US" w:eastAsia="zh-CN"/>
        </w:rPr>
        <w:tab/>
      </w:r>
      <w:r w:rsidRPr="00D620EF">
        <w:rPr>
          <w:rFonts w:hint="eastAsia"/>
          <w:lang w:eastAsia="zh-CN"/>
        </w:rPr>
        <w:t>（修订版）</w:t>
      </w:r>
    </w:p>
    <w:p w:rsidR="001D6B86" w:rsidRPr="0064448D" w:rsidRDefault="001D6B86" w:rsidP="00930CCF">
      <w:pPr>
        <w:pStyle w:val="Enumlevel1"/>
        <w:tabs>
          <w:tab w:val="left" w:pos="2268"/>
        </w:tabs>
        <w:rPr>
          <w:lang w:val="en-US" w:eastAsia="zh-CN"/>
        </w:rPr>
      </w:pPr>
      <w:r w:rsidRPr="00D620EF">
        <w:rPr>
          <w:lang w:eastAsia="zh-CN"/>
        </w:rPr>
        <w:t>•</w:t>
      </w:r>
      <w:r>
        <w:rPr>
          <w:rFonts w:hint="eastAsia"/>
          <w:lang w:eastAsia="zh-CN"/>
        </w:rPr>
        <w:tab/>
      </w:r>
      <w:r w:rsidRPr="00D620EF">
        <w:rPr>
          <w:lang w:eastAsia="zh-CN"/>
        </w:rPr>
        <w:t>D.601R</w:t>
      </w:r>
      <w:r>
        <w:rPr>
          <w:rFonts w:hint="eastAsia"/>
          <w:lang w:eastAsia="zh-CN"/>
        </w:rPr>
        <w:t>：</w:t>
      </w:r>
      <w:r w:rsidRPr="00D620EF">
        <w:rPr>
          <w:lang w:eastAsia="zh-CN"/>
        </w:rPr>
        <w:tab/>
      </w:r>
      <w:r w:rsidRPr="00D620EF">
        <w:rPr>
          <w:rFonts w:hint="eastAsia"/>
          <w:lang w:eastAsia="zh-CN"/>
        </w:rPr>
        <w:t>同</w:t>
      </w:r>
      <w:r w:rsidRPr="00D620EF">
        <w:rPr>
          <w:rFonts w:hint="eastAsia"/>
          <w:lang w:eastAsia="zh-CN"/>
        </w:rPr>
        <w:t>D.600R</w:t>
      </w:r>
      <w:r w:rsidR="0064448D">
        <w:rPr>
          <w:rFonts w:hint="eastAsia"/>
          <w:lang w:eastAsia="zh-CN"/>
        </w:rPr>
        <w:t>，但针对用户电报关系</w:t>
      </w:r>
    </w:p>
    <w:p w:rsidR="001D6B86" w:rsidRPr="0064448D" w:rsidRDefault="001D6B86" w:rsidP="00930CCF">
      <w:pPr>
        <w:pStyle w:val="Enumlevel1"/>
        <w:tabs>
          <w:tab w:val="left" w:pos="2268"/>
        </w:tabs>
        <w:rPr>
          <w:lang w:val="en-US" w:eastAsia="zh-CN"/>
        </w:rPr>
      </w:pPr>
      <w:r w:rsidRPr="00D620EF">
        <w:rPr>
          <w:lang w:eastAsia="zh-CN"/>
        </w:rPr>
        <w:t>•</w:t>
      </w:r>
      <w:r>
        <w:rPr>
          <w:rFonts w:hint="eastAsia"/>
          <w:lang w:eastAsia="zh-CN"/>
        </w:rPr>
        <w:tab/>
      </w:r>
      <w:r w:rsidRPr="00D620EF">
        <w:rPr>
          <w:lang w:eastAsia="zh-CN"/>
        </w:rPr>
        <w:t>D.602R</w:t>
      </w:r>
      <w:r>
        <w:rPr>
          <w:rFonts w:hint="eastAsia"/>
          <w:lang w:eastAsia="zh-CN"/>
        </w:rPr>
        <w:t>：</w:t>
      </w:r>
      <w:r w:rsidRPr="00D620EF">
        <w:rPr>
          <w:lang w:eastAsia="zh-CN"/>
        </w:rPr>
        <w:tab/>
      </w:r>
      <w:r w:rsidRPr="00D620EF">
        <w:rPr>
          <w:rFonts w:hint="eastAsia"/>
          <w:lang w:eastAsia="zh-CN"/>
        </w:rPr>
        <w:t>同</w:t>
      </w:r>
      <w:r w:rsidRPr="00D620EF">
        <w:rPr>
          <w:rFonts w:hint="eastAsia"/>
          <w:lang w:eastAsia="zh-CN"/>
        </w:rPr>
        <w:t>D.600R</w:t>
      </w:r>
      <w:r w:rsidR="0064448D">
        <w:rPr>
          <w:rFonts w:hint="eastAsia"/>
          <w:lang w:eastAsia="zh-CN"/>
        </w:rPr>
        <w:t>，但针对转接业务中“由发送方支付转接费”原则的执行</w:t>
      </w:r>
    </w:p>
    <w:p w:rsidR="001D6B86" w:rsidRPr="0064448D" w:rsidRDefault="001D6B86" w:rsidP="00930CCF">
      <w:pPr>
        <w:pStyle w:val="Enumlevel1"/>
        <w:tabs>
          <w:tab w:val="left" w:pos="2268"/>
        </w:tabs>
        <w:rPr>
          <w:lang w:val="en-US" w:eastAsia="zh-CN"/>
        </w:rPr>
      </w:pPr>
      <w:r w:rsidRPr="00D620EF">
        <w:rPr>
          <w:lang w:eastAsia="zh-CN"/>
        </w:rPr>
        <w:t>•</w:t>
      </w:r>
      <w:r>
        <w:rPr>
          <w:rFonts w:hint="eastAsia"/>
          <w:lang w:eastAsia="zh-CN"/>
        </w:rPr>
        <w:tab/>
      </w:r>
      <w:r w:rsidRPr="00D620EF">
        <w:rPr>
          <w:lang w:eastAsia="zh-CN"/>
        </w:rPr>
        <w:t>D.603R</w:t>
      </w:r>
      <w:r>
        <w:rPr>
          <w:rFonts w:hint="eastAsia"/>
          <w:lang w:eastAsia="zh-CN"/>
        </w:rPr>
        <w:t>：</w:t>
      </w:r>
      <w:r w:rsidRPr="00D620EF">
        <w:rPr>
          <w:lang w:eastAsia="zh-CN"/>
        </w:rPr>
        <w:tab/>
      </w:r>
      <w:r w:rsidR="0064448D">
        <w:rPr>
          <w:rFonts w:hint="eastAsia"/>
          <w:lang w:eastAsia="zh-CN"/>
        </w:rPr>
        <w:t>尽量减少非洲国家之间呼叫的托收手续费</w:t>
      </w:r>
    </w:p>
    <w:p w:rsidR="001D6B86" w:rsidRPr="009E2E58" w:rsidRDefault="001D6B86" w:rsidP="00930CCF">
      <w:pPr>
        <w:pStyle w:val="Enumlevel1"/>
        <w:tabs>
          <w:tab w:val="left" w:pos="2268"/>
        </w:tabs>
        <w:rPr>
          <w:rFonts w:cstheme="majorBidi"/>
          <w:bCs/>
          <w:lang w:eastAsia="zh-CN"/>
        </w:rPr>
      </w:pPr>
      <w:r w:rsidRPr="00D620EF">
        <w:rPr>
          <w:lang w:eastAsia="zh-CN"/>
        </w:rPr>
        <w:t>•</w:t>
      </w:r>
      <w:r>
        <w:rPr>
          <w:rFonts w:hint="eastAsia"/>
          <w:lang w:eastAsia="zh-CN"/>
        </w:rPr>
        <w:tab/>
      </w:r>
      <w:r w:rsidRPr="00D620EF">
        <w:rPr>
          <w:lang w:eastAsia="zh-CN"/>
        </w:rPr>
        <w:t>D.604R</w:t>
      </w:r>
      <w:r>
        <w:rPr>
          <w:rFonts w:hint="eastAsia"/>
          <w:lang w:eastAsia="zh-CN"/>
        </w:rPr>
        <w:t>：</w:t>
      </w:r>
      <w:r w:rsidRPr="00D620EF">
        <w:rPr>
          <w:lang w:eastAsia="zh-CN"/>
        </w:rPr>
        <w:tab/>
      </w:r>
      <w:r w:rsidRPr="00D620EF">
        <w:rPr>
          <w:rFonts w:hint="eastAsia"/>
          <w:lang w:eastAsia="zh-CN"/>
        </w:rPr>
        <w:t>非洲国家之间电信业务中的首选价格。</w:t>
      </w:r>
    </w:p>
    <w:p w:rsidR="001D6B86" w:rsidRPr="00912E06" w:rsidRDefault="001D6B86" w:rsidP="00930CCF">
      <w:pPr>
        <w:pStyle w:val="HeadingB"/>
        <w:rPr>
          <w:lang w:eastAsia="zh-CN"/>
        </w:rPr>
      </w:pPr>
      <w:r w:rsidRPr="00912E06">
        <w:rPr>
          <w:lang w:eastAsia="zh-CN"/>
        </w:rPr>
        <w:t>E</w:t>
      </w:r>
      <w:r w:rsidRPr="00912E06">
        <w:rPr>
          <w:lang w:eastAsia="zh-CN"/>
        </w:rPr>
        <w:t>系列：整体网络运行、电话服务、服务运行和人为因素</w:t>
      </w:r>
    </w:p>
    <w:p w:rsidR="001D6B86" w:rsidRPr="0029383E" w:rsidRDefault="001D6B86" w:rsidP="00930CCF">
      <w:pPr>
        <w:pStyle w:val="Enumlevel1"/>
        <w:tabs>
          <w:tab w:val="left" w:pos="2268"/>
        </w:tabs>
        <w:rPr>
          <w:lang w:eastAsia="zh-CN"/>
        </w:rPr>
      </w:pPr>
      <w:r w:rsidRPr="00D620EF">
        <w:rPr>
          <w:lang w:eastAsia="zh-CN"/>
        </w:rPr>
        <w:t>•</w:t>
      </w:r>
      <w:r>
        <w:rPr>
          <w:rFonts w:hint="eastAsia"/>
          <w:lang w:eastAsia="zh-CN"/>
        </w:rPr>
        <w:tab/>
      </w:r>
      <w:r w:rsidRPr="0029383E">
        <w:rPr>
          <w:lang w:eastAsia="zh-CN"/>
        </w:rPr>
        <w:t>E.231/D.103</w:t>
      </w:r>
      <w:r>
        <w:rPr>
          <w:rFonts w:hint="eastAsia"/>
          <w:lang w:eastAsia="zh-CN"/>
        </w:rPr>
        <w:t>：</w:t>
      </w:r>
      <w:r w:rsidR="00930CCF">
        <w:rPr>
          <w:lang w:eastAsia="zh-CN"/>
        </w:rPr>
        <w:tab/>
      </w:r>
      <w:r w:rsidRPr="0029383E">
        <w:rPr>
          <w:rFonts w:hint="eastAsia"/>
          <w:lang w:eastAsia="zh-CN"/>
        </w:rPr>
        <w:t>终止于说明不能完成呼叫原因的电话录音的自动服务收费</w:t>
      </w:r>
    </w:p>
    <w:p w:rsidR="001D6B86" w:rsidRPr="009E2E58" w:rsidRDefault="001D6B86" w:rsidP="00930CCF">
      <w:pPr>
        <w:pStyle w:val="Enumlevel1"/>
        <w:tabs>
          <w:tab w:val="left" w:pos="2268"/>
        </w:tabs>
        <w:rPr>
          <w:rFonts w:cstheme="majorBidi"/>
          <w:bCs/>
          <w:lang w:eastAsia="zh-CN"/>
        </w:rPr>
      </w:pPr>
      <w:r w:rsidRPr="00D620EF">
        <w:rPr>
          <w:lang w:eastAsia="zh-CN"/>
        </w:rPr>
        <w:t>•</w:t>
      </w:r>
      <w:r>
        <w:rPr>
          <w:rFonts w:hint="eastAsia"/>
          <w:lang w:eastAsia="zh-CN"/>
        </w:rPr>
        <w:tab/>
      </w:r>
      <w:r w:rsidRPr="0029383E">
        <w:rPr>
          <w:lang w:eastAsia="zh-CN"/>
        </w:rPr>
        <w:t>E.232/D.104</w:t>
      </w:r>
      <w:r>
        <w:rPr>
          <w:rFonts w:hint="eastAsia"/>
          <w:lang w:eastAsia="zh-CN"/>
        </w:rPr>
        <w:t>：</w:t>
      </w:r>
      <w:r w:rsidR="00930CCF">
        <w:rPr>
          <w:lang w:eastAsia="zh-CN"/>
        </w:rPr>
        <w:tab/>
      </w:r>
      <w:r w:rsidRPr="0029383E">
        <w:rPr>
          <w:rFonts w:hint="eastAsia"/>
          <w:lang w:eastAsia="zh-CN"/>
        </w:rPr>
        <w:t>连接缺席用户服务或替代缺席用户装置的用户台站呼叫的收费</w:t>
      </w:r>
    </w:p>
    <w:p w:rsidR="001D6B86" w:rsidRPr="00284CDD" w:rsidRDefault="001D6B86" w:rsidP="00930CCF">
      <w:pPr>
        <w:pStyle w:val="Heading2"/>
        <w:rPr>
          <w:lang w:eastAsia="zh-CN"/>
        </w:rPr>
      </w:pPr>
      <w:bookmarkStart w:id="246" w:name="_Toc381608144"/>
      <w:r>
        <w:rPr>
          <w:rFonts w:hint="eastAsia"/>
          <w:lang w:eastAsia="zh-CN"/>
        </w:rPr>
        <w:t>相关组</w:t>
      </w:r>
      <w:bookmarkEnd w:id="246"/>
    </w:p>
    <w:p w:rsidR="001D6B86" w:rsidRPr="0086582C" w:rsidRDefault="001D6B86" w:rsidP="00930CCF">
      <w:pPr>
        <w:pStyle w:val="Enumlevel1"/>
        <w:rPr>
          <w:lang w:eastAsia="zh-CN"/>
        </w:rPr>
      </w:pPr>
      <w:r w:rsidRPr="0086582C">
        <w:rPr>
          <w:lang w:eastAsia="zh-CN"/>
        </w:rPr>
        <w:t>•</w:t>
      </w:r>
      <w:r>
        <w:rPr>
          <w:rFonts w:hint="eastAsia"/>
          <w:lang w:eastAsia="zh-CN"/>
        </w:rPr>
        <w:tab/>
      </w:r>
      <w:hyperlink r:id="rId38" w:history="1">
        <w:r w:rsidRPr="003B2D49">
          <w:rPr>
            <w:rStyle w:val="Hyperlink"/>
            <w:lang w:eastAsia="zh-CN"/>
          </w:rPr>
          <w:t>亚洲和大洋洲区域组</w:t>
        </w:r>
      </w:hyperlink>
    </w:p>
    <w:p w:rsidR="001D6B86" w:rsidRPr="0086582C" w:rsidRDefault="001D6B86" w:rsidP="00930CCF">
      <w:pPr>
        <w:pStyle w:val="Enumlevel1"/>
        <w:rPr>
          <w:lang w:eastAsia="zh-CN"/>
        </w:rPr>
      </w:pPr>
      <w:r w:rsidRPr="0086582C">
        <w:rPr>
          <w:lang w:eastAsia="zh-CN"/>
        </w:rPr>
        <w:t>•</w:t>
      </w:r>
      <w:r>
        <w:rPr>
          <w:rFonts w:hint="eastAsia"/>
          <w:lang w:eastAsia="zh-CN"/>
        </w:rPr>
        <w:tab/>
      </w:r>
      <w:hyperlink r:id="rId39" w:history="1">
        <w:r w:rsidRPr="003B2D49">
          <w:rPr>
            <w:rStyle w:val="Hyperlink"/>
            <w:lang w:eastAsia="zh-CN"/>
          </w:rPr>
          <w:t>非洲区域组</w:t>
        </w:r>
      </w:hyperlink>
    </w:p>
    <w:p w:rsidR="001D6B86" w:rsidRPr="0086582C" w:rsidRDefault="001D6B86" w:rsidP="00930CCF">
      <w:pPr>
        <w:pStyle w:val="Enumlevel1"/>
        <w:rPr>
          <w:lang w:eastAsia="zh-CN"/>
        </w:rPr>
      </w:pPr>
      <w:r w:rsidRPr="0086582C">
        <w:rPr>
          <w:lang w:eastAsia="zh-CN"/>
        </w:rPr>
        <w:t>•</w:t>
      </w:r>
      <w:r>
        <w:rPr>
          <w:rFonts w:hint="eastAsia"/>
          <w:lang w:eastAsia="zh-CN"/>
        </w:rPr>
        <w:tab/>
      </w:r>
      <w:hyperlink r:id="rId40" w:history="1">
        <w:r w:rsidRPr="003B2D49">
          <w:rPr>
            <w:rStyle w:val="Hyperlink"/>
            <w:lang w:eastAsia="zh-CN"/>
          </w:rPr>
          <w:t>阿拉伯区域组</w:t>
        </w:r>
      </w:hyperlink>
    </w:p>
    <w:p w:rsidR="001D6B86" w:rsidRPr="0020332E" w:rsidRDefault="001D6B86" w:rsidP="00930CCF">
      <w:pPr>
        <w:pStyle w:val="Enumlevel1"/>
        <w:rPr>
          <w:rFonts w:cstheme="majorBidi"/>
          <w:bCs/>
          <w:lang w:eastAsia="zh-CN"/>
        </w:rPr>
      </w:pPr>
      <w:r w:rsidRPr="0086582C">
        <w:rPr>
          <w:lang w:eastAsia="zh-CN"/>
        </w:rPr>
        <w:t>•</w:t>
      </w:r>
      <w:r>
        <w:rPr>
          <w:rFonts w:hint="eastAsia"/>
          <w:lang w:eastAsia="zh-CN"/>
        </w:rPr>
        <w:tab/>
      </w:r>
      <w:hyperlink r:id="rId41" w:history="1">
        <w:r w:rsidRPr="003B2D49">
          <w:rPr>
            <w:rStyle w:val="Hyperlink"/>
            <w:lang w:eastAsia="zh-CN"/>
          </w:rPr>
          <w:t>拉美和加勒比区域组</w:t>
        </w:r>
      </w:hyperlink>
    </w:p>
    <w:p w:rsidR="001D6B86" w:rsidRPr="0064042E" w:rsidRDefault="001D6B86" w:rsidP="00930CCF">
      <w:pPr>
        <w:pStyle w:val="Heading2"/>
        <w:rPr>
          <w:lang w:eastAsia="zh-CN"/>
        </w:rPr>
      </w:pPr>
      <w:bookmarkStart w:id="247" w:name="_Toc381608145"/>
      <w:r>
        <w:rPr>
          <w:rFonts w:hint="eastAsia"/>
          <w:lang w:eastAsia="zh-CN"/>
        </w:rPr>
        <w:t>手册</w:t>
      </w:r>
      <w:bookmarkEnd w:id="247"/>
    </w:p>
    <w:p w:rsidR="001D6B86" w:rsidRPr="009E2E58" w:rsidRDefault="001D6B86" w:rsidP="00930CCF">
      <w:pPr>
        <w:pStyle w:val="Enumlevel1"/>
        <w:rPr>
          <w:rFonts w:cstheme="majorBidi"/>
          <w:bCs/>
          <w:lang w:eastAsia="zh-CN"/>
        </w:rPr>
      </w:pPr>
      <w:r w:rsidRPr="0086582C">
        <w:rPr>
          <w:lang w:eastAsia="zh-CN"/>
        </w:rPr>
        <w:t>•</w:t>
      </w:r>
      <w:r>
        <w:rPr>
          <w:rFonts w:hint="eastAsia"/>
          <w:lang w:eastAsia="zh-CN"/>
        </w:rPr>
        <w:tab/>
      </w:r>
      <w:r w:rsidRPr="0086582C">
        <w:rPr>
          <w:rFonts w:hint="eastAsia"/>
          <w:lang w:eastAsia="zh-CN"/>
        </w:rPr>
        <w:t>成本计算方法</w:t>
      </w:r>
    </w:p>
    <w:p w:rsidR="00930CCF" w:rsidRDefault="00930CCF">
      <w:pPr>
        <w:tabs>
          <w:tab w:val="clear" w:pos="794"/>
        </w:tabs>
        <w:overflowPunct/>
        <w:spacing w:before="0" w:line="240" w:lineRule="auto"/>
        <w:jc w:val="left"/>
        <w:rPr>
          <w:lang w:eastAsia="zh-CN"/>
        </w:rPr>
      </w:pPr>
      <w:bookmarkStart w:id="248" w:name="_Toc364348727"/>
      <w:bookmarkStart w:id="249" w:name="_Toc369852837"/>
      <w:bookmarkStart w:id="250" w:name="_Toc372208158"/>
      <w:bookmarkStart w:id="251" w:name="_Toc372210959"/>
      <w:r>
        <w:rPr>
          <w:lang w:eastAsia="zh-CN"/>
        </w:rPr>
        <w:br w:type="page"/>
      </w:r>
    </w:p>
    <w:p w:rsidR="001D6B86" w:rsidRPr="00291CFF" w:rsidRDefault="001D6B86" w:rsidP="00930CCF">
      <w:pPr>
        <w:pStyle w:val="Heading1"/>
        <w:ind w:left="0" w:firstLine="0"/>
        <w:jc w:val="center"/>
        <w:rPr>
          <w:lang w:eastAsia="zh-CN"/>
        </w:rPr>
      </w:pPr>
      <w:bookmarkStart w:id="252" w:name="_Toc381609981"/>
      <w:r>
        <w:rPr>
          <w:lang w:eastAsia="zh-CN"/>
        </w:rPr>
        <w:lastRenderedPageBreak/>
        <w:t>ITU-T</w:t>
      </w:r>
      <w:r>
        <w:rPr>
          <w:rFonts w:ascii="SimSun" w:eastAsia="SimSun" w:hAnsi="SimSun" w:cs="SimSun" w:hint="eastAsia"/>
          <w:lang w:eastAsia="zh-CN"/>
        </w:rPr>
        <w:t>第</w:t>
      </w:r>
      <w:r w:rsidRPr="009E2E58">
        <w:rPr>
          <w:lang w:eastAsia="zh-CN"/>
        </w:rPr>
        <w:t>5</w:t>
      </w:r>
      <w:r>
        <w:rPr>
          <w:rFonts w:ascii="SimSun" w:eastAsia="SimSun" w:hAnsi="SimSun" w:cs="SimSun" w:hint="eastAsia"/>
          <w:lang w:eastAsia="zh-CN"/>
        </w:rPr>
        <w:t>研究组</w:t>
      </w:r>
      <w:r w:rsidRPr="009E2E58">
        <w:rPr>
          <w:lang w:eastAsia="zh-CN"/>
        </w:rPr>
        <w:t xml:space="preserve"> </w:t>
      </w:r>
      <w:r w:rsidRPr="006360BC">
        <w:rPr>
          <w:lang w:eastAsia="zh-CN"/>
        </w:rPr>
        <w:t>–</w:t>
      </w:r>
      <w:r w:rsidRPr="009E2E58">
        <w:rPr>
          <w:lang w:eastAsia="zh-CN"/>
        </w:rPr>
        <w:t xml:space="preserve"> </w:t>
      </w:r>
      <w:r>
        <w:rPr>
          <w:rFonts w:ascii="SimSun" w:eastAsia="SimSun" w:hAnsi="SimSun" w:cs="SimSun" w:hint="eastAsia"/>
          <w:lang w:eastAsia="zh-CN"/>
        </w:rPr>
        <w:t>环境和气候变化</w:t>
      </w:r>
      <w:bookmarkEnd w:id="248"/>
      <w:bookmarkEnd w:id="249"/>
      <w:bookmarkEnd w:id="250"/>
      <w:bookmarkEnd w:id="251"/>
      <w:bookmarkEnd w:id="252"/>
    </w:p>
    <w:p w:rsidR="001D6B86" w:rsidRPr="0064042E" w:rsidRDefault="001D6B86" w:rsidP="00930CCF">
      <w:pPr>
        <w:pStyle w:val="Heading2"/>
        <w:rPr>
          <w:lang w:eastAsia="zh-CN"/>
        </w:rPr>
      </w:pPr>
      <w:bookmarkStart w:id="253" w:name="_Toc381608147"/>
      <w:r>
        <w:rPr>
          <w:rFonts w:hint="eastAsia"/>
          <w:lang w:eastAsia="zh-CN"/>
        </w:rPr>
        <w:t>范围</w:t>
      </w:r>
      <w:bookmarkEnd w:id="253"/>
    </w:p>
    <w:p w:rsidR="001D6B86" w:rsidRPr="00C50E45" w:rsidRDefault="001D6B86" w:rsidP="0009387E">
      <w:pPr>
        <w:ind w:firstLineChars="200" w:firstLine="448"/>
        <w:rPr>
          <w:lang w:eastAsia="zh-CN"/>
        </w:rPr>
      </w:pPr>
      <w:r w:rsidRPr="00C50E45">
        <w:rPr>
          <w:rFonts w:hint="eastAsia"/>
          <w:lang w:eastAsia="zh-CN"/>
        </w:rPr>
        <w:t>电信标准化顾问组（</w:t>
      </w:r>
      <w:r w:rsidRPr="00C50E45">
        <w:rPr>
          <w:rFonts w:hint="eastAsia"/>
          <w:lang w:eastAsia="zh-CN"/>
        </w:rPr>
        <w:t>TSAG</w:t>
      </w:r>
      <w:r w:rsidRPr="00C50E45">
        <w:rPr>
          <w:rFonts w:hint="eastAsia"/>
          <w:lang w:eastAsia="zh-CN"/>
        </w:rPr>
        <w:t>）于今年</w:t>
      </w:r>
      <w:r w:rsidRPr="00C50E45">
        <w:rPr>
          <w:rFonts w:hint="eastAsia"/>
          <w:lang w:eastAsia="zh-CN"/>
        </w:rPr>
        <w:t>4</w:t>
      </w:r>
      <w:r w:rsidRPr="00C50E45">
        <w:rPr>
          <w:rFonts w:hint="eastAsia"/>
          <w:lang w:eastAsia="zh-CN"/>
        </w:rPr>
        <w:t>月将第</w:t>
      </w:r>
      <w:r w:rsidRPr="00C50E45">
        <w:rPr>
          <w:rFonts w:hint="eastAsia"/>
          <w:lang w:eastAsia="zh-CN"/>
        </w:rPr>
        <w:t>5</w:t>
      </w:r>
      <w:r w:rsidRPr="00C50E45">
        <w:rPr>
          <w:rFonts w:hint="eastAsia"/>
          <w:lang w:eastAsia="zh-CN"/>
        </w:rPr>
        <w:t>研究组的名称和职责范围从“对电磁环境效应的防护”改为“环境与气候变化”，上届</w:t>
      </w:r>
      <w:r w:rsidRPr="00C50E45">
        <w:rPr>
          <w:lang w:eastAsia="zh-CN"/>
        </w:rPr>
        <w:t>WTS</w:t>
      </w:r>
      <w:r>
        <w:rPr>
          <w:lang w:eastAsia="zh-CN"/>
        </w:rPr>
        <w:t>A</w:t>
      </w:r>
      <w:r w:rsidRPr="00C50E45">
        <w:rPr>
          <w:rFonts w:hint="eastAsia"/>
          <w:lang w:eastAsia="zh-CN"/>
        </w:rPr>
        <w:t>（</w:t>
      </w:r>
      <w:r w:rsidRPr="00C50E45">
        <w:rPr>
          <w:lang w:eastAsia="zh-CN"/>
        </w:rPr>
        <w:t>2012</w:t>
      </w:r>
      <w:r w:rsidRPr="00C50E45">
        <w:rPr>
          <w:rFonts w:hint="eastAsia"/>
          <w:lang w:eastAsia="zh-CN"/>
        </w:rPr>
        <w:t>年，迪拜）批准了第</w:t>
      </w:r>
      <w:r w:rsidRPr="00C50E45">
        <w:rPr>
          <w:rFonts w:hint="eastAsia"/>
          <w:lang w:eastAsia="zh-CN"/>
        </w:rPr>
        <w:t>5</w:t>
      </w:r>
      <w:r w:rsidRPr="00C50E45">
        <w:rPr>
          <w:rFonts w:hint="eastAsia"/>
          <w:lang w:eastAsia="zh-CN"/>
        </w:rPr>
        <w:t>研究组的新标题和职责范围。</w:t>
      </w:r>
    </w:p>
    <w:p w:rsidR="001D6B86" w:rsidRPr="00C50E45" w:rsidRDefault="001D6B86" w:rsidP="0009387E">
      <w:pPr>
        <w:ind w:firstLineChars="200" w:firstLine="448"/>
        <w:rPr>
          <w:lang w:eastAsia="zh-CN"/>
        </w:rPr>
      </w:pPr>
      <w:r w:rsidRPr="00C50E45">
        <w:rPr>
          <w:rFonts w:hint="eastAsia"/>
          <w:lang w:eastAsia="zh-CN"/>
        </w:rPr>
        <w:t>第</w:t>
      </w:r>
      <w:r w:rsidRPr="00C50E45">
        <w:rPr>
          <w:rFonts w:hint="eastAsia"/>
          <w:lang w:eastAsia="zh-CN"/>
        </w:rPr>
        <w:t>5</w:t>
      </w:r>
      <w:r w:rsidRPr="00C50E45">
        <w:rPr>
          <w:rFonts w:hint="eastAsia"/>
          <w:lang w:eastAsia="zh-CN"/>
        </w:rPr>
        <w:t>研究组负责研究评估</w:t>
      </w:r>
      <w:r w:rsidRPr="00C50E45">
        <w:rPr>
          <w:rFonts w:hint="eastAsia"/>
          <w:lang w:eastAsia="zh-CN"/>
        </w:rPr>
        <w:t>ICT</w:t>
      </w:r>
      <w:r w:rsidRPr="00C50E45">
        <w:rPr>
          <w:rFonts w:hint="eastAsia"/>
          <w:lang w:eastAsia="zh-CN"/>
        </w:rPr>
        <w:t>的气候变化影响并发布以生态友好方式利用</w:t>
      </w:r>
      <w:r w:rsidRPr="00C50E45">
        <w:rPr>
          <w:rFonts w:hint="eastAsia"/>
          <w:lang w:eastAsia="zh-CN"/>
        </w:rPr>
        <w:t>ICT</w:t>
      </w:r>
      <w:r w:rsidRPr="00C50E45">
        <w:rPr>
          <w:rFonts w:hint="eastAsia"/>
          <w:lang w:eastAsia="zh-CN"/>
        </w:rPr>
        <w:t>指导原则的</w:t>
      </w:r>
      <w:r w:rsidRPr="00C50E45">
        <w:rPr>
          <w:lang w:eastAsia="zh-CN"/>
        </w:rPr>
        <w:t>ITU-T</w:t>
      </w:r>
      <w:r w:rsidRPr="00C50E45">
        <w:rPr>
          <w:rFonts w:hint="eastAsia"/>
          <w:lang w:eastAsia="zh-CN"/>
        </w:rPr>
        <w:t>研究组电磁现象和气候变化中的环境问题。第</w:t>
      </w:r>
      <w:r w:rsidRPr="00C50E45">
        <w:rPr>
          <w:rFonts w:hint="eastAsia"/>
          <w:lang w:eastAsia="zh-CN"/>
        </w:rPr>
        <w:t>5</w:t>
      </w:r>
      <w:r w:rsidRPr="00C50E45">
        <w:rPr>
          <w:rFonts w:hint="eastAsia"/>
          <w:lang w:eastAsia="zh-CN"/>
        </w:rPr>
        <w:t>研究组根据其有关环境的职责范</w:t>
      </w:r>
      <w:r w:rsidR="00930CCF">
        <w:rPr>
          <w:lang w:eastAsia="zh-CN"/>
        </w:rPr>
        <w:br/>
      </w:r>
      <w:r w:rsidRPr="00C50E45">
        <w:rPr>
          <w:rFonts w:hint="eastAsia"/>
          <w:lang w:eastAsia="zh-CN"/>
        </w:rPr>
        <w:t>围，负责开展设计方法的研究，以减少</w:t>
      </w:r>
      <w:r w:rsidRPr="00C50E45">
        <w:rPr>
          <w:rFonts w:hint="eastAsia"/>
          <w:lang w:eastAsia="zh-CN"/>
        </w:rPr>
        <w:t>ICT</w:t>
      </w:r>
      <w:r w:rsidRPr="00C50E45">
        <w:rPr>
          <w:rFonts w:hint="eastAsia"/>
          <w:lang w:eastAsia="zh-CN"/>
        </w:rPr>
        <w:t>设施和设备回收利用对环境的影响。</w:t>
      </w:r>
    </w:p>
    <w:p w:rsidR="001D6B86" w:rsidRPr="007974C7" w:rsidRDefault="001D6B86" w:rsidP="0009387E">
      <w:pPr>
        <w:ind w:firstLineChars="200" w:firstLine="448"/>
        <w:rPr>
          <w:lang w:eastAsia="zh-CN"/>
        </w:rPr>
      </w:pPr>
      <w:r w:rsidRPr="00C50E45">
        <w:rPr>
          <w:rFonts w:hint="eastAsia"/>
          <w:lang w:eastAsia="zh-CN"/>
        </w:rPr>
        <w:t>第</w:t>
      </w:r>
      <w:r w:rsidRPr="00C50E45">
        <w:rPr>
          <w:rFonts w:hint="eastAsia"/>
          <w:lang w:eastAsia="zh-CN"/>
        </w:rPr>
        <w:t>5</w:t>
      </w:r>
      <w:r w:rsidRPr="00C50E45">
        <w:rPr>
          <w:rFonts w:hint="eastAsia"/>
          <w:lang w:eastAsia="zh-CN"/>
        </w:rPr>
        <w:t>研究组还有四大目标。第一个目标是保护电信设备和设施免受电磁干扰的破坏和故障的影响，第二目标是确保个人和用户网络能够安全承受电信网络使用的电流和电压，第三个目标是避免电信设备和设施产生的电磁场（</w:t>
      </w:r>
      <w:r w:rsidRPr="00C50E45">
        <w:rPr>
          <w:lang w:eastAsia="zh-CN"/>
        </w:rPr>
        <w:t>EMF</w:t>
      </w:r>
      <w:r w:rsidRPr="00C50E45">
        <w:rPr>
          <w:rFonts w:hint="eastAsia"/>
          <w:lang w:eastAsia="zh-CN"/>
        </w:rPr>
        <w:t>）带来的健康风险，以及最后的第四个目标是通过提出对铜缆和不同提供商提供的业务共存特性要求，保证高速数据服务的良好服务质量（</w:t>
      </w:r>
      <w:r w:rsidRPr="00C50E45">
        <w:rPr>
          <w:lang w:eastAsia="zh-CN"/>
        </w:rPr>
        <w:t>QoS</w:t>
      </w:r>
      <w:r w:rsidRPr="00C50E45">
        <w:rPr>
          <w:rFonts w:hint="eastAsia"/>
          <w:lang w:eastAsia="zh-CN"/>
        </w:rPr>
        <w:t>）。</w:t>
      </w:r>
    </w:p>
    <w:p w:rsidR="001D6B86" w:rsidRPr="00291CFF" w:rsidRDefault="001D6B86" w:rsidP="00930CCF">
      <w:pPr>
        <w:pStyle w:val="Heading2"/>
        <w:rPr>
          <w:rFonts w:eastAsiaTheme="minorEastAsia"/>
          <w:lang w:eastAsia="zh-CN"/>
        </w:rPr>
      </w:pPr>
      <w:bookmarkStart w:id="254" w:name="_Toc381608148"/>
      <w:r w:rsidRPr="00A20281">
        <w:rPr>
          <w:rFonts w:hint="eastAsia"/>
          <w:lang w:eastAsia="zh-CN"/>
        </w:rPr>
        <w:t>负责的研究涉及</w:t>
      </w:r>
      <w:bookmarkEnd w:id="254"/>
    </w:p>
    <w:p w:rsidR="001D6B86" w:rsidRPr="0086582C" w:rsidRDefault="001D6B86" w:rsidP="00930CCF">
      <w:pPr>
        <w:pStyle w:val="Enumlevel1"/>
        <w:rPr>
          <w:lang w:eastAsia="zh-CN"/>
        </w:rPr>
      </w:pPr>
      <w:r w:rsidRPr="0086582C">
        <w:rPr>
          <w:lang w:eastAsia="zh-CN"/>
        </w:rPr>
        <w:t>•</w:t>
      </w:r>
      <w:r>
        <w:rPr>
          <w:rFonts w:hint="eastAsia"/>
          <w:lang w:eastAsia="zh-CN"/>
        </w:rPr>
        <w:tab/>
      </w:r>
      <w:r w:rsidRPr="0086582C">
        <w:rPr>
          <w:rFonts w:hint="eastAsia"/>
          <w:lang w:eastAsia="zh-CN"/>
        </w:rPr>
        <w:t>第</w:t>
      </w:r>
      <w:r w:rsidRPr="0086582C">
        <w:rPr>
          <w:rFonts w:hint="eastAsia"/>
          <w:lang w:eastAsia="zh-CN"/>
        </w:rPr>
        <w:t>5</w:t>
      </w:r>
      <w:r w:rsidRPr="0086582C">
        <w:rPr>
          <w:rFonts w:hint="eastAsia"/>
          <w:lang w:eastAsia="zh-CN"/>
        </w:rPr>
        <w:t>研究组负责电磁现象和气候变化中的</w:t>
      </w:r>
      <w:r w:rsidRPr="0086582C">
        <w:rPr>
          <w:rFonts w:hint="eastAsia"/>
          <w:lang w:eastAsia="zh-CN"/>
        </w:rPr>
        <w:t>ICT</w:t>
      </w:r>
      <w:r w:rsidRPr="0086582C">
        <w:rPr>
          <w:rFonts w:hint="eastAsia"/>
          <w:lang w:eastAsia="zh-CN"/>
        </w:rPr>
        <w:t>环境问题。</w:t>
      </w:r>
    </w:p>
    <w:p w:rsidR="001D6B86" w:rsidRPr="0086582C" w:rsidRDefault="001D6B86" w:rsidP="00930CCF">
      <w:pPr>
        <w:pStyle w:val="Enumlevel1"/>
        <w:rPr>
          <w:lang w:eastAsia="zh-CN"/>
        </w:rPr>
      </w:pPr>
      <w:r w:rsidRPr="0086582C">
        <w:rPr>
          <w:lang w:eastAsia="zh-CN"/>
        </w:rPr>
        <w:t>•</w:t>
      </w:r>
      <w:r>
        <w:rPr>
          <w:rFonts w:hint="eastAsia"/>
          <w:lang w:eastAsia="zh-CN"/>
        </w:rPr>
        <w:tab/>
      </w:r>
      <w:r w:rsidRPr="0086582C">
        <w:rPr>
          <w:rFonts w:hint="eastAsia"/>
          <w:lang w:eastAsia="zh-CN"/>
        </w:rPr>
        <w:t>该组负责有关保护电信网络和设备免受干扰和闪电的研究。</w:t>
      </w:r>
    </w:p>
    <w:p w:rsidR="001D6B86" w:rsidRPr="0086582C" w:rsidRDefault="001D6B86" w:rsidP="00930CCF">
      <w:pPr>
        <w:pStyle w:val="Enumlevel1"/>
        <w:rPr>
          <w:lang w:eastAsia="zh-CN"/>
        </w:rPr>
      </w:pPr>
      <w:r w:rsidRPr="0086582C">
        <w:rPr>
          <w:lang w:eastAsia="zh-CN"/>
        </w:rPr>
        <w:t>•</w:t>
      </w:r>
      <w:r>
        <w:rPr>
          <w:rFonts w:hint="eastAsia"/>
          <w:lang w:eastAsia="zh-CN"/>
        </w:rPr>
        <w:tab/>
      </w:r>
      <w:r w:rsidRPr="0086582C">
        <w:rPr>
          <w:rFonts w:hint="eastAsia"/>
          <w:lang w:eastAsia="zh-CN"/>
        </w:rPr>
        <w:t>还负责与电信设施和装置产生的电磁场相关的电磁兼容性（</w:t>
      </w:r>
      <w:r w:rsidRPr="0086582C">
        <w:rPr>
          <w:rFonts w:hint="eastAsia"/>
          <w:lang w:eastAsia="zh-CN"/>
        </w:rPr>
        <w:t>EMC</w:t>
      </w:r>
      <w:r w:rsidRPr="0086582C">
        <w:rPr>
          <w:rFonts w:hint="eastAsia"/>
          <w:lang w:eastAsia="zh-CN"/>
        </w:rPr>
        <w:t>）、生命安全及对健康的影响的研究。</w:t>
      </w:r>
    </w:p>
    <w:p w:rsidR="001D6B86" w:rsidRPr="0086582C" w:rsidRDefault="001D6B86" w:rsidP="00930CCF">
      <w:pPr>
        <w:pStyle w:val="Enumlevel1"/>
        <w:rPr>
          <w:lang w:eastAsia="zh-CN"/>
        </w:rPr>
      </w:pPr>
      <w:r w:rsidRPr="0086582C">
        <w:rPr>
          <w:lang w:eastAsia="zh-CN"/>
        </w:rPr>
        <w:t>•</w:t>
      </w:r>
      <w:r>
        <w:rPr>
          <w:rFonts w:hint="eastAsia"/>
          <w:lang w:eastAsia="zh-CN"/>
        </w:rPr>
        <w:tab/>
      </w:r>
      <w:r w:rsidRPr="0086582C">
        <w:rPr>
          <w:rFonts w:hint="eastAsia"/>
          <w:lang w:eastAsia="zh-CN"/>
        </w:rPr>
        <w:t>负责有关现有铜网户外设施和相关室内装置的研究。</w:t>
      </w:r>
    </w:p>
    <w:p w:rsidR="001D6B86" w:rsidRPr="0086582C" w:rsidRDefault="001D6B86" w:rsidP="00930CCF">
      <w:pPr>
        <w:pStyle w:val="Enumlevel1"/>
        <w:rPr>
          <w:lang w:eastAsia="zh-CN"/>
        </w:rPr>
      </w:pPr>
      <w:r w:rsidRPr="0086582C">
        <w:rPr>
          <w:lang w:eastAsia="zh-CN"/>
        </w:rPr>
        <w:t>•</w:t>
      </w:r>
      <w:r>
        <w:rPr>
          <w:rFonts w:hint="eastAsia"/>
          <w:lang w:eastAsia="zh-CN"/>
        </w:rPr>
        <w:tab/>
      </w:r>
      <w:r w:rsidRPr="0086582C">
        <w:rPr>
          <w:rFonts w:hint="eastAsia"/>
          <w:lang w:eastAsia="zh-CN"/>
        </w:rPr>
        <w:t>负责研究用来评价</w:t>
      </w:r>
      <w:r w:rsidRPr="0086582C">
        <w:rPr>
          <w:rFonts w:hint="eastAsia"/>
          <w:lang w:eastAsia="zh-CN"/>
        </w:rPr>
        <w:t>ICT</w:t>
      </w:r>
      <w:r w:rsidRPr="0086582C">
        <w:rPr>
          <w:rFonts w:hint="eastAsia"/>
          <w:lang w:eastAsia="zh-CN"/>
        </w:rPr>
        <w:t>对环境的影响，以出版有利于生态环境的方式使用</w:t>
      </w:r>
      <w:r w:rsidRPr="0086582C">
        <w:rPr>
          <w:rFonts w:hint="eastAsia"/>
          <w:lang w:eastAsia="zh-CN"/>
        </w:rPr>
        <w:t>ICT</w:t>
      </w:r>
      <w:r w:rsidRPr="0086582C">
        <w:rPr>
          <w:rFonts w:hint="eastAsia"/>
          <w:lang w:eastAsia="zh-CN"/>
        </w:rPr>
        <w:t>的指导原则，解决电子废弃物问题以及馈电系统的能源效率问题。</w:t>
      </w:r>
    </w:p>
    <w:p w:rsidR="001D6B86" w:rsidRPr="0086582C" w:rsidRDefault="001D6B86" w:rsidP="00930CCF">
      <w:pPr>
        <w:pStyle w:val="Enumlevel1"/>
        <w:rPr>
          <w:lang w:eastAsia="zh-CN"/>
        </w:rPr>
      </w:pPr>
      <w:r w:rsidRPr="0086582C">
        <w:rPr>
          <w:lang w:eastAsia="zh-CN"/>
        </w:rPr>
        <w:t>•</w:t>
      </w:r>
      <w:r>
        <w:rPr>
          <w:rFonts w:hint="eastAsia"/>
          <w:lang w:eastAsia="zh-CN"/>
        </w:rPr>
        <w:tab/>
      </w:r>
      <w:r w:rsidRPr="0086582C">
        <w:rPr>
          <w:rFonts w:hint="eastAsia"/>
          <w:lang w:eastAsia="zh-CN"/>
        </w:rPr>
        <w:t>负责研究</w:t>
      </w:r>
      <w:r w:rsidRPr="0086582C">
        <w:rPr>
          <w:rFonts w:hint="eastAsia"/>
          <w:lang w:eastAsia="zh-CN"/>
        </w:rPr>
        <w:t>ICT</w:t>
      </w:r>
      <w:r w:rsidRPr="0086582C">
        <w:rPr>
          <w:rFonts w:hint="eastAsia"/>
          <w:lang w:eastAsia="zh-CN"/>
        </w:rPr>
        <w:t>如何帮助各国与</w:t>
      </w:r>
      <w:r w:rsidRPr="0086582C">
        <w:rPr>
          <w:rFonts w:hint="eastAsia"/>
          <w:lang w:eastAsia="zh-CN"/>
        </w:rPr>
        <w:t>ICT</w:t>
      </w:r>
      <w:r w:rsidRPr="0086582C">
        <w:rPr>
          <w:rFonts w:hint="eastAsia"/>
          <w:lang w:eastAsia="zh-CN"/>
        </w:rPr>
        <w:t>行业适应环境挑战的影响，包括气候变化的影响。</w:t>
      </w:r>
    </w:p>
    <w:p w:rsidR="001D6B86" w:rsidRPr="009E2E58" w:rsidRDefault="001D6B86" w:rsidP="00930CCF">
      <w:pPr>
        <w:pStyle w:val="Enumlevel1"/>
        <w:rPr>
          <w:bCs/>
          <w:lang w:eastAsia="zh-CN"/>
        </w:rPr>
      </w:pPr>
      <w:r w:rsidRPr="0086582C">
        <w:rPr>
          <w:lang w:eastAsia="zh-CN"/>
        </w:rPr>
        <w:t>•</w:t>
      </w:r>
      <w:r>
        <w:rPr>
          <w:rFonts w:hint="eastAsia"/>
          <w:lang w:eastAsia="zh-CN"/>
        </w:rPr>
        <w:tab/>
      </w:r>
      <w:r w:rsidRPr="0086582C">
        <w:rPr>
          <w:rFonts w:hint="eastAsia"/>
          <w:lang w:eastAsia="zh-CN"/>
        </w:rPr>
        <w:t>亦确定</w:t>
      </w:r>
      <w:r w:rsidRPr="0086582C">
        <w:rPr>
          <w:rFonts w:hint="eastAsia"/>
          <w:lang w:eastAsia="zh-CN"/>
        </w:rPr>
        <w:t>ICT</w:t>
      </w:r>
      <w:r w:rsidRPr="0086582C">
        <w:rPr>
          <w:rFonts w:hint="eastAsia"/>
          <w:lang w:eastAsia="zh-CN"/>
        </w:rPr>
        <w:t>行业对更为系统和标准化的环境友好做法的需要（例如，贴标签、采购做法、对移动电话的环保定级机制等）。</w:t>
      </w:r>
    </w:p>
    <w:p w:rsidR="001D6B86" w:rsidRPr="009E2E58" w:rsidRDefault="001D6B86" w:rsidP="00930CCF">
      <w:pPr>
        <w:pStyle w:val="Heading2"/>
        <w:rPr>
          <w:lang w:eastAsia="zh-CN"/>
        </w:rPr>
      </w:pPr>
      <w:bookmarkStart w:id="255" w:name="_Toc381608149"/>
      <w:r>
        <w:rPr>
          <w:rFonts w:hint="eastAsia"/>
          <w:lang w:eastAsia="zh-CN"/>
        </w:rPr>
        <w:t>研究的具体领域</w:t>
      </w:r>
      <w:bookmarkEnd w:id="255"/>
    </w:p>
    <w:p w:rsidR="001D6B86" w:rsidRPr="0086582C" w:rsidRDefault="001D6B86" w:rsidP="00930CCF">
      <w:pPr>
        <w:pStyle w:val="Enumlevel1"/>
        <w:rPr>
          <w:lang w:eastAsia="zh-CN"/>
        </w:rPr>
      </w:pPr>
      <w:r w:rsidRPr="0086582C">
        <w:rPr>
          <w:lang w:eastAsia="zh-CN"/>
        </w:rPr>
        <w:t>•</w:t>
      </w:r>
      <w:r>
        <w:rPr>
          <w:rFonts w:hint="eastAsia"/>
          <w:lang w:eastAsia="zh-CN"/>
        </w:rPr>
        <w:tab/>
      </w:r>
      <w:r w:rsidRPr="0086582C">
        <w:rPr>
          <w:lang w:eastAsia="zh-CN"/>
        </w:rPr>
        <w:t>有关电磁兼容性和电磁效应的牵头研究组</w:t>
      </w:r>
    </w:p>
    <w:p w:rsidR="001D6B86" w:rsidRPr="00C50E45" w:rsidRDefault="001D6B86" w:rsidP="00930CCF">
      <w:pPr>
        <w:pStyle w:val="Enumlevel1"/>
        <w:rPr>
          <w:bCs/>
          <w:lang w:eastAsia="zh-CN"/>
        </w:rPr>
      </w:pPr>
      <w:r w:rsidRPr="0086582C">
        <w:rPr>
          <w:lang w:eastAsia="zh-CN"/>
        </w:rPr>
        <w:t>•</w:t>
      </w:r>
      <w:r>
        <w:rPr>
          <w:rFonts w:hint="eastAsia"/>
          <w:lang w:eastAsia="zh-CN"/>
        </w:rPr>
        <w:tab/>
      </w:r>
      <w:r w:rsidRPr="0086582C">
        <w:rPr>
          <w:rFonts w:hint="eastAsia"/>
          <w:lang w:eastAsia="zh-CN"/>
        </w:rPr>
        <w:t>关于</w:t>
      </w:r>
      <w:r w:rsidRPr="0086582C">
        <w:rPr>
          <w:lang w:eastAsia="zh-CN"/>
        </w:rPr>
        <w:t>ICT</w:t>
      </w:r>
      <w:r w:rsidRPr="0086582C">
        <w:rPr>
          <w:rFonts w:hint="eastAsia"/>
          <w:lang w:eastAsia="zh-CN"/>
        </w:rPr>
        <w:t>和气候变化的牵头研究组</w:t>
      </w:r>
    </w:p>
    <w:p w:rsidR="001D6B86" w:rsidRPr="009E2E58" w:rsidRDefault="001D6B86" w:rsidP="00930CCF">
      <w:pPr>
        <w:pStyle w:val="Heading2"/>
      </w:pPr>
      <w:bookmarkStart w:id="256" w:name="_Toc381608150"/>
      <w:r>
        <w:rPr>
          <w:rFonts w:hint="eastAsia"/>
        </w:rPr>
        <w:lastRenderedPageBreak/>
        <w:t>第</w:t>
      </w:r>
      <w:r w:rsidRPr="009E2E58">
        <w:t>5</w:t>
      </w:r>
      <w:r>
        <w:rPr>
          <w:rFonts w:hint="eastAsia"/>
        </w:rPr>
        <w:t>研究组的结构</w:t>
      </w:r>
      <w:bookmarkEnd w:id="256"/>
    </w:p>
    <w:p w:rsidR="001D6B86" w:rsidRDefault="001D6B86" w:rsidP="001D6B86">
      <w:pPr>
        <w:pStyle w:val="Figure"/>
        <w:rPr>
          <w:lang w:eastAsia="zh-CN"/>
        </w:rPr>
      </w:pPr>
    </w:p>
    <w:p w:rsidR="001D6B86" w:rsidRDefault="001D6B86" w:rsidP="00930CCF">
      <w:pPr>
        <w:pStyle w:val="Figure"/>
        <w:spacing w:before="0"/>
        <w:rPr>
          <w:lang w:eastAsia="zh-CN"/>
        </w:rPr>
      </w:pPr>
      <w:r w:rsidRPr="009E2E58">
        <w:rPr>
          <w:rFonts w:eastAsia="Times New Roman" w:cstheme="majorBidi"/>
          <w:bCs w:val="0"/>
          <w:noProof/>
          <w:sz w:val="20"/>
          <w:szCs w:val="20"/>
          <w:lang w:val="en-US" w:eastAsia="zh-CN"/>
        </w:rPr>
        <w:drawing>
          <wp:inline distT="0" distB="0" distL="0" distR="0" wp14:anchorId="0169CAF4" wp14:editId="529BA37E">
            <wp:extent cx="4075200" cy="3207600"/>
            <wp:effectExtent l="0" t="0" r="1905" b="0"/>
            <wp:docPr id="21" name="Picture 20" descr="SG5 struc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5 structure.bmp"/>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075200" cy="3207600"/>
                    </a:xfrm>
                    <a:prstGeom prst="rect">
                      <a:avLst/>
                    </a:prstGeom>
                  </pic:spPr>
                </pic:pic>
              </a:graphicData>
            </a:graphic>
          </wp:inline>
        </w:drawing>
      </w:r>
    </w:p>
    <w:p w:rsidR="001D6B86" w:rsidRDefault="001D6B86" w:rsidP="00930CCF">
      <w:pPr>
        <w:pStyle w:val="Figure"/>
        <w:spacing w:before="0"/>
        <w:rPr>
          <w:lang w:eastAsia="zh-CN"/>
        </w:rPr>
      </w:pPr>
    </w:p>
    <w:p w:rsidR="001D6B86" w:rsidRDefault="001D6B86" w:rsidP="00153481">
      <w:pPr>
        <w:rPr>
          <w:lang w:eastAsia="zh-CN"/>
        </w:rPr>
      </w:pPr>
    </w:p>
    <w:p w:rsidR="001D6B86" w:rsidRPr="0064042E" w:rsidRDefault="001D6B86" w:rsidP="00930CCF">
      <w:pPr>
        <w:pStyle w:val="Heading2"/>
        <w:rPr>
          <w:lang w:eastAsia="zh-CN"/>
        </w:rPr>
      </w:pPr>
      <w:bookmarkStart w:id="257" w:name="_Toc381608151"/>
      <w:r>
        <w:rPr>
          <w:rFonts w:hint="eastAsia"/>
          <w:lang w:eastAsia="zh-CN"/>
        </w:rPr>
        <w:t>课题</w:t>
      </w:r>
      <w:bookmarkEnd w:id="257"/>
    </w:p>
    <w:p w:rsidR="001D6B86" w:rsidRPr="007A334B" w:rsidRDefault="001D6B86" w:rsidP="00930CCF">
      <w:pPr>
        <w:pStyle w:val="Enumlevel1"/>
        <w:rPr>
          <w:lang w:eastAsia="zh-CN"/>
        </w:rPr>
      </w:pPr>
      <w:r w:rsidRPr="007A334B">
        <w:rPr>
          <w:lang w:eastAsia="zh-CN"/>
        </w:rPr>
        <w:t>•</w:t>
      </w:r>
      <w:r>
        <w:rPr>
          <w:rFonts w:hint="eastAsia"/>
          <w:lang w:eastAsia="zh-CN"/>
        </w:rPr>
        <w:tab/>
      </w:r>
      <w:r w:rsidRPr="007A334B">
        <w:rPr>
          <w:lang w:eastAsia="zh-CN"/>
        </w:rPr>
        <w:t>Q</w:t>
      </w:r>
      <w:r w:rsidRPr="007A334B">
        <w:rPr>
          <w:rFonts w:hint="eastAsia"/>
          <w:lang w:eastAsia="zh-CN"/>
        </w:rPr>
        <w:t>1</w:t>
      </w:r>
      <w:r w:rsidRPr="007A334B">
        <w:rPr>
          <w:lang w:eastAsia="zh-CN"/>
        </w:rPr>
        <w:t>/5</w:t>
      </w:r>
      <w:r>
        <w:rPr>
          <w:lang w:eastAsia="zh-CN"/>
        </w:rPr>
        <w:t>：</w:t>
      </w:r>
      <w:r w:rsidRPr="007A334B">
        <w:rPr>
          <w:lang w:eastAsia="zh-CN"/>
        </w:rPr>
        <w:tab/>
      </w:r>
      <w:r w:rsidRPr="007A334B">
        <w:rPr>
          <w:rFonts w:hint="eastAsia"/>
          <w:lang w:eastAsia="zh-CN"/>
        </w:rPr>
        <w:t>宽带接入的铜缆、网络和光纤连接硬件</w:t>
      </w:r>
    </w:p>
    <w:p w:rsidR="001D6B86" w:rsidRPr="007A334B" w:rsidRDefault="001D6B86" w:rsidP="00930CCF">
      <w:pPr>
        <w:pStyle w:val="Enumlevel1"/>
        <w:rPr>
          <w:lang w:eastAsia="zh-CN"/>
        </w:rPr>
      </w:pPr>
      <w:r w:rsidRPr="007A334B">
        <w:rPr>
          <w:lang w:eastAsia="zh-CN"/>
        </w:rPr>
        <w:t>•</w:t>
      </w:r>
      <w:r>
        <w:rPr>
          <w:rFonts w:hint="eastAsia"/>
          <w:lang w:eastAsia="zh-CN"/>
        </w:rPr>
        <w:tab/>
      </w:r>
      <w:r w:rsidRPr="007A334B">
        <w:rPr>
          <w:lang w:eastAsia="zh-CN"/>
        </w:rPr>
        <w:t>Q2/5</w:t>
      </w:r>
      <w:r>
        <w:rPr>
          <w:lang w:eastAsia="zh-CN"/>
        </w:rPr>
        <w:t>：</w:t>
      </w:r>
      <w:r w:rsidRPr="007A334B">
        <w:rPr>
          <w:lang w:eastAsia="zh-CN"/>
        </w:rPr>
        <w:tab/>
      </w:r>
      <w:r w:rsidRPr="007A334B">
        <w:rPr>
          <w:lang w:eastAsia="zh-CN"/>
        </w:rPr>
        <w:t>保护器件和组件</w:t>
      </w:r>
    </w:p>
    <w:p w:rsidR="001D6B86" w:rsidRPr="007A334B" w:rsidRDefault="001D6B86" w:rsidP="00930CCF">
      <w:pPr>
        <w:pStyle w:val="Enumlevel1"/>
        <w:rPr>
          <w:lang w:eastAsia="zh-CN"/>
        </w:rPr>
      </w:pPr>
      <w:r w:rsidRPr="007A334B">
        <w:rPr>
          <w:lang w:eastAsia="zh-CN"/>
        </w:rPr>
        <w:t>•</w:t>
      </w:r>
      <w:r>
        <w:rPr>
          <w:rFonts w:hint="eastAsia"/>
          <w:lang w:eastAsia="zh-CN"/>
        </w:rPr>
        <w:tab/>
      </w:r>
      <w:r w:rsidRPr="007A334B">
        <w:rPr>
          <w:lang w:eastAsia="zh-CN"/>
        </w:rPr>
        <w:t>Q3/5</w:t>
      </w:r>
      <w:r>
        <w:rPr>
          <w:lang w:eastAsia="zh-CN"/>
        </w:rPr>
        <w:t>：</w:t>
      </w:r>
      <w:r w:rsidRPr="007A334B">
        <w:rPr>
          <w:lang w:eastAsia="zh-CN"/>
        </w:rPr>
        <w:tab/>
      </w:r>
      <w:r w:rsidRPr="007A334B">
        <w:rPr>
          <w:rFonts w:hint="eastAsia"/>
          <w:lang w:eastAsia="zh-CN"/>
        </w:rPr>
        <w:t>电力系统和电气化铁路对电信网络产生的干扰</w:t>
      </w:r>
    </w:p>
    <w:p w:rsidR="001D6B86" w:rsidRPr="007A334B" w:rsidRDefault="001D6B86" w:rsidP="00930CCF">
      <w:pPr>
        <w:pStyle w:val="Enumlevel1"/>
        <w:rPr>
          <w:lang w:eastAsia="zh-CN"/>
        </w:rPr>
      </w:pPr>
      <w:r w:rsidRPr="007A334B">
        <w:rPr>
          <w:lang w:eastAsia="zh-CN"/>
        </w:rPr>
        <w:t>•</w:t>
      </w:r>
      <w:r>
        <w:rPr>
          <w:rFonts w:hint="eastAsia"/>
          <w:lang w:eastAsia="zh-CN"/>
        </w:rPr>
        <w:tab/>
      </w:r>
      <w:r w:rsidRPr="007A334B">
        <w:rPr>
          <w:lang w:eastAsia="zh-CN"/>
        </w:rPr>
        <w:t>Q4/5</w:t>
      </w:r>
      <w:r>
        <w:rPr>
          <w:lang w:eastAsia="zh-CN"/>
        </w:rPr>
        <w:t>：</w:t>
      </w:r>
      <w:r w:rsidRPr="007A334B">
        <w:rPr>
          <w:lang w:eastAsia="zh-CN"/>
        </w:rPr>
        <w:tab/>
      </w:r>
      <w:r w:rsidRPr="007A334B">
        <w:rPr>
          <w:rFonts w:hint="eastAsia"/>
          <w:lang w:eastAsia="zh-CN"/>
        </w:rPr>
        <w:t>电信的抗扰力和安全性</w:t>
      </w:r>
    </w:p>
    <w:p w:rsidR="001D6B86" w:rsidRPr="007A334B" w:rsidRDefault="001D6B86" w:rsidP="00930CCF">
      <w:pPr>
        <w:pStyle w:val="Enumlevel1"/>
        <w:rPr>
          <w:lang w:eastAsia="zh-CN"/>
        </w:rPr>
      </w:pPr>
      <w:r w:rsidRPr="007A334B">
        <w:rPr>
          <w:lang w:eastAsia="zh-CN"/>
        </w:rPr>
        <w:t>•</w:t>
      </w:r>
      <w:r>
        <w:rPr>
          <w:rFonts w:hint="eastAsia"/>
          <w:lang w:eastAsia="zh-CN"/>
        </w:rPr>
        <w:tab/>
      </w:r>
      <w:r w:rsidRPr="007A334B">
        <w:rPr>
          <w:lang w:eastAsia="zh-CN"/>
        </w:rPr>
        <w:t>Q5/5</w:t>
      </w:r>
      <w:r>
        <w:rPr>
          <w:lang w:eastAsia="zh-CN"/>
        </w:rPr>
        <w:t>：</w:t>
      </w:r>
      <w:r w:rsidRPr="007A334B">
        <w:rPr>
          <w:lang w:eastAsia="zh-CN"/>
        </w:rPr>
        <w:tab/>
      </w:r>
      <w:r w:rsidRPr="007A334B">
        <w:rPr>
          <w:rFonts w:hint="eastAsia"/>
          <w:lang w:eastAsia="zh-CN"/>
        </w:rPr>
        <w:t>电信系统的防雷接地</w:t>
      </w:r>
    </w:p>
    <w:p w:rsidR="001D6B86" w:rsidRPr="007A334B" w:rsidRDefault="001D6B86" w:rsidP="00930CCF">
      <w:pPr>
        <w:pStyle w:val="Enumlevel1"/>
        <w:rPr>
          <w:lang w:eastAsia="zh-CN"/>
        </w:rPr>
      </w:pPr>
      <w:r w:rsidRPr="007A334B">
        <w:rPr>
          <w:lang w:eastAsia="zh-CN"/>
        </w:rPr>
        <w:t>•</w:t>
      </w:r>
      <w:r>
        <w:rPr>
          <w:rFonts w:hint="eastAsia"/>
          <w:lang w:eastAsia="zh-CN"/>
        </w:rPr>
        <w:tab/>
      </w:r>
      <w:r w:rsidRPr="007A334B">
        <w:rPr>
          <w:lang w:eastAsia="zh-CN"/>
        </w:rPr>
        <w:t>Q6/5</w:t>
      </w:r>
      <w:r>
        <w:rPr>
          <w:rFonts w:hint="eastAsia"/>
          <w:lang w:eastAsia="zh-CN"/>
        </w:rPr>
        <w:t>：</w:t>
      </w:r>
      <w:r w:rsidRPr="007A334B">
        <w:rPr>
          <w:rFonts w:hint="eastAsia"/>
          <w:lang w:eastAsia="zh-CN"/>
        </w:rPr>
        <w:tab/>
      </w:r>
      <w:r w:rsidRPr="007A334B">
        <w:rPr>
          <w:rFonts w:hint="eastAsia"/>
          <w:lang w:eastAsia="zh-CN"/>
        </w:rPr>
        <w:t>信息技术和通信设备的融合带来的电磁兼容性（</w:t>
      </w:r>
      <w:r w:rsidRPr="007A334B">
        <w:rPr>
          <w:rFonts w:hint="eastAsia"/>
          <w:lang w:eastAsia="zh-CN"/>
        </w:rPr>
        <w:t>EMC</w:t>
      </w:r>
      <w:r w:rsidRPr="007A334B">
        <w:rPr>
          <w:rFonts w:hint="eastAsia"/>
          <w:lang w:eastAsia="zh-CN"/>
        </w:rPr>
        <w:t>）问题</w:t>
      </w:r>
    </w:p>
    <w:p w:rsidR="001D6B86" w:rsidRPr="007A334B" w:rsidRDefault="001D6B86" w:rsidP="00930CCF">
      <w:pPr>
        <w:pStyle w:val="Enumlevel1"/>
        <w:rPr>
          <w:lang w:eastAsia="zh-CN"/>
        </w:rPr>
      </w:pPr>
      <w:r w:rsidRPr="007A334B">
        <w:rPr>
          <w:lang w:eastAsia="zh-CN"/>
        </w:rPr>
        <w:t>•</w:t>
      </w:r>
      <w:r>
        <w:rPr>
          <w:rFonts w:hint="eastAsia"/>
          <w:lang w:eastAsia="zh-CN"/>
        </w:rPr>
        <w:tab/>
      </w:r>
      <w:r w:rsidRPr="007A334B">
        <w:rPr>
          <w:lang w:eastAsia="zh-CN"/>
        </w:rPr>
        <w:t>Q7/5</w:t>
      </w:r>
      <w:r>
        <w:rPr>
          <w:lang w:eastAsia="zh-CN"/>
        </w:rPr>
        <w:t>：</w:t>
      </w:r>
      <w:r w:rsidRPr="007A334B">
        <w:rPr>
          <w:lang w:eastAsia="zh-CN"/>
        </w:rPr>
        <w:tab/>
      </w:r>
      <w:r w:rsidRPr="007A334B">
        <w:rPr>
          <w:rFonts w:hint="eastAsia"/>
          <w:lang w:eastAsia="zh-CN"/>
        </w:rPr>
        <w:t>无线电系统和移动设备造成的电磁场（</w:t>
      </w:r>
      <w:r w:rsidRPr="007A334B">
        <w:rPr>
          <w:rFonts w:hint="eastAsia"/>
          <w:lang w:eastAsia="zh-CN"/>
        </w:rPr>
        <w:t>EMF</w:t>
      </w:r>
      <w:r w:rsidRPr="007A334B">
        <w:rPr>
          <w:rFonts w:hint="eastAsia"/>
          <w:lang w:eastAsia="zh-CN"/>
        </w:rPr>
        <w:t>）的人体暴露</w:t>
      </w:r>
    </w:p>
    <w:p w:rsidR="001D6B86" w:rsidRPr="007A334B" w:rsidRDefault="001D6B86" w:rsidP="00930CCF">
      <w:pPr>
        <w:pStyle w:val="Enumlevel1"/>
        <w:rPr>
          <w:lang w:eastAsia="zh-CN"/>
        </w:rPr>
      </w:pPr>
      <w:r w:rsidRPr="007A334B">
        <w:rPr>
          <w:lang w:eastAsia="zh-CN"/>
        </w:rPr>
        <w:t>•</w:t>
      </w:r>
      <w:r>
        <w:rPr>
          <w:rFonts w:hint="eastAsia"/>
          <w:lang w:eastAsia="zh-CN"/>
        </w:rPr>
        <w:tab/>
      </w:r>
      <w:r w:rsidRPr="007A334B">
        <w:rPr>
          <w:lang w:eastAsia="zh-CN"/>
        </w:rPr>
        <w:t>Q</w:t>
      </w:r>
      <w:r w:rsidRPr="007A334B">
        <w:rPr>
          <w:rFonts w:hint="eastAsia"/>
          <w:lang w:eastAsia="zh-CN"/>
        </w:rPr>
        <w:t>8</w:t>
      </w:r>
      <w:r w:rsidRPr="007A334B">
        <w:rPr>
          <w:lang w:eastAsia="zh-CN"/>
        </w:rPr>
        <w:t>/5</w:t>
      </w:r>
      <w:r>
        <w:rPr>
          <w:lang w:eastAsia="zh-CN"/>
        </w:rPr>
        <w:t>：</w:t>
      </w:r>
      <w:r w:rsidRPr="007A334B">
        <w:rPr>
          <w:rFonts w:hint="eastAsia"/>
          <w:lang w:eastAsia="zh-CN"/>
        </w:rPr>
        <w:tab/>
      </w:r>
      <w:r w:rsidRPr="007A334B">
        <w:rPr>
          <w:lang w:eastAsia="zh-CN"/>
        </w:rPr>
        <w:t>家庭网络中的电磁兼容性（</w:t>
      </w:r>
      <w:r w:rsidRPr="007A334B">
        <w:rPr>
          <w:lang w:eastAsia="zh-CN"/>
        </w:rPr>
        <w:t>EMC</w:t>
      </w:r>
      <w:r w:rsidRPr="007A334B">
        <w:rPr>
          <w:lang w:eastAsia="zh-CN"/>
        </w:rPr>
        <w:t>）问</w:t>
      </w:r>
      <w:r w:rsidRPr="007A334B">
        <w:rPr>
          <w:rFonts w:hint="eastAsia"/>
          <w:lang w:eastAsia="zh-CN"/>
        </w:rPr>
        <w:t>题</w:t>
      </w:r>
    </w:p>
    <w:p w:rsidR="001D6B86" w:rsidRPr="007A334B" w:rsidRDefault="001D6B86" w:rsidP="00930CCF">
      <w:pPr>
        <w:pStyle w:val="Enumlevel1"/>
        <w:rPr>
          <w:lang w:eastAsia="zh-CN"/>
        </w:rPr>
      </w:pPr>
      <w:r w:rsidRPr="007A334B">
        <w:rPr>
          <w:lang w:eastAsia="zh-CN"/>
        </w:rPr>
        <w:t>•</w:t>
      </w:r>
      <w:r>
        <w:rPr>
          <w:rFonts w:hint="eastAsia"/>
          <w:lang w:eastAsia="zh-CN"/>
        </w:rPr>
        <w:tab/>
      </w:r>
      <w:r w:rsidRPr="007A334B">
        <w:rPr>
          <w:lang w:eastAsia="zh-CN"/>
        </w:rPr>
        <w:t>Q</w:t>
      </w:r>
      <w:r w:rsidRPr="007A334B">
        <w:rPr>
          <w:rFonts w:hint="eastAsia"/>
          <w:lang w:eastAsia="zh-CN"/>
        </w:rPr>
        <w:t>9</w:t>
      </w:r>
      <w:r w:rsidRPr="007A334B">
        <w:rPr>
          <w:lang w:eastAsia="zh-CN"/>
        </w:rPr>
        <w:t>/5</w:t>
      </w:r>
      <w:r>
        <w:rPr>
          <w:lang w:eastAsia="zh-CN"/>
        </w:rPr>
        <w:t>：</w:t>
      </w:r>
      <w:r w:rsidRPr="007A334B">
        <w:rPr>
          <w:rFonts w:hint="eastAsia"/>
          <w:lang w:eastAsia="zh-CN"/>
        </w:rPr>
        <w:tab/>
      </w:r>
      <w:r w:rsidRPr="007A334B">
        <w:rPr>
          <w:lang w:eastAsia="zh-CN"/>
        </w:rPr>
        <w:t>电信设备的通用和产品系列电磁兼容性（</w:t>
      </w:r>
      <w:r w:rsidRPr="007A334B">
        <w:rPr>
          <w:lang w:eastAsia="zh-CN"/>
        </w:rPr>
        <w:t>EMC</w:t>
      </w:r>
      <w:r w:rsidRPr="007A334B">
        <w:rPr>
          <w:lang w:eastAsia="zh-CN"/>
        </w:rPr>
        <w:t>）建议</w:t>
      </w:r>
      <w:r w:rsidRPr="007A334B">
        <w:rPr>
          <w:rFonts w:hint="eastAsia"/>
          <w:lang w:eastAsia="zh-CN"/>
        </w:rPr>
        <w:t>书</w:t>
      </w:r>
    </w:p>
    <w:p w:rsidR="001D6B86" w:rsidRPr="007A334B" w:rsidRDefault="001D6B86" w:rsidP="00930CCF">
      <w:pPr>
        <w:pStyle w:val="Enumlevel1"/>
        <w:rPr>
          <w:lang w:eastAsia="zh-CN"/>
        </w:rPr>
      </w:pPr>
      <w:r w:rsidRPr="007A334B">
        <w:rPr>
          <w:lang w:eastAsia="zh-CN"/>
        </w:rPr>
        <w:t>•</w:t>
      </w:r>
      <w:r>
        <w:rPr>
          <w:rFonts w:hint="eastAsia"/>
          <w:lang w:eastAsia="zh-CN"/>
        </w:rPr>
        <w:tab/>
      </w:r>
      <w:r w:rsidRPr="007A334B">
        <w:rPr>
          <w:lang w:eastAsia="zh-CN"/>
        </w:rPr>
        <w:t>Q10/5</w:t>
      </w:r>
      <w:r>
        <w:rPr>
          <w:lang w:eastAsia="zh-CN"/>
        </w:rPr>
        <w:t>：</w:t>
      </w:r>
      <w:r w:rsidRPr="007A334B">
        <w:rPr>
          <w:lang w:eastAsia="zh-CN"/>
        </w:rPr>
        <w:tab/>
      </w:r>
      <w:r w:rsidRPr="007A334B">
        <w:rPr>
          <w:rFonts w:hint="eastAsia"/>
          <w:lang w:eastAsia="zh-CN"/>
        </w:rPr>
        <w:t>电信信息系统在电磁环境中的安全性问题</w:t>
      </w:r>
    </w:p>
    <w:p w:rsidR="001D6B86" w:rsidRPr="007A334B" w:rsidRDefault="001D6B86" w:rsidP="00930CCF">
      <w:pPr>
        <w:pStyle w:val="Enumlevel1"/>
        <w:rPr>
          <w:lang w:eastAsia="zh-CN"/>
        </w:rPr>
      </w:pPr>
      <w:r w:rsidRPr="007A334B">
        <w:rPr>
          <w:lang w:eastAsia="zh-CN"/>
        </w:rPr>
        <w:t>•</w:t>
      </w:r>
      <w:r>
        <w:rPr>
          <w:rFonts w:hint="eastAsia"/>
          <w:lang w:eastAsia="zh-CN"/>
        </w:rPr>
        <w:tab/>
      </w:r>
      <w:r w:rsidRPr="007A334B">
        <w:rPr>
          <w:lang w:eastAsia="zh-CN"/>
        </w:rPr>
        <w:t>Q11/5</w:t>
      </w:r>
      <w:r>
        <w:rPr>
          <w:lang w:eastAsia="zh-CN"/>
        </w:rPr>
        <w:t>：</w:t>
      </w:r>
      <w:r w:rsidRPr="007A334B">
        <w:rPr>
          <w:lang w:eastAsia="zh-CN"/>
        </w:rPr>
        <w:tab/>
      </w:r>
      <w:r w:rsidRPr="007A334B">
        <w:rPr>
          <w:rFonts w:hint="eastAsia"/>
          <w:lang w:eastAsia="zh-CN"/>
        </w:rPr>
        <w:t>信息社会的电磁兼容要求</w:t>
      </w:r>
    </w:p>
    <w:p w:rsidR="001D6B86" w:rsidRPr="007A334B" w:rsidRDefault="001D6B86" w:rsidP="00930CCF">
      <w:pPr>
        <w:pStyle w:val="Enumlevel1"/>
        <w:rPr>
          <w:lang w:eastAsia="zh-CN"/>
        </w:rPr>
      </w:pPr>
      <w:r w:rsidRPr="007A334B">
        <w:rPr>
          <w:lang w:eastAsia="zh-CN"/>
        </w:rPr>
        <w:t>•</w:t>
      </w:r>
      <w:r>
        <w:rPr>
          <w:rFonts w:hint="eastAsia"/>
          <w:lang w:eastAsia="zh-CN"/>
        </w:rPr>
        <w:tab/>
      </w:r>
      <w:r w:rsidRPr="007A334B">
        <w:rPr>
          <w:lang w:eastAsia="zh-CN"/>
        </w:rPr>
        <w:t>Q12/5</w:t>
      </w:r>
      <w:r>
        <w:rPr>
          <w:lang w:eastAsia="zh-CN"/>
        </w:rPr>
        <w:t>：</w:t>
      </w:r>
      <w:r w:rsidRPr="007A334B">
        <w:rPr>
          <w:lang w:eastAsia="zh-CN"/>
        </w:rPr>
        <w:tab/>
      </w:r>
      <w:r w:rsidRPr="007A334B">
        <w:rPr>
          <w:rFonts w:hint="eastAsia"/>
          <w:lang w:eastAsia="zh-CN"/>
        </w:rPr>
        <w:t>对环境和气候变化的指南和术语</w:t>
      </w:r>
    </w:p>
    <w:p w:rsidR="001D6B86" w:rsidRPr="007A334B" w:rsidRDefault="001D6B86" w:rsidP="00930CCF">
      <w:pPr>
        <w:pStyle w:val="Enumlevel1"/>
        <w:rPr>
          <w:lang w:eastAsia="zh-CN"/>
        </w:rPr>
      </w:pPr>
      <w:r w:rsidRPr="007A334B">
        <w:rPr>
          <w:lang w:eastAsia="zh-CN"/>
        </w:rPr>
        <w:t>•</w:t>
      </w:r>
      <w:r>
        <w:rPr>
          <w:rFonts w:hint="eastAsia"/>
          <w:lang w:eastAsia="zh-CN"/>
        </w:rPr>
        <w:tab/>
      </w:r>
      <w:r w:rsidRPr="007A334B">
        <w:rPr>
          <w:lang w:eastAsia="zh-CN"/>
        </w:rPr>
        <w:t>Q13/5</w:t>
      </w:r>
      <w:r>
        <w:rPr>
          <w:lang w:eastAsia="zh-CN"/>
        </w:rPr>
        <w:t>：</w:t>
      </w:r>
      <w:r w:rsidRPr="007A334B">
        <w:rPr>
          <w:lang w:eastAsia="zh-CN"/>
        </w:rPr>
        <w:tab/>
      </w:r>
      <w:r w:rsidRPr="007A334B">
        <w:rPr>
          <w:rFonts w:hint="eastAsia"/>
          <w:lang w:eastAsia="zh-CN"/>
        </w:rPr>
        <w:t>减少对环境的影响，包括电子废物</w:t>
      </w:r>
    </w:p>
    <w:p w:rsidR="001D6B86" w:rsidRPr="007A334B" w:rsidRDefault="001D6B86" w:rsidP="00930CCF">
      <w:pPr>
        <w:pStyle w:val="Enumlevel1"/>
        <w:rPr>
          <w:lang w:eastAsia="zh-CN"/>
        </w:rPr>
      </w:pPr>
      <w:r w:rsidRPr="007A334B">
        <w:rPr>
          <w:lang w:eastAsia="zh-CN"/>
        </w:rPr>
        <w:lastRenderedPageBreak/>
        <w:t>•</w:t>
      </w:r>
      <w:r>
        <w:rPr>
          <w:rFonts w:hint="eastAsia"/>
          <w:lang w:eastAsia="zh-CN"/>
        </w:rPr>
        <w:tab/>
      </w:r>
      <w:r w:rsidRPr="007A334B">
        <w:rPr>
          <w:lang w:eastAsia="zh-CN"/>
        </w:rPr>
        <w:t>Q14/5</w:t>
      </w:r>
      <w:r>
        <w:rPr>
          <w:lang w:eastAsia="zh-CN"/>
        </w:rPr>
        <w:t>：</w:t>
      </w:r>
      <w:r w:rsidRPr="007A334B">
        <w:rPr>
          <w:lang w:eastAsia="zh-CN"/>
        </w:rPr>
        <w:tab/>
      </w:r>
      <w:r w:rsidRPr="007A334B">
        <w:rPr>
          <w:rFonts w:hint="eastAsia"/>
          <w:lang w:eastAsia="zh-CN"/>
        </w:rPr>
        <w:t>为发展中国家的农村社区建设低成本可持续的电信基础设施</w:t>
      </w:r>
    </w:p>
    <w:p w:rsidR="001D6B86" w:rsidRPr="007A334B" w:rsidRDefault="001D6B86" w:rsidP="00930CCF">
      <w:pPr>
        <w:pStyle w:val="Enumlevel1"/>
        <w:rPr>
          <w:lang w:eastAsia="zh-CN"/>
        </w:rPr>
      </w:pPr>
      <w:r w:rsidRPr="007A334B">
        <w:rPr>
          <w:lang w:eastAsia="zh-CN"/>
        </w:rPr>
        <w:t>•</w:t>
      </w:r>
      <w:r>
        <w:rPr>
          <w:rFonts w:hint="eastAsia"/>
          <w:lang w:eastAsia="zh-CN"/>
        </w:rPr>
        <w:tab/>
      </w:r>
      <w:r w:rsidRPr="007A334B">
        <w:rPr>
          <w:lang w:eastAsia="zh-CN"/>
        </w:rPr>
        <w:t>Q15/5</w:t>
      </w:r>
      <w:r>
        <w:rPr>
          <w:lang w:eastAsia="zh-CN"/>
        </w:rPr>
        <w:t>：</w:t>
      </w:r>
      <w:r w:rsidRPr="007A334B">
        <w:rPr>
          <w:lang w:eastAsia="zh-CN"/>
        </w:rPr>
        <w:tab/>
        <w:t>ICT</w:t>
      </w:r>
      <w:r w:rsidRPr="007A334B">
        <w:rPr>
          <w:rFonts w:hint="eastAsia"/>
          <w:lang w:eastAsia="zh-CN"/>
        </w:rPr>
        <w:t>及对气候变化效应的适应性</w:t>
      </w:r>
    </w:p>
    <w:p w:rsidR="001D6B86" w:rsidRPr="007A334B" w:rsidRDefault="001D6B86" w:rsidP="00930CCF">
      <w:pPr>
        <w:pStyle w:val="Enumlevel1"/>
        <w:rPr>
          <w:lang w:eastAsia="zh-CN"/>
        </w:rPr>
      </w:pPr>
      <w:r w:rsidRPr="007A334B">
        <w:rPr>
          <w:lang w:eastAsia="zh-CN"/>
        </w:rPr>
        <w:t>•</w:t>
      </w:r>
      <w:r>
        <w:rPr>
          <w:rFonts w:hint="eastAsia"/>
          <w:lang w:eastAsia="zh-CN"/>
        </w:rPr>
        <w:tab/>
      </w:r>
      <w:r w:rsidRPr="007A334B">
        <w:rPr>
          <w:lang w:eastAsia="zh-CN"/>
        </w:rPr>
        <w:t>Q16/5</w:t>
      </w:r>
      <w:r>
        <w:rPr>
          <w:lang w:eastAsia="zh-CN"/>
        </w:rPr>
        <w:t>：</w:t>
      </w:r>
      <w:r w:rsidRPr="007A334B">
        <w:rPr>
          <w:lang w:eastAsia="zh-CN"/>
        </w:rPr>
        <w:tab/>
      </w:r>
      <w:r w:rsidRPr="007A334B">
        <w:rPr>
          <w:rFonts w:hint="eastAsia"/>
          <w:lang w:eastAsia="zh-CN"/>
        </w:rPr>
        <w:t>利用和强化</w:t>
      </w:r>
      <w:r w:rsidRPr="007A334B">
        <w:rPr>
          <w:lang w:eastAsia="zh-CN"/>
        </w:rPr>
        <w:t>ICT</w:t>
      </w:r>
      <w:r w:rsidRPr="007A334B">
        <w:rPr>
          <w:rFonts w:hint="eastAsia"/>
          <w:lang w:eastAsia="zh-CN"/>
        </w:rPr>
        <w:t>的环境可持续性</w:t>
      </w:r>
    </w:p>
    <w:p w:rsidR="001D6B86" w:rsidRPr="007A334B" w:rsidRDefault="001D6B86" w:rsidP="00930CCF">
      <w:pPr>
        <w:pStyle w:val="Enumlevel1"/>
        <w:rPr>
          <w:lang w:eastAsia="zh-CN"/>
        </w:rPr>
      </w:pPr>
      <w:r w:rsidRPr="007A334B">
        <w:rPr>
          <w:lang w:eastAsia="zh-CN"/>
        </w:rPr>
        <w:t>•</w:t>
      </w:r>
      <w:r>
        <w:rPr>
          <w:rFonts w:hint="eastAsia"/>
          <w:lang w:eastAsia="zh-CN"/>
        </w:rPr>
        <w:tab/>
      </w:r>
      <w:r w:rsidRPr="007A334B">
        <w:rPr>
          <w:lang w:eastAsia="zh-CN"/>
        </w:rPr>
        <w:t>Q1</w:t>
      </w:r>
      <w:r w:rsidRPr="007A334B">
        <w:rPr>
          <w:rFonts w:hint="eastAsia"/>
          <w:lang w:eastAsia="zh-CN"/>
        </w:rPr>
        <w:t>7</w:t>
      </w:r>
      <w:r w:rsidRPr="007A334B">
        <w:rPr>
          <w:lang w:eastAsia="zh-CN"/>
        </w:rPr>
        <w:t>/5</w:t>
      </w:r>
      <w:r>
        <w:rPr>
          <w:lang w:eastAsia="zh-CN"/>
        </w:rPr>
        <w:t>：</w:t>
      </w:r>
      <w:r w:rsidRPr="007A334B">
        <w:rPr>
          <w:lang w:eastAsia="zh-CN"/>
        </w:rPr>
        <w:tab/>
        <w:t>ICT</w:t>
      </w:r>
      <w:r w:rsidRPr="007A334B">
        <w:rPr>
          <w:lang w:eastAsia="zh-CN"/>
        </w:rPr>
        <w:t>行业的能效与环境标准的协调统</w:t>
      </w:r>
      <w:r w:rsidRPr="007A334B">
        <w:rPr>
          <w:rFonts w:hint="eastAsia"/>
          <w:lang w:eastAsia="zh-CN"/>
        </w:rPr>
        <w:t>一</w:t>
      </w:r>
    </w:p>
    <w:p w:rsidR="001D6B86" w:rsidRPr="007A334B" w:rsidRDefault="001D6B86" w:rsidP="00930CCF">
      <w:pPr>
        <w:pStyle w:val="Enumlevel1"/>
        <w:rPr>
          <w:lang w:eastAsia="zh-CN"/>
        </w:rPr>
      </w:pPr>
      <w:r w:rsidRPr="007A334B">
        <w:rPr>
          <w:lang w:eastAsia="zh-CN"/>
        </w:rPr>
        <w:t>•</w:t>
      </w:r>
      <w:r>
        <w:rPr>
          <w:rFonts w:hint="eastAsia"/>
          <w:lang w:eastAsia="zh-CN"/>
        </w:rPr>
        <w:tab/>
      </w:r>
      <w:r w:rsidRPr="007A334B">
        <w:rPr>
          <w:lang w:eastAsia="zh-CN"/>
        </w:rPr>
        <w:t>Q1</w:t>
      </w:r>
      <w:r w:rsidRPr="007A334B">
        <w:rPr>
          <w:rFonts w:hint="eastAsia"/>
          <w:lang w:eastAsia="zh-CN"/>
        </w:rPr>
        <w:t>8</w:t>
      </w:r>
      <w:r w:rsidRPr="007A334B">
        <w:rPr>
          <w:lang w:eastAsia="zh-CN"/>
        </w:rPr>
        <w:t>/5</w:t>
      </w:r>
      <w:r>
        <w:rPr>
          <w:lang w:eastAsia="zh-CN"/>
        </w:rPr>
        <w:t>：</w:t>
      </w:r>
      <w:r w:rsidRPr="007A334B">
        <w:rPr>
          <w:lang w:eastAsia="zh-CN"/>
        </w:rPr>
        <w:tab/>
        <w:t>ICT</w:t>
      </w:r>
      <w:r w:rsidRPr="007A334B">
        <w:rPr>
          <w:lang w:eastAsia="zh-CN"/>
        </w:rPr>
        <w:t>环境影响的评估方</w:t>
      </w:r>
      <w:r w:rsidRPr="007A334B">
        <w:rPr>
          <w:rFonts w:hint="eastAsia"/>
          <w:lang w:eastAsia="zh-CN"/>
        </w:rPr>
        <w:t>法</w:t>
      </w:r>
    </w:p>
    <w:p w:rsidR="001D6B86" w:rsidRPr="00B35DBD" w:rsidRDefault="001D6B86" w:rsidP="00930CCF">
      <w:pPr>
        <w:pStyle w:val="Enumlevel1"/>
        <w:rPr>
          <w:rFonts w:cstheme="majorBidi"/>
          <w:lang w:eastAsia="zh-CN"/>
        </w:rPr>
      </w:pPr>
      <w:r w:rsidRPr="007A334B">
        <w:rPr>
          <w:lang w:eastAsia="zh-CN"/>
        </w:rPr>
        <w:t>•</w:t>
      </w:r>
      <w:r>
        <w:rPr>
          <w:rFonts w:hint="eastAsia"/>
          <w:lang w:eastAsia="zh-CN"/>
        </w:rPr>
        <w:tab/>
      </w:r>
      <w:r w:rsidRPr="007A334B">
        <w:rPr>
          <w:lang w:eastAsia="zh-CN"/>
        </w:rPr>
        <w:t>Q1</w:t>
      </w:r>
      <w:r w:rsidRPr="007A334B">
        <w:rPr>
          <w:rFonts w:hint="eastAsia"/>
          <w:lang w:eastAsia="zh-CN"/>
        </w:rPr>
        <w:t>9</w:t>
      </w:r>
      <w:r w:rsidRPr="007A334B">
        <w:rPr>
          <w:lang w:eastAsia="zh-CN"/>
        </w:rPr>
        <w:t>/5</w:t>
      </w:r>
      <w:r>
        <w:rPr>
          <w:lang w:eastAsia="zh-CN"/>
        </w:rPr>
        <w:t>：</w:t>
      </w:r>
      <w:r w:rsidRPr="007A334B">
        <w:rPr>
          <w:lang w:eastAsia="zh-CN"/>
        </w:rPr>
        <w:tab/>
      </w:r>
      <w:r w:rsidRPr="007A334B">
        <w:rPr>
          <w:lang w:eastAsia="zh-CN"/>
        </w:rPr>
        <w:t>馈电系</w:t>
      </w:r>
      <w:r w:rsidRPr="007A334B">
        <w:rPr>
          <w:rFonts w:hint="eastAsia"/>
          <w:lang w:eastAsia="zh-CN"/>
        </w:rPr>
        <w:t>统</w:t>
      </w:r>
    </w:p>
    <w:p w:rsidR="001D6B86" w:rsidRPr="0064042E" w:rsidRDefault="001D6B86" w:rsidP="00930CCF">
      <w:pPr>
        <w:pStyle w:val="Heading2"/>
        <w:rPr>
          <w:lang w:eastAsia="zh-CN"/>
        </w:rPr>
      </w:pPr>
      <w:bookmarkStart w:id="258" w:name="_Toc381608152"/>
      <w:r>
        <w:rPr>
          <w:rFonts w:hint="eastAsia"/>
          <w:lang w:eastAsia="zh-CN"/>
        </w:rPr>
        <w:t>建议书</w:t>
      </w:r>
      <w:bookmarkEnd w:id="258"/>
    </w:p>
    <w:p w:rsidR="001D6B86" w:rsidRPr="006360BC" w:rsidRDefault="001D6B86" w:rsidP="00930CCF">
      <w:pPr>
        <w:pStyle w:val="HeadingB"/>
        <w:rPr>
          <w:lang w:eastAsia="zh-CN"/>
        </w:rPr>
      </w:pPr>
      <w:r w:rsidRPr="006360BC">
        <w:rPr>
          <w:lang w:eastAsia="zh-CN"/>
        </w:rPr>
        <w:t>K</w:t>
      </w:r>
      <w:r w:rsidRPr="006360BC">
        <w:rPr>
          <w:lang w:eastAsia="zh-CN"/>
        </w:rPr>
        <w:t>系列</w:t>
      </w:r>
      <w:r>
        <w:rPr>
          <w:lang w:eastAsia="zh-CN"/>
        </w:rPr>
        <w:t>：</w:t>
      </w:r>
      <w:r w:rsidRPr="006360BC">
        <w:rPr>
          <w:lang w:eastAsia="zh-CN"/>
        </w:rPr>
        <w:t>防范干扰</w:t>
      </w:r>
    </w:p>
    <w:p w:rsidR="001D6B86" w:rsidRPr="007A334B" w:rsidRDefault="001D6B86" w:rsidP="00930CCF">
      <w:pPr>
        <w:pStyle w:val="Enumlevel1"/>
        <w:rPr>
          <w:lang w:eastAsia="zh-CN"/>
        </w:rPr>
      </w:pPr>
      <w:r w:rsidRPr="007A334B">
        <w:rPr>
          <w:lang w:eastAsia="zh-CN"/>
        </w:rPr>
        <w:t>•</w:t>
      </w:r>
      <w:r>
        <w:rPr>
          <w:rFonts w:hint="eastAsia"/>
          <w:lang w:eastAsia="zh-CN"/>
        </w:rPr>
        <w:tab/>
      </w:r>
      <w:r w:rsidRPr="007A334B">
        <w:rPr>
          <w:lang w:eastAsia="zh-CN"/>
        </w:rPr>
        <w:t>K.25</w:t>
      </w:r>
      <w:r>
        <w:rPr>
          <w:lang w:eastAsia="zh-CN"/>
        </w:rPr>
        <w:t>：</w:t>
      </w:r>
      <w:r w:rsidRPr="007A334B">
        <w:rPr>
          <w:lang w:eastAsia="zh-CN"/>
        </w:rPr>
        <w:tab/>
      </w:r>
      <w:r w:rsidRPr="007A334B">
        <w:rPr>
          <w:lang w:eastAsia="zh-CN"/>
        </w:rPr>
        <w:t>光缆的保护</w:t>
      </w:r>
    </w:p>
    <w:p w:rsidR="001D6B86" w:rsidRPr="007A334B" w:rsidRDefault="001D6B86" w:rsidP="00930CCF">
      <w:pPr>
        <w:pStyle w:val="Enumlevel1"/>
        <w:rPr>
          <w:lang w:eastAsia="zh-CN"/>
        </w:rPr>
      </w:pPr>
      <w:r w:rsidRPr="007A334B">
        <w:rPr>
          <w:lang w:eastAsia="zh-CN"/>
        </w:rPr>
        <w:t>•</w:t>
      </w:r>
      <w:r>
        <w:rPr>
          <w:rFonts w:hint="eastAsia"/>
          <w:lang w:eastAsia="zh-CN"/>
        </w:rPr>
        <w:tab/>
      </w:r>
      <w:r w:rsidRPr="007A334B">
        <w:rPr>
          <w:lang w:eastAsia="zh-CN"/>
        </w:rPr>
        <w:t>K.39</w:t>
      </w:r>
      <w:r>
        <w:rPr>
          <w:lang w:eastAsia="zh-CN"/>
        </w:rPr>
        <w:t>：</w:t>
      </w:r>
      <w:r w:rsidRPr="007A334B">
        <w:rPr>
          <w:lang w:eastAsia="zh-CN"/>
        </w:rPr>
        <w:tab/>
      </w:r>
      <w:r w:rsidRPr="007A334B">
        <w:rPr>
          <w:lang w:eastAsia="zh-CN"/>
        </w:rPr>
        <w:t>雷电放电对电信局站所造成损害的风险评估</w:t>
      </w:r>
    </w:p>
    <w:p w:rsidR="001D6B86" w:rsidRPr="007A334B" w:rsidRDefault="001D6B86" w:rsidP="00930CCF">
      <w:pPr>
        <w:pStyle w:val="Enumlevel1"/>
        <w:rPr>
          <w:lang w:eastAsia="zh-CN"/>
        </w:rPr>
      </w:pPr>
      <w:r w:rsidRPr="007A334B">
        <w:rPr>
          <w:lang w:eastAsia="zh-CN"/>
        </w:rPr>
        <w:t>•</w:t>
      </w:r>
      <w:r>
        <w:rPr>
          <w:rFonts w:hint="eastAsia"/>
          <w:lang w:eastAsia="zh-CN"/>
        </w:rPr>
        <w:tab/>
      </w:r>
      <w:r w:rsidRPr="007A334B">
        <w:rPr>
          <w:lang w:eastAsia="zh-CN"/>
        </w:rPr>
        <w:t>K.40</w:t>
      </w:r>
      <w:r>
        <w:rPr>
          <w:lang w:eastAsia="zh-CN"/>
        </w:rPr>
        <w:t>：</w:t>
      </w:r>
      <w:r w:rsidRPr="007A334B">
        <w:rPr>
          <w:lang w:eastAsia="zh-CN"/>
        </w:rPr>
        <w:tab/>
      </w:r>
      <w:r w:rsidRPr="007A334B">
        <w:rPr>
          <w:lang w:eastAsia="zh-CN"/>
        </w:rPr>
        <w:t>电信中心对雷电电磁脉冲（</w:t>
      </w:r>
      <w:r w:rsidRPr="007A334B">
        <w:rPr>
          <w:lang w:eastAsia="zh-CN"/>
        </w:rPr>
        <w:t>LEMP</w:t>
      </w:r>
      <w:r w:rsidRPr="007A334B">
        <w:rPr>
          <w:lang w:eastAsia="zh-CN"/>
        </w:rPr>
        <w:t>）的防护</w:t>
      </w:r>
    </w:p>
    <w:p w:rsidR="001D6B86" w:rsidRPr="007A334B" w:rsidRDefault="001D6B86" w:rsidP="00930CCF">
      <w:pPr>
        <w:pStyle w:val="Enumlevel1"/>
        <w:rPr>
          <w:lang w:eastAsia="zh-CN"/>
        </w:rPr>
      </w:pPr>
      <w:r w:rsidRPr="007A334B">
        <w:rPr>
          <w:lang w:eastAsia="zh-CN"/>
        </w:rPr>
        <w:t>•</w:t>
      </w:r>
      <w:r>
        <w:rPr>
          <w:rFonts w:hint="eastAsia"/>
          <w:lang w:eastAsia="zh-CN"/>
        </w:rPr>
        <w:tab/>
      </w:r>
      <w:r w:rsidRPr="007A334B">
        <w:rPr>
          <w:lang w:eastAsia="zh-CN"/>
        </w:rPr>
        <w:t>K.46</w:t>
      </w:r>
      <w:r>
        <w:rPr>
          <w:lang w:eastAsia="zh-CN"/>
        </w:rPr>
        <w:t>：</w:t>
      </w:r>
      <w:r w:rsidRPr="007A334B">
        <w:rPr>
          <w:lang w:eastAsia="zh-CN"/>
        </w:rPr>
        <w:tab/>
      </w:r>
      <w:r w:rsidRPr="007A334B">
        <w:rPr>
          <w:lang w:eastAsia="zh-CN"/>
        </w:rPr>
        <w:t>金属对称导体电信线路对浪涌感应雷电的防护（</w:t>
      </w:r>
      <w:r w:rsidRPr="007A334B">
        <w:rPr>
          <w:lang w:eastAsia="zh-CN"/>
        </w:rPr>
        <w:t>2012</w:t>
      </w:r>
      <w:r w:rsidRPr="007A334B">
        <w:rPr>
          <w:lang w:eastAsia="zh-CN"/>
        </w:rPr>
        <w:t>年修改和批准）</w:t>
      </w:r>
    </w:p>
    <w:p w:rsidR="001D6B86" w:rsidRPr="007A334B" w:rsidRDefault="001D6B86" w:rsidP="00930CCF">
      <w:pPr>
        <w:pStyle w:val="Enumlevel1"/>
        <w:rPr>
          <w:lang w:eastAsia="zh-CN"/>
        </w:rPr>
      </w:pPr>
      <w:r w:rsidRPr="007A334B">
        <w:rPr>
          <w:lang w:eastAsia="zh-CN"/>
        </w:rPr>
        <w:t>•</w:t>
      </w:r>
      <w:r>
        <w:rPr>
          <w:rFonts w:hint="eastAsia"/>
          <w:lang w:eastAsia="zh-CN"/>
        </w:rPr>
        <w:tab/>
      </w:r>
      <w:r w:rsidRPr="007A334B">
        <w:rPr>
          <w:lang w:eastAsia="zh-CN"/>
        </w:rPr>
        <w:t>K.47</w:t>
      </w:r>
      <w:r>
        <w:rPr>
          <w:lang w:eastAsia="zh-CN"/>
        </w:rPr>
        <w:t>：</w:t>
      </w:r>
      <w:r w:rsidRPr="007A334B">
        <w:rPr>
          <w:lang w:eastAsia="zh-CN"/>
        </w:rPr>
        <w:tab/>
      </w:r>
      <w:r w:rsidRPr="007A334B">
        <w:rPr>
          <w:lang w:eastAsia="zh-CN"/>
        </w:rPr>
        <w:t>金属导体通信线路对直击雷的防护（</w:t>
      </w:r>
      <w:r w:rsidRPr="007A334B">
        <w:rPr>
          <w:lang w:eastAsia="zh-CN"/>
        </w:rPr>
        <w:t>2012</w:t>
      </w:r>
      <w:r w:rsidRPr="007A334B">
        <w:rPr>
          <w:lang w:eastAsia="zh-CN"/>
        </w:rPr>
        <w:t>年修改和批准）</w:t>
      </w:r>
    </w:p>
    <w:p w:rsidR="001D6B86" w:rsidRPr="007A334B" w:rsidRDefault="001D6B86" w:rsidP="00930CCF">
      <w:pPr>
        <w:pStyle w:val="Enumlevel1"/>
        <w:rPr>
          <w:lang w:eastAsia="zh-CN"/>
        </w:rPr>
      </w:pPr>
      <w:r w:rsidRPr="007A334B">
        <w:rPr>
          <w:lang w:eastAsia="zh-CN"/>
        </w:rPr>
        <w:t>•</w:t>
      </w:r>
      <w:r>
        <w:rPr>
          <w:rFonts w:hint="eastAsia"/>
          <w:lang w:eastAsia="zh-CN"/>
        </w:rPr>
        <w:tab/>
      </w:r>
      <w:r w:rsidRPr="007A334B">
        <w:rPr>
          <w:lang w:eastAsia="zh-CN"/>
        </w:rPr>
        <w:t>K.56</w:t>
      </w:r>
      <w:r>
        <w:rPr>
          <w:lang w:eastAsia="zh-CN"/>
        </w:rPr>
        <w:t>：</w:t>
      </w:r>
      <w:r w:rsidRPr="007A334B">
        <w:rPr>
          <w:lang w:eastAsia="zh-CN"/>
        </w:rPr>
        <w:tab/>
      </w:r>
      <w:r w:rsidRPr="007A334B">
        <w:rPr>
          <w:lang w:eastAsia="zh-CN"/>
        </w:rPr>
        <w:t>无线电基站对雷电放电的防护（</w:t>
      </w:r>
      <w:r w:rsidRPr="007A334B">
        <w:rPr>
          <w:lang w:eastAsia="zh-CN"/>
        </w:rPr>
        <w:t>2010</w:t>
      </w:r>
      <w:r w:rsidRPr="007A334B">
        <w:rPr>
          <w:lang w:eastAsia="zh-CN"/>
        </w:rPr>
        <w:t>年修改和批准）</w:t>
      </w:r>
    </w:p>
    <w:p w:rsidR="001D6B86" w:rsidRPr="007A334B" w:rsidRDefault="001D6B86" w:rsidP="00930CCF">
      <w:pPr>
        <w:pStyle w:val="Enumlevel1"/>
        <w:rPr>
          <w:lang w:eastAsia="zh-CN"/>
        </w:rPr>
      </w:pPr>
      <w:r w:rsidRPr="007A334B">
        <w:rPr>
          <w:lang w:eastAsia="zh-CN"/>
        </w:rPr>
        <w:t>•</w:t>
      </w:r>
      <w:r>
        <w:rPr>
          <w:rFonts w:hint="eastAsia"/>
          <w:lang w:eastAsia="zh-CN"/>
        </w:rPr>
        <w:tab/>
      </w:r>
      <w:r w:rsidRPr="007A334B">
        <w:rPr>
          <w:lang w:eastAsia="zh-CN"/>
        </w:rPr>
        <w:t>K.54</w:t>
      </w:r>
      <w:r>
        <w:rPr>
          <w:lang w:eastAsia="zh-CN"/>
        </w:rPr>
        <w:t>：</w:t>
      </w:r>
      <w:r w:rsidRPr="007A334B">
        <w:rPr>
          <w:lang w:eastAsia="zh-CN"/>
        </w:rPr>
        <w:tab/>
      </w:r>
      <w:r w:rsidRPr="007A334B">
        <w:rPr>
          <w:lang w:eastAsia="zh-CN"/>
        </w:rPr>
        <w:t>基波功率频率的传导抗扰度试验方法和试验电平</w:t>
      </w:r>
    </w:p>
    <w:p w:rsidR="001D6B86" w:rsidRPr="007A334B" w:rsidRDefault="001D6B86" w:rsidP="00930CCF">
      <w:pPr>
        <w:pStyle w:val="Enumlevel1"/>
        <w:rPr>
          <w:lang w:eastAsia="zh-CN"/>
        </w:rPr>
      </w:pPr>
      <w:r w:rsidRPr="007A334B">
        <w:rPr>
          <w:lang w:eastAsia="zh-CN"/>
        </w:rPr>
        <w:t>•</w:t>
      </w:r>
      <w:r>
        <w:rPr>
          <w:rFonts w:hint="eastAsia"/>
          <w:lang w:eastAsia="zh-CN"/>
        </w:rPr>
        <w:tab/>
      </w:r>
      <w:r w:rsidRPr="007A334B">
        <w:rPr>
          <w:lang w:eastAsia="zh-CN"/>
        </w:rPr>
        <w:t>K.57</w:t>
      </w:r>
      <w:r>
        <w:rPr>
          <w:lang w:eastAsia="zh-CN"/>
        </w:rPr>
        <w:t>：</w:t>
      </w:r>
      <w:r w:rsidRPr="007A334B">
        <w:rPr>
          <w:lang w:eastAsia="zh-CN"/>
        </w:rPr>
        <w:tab/>
      </w:r>
      <w:r w:rsidRPr="007A334B">
        <w:rPr>
          <w:lang w:eastAsia="zh-CN"/>
        </w:rPr>
        <w:t>设在电力线塔台上的无线电基站的保护措施（批准）</w:t>
      </w:r>
    </w:p>
    <w:p w:rsidR="001D6B86" w:rsidRPr="007A334B" w:rsidRDefault="001D6B86" w:rsidP="00930CCF">
      <w:pPr>
        <w:pStyle w:val="Enumlevel1"/>
        <w:rPr>
          <w:lang w:eastAsia="zh-CN"/>
        </w:rPr>
      </w:pPr>
      <w:r w:rsidRPr="007A334B">
        <w:rPr>
          <w:lang w:eastAsia="zh-CN"/>
        </w:rPr>
        <w:t>•</w:t>
      </w:r>
      <w:r>
        <w:rPr>
          <w:rFonts w:hint="eastAsia"/>
          <w:lang w:eastAsia="zh-CN"/>
        </w:rPr>
        <w:tab/>
      </w:r>
      <w:r w:rsidRPr="007A334B">
        <w:rPr>
          <w:lang w:eastAsia="zh-CN"/>
        </w:rPr>
        <w:t>K.50</w:t>
      </w:r>
      <w:r>
        <w:rPr>
          <w:lang w:eastAsia="zh-CN"/>
        </w:rPr>
        <w:t>：</w:t>
      </w:r>
      <w:r w:rsidRPr="007A334B">
        <w:rPr>
          <w:lang w:eastAsia="zh-CN"/>
        </w:rPr>
        <w:tab/>
      </w:r>
      <w:r w:rsidRPr="007A334B">
        <w:rPr>
          <w:lang w:eastAsia="zh-CN"/>
        </w:rPr>
        <w:t>网络供电电信系统的工作电压和电流的安全限值（批准）</w:t>
      </w:r>
    </w:p>
    <w:p w:rsidR="001D6B86" w:rsidRPr="007A334B" w:rsidRDefault="001D6B86" w:rsidP="00930CCF">
      <w:pPr>
        <w:pStyle w:val="Enumlevel1"/>
        <w:rPr>
          <w:lang w:eastAsia="zh-CN"/>
        </w:rPr>
      </w:pPr>
      <w:r w:rsidRPr="007A334B">
        <w:rPr>
          <w:lang w:eastAsia="zh-CN"/>
        </w:rPr>
        <w:t>•</w:t>
      </w:r>
      <w:r>
        <w:rPr>
          <w:rFonts w:hint="eastAsia"/>
          <w:lang w:eastAsia="zh-CN"/>
        </w:rPr>
        <w:tab/>
      </w:r>
      <w:r w:rsidRPr="007A334B">
        <w:rPr>
          <w:lang w:eastAsia="zh-CN"/>
        </w:rPr>
        <w:t>K.51</w:t>
      </w:r>
      <w:r>
        <w:rPr>
          <w:lang w:eastAsia="zh-CN"/>
        </w:rPr>
        <w:t>：</w:t>
      </w:r>
      <w:r w:rsidRPr="007A334B">
        <w:rPr>
          <w:lang w:eastAsia="zh-CN"/>
        </w:rPr>
        <w:tab/>
      </w:r>
      <w:r w:rsidRPr="007A334B">
        <w:rPr>
          <w:lang w:eastAsia="zh-CN"/>
        </w:rPr>
        <w:t>电信设备的安全准则（批准）</w:t>
      </w:r>
    </w:p>
    <w:p w:rsidR="001D6B86" w:rsidRPr="007A334B" w:rsidRDefault="001D6B86" w:rsidP="00930CCF">
      <w:pPr>
        <w:pStyle w:val="Enumlevel1"/>
        <w:rPr>
          <w:lang w:eastAsia="zh-CN"/>
        </w:rPr>
      </w:pPr>
      <w:r w:rsidRPr="007A334B">
        <w:rPr>
          <w:lang w:eastAsia="zh-CN"/>
        </w:rPr>
        <w:t>•</w:t>
      </w:r>
      <w:r>
        <w:rPr>
          <w:rFonts w:hint="eastAsia"/>
          <w:lang w:eastAsia="zh-CN"/>
        </w:rPr>
        <w:tab/>
      </w:r>
      <w:r w:rsidRPr="007A334B">
        <w:rPr>
          <w:lang w:eastAsia="zh-CN"/>
        </w:rPr>
        <w:t>K.64</w:t>
      </w:r>
      <w:r>
        <w:rPr>
          <w:lang w:eastAsia="zh-CN"/>
        </w:rPr>
        <w:t>：</w:t>
      </w:r>
      <w:r w:rsidRPr="007A334B">
        <w:rPr>
          <w:lang w:eastAsia="zh-CN"/>
        </w:rPr>
        <w:tab/>
      </w:r>
      <w:r w:rsidRPr="007A334B">
        <w:rPr>
          <w:lang w:eastAsia="zh-CN"/>
        </w:rPr>
        <w:t>安装于具体环境中的安全工作方法（批准）</w:t>
      </w:r>
    </w:p>
    <w:p w:rsidR="001D6B86" w:rsidRPr="007A334B" w:rsidRDefault="001D6B86" w:rsidP="00930CCF">
      <w:pPr>
        <w:pStyle w:val="Enumlevel1"/>
        <w:rPr>
          <w:lang w:eastAsia="zh-CN"/>
        </w:rPr>
      </w:pPr>
      <w:r w:rsidRPr="007A334B">
        <w:rPr>
          <w:lang w:eastAsia="zh-CN"/>
        </w:rPr>
        <w:t>•</w:t>
      </w:r>
      <w:r>
        <w:rPr>
          <w:rFonts w:hint="eastAsia"/>
          <w:lang w:eastAsia="zh-CN"/>
        </w:rPr>
        <w:tab/>
      </w:r>
      <w:r w:rsidRPr="007A334B">
        <w:rPr>
          <w:lang w:eastAsia="zh-CN"/>
        </w:rPr>
        <w:t>K.11</w:t>
      </w:r>
      <w:r>
        <w:rPr>
          <w:lang w:eastAsia="zh-CN"/>
        </w:rPr>
        <w:t>：</w:t>
      </w:r>
      <w:r w:rsidRPr="007A334B">
        <w:rPr>
          <w:lang w:eastAsia="zh-CN"/>
        </w:rPr>
        <w:tab/>
      </w:r>
      <w:r w:rsidRPr="007A334B">
        <w:rPr>
          <w:lang w:eastAsia="zh-CN"/>
        </w:rPr>
        <w:t>过压和过流保护原则</w:t>
      </w:r>
    </w:p>
    <w:p w:rsidR="001D6B86" w:rsidRPr="007A334B" w:rsidRDefault="001D6B86" w:rsidP="00930CCF">
      <w:pPr>
        <w:pStyle w:val="Enumlevel1"/>
        <w:rPr>
          <w:lang w:eastAsia="zh-CN"/>
        </w:rPr>
      </w:pPr>
      <w:r w:rsidRPr="007A334B">
        <w:rPr>
          <w:lang w:eastAsia="zh-CN"/>
        </w:rPr>
        <w:t>•</w:t>
      </w:r>
      <w:r>
        <w:rPr>
          <w:rFonts w:hint="eastAsia"/>
          <w:lang w:eastAsia="zh-CN"/>
        </w:rPr>
        <w:tab/>
      </w:r>
      <w:r w:rsidRPr="007A334B">
        <w:rPr>
          <w:lang w:eastAsia="zh-CN"/>
        </w:rPr>
        <w:t>K.36</w:t>
      </w:r>
      <w:r>
        <w:rPr>
          <w:lang w:eastAsia="zh-CN"/>
        </w:rPr>
        <w:t>：</w:t>
      </w:r>
      <w:r w:rsidRPr="007A334B">
        <w:rPr>
          <w:lang w:eastAsia="zh-CN"/>
        </w:rPr>
        <w:tab/>
      </w:r>
      <w:r w:rsidRPr="007A334B">
        <w:rPr>
          <w:lang w:eastAsia="zh-CN"/>
        </w:rPr>
        <w:t>保护装置的选择</w:t>
      </w:r>
    </w:p>
    <w:p w:rsidR="001D6B86" w:rsidRPr="007A334B" w:rsidRDefault="001D6B86" w:rsidP="00930CCF">
      <w:pPr>
        <w:pStyle w:val="Enumlevel1"/>
        <w:rPr>
          <w:lang w:eastAsia="zh-CN"/>
        </w:rPr>
      </w:pPr>
      <w:r w:rsidRPr="007A334B">
        <w:rPr>
          <w:lang w:eastAsia="zh-CN"/>
        </w:rPr>
        <w:t>•</w:t>
      </w:r>
      <w:r>
        <w:rPr>
          <w:rFonts w:hint="eastAsia"/>
          <w:lang w:eastAsia="zh-CN"/>
        </w:rPr>
        <w:tab/>
      </w:r>
      <w:r w:rsidRPr="007A334B">
        <w:rPr>
          <w:lang w:eastAsia="zh-CN"/>
        </w:rPr>
        <w:t>K.71</w:t>
      </w:r>
      <w:r>
        <w:rPr>
          <w:lang w:eastAsia="zh-CN"/>
        </w:rPr>
        <w:t>：</w:t>
      </w:r>
      <w:r w:rsidRPr="007A334B">
        <w:rPr>
          <w:lang w:eastAsia="zh-CN"/>
        </w:rPr>
        <w:tab/>
      </w:r>
      <w:r w:rsidRPr="007A334B">
        <w:rPr>
          <w:lang w:eastAsia="zh-CN"/>
        </w:rPr>
        <w:t>客户天线设施的保护（</w:t>
      </w:r>
      <w:r w:rsidRPr="007A334B">
        <w:rPr>
          <w:lang w:eastAsia="zh-CN"/>
        </w:rPr>
        <w:t>2011</w:t>
      </w:r>
      <w:r w:rsidRPr="007A334B">
        <w:rPr>
          <w:lang w:eastAsia="zh-CN"/>
        </w:rPr>
        <w:t>年批准）</w:t>
      </w:r>
    </w:p>
    <w:p w:rsidR="001D6B86" w:rsidRPr="007A334B" w:rsidRDefault="001D6B86" w:rsidP="00930CCF">
      <w:pPr>
        <w:pStyle w:val="Enumlevel1"/>
        <w:rPr>
          <w:lang w:eastAsia="zh-CN"/>
        </w:rPr>
      </w:pPr>
      <w:r w:rsidRPr="007A334B">
        <w:rPr>
          <w:lang w:eastAsia="zh-CN"/>
        </w:rPr>
        <w:t>•</w:t>
      </w:r>
      <w:r>
        <w:rPr>
          <w:rFonts w:hint="eastAsia"/>
          <w:lang w:eastAsia="zh-CN"/>
        </w:rPr>
        <w:tab/>
      </w:r>
      <w:r w:rsidRPr="007A334B">
        <w:rPr>
          <w:lang w:eastAsia="zh-CN"/>
        </w:rPr>
        <w:t>K83</w:t>
      </w:r>
      <w:r>
        <w:rPr>
          <w:lang w:eastAsia="zh-CN"/>
        </w:rPr>
        <w:t>：</w:t>
      </w:r>
      <w:r w:rsidRPr="007A334B">
        <w:rPr>
          <w:lang w:eastAsia="zh-CN"/>
        </w:rPr>
        <w:tab/>
        <w:t>EMF</w:t>
      </w:r>
      <w:r w:rsidRPr="007A334B">
        <w:rPr>
          <w:lang w:eastAsia="zh-CN"/>
        </w:rPr>
        <w:t>强度检测（批准）</w:t>
      </w:r>
    </w:p>
    <w:p w:rsidR="001D6B86" w:rsidRPr="007A334B" w:rsidRDefault="001D6B86" w:rsidP="00930CCF">
      <w:pPr>
        <w:pStyle w:val="Enumlevel1"/>
        <w:rPr>
          <w:lang w:eastAsia="zh-CN"/>
        </w:rPr>
      </w:pPr>
      <w:r w:rsidRPr="007A334B">
        <w:rPr>
          <w:lang w:eastAsia="zh-CN"/>
        </w:rPr>
        <w:t>•</w:t>
      </w:r>
      <w:r>
        <w:rPr>
          <w:rFonts w:hint="eastAsia"/>
          <w:lang w:eastAsia="zh-CN"/>
        </w:rPr>
        <w:tab/>
      </w:r>
      <w:r w:rsidRPr="007A334B">
        <w:rPr>
          <w:lang w:eastAsia="zh-CN"/>
        </w:rPr>
        <w:t>K.87</w:t>
      </w:r>
      <w:r>
        <w:rPr>
          <w:lang w:eastAsia="zh-CN"/>
        </w:rPr>
        <w:t>：</w:t>
      </w:r>
      <w:r w:rsidRPr="007A334B">
        <w:rPr>
          <w:lang w:eastAsia="zh-CN"/>
        </w:rPr>
        <w:tab/>
      </w:r>
      <w:r w:rsidRPr="007A334B">
        <w:rPr>
          <w:lang w:eastAsia="zh-CN"/>
        </w:rPr>
        <w:t>电磁安全要求实施指南（</w:t>
      </w:r>
      <w:r w:rsidRPr="007A334B">
        <w:rPr>
          <w:lang w:eastAsia="zh-CN"/>
        </w:rPr>
        <w:t>2011</w:t>
      </w:r>
      <w:r w:rsidRPr="007A334B">
        <w:rPr>
          <w:lang w:eastAsia="zh-CN"/>
        </w:rPr>
        <w:t>年批准）</w:t>
      </w:r>
    </w:p>
    <w:p w:rsidR="001D6B86" w:rsidRPr="007A334B" w:rsidRDefault="001D6B86" w:rsidP="00930CCF">
      <w:pPr>
        <w:pStyle w:val="Enumlevel1"/>
        <w:rPr>
          <w:lang w:eastAsia="zh-CN"/>
        </w:rPr>
      </w:pPr>
      <w:r w:rsidRPr="007A334B">
        <w:rPr>
          <w:lang w:eastAsia="zh-CN"/>
        </w:rPr>
        <w:t>•</w:t>
      </w:r>
      <w:r>
        <w:rPr>
          <w:rFonts w:hint="eastAsia"/>
          <w:lang w:eastAsia="zh-CN"/>
        </w:rPr>
        <w:tab/>
      </w:r>
      <w:r w:rsidRPr="007A334B">
        <w:rPr>
          <w:lang w:eastAsia="zh-CN"/>
        </w:rPr>
        <w:t>K.70</w:t>
      </w:r>
      <w:r>
        <w:rPr>
          <w:lang w:eastAsia="zh-CN"/>
        </w:rPr>
        <w:t>：</w:t>
      </w:r>
      <w:r w:rsidRPr="007A334B">
        <w:rPr>
          <w:lang w:eastAsia="zh-CN"/>
        </w:rPr>
        <w:tab/>
      </w:r>
      <w:r w:rsidRPr="007A334B">
        <w:rPr>
          <w:lang w:eastAsia="zh-CN"/>
        </w:rPr>
        <w:t>限制无线电通信台站附近人员电磁场暴露的缓解技术（批准）</w:t>
      </w:r>
    </w:p>
    <w:p w:rsidR="001D6B86" w:rsidRPr="007A334B" w:rsidRDefault="001D6B86" w:rsidP="00930CCF">
      <w:pPr>
        <w:pStyle w:val="Enumlevel1"/>
        <w:rPr>
          <w:lang w:eastAsia="zh-CN"/>
        </w:rPr>
      </w:pPr>
      <w:r w:rsidRPr="007A334B">
        <w:rPr>
          <w:lang w:eastAsia="zh-CN"/>
        </w:rPr>
        <w:t>•</w:t>
      </w:r>
      <w:r>
        <w:rPr>
          <w:rFonts w:hint="eastAsia"/>
          <w:lang w:eastAsia="zh-CN"/>
        </w:rPr>
        <w:tab/>
      </w:r>
      <w:r w:rsidRPr="007A334B">
        <w:rPr>
          <w:lang w:eastAsia="zh-CN"/>
        </w:rPr>
        <w:t>K.ntt</w:t>
      </w:r>
      <w:r>
        <w:rPr>
          <w:lang w:eastAsia="zh-CN"/>
        </w:rPr>
        <w:t>：</w:t>
      </w:r>
      <w:r w:rsidRPr="007A334B">
        <w:rPr>
          <w:lang w:eastAsia="zh-CN"/>
        </w:rPr>
        <w:tab/>
      </w:r>
      <w:r w:rsidRPr="007A334B">
        <w:rPr>
          <w:lang w:eastAsia="zh-CN"/>
        </w:rPr>
        <w:t>电信塔周边防雷击保护（研究中）</w:t>
      </w:r>
    </w:p>
    <w:p w:rsidR="001D6B86" w:rsidRPr="00196CA5" w:rsidRDefault="001D6B86" w:rsidP="00930CCF">
      <w:pPr>
        <w:pStyle w:val="Enumlevel1"/>
        <w:rPr>
          <w:rFonts w:cstheme="majorBidi"/>
          <w:lang w:eastAsia="zh-CN"/>
        </w:rPr>
      </w:pPr>
      <w:r w:rsidRPr="007A334B">
        <w:rPr>
          <w:lang w:eastAsia="zh-CN"/>
        </w:rPr>
        <w:t>•</w:t>
      </w:r>
      <w:r>
        <w:rPr>
          <w:rFonts w:hint="eastAsia"/>
          <w:lang w:eastAsia="zh-CN"/>
        </w:rPr>
        <w:tab/>
      </w:r>
      <w:r w:rsidRPr="007A334B">
        <w:rPr>
          <w:lang w:eastAsia="zh-CN"/>
        </w:rPr>
        <w:t>K.tot</w:t>
      </w:r>
      <w:r>
        <w:rPr>
          <w:lang w:eastAsia="zh-CN"/>
        </w:rPr>
        <w:t>：</w:t>
      </w:r>
      <w:r w:rsidRPr="007A334B">
        <w:rPr>
          <w:lang w:eastAsia="zh-CN"/>
        </w:rPr>
        <w:tab/>
      </w:r>
      <w:r w:rsidRPr="007A334B">
        <w:rPr>
          <w:lang w:eastAsia="zh-CN"/>
        </w:rPr>
        <w:t>无线电基站的雷电保护和接地全方案（研究中）</w:t>
      </w:r>
    </w:p>
    <w:p w:rsidR="001D6B86" w:rsidRPr="006360BC" w:rsidRDefault="001D6B86" w:rsidP="00930CCF">
      <w:pPr>
        <w:pStyle w:val="HeadingB"/>
        <w:rPr>
          <w:lang w:eastAsia="zh-CN"/>
        </w:rPr>
      </w:pPr>
      <w:r w:rsidRPr="006360BC">
        <w:rPr>
          <w:lang w:eastAsia="zh-CN"/>
        </w:rPr>
        <w:t>L</w:t>
      </w:r>
      <w:r w:rsidRPr="006360BC">
        <w:rPr>
          <w:lang w:eastAsia="zh-CN"/>
        </w:rPr>
        <w:t>系列</w:t>
      </w:r>
      <w:r>
        <w:rPr>
          <w:lang w:eastAsia="zh-CN"/>
        </w:rPr>
        <w:t>：</w:t>
      </w:r>
      <w:r w:rsidRPr="006360BC">
        <w:rPr>
          <w:lang w:eastAsia="zh-CN"/>
        </w:rPr>
        <w:t>电缆和其它外设部分的建设、安装和保护</w:t>
      </w:r>
    </w:p>
    <w:p w:rsidR="001D6B86" w:rsidRPr="007A334B" w:rsidRDefault="001D6B86" w:rsidP="00930CCF">
      <w:pPr>
        <w:pStyle w:val="Enumlevel1"/>
        <w:tabs>
          <w:tab w:val="left" w:pos="2016"/>
        </w:tabs>
        <w:rPr>
          <w:lang w:eastAsia="zh-CN"/>
        </w:rPr>
      </w:pPr>
      <w:r w:rsidRPr="007A334B">
        <w:rPr>
          <w:lang w:eastAsia="zh-CN"/>
        </w:rPr>
        <w:t>•</w:t>
      </w:r>
      <w:r>
        <w:rPr>
          <w:rFonts w:hint="eastAsia"/>
          <w:lang w:eastAsia="zh-CN"/>
        </w:rPr>
        <w:tab/>
      </w:r>
      <w:r w:rsidRPr="007A334B">
        <w:rPr>
          <w:lang w:eastAsia="zh-CN"/>
        </w:rPr>
        <w:t>L.1000</w:t>
      </w:r>
      <w:r>
        <w:rPr>
          <w:lang w:eastAsia="zh-CN"/>
        </w:rPr>
        <w:t>：</w:t>
      </w:r>
      <w:r w:rsidRPr="007A334B">
        <w:rPr>
          <w:lang w:eastAsia="zh-CN"/>
        </w:rPr>
        <w:tab/>
      </w:r>
      <w:r w:rsidRPr="007A334B">
        <w:rPr>
          <w:lang w:eastAsia="zh-CN"/>
        </w:rPr>
        <w:t>移动终端和其它手持</w:t>
      </w:r>
      <w:r w:rsidRPr="007A334B">
        <w:rPr>
          <w:lang w:eastAsia="zh-CN"/>
        </w:rPr>
        <w:t>ICT</w:t>
      </w:r>
      <w:r w:rsidRPr="007A334B">
        <w:rPr>
          <w:lang w:eastAsia="zh-CN"/>
        </w:rPr>
        <w:t>装置的通用电源适配器和充电器解决方案（批准）</w:t>
      </w:r>
    </w:p>
    <w:p w:rsidR="001D6B86" w:rsidRPr="007A334B" w:rsidRDefault="001D6B86" w:rsidP="00930CCF">
      <w:pPr>
        <w:pStyle w:val="Enumlevel1"/>
        <w:tabs>
          <w:tab w:val="left" w:pos="2016"/>
        </w:tabs>
        <w:rPr>
          <w:lang w:eastAsia="zh-CN"/>
        </w:rPr>
      </w:pPr>
      <w:r w:rsidRPr="007A334B">
        <w:rPr>
          <w:lang w:eastAsia="zh-CN"/>
        </w:rPr>
        <w:lastRenderedPageBreak/>
        <w:t>•</w:t>
      </w:r>
      <w:r>
        <w:rPr>
          <w:rFonts w:hint="eastAsia"/>
          <w:lang w:eastAsia="zh-CN"/>
        </w:rPr>
        <w:tab/>
      </w:r>
      <w:r w:rsidRPr="007A334B">
        <w:rPr>
          <w:lang w:eastAsia="zh-CN"/>
        </w:rPr>
        <w:t>L.1001</w:t>
      </w:r>
      <w:r>
        <w:rPr>
          <w:lang w:eastAsia="zh-CN"/>
        </w:rPr>
        <w:t>：</w:t>
      </w:r>
      <w:r w:rsidRPr="007A334B">
        <w:rPr>
          <w:lang w:eastAsia="zh-CN"/>
        </w:rPr>
        <w:tab/>
      </w:r>
      <w:r w:rsidRPr="007A334B">
        <w:rPr>
          <w:lang w:eastAsia="zh-CN"/>
        </w:rPr>
        <w:t>固定信息通信技术装置的外部通用电源适配器解决方案（批准）</w:t>
      </w:r>
    </w:p>
    <w:p w:rsidR="001D6B86" w:rsidRPr="007A334B" w:rsidRDefault="001D6B86" w:rsidP="00930CCF">
      <w:pPr>
        <w:pStyle w:val="Enumlevel1"/>
        <w:tabs>
          <w:tab w:val="left" w:pos="2016"/>
        </w:tabs>
        <w:rPr>
          <w:lang w:eastAsia="zh-CN"/>
        </w:rPr>
      </w:pPr>
      <w:r w:rsidRPr="007A334B">
        <w:rPr>
          <w:lang w:eastAsia="zh-CN"/>
        </w:rPr>
        <w:t>•</w:t>
      </w:r>
      <w:r>
        <w:rPr>
          <w:rFonts w:hint="eastAsia"/>
          <w:lang w:eastAsia="zh-CN"/>
        </w:rPr>
        <w:tab/>
      </w:r>
      <w:r w:rsidRPr="007A334B">
        <w:rPr>
          <w:lang w:eastAsia="zh-CN"/>
        </w:rPr>
        <w:t>L.1100</w:t>
      </w:r>
      <w:r>
        <w:rPr>
          <w:lang w:eastAsia="zh-CN"/>
        </w:rPr>
        <w:t>：</w:t>
      </w:r>
      <w:r w:rsidRPr="007A334B">
        <w:rPr>
          <w:lang w:eastAsia="zh-CN"/>
        </w:rPr>
        <w:tab/>
      </w:r>
      <w:r w:rsidRPr="007A334B">
        <w:rPr>
          <w:lang w:eastAsia="zh-CN"/>
        </w:rPr>
        <w:t>信息通信技术产品稀有金属回收利用程序（批准）</w:t>
      </w:r>
    </w:p>
    <w:p w:rsidR="001D6B86" w:rsidRPr="007A334B" w:rsidRDefault="001D6B86" w:rsidP="00930CCF">
      <w:pPr>
        <w:pStyle w:val="Enumlevel1"/>
        <w:tabs>
          <w:tab w:val="left" w:pos="2016"/>
        </w:tabs>
        <w:rPr>
          <w:lang w:eastAsia="zh-CN"/>
        </w:rPr>
      </w:pPr>
      <w:r w:rsidRPr="007A334B">
        <w:rPr>
          <w:lang w:eastAsia="zh-CN"/>
        </w:rPr>
        <w:t>•</w:t>
      </w:r>
      <w:r>
        <w:rPr>
          <w:rFonts w:hint="eastAsia"/>
          <w:lang w:eastAsia="zh-CN"/>
        </w:rPr>
        <w:tab/>
      </w:r>
      <w:r w:rsidRPr="007A334B">
        <w:rPr>
          <w:lang w:eastAsia="zh-CN"/>
        </w:rPr>
        <w:t>L.1200</w:t>
      </w:r>
      <w:r>
        <w:rPr>
          <w:lang w:eastAsia="zh-CN"/>
        </w:rPr>
        <w:t>：</w:t>
      </w:r>
      <w:r w:rsidRPr="007A334B">
        <w:rPr>
          <w:lang w:eastAsia="zh-CN"/>
        </w:rPr>
        <w:tab/>
      </w:r>
      <w:r w:rsidRPr="007A334B">
        <w:rPr>
          <w:lang w:eastAsia="zh-CN"/>
        </w:rPr>
        <w:t>电信和</w:t>
      </w:r>
      <w:r w:rsidRPr="007A334B">
        <w:rPr>
          <w:lang w:eastAsia="zh-CN"/>
        </w:rPr>
        <w:t>ICT</w:t>
      </w:r>
      <w:r w:rsidRPr="007A334B">
        <w:rPr>
          <w:lang w:eastAsia="zh-CN"/>
        </w:rPr>
        <w:t>设备输入端高达</w:t>
      </w:r>
      <w:r w:rsidRPr="007A334B">
        <w:rPr>
          <w:lang w:eastAsia="zh-CN"/>
        </w:rPr>
        <w:t>400</w:t>
      </w:r>
      <w:r w:rsidRPr="007A334B">
        <w:rPr>
          <w:lang w:eastAsia="zh-CN"/>
        </w:rPr>
        <w:t>伏直流电源馈送接口（批准）</w:t>
      </w:r>
    </w:p>
    <w:p w:rsidR="001D6B86" w:rsidRPr="007A334B" w:rsidRDefault="001D6B86" w:rsidP="00930CCF">
      <w:pPr>
        <w:pStyle w:val="Enumlevel1"/>
        <w:tabs>
          <w:tab w:val="left" w:pos="2016"/>
        </w:tabs>
        <w:rPr>
          <w:lang w:eastAsia="zh-CN"/>
        </w:rPr>
      </w:pPr>
      <w:r w:rsidRPr="007A334B">
        <w:rPr>
          <w:lang w:eastAsia="zh-CN"/>
        </w:rPr>
        <w:t>•</w:t>
      </w:r>
      <w:r>
        <w:rPr>
          <w:rFonts w:hint="eastAsia"/>
          <w:lang w:eastAsia="zh-CN"/>
        </w:rPr>
        <w:tab/>
      </w:r>
      <w:r w:rsidRPr="007A334B">
        <w:rPr>
          <w:lang w:eastAsia="zh-CN"/>
        </w:rPr>
        <w:t>L.1300</w:t>
      </w:r>
      <w:r>
        <w:rPr>
          <w:lang w:eastAsia="zh-CN"/>
        </w:rPr>
        <w:t>：</w:t>
      </w:r>
      <w:r w:rsidRPr="007A334B">
        <w:rPr>
          <w:lang w:eastAsia="zh-CN"/>
        </w:rPr>
        <w:tab/>
      </w:r>
      <w:r w:rsidRPr="007A334B">
        <w:rPr>
          <w:lang w:eastAsia="zh-CN"/>
        </w:rPr>
        <w:t>绿色数据中心的最佳做法（批准）</w:t>
      </w:r>
    </w:p>
    <w:p w:rsidR="001D6B86" w:rsidRPr="007A334B" w:rsidRDefault="001D6B86" w:rsidP="00930CCF">
      <w:pPr>
        <w:pStyle w:val="Enumlevel1"/>
        <w:tabs>
          <w:tab w:val="left" w:pos="2016"/>
        </w:tabs>
        <w:rPr>
          <w:lang w:eastAsia="zh-CN"/>
        </w:rPr>
      </w:pPr>
      <w:r w:rsidRPr="007A334B">
        <w:rPr>
          <w:lang w:eastAsia="zh-CN"/>
        </w:rPr>
        <w:t>•</w:t>
      </w:r>
      <w:r>
        <w:rPr>
          <w:rFonts w:hint="eastAsia"/>
          <w:lang w:eastAsia="zh-CN"/>
        </w:rPr>
        <w:tab/>
      </w:r>
      <w:r w:rsidRPr="007A334B">
        <w:rPr>
          <w:lang w:eastAsia="zh-CN"/>
        </w:rPr>
        <w:t>L.1310</w:t>
      </w:r>
      <w:r>
        <w:rPr>
          <w:lang w:eastAsia="zh-CN"/>
        </w:rPr>
        <w:t>：</w:t>
      </w:r>
      <w:r w:rsidRPr="007A334B">
        <w:rPr>
          <w:lang w:eastAsia="zh-CN"/>
        </w:rPr>
        <w:tab/>
      </w:r>
      <w:r w:rsidRPr="007A334B">
        <w:rPr>
          <w:lang w:eastAsia="zh-CN"/>
        </w:rPr>
        <w:t>电信设备节能度量和测量方法（批准）</w:t>
      </w:r>
    </w:p>
    <w:p w:rsidR="001D6B86" w:rsidRPr="007A334B" w:rsidRDefault="001D6B86" w:rsidP="00930CCF">
      <w:pPr>
        <w:pStyle w:val="Enumlevel1"/>
        <w:tabs>
          <w:tab w:val="left" w:pos="2016"/>
        </w:tabs>
        <w:rPr>
          <w:lang w:eastAsia="zh-CN"/>
        </w:rPr>
      </w:pPr>
      <w:r w:rsidRPr="007A334B">
        <w:rPr>
          <w:lang w:eastAsia="zh-CN"/>
        </w:rPr>
        <w:t>•</w:t>
      </w:r>
      <w:r>
        <w:rPr>
          <w:rFonts w:hint="eastAsia"/>
          <w:lang w:eastAsia="zh-CN"/>
        </w:rPr>
        <w:tab/>
      </w:r>
      <w:r w:rsidRPr="007A334B">
        <w:rPr>
          <w:lang w:eastAsia="zh-CN"/>
        </w:rPr>
        <w:t>L.1400</w:t>
      </w:r>
      <w:r>
        <w:rPr>
          <w:lang w:eastAsia="zh-CN"/>
        </w:rPr>
        <w:t>：</w:t>
      </w:r>
      <w:r w:rsidRPr="007A334B">
        <w:rPr>
          <w:lang w:eastAsia="zh-CN"/>
        </w:rPr>
        <w:tab/>
      </w:r>
      <w:r w:rsidRPr="007A334B">
        <w:rPr>
          <w:lang w:eastAsia="zh-CN"/>
        </w:rPr>
        <w:t>信息通信技术环境影响评估方法概述和一般原则（批准）</w:t>
      </w:r>
    </w:p>
    <w:p w:rsidR="001D6B86" w:rsidRPr="007A334B" w:rsidRDefault="001D6B86" w:rsidP="00930CCF">
      <w:pPr>
        <w:pStyle w:val="Enumlevel1"/>
        <w:tabs>
          <w:tab w:val="left" w:pos="2016"/>
        </w:tabs>
        <w:rPr>
          <w:lang w:eastAsia="zh-CN"/>
        </w:rPr>
      </w:pPr>
      <w:r w:rsidRPr="007A334B">
        <w:rPr>
          <w:lang w:eastAsia="zh-CN"/>
        </w:rPr>
        <w:t>•</w:t>
      </w:r>
      <w:r>
        <w:rPr>
          <w:rFonts w:hint="eastAsia"/>
          <w:lang w:eastAsia="zh-CN"/>
        </w:rPr>
        <w:tab/>
      </w:r>
      <w:r w:rsidRPr="007A334B">
        <w:rPr>
          <w:lang w:eastAsia="zh-CN"/>
        </w:rPr>
        <w:t>L.1410</w:t>
      </w:r>
      <w:r>
        <w:rPr>
          <w:lang w:eastAsia="zh-CN"/>
        </w:rPr>
        <w:t>：</w:t>
      </w:r>
      <w:r w:rsidRPr="007A334B">
        <w:rPr>
          <w:lang w:eastAsia="zh-CN"/>
        </w:rPr>
        <w:tab/>
      </w:r>
      <w:r w:rsidRPr="007A334B">
        <w:rPr>
          <w:lang w:eastAsia="zh-CN"/>
        </w:rPr>
        <w:t>信息通信技术产品、网络和服务的环境影响评估方法（批准）</w:t>
      </w:r>
    </w:p>
    <w:p w:rsidR="001D6B86" w:rsidRPr="007A334B" w:rsidRDefault="001D6B86" w:rsidP="00930CCF">
      <w:pPr>
        <w:pStyle w:val="Enumlevel1"/>
        <w:tabs>
          <w:tab w:val="left" w:pos="2016"/>
        </w:tabs>
        <w:rPr>
          <w:lang w:eastAsia="zh-CN"/>
        </w:rPr>
      </w:pPr>
      <w:r w:rsidRPr="007A334B">
        <w:rPr>
          <w:lang w:eastAsia="zh-CN"/>
        </w:rPr>
        <w:t>•</w:t>
      </w:r>
      <w:r>
        <w:rPr>
          <w:rFonts w:hint="eastAsia"/>
          <w:lang w:eastAsia="zh-CN"/>
        </w:rPr>
        <w:tab/>
      </w:r>
      <w:r w:rsidRPr="007A334B">
        <w:rPr>
          <w:lang w:eastAsia="zh-CN"/>
        </w:rPr>
        <w:t>L.1420</w:t>
      </w:r>
      <w:r>
        <w:rPr>
          <w:lang w:eastAsia="zh-CN"/>
        </w:rPr>
        <w:t>：</w:t>
      </w:r>
      <w:r w:rsidRPr="007A334B">
        <w:rPr>
          <w:lang w:eastAsia="zh-CN"/>
        </w:rPr>
        <w:tab/>
      </w:r>
      <w:r w:rsidRPr="007A334B">
        <w:rPr>
          <w:lang w:eastAsia="zh-CN"/>
        </w:rPr>
        <w:t>机构中的信息通信技术节能和温室气体排放影响评估方法（批准）</w:t>
      </w:r>
    </w:p>
    <w:p w:rsidR="001D6B86" w:rsidRPr="007A334B" w:rsidRDefault="001D6B86" w:rsidP="00930CCF">
      <w:pPr>
        <w:pStyle w:val="Enumlevel1"/>
        <w:tabs>
          <w:tab w:val="left" w:pos="2016"/>
        </w:tabs>
        <w:rPr>
          <w:lang w:eastAsia="zh-CN"/>
        </w:rPr>
      </w:pPr>
      <w:r w:rsidRPr="007A334B">
        <w:rPr>
          <w:lang w:eastAsia="zh-CN"/>
        </w:rPr>
        <w:t>•</w:t>
      </w:r>
      <w:r>
        <w:rPr>
          <w:rFonts w:hint="eastAsia"/>
          <w:lang w:eastAsia="zh-CN"/>
        </w:rPr>
        <w:tab/>
      </w:r>
      <w:r w:rsidRPr="007A334B">
        <w:rPr>
          <w:lang w:eastAsia="zh-CN"/>
        </w:rPr>
        <w:t>L.1430</w:t>
      </w:r>
      <w:r>
        <w:rPr>
          <w:lang w:eastAsia="zh-CN"/>
        </w:rPr>
        <w:t>：</w:t>
      </w:r>
      <w:r w:rsidRPr="007A334B">
        <w:rPr>
          <w:lang w:eastAsia="zh-CN"/>
        </w:rPr>
        <w:tab/>
      </w:r>
      <w:r w:rsidRPr="007A334B">
        <w:rPr>
          <w:lang w:eastAsia="zh-CN"/>
        </w:rPr>
        <w:t>信息通信技术温室气体和能源项目环境影响评估方法（批准）</w:t>
      </w:r>
    </w:p>
    <w:p w:rsidR="001D6B86" w:rsidRPr="007A334B" w:rsidRDefault="001D6B86" w:rsidP="00930CCF">
      <w:pPr>
        <w:pStyle w:val="Enumlevel1"/>
        <w:tabs>
          <w:tab w:val="left" w:pos="2016"/>
        </w:tabs>
        <w:rPr>
          <w:lang w:eastAsia="zh-CN"/>
        </w:rPr>
      </w:pPr>
      <w:r w:rsidRPr="007A334B">
        <w:rPr>
          <w:lang w:eastAsia="zh-CN"/>
        </w:rPr>
        <w:t>•</w:t>
      </w:r>
      <w:r>
        <w:rPr>
          <w:rFonts w:hint="eastAsia"/>
          <w:lang w:eastAsia="zh-CN"/>
        </w:rPr>
        <w:tab/>
      </w:r>
      <w:r w:rsidRPr="007A334B">
        <w:rPr>
          <w:lang w:eastAsia="zh-CN"/>
        </w:rPr>
        <w:t>L.recBat</w:t>
      </w:r>
      <w:r>
        <w:rPr>
          <w:lang w:eastAsia="zh-CN"/>
        </w:rPr>
        <w:t>：</w:t>
      </w:r>
      <w:r w:rsidRPr="007A334B">
        <w:rPr>
          <w:lang w:eastAsia="zh-CN"/>
        </w:rPr>
        <w:tab/>
      </w:r>
      <w:r w:rsidRPr="007A334B">
        <w:rPr>
          <w:lang w:eastAsia="zh-CN"/>
        </w:rPr>
        <w:t>废弃电池的回收利用（研究中）</w:t>
      </w:r>
    </w:p>
    <w:p w:rsidR="001D6B86" w:rsidRPr="007A334B" w:rsidRDefault="001D6B86" w:rsidP="00930CCF">
      <w:pPr>
        <w:pStyle w:val="Enumlevel1"/>
        <w:tabs>
          <w:tab w:val="left" w:pos="2016"/>
        </w:tabs>
        <w:rPr>
          <w:lang w:eastAsia="zh-CN"/>
        </w:rPr>
      </w:pPr>
      <w:r w:rsidRPr="007A334B">
        <w:rPr>
          <w:lang w:eastAsia="zh-CN"/>
        </w:rPr>
        <w:t>•</w:t>
      </w:r>
      <w:r>
        <w:rPr>
          <w:rFonts w:hint="eastAsia"/>
          <w:lang w:eastAsia="zh-CN"/>
        </w:rPr>
        <w:tab/>
      </w:r>
      <w:r w:rsidRPr="007A334B">
        <w:rPr>
          <w:lang w:eastAsia="zh-CN"/>
        </w:rPr>
        <w:t>L.UPA</w:t>
      </w:r>
      <w:r w:rsidRPr="007A334B">
        <w:rPr>
          <w:lang w:eastAsia="zh-CN"/>
        </w:rPr>
        <w:t>便携</w:t>
      </w:r>
      <w:r>
        <w:rPr>
          <w:lang w:eastAsia="zh-CN"/>
        </w:rPr>
        <w:t>：</w:t>
      </w:r>
      <w:r w:rsidRPr="007A334B">
        <w:rPr>
          <w:lang w:eastAsia="zh-CN"/>
        </w:rPr>
        <w:t>便携</w:t>
      </w:r>
      <w:r w:rsidRPr="007A334B">
        <w:rPr>
          <w:lang w:eastAsia="zh-CN"/>
        </w:rPr>
        <w:t>ICT</w:t>
      </w:r>
      <w:r w:rsidRPr="007A334B">
        <w:rPr>
          <w:lang w:eastAsia="zh-CN"/>
        </w:rPr>
        <w:t>设备的通用电源适配器（研究中）</w:t>
      </w:r>
    </w:p>
    <w:p w:rsidR="001D6B86" w:rsidRPr="007A334B" w:rsidRDefault="001D6B86" w:rsidP="00930CCF">
      <w:pPr>
        <w:pStyle w:val="Enumlevel1"/>
        <w:tabs>
          <w:tab w:val="left" w:pos="2016"/>
        </w:tabs>
        <w:rPr>
          <w:lang w:eastAsia="zh-CN"/>
        </w:rPr>
      </w:pPr>
      <w:r w:rsidRPr="007A334B">
        <w:rPr>
          <w:lang w:eastAsia="zh-CN"/>
        </w:rPr>
        <w:t>•</w:t>
      </w:r>
      <w:r>
        <w:rPr>
          <w:rFonts w:hint="eastAsia"/>
          <w:lang w:eastAsia="zh-CN"/>
        </w:rPr>
        <w:tab/>
      </w:r>
      <w:r w:rsidRPr="007A334B">
        <w:rPr>
          <w:lang w:eastAsia="zh-CN"/>
        </w:rPr>
        <w:t>L.</w:t>
      </w:r>
      <w:r w:rsidRPr="007A334B">
        <w:rPr>
          <w:lang w:eastAsia="zh-CN"/>
        </w:rPr>
        <w:t>基础设施和适配</w:t>
      </w:r>
      <w:r>
        <w:rPr>
          <w:lang w:eastAsia="zh-CN"/>
        </w:rPr>
        <w:t>：</w:t>
      </w:r>
      <w:r w:rsidRPr="007A334B">
        <w:rPr>
          <w:lang w:eastAsia="zh-CN"/>
        </w:rPr>
        <w:t>支持气候变化适应性和</w:t>
      </w:r>
      <w:r w:rsidRPr="007A334B">
        <w:rPr>
          <w:lang w:eastAsia="zh-CN"/>
        </w:rPr>
        <w:t>ICT</w:t>
      </w:r>
      <w:r w:rsidRPr="007A334B">
        <w:rPr>
          <w:lang w:eastAsia="zh-CN"/>
        </w:rPr>
        <w:t>基础设施对气候变化影响适应性的建议书（研究中）</w:t>
      </w:r>
    </w:p>
    <w:p w:rsidR="001D6B86" w:rsidRPr="007A334B" w:rsidRDefault="001D6B86" w:rsidP="00930CCF">
      <w:pPr>
        <w:pStyle w:val="Enumlevel1"/>
        <w:tabs>
          <w:tab w:val="left" w:pos="2016"/>
        </w:tabs>
        <w:rPr>
          <w:lang w:eastAsia="zh-CN"/>
        </w:rPr>
      </w:pPr>
      <w:r w:rsidRPr="007A334B">
        <w:rPr>
          <w:lang w:eastAsia="zh-CN"/>
        </w:rPr>
        <w:t>•</w:t>
      </w:r>
      <w:r>
        <w:rPr>
          <w:rFonts w:hint="eastAsia"/>
          <w:lang w:eastAsia="zh-CN"/>
        </w:rPr>
        <w:tab/>
      </w:r>
      <w:r w:rsidRPr="007A334B">
        <w:rPr>
          <w:lang w:eastAsia="zh-CN"/>
        </w:rPr>
        <w:t>L.</w:t>
      </w:r>
      <w:r w:rsidRPr="007A334B">
        <w:rPr>
          <w:lang w:eastAsia="zh-CN"/>
        </w:rPr>
        <w:t>绿色电池</w:t>
      </w:r>
      <w:r>
        <w:rPr>
          <w:lang w:eastAsia="zh-CN"/>
        </w:rPr>
        <w:t>：</w:t>
      </w:r>
      <w:r w:rsidRPr="007A334B">
        <w:rPr>
          <w:lang w:eastAsia="zh-CN"/>
        </w:rPr>
        <w:t>移动电话和其它</w:t>
      </w:r>
      <w:r w:rsidRPr="007A334B">
        <w:rPr>
          <w:lang w:eastAsia="zh-CN"/>
        </w:rPr>
        <w:t>ICT</w:t>
      </w:r>
      <w:r w:rsidRPr="007A334B">
        <w:rPr>
          <w:lang w:eastAsia="zh-CN"/>
        </w:rPr>
        <w:t>装置的绿色电池解决方案（研究中）</w:t>
      </w:r>
    </w:p>
    <w:p w:rsidR="001D6B86" w:rsidRPr="007A334B" w:rsidRDefault="001D6B86" w:rsidP="00930CCF">
      <w:pPr>
        <w:pStyle w:val="Enumlevel1"/>
        <w:tabs>
          <w:tab w:val="left" w:pos="2100"/>
        </w:tabs>
        <w:rPr>
          <w:lang w:eastAsia="zh-CN"/>
        </w:rPr>
      </w:pPr>
      <w:r w:rsidRPr="007A334B">
        <w:rPr>
          <w:lang w:eastAsia="zh-CN"/>
        </w:rPr>
        <w:t>•</w:t>
      </w:r>
      <w:r>
        <w:rPr>
          <w:rFonts w:hint="eastAsia"/>
          <w:lang w:eastAsia="zh-CN"/>
        </w:rPr>
        <w:tab/>
      </w:r>
      <w:r w:rsidRPr="007A334B">
        <w:rPr>
          <w:lang w:eastAsia="zh-CN"/>
        </w:rPr>
        <w:t>L.</w:t>
      </w:r>
      <w:r w:rsidRPr="007A334B">
        <w:rPr>
          <w:lang w:eastAsia="zh-CN"/>
        </w:rPr>
        <w:t>生态评级</w:t>
      </w:r>
      <w:r>
        <w:rPr>
          <w:lang w:eastAsia="zh-CN"/>
        </w:rPr>
        <w:t>：</w:t>
      </w:r>
      <w:r w:rsidRPr="007A334B">
        <w:rPr>
          <w:lang w:eastAsia="zh-CN"/>
        </w:rPr>
        <w:t>为移动电话生态评级计划的生态规范和评级标准制定建议书（研</w:t>
      </w:r>
      <w:r w:rsidR="00930CCF">
        <w:rPr>
          <w:lang w:val="en-US" w:eastAsia="zh-CN"/>
        </w:rPr>
        <w:br/>
      </w:r>
      <w:r w:rsidR="00930CCF">
        <w:rPr>
          <w:lang w:val="en-US" w:eastAsia="zh-CN"/>
        </w:rPr>
        <w:tab/>
      </w:r>
      <w:r w:rsidRPr="007A334B">
        <w:rPr>
          <w:lang w:eastAsia="zh-CN"/>
        </w:rPr>
        <w:t>究中）</w:t>
      </w:r>
    </w:p>
    <w:p w:rsidR="001D6B86" w:rsidRPr="007A334B" w:rsidRDefault="001D6B86" w:rsidP="00930CCF">
      <w:pPr>
        <w:pStyle w:val="Enumlevel1"/>
        <w:tabs>
          <w:tab w:val="left" w:pos="2016"/>
        </w:tabs>
        <w:rPr>
          <w:lang w:eastAsia="zh-CN"/>
        </w:rPr>
      </w:pPr>
      <w:r w:rsidRPr="007A334B">
        <w:rPr>
          <w:lang w:eastAsia="zh-CN"/>
        </w:rPr>
        <w:t>•</w:t>
      </w:r>
      <w:r>
        <w:rPr>
          <w:rFonts w:hint="eastAsia"/>
          <w:lang w:eastAsia="zh-CN"/>
        </w:rPr>
        <w:tab/>
      </w:r>
      <w:r w:rsidRPr="007A334B">
        <w:rPr>
          <w:lang w:eastAsia="zh-CN"/>
        </w:rPr>
        <w:t>L.</w:t>
      </w:r>
      <w:r w:rsidRPr="007A334B">
        <w:rPr>
          <w:lang w:eastAsia="zh-CN"/>
        </w:rPr>
        <w:t>数据中心评估</w:t>
      </w:r>
      <w:r>
        <w:rPr>
          <w:lang w:eastAsia="zh-CN"/>
        </w:rPr>
        <w:t>：</w:t>
      </w:r>
      <w:r w:rsidRPr="007A334B">
        <w:rPr>
          <w:lang w:eastAsia="zh-CN"/>
        </w:rPr>
        <w:t>有关环境和工作条件的数据中心基础设施能效评估方法（研究中）</w:t>
      </w:r>
    </w:p>
    <w:p w:rsidR="001D6B86" w:rsidRPr="00196CA5" w:rsidRDefault="001D6B86" w:rsidP="00930CCF">
      <w:pPr>
        <w:pStyle w:val="Enumlevel1"/>
        <w:tabs>
          <w:tab w:val="left" w:pos="2016"/>
        </w:tabs>
        <w:rPr>
          <w:rFonts w:cstheme="majorBidi"/>
          <w:lang w:eastAsia="zh-CN"/>
        </w:rPr>
      </w:pPr>
      <w:r w:rsidRPr="007A334B">
        <w:rPr>
          <w:lang w:eastAsia="zh-CN"/>
        </w:rPr>
        <w:t>•</w:t>
      </w:r>
      <w:r>
        <w:rPr>
          <w:rFonts w:hint="eastAsia"/>
          <w:lang w:eastAsia="zh-CN"/>
        </w:rPr>
        <w:tab/>
      </w:r>
      <w:r w:rsidRPr="007A334B">
        <w:rPr>
          <w:lang w:eastAsia="zh-CN"/>
        </w:rPr>
        <w:t>L.</w:t>
      </w:r>
      <w:r w:rsidRPr="007A334B">
        <w:rPr>
          <w:lang w:eastAsia="zh-CN"/>
        </w:rPr>
        <w:t>广播影响</w:t>
      </w:r>
      <w:r>
        <w:rPr>
          <w:lang w:eastAsia="zh-CN"/>
        </w:rPr>
        <w:t>：</w:t>
      </w:r>
      <w:r w:rsidR="00930CCF">
        <w:rPr>
          <w:lang w:eastAsia="zh-CN"/>
        </w:rPr>
        <w:tab/>
      </w:r>
      <w:r w:rsidRPr="007A334B">
        <w:rPr>
          <w:lang w:eastAsia="zh-CN"/>
        </w:rPr>
        <w:t>广播业务的环境影响评估（研究中）</w:t>
      </w:r>
    </w:p>
    <w:p w:rsidR="001D6B86" w:rsidRPr="00407599" w:rsidRDefault="001D6B86" w:rsidP="00930CCF">
      <w:pPr>
        <w:pStyle w:val="Heading2"/>
        <w:rPr>
          <w:lang w:eastAsia="zh-CN"/>
        </w:rPr>
      </w:pPr>
      <w:bookmarkStart w:id="259" w:name="_Toc381608153"/>
      <w:r>
        <w:rPr>
          <w:rFonts w:hint="eastAsia"/>
          <w:lang w:eastAsia="zh-CN"/>
        </w:rPr>
        <w:t>相关组</w:t>
      </w:r>
      <w:bookmarkEnd w:id="259"/>
    </w:p>
    <w:p w:rsidR="001D6B86" w:rsidRPr="0086582C" w:rsidRDefault="001D6B86" w:rsidP="001D6B86">
      <w:pPr>
        <w:rPr>
          <w:lang w:eastAsia="zh-CN"/>
        </w:rPr>
      </w:pPr>
      <w:r w:rsidRPr="0086582C">
        <w:rPr>
          <w:lang w:eastAsia="zh-CN"/>
        </w:rPr>
        <w:t>•</w:t>
      </w:r>
      <w:r w:rsidRPr="0086582C">
        <w:rPr>
          <w:rFonts w:hint="eastAsia"/>
          <w:lang w:eastAsia="zh-CN"/>
        </w:rPr>
        <w:tab/>
      </w:r>
      <w:hyperlink r:id="rId43" w:history="1">
        <w:r w:rsidRPr="0086582C">
          <w:rPr>
            <w:rStyle w:val="Hyperlink"/>
            <w:lang w:eastAsia="zh-CN"/>
          </w:rPr>
          <w:t>第</w:t>
        </w:r>
        <w:r w:rsidRPr="0086582C">
          <w:rPr>
            <w:rStyle w:val="Hyperlink"/>
            <w:lang w:eastAsia="zh-CN"/>
          </w:rPr>
          <w:t>5</w:t>
        </w:r>
        <w:r w:rsidRPr="0086582C">
          <w:rPr>
            <w:rStyle w:val="Hyperlink"/>
            <w:lang w:eastAsia="zh-CN"/>
          </w:rPr>
          <w:t>研究组非洲区域组（</w:t>
        </w:r>
        <w:r w:rsidRPr="0086582C">
          <w:rPr>
            <w:rStyle w:val="Hyperlink"/>
            <w:lang w:eastAsia="zh-CN"/>
          </w:rPr>
          <w:t>SG5 RG-AFR</w:t>
        </w:r>
        <w:r w:rsidRPr="0086582C">
          <w:rPr>
            <w:rStyle w:val="Hyperlink"/>
            <w:lang w:eastAsia="zh-CN"/>
          </w:rPr>
          <w:t>）</w:t>
        </w:r>
      </w:hyperlink>
    </w:p>
    <w:p w:rsidR="001D6B86" w:rsidRPr="0086582C" w:rsidRDefault="001D6B86" w:rsidP="001D6B86">
      <w:pPr>
        <w:rPr>
          <w:lang w:eastAsia="zh-CN"/>
        </w:rPr>
      </w:pPr>
      <w:r w:rsidRPr="0086582C">
        <w:rPr>
          <w:lang w:eastAsia="zh-CN"/>
        </w:rPr>
        <w:t>•</w:t>
      </w:r>
      <w:r w:rsidRPr="0086582C">
        <w:rPr>
          <w:rFonts w:hint="eastAsia"/>
          <w:lang w:eastAsia="zh-CN"/>
        </w:rPr>
        <w:tab/>
      </w:r>
      <w:hyperlink r:id="rId44" w:history="1">
        <w:r w:rsidRPr="0086582C">
          <w:rPr>
            <w:rStyle w:val="Hyperlink"/>
            <w:lang w:eastAsia="zh-CN"/>
          </w:rPr>
          <w:t>第</w:t>
        </w:r>
        <w:r w:rsidRPr="0086582C">
          <w:rPr>
            <w:rStyle w:val="Hyperlink"/>
            <w:lang w:eastAsia="zh-CN"/>
          </w:rPr>
          <w:t>5</w:t>
        </w:r>
        <w:r w:rsidRPr="0086582C">
          <w:rPr>
            <w:rStyle w:val="Hyperlink"/>
            <w:lang w:eastAsia="zh-CN"/>
          </w:rPr>
          <w:t>研究组阿拉伯区域组（</w:t>
        </w:r>
        <w:r w:rsidRPr="0086582C">
          <w:rPr>
            <w:rStyle w:val="Hyperlink"/>
            <w:lang w:eastAsia="zh-CN"/>
          </w:rPr>
          <w:t>SG5 RG-ARB</w:t>
        </w:r>
        <w:r w:rsidRPr="0086582C">
          <w:rPr>
            <w:rStyle w:val="Hyperlink"/>
            <w:lang w:eastAsia="zh-CN"/>
          </w:rPr>
          <w:t>）</w:t>
        </w:r>
      </w:hyperlink>
    </w:p>
    <w:p w:rsidR="001D6B86" w:rsidRPr="0086582C" w:rsidRDefault="001D6B86" w:rsidP="001D6B86">
      <w:pPr>
        <w:rPr>
          <w:lang w:eastAsia="zh-CN"/>
        </w:rPr>
      </w:pPr>
      <w:r w:rsidRPr="0086582C">
        <w:rPr>
          <w:lang w:eastAsia="zh-CN"/>
        </w:rPr>
        <w:t>•</w:t>
      </w:r>
      <w:r w:rsidRPr="0086582C">
        <w:rPr>
          <w:rFonts w:hint="eastAsia"/>
          <w:lang w:eastAsia="zh-CN"/>
        </w:rPr>
        <w:tab/>
      </w:r>
      <w:hyperlink r:id="rId45" w:history="1">
        <w:r w:rsidRPr="0086582C">
          <w:rPr>
            <w:rStyle w:val="Hyperlink"/>
            <w:lang w:eastAsia="zh-CN"/>
          </w:rPr>
          <w:t>第</w:t>
        </w:r>
        <w:r w:rsidRPr="0086582C">
          <w:rPr>
            <w:rStyle w:val="Hyperlink"/>
            <w:lang w:eastAsia="zh-CN"/>
          </w:rPr>
          <w:t>5</w:t>
        </w:r>
        <w:r w:rsidRPr="0086582C">
          <w:rPr>
            <w:rStyle w:val="Hyperlink"/>
            <w:lang w:eastAsia="zh-CN"/>
          </w:rPr>
          <w:t>研究组美洲区域组（</w:t>
        </w:r>
        <w:r w:rsidRPr="0086582C">
          <w:rPr>
            <w:rStyle w:val="Hyperlink"/>
            <w:lang w:eastAsia="zh-CN"/>
          </w:rPr>
          <w:t>SG5 RG-AMR</w:t>
        </w:r>
        <w:r w:rsidRPr="0086582C">
          <w:rPr>
            <w:rStyle w:val="Hyperlink"/>
            <w:lang w:eastAsia="zh-CN"/>
          </w:rPr>
          <w:t>）</w:t>
        </w:r>
      </w:hyperlink>
    </w:p>
    <w:p w:rsidR="001D6B86" w:rsidRPr="0086582C" w:rsidRDefault="001D6B86" w:rsidP="001D6B86">
      <w:pPr>
        <w:rPr>
          <w:lang w:eastAsia="zh-CN"/>
        </w:rPr>
      </w:pPr>
      <w:r w:rsidRPr="0086582C">
        <w:rPr>
          <w:lang w:eastAsia="zh-CN"/>
        </w:rPr>
        <w:t>•</w:t>
      </w:r>
      <w:r w:rsidRPr="0086582C">
        <w:rPr>
          <w:rFonts w:hint="eastAsia"/>
          <w:lang w:eastAsia="zh-CN"/>
        </w:rPr>
        <w:tab/>
      </w:r>
      <w:hyperlink r:id="rId46" w:history="1">
        <w:r w:rsidRPr="0086582C">
          <w:rPr>
            <w:rStyle w:val="Hyperlink"/>
            <w:lang w:eastAsia="zh-CN"/>
          </w:rPr>
          <w:t>第</w:t>
        </w:r>
        <w:r w:rsidRPr="0086582C">
          <w:rPr>
            <w:rStyle w:val="Hyperlink"/>
            <w:lang w:eastAsia="zh-CN"/>
          </w:rPr>
          <w:t>5</w:t>
        </w:r>
        <w:r w:rsidRPr="0086582C">
          <w:rPr>
            <w:rStyle w:val="Hyperlink"/>
            <w:lang w:eastAsia="zh-CN"/>
          </w:rPr>
          <w:t>研究组亚太区域组（</w:t>
        </w:r>
        <w:r w:rsidRPr="0086582C">
          <w:rPr>
            <w:rStyle w:val="Hyperlink"/>
            <w:lang w:eastAsia="zh-CN"/>
          </w:rPr>
          <w:t>SG5 RG-AP</w:t>
        </w:r>
        <w:r w:rsidRPr="0086582C">
          <w:rPr>
            <w:rStyle w:val="Hyperlink"/>
            <w:lang w:eastAsia="zh-CN"/>
          </w:rPr>
          <w:t>）</w:t>
        </w:r>
      </w:hyperlink>
    </w:p>
    <w:p w:rsidR="001D6B86" w:rsidRPr="0086582C" w:rsidRDefault="001D6B86" w:rsidP="001D6B86">
      <w:pPr>
        <w:rPr>
          <w:lang w:eastAsia="zh-CN"/>
        </w:rPr>
      </w:pPr>
      <w:r w:rsidRPr="0086582C">
        <w:rPr>
          <w:lang w:eastAsia="zh-CN"/>
        </w:rPr>
        <w:t>•</w:t>
      </w:r>
      <w:r w:rsidRPr="0086582C">
        <w:rPr>
          <w:rFonts w:hint="eastAsia"/>
          <w:lang w:eastAsia="zh-CN"/>
        </w:rPr>
        <w:tab/>
      </w:r>
      <w:hyperlink r:id="rId47" w:history="1">
        <w:r w:rsidRPr="0086582C">
          <w:rPr>
            <w:rStyle w:val="Hyperlink"/>
            <w:lang w:eastAsia="zh-CN"/>
          </w:rPr>
          <w:t>智慧可持续城市焦点组（</w:t>
        </w:r>
        <w:r w:rsidRPr="0086582C">
          <w:rPr>
            <w:rStyle w:val="Hyperlink"/>
            <w:lang w:eastAsia="zh-CN"/>
          </w:rPr>
          <w:t>FG-SSC</w:t>
        </w:r>
        <w:r w:rsidRPr="0086582C">
          <w:rPr>
            <w:rStyle w:val="Hyperlink"/>
            <w:lang w:eastAsia="zh-CN"/>
          </w:rPr>
          <w:t>）</w:t>
        </w:r>
      </w:hyperlink>
    </w:p>
    <w:p w:rsidR="001D6B86" w:rsidRPr="0086582C" w:rsidRDefault="001D6B86" w:rsidP="001D6B86">
      <w:pPr>
        <w:rPr>
          <w:lang w:eastAsia="zh-CN"/>
        </w:rPr>
      </w:pPr>
      <w:r w:rsidRPr="0086582C">
        <w:rPr>
          <w:lang w:eastAsia="zh-CN"/>
        </w:rPr>
        <w:t>•</w:t>
      </w:r>
      <w:r w:rsidRPr="0086582C">
        <w:rPr>
          <w:rFonts w:hint="eastAsia"/>
          <w:lang w:eastAsia="zh-CN"/>
        </w:rPr>
        <w:tab/>
      </w:r>
      <w:hyperlink r:id="rId48" w:history="1">
        <w:r w:rsidRPr="0086582C">
          <w:rPr>
            <w:rStyle w:val="Hyperlink"/>
            <w:lang w:val="en-US" w:eastAsia="zh-CN"/>
          </w:rPr>
          <w:t>智能水管理焦点组（</w:t>
        </w:r>
        <w:r w:rsidRPr="0086582C">
          <w:rPr>
            <w:rStyle w:val="Hyperlink"/>
            <w:lang w:val="en-US" w:eastAsia="zh-CN"/>
          </w:rPr>
          <w:t>FG-SWM</w:t>
        </w:r>
        <w:r w:rsidRPr="0086582C">
          <w:rPr>
            <w:rStyle w:val="Hyperlink"/>
            <w:lang w:val="en-US" w:eastAsia="zh-CN"/>
          </w:rPr>
          <w:t>）</w:t>
        </w:r>
      </w:hyperlink>
    </w:p>
    <w:p w:rsidR="001D6B86" w:rsidRPr="00C50E45" w:rsidRDefault="001D6B86" w:rsidP="001D6B86">
      <w:pPr>
        <w:rPr>
          <w:lang w:eastAsia="zh-CN"/>
        </w:rPr>
      </w:pPr>
      <w:r w:rsidRPr="0086582C">
        <w:rPr>
          <w:lang w:eastAsia="zh-CN"/>
        </w:rPr>
        <w:t>•</w:t>
      </w:r>
      <w:r w:rsidRPr="0086582C">
        <w:rPr>
          <w:rFonts w:hint="eastAsia"/>
          <w:lang w:eastAsia="zh-CN"/>
        </w:rPr>
        <w:tab/>
      </w:r>
      <w:hyperlink r:id="rId49" w:history="1">
        <w:r w:rsidRPr="0086582C">
          <w:rPr>
            <w:rStyle w:val="Hyperlink"/>
            <w:lang w:eastAsia="zh-CN"/>
          </w:rPr>
          <w:t>ICT</w:t>
        </w:r>
        <w:r w:rsidRPr="0086582C">
          <w:rPr>
            <w:rStyle w:val="Hyperlink"/>
            <w:lang w:eastAsia="zh-CN"/>
          </w:rPr>
          <w:t>和气候变化联合协调行动组（</w:t>
        </w:r>
        <w:r w:rsidRPr="0086582C">
          <w:rPr>
            <w:rStyle w:val="Hyperlink"/>
            <w:lang w:eastAsia="zh-CN"/>
          </w:rPr>
          <w:t>JCA-ICT&amp;CC</w:t>
        </w:r>
        <w:r w:rsidRPr="0086582C">
          <w:rPr>
            <w:rStyle w:val="Hyperlink"/>
            <w:lang w:eastAsia="zh-CN"/>
          </w:rPr>
          <w:t>）</w:t>
        </w:r>
      </w:hyperlink>
    </w:p>
    <w:p w:rsidR="001D6B86" w:rsidRPr="0064042E" w:rsidRDefault="001D6B86" w:rsidP="00930CCF">
      <w:pPr>
        <w:pStyle w:val="Heading2"/>
        <w:rPr>
          <w:lang w:eastAsia="zh-CN"/>
        </w:rPr>
      </w:pPr>
      <w:bookmarkStart w:id="260" w:name="_Toc381608154"/>
      <w:r>
        <w:rPr>
          <w:rFonts w:hint="eastAsia"/>
          <w:lang w:eastAsia="zh-CN"/>
        </w:rPr>
        <w:t>手册</w:t>
      </w:r>
      <w:bookmarkEnd w:id="260"/>
    </w:p>
    <w:p w:rsidR="001D6B86" w:rsidRPr="0086582C" w:rsidRDefault="001D6B86" w:rsidP="00930CCF">
      <w:pPr>
        <w:pStyle w:val="Enumlevel1"/>
        <w:rPr>
          <w:lang w:eastAsia="zh-CN"/>
        </w:rPr>
      </w:pPr>
      <w:r w:rsidRPr="0086582C">
        <w:rPr>
          <w:lang w:eastAsia="zh-CN"/>
        </w:rPr>
        <w:t>•</w:t>
      </w:r>
      <w:r>
        <w:rPr>
          <w:rFonts w:hint="eastAsia"/>
          <w:lang w:eastAsia="zh-CN"/>
        </w:rPr>
        <w:tab/>
      </w:r>
      <w:r w:rsidRPr="0086582C">
        <w:rPr>
          <w:lang w:eastAsia="zh-CN"/>
        </w:rPr>
        <w:t>国际电报电话咨询委员会（</w:t>
      </w:r>
      <w:r w:rsidRPr="0086582C">
        <w:rPr>
          <w:lang w:eastAsia="zh-CN"/>
        </w:rPr>
        <w:t>CCITT</w:t>
      </w:r>
      <w:r w:rsidRPr="0086582C">
        <w:rPr>
          <w:lang w:eastAsia="zh-CN"/>
        </w:rPr>
        <w:t>）有关保护电信线路免受电源和电气铁路及其数量影响的指令</w:t>
      </w:r>
    </w:p>
    <w:p w:rsidR="001D6B86" w:rsidRPr="0086582C" w:rsidRDefault="001D6B86" w:rsidP="00930CCF">
      <w:pPr>
        <w:pStyle w:val="Enumlevel1"/>
        <w:rPr>
          <w:lang w:eastAsia="zh-CN"/>
        </w:rPr>
      </w:pPr>
      <w:r w:rsidRPr="0086582C">
        <w:rPr>
          <w:lang w:eastAsia="zh-CN"/>
        </w:rPr>
        <w:t>•</w:t>
      </w:r>
      <w:r>
        <w:rPr>
          <w:rFonts w:hint="eastAsia"/>
          <w:lang w:eastAsia="zh-CN"/>
        </w:rPr>
        <w:tab/>
      </w:r>
      <w:r w:rsidRPr="0086582C">
        <w:rPr>
          <w:lang w:eastAsia="zh-CN"/>
        </w:rPr>
        <w:t>缓解措施手册</w:t>
      </w:r>
    </w:p>
    <w:p w:rsidR="001D6B86" w:rsidRPr="0086582C" w:rsidRDefault="001D6B86" w:rsidP="00930CCF">
      <w:pPr>
        <w:pStyle w:val="Enumlevel1"/>
        <w:rPr>
          <w:lang w:eastAsia="zh-CN"/>
        </w:rPr>
      </w:pPr>
      <w:r w:rsidRPr="0086582C">
        <w:rPr>
          <w:lang w:eastAsia="zh-CN"/>
        </w:rPr>
        <w:lastRenderedPageBreak/>
        <w:t>•</w:t>
      </w:r>
      <w:r>
        <w:rPr>
          <w:rFonts w:hint="eastAsia"/>
          <w:lang w:eastAsia="zh-CN"/>
        </w:rPr>
        <w:tab/>
      </w:r>
      <w:r w:rsidRPr="0086582C">
        <w:rPr>
          <w:lang w:eastAsia="zh-CN"/>
        </w:rPr>
        <w:t>接地和连接手册</w:t>
      </w:r>
    </w:p>
    <w:p w:rsidR="001D6B86" w:rsidRPr="0086582C" w:rsidRDefault="001D6B86" w:rsidP="00930CCF">
      <w:pPr>
        <w:pStyle w:val="Enumlevel1"/>
        <w:rPr>
          <w:lang w:eastAsia="zh-CN"/>
        </w:rPr>
      </w:pPr>
      <w:r w:rsidRPr="0086582C">
        <w:rPr>
          <w:lang w:eastAsia="zh-CN"/>
        </w:rPr>
        <w:t>•</w:t>
      </w:r>
      <w:r>
        <w:rPr>
          <w:rFonts w:hint="eastAsia"/>
          <w:lang w:eastAsia="zh-CN"/>
        </w:rPr>
        <w:tab/>
      </w:r>
      <w:r w:rsidRPr="0086582C">
        <w:rPr>
          <w:lang w:eastAsia="zh-CN"/>
        </w:rPr>
        <w:t>电涌保护装置的使用</w:t>
      </w:r>
    </w:p>
    <w:p w:rsidR="001D6B86" w:rsidRPr="0086582C" w:rsidRDefault="001D6B86" w:rsidP="00930CCF">
      <w:pPr>
        <w:pStyle w:val="Enumlevel1"/>
        <w:rPr>
          <w:lang w:eastAsia="zh-CN"/>
        </w:rPr>
      </w:pPr>
      <w:r w:rsidRPr="0086582C">
        <w:rPr>
          <w:lang w:eastAsia="zh-CN"/>
        </w:rPr>
        <w:t>•</w:t>
      </w:r>
      <w:r>
        <w:rPr>
          <w:rFonts w:hint="eastAsia"/>
          <w:lang w:eastAsia="zh-CN"/>
        </w:rPr>
        <w:tab/>
      </w:r>
      <w:r w:rsidRPr="0086582C">
        <w:rPr>
          <w:lang w:eastAsia="zh-CN"/>
        </w:rPr>
        <w:t>第</w:t>
      </w:r>
      <w:r w:rsidRPr="0086582C">
        <w:rPr>
          <w:lang w:eastAsia="zh-CN"/>
        </w:rPr>
        <w:t>5</w:t>
      </w:r>
      <w:r w:rsidRPr="0086582C">
        <w:rPr>
          <w:lang w:eastAsia="zh-CN"/>
        </w:rPr>
        <w:t>研究组为实现电磁兼容性和安全性编制的</w:t>
      </w:r>
      <w:r w:rsidRPr="0086582C">
        <w:rPr>
          <w:lang w:eastAsia="zh-CN"/>
        </w:rPr>
        <w:t>ITU-T</w:t>
      </w:r>
      <w:r w:rsidRPr="0086582C">
        <w:rPr>
          <w:lang w:eastAsia="zh-CN"/>
        </w:rPr>
        <w:t>出版物使用指南</w:t>
      </w:r>
    </w:p>
    <w:p w:rsidR="001D6B86" w:rsidRPr="0086582C" w:rsidRDefault="001D6B86" w:rsidP="00930CCF">
      <w:pPr>
        <w:pStyle w:val="Enumlevel1"/>
        <w:rPr>
          <w:lang w:eastAsia="zh-CN"/>
        </w:rPr>
      </w:pPr>
      <w:r w:rsidRPr="0086582C">
        <w:rPr>
          <w:lang w:eastAsia="zh-CN"/>
        </w:rPr>
        <w:t>•</w:t>
      </w:r>
      <w:r>
        <w:rPr>
          <w:rFonts w:hint="eastAsia"/>
          <w:lang w:eastAsia="zh-CN"/>
        </w:rPr>
        <w:tab/>
      </w:r>
      <w:r w:rsidRPr="0086582C">
        <w:rPr>
          <w:lang w:eastAsia="zh-CN"/>
        </w:rPr>
        <w:t>干扰测量技术</w:t>
      </w:r>
    </w:p>
    <w:p w:rsidR="001D6B86" w:rsidRPr="0086582C" w:rsidRDefault="001D6B86" w:rsidP="00930CCF">
      <w:pPr>
        <w:pStyle w:val="Enumlevel1"/>
        <w:rPr>
          <w:lang w:eastAsia="zh-CN"/>
        </w:rPr>
      </w:pPr>
      <w:r w:rsidRPr="0086582C">
        <w:rPr>
          <w:lang w:eastAsia="zh-CN"/>
        </w:rPr>
        <w:t>•</w:t>
      </w:r>
      <w:r>
        <w:rPr>
          <w:rFonts w:hint="eastAsia"/>
          <w:lang w:eastAsia="zh-CN"/>
        </w:rPr>
        <w:tab/>
      </w:r>
      <w:r w:rsidRPr="0086582C">
        <w:rPr>
          <w:lang w:eastAsia="zh-CN"/>
        </w:rPr>
        <w:t>术语手册</w:t>
      </w:r>
    </w:p>
    <w:p w:rsidR="001D6B86" w:rsidRPr="0086582C" w:rsidRDefault="001D6B86" w:rsidP="00930CCF">
      <w:pPr>
        <w:pStyle w:val="Enumlevel1"/>
        <w:rPr>
          <w:lang w:eastAsia="zh-CN"/>
        </w:rPr>
      </w:pPr>
      <w:r w:rsidRPr="0086582C">
        <w:rPr>
          <w:lang w:eastAsia="zh-CN"/>
        </w:rPr>
        <w:t>•</w:t>
      </w:r>
      <w:r>
        <w:rPr>
          <w:rFonts w:hint="eastAsia"/>
          <w:lang w:eastAsia="zh-CN"/>
        </w:rPr>
        <w:tab/>
      </w:r>
      <w:r w:rsidRPr="0086582C">
        <w:rPr>
          <w:lang w:eastAsia="zh-CN"/>
        </w:rPr>
        <w:t>人员的电磁场暴露</w:t>
      </w:r>
    </w:p>
    <w:p w:rsidR="001D6B86" w:rsidRPr="008B2762" w:rsidRDefault="001D6B86" w:rsidP="00930CCF">
      <w:pPr>
        <w:pStyle w:val="Enumlevel1"/>
        <w:rPr>
          <w:lang w:eastAsia="zh-CN"/>
        </w:rPr>
      </w:pPr>
      <w:r w:rsidRPr="0086582C">
        <w:rPr>
          <w:lang w:eastAsia="zh-CN"/>
        </w:rPr>
        <w:t>•</w:t>
      </w:r>
      <w:r>
        <w:rPr>
          <w:rFonts w:hint="eastAsia"/>
          <w:lang w:eastAsia="zh-CN"/>
        </w:rPr>
        <w:tab/>
      </w:r>
      <w:r w:rsidRPr="0086582C">
        <w:rPr>
          <w:lang w:eastAsia="zh-CN"/>
        </w:rPr>
        <w:t>过压保护指南</w:t>
      </w:r>
    </w:p>
    <w:p w:rsidR="001D6B86" w:rsidRPr="00303652" w:rsidRDefault="001D6B86" w:rsidP="00930CCF">
      <w:pPr>
        <w:pStyle w:val="Heading2"/>
        <w:rPr>
          <w:lang w:eastAsia="zh-CN"/>
        </w:rPr>
      </w:pPr>
      <w:bookmarkStart w:id="261" w:name="_Toc381608155"/>
      <w:r>
        <w:rPr>
          <w:rFonts w:hint="eastAsia"/>
          <w:lang w:eastAsia="zh-CN"/>
        </w:rPr>
        <w:t>技术文件</w:t>
      </w:r>
      <w:bookmarkEnd w:id="261"/>
    </w:p>
    <w:p w:rsidR="001D6B86" w:rsidRPr="0086582C" w:rsidRDefault="001D6B86" w:rsidP="00930CCF">
      <w:pPr>
        <w:pStyle w:val="Enumlevel1"/>
        <w:rPr>
          <w:lang w:eastAsia="zh-CN"/>
        </w:rPr>
      </w:pPr>
      <w:r w:rsidRPr="0086582C">
        <w:rPr>
          <w:lang w:eastAsia="zh-CN"/>
        </w:rPr>
        <w:t>•</w:t>
      </w:r>
      <w:r>
        <w:rPr>
          <w:rFonts w:hint="eastAsia"/>
          <w:lang w:eastAsia="zh-CN"/>
        </w:rPr>
        <w:tab/>
      </w:r>
      <w:r w:rsidRPr="0086582C">
        <w:rPr>
          <w:lang w:eastAsia="zh-CN"/>
        </w:rPr>
        <w:t>外设和</w:t>
      </w:r>
      <w:r w:rsidRPr="0086582C">
        <w:rPr>
          <w:lang w:eastAsia="zh-CN"/>
        </w:rPr>
        <w:t>ICT</w:t>
      </w:r>
      <w:r w:rsidRPr="0086582C">
        <w:rPr>
          <w:lang w:eastAsia="zh-CN"/>
        </w:rPr>
        <w:t>设备</w:t>
      </w:r>
      <w:r w:rsidRPr="0086582C">
        <w:rPr>
          <w:lang w:eastAsia="zh-CN"/>
        </w:rPr>
        <w:t xml:space="preserve"> – </w:t>
      </w:r>
      <w:r w:rsidRPr="0086582C">
        <w:rPr>
          <w:lang w:eastAsia="zh-CN"/>
        </w:rPr>
        <w:t>设施的环境可持续性</w:t>
      </w:r>
    </w:p>
    <w:p w:rsidR="001D6B86" w:rsidRPr="0086582C" w:rsidRDefault="001D6B86" w:rsidP="00930CCF">
      <w:pPr>
        <w:pStyle w:val="Enumlevel1"/>
        <w:rPr>
          <w:lang w:eastAsia="zh-CN"/>
        </w:rPr>
      </w:pPr>
      <w:r w:rsidRPr="0086582C">
        <w:rPr>
          <w:lang w:eastAsia="zh-CN"/>
        </w:rPr>
        <w:t>•</w:t>
      </w:r>
      <w:r>
        <w:rPr>
          <w:rFonts w:hint="eastAsia"/>
          <w:lang w:eastAsia="zh-CN"/>
        </w:rPr>
        <w:tab/>
      </w:r>
      <w:r w:rsidRPr="0086582C">
        <w:rPr>
          <w:lang w:eastAsia="zh-CN"/>
        </w:rPr>
        <w:t>ICT</w:t>
      </w:r>
      <w:r w:rsidRPr="0086582C">
        <w:rPr>
          <w:lang w:eastAsia="zh-CN"/>
        </w:rPr>
        <w:t>设备的生命周期管理</w:t>
      </w:r>
    </w:p>
    <w:p w:rsidR="001D6B86" w:rsidRPr="0086582C" w:rsidRDefault="001D6B86" w:rsidP="00930CCF">
      <w:pPr>
        <w:pStyle w:val="Enumlevel1"/>
        <w:rPr>
          <w:lang w:eastAsia="zh-CN"/>
        </w:rPr>
      </w:pPr>
      <w:r w:rsidRPr="0086582C">
        <w:rPr>
          <w:lang w:eastAsia="zh-CN"/>
        </w:rPr>
        <w:t>•</w:t>
      </w:r>
      <w:r>
        <w:rPr>
          <w:rFonts w:hint="eastAsia"/>
          <w:lang w:eastAsia="zh-CN"/>
        </w:rPr>
        <w:tab/>
      </w:r>
      <w:r w:rsidRPr="0086582C">
        <w:rPr>
          <w:lang w:eastAsia="zh-CN"/>
        </w:rPr>
        <w:t>为发展中国家农村通信建设低成本可持续的电信基础设施</w:t>
      </w:r>
    </w:p>
    <w:p w:rsidR="001D6B86" w:rsidRPr="0086582C" w:rsidRDefault="001D6B86" w:rsidP="00930CCF">
      <w:pPr>
        <w:pStyle w:val="Enumlevel1"/>
        <w:rPr>
          <w:lang w:eastAsia="zh-CN"/>
        </w:rPr>
      </w:pPr>
      <w:r w:rsidRPr="0086582C">
        <w:rPr>
          <w:lang w:eastAsia="zh-CN"/>
        </w:rPr>
        <w:t>•</w:t>
      </w:r>
      <w:r>
        <w:rPr>
          <w:rFonts w:hint="eastAsia"/>
          <w:lang w:eastAsia="zh-CN"/>
        </w:rPr>
        <w:tab/>
      </w:r>
      <w:r w:rsidRPr="0086582C">
        <w:rPr>
          <w:lang w:eastAsia="zh-CN"/>
        </w:rPr>
        <w:t>ICT</w:t>
      </w:r>
      <w:r w:rsidRPr="0086582C">
        <w:rPr>
          <w:lang w:eastAsia="zh-CN"/>
        </w:rPr>
        <w:t>设备的生命周期管理</w:t>
      </w:r>
      <w:r w:rsidRPr="0086582C">
        <w:rPr>
          <w:rFonts w:hint="eastAsia"/>
          <w:lang w:eastAsia="zh-CN"/>
        </w:rPr>
        <w:t>（研究中）</w:t>
      </w:r>
    </w:p>
    <w:p w:rsidR="001D6B86" w:rsidRPr="00303652" w:rsidRDefault="001D6B86" w:rsidP="00930CCF">
      <w:pPr>
        <w:pStyle w:val="Heading2"/>
        <w:rPr>
          <w:lang w:eastAsia="zh-CN"/>
        </w:rPr>
      </w:pPr>
      <w:bookmarkStart w:id="262" w:name="_Toc381608156"/>
      <w:r>
        <w:rPr>
          <w:rFonts w:hint="eastAsia"/>
          <w:lang w:eastAsia="zh-CN"/>
        </w:rPr>
        <w:t>增补</w:t>
      </w:r>
      <w:bookmarkEnd w:id="262"/>
    </w:p>
    <w:p w:rsidR="001D6B86" w:rsidRPr="0086582C" w:rsidRDefault="001D6B86" w:rsidP="00930CCF">
      <w:pPr>
        <w:pStyle w:val="Enumlevel1"/>
        <w:rPr>
          <w:lang w:eastAsia="zh-CN"/>
        </w:rPr>
      </w:pPr>
      <w:r w:rsidRPr="0086582C">
        <w:rPr>
          <w:lang w:eastAsia="zh-CN"/>
        </w:rPr>
        <w:t>•</w:t>
      </w:r>
      <w:r>
        <w:rPr>
          <w:rFonts w:hint="eastAsia"/>
          <w:lang w:eastAsia="zh-CN"/>
        </w:rPr>
        <w:tab/>
      </w:r>
      <w:r w:rsidRPr="0086582C">
        <w:rPr>
          <w:rFonts w:hint="eastAsia"/>
          <w:lang w:eastAsia="zh-CN"/>
        </w:rPr>
        <w:t>L.</w:t>
      </w:r>
      <w:r w:rsidRPr="0086582C">
        <w:rPr>
          <w:rFonts w:hint="eastAsia"/>
          <w:lang w:eastAsia="zh-CN"/>
        </w:rPr>
        <w:t>增补</w:t>
      </w:r>
      <w:r w:rsidRPr="0086582C">
        <w:rPr>
          <w:rFonts w:hint="eastAsia"/>
          <w:lang w:eastAsia="zh-CN"/>
        </w:rPr>
        <w:t xml:space="preserve">1 ITU-T L.1310 </w:t>
      </w:r>
      <w:r w:rsidRPr="0086582C">
        <w:rPr>
          <w:lang w:eastAsia="zh-CN"/>
        </w:rPr>
        <w:t>–</w:t>
      </w:r>
      <w:r w:rsidRPr="0086582C">
        <w:rPr>
          <w:rFonts w:hint="eastAsia"/>
          <w:lang w:eastAsia="zh-CN"/>
        </w:rPr>
        <w:t xml:space="preserve"> </w:t>
      </w:r>
      <w:r w:rsidRPr="0086582C">
        <w:rPr>
          <w:rFonts w:hint="eastAsia"/>
          <w:lang w:eastAsia="zh-CN"/>
        </w:rPr>
        <w:t>有关电信设备能效的增补</w:t>
      </w:r>
    </w:p>
    <w:p w:rsidR="001D6B86" w:rsidRPr="0086582C" w:rsidRDefault="001D6B86" w:rsidP="00930CCF">
      <w:pPr>
        <w:pStyle w:val="Enumlevel1"/>
        <w:rPr>
          <w:lang w:eastAsia="zh-CN"/>
        </w:rPr>
      </w:pPr>
      <w:r w:rsidRPr="0086582C">
        <w:rPr>
          <w:lang w:eastAsia="zh-CN"/>
        </w:rPr>
        <w:t>•</w:t>
      </w:r>
      <w:r>
        <w:rPr>
          <w:rFonts w:hint="eastAsia"/>
          <w:lang w:eastAsia="zh-CN"/>
        </w:rPr>
        <w:tab/>
      </w:r>
      <w:r w:rsidRPr="0086582C">
        <w:rPr>
          <w:rFonts w:hint="eastAsia"/>
          <w:lang w:eastAsia="zh-CN"/>
        </w:rPr>
        <w:t>使用</w:t>
      </w:r>
      <w:r w:rsidRPr="0086582C">
        <w:rPr>
          <w:rFonts w:hint="eastAsia"/>
          <w:lang w:eastAsia="zh-CN"/>
        </w:rPr>
        <w:t>L.1410</w:t>
      </w:r>
      <w:r w:rsidRPr="0086582C">
        <w:rPr>
          <w:rFonts w:hint="eastAsia"/>
          <w:lang w:eastAsia="zh-CN"/>
        </w:rPr>
        <w:t>的评估案例研究（研究中）</w:t>
      </w:r>
    </w:p>
    <w:p w:rsidR="001D6B86" w:rsidRPr="008B2762" w:rsidRDefault="001D6B86" w:rsidP="00930CCF">
      <w:pPr>
        <w:pStyle w:val="Enumlevel1"/>
        <w:rPr>
          <w:rFonts w:cstheme="majorBidi"/>
          <w:lang w:eastAsia="zh-CN"/>
        </w:rPr>
      </w:pPr>
      <w:r w:rsidRPr="0086582C">
        <w:rPr>
          <w:lang w:eastAsia="zh-CN"/>
        </w:rPr>
        <w:t>•</w:t>
      </w:r>
      <w:r>
        <w:rPr>
          <w:rFonts w:hint="eastAsia"/>
          <w:lang w:eastAsia="zh-CN"/>
        </w:rPr>
        <w:tab/>
      </w:r>
      <w:r w:rsidRPr="0086582C">
        <w:rPr>
          <w:rFonts w:hint="eastAsia"/>
          <w:lang w:eastAsia="zh-CN"/>
        </w:rPr>
        <w:t>对用于</w:t>
      </w:r>
      <w:r w:rsidRPr="0086582C">
        <w:rPr>
          <w:rFonts w:hint="eastAsia"/>
          <w:lang w:eastAsia="zh-CN"/>
        </w:rPr>
        <w:t>RNS</w:t>
      </w:r>
      <w:r w:rsidRPr="0086582C">
        <w:rPr>
          <w:rFonts w:hint="eastAsia"/>
          <w:lang w:eastAsia="zh-CN"/>
        </w:rPr>
        <w:t>项目的</w:t>
      </w:r>
      <w:r w:rsidRPr="0086582C">
        <w:rPr>
          <w:rFonts w:hint="eastAsia"/>
          <w:lang w:eastAsia="zh-CN"/>
        </w:rPr>
        <w:t>L.ICT</w:t>
      </w:r>
      <w:r w:rsidRPr="0086582C">
        <w:rPr>
          <w:rFonts w:hint="eastAsia"/>
          <w:lang w:eastAsia="zh-CN"/>
        </w:rPr>
        <w:t>项目的增补（研究中）</w:t>
      </w:r>
    </w:p>
    <w:p w:rsidR="00930CCF" w:rsidRDefault="00930CCF">
      <w:pPr>
        <w:tabs>
          <w:tab w:val="clear" w:pos="794"/>
        </w:tabs>
        <w:overflowPunct/>
        <w:spacing w:before="0" w:line="240" w:lineRule="auto"/>
        <w:jc w:val="left"/>
        <w:rPr>
          <w:lang w:eastAsia="zh-CN"/>
        </w:rPr>
      </w:pPr>
      <w:bookmarkStart w:id="263" w:name="_Toc369852838"/>
      <w:bookmarkStart w:id="264" w:name="_Toc372208159"/>
      <w:bookmarkStart w:id="265" w:name="_Toc372210960"/>
      <w:r>
        <w:rPr>
          <w:lang w:eastAsia="zh-CN"/>
        </w:rPr>
        <w:br w:type="page"/>
      </w:r>
    </w:p>
    <w:p w:rsidR="001D71AB" w:rsidRPr="00196CA5" w:rsidRDefault="001D71AB" w:rsidP="00930CCF">
      <w:pPr>
        <w:pStyle w:val="Heading1"/>
        <w:jc w:val="center"/>
        <w:rPr>
          <w:lang w:eastAsia="zh-CN"/>
        </w:rPr>
      </w:pPr>
      <w:bookmarkStart w:id="266" w:name="_Toc381609982"/>
      <w:r w:rsidRPr="00196CA5">
        <w:rPr>
          <w:lang w:eastAsia="zh-CN"/>
        </w:rPr>
        <w:lastRenderedPageBreak/>
        <w:t>ITU-T</w:t>
      </w:r>
      <w:r w:rsidRPr="00196CA5">
        <w:rPr>
          <w:rFonts w:ascii="SimSun" w:eastAsia="SimSun" w:hAnsi="SimSun" w:cs="SimSun" w:hint="eastAsia"/>
          <w:lang w:eastAsia="zh-CN"/>
        </w:rPr>
        <w:t>第</w:t>
      </w:r>
      <w:r w:rsidRPr="00196CA5">
        <w:rPr>
          <w:lang w:eastAsia="zh-CN"/>
        </w:rPr>
        <w:t>9</w:t>
      </w:r>
      <w:r w:rsidRPr="00196CA5">
        <w:rPr>
          <w:rFonts w:ascii="SimSun" w:eastAsia="SimSun" w:hAnsi="SimSun" w:cs="SimSun" w:hint="eastAsia"/>
          <w:lang w:eastAsia="zh-CN"/>
        </w:rPr>
        <w:t>研究组</w:t>
      </w:r>
      <w:r>
        <w:rPr>
          <w:lang w:eastAsia="zh-CN"/>
        </w:rPr>
        <w:t xml:space="preserve"> </w:t>
      </w:r>
      <w:r w:rsidRPr="006360BC">
        <w:rPr>
          <w:lang w:eastAsia="zh-CN"/>
        </w:rPr>
        <w:t>–</w:t>
      </w:r>
      <w:r w:rsidRPr="00196CA5">
        <w:rPr>
          <w:lang w:eastAsia="zh-CN"/>
        </w:rPr>
        <w:t xml:space="preserve"> </w:t>
      </w:r>
      <w:r w:rsidRPr="00196CA5">
        <w:rPr>
          <w:rFonts w:ascii="SimSun" w:eastAsia="SimSun" w:hAnsi="SimSun" w:cs="SimSun" w:hint="eastAsia"/>
          <w:lang w:eastAsia="zh-CN"/>
        </w:rPr>
        <w:t>电信和声音广播以及综合宽带有线网</w:t>
      </w:r>
      <w:bookmarkEnd w:id="263"/>
      <w:bookmarkEnd w:id="264"/>
      <w:bookmarkEnd w:id="265"/>
      <w:bookmarkEnd w:id="266"/>
    </w:p>
    <w:p w:rsidR="001D71AB" w:rsidRPr="00196CA5" w:rsidRDefault="001D71AB" w:rsidP="00930CCF">
      <w:pPr>
        <w:pStyle w:val="Heading2"/>
        <w:rPr>
          <w:lang w:eastAsia="zh-CN"/>
        </w:rPr>
      </w:pPr>
      <w:bookmarkStart w:id="267" w:name="_Toc381608158"/>
      <w:r w:rsidRPr="00196CA5">
        <w:rPr>
          <w:lang w:eastAsia="zh-CN"/>
        </w:rPr>
        <w:t>范围</w:t>
      </w:r>
      <w:bookmarkEnd w:id="267"/>
    </w:p>
    <w:p w:rsidR="001D71AB" w:rsidRPr="007418AF" w:rsidRDefault="001D71AB" w:rsidP="0009387E">
      <w:pPr>
        <w:ind w:firstLineChars="200" w:firstLine="448"/>
        <w:rPr>
          <w:lang w:eastAsia="zh-CN"/>
        </w:rPr>
      </w:pPr>
      <w:r w:rsidRPr="007418AF">
        <w:rPr>
          <w:lang w:eastAsia="zh-CN"/>
        </w:rPr>
        <w:t>ITU-T</w:t>
      </w:r>
      <w:r w:rsidRPr="007418AF">
        <w:rPr>
          <w:lang w:eastAsia="zh-CN"/>
        </w:rPr>
        <w:t>第</w:t>
      </w:r>
      <w:r w:rsidRPr="007418AF">
        <w:rPr>
          <w:lang w:eastAsia="zh-CN"/>
        </w:rPr>
        <w:t>9</w:t>
      </w:r>
      <w:r w:rsidRPr="007418AF">
        <w:rPr>
          <w:lang w:eastAsia="zh-CN"/>
        </w:rPr>
        <w:t>研究组开展利用电信系统进行电视和声音节目广播以及利用</w:t>
      </w:r>
      <w:r w:rsidRPr="007418AF">
        <w:rPr>
          <w:lang w:eastAsia="zh-CN"/>
        </w:rPr>
        <w:t>CATV</w:t>
      </w:r>
      <w:r w:rsidRPr="007418AF">
        <w:rPr>
          <w:lang w:eastAsia="zh-CN"/>
        </w:rPr>
        <w:t>网络提供互动视频服务、电话和数据服务，包括互联网接入的研究。近期的研究侧重于智能有线电视焦点组（</w:t>
      </w:r>
      <w:r w:rsidRPr="007418AF">
        <w:rPr>
          <w:lang w:eastAsia="zh-CN"/>
        </w:rPr>
        <w:t>FG SmartCable</w:t>
      </w:r>
      <w:r w:rsidRPr="007418AF">
        <w:rPr>
          <w:lang w:eastAsia="zh-CN"/>
        </w:rPr>
        <w:t>）正在进行的未来有线系统的研究。发展中国家将受益于第</w:t>
      </w:r>
      <w:r w:rsidRPr="007418AF">
        <w:rPr>
          <w:lang w:eastAsia="zh-CN"/>
        </w:rPr>
        <w:t>9</w:t>
      </w:r>
      <w:r w:rsidRPr="007418AF">
        <w:rPr>
          <w:lang w:eastAsia="zh-CN"/>
        </w:rPr>
        <w:t>研究组有关建设有线网络的建议书。</w:t>
      </w:r>
    </w:p>
    <w:p w:rsidR="001D71AB" w:rsidRPr="00196CA5" w:rsidRDefault="001D71AB" w:rsidP="00930CCF">
      <w:pPr>
        <w:pStyle w:val="Heading2"/>
        <w:rPr>
          <w:lang w:eastAsia="zh-CN"/>
        </w:rPr>
      </w:pPr>
      <w:bookmarkStart w:id="268" w:name="_Toc381608159"/>
      <w:r w:rsidRPr="00196CA5">
        <w:rPr>
          <w:lang w:eastAsia="zh-CN"/>
        </w:rPr>
        <w:t>负责的研究涉及</w:t>
      </w:r>
      <w:bookmarkEnd w:id="268"/>
    </w:p>
    <w:p w:rsidR="001D71AB" w:rsidRPr="004C0385" w:rsidRDefault="001D71AB" w:rsidP="00930CCF">
      <w:pPr>
        <w:pStyle w:val="Enumlevel1"/>
        <w:rPr>
          <w:lang w:eastAsia="zh-CN"/>
        </w:rPr>
      </w:pPr>
      <w:r w:rsidRPr="004C0385">
        <w:rPr>
          <w:lang w:eastAsia="zh-CN"/>
        </w:rPr>
        <w:t>•</w:t>
      </w:r>
      <w:r>
        <w:rPr>
          <w:rFonts w:hint="eastAsia"/>
          <w:lang w:eastAsia="zh-CN"/>
        </w:rPr>
        <w:tab/>
      </w:r>
      <w:r w:rsidRPr="004C0385">
        <w:rPr>
          <w:lang w:eastAsia="zh-CN"/>
        </w:rPr>
        <w:t>利用电信系统进行节目收集、电视、声音节目和包括互动服务和应用在内的相关数据服务的一次和二次分配，并可扩展至超高清晰度电视、</w:t>
      </w:r>
      <w:r w:rsidRPr="004C0385">
        <w:rPr>
          <w:lang w:eastAsia="zh-CN"/>
        </w:rPr>
        <w:t>3D</w:t>
      </w:r>
      <w:r w:rsidRPr="004C0385">
        <w:rPr>
          <w:lang w:eastAsia="zh-CN"/>
        </w:rPr>
        <w:t>电视等先进功能；</w:t>
      </w:r>
    </w:p>
    <w:p w:rsidR="001D71AB" w:rsidRPr="00196CA5" w:rsidRDefault="001D71AB" w:rsidP="00930CCF">
      <w:pPr>
        <w:pStyle w:val="Enumlevel1"/>
        <w:rPr>
          <w:bCs/>
          <w:lang w:eastAsia="zh-CN"/>
        </w:rPr>
      </w:pPr>
      <w:r w:rsidRPr="004C0385">
        <w:rPr>
          <w:lang w:eastAsia="zh-CN"/>
        </w:rPr>
        <w:t>•</w:t>
      </w:r>
      <w:r>
        <w:rPr>
          <w:rFonts w:hint="eastAsia"/>
          <w:lang w:eastAsia="zh-CN"/>
        </w:rPr>
        <w:tab/>
      </w:r>
      <w:r w:rsidRPr="004C0385">
        <w:rPr>
          <w:lang w:eastAsia="zh-CN"/>
        </w:rPr>
        <w:t>利用最初为将电视和声音节目传送至家庭的有线和混合网络作为综合宽带网络，将语音和其它时间关键性服务、视频点播、互动服务等承载至家庭和企业客户驻地设备（</w:t>
      </w:r>
      <w:r w:rsidRPr="004C0385">
        <w:rPr>
          <w:lang w:eastAsia="zh-CN"/>
        </w:rPr>
        <w:t>CPE</w:t>
      </w:r>
      <w:r w:rsidRPr="004C0385">
        <w:rPr>
          <w:lang w:eastAsia="zh-CN"/>
        </w:rPr>
        <w:t>）。</w:t>
      </w:r>
    </w:p>
    <w:p w:rsidR="001D71AB" w:rsidRPr="00196CA5" w:rsidRDefault="001D71AB" w:rsidP="00930CCF">
      <w:pPr>
        <w:pStyle w:val="Heading2"/>
        <w:rPr>
          <w:lang w:eastAsia="zh-CN"/>
        </w:rPr>
      </w:pPr>
      <w:bookmarkStart w:id="269" w:name="_Toc381608160"/>
      <w:r w:rsidRPr="00196CA5">
        <w:rPr>
          <w:lang w:eastAsia="zh-CN"/>
        </w:rPr>
        <w:t>研究的具体领域</w:t>
      </w:r>
      <w:bookmarkEnd w:id="269"/>
    </w:p>
    <w:p w:rsidR="001D71AB" w:rsidRPr="00196CA5" w:rsidRDefault="001D71AB" w:rsidP="00930CCF">
      <w:pPr>
        <w:pStyle w:val="Enumlevel1"/>
        <w:rPr>
          <w:bCs/>
          <w:lang w:eastAsia="zh-CN"/>
        </w:rPr>
      </w:pPr>
      <w:r w:rsidRPr="004C0385">
        <w:rPr>
          <w:lang w:eastAsia="zh-CN"/>
        </w:rPr>
        <w:t>•</w:t>
      </w:r>
      <w:r>
        <w:rPr>
          <w:rFonts w:hint="eastAsia"/>
          <w:lang w:eastAsia="zh-CN"/>
        </w:rPr>
        <w:tab/>
      </w:r>
      <w:r w:rsidRPr="004C0385">
        <w:rPr>
          <w:lang w:eastAsia="zh-CN"/>
        </w:rPr>
        <w:t>关于综合宽带有线和电视网络的牵头研究组</w:t>
      </w:r>
    </w:p>
    <w:p w:rsidR="001D71AB" w:rsidRPr="00196CA5" w:rsidRDefault="001D71AB" w:rsidP="00930CCF">
      <w:pPr>
        <w:pStyle w:val="Heading2"/>
      </w:pPr>
      <w:bookmarkStart w:id="270" w:name="_Toc381608161"/>
      <w:r w:rsidRPr="00196CA5">
        <w:t>第</w:t>
      </w:r>
      <w:r w:rsidRPr="00196CA5">
        <w:t>9</w:t>
      </w:r>
      <w:r w:rsidRPr="00196CA5">
        <w:t>研究组结构</w:t>
      </w:r>
      <w:bookmarkEnd w:id="270"/>
    </w:p>
    <w:p w:rsidR="001D6B86" w:rsidRDefault="001D6B86" w:rsidP="001D71AB">
      <w:pPr>
        <w:pStyle w:val="Figure"/>
        <w:rPr>
          <w:lang w:eastAsia="zh-CN"/>
        </w:rPr>
      </w:pPr>
    </w:p>
    <w:p w:rsidR="001D71AB" w:rsidRDefault="001D71AB" w:rsidP="00930CCF">
      <w:pPr>
        <w:pStyle w:val="Figure"/>
        <w:spacing w:before="0" w:after="0"/>
        <w:rPr>
          <w:lang w:eastAsia="zh-CN"/>
        </w:rPr>
      </w:pPr>
      <w:r w:rsidRPr="002C0989">
        <w:rPr>
          <w:noProof/>
          <w:lang w:val="en-US" w:eastAsia="zh-CN"/>
        </w:rPr>
        <w:drawing>
          <wp:inline distT="0" distB="0" distL="0" distR="0" wp14:anchorId="25092F7A" wp14:editId="6C6F1C5C">
            <wp:extent cx="3466800" cy="2934000"/>
            <wp:effectExtent l="0" t="0" r="635" b="0"/>
            <wp:docPr id="22" name="Picture 21" descr="SG 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 9.bmp"/>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466800" cy="2934000"/>
                    </a:xfrm>
                    <a:prstGeom prst="rect">
                      <a:avLst/>
                    </a:prstGeom>
                  </pic:spPr>
                </pic:pic>
              </a:graphicData>
            </a:graphic>
          </wp:inline>
        </w:drawing>
      </w:r>
    </w:p>
    <w:p w:rsidR="001D71AB" w:rsidRDefault="001D71AB" w:rsidP="001D71AB">
      <w:pPr>
        <w:pStyle w:val="figuresource"/>
        <w:rPr>
          <w:lang w:eastAsia="zh-CN"/>
        </w:rPr>
      </w:pPr>
    </w:p>
    <w:p w:rsidR="001D71AB" w:rsidRDefault="001D71AB" w:rsidP="001D71AB">
      <w:pPr>
        <w:rPr>
          <w:lang w:eastAsia="zh-CN"/>
        </w:rPr>
      </w:pPr>
    </w:p>
    <w:p w:rsidR="001D71AB" w:rsidRPr="00196CA5" w:rsidRDefault="001D71AB" w:rsidP="00930CCF">
      <w:pPr>
        <w:pStyle w:val="Heading2"/>
        <w:rPr>
          <w:lang w:eastAsia="zh-CN"/>
        </w:rPr>
      </w:pPr>
      <w:bookmarkStart w:id="271" w:name="_Toc381608162"/>
      <w:r w:rsidRPr="00196CA5">
        <w:rPr>
          <w:lang w:eastAsia="zh-CN"/>
        </w:rPr>
        <w:lastRenderedPageBreak/>
        <w:t>课题</w:t>
      </w:r>
      <w:bookmarkEnd w:id="271"/>
    </w:p>
    <w:p w:rsidR="001D71AB" w:rsidRPr="00A90237" w:rsidRDefault="001D71AB" w:rsidP="00A90237">
      <w:pPr>
        <w:pStyle w:val="Enumlevel1"/>
        <w:tabs>
          <w:tab w:val="left" w:pos="1701"/>
        </w:tabs>
        <w:rPr>
          <w:rFonts w:cstheme="majorBidi"/>
          <w:szCs w:val="22"/>
          <w:lang w:eastAsia="zh-CN"/>
        </w:rPr>
      </w:pPr>
      <w:r w:rsidRPr="00A90237">
        <w:rPr>
          <w:szCs w:val="22"/>
          <w:lang w:eastAsia="zh-CN"/>
        </w:rPr>
        <w:t>•</w:t>
      </w:r>
      <w:r w:rsidRPr="00A90237">
        <w:rPr>
          <w:rFonts w:hint="eastAsia"/>
          <w:szCs w:val="22"/>
          <w:lang w:eastAsia="zh-CN"/>
        </w:rPr>
        <w:tab/>
      </w:r>
      <w:hyperlink r:id="rId51" w:history="1">
        <w:r w:rsidRPr="00A90237">
          <w:rPr>
            <w:rStyle w:val="Hyperlink"/>
            <w:rFonts w:cstheme="majorBidi"/>
            <w:szCs w:val="22"/>
            <w:lang w:eastAsia="zh-CN"/>
          </w:rPr>
          <w:t>Q13/9</w:t>
        </w:r>
      </w:hyperlink>
      <w:r w:rsidRPr="00A90237">
        <w:rPr>
          <w:rFonts w:cstheme="majorBidi"/>
          <w:szCs w:val="22"/>
          <w:lang w:eastAsia="zh-CN"/>
        </w:rPr>
        <w:tab/>
      </w:r>
      <w:r w:rsidRPr="00A90237">
        <w:rPr>
          <w:szCs w:val="22"/>
          <w:lang w:eastAsia="zh-CN"/>
        </w:rPr>
        <w:t>工作计划、协调和规划（</w:t>
      </w:r>
      <w:r w:rsidRPr="00A90237">
        <w:rPr>
          <w:rFonts w:cstheme="majorBidi"/>
          <w:szCs w:val="22"/>
          <w:lang w:eastAsia="zh-CN"/>
        </w:rPr>
        <w:t>Q14/9</w:t>
      </w:r>
      <w:r w:rsidRPr="00A90237">
        <w:rPr>
          <w:rFonts w:cstheme="majorBidi"/>
          <w:szCs w:val="22"/>
          <w:lang w:eastAsia="zh-CN"/>
        </w:rPr>
        <w:t>的延续</w:t>
      </w:r>
      <w:r w:rsidRPr="00A90237">
        <w:rPr>
          <w:szCs w:val="22"/>
          <w:lang w:eastAsia="zh-CN"/>
        </w:rPr>
        <w:t>）</w:t>
      </w:r>
    </w:p>
    <w:p w:rsidR="001D71AB" w:rsidRPr="00A90237" w:rsidRDefault="001D71AB" w:rsidP="008B3C04">
      <w:pPr>
        <w:pStyle w:val="Enumlevel1"/>
        <w:tabs>
          <w:tab w:val="left" w:pos="1701"/>
        </w:tabs>
        <w:spacing w:before="120"/>
        <w:rPr>
          <w:szCs w:val="22"/>
          <w:lang w:eastAsia="zh-CN"/>
        </w:rPr>
      </w:pPr>
      <w:r w:rsidRPr="00A90237">
        <w:rPr>
          <w:szCs w:val="22"/>
          <w:lang w:eastAsia="zh-CN"/>
        </w:rPr>
        <w:t>•</w:t>
      </w:r>
      <w:r w:rsidRPr="00A90237">
        <w:rPr>
          <w:rFonts w:hint="eastAsia"/>
          <w:szCs w:val="22"/>
          <w:lang w:eastAsia="zh-CN"/>
        </w:rPr>
        <w:tab/>
      </w:r>
      <w:hyperlink r:id="rId52" w:history="1">
        <w:r w:rsidRPr="00A90237">
          <w:rPr>
            <w:rStyle w:val="Hyperlink"/>
            <w:rFonts w:cstheme="majorBidi"/>
            <w:szCs w:val="22"/>
            <w:lang w:val="en-US" w:eastAsia="zh-CN"/>
          </w:rPr>
          <w:t>Q2/9</w:t>
        </w:r>
      </w:hyperlink>
      <w:r w:rsidRPr="00A90237">
        <w:rPr>
          <w:szCs w:val="22"/>
          <w:lang w:eastAsia="zh-CN"/>
        </w:rPr>
        <w:tab/>
      </w:r>
      <w:r w:rsidRPr="00A90237">
        <w:rPr>
          <w:szCs w:val="22"/>
          <w:lang w:eastAsia="zh-CN"/>
        </w:rPr>
        <w:t>馈送网、一次分配和二次分配网上从图像获取到传输的高级电视技术端到</w:t>
      </w:r>
      <w:r w:rsidR="00A90237" w:rsidRPr="00A90237">
        <w:rPr>
          <w:szCs w:val="22"/>
          <w:lang w:eastAsia="zh-CN"/>
        </w:rPr>
        <w:tab/>
      </w:r>
      <w:r w:rsidRPr="00A90237">
        <w:rPr>
          <w:szCs w:val="22"/>
          <w:lang w:eastAsia="zh-CN"/>
        </w:rPr>
        <w:t>端服务质量（</w:t>
      </w:r>
      <w:r w:rsidRPr="00A90237">
        <w:rPr>
          <w:szCs w:val="22"/>
          <w:lang w:eastAsia="zh-CN"/>
        </w:rPr>
        <w:t>QoS</w:t>
      </w:r>
      <w:r w:rsidRPr="00A90237">
        <w:rPr>
          <w:szCs w:val="22"/>
          <w:lang w:eastAsia="zh-CN"/>
        </w:rPr>
        <w:t>）的测量和控制</w:t>
      </w:r>
    </w:p>
    <w:p w:rsidR="001D71AB" w:rsidRPr="00A90237" w:rsidRDefault="001D71AB" w:rsidP="008B3C04">
      <w:pPr>
        <w:pStyle w:val="Enumlevel1"/>
        <w:tabs>
          <w:tab w:val="left" w:pos="1701"/>
        </w:tabs>
        <w:spacing w:before="120"/>
        <w:rPr>
          <w:szCs w:val="22"/>
          <w:lang w:eastAsia="zh-CN"/>
        </w:rPr>
      </w:pPr>
      <w:r w:rsidRPr="00A90237">
        <w:rPr>
          <w:szCs w:val="22"/>
          <w:lang w:eastAsia="zh-CN"/>
        </w:rPr>
        <w:t>•</w:t>
      </w:r>
      <w:r w:rsidRPr="00A90237">
        <w:rPr>
          <w:rFonts w:hint="eastAsia"/>
          <w:szCs w:val="22"/>
          <w:lang w:eastAsia="zh-CN"/>
        </w:rPr>
        <w:tab/>
      </w:r>
      <w:hyperlink r:id="rId53" w:history="1">
        <w:r w:rsidRPr="00A90237">
          <w:rPr>
            <w:rStyle w:val="Hyperlink"/>
            <w:rFonts w:cstheme="majorBidi"/>
            <w:szCs w:val="22"/>
            <w:lang w:val="en-US" w:eastAsia="zh-CN"/>
          </w:rPr>
          <w:t>Q3/9</w:t>
        </w:r>
      </w:hyperlink>
      <w:r w:rsidRPr="00A90237">
        <w:rPr>
          <w:szCs w:val="22"/>
          <w:lang w:eastAsia="zh-CN"/>
        </w:rPr>
        <w:tab/>
      </w:r>
      <w:r w:rsidRPr="00A90237">
        <w:rPr>
          <w:szCs w:val="22"/>
          <w:lang w:eastAsia="zh-CN"/>
        </w:rPr>
        <w:t>用于防止未经授权的复制和未经授权的分送的条件接入方法和实践（用于</w:t>
      </w:r>
      <w:r w:rsidR="00A90237" w:rsidRPr="00A90237">
        <w:rPr>
          <w:szCs w:val="22"/>
          <w:lang w:eastAsia="zh-CN"/>
        </w:rPr>
        <w:tab/>
      </w:r>
      <w:r w:rsidRPr="00A90237">
        <w:rPr>
          <w:szCs w:val="22"/>
          <w:lang w:eastAsia="zh-CN"/>
        </w:rPr>
        <w:t>向家庭分送数字有线电视的</w:t>
      </w:r>
      <w:r w:rsidRPr="00A90237">
        <w:rPr>
          <w:rFonts w:hint="eastAsia"/>
          <w:szCs w:val="22"/>
          <w:lang w:eastAsia="zh-CN"/>
        </w:rPr>
        <w:t>“</w:t>
      </w:r>
      <w:r w:rsidRPr="00A90237">
        <w:rPr>
          <w:szCs w:val="22"/>
          <w:lang w:eastAsia="zh-CN"/>
        </w:rPr>
        <w:t>分送控制</w:t>
      </w:r>
      <w:r w:rsidRPr="00A90237">
        <w:rPr>
          <w:rFonts w:hint="eastAsia"/>
          <w:szCs w:val="22"/>
          <w:lang w:eastAsia="zh-CN"/>
        </w:rPr>
        <w:t>”</w:t>
      </w:r>
      <w:r w:rsidRPr="00A90237">
        <w:rPr>
          <w:szCs w:val="22"/>
          <w:lang w:eastAsia="zh-CN"/>
        </w:rPr>
        <w:t>）</w:t>
      </w:r>
    </w:p>
    <w:p w:rsidR="001D71AB" w:rsidRPr="00A90237" w:rsidRDefault="001D71AB" w:rsidP="008B3C04">
      <w:pPr>
        <w:pStyle w:val="Enumlevel1"/>
        <w:tabs>
          <w:tab w:val="left" w:pos="1701"/>
        </w:tabs>
        <w:spacing w:before="120"/>
        <w:rPr>
          <w:szCs w:val="22"/>
          <w:lang w:eastAsia="zh-CN"/>
        </w:rPr>
      </w:pPr>
      <w:r w:rsidRPr="00A90237">
        <w:rPr>
          <w:szCs w:val="22"/>
          <w:lang w:eastAsia="zh-CN"/>
        </w:rPr>
        <w:t>•</w:t>
      </w:r>
      <w:r w:rsidRPr="00A90237">
        <w:rPr>
          <w:rFonts w:hint="eastAsia"/>
          <w:szCs w:val="22"/>
          <w:lang w:eastAsia="zh-CN"/>
        </w:rPr>
        <w:tab/>
      </w:r>
      <w:hyperlink r:id="rId54" w:history="1">
        <w:r w:rsidRPr="00A90237">
          <w:rPr>
            <w:rStyle w:val="Hyperlink"/>
            <w:rFonts w:cstheme="majorBidi"/>
            <w:szCs w:val="22"/>
            <w:lang w:val="en-US" w:eastAsia="zh-CN"/>
          </w:rPr>
          <w:t>Q4/9</w:t>
        </w:r>
      </w:hyperlink>
      <w:r w:rsidRPr="00A90237">
        <w:rPr>
          <w:szCs w:val="22"/>
          <w:lang w:eastAsia="zh-CN"/>
        </w:rPr>
        <w:tab/>
      </w:r>
      <w:r w:rsidRPr="00A90237">
        <w:rPr>
          <w:szCs w:val="22"/>
          <w:lang w:eastAsia="zh-CN"/>
        </w:rPr>
        <w:t>在第</w:t>
      </w:r>
      <w:r w:rsidRPr="00A90237">
        <w:rPr>
          <w:szCs w:val="22"/>
          <w:lang w:eastAsia="zh-CN"/>
        </w:rPr>
        <w:t>9</w:t>
      </w:r>
      <w:r w:rsidRPr="00A90237">
        <w:rPr>
          <w:szCs w:val="22"/>
          <w:lang w:eastAsia="zh-CN"/>
        </w:rPr>
        <w:t>研究组职责范围内研究的软件组件应用程序编程接口（</w:t>
      </w:r>
      <w:r w:rsidRPr="00A90237">
        <w:rPr>
          <w:szCs w:val="22"/>
          <w:lang w:eastAsia="zh-CN"/>
        </w:rPr>
        <w:t>API</w:t>
      </w:r>
      <w:r w:rsidRPr="00A90237">
        <w:rPr>
          <w:szCs w:val="22"/>
          <w:lang w:eastAsia="zh-CN"/>
        </w:rPr>
        <w:t>），先进</w:t>
      </w:r>
      <w:r w:rsidR="00A90237" w:rsidRPr="00A90237">
        <w:rPr>
          <w:szCs w:val="22"/>
          <w:lang w:eastAsia="zh-CN"/>
        </w:rPr>
        <w:tab/>
      </w:r>
      <w:r w:rsidRPr="00A90237">
        <w:rPr>
          <w:szCs w:val="22"/>
          <w:lang w:eastAsia="zh-CN"/>
        </w:rPr>
        <w:t>内容分配业务的框架和整体软件体系结构</w:t>
      </w:r>
    </w:p>
    <w:p w:rsidR="001D71AB" w:rsidRPr="00A90237" w:rsidRDefault="001D71AB" w:rsidP="008B3C04">
      <w:pPr>
        <w:pStyle w:val="Enumlevel1"/>
        <w:tabs>
          <w:tab w:val="left" w:pos="1701"/>
        </w:tabs>
        <w:spacing w:before="120"/>
        <w:rPr>
          <w:szCs w:val="22"/>
          <w:lang w:eastAsia="zh-CN"/>
        </w:rPr>
      </w:pPr>
      <w:r w:rsidRPr="00A90237">
        <w:rPr>
          <w:szCs w:val="22"/>
          <w:lang w:eastAsia="zh-CN"/>
        </w:rPr>
        <w:t>•</w:t>
      </w:r>
      <w:r w:rsidRPr="00A90237">
        <w:rPr>
          <w:rFonts w:hint="eastAsia"/>
          <w:szCs w:val="22"/>
          <w:lang w:eastAsia="zh-CN"/>
        </w:rPr>
        <w:tab/>
      </w:r>
      <w:hyperlink r:id="rId55" w:history="1">
        <w:r w:rsidRPr="00A90237">
          <w:rPr>
            <w:rStyle w:val="Hyperlink"/>
            <w:rFonts w:cstheme="majorBidi"/>
            <w:szCs w:val="22"/>
            <w:lang w:val="en-US" w:eastAsia="zh-CN"/>
          </w:rPr>
          <w:t>Q5/9</w:t>
        </w:r>
      </w:hyperlink>
      <w:r w:rsidRPr="00A90237">
        <w:rPr>
          <w:szCs w:val="22"/>
          <w:lang w:eastAsia="zh-CN"/>
        </w:rPr>
        <w:tab/>
      </w:r>
      <w:r w:rsidRPr="00A90237">
        <w:rPr>
          <w:szCs w:val="22"/>
          <w:lang w:eastAsia="zh-CN"/>
        </w:rPr>
        <w:t>用于接收先进内容分配业务的家庭网关和机顶盒的功能要求</w:t>
      </w:r>
    </w:p>
    <w:p w:rsidR="001D71AB" w:rsidRPr="00A90237" w:rsidRDefault="001D71AB" w:rsidP="008B3C04">
      <w:pPr>
        <w:pStyle w:val="Enumlevel1"/>
        <w:tabs>
          <w:tab w:val="left" w:pos="1701"/>
        </w:tabs>
        <w:spacing w:before="120"/>
        <w:rPr>
          <w:szCs w:val="22"/>
          <w:lang w:eastAsia="zh-CN"/>
        </w:rPr>
      </w:pPr>
      <w:r w:rsidRPr="00A90237">
        <w:rPr>
          <w:szCs w:val="22"/>
          <w:lang w:eastAsia="zh-CN"/>
        </w:rPr>
        <w:t>•</w:t>
      </w:r>
      <w:r w:rsidRPr="00A90237">
        <w:rPr>
          <w:rFonts w:hint="eastAsia"/>
          <w:szCs w:val="22"/>
          <w:lang w:eastAsia="zh-CN"/>
        </w:rPr>
        <w:tab/>
      </w:r>
      <w:hyperlink r:id="rId56" w:history="1">
        <w:r w:rsidRPr="00A90237">
          <w:rPr>
            <w:rStyle w:val="Hyperlink"/>
            <w:rFonts w:cstheme="majorBidi"/>
            <w:szCs w:val="22"/>
            <w:lang w:val="en-US" w:eastAsia="zh-CN"/>
          </w:rPr>
          <w:t>Q6/9</w:t>
        </w:r>
      </w:hyperlink>
      <w:r w:rsidRPr="00A90237">
        <w:rPr>
          <w:szCs w:val="22"/>
          <w:lang w:eastAsia="zh-CN"/>
        </w:rPr>
        <w:tab/>
      </w:r>
      <w:r w:rsidRPr="00A90237">
        <w:rPr>
          <w:szCs w:val="22"/>
          <w:lang w:eastAsia="zh-CN"/>
        </w:rPr>
        <w:t>用于复用、交换和插入在压缩比特流中的数字节目传送控制</w:t>
      </w:r>
    </w:p>
    <w:p w:rsidR="001D71AB" w:rsidRPr="00A90237" w:rsidRDefault="001D71AB" w:rsidP="008B3C04">
      <w:pPr>
        <w:pStyle w:val="Enumlevel1"/>
        <w:tabs>
          <w:tab w:val="left" w:pos="1701"/>
        </w:tabs>
        <w:spacing w:before="120"/>
        <w:rPr>
          <w:szCs w:val="22"/>
          <w:lang w:eastAsia="zh-CN"/>
        </w:rPr>
      </w:pPr>
      <w:r w:rsidRPr="00A90237">
        <w:rPr>
          <w:szCs w:val="22"/>
          <w:lang w:eastAsia="zh-CN"/>
        </w:rPr>
        <w:t>•</w:t>
      </w:r>
      <w:r w:rsidRPr="00A90237">
        <w:rPr>
          <w:rFonts w:hint="eastAsia"/>
          <w:szCs w:val="22"/>
          <w:lang w:eastAsia="zh-CN"/>
        </w:rPr>
        <w:tab/>
      </w:r>
      <w:hyperlink r:id="rId57" w:history="1">
        <w:r w:rsidRPr="00A90237">
          <w:rPr>
            <w:rStyle w:val="Hyperlink"/>
            <w:rFonts w:cstheme="majorBidi"/>
            <w:szCs w:val="22"/>
            <w:lang w:val="en-US" w:eastAsia="zh-CN"/>
          </w:rPr>
          <w:t>Q7/9</w:t>
        </w:r>
      </w:hyperlink>
      <w:r w:rsidRPr="00A90237">
        <w:rPr>
          <w:szCs w:val="22"/>
          <w:lang w:eastAsia="zh-CN"/>
        </w:rPr>
        <w:tab/>
      </w:r>
      <w:r w:rsidRPr="00A90237">
        <w:rPr>
          <w:szCs w:val="22"/>
          <w:lang w:eastAsia="zh-CN"/>
        </w:rPr>
        <w:t>使用互联网协议（</w:t>
      </w:r>
      <w:r w:rsidRPr="00A90237">
        <w:rPr>
          <w:szCs w:val="22"/>
          <w:lang w:eastAsia="zh-CN"/>
        </w:rPr>
        <w:t>IP</w:t>
      </w:r>
      <w:r w:rsidRPr="00A90237">
        <w:rPr>
          <w:szCs w:val="22"/>
          <w:lang w:eastAsia="zh-CN"/>
        </w:rPr>
        <w:t>）和</w:t>
      </w:r>
      <w:r w:rsidRPr="00A90237">
        <w:rPr>
          <w:szCs w:val="22"/>
          <w:lang w:eastAsia="zh-CN"/>
        </w:rPr>
        <w:t>/</w:t>
      </w:r>
      <w:r w:rsidRPr="00A90237">
        <w:rPr>
          <w:szCs w:val="22"/>
          <w:lang w:eastAsia="zh-CN"/>
        </w:rPr>
        <w:t>或分组数据的数字业务及应用的有线电视传输</w:t>
      </w:r>
    </w:p>
    <w:p w:rsidR="001D71AB" w:rsidRPr="00A90237" w:rsidRDefault="001D71AB" w:rsidP="008B3C04">
      <w:pPr>
        <w:pStyle w:val="Enumlevel1"/>
        <w:tabs>
          <w:tab w:val="left" w:pos="1701"/>
        </w:tabs>
        <w:spacing w:before="120"/>
        <w:rPr>
          <w:szCs w:val="22"/>
          <w:lang w:eastAsia="zh-CN"/>
        </w:rPr>
      </w:pPr>
      <w:r w:rsidRPr="00A90237">
        <w:rPr>
          <w:szCs w:val="22"/>
          <w:lang w:eastAsia="zh-CN"/>
        </w:rPr>
        <w:t>•</w:t>
      </w:r>
      <w:r w:rsidRPr="00A90237">
        <w:rPr>
          <w:rFonts w:hint="eastAsia"/>
          <w:szCs w:val="22"/>
          <w:lang w:eastAsia="zh-CN"/>
        </w:rPr>
        <w:tab/>
      </w:r>
      <w:hyperlink r:id="rId58" w:history="1">
        <w:r w:rsidRPr="00A90237">
          <w:rPr>
            <w:rStyle w:val="Hyperlink"/>
            <w:rFonts w:cstheme="majorBidi"/>
            <w:szCs w:val="22"/>
            <w:lang w:val="en-US" w:eastAsia="zh-CN"/>
          </w:rPr>
          <w:t>Q8/9</w:t>
        </w:r>
      </w:hyperlink>
      <w:r w:rsidRPr="00A90237">
        <w:rPr>
          <w:szCs w:val="22"/>
          <w:lang w:eastAsia="zh-CN"/>
        </w:rPr>
        <w:tab/>
      </w:r>
      <w:r w:rsidRPr="00A90237">
        <w:rPr>
          <w:szCs w:val="22"/>
          <w:lang w:eastAsia="zh-CN"/>
        </w:rPr>
        <w:t>融合平台带来的有线电视网络服务的支持</w:t>
      </w:r>
      <w:r w:rsidRPr="00A90237">
        <w:rPr>
          <w:szCs w:val="22"/>
          <w:lang w:eastAsia="zh-CN"/>
        </w:rPr>
        <w:t>IP</w:t>
      </w:r>
      <w:r w:rsidRPr="00A90237">
        <w:rPr>
          <w:szCs w:val="22"/>
          <w:lang w:eastAsia="zh-CN"/>
        </w:rPr>
        <w:t>多媒体应用</w:t>
      </w:r>
    </w:p>
    <w:p w:rsidR="001D71AB" w:rsidRPr="00A90237" w:rsidRDefault="001D71AB" w:rsidP="008B3C04">
      <w:pPr>
        <w:pStyle w:val="Enumlevel1"/>
        <w:tabs>
          <w:tab w:val="left" w:pos="1701"/>
        </w:tabs>
        <w:spacing w:before="120"/>
        <w:rPr>
          <w:szCs w:val="22"/>
          <w:lang w:eastAsia="zh-CN"/>
        </w:rPr>
      </w:pPr>
      <w:r w:rsidRPr="00A90237">
        <w:rPr>
          <w:szCs w:val="22"/>
          <w:lang w:eastAsia="zh-CN"/>
        </w:rPr>
        <w:t>•</w:t>
      </w:r>
      <w:r w:rsidRPr="00A90237">
        <w:rPr>
          <w:rFonts w:hint="eastAsia"/>
          <w:szCs w:val="22"/>
          <w:lang w:eastAsia="zh-CN"/>
        </w:rPr>
        <w:tab/>
      </w:r>
      <w:hyperlink r:id="rId59" w:history="1">
        <w:r w:rsidRPr="00A90237">
          <w:rPr>
            <w:rStyle w:val="Hyperlink"/>
            <w:rFonts w:cstheme="majorBidi"/>
            <w:szCs w:val="22"/>
            <w:lang w:val="en-US" w:eastAsia="zh-CN"/>
          </w:rPr>
          <w:t>Q9/9</w:t>
        </w:r>
      </w:hyperlink>
      <w:r w:rsidRPr="00A90237">
        <w:rPr>
          <w:szCs w:val="22"/>
          <w:lang w:eastAsia="zh-CN"/>
        </w:rPr>
        <w:tab/>
      </w:r>
      <w:r w:rsidRPr="00A90237">
        <w:rPr>
          <w:szCs w:val="22"/>
          <w:lang w:eastAsia="zh-CN"/>
        </w:rPr>
        <w:t>宽带有线家庭网络的先进业务能力的要求</w:t>
      </w:r>
    </w:p>
    <w:p w:rsidR="001D71AB" w:rsidRPr="00A90237" w:rsidRDefault="001D71AB" w:rsidP="008B3C04">
      <w:pPr>
        <w:pStyle w:val="Enumlevel1"/>
        <w:tabs>
          <w:tab w:val="left" w:pos="1701"/>
        </w:tabs>
        <w:spacing w:before="120"/>
        <w:rPr>
          <w:szCs w:val="22"/>
          <w:lang w:eastAsia="zh-CN"/>
        </w:rPr>
      </w:pPr>
      <w:r w:rsidRPr="00A90237">
        <w:rPr>
          <w:szCs w:val="22"/>
          <w:lang w:eastAsia="zh-CN"/>
        </w:rPr>
        <w:t>•</w:t>
      </w:r>
      <w:r w:rsidRPr="00A90237">
        <w:rPr>
          <w:rFonts w:hint="eastAsia"/>
          <w:szCs w:val="22"/>
          <w:lang w:eastAsia="zh-CN"/>
        </w:rPr>
        <w:tab/>
      </w:r>
      <w:hyperlink r:id="rId60" w:history="1">
        <w:r w:rsidRPr="00A90237">
          <w:rPr>
            <w:rStyle w:val="Hyperlink"/>
            <w:rFonts w:cstheme="majorBidi"/>
            <w:szCs w:val="22"/>
            <w:lang w:val="en-US" w:eastAsia="zh-CN"/>
          </w:rPr>
          <w:t>Q10/9</w:t>
        </w:r>
      </w:hyperlink>
      <w:r w:rsidRPr="00A90237">
        <w:rPr>
          <w:szCs w:val="22"/>
          <w:lang w:eastAsia="zh-CN"/>
        </w:rPr>
        <w:tab/>
      </w:r>
      <w:r w:rsidRPr="00A90237">
        <w:rPr>
          <w:szCs w:val="22"/>
          <w:lang w:eastAsia="zh-CN"/>
        </w:rPr>
        <w:t>经有线电视网络为先进业务平台传送声音和电视节目及其它多媒体互动服</w:t>
      </w:r>
      <w:r w:rsidR="00A90237" w:rsidRPr="00A90237">
        <w:rPr>
          <w:szCs w:val="22"/>
          <w:lang w:eastAsia="zh-CN"/>
        </w:rPr>
        <w:tab/>
      </w:r>
      <w:r w:rsidRPr="00A90237">
        <w:rPr>
          <w:szCs w:val="22"/>
          <w:lang w:eastAsia="zh-CN"/>
        </w:rPr>
        <w:t>务的要求、方法和接口</w:t>
      </w:r>
    </w:p>
    <w:p w:rsidR="001D71AB" w:rsidRPr="00A90237" w:rsidRDefault="001D71AB" w:rsidP="008B3C04">
      <w:pPr>
        <w:pStyle w:val="Enumlevel1"/>
        <w:tabs>
          <w:tab w:val="left" w:pos="1701"/>
        </w:tabs>
        <w:spacing w:before="120"/>
        <w:rPr>
          <w:szCs w:val="22"/>
          <w:lang w:eastAsia="zh-CN"/>
        </w:rPr>
      </w:pPr>
      <w:r w:rsidRPr="00A90237">
        <w:rPr>
          <w:szCs w:val="22"/>
          <w:lang w:eastAsia="zh-CN"/>
        </w:rPr>
        <w:t>•</w:t>
      </w:r>
      <w:r w:rsidRPr="00A90237">
        <w:rPr>
          <w:rFonts w:hint="eastAsia"/>
          <w:szCs w:val="22"/>
          <w:lang w:eastAsia="zh-CN"/>
        </w:rPr>
        <w:tab/>
      </w:r>
      <w:hyperlink r:id="rId61" w:history="1">
        <w:r w:rsidRPr="00A90237">
          <w:rPr>
            <w:rStyle w:val="Hyperlink"/>
            <w:rFonts w:cstheme="majorBidi"/>
            <w:szCs w:val="22"/>
            <w:lang w:val="en-US" w:eastAsia="zh-CN"/>
          </w:rPr>
          <w:t>Q11/9</w:t>
        </w:r>
      </w:hyperlink>
      <w:r w:rsidRPr="00A90237">
        <w:rPr>
          <w:szCs w:val="22"/>
          <w:lang w:eastAsia="zh-CN"/>
        </w:rPr>
        <w:tab/>
      </w:r>
      <w:r w:rsidRPr="00A90237">
        <w:rPr>
          <w:szCs w:val="22"/>
          <w:lang w:eastAsia="zh-CN"/>
        </w:rPr>
        <w:t>光接入网上的多信道模拟和</w:t>
      </w:r>
      <w:r w:rsidRPr="00A90237">
        <w:rPr>
          <w:szCs w:val="22"/>
          <w:lang w:eastAsia="zh-CN"/>
        </w:rPr>
        <w:t>/</w:t>
      </w:r>
      <w:r w:rsidRPr="00A90237">
        <w:rPr>
          <w:szCs w:val="22"/>
          <w:lang w:eastAsia="zh-CN"/>
        </w:rPr>
        <w:t>或数字电视信号的传输</w:t>
      </w:r>
    </w:p>
    <w:p w:rsidR="001D71AB" w:rsidRPr="00A90237" w:rsidRDefault="001D71AB" w:rsidP="008B3C04">
      <w:pPr>
        <w:pStyle w:val="Enumlevel1"/>
        <w:tabs>
          <w:tab w:val="left" w:pos="1701"/>
        </w:tabs>
        <w:spacing w:before="120"/>
        <w:rPr>
          <w:szCs w:val="22"/>
          <w:lang w:eastAsia="zh-CN"/>
        </w:rPr>
      </w:pPr>
      <w:r w:rsidRPr="00A90237">
        <w:rPr>
          <w:szCs w:val="22"/>
          <w:lang w:eastAsia="zh-CN"/>
        </w:rPr>
        <w:t>•</w:t>
      </w:r>
      <w:r w:rsidRPr="00A90237">
        <w:rPr>
          <w:rFonts w:hint="eastAsia"/>
          <w:szCs w:val="22"/>
          <w:lang w:eastAsia="zh-CN"/>
        </w:rPr>
        <w:tab/>
      </w:r>
      <w:hyperlink r:id="rId62" w:history="1">
        <w:r w:rsidRPr="00A90237">
          <w:rPr>
            <w:rStyle w:val="Hyperlink"/>
            <w:rFonts w:cstheme="majorBidi"/>
            <w:szCs w:val="22"/>
            <w:lang w:val="en-US" w:eastAsia="zh-CN"/>
          </w:rPr>
          <w:t>Q12/9</w:t>
        </w:r>
      </w:hyperlink>
      <w:r w:rsidRPr="00A90237">
        <w:rPr>
          <w:szCs w:val="22"/>
          <w:lang w:eastAsia="zh-CN"/>
        </w:rPr>
        <w:tab/>
      </w:r>
      <w:r w:rsidRPr="00A90237">
        <w:rPr>
          <w:szCs w:val="22"/>
          <w:lang w:eastAsia="zh-CN"/>
        </w:rPr>
        <w:t>在第</w:t>
      </w:r>
      <w:r w:rsidRPr="00A90237">
        <w:rPr>
          <w:szCs w:val="22"/>
          <w:lang w:eastAsia="zh-CN"/>
        </w:rPr>
        <w:t>9</w:t>
      </w:r>
      <w:r w:rsidRPr="00A90237">
        <w:rPr>
          <w:szCs w:val="22"/>
          <w:lang w:eastAsia="zh-CN"/>
        </w:rPr>
        <w:t>研究组职责范围内研究的多媒体业务感知音视频质量的客观和主观</w:t>
      </w:r>
      <w:r w:rsidR="00A90237" w:rsidRPr="00A90237">
        <w:rPr>
          <w:szCs w:val="22"/>
          <w:lang w:eastAsia="zh-CN"/>
        </w:rPr>
        <w:tab/>
      </w:r>
      <w:r w:rsidRPr="00A90237">
        <w:rPr>
          <w:szCs w:val="22"/>
          <w:lang w:eastAsia="zh-CN"/>
        </w:rPr>
        <w:t>评价方法</w:t>
      </w:r>
    </w:p>
    <w:p w:rsidR="001D71AB" w:rsidRPr="00196CA5" w:rsidRDefault="001D71AB" w:rsidP="003B2D49">
      <w:pPr>
        <w:ind w:firstLine="454"/>
        <w:rPr>
          <w:lang w:eastAsia="zh-CN"/>
        </w:rPr>
      </w:pPr>
      <w:r w:rsidRPr="00196CA5">
        <w:rPr>
          <w:lang w:eastAsia="zh-CN"/>
        </w:rPr>
        <w:t>第</w:t>
      </w:r>
      <w:r w:rsidRPr="00196CA5">
        <w:rPr>
          <w:lang w:eastAsia="zh-CN"/>
        </w:rPr>
        <w:t>11-3/2</w:t>
      </w:r>
      <w:r w:rsidRPr="00196CA5">
        <w:rPr>
          <w:lang w:eastAsia="zh-CN"/>
        </w:rPr>
        <w:t>号课题将涉及</w:t>
      </w:r>
      <w:r w:rsidRPr="00196CA5">
        <w:rPr>
          <w:lang w:eastAsia="zh-CN"/>
        </w:rPr>
        <w:t xml:space="preserve">ITU-T </w:t>
      </w:r>
      <w:r w:rsidRPr="00196CA5">
        <w:rPr>
          <w:lang w:eastAsia="zh-CN"/>
        </w:rPr>
        <w:t>第</w:t>
      </w:r>
      <w:r w:rsidRPr="00196CA5">
        <w:rPr>
          <w:lang w:eastAsia="zh-CN"/>
        </w:rPr>
        <w:t>9</w:t>
      </w:r>
      <w:r w:rsidRPr="00196CA5">
        <w:rPr>
          <w:lang w:eastAsia="zh-CN"/>
        </w:rPr>
        <w:t>研究组分内且发展部门重点关注的所有课题。</w:t>
      </w:r>
    </w:p>
    <w:p w:rsidR="001D71AB" w:rsidRPr="003F379F" w:rsidRDefault="001D71AB" w:rsidP="00A90237">
      <w:pPr>
        <w:pStyle w:val="Heading2"/>
        <w:rPr>
          <w:lang w:val="fr-FR"/>
        </w:rPr>
      </w:pPr>
      <w:bookmarkStart w:id="272" w:name="_Toc381608163"/>
      <w:r w:rsidRPr="00196CA5">
        <w:t>建议书</w:t>
      </w:r>
      <w:bookmarkEnd w:id="272"/>
    </w:p>
    <w:p w:rsidR="001D71AB" w:rsidRPr="003F379F" w:rsidRDefault="001D71AB" w:rsidP="00A90237">
      <w:pPr>
        <w:ind w:firstLineChars="200" w:firstLine="448"/>
      </w:pPr>
      <w:r w:rsidRPr="002C0989">
        <w:t>本研究组的所有建议书都是针对制造行业的</w:t>
      </w:r>
      <w:r w:rsidRPr="003F379F">
        <w:t>，</w:t>
      </w:r>
      <w:r w:rsidRPr="002C0989">
        <w:t>可下载自</w:t>
      </w:r>
      <w:r w:rsidRPr="00357911">
        <w:t>：</w:t>
      </w:r>
      <w:hyperlink r:id="rId63" w:history="1">
        <w:r w:rsidR="00A90237" w:rsidRPr="003F379F">
          <w:rPr>
            <w:rStyle w:val="Hyperlink"/>
          </w:rPr>
          <w:t>http://www.itu.int/ITU-T/</w:t>
        </w:r>
        <w:r w:rsidR="00A90237" w:rsidRPr="003F379F">
          <w:rPr>
            <w:rStyle w:val="Hyperlink"/>
          </w:rPr>
          <w:br/>
          <w:t>recommendations/index_sg.aspx?sg=9</w:t>
        </w:r>
      </w:hyperlink>
      <w:r w:rsidRPr="002C0989">
        <w:t>。</w:t>
      </w:r>
    </w:p>
    <w:p w:rsidR="001D71AB" w:rsidRPr="00196CA5" w:rsidRDefault="001D71AB" w:rsidP="00A90237">
      <w:pPr>
        <w:pStyle w:val="Heading2"/>
        <w:rPr>
          <w:lang w:eastAsia="zh-CN"/>
        </w:rPr>
      </w:pPr>
      <w:bookmarkStart w:id="273" w:name="_Toc381608164"/>
      <w:r w:rsidRPr="00196CA5">
        <w:rPr>
          <w:lang w:eastAsia="zh-CN"/>
        </w:rPr>
        <w:t>相关组</w:t>
      </w:r>
      <w:bookmarkEnd w:id="273"/>
    </w:p>
    <w:p w:rsidR="001D71AB" w:rsidRPr="00A90237" w:rsidRDefault="001D71AB" w:rsidP="008B3C04">
      <w:pPr>
        <w:spacing w:before="120"/>
        <w:rPr>
          <w:lang w:eastAsia="zh-CN"/>
        </w:rPr>
      </w:pPr>
      <w:r w:rsidRPr="00A90237">
        <w:rPr>
          <w:lang w:eastAsia="zh-CN"/>
        </w:rPr>
        <w:t>•</w:t>
      </w:r>
      <w:r w:rsidRPr="00A90237">
        <w:rPr>
          <w:rFonts w:hint="eastAsia"/>
          <w:lang w:eastAsia="zh-CN"/>
        </w:rPr>
        <w:tab/>
      </w:r>
      <w:hyperlink r:id="rId64" w:history="1">
        <w:r w:rsidRPr="00A90237">
          <w:rPr>
            <w:rStyle w:val="Hyperlink"/>
            <w:lang w:eastAsia="zh-CN"/>
          </w:rPr>
          <w:t>智能有线电视焦点组</w:t>
        </w:r>
      </w:hyperlink>
      <w:r w:rsidRPr="00A90237">
        <w:rPr>
          <w:lang w:eastAsia="zh-CN"/>
        </w:rPr>
        <w:t>（</w:t>
      </w:r>
      <w:r w:rsidRPr="00A90237">
        <w:rPr>
          <w:lang w:eastAsia="zh-CN"/>
        </w:rPr>
        <w:t>FG SmartCable</w:t>
      </w:r>
      <w:r w:rsidRPr="00A90237">
        <w:rPr>
          <w:lang w:eastAsia="zh-CN"/>
        </w:rPr>
        <w:t>）</w:t>
      </w:r>
    </w:p>
    <w:p w:rsidR="001D71AB" w:rsidRPr="00A90237" w:rsidRDefault="001D71AB" w:rsidP="008B3C04">
      <w:pPr>
        <w:spacing w:before="120"/>
        <w:rPr>
          <w:lang w:eastAsia="zh-CN"/>
        </w:rPr>
      </w:pPr>
      <w:r w:rsidRPr="00A90237">
        <w:rPr>
          <w:lang w:eastAsia="zh-CN"/>
        </w:rPr>
        <w:t>•</w:t>
      </w:r>
      <w:r w:rsidRPr="00A90237">
        <w:rPr>
          <w:rFonts w:hint="eastAsia"/>
          <w:lang w:eastAsia="zh-CN"/>
        </w:rPr>
        <w:tab/>
      </w:r>
      <w:hyperlink r:id="rId65" w:history="1">
        <w:r w:rsidRPr="00A90237">
          <w:rPr>
            <w:rStyle w:val="Hyperlink"/>
            <w:lang w:eastAsia="zh-CN"/>
          </w:rPr>
          <w:t>机到机服务层焦点组</w:t>
        </w:r>
      </w:hyperlink>
      <w:r w:rsidRPr="00A90237">
        <w:rPr>
          <w:lang w:eastAsia="zh-CN"/>
        </w:rPr>
        <w:t>（</w:t>
      </w:r>
      <w:r w:rsidRPr="00A90237">
        <w:rPr>
          <w:lang w:eastAsia="zh-CN"/>
        </w:rPr>
        <w:t>FG M2M</w:t>
      </w:r>
      <w:r w:rsidRPr="00A90237">
        <w:rPr>
          <w:lang w:eastAsia="zh-CN"/>
        </w:rPr>
        <w:t>）</w:t>
      </w:r>
    </w:p>
    <w:p w:rsidR="001D71AB" w:rsidRPr="00A90237" w:rsidRDefault="001D71AB" w:rsidP="008B3C04">
      <w:pPr>
        <w:spacing w:before="120"/>
        <w:rPr>
          <w:lang w:eastAsia="zh-CN"/>
        </w:rPr>
      </w:pPr>
      <w:r w:rsidRPr="00A90237">
        <w:rPr>
          <w:lang w:eastAsia="zh-CN"/>
        </w:rPr>
        <w:t>•</w:t>
      </w:r>
      <w:r w:rsidRPr="00A90237">
        <w:rPr>
          <w:rFonts w:hint="eastAsia"/>
          <w:lang w:eastAsia="zh-CN"/>
        </w:rPr>
        <w:tab/>
      </w:r>
      <w:hyperlink r:id="rId66" w:history="1">
        <w:r w:rsidRPr="00A90237">
          <w:rPr>
            <w:rStyle w:val="Hyperlink"/>
            <w:lang w:eastAsia="zh-CN"/>
          </w:rPr>
          <w:t>智能电网和家庭网络联合协调行动组</w:t>
        </w:r>
      </w:hyperlink>
      <w:r w:rsidRPr="00A90237">
        <w:rPr>
          <w:lang w:eastAsia="zh-CN"/>
        </w:rPr>
        <w:t>（</w:t>
      </w:r>
      <w:r w:rsidRPr="00A90237">
        <w:rPr>
          <w:lang w:eastAsia="zh-CN"/>
        </w:rPr>
        <w:t>JCA-SG&amp;HN</w:t>
      </w:r>
      <w:r w:rsidRPr="00A90237">
        <w:rPr>
          <w:lang w:eastAsia="zh-CN"/>
        </w:rPr>
        <w:t>）</w:t>
      </w:r>
    </w:p>
    <w:p w:rsidR="001D71AB" w:rsidRPr="00A90237" w:rsidRDefault="001D71AB" w:rsidP="008B3C04">
      <w:pPr>
        <w:spacing w:before="120"/>
        <w:rPr>
          <w:lang w:eastAsia="zh-CN"/>
        </w:rPr>
      </w:pPr>
      <w:r w:rsidRPr="00A90237">
        <w:rPr>
          <w:lang w:eastAsia="zh-CN"/>
        </w:rPr>
        <w:t>•</w:t>
      </w:r>
      <w:r w:rsidRPr="00A90237">
        <w:rPr>
          <w:rFonts w:hint="eastAsia"/>
          <w:lang w:eastAsia="zh-CN"/>
        </w:rPr>
        <w:tab/>
      </w:r>
      <w:hyperlink r:id="rId67" w:history="1">
        <w:r w:rsidRPr="00A90237">
          <w:rPr>
            <w:rStyle w:val="Hyperlink"/>
            <w:lang w:eastAsia="zh-CN"/>
          </w:rPr>
          <w:t>互联网联合协调行动组</w:t>
        </w:r>
      </w:hyperlink>
      <w:r w:rsidRPr="00A90237">
        <w:rPr>
          <w:lang w:eastAsia="zh-CN"/>
        </w:rPr>
        <w:t>（</w:t>
      </w:r>
      <w:r w:rsidRPr="00A90237">
        <w:rPr>
          <w:lang w:eastAsia="zh-CN"/>
        </w:rPr>
        <w:t>JCA-IoT</w:t>
      </w:r>
      <w:r w:rsidRPr="00A90237">
        <w:rPr>
          <w:lang w:eastAsia="zh-CN"/>
        </w:rPr>
        <w:t>）</w:t>
      </w:r>
    </w:p>
    <w:p w:rsidR="001D71AB" w:rsidRPr="00A90237" w:rsidRDefault="001D71AB" w:rsidP="008B3C04">
      <w:pPr>
        <w:spacing w:before="120"/>
        <w:rPr>
          <w:lang w:eastAsia="zh-CN"/>
        </w:rPr>
      </w:pPr>
      <w:r w:rsidRPr="00A90237">
        <w:rPr>
          <w:lang w:eastAsia="zh-CN"/>
        </w:rPr>
        <w:t>•</w:t>
      </w:r>
      <w:r w:rsidRPr="00A90237">
        <w:rPr>
          <w:rFonts w:hint="eastAsia"/>
          <w:lang w:eastAsia="zh-CN"/>
        </w:rPr>
        <w:tab/>
      </w:r>
      <w:hyperlink r:id="rId68" w:history="1">
        <w:r w:rsidRPr="00A90237">
          <w:rPr>
            <w:rStyle w:val="Hyperlink"/>
            <w:lang w:eastAsia="zh-CN"/>
          </w:rPr>
          <w:t>互联网全球</w:t>
        </w:r>
      </w:hyperlink>
      <w:r w:rsidRPr="00A90237">
        <w:rPr>
          <w:rStyle w:val="Hyperlink"/>
          <w:lang w:eastAsia="zh-CN"/>
        </w:rPr>
        <w:t>标准举措</w:t>
      </w:r>
      <w:r w:rsidRPr="00A90237">
        <w:rPr>
          <w:lang w:eastAsia="zh-CN"/>
        </w:rPr>
        <w:t>（</w:t>
      </w:r>
      <w:r w:rsidRPr="00A90237">
        <w:rPr>
          <w:lang w:eastAsia="zh-CN"/>
        </w:rPr>
        <w:t>IoT-GSI</w:t>
      </w:r>
      <w:r w:rsidRPr="00A90237">
        <w:rPr>
          <w:lang w:eastAsia="zh-CN"/>
        </w:rPr>
        <w:t>）</w:t>
      </w:r>
    </w:p>
    <w:p w:rsidR="001D71AB" w:rsidRPr="00A90237" w:rsidRDefault="001D71AB" w:rsidP="008B3C04">
      <w:pPr>
        <w:spacing w:before="120"/>
        <w:rPr>
          <w:lang w:eastAsia="zh-CN"/>
        </w:rPr>
      </w:pPr>
      <w:r w:rsidRPr="00A90237">
        <w:rPr>
          <w:lang w:eastAsia="zh-CN"/>
        </w:rPr>
        <w:t>•</w:t>
      </w:r>
      <w:r w:rsidRPr="00A90237">
        <w:rPr>
          <w:rFonts w:hint="eastAsia"/>
          <w:lang w:eastAsia="zh-CN"/>
        </w:rPr>
        <w:tab/>
      </w:r>
      <w:hyperlink r:id="rId69" w:history="1">
        <w:r w:rsidRPr="00A90237">
          <w:rPr>
            <w:rStyle w:val="Hyperlink"/>
            <w:lang w:eastAsia="zh-CN"/>
          </w:rPr>
          <w:t>IPTV</w:t>
        </w:r>
        <w:r w:rsidRPr="00A90237">
          <w:rPr>
            <w:rStyle w:val="Hyperlink"/>
            <w:lang w:eastAsia="zh-CN"/>
          </w:rPr>
          <w:t>全球标准举措</w:t>
        </w:r>
      </w:hyperlink>
      <w:r w:rsidRPr="00A90237">
        <w:rPr>
          <w:lang w:eastAsia="zh-CN"/>
        </w:rPr>
        <w:t>（</w:t>
      </w:r>
      <w:r w:rsidRPr="00A90237">
        <w:rPr>
          <w:lang w:eastAsia="zh-CN"/>
        </w:rPr>
        <w:t>IPTV-GSI</w:t>
      </w:r>
      <w:r w:rsidRPr="00A90237">
        <w:rPr>
          <w:lang w:eastAsia="zh-CN"/>
        </w:rPr>
        <w:t>）</w:t>
      </w:r>
    </w:p>
    <w:p w:rsidR="001D71AB" w:rsidRPr="00A90237" w:rsidRDefault="001D71AB" w:rsidP="008B3C04">
      <w:pPr>
        <w:spacing w:before="120"/>
        <w:rPr>
          <w:lang w:eastAsia="zh-CN"/>
        </w:rPr>
      </w:pPr>
      <w:r w:rsidRPr="00A90237">
        <w:rPr>
          <w:lang w:eastAsia="zh-CN"/>
        </w:rPr>
        <w:t>•</w:t>
      </w:r>
      <w:r w:rsidRPr="00A90237">
        <w:rPr>
          <w:rFonts w:hint="eastAsia"/>
          <w:lang w:eastAsia="zh-CN"/>
        </w:rPr>
        <w:tab/>
      </w:r>
      <w:hyperlink r:id="rId70" w:history="1">
        <w:r w:rsidRPr="00A90237">
          <w:rPr>
            <w:rStyle w:val="Hyperlink"/>
            <w:lang w:eastAsia="zh-CN"/>
          </w:rPr>
          <w:t>IPTV</w:t>
        </w:r>
        <w:r w:rsidRPr="00A90237">
          <w:rPr>
            <w:rStyle w:val="Hyperlink"/>
            <w:lang w:eastAsia="zh-CN"/>
          </w:rPr>
          <w:t>联合协调行动组</w:t>
        </w:r>
      </w:hyperlink>
      <w:r w:rsidRPr="00A90237">
        <w:rPr>
          <w:lang w:eastAsia="zh-CN"/>
        </w:rPr>
        <w:t>（</w:t>
      </w:r>
      <w:r w:rsidRPr="00A90237">
        <w:rPr>
          <w:lang w:eastAsia="zh-CN"/>
        </w:rPr>
        <w:t>IPTV-JCA</w:t>
      </w:r>
      <w:r w:rsidRPr="00A90237">
        <w:rPr>
          <w:lang w:eastAsia="zh-CN"/>
        </w:rPr>
        <w:t>）</w:t>
      </w:r>
    </w:p>
    <w:p w:rsidR="001D71AB" w:rsidRPr="00A90237" w:rsidRDefault="001D71AB" w:rsidP="008B3C04">
      <w:pPr>
        <w:spacing w:before="120"/>
        <w:rPr>
          <w:rStyle w:val="Enumlevel1Char"/>
          <w:lang w:val="en-US" w:eastAsia="zh-CN"/>
        </w:rPr>
      </w:pPr>
      <w:r w:rsidRPr="00A90237">
        <w:rPr>
          <w:lang w:eastAsia="zh-CN"/>
        </w:rPr>
        <w:t>•</w:t>
      </w:r>
      <w:r w:rsidRPr="00A90237">
        <w:rPr>
          <w:rFonts w:hint="eastAsia"/>
          <w:lang w:eastAsia="zh-CN"/>
        </w:rPr>
        <w:tab/>
      </w:r>
      <w:r w:rsidR="00A90237">
        <w:fldChar w:fldCharType="begin"/>
      </w:r>
      <w:r w:rsidR="00A90237">
        <w:rPr>
          <w:lang w:eastAsia="zh-CN"/>
        </w:rPr>
        <w:instrText xml:space="preserve"> HYPERLINK "http://www.vqeg.org/" \t "_blank" </w:instrText>
      </w:r>
      <w:r w:rsidR="00A90237">
        <w:fldChar w:fldCharType="separate"/>
      </w:r>
      <w:r w:rsidRPr="00A90237">
        <w:rPr>
          <w:rStyle w:val="Hyperlink"/>
          <w:lang w:eastAsia="zh-CN"/>
        </w:rPr>
        <w:t>视频质量专家组</w:t>
      </w:r>
      <w:r w:rsidR="00A90237" w:rsidRPr="00A90237">
        <w:rPr>
          <w:rStyle w:val="Enumlevel1Char"/>
          <w:lang w:eastAsia="zh-CN"/>
        </w:rPr>
        <w:t>（</w:t>
      </w:r>
      <w:r w:rsidR="00A90237" w:rsidRPr="00A90237">
        <w:rPr>
          <w:rStyle w:val="Enumlevel1Char"/>
          <w:lang w:eastAsia="zh-CN"/>
        </w:rPr>
        <w:t>VQEG</w:t>
      </w:r>
      <w:r w:rsidR="00A90237" w:rsidRPr="00A90237">
        <w:rPr>
          <w:rStyle w:val="Enumlevel1Char"/>
          <w:lang w:eastAsia="zh-CN"/>
        </w:rPr>
        <w:t>）</w:t>
      </w:r>
    </w:p>
    <w:p w:rsidR="001D71AB" w:rsidRPr="00A90237" w:rsidRDefault="00A90237" w:rsidP="008B3C04">
      <w:pPr>
        <w:pStyle w:val="Enumlevel1"/>
        <w:spacing w:before="120"/>
        <w:rPr>
          <w:rStyle w:val="Hyperlink"/>
          <w:color w:val="auto"/>
          <w:u w:val="none"/>
          <w:lang w:eastAsia="zh-CN"/>
        </w:rPr>
      </w:pPr>
      <w:r>
        <w:fldChar w:fldCharType="end"/>
      </w:r>
      <w:r w:rsidRPr="00A90237">
        <w:rPr>
          <w:rFonts w:asciiTheme="minorHAnsi" w:hAnsiTheme="minorHAnsi"/>
          <w:lang w:eastAsia="zh-CN"/>
        </w:rPr>
        <w:t>•</w:t>
      </w:r>
      <w:r w:rsidRPr="00A90237">
        <w:rPr>
          <w:rFonts w:hint="eastAsia"/>
          <w:lang w:eastAsia="zh-CN"/>
        </w:rPr>
        <w:tab/>
      </w:r>
      <w:r w:rsidRPr="003B2D49">
        <w:rPr>
          <w:rFonts w:hint="eastAsia"/>
          <w:u w:val="single"/>
          <w:lang w:eastAsia="zh-CN"/>
        </w:rPr>
        <w:t>音视频质量评估跨部门报告人组（</w:t>
      </w:r>
      <w:r w:rsidRPr="003B2D49">
        <w:rPr>
          <w:rFonts w:hint="eastAsia"/>
          <w:u w:val="single"/>
          <w:lang w:eastAsia="zh-CN"/>
        </w:rPr>
        <w:t>IRG</w:t>
      </w:r>
      <w:r w:rsidRPr="003B2D49">
        <w:rPr>
          <w:rFonts w:hint="eastAsia"/>
          <w:u w:val="single"/>
          <w:lang w:eastAsia="zh-CN"/>
        </w:rPr>
        <w:t>）（</w:t>
      </w:r>
      <w:r w:rsidRPr="003B2D49">
        <w:rPr>
          <w:rFonts w:hint="eastAsia"/>
          <w:u w:val="single"/>
          <w:lang w:eastAsia="zh-CN"/>
        </w:rPr>
        <w:t>IRG-AVQA</w:t>
      </w:r>
      <w:proofErr w:type="gramStart"/>
      <w:r w:rsidRPr="003B2D49">
        <w:rPr>
          <w:rFonts w:hint="eastAsia"/>
          <w:u w:val="single"/>
          <w:lang w:eastAsia="zh-CN"/>
        </w:rPr>
        <w:t>）</w:t>
      </w:r>
      <w:r w:rsidRPr="00A90237">
        <w:rPr>
          <w:rFonts w:hint="eastAsia"/>
          <w:lang w:eastAsia="zh-CN"/>
        </w:rPr>
        <w:t>[</w:t>
      </w:r>
      <w:proofErr w:type="gramEnd"/>
      <w:r w:rsidRPr="00A90237">
        <w:rPr>
          <w:rFonts w:hint="eastAsia"/>
          <w:lang w:eastAsia="zh-CN"/>
        </w:rPr>
        <w:t>组建中</w:t>
      </w:r>
      <w:r w:rsidRPr="00A90237">
        <w:rPr>
          <w:rFonts w:hint="eastAsia"/>
          <w:lang w:eastAsia="zh-CN"/>
        </w:rPr>
        <w:t>]</w:t>
      </w:r>
    </w:p>
    <w:p w:rsidR="00A90237" w:rsidRDefault="00A90237">
      <w:pPr>
        <w:tabs>
          <w:tab w:val="clear" w:pos="794"/>
        </w:tabs>
        <w:overflowPunct/>
        <w:spacing w:before="0" w:line="240" w:lineRule="auto"/>
        <w:jc w:val="left"/>
        <w:rPr>
          <w:lang w:eastAsia="zh-CN"/>
        </w:rPr>
      </w:pPr>
      <w:bookmarkStart w:id="274" w:name="_Toc364348729"/>
      <w:bookmarkStart w:id="275" w:name="_Toc369852839"/>
      <w:bookmarkStart w:id="276" w:name="_Toc372208160"/>
      <w:bookmarkStart w:id="277" w:name="_Toc372210961"/>
      <w:r>
        <w:rPr>
          <w:lang w:eastAsia="zh-CN"/>
        </w:rPr>
        <w:br w:type="page"/>
      </w:r>
    </w:p>
    <w:p w:rsidR="001D71AB" w:rsidRPr="00196CA5" w:rsidRDefault="001D71AB" w:rsidP="00A90237">
      <w:pPr>
        <w:pStyle w:val="Heading1"/>
        <w:jc w:val="center"/>
        <w:rPr>
          <w:lang w:eastAsia="zh-CN"/>
        </w:rPr>
      </w:pPr>
      <w:bookmarkStart w:id="278" w:name="_Toc381609983"/>
      <w:r w:rsidRPr="00196CA5">
        <w:rPr>
          <w:lang w:eastAsia="zh-CN"/>
        </w:rPr>
        <w:lastRenderedPageBreak/>
        <w:t>ITU-T</w:t>
      </w:r>
      <w:r w:rsidRPr="00196CA5">
        <w:rPr>
          <w:rFonts w:ascii="SimSun" w:eastAsia="SimSun" w:hAnsi="SimSun" w:cs="SimSun" w:hint="eastAsia"/>
          <w:lang w:eastAsia="zh-CN"/>
        </w:rPr>
        <w:t>第</w:t>
      </w:r>
      <w:r w:rsidRPr="00196CA5">
        <w:rPr>
          <w:lang w:eastAsia="zh-CN"/>
        </w:rPr>
        <w:t>11</w:t>
      </w:r>
      <w:r w:rsidRPr="00196CA5">
        <w:rPr>
          <w:rFonts w:ascii="SimSun" w:eastAsia="SimSun" w:hAnsi="SimSun" w:cs="SimSun" w:hint="eastAsia"/>
          <w:lang w:eastAsia="zh-CN"/>
        </w:rPr>
        <w:t>研究组</w:t>
      </w:r>
      <w:r w:rsidRPr="00196CA5">
        <w:rPr>
          <w:lang w:eastAsia="zh-CN"/>
        </w:rPr>
        <w:t xml:space="preserve"> </w:t>
      </w:r>
      <w:r w:rsidRPr="000A7B92">
        <w:rPr>
          <w:lang w:eastAsia="zh-CN"/>
        </w:rPr>
        <w:t>–</w:t>
      </w:r>
      <w:r w:rsidRPr="00196CA5">
        <w:rPr>
          <w:lang w:eastAsia="zh-CN"/>
        </w:rPr>
        <w:t xml:space="preserve"> </w:t>
      </w:r>
      <w:r w:rsidRPr="00196CA5">
        <w:rPr>
          <w:rFonts w:ascii="SimSun" w:eastAsia="SimSun" w:hAnsi="SimSun" w:cs="SimSun" w:hint="eastAsia"/>
          <w:lang w:eastAsia="zh-CN"/>
        </w:rPr>
        <w:t>信令要求、协议和测试规范</w:t>
      </w:r>
      <w:bookmarkEnd w:id="274"/>
      <w:bookmarkEnd w:id="275"/>
      <w:bookmarkEnd w:id="276"/>
      <w:bookmarkEnd w:id="277"/>
      <w:bookmarkEnd w:id="278"/>
    </w:p>
    <w:p w:rsidR="001D71AB" w:rsidRPr="00196CA5" w:rsidRDefault="001D71AB" w:rsidP="00A90237">
      <w:pPr>
        <w:pStyle w:val="Heading2"/>
        <w:rPr>
          <w:lang w:eastAsia="zh-CN"/>
        </w:rPr>
      </w:pPr>
      <w:bookmarkStart w:id="279" w:name="_Toc381608166"/>
      <w:r w:rsidRPr="00196CA5">
        <w:rPr>
          <w:lang w:eastAsia="zh-CN"/>
        </w:rPr>
        <w:t>范围</w:t>
      </w:r>
      <w:bookmarkEnd w:id="279"/>
    </w:p>
    <w:p w:rsidR="001D71AB" w:rsidRPr="00196CA5" w:rsidRDefault="001D71AB" w:rsidP="0009387E">
      <w:pPr>
        <w:ind w:firstLineChars="200" w:firstLine="448"/>
        <w:rPr>
          <w:lang w:eastAsia="zh-CN"/>
        </w:rPr>
      </w:pPr>
      <w:r w:rsidRPr="00196CA5">
        <w:rPr>
          <w:lang w:eastAsia="zh-CN"/>
        </w:rPr>
        <w:t>第</w:t>
      </w:r>
      <w:r w:rsidRPr="00196CA5">
        <w:rPr>
          <w:lang w:eastAsia="zh-CN"/>
        </w:rPr>
        <w:t>11</w:t>
      </w:r>
      <w:r w:rsidRPr="00196CA5">
        <w:rPr>
          <w:lang w:eastAsia="zh-CN"/>
        </w:rPr>
        <w:t>研究组是</w:t>
      </w:r>
      <w:r w:rsidRPr="00196CA5">
        <w:rPr>
          <w:lang w:eastAsia="zh-CN"/>
        </w:rPr>
        <w:t>ITU-T</w:t>
      </w:r>
      <w:r w:rsidRPr="00196CA5">
        <w:rPr>
          <w:lang w:eastAsia="zh-CN"/>
        </w:rPr>
        <w:t>中的</w:t>
      </w:r>
      <w:r>
        <w:rPr>
          <w:rFonts w:hint="eastAsia"/>
          <w:lang w:eastAsia="zh-CN"/>
        </w:rPr>
        <w:t>“</w:t>
      </w:r>
      <w:r w:rsidRPr="00196CA5">
        <w:rPr>
          <w:lang w:eastAsia="zh-CN"/>
        </w:rPr>
        <w:t>信令和协议</w:t>
      </w:r>
      <w:r>
        <w:rPr>
          <w:rFonts w:hint="eastAsia"/>
          <w:lang w:eastAsia="zh-CN"/>
        </w:rPr>
        <w:t>”</w:t>
      </w:r>
      <w:r w:rsidRPr="00196CA5">
        <w:rPr>
          <w:lang w:eastAsia="zh-CN"/>
        </w:rPr>
        <w:t>组，负责编制确定网络如何处理电话呼叫和数据呼叫等其它呼叫的</w:t>
      </w:r>
      <w:r w:rsidRPr="00196CA5">
        <w:rPr>
          <w:lang w:eastAsia="zh-CN"/>
        </w:rPr>
        <w:t>ITU-T</w:t>
      </w:r>
      <w:r w:rsidRPr="00196CA5">
        <w:rPr>
          <w:lang w:eastAsia="zh-CN"/>
        </w:rPr>
        <w:t>建议书。第</w:t>
      </w:r>
      <w:r w:rsidRPr="00196CA5">
        <w:rPr>
          <w:lang w:eastAsia="zh-CN"/>
        </w:rPr>
        <w:t>11</w:t>
      </w:r>
      <w:r w:rsidRPr="00196CA5">
        <w:rPr>
          <w:lang w:eastAsia="zh-CN"/>
        </w:rPr>
        <w:t>研究组主管</w:t>
      </w:r>
      <w:r w:rsidRPr="00196CA5">
        <w:rPr>
          <w:lang w:eastAsia="zh-CN"/>
        </w:rPr>
        <w:t>7</w:t>
      </w:r>
      <w:r w:rsidRPr="00196CA5">
        <w:rPr>
          <w:lang w:eastAsia="zh-CN"/>
        </w:rPr>
        <w:t>号信令（</w:t>
      </w:r>
      <w:r w:rsidRPr="00196CA5">
        <w:rPr>
          <w:lang w:eastAsia="zh-CN"/>
        </w:rPr>
        <w:t>SS7</w:t>
      </w:r>
      <w:r w:rsidRPr="00196CA5">
        <w:rPr>
          <w:lang w:eastAsia="zh-CN"/>
        </w:rPr>
        <w:t>），为国际网络的有效运行奠定基础，而目前正从事软件定义网络（</w:t>
      </w:r>
      <w:r w:rsidRPr="00196CA5">
        <w:rPr>
          <w:lang w:eastAsia="zh-CN"/>
        </w:rPr>
        <w:t>SDN</w:t>
      </w:r>
      <w:r w:rsidRPr="00196CA5">
        <w:rPr>
          <w:lang w:eastAsia="zh-CN"/>
        </w:rPr>
        <w:t>）以及机到机（</w:t>
      </w:r>
      <w:r w:rsidRPr="00196CA5">
        <w:rPr>
          <w:lang w:eastAsia="zh-CN"/>
        </w:rPr>
        <w:t>M2M</w:t>
      </w:r>
      <w:r w:rsidRPr="00196CA5">
        <w:rPr>
          <w:lang w:eastAsia="zh-CN"/>
        </w:rPr>
        <w:t>）通信的标准化工</w:t>
      </w:r>
      <w:r w:rsidR="00A90237">
        <w:rPr>
          <w:lang w:eastAsia="zh-CN"/>
        </w:rPr>
        <w:br/>
      </w:r>
      <w:r w:rsidRPr="00196CA5">
        <w:rPr>
          <w:lang w:eastAsia="zh-CN"/>
        </w:rPr>
        <w:t>作。</w:t>
      </w:r>
    </w:p>
    <w:p w:rsidR="001D71AB" w:rsidRPr="00196CA5" w:rsidRDefault="001D71AB" w:rsidP="0009387E">
      <w:pPr>
        <w:ind w:firstLineChars="200" w:firstLine="448"/>
        <w:rPr>
          <w:lang w:eastAsia="zh-CN"/>
        </w:rPr>
      </w:pPr>
      <w:r w:rsidRPr="00196CA5">
        <w:rPr>
          <w:lang w:eastAsia="zh-CN"/>
        </w:rPr>
        <w:t>第</w:t>
      </w:r>
      <w:r w:rsidRPr="00196CA5">
        <w:rPr>
          <w:lang w:eastAsia="zh-CN"/>
        </w:rPr>
        <w:t>11</w:t>
      </w:r>
      <w:r w:rsidRPr="00196CA5">
        <w:rPr>
          <w:lang w:eastAsia="zh-CN"/>
        </w:rPr>
        <w:t>研究组重点开展合规性和互操作性（</w:t>
      </w:r>
      <w:r w:rsidRPr="00196CA5">
        <w:rPr>
          <w:lang w:eastAsia="zh-CN"/>
        </w:rPr>
        <w:t>C&amp;I</w:t>
      </w:r>
      <w:r w:rsidRPr="00196CA5">
        <w:rPr>
          <w:lang w:eastAsia="zh-CN"/>
        </w:rPr>
        <w:t>）研究。该组这方面的研究包括为</w:t>
      </w:r>
      <w:r w:rsidRPr="00196CA5">
        <w:rPr>
          <w:lang w:eastAsia="zh-CN"/>
        </w:rPr>
        <w:t>NGN</w:t>
      </w:r>
      <w:r w:rsidRPr="00196CA5">
        <w:rPr>
          <w:lang w:eastAsia="zh-CN"/>
        </w:rPr>
        <w:t>、</w:t>
      </w:r>
      <w:r w:rsidRPr="00196CA5">
        <w:rPr>
          <w:lang w:eastAsia="zh-CN"/>
        </w:rPr>
        <w:t>USN</w:t>
      </w:r>
      <w:r w:rsidRPr="00196CA5">
        <w:rPr>
          <w:lang w:eastAsia="zh-CN"/>
        </w:rPr>
        <w:t>、</w:t>
      </w:r>
      <w:r w:rsidRPr="00196CA5">
        <w:rPr>
          <w:lang w:eastAsia="zh-CN"/>
        </w:rPr>
        <w:t>IoT</w:t>
      </w:r>
      <w:r w:rsidRPr="00196CA5">
        <w:rPr>
          <w:lang w:eastAsia="zh-CN"/>
        </w:rPr>
        <w:t>、</w:t>
      </w:r>
      <w:r w:rsidRPr="00196CA5">
        <w:rPr>
          <w:lang w:eastAsia="zh-CN"/>
        </w:rPr>
        <w:t>QoS/QoE/NP</w:t>
      </w:r>
      <w:r w:rsidRPr="00196CA5">
        <w:rPr>
          <w:lang w:eastAsia="zh-CN"/>
        </w:rPr>
        <w:t>、标杆管理、</w:t>
      </w:r>
      <w:r w:rsidRPr="00196CA5">
        <w:rPr>
          <w:lang w:eastAsia="zh-CN"/>
        </w:rPr>
        <w:t>ICT</w:t>
      </w:r>
      <w:r w:rsidRPr="00196CA5">
        <w:rPr>
          <w:lang w:eastAsia="zh-CN"/>
        </w:rPr>
        <w:t>服务等不同重要领域制定要求和相关测试系列。继第</w:t>
      </w:r>
      <w:r w:rsidRPr="00196CA5">
        <w:rPr>
          <w:lang w:eastAsia="zh-CN"/>
        </w:rPr>
        <w:t>11</w:t>
      </w:r>
      <w:r w:rsidRPr="00196CA5">
        <w:rPr>
          <w:lang w:eastAsia="zh-CN"/>
        </w:rPr>
        <w:t>研究组在测试领域取得最新成果并开展活动后，</w:t>
      </w:r>
      <w:r w:rsidRPr="00196CA5">
        <w:rPr>
          <w:lang w:eastAsia="zh-CN"/>
        </w:rPr>
        <w:t>WTSA-12</w:t>
      </w:r>
      <w:r w:rsidRPr="00196CA5">
        <w:rPr>
          <w:lang w:eastAsia="zh-CN"/>
        </w:rPr>
        <w:t>指定该组为测试规范、合规性和互操作性和负责实施国际电联</w:t>
      </w:r>
      <w:r w:rsidRPr="00196CA5">
        <w:rPr>
          <w:lang w:eastAsia="zh-CN"/>
        </w:rPr>
        <w:t>C&amp;I</w:t>
      </w:r>
      <w:r w:rsidRPr="00196CA5">
        <w:rPr>
          <w:lang w:eastAsia="zh-CN"/>
        </w:rPr>
        <w:t>计划的牵头研究组。此外，第</w:t>
      </w:r>
      <w:r w:rsidRPr="00196CA5">
        <w:rPr>
          <w:lang w:eastAsia="zh-CN"/>
        </w:rPr>
        <w:t>11</w:t>
      </w:r>
      <w:r w:rsidRPr="00196CA5">
        <w:rPr>
          <w:lang w:eastAsia="zh-CN"/>
        </w:rPr>
        <w:t>研究组被公认为合规性和互操作性测试联合协调行动组（</w:t>
      </w:r>
      <w:r w:rsidRPr="00196CA5">
        <w:rPr>
          <w:lang w:eastAsia="zh-CN"/>
        </w:rPr>
        <w:t>JCA-CIT</w:t>
      </w:r>
      <w:r w:rsidRPr="00196CA5">
        <w:rPr>
          <w:lang w:eastAsia="zh-CN"/>
        </w:rPr>
        <w:t>）的主管组。</w:t>
      </w:r>
    </w:p>
    <w:p w:rsidR="001D71AB" w:rsidRPr="00196CA5" w:rsidRDefault="001D71AB" w:rsidP="0009387E">
      <w:pPr>
        <w:ind w:firstLineChars="200" w:firstLine="448"/>
        <w:rPr>
          <w:lang w:eastAsia="zh-CN"/>
        </w:rPr>
      </w:pPr>
      <w:r w:rsidRPr="00196CA5">
        <w:rPr>
          <w:lang w:eastAsia="zh-CN"/>
        </w:rPr>
        <w:t>第</w:t>
      </w:r>
      <w:r w:rsidRPr="00196CA5">
        <w:rPr>
          <w:lang w:eastAsia="zh-CN"/>
        </w:rPr>
        <w:t>11</w:t>
      </w:r>
      <w:r w:rsidRPr="00196CA5">
        <w:rPr>
          <w:lang w:eastAsia="zh-CN"/>
        </w:rPr>
        <w:t>研究组有关</w:t>
      </w:r>
      <w:r w:rsidRPr="00196CA5">
        <w:rPr>
          <w:lang w:eastAsia="zh-CN"/>
        </w:rPr>
        <w:t>C&amp;I</w:t>
      </w:r>
      <w:r w:rsidRPr="00196CA5">
        <w:rPr>
          <w:lang w:eastAsia="zh-CN"/>
        </w:rPr>
        <w:t>的研究成果被用于协助发展中国家在国家和国际层面推出</w:t>
      </w:r>
      <w:r w:rsidRPr="00196CA5">
        <w:rPr>
          <w:lang w:eastAsia="zh-CN"/>
        </w:rPr>
        <w:t>ICT</w:t>
      </w:r>
      <w:r w:rsidRPr="00196CA5">
        <w:rPr>
          <w:lang w:eastAsia="zh-CN"/>
        </w:rPr>
        <w:t>设</w:t>
      </w:r>
      <w:r w:rsidR="00A90237">
        <w:rPr>
          <w:lang w:eastAsia="zh-CN"/>
        </w:rPr>
        <w:br/>
      </w:r>
      <w:r w:rsidRPr="00196CA5">
        <w:rPr>
          <w:lang w:eastAsia="zh-CN"/>
        </w:rPr>
        <w:t>备，这些设备与现有运营商的基础设施兼容，并完全符合</w:t>
      </w:r>
      <w:r w:rsidRPr="00196CA5">
        <w:rPr>
          <w:lang w:eastAsia="zh-CN"/>
        </w:rPr>
        <w:t>ITU-T</w:t>
      </w:r>
      <w:r w:rsidRPr="00196CA5">
        <w:rPr>
          <w:lang w:eastAsia="zh-CN"/>
        </w:rPr>
        <w:t>建议书。第</w:t>
      </w:r>
      <w:r w:rsidRPr="00196CA5">
        <w:rPr>
          <w:lang w:eastAsia="zh-CN"/>
        </w:rPr>
        <w:t>11</w:t>
      </w:r>
      <w:r w:rsidRPr="00196CA5">
        <w:rPr>
          <w:lang w:eastAsia="zh-CN"/>
        </w:rPr>
        <w:t>研究组保有一份适用于</w:t>
      </w:r>
      <w:r w:rsidRPr="00196CA5">
        <w:rPr>
          <w:lang w:eastAsia="zh-CN"/>
        </w:rPr>
        <w:t>C&amp;I</w:t>
      </w:r>
      <w:r w:rsidRPr="00196CA5">
        <w:rPr>
          <w:lang w:eastAsia="zh-CN"/>
        </w:rPr>
        <w:t>测试的修改中的关键技术表，该组正在根据</w:t>
      </w:r>
      <w:r w:rsidRPr="00196CA5">
        <w:rPr>
          <w:lang w:eastAsia="zh-CN"/>
        </w:rPr>
        <w:t>ITU-T</w:t>
      </w:r>
      <w:r w:rsidRPr="00196CA5">
        <w:rPr>
          <w:lang w:eastAsia="zh-CN"/>
        </w:rPr>
        <w:t>建议书探讨多个合规性项</w:t>
      </w:r>
      <w:r w:rsidR="00A90237">
        <w:rPr>
          <w:lang w:eastAsia="zh-CN"/>
        </w:rPr>
        <w:br/>
      </w:r>
      <w:r w:rsidRPr="00196CA5">
        <w:rPr>
          <w:lang w:eastAsia="zh-CN"/>
        </w:rPr>
        <w:t>目。</w:t>
      </w:r>
    </w:p>
    <w:p w:rsidR="001D71AB" w:rsidRPr="002C0989" w:rsidRDefault="001D71AB" w:rsidP="0009387E">
      <w:pPr>
        <w:ind w:firstLineChars="200" w:firstLine="448"/>
        <w:rPr>
          <w:lang w:eastAsia="zh-CN"/>
        </w:rPr>
      </w:pPr>
      <w:r w:rsidRPr="002C0989">
        <w:rPr>
          <w:lang w:eastAsia="zh-CN"/>
        </w:rPr>
        <w:t>所有相关信息都将通过</w:t>
      </w:r>
      <w:hyperlink r:id="rId71" w:history="1">
        <w:r w:rsidRPr="00A90237">
          <w:rPr>
            <w:rStyle w:val="Hyperlink"/>
            <w:lang w:eastAsia="zh-CN"/>
          </w:rPr>
          <w:t>C&amp;I</w:t>
        </w:r>
        <w:r w:rsidRPr="00A90237">
          <w:rPr>
            <w:rStyle w:val="Hyperlink"/>
            <w:lang w:eastAsia="zh-CN"/>
          </w:rPr>
          <w:t>门户网站</w:t>
        </w:r>
      </w:hyperlink>
      <w:r w:rsidRPr="002C0989">
        <w:rPr>
          <w:lang w:eastAsia="zh-CN"/>
        </w:rPr>
        <w:t>，包括相关国际电联数据库（</w:t>
      </w:r>
      <w:r w:rsidRPr="002C0989">
        <w:rPr>
          <w:lang w:eastAsia="zh-CN"/>
        </w:rPr>
        <w:t>TL</w:t>
      </w:r>
      <w:r w:rsidRPr="002C0989">
        <w:rPr>
          <w:lang w:eastAsia="zh-CN"/>
        </w:rPr>
        <w:t>数据库和</w:t>
      </w:r>
      <w:r w:rsidRPr="002C0989">
        <w:rPr>
          <w:lang w:eastAsia="zh-CN"/>
        </w:rPr>
        <w:t>ICT</w:t>
      </w:r>
      <w:r w:rsidRPr="002C0989">
        <w:rPr>
          <w:lang w:eastAsia="zh-CN"/>
        </w:rPr>
        <w:t>产品合规性数据库）分发给各相关方。</w:t>
      </w:r>
    </w:p>
    <w:p w:rsidR="001D71AB" w:rsidRPr="00196CA5" w:rsidRDefault="001D71AB" w:rsidP="00A90237">
      <w:pPr>
        <w:pStyle w:val="Heading2"/>
        <w:rPr>
          <w:lang w:eastAsia="zh-CN"/>
        </w:rPr>
      </w:pPr>
      <w:bookmarkStart w:id="280" w:name="_Toc381608167"/>
      <w:r w:rsidRPr="00196CA5">
        <w:rPr>
          <w:lang w:eastAsia="zh-CN"/>
        </w:rPr>
        <w:t>负责的研究涉及</w:t>
      </w:r>
      <w:bookmarkEnd w:id="280"/>
    </w:p>
    <w:p w:rsidR="001D71AB" w:rsidRPr="00196CA5" w:rsidRDefault="001D71AB" w:rsidP="0009387E">
      <w:pPr>
        <w:ind w:firstLineChars="200" w:firstLine="448"/>
        <w:rPr>
          <w:lang w:eastAsia="zh-CN"/>
        </w:rPr>
      </w:pPr>
      <w:r w:rsidRPr="00196CA5">
        <w:rPr>
          <w:lang w:eastAsia="zh-CN"/>
        </w:rPr>
        <w:t>负责与信令要求和协议相关的研究，包括基于</w:t>
      </w:r>
      <w:r w:rsidRPr="00196CA5">
        <w:rPr>
          <w:lang w:eastAsia="zh-CN"/>
        </w:rPr>
        <w:t>IP</w:t>
      </w:r>
      <w:r w:rsidRPr="00196CA5">
        <w:rPr>
          <w:lang w:eastAsia="zh-CN"/>
        </w:rPr>
        <w:t>的网络技术、下一代网络（</w:t>
      </w:r>
      <w:r w:rsidRPr="00196CA5">
        <w:rPr>
          <w:lang w:eastAsia="zh-CN"/>
        </w:rPr>
        <w:t>NGN</w:t>
      </w:r>
      <w:r w:rsidRPr="00196CA5">
        <w:rPr>
          <w:lang w:eastAsia="zh-CN"/>
        </w:rPr>
        <w:t>）、机器对机器（</w:t>
      </w:r>
      <w:r w:rsidRPr="00196CA5">
        <w:rPr>
          <w:lang w:eastAsia="zh-CN"/>
        </w:rPr>
        <w:t>M2M</w:t>
      </w:r>
      <w:r w:rsidRPr="00196CA5">
        <w:rPr>
          <w:lang w:eastAsia="zh-CN"/>
        </w:rPr>
        <w:t>）、物联网（</w:t>
      </w:r>
      <w:r w:rsidRPr="00196CA5">
        <w:rPr>
          <w:lang w:eastAsia="zh-CN"/>
        </w:rPr>
        <w:t>IoT</w:t>
      </w:r>
      <w:r w:rsidRPr="00196CA5">
        <w:rPr>
          <w:lang w:eastAsia="zh-CN"/>
        </w:rPr>
        <w:t>）、未来网络（</w:t>
      </w:r>
      <w:r w:rsidRPr="00196CA5">
        <w:rPr>
          <w:lang w:eastAsia="zh-CN"/>
        </w:rPr>
        <w:t>FN</w:t>
      </w:r>
      <w:r w:rsidRPr="00196CA5">
        <w:rPr>
          <w:lang w:eastAsia="zh-CN"/>
        </w:rPr>
        <w:t>）、云计算、移动性、一些与多媒体相关的信令内容、特设网（传感网、</w:t>
      </w:r>
      <w:r w:rsidRPr="00196CA5">
        <w:rPr>
          <w:lang w:eastAsia="zh-CN"/>
        </w:rPr>
        <w:t>RFID</w:t>
      </w:r>
      <w:r w:rsidRPr="00196CA5">
        <w:rPr>
          <w:lang w:eastAsia="zh-CN"/>
        </w:rPr>
        <w:t>等）、服务质量（</w:t>
      </w:r>
      <w:r w:rsidRPr="00196CA5">
        <w:rPr>
          <w:lang w:eastAsia="zh-CN"/>
        </w:rPr>
        <w:t>QoS</w:t>
      </w:r>
      <w:r w:rsidRPr="00196CA5">
        <w:rPr>
          <w:lang w:eastAsia="zh-CN"/>
        </w:rPr>
        <w:t>），以及传统的网络（如，</w:t>
      </w:r>
      <w:r w:rsidRPr="00196CA5">
        <w:rPr>
          <w:lang w:eastAsia="zh-CN"/>
        </w:rPr>
        <w:t>ATM</w:t>
      </w:r>
      <w:r w:rsidRPr="00196CA5">
        <w:rPr>
          <w:lang w:eastAsia="zh-CN"/>
        </w:rPr>
        <w:t>、</w:t>
      </w:r>
      <w:r w:rsidRPr="00196CA5">
        <w:rPr>
          <w:lang w:eastAsia="zh-CN"/>
        </w:rPr>
        <w:t>N-ISDN</w:t>
      </w:r>
      <w:r w:rsidRPr="00196CA5">
        <w:rPr>
          <w:lang w:eastAsia="zh-CN"/>
        </w:rPr>
        <w:t>和</w:t>
      </w:r>
      <w:r w:rsidRPr="00196CA5">
        <w:rPr>
          <w:lang w:eastAsia="zh-CN"/>
        </w:rPr>
        <w:t>PSTN</w:t>
      </w:r>
      <w:r w:rsidRPr="00196CA5">
        <w:rPr>
          <w:lang w:eastAsia="zh-CN"/>
        </w:rPr>
        <w:t>）的网际信令。此外，开展有关</w:t>
      </w:r>
      <w:r w:rsidRPr="00196CA5">
        <w:rPr>
          <w:lang w:eastAsia="zh-CN"/>
        </w:rPr>
        <w:t>NGN</w:t>
      </w:r>
      <w:r w:rsidRPr="00196CA5">
        <w:rPr>
          <w:lang w:eastAsia="zh-CN"/>
        </w:rPr>
        <w:t>和新兴网络技术（如物联网等）参考信令体系架构和测试规范的研究。</w:t>
      </w:r>
    </w:p>
    <w:p w:rsidR="001D71AB" w:rsidRPr="00196CA5" w:rsidRDefault="001D71AB" w:rsidP="00A90237">
      <w:pPr>
        <w:pStyle w:val="Heading2"/>
        <w:rPr>
          <w:lang w:eastAsia="zh-CN"/>
        </w:rPr>
      </w:pPr>
      <w:bookmarkStart w:id="281" w:name="_Toc381608168"/>
      <w:r w:rsidRPr="00196CA5">
        <w:rPr>
          <w:lang w:eastAsia="zh-CN"/>
        </w:rPr>
        <w:t>研究的具体领域</w:t>
      </w:r>
      <w:bookmarkEnd w:id="281"/>
    </w:p>
    <w:p w:rsidR="001D71AB" w:rsidRPr="00AE631B" w:rsidRDefault="001D71AB" w:rsidP="00A90237">
      <w:pPr>
        <w:pStyle w:val="Enumlevel1"/>
        <w:rPr>
          <w:lang w:eastAsia="zh-CN"/>
        </w:rPr>
      </w:pPr>
      <w:r w:rsidRPr="00AE631B">
        <w:rPr>
          <w:lang w:eastAsia="zh-CN"/>
        </w:rPr>
        <w:t>•</w:t>
      </w:r>
      <w:r>
        <w:rPr>
          <w:rFonts w:hint="eastAsia"/>
          <w:lang w:eastAsia="zh-CN"/>
        </w:rPr>
        <w:tab/>
      </w:r>
      <w:r w:rsidRPr="00AE631B">
        <w:rPr>
          <w:lang w:eastAsia="zh-CN"/>
        </w:rPr>
        <w:t>信令和协议牵头研究组</w:t>
      </w:r>
    </w:p>
    <w:p w:rsidR="001D71AB" w:rsidRPr="00AE631B" w:rsidRDefault="001D71AB" w:rsidP="00A90237">
      <w:pPr>
        <w:pStyle w:val="Enumlevel1"/>
        <w:rPr>
          <w:lang w:eastAsia="zh-CN"/>
        </w:rPr>
      </w:pPr>
      <w:r w:rsidRPr="00AE631B">
        <w:rPr>
          <w:lang w:eastAsia="zh-CN"/>
        </w:rPr>
        <w:t>•</w:t>
      </w:r>
      <w:r>
        <w:rPr>
          <w:rFonts w:hint="eastAsia"/>
          <w:lang w:eastAsia="zh-CN"/>
        </w:rPr>
        <w:tab/>
      </w:r>
      <w:r w:rsidRPr="00AE631B">
        <w:rPr>
          <w:lang w:eastAsia="zh-CN"/>
        </w:rPr>
        <w:t>机器对机器（</w:t>
      </w:r>
      <w:r w:rsidRPr="00AE631B">
        <w:rPr>
          <w:lang w:eastAsia="zh-CN"/>
        </w:rPr>
        <w:t>M2M</w:t>
      </w:r>
      <w:r w:rsidRPr="00AE631B">
        <w:rPr>
          <w:lang w:eastAsia="zh-CN"/>
        </w:rPr>
        <w:t>）信令与协议牵头研究组</w:t>
      </w:r>
    </w:p>
    <w:p w:rsidR="001D71AB" w:rsidRPr="00196CA5" w:rsidRDefault="001D71AB" w:rsidP="00A90237">
      <w:pPr>
        <w:pStyle w:val="Enumlevel1"/>
        <w:rPr>
          <w:bCs/>
          <w:lang w:eastAsia="zh-CN"/>
        </w:rPr>
      </w:pPr>
      <w:r w:rsidRPr="00AE631B">
        <w:rPr>
          <w:lang w:eastAsia="zh-CN"/>
        </w:rPr>
        <w:t>•</w:t>
      </w:r>
      <w:r>
        <w:rPr>
          <w:rFonts w:hint="eastAsia"/>
          <w:lang w:eastAsia="zh-CN"/>
        </w:rPr>
        <w:tab/>
      </w:r>
      <w:r w:rsidRPr="00AE631B">
        <w:rPr>
          <w:lang w:eastAsia="zh-CN"/>
        </w:rPr>
        <w:t>测试规范、合规性和互操作性牵头研究组</w:t>
      </w:r>
    </w:p>
    <w:p w:rsidR="001D71AB" w:rsidRPr="00196CA5" w:rsidRDefault="001D71AB" w:rsidP="00A90237">
      <w:pPr>
        <w:pStyle w:val="Heading2"/>
      </w:pPr>
      <w:bookmarkStart w:id="282" w:name="_Toc381608169"/>
      <w:r w:rsidRPr="00196CA5">
        <w:lastRenderedPageBreak/>
        <w:t>第</w:t>
      </w:r>
      <w:r w:rsidRPr="00196CA5">
        <w:t>11</w:t>
      </w:r>
      <w:r w:rsidRPr="00196CA5">
        <w:t>研究组结构</w:t>
      </w:r>
      <w:bookmarkEnd w:id="282"/>
    </w:p>
    <w:p w:rsidR="001D71AB" w:rsidRDefault="001D71AB" w:rsidP="001D71AB">
      <w:pPr>
        <w:pStyle w:val="Figure"/>
        <w:rPr>
          <w:lang w:eastAsia="zh-CN"/>
        </w:rPr>
      </w:pPr>
    </w:p>
    <w:p w:rsidR="001D71AB" w:rsidRDefault="001D71AB" w:rsidP="00A90237">
      <w:pPr>
        <w:pStyle w:val="Figure"/>
        <w:spacing w:before="0"/>
        <w:rPr>
          <w:lang w:eastAsia="zh-CN"/>
        </w:rPr>
      </w:pPr>
      <w:r w:rsidRPr="00196CA5">
        <w:rPr>
          <w:rFonts w:eastAsiaTheme="minorEastAsia"/>
          <w:noProof/>
          <w:sz w:val="20"/>
          <w:szCs w:val="20"/>
          <w:lang w:val="en-US" w:eastAsia="zh-CN"/>
        </w:rPr>
        <w:drawing>
          <wp:inline distT="0" distB="0" distL="0" distR="0" wp14:anchorId="0790F356" wp14:editId="5ED3D9AC">
            <wp:extent cx="5479200" cy="2858400"/>
            <wp:effectExtent l="0" t="0" r="7620" b="0"/>
            <wp:docPr id="26" name="Picture 25" descr="SG 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 11.bmp"/>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479200" cy="2858400"/>
                    </a:xfrm>
                    <a:prstGeom prst="rect">
                      <a:avLst/>
                    </a:prstGeom>
                  </pic:spPr>
                </pic:pic>
              </a:graphicData>
            </a:graphic>
          </wp:inline>
        </w:drawing>
      </w:r>
    </w:p>
    <w:p w:rsidR="001D71AB" w:rsidRPr="001D71AB" w:rsidRDefault="001D71AB" w:rsidP="00A90237">
      <w:pPr>
        <w:pStyle w:val="figuresource"/>
        <w:spacing w:before="0"/>
        <w:rPr>
          <w:lang w:eastAsia="zh-CN"/>
        </w:rPr>
      </w:pPr>
    </w:p>
    <w:p w:rsidR="001D71AB" w:rsidRDefault="001D71AB" w:rsidP="001D71AB">
      <w:pPr>
        <w:rPr>
          <w:lang w:eastAsia="zh-CN"/>
        </w:rPr>
      </w:pPr>
    </w:p>
    <w:p w:rsidR="001D71AB" w:rsidRPr="00196CA5" w:rsidRDefault="001D71AB" w:rsidP="00A90237">
      <w:pPr>
        <w:pStyle w:val="Heading2"/>
        <w:rPr>
          <w:lang w:eastAsia="zh-CN"/>
        </w:rPr>
      </w:pPr>
      <w:bookmarkStart w:id="283" w:name="_Toc381608170"/>
      <w:r w:rsidRPr="00196CA5">
        <w:rPr>
          <w:lang w:eastAsia="zh-CN"/>
        </w:rPr>
        <w:t>课题</w:t>
      </w:r>
      <w:bookmarkEnd w:id="283"/>
    </w:p>
    <w:p w:rsidR="001D71AB" w:rsidRPr="00196CA5" w:rsidRDefault="001D71AB" w:rsidP="0009387E">
      <w:pPr>
        <w:ind w:firstLineChars="200" w:firstLine="448"/>
        <w:rPr>
          <w:lang w:eastAsia="zh-CN"/>
        </w:rPr>
      </w:pPr>
      <w:r w:rsidRPr="00196CA5">
        <w:rPr>
          <w:lang w:eastAsia="zh-CN"/>
        </w:rPr>
        <w:t>多数课题涉及信令的要求和协议，包括支持与承载无关的呼叫控制（</w:t>
      </w:r>
      <w:r w:rsidRPr="00196CA5">
        <w:rPr>
          <w:lang w:eastAsia="zh-CN"/>
        </w:rPr>
        <w:t>BICC</w:t>
      </w:r>
      <w:r w:rsidRPr="00196CA5">
        <w:rPr>
          <w:lang w:eastAsia="zh-CN"/>
        </w:rPr>
        <w:t>）。相关建议书涉及制造业。</w:t>
      </w:r>
    </w:p>
    <w:p w:rsidR="001D71AB" w:rsidRPr="00AE631B" w:rsidRDefault="001D71AB" w:rsidP="0009387E">
      <w:pPr>
        <w:ind w:firstLineChars="200" w:firstLine="448"/>
        <w:rPr>
          <w:lang w:eastAsia="zh-CN"/>
        </w:rPr>
      </w:pPr>
      <w:r w:rsidRPr="00AE631B">
        <w:rPr>
          <w:lang w:eastAsia="zh-CN"/>
        </w:rPr>
        <w:t>第</w:t>
      </w:r>
      <w:r w:rsidRPr="00AE631B">
        <w:rPr>
          <w:lang w:eastAsia="zh-CN"/>
        </w:rPr>
        <w:t>8/11</w:t>
      </w:r>
      <w:r w:rsidRPr="00AE631B">
        <w:rPr>
          <w:lang w:eastAsia="zh-CN"/>
        </w:rPr>
        <w:t>号课题具体涉及发展中国家。随着网络和基于分组网络的协议不断演变，不同国际标准机构取得的进展导致了解决融合和互操作性问题不同解决方案的涌现。许多发展中国家表示需要在了解如何使用各种</w:t>
      </w:r>
      <w:r w:rsidRPr="00AE631B">
        <w:rPr>
          <w:lang w:eastAsia="zh-CN"/>
        </w:rPr>
        <w:t>ITU-T</w:t>
      </w:r>
      <w:r w:rsidRPr="00AE631B">
        <w:rPr>
          <w:lang w:eastAsia="zh-CN"/>
        </w:rPr>
        <w:t>建议书方面获得援助。需要为帮助国际电联成员国决定就其新网络和服务的部署战略做出决定的指导原则，而第</w:t>
      </w:r>
      <w:r w:rsidRPr="00AE631B">
        <w:rPr>
          <w:lang w:eastAsia="zh-CN"/>
        </w:rPr>
        <w:t>Q8/11</w:t>
      </w:r>
      <w:r w:rsidRPr="00AE631B">
        <w:rPr>
          <w:lang w:eastAsia="zh-CN"/>
        </w:rPr>
        <w:t>号课题可满足这些需求。</w:t>
      </w:r>
    </w:p>
    <w:p w:rsidR="001D71AB" w:rsidRPr="00196CA5" w:rsidRDefault="001D71AB" w:rsidP="0009387E">
      <w:pPr>
        <w:ind w:firstLineChars="200" w:firstLine="448"/>
        <w:rPr>
          <w:lang w:eastAsia="zh-CN"/>
        </w:rPr>
      </w:pPr>
      <w:r w:rsidRPr="00AE631B">
        <w:rPr>
          <w:lang w:eastAsia="zh-CN"/>
        </w:rPr>
        <w:t>第</w:t>
      </w:r>
      <w:r w:rsidRPr="00AE631B">
        <w:rPr>
          <w:lang w:eastAsia="zh-CN"/>
        </w:rPr>
        <w:t>10/11</w:t>
      </w:r>
      <w:r w:rsidRPr="00AE631B">
        <w:rPr>
          <w:lang w:eastAsia="zh-CN"/>
        </w:rPr>
        <w:t>至</w:t>
      </w:r>
      <w:r w:rsidRPr="00AE631B">
        <w:rPr>
          <w:lang w:eastAsia="zh-CN"/>
        </w:rPr>
        <w:t>15/11</w:t>
      </w:r>
      <w:r w:rsidRPr="00AE631B">
        <w:rPr>
          <w:lang w:eastAsia="zh-CN"/>
        </w:rPr>
        <w:t>号课题侧重研究</w:t>
      </w:r>
      <w:r w:rsidRPr="00AE631B">
        <w:rPr>
          <w:lang w:eastAsia="zh-CN"/>
        </w:rPr>
        <w:t>WP4/11</w:t>
      </w:r>
      <w:r w:rsidRPr="00AE631B">
        <w:rPr>
          <w:lang w:eastAsia="zh-CN"/>
        </w:rPr>
        <w:t>负责的合规性和互操作性（</w:t>
      </w:r>
      <w:r w:rsidRPr="00AE631B">
        <w:rPr>
          <w:lang w:eastAsia="zh-CN"/>
        </w:rPr>
        <w:t>C&amp;I</w:t>
      </w:r>
      <w:r w:rsidRPr="00AE631B">
        <w:rPr>
          <w:lang w:eastAsia="zh-CN"/>
        </w:rPr>
        <w:t>）测试。第</w:t>
      </w:r>
      <w:r w:rsidRPr="00AE631B">
        <w:rPr>
          <w:lang w:eastAsia="zh-CN"/>
        </w:rPr>
        <w:t>11/11</w:t>
      </w:r>
      <w:r w:rsidRPr="00AE631B">
        <w:rPr>
          <w:lang w:eastAsia="zh-CN"/>
        </w:rPr>
        <w:t>号课题发挥协调作用，并可能受到发展中国家特别关注。</w:t>
      </w:r>
    </w:p>
    <w:p w:rsidR="001D71AB" w:rsidRPr="00A90237" w:rsidRDefault="001D71AB" w:rsidP="00A90237">
      <w:pPr>
        <w:pStyle w:val="Enumlevel1"/>
        <w:rPr>
          <w:lang w:eastAsia="zh-CN"/>
        </w:rPr>
      </w:pPr>
      <w:r w:rsidRPr="00A90237">
        <w:rPr>
          <w:lang w:eastAsia="zh-CN"/>
        </w:rPr>
        <w:t>•</w:t>
      </w:r>
      <w:r w:rsidRPr="00A90237">
        <w:rPr>
          <w:rFonts w:hint="eastAsia"/>
          <w:lang w:eastAsia="zh-CN"/>
        </w:rPr>
        <w:tab/>
      </w:r>
      <w:hyperlink r:id="rId73" w:history="1">
        <w:r w:rsidRPr="00A90237">
          <w:rPr>
            <w:rStyle w:val="Hyperlink"/>
            <w:rFonts w:cstheme="majorBidi"/>
            <w:szCs w:val="22"/>
            <w:lang w:val="en-US" w:eastAsia="zh-CN"/>
          </w:rPr>
          <w:t>Q1/11</w:t>
        </w:r>
      </w:hyperlink>
      <w:r w:rsidRPr="00A90237">
        <w:rPr>
          <w:lang w:eastAsia="zh-CN"/>
        </w:rPr>
        <w:tab/>
      </w:r>
      <w:r w:rsidRPr="00A90237">
        <w:rPr>
          <w:lang w:eastAsia="zh-CN"/>
        </w:rPr>
        <w:t>新兴电信环境下的信令和协议架构</w:t>
      </w:r>
    </w:p>
    <w:p w:rsidR="001D71AB" w:rsidRPr="00A90237" w:rsidRDefault="001D71AB" w:rsidP="00A90237">
      <w:pPr>
        <w:pStyle w:val="Enumlevel1"/>
        <w:rPr>
          <w:lang w:eastAsia="zh-CN"/>
        </w:rPr>
      </w:pPr>
      <w:r w:rsidRPr="00A90237">
        <w:rPr>
          <w:lang w:eastAsia="zh-CN"/>
        </w:rPr>
        <w:t>•</w:t>
      </w:r>
      <w:r w:rsidRPr="00A90237">
        <w:rPr>
          <w:rFonts w:hint="eastAsia"/>
          <w:lang w:eastAsia="zh-CN"/>
        </w:rPr>
        <w:tab/>
      </w:r>
      <w:hyperlink r:id="rId74" w:history="1">
        <w:r w:rsidRPr="00A90237">
          <w:rPr>
            <w:rStyle w:val="Hyperlink"/>
            <w:rFonts w:cstheme="majorBidi"/>
            <w:szCs w:val="22"/>
            <w:lang w:val="en-US" w:eastAsia="zh-CN"/>
          </w:rPr>
          <w:t>Q2/11</w:t>
        </w:r>
      </w:hyperlink>
      <w:r w:rsidRPr="00A90237">
        <w:rPr>
          <w:lang w:eastAsia="zh-CN"/>
        </w:rPr>
        <w:tab/>
      </w:r>
      <w:r w:rsidRPr="00A90237">
        <w:rPr>
          <w:lang w:eastAsia="zh-CN"/>
        </w:rPr>
        <w:t>新兴电信环境下业务与应用的信令要求和协议</w:t>
      </w:r>
    </w:p>
    <w:p w:rsidR="001D71AB" w:rsidRPr="00A90237" w:rsidRDefault="001D71AB" w:rsidP="00A90237">
      <w:pPr>
        <w:pStyle w:val="Enumlevel1"/>
        <w:rPr>
          <w:rFonts w:cstheme="majorBidi"/>
          <w:lang w:val="en-US" w:eastAsia="zh-CN"/>
        </w:rPr>
      </w:pPr>
      <w:r w:rsidRPr="00A90237">
        <w:rPr>
          <w:lang w:eastAsia="zh-CN"/>
        </w:rPr>
        <w:t>•</w:t>
      </w:r>
      <w:r w:rsidRPr="00A90237">
        <w:rPr>
          <w:rFonts w:hint="eastAsia"/>
          <w:lang w:eastAsia="zh-CN"/>
        </w:rPr>
        <w:tab/>
      </w:r>
      <w:hyperlink r:id="rId75" w:history="1">
        <w:r w:rsidRPr="00A90237">
          <w:rPr>
            <w:rStyle w:val="Hyperlink"/>
            <w:rFonts w:cstheme="majorBidi"/>
            <w:szCs w:val="22"/>
            <w:lang w:val="en-US" w:eastAsia="zh-CN"/>
          </w:rPr>
          <w:t>Q3/11</w:t>
        </w:r>
      </w:hyperlink>
      <w:r w:rsidRPr="00A90237">
        <w:rPr>
          <w:rFonts w:cstheme="majorBidi"/>
          <w:lang w:eastAsia="zh-CN"/>
        </w:rPr>
        <w:tab/>
      </w:r>
      <w:r w:rsidRPr="00A90237">
        <w:rPr>
          <w:rFonts w:cstheme="majorBidi"/>
          <w:lang w:val="en-US" w:eastAsia="zh-CN"/>
        </w:rPr>
        <w:t>应急通信的信令要求和协议</w:t>
      </w:r>
    </w:p>
    <w:p w:rsidR="001D71AB" w:rsidRPr="00A90237" w:rsidRDefault="001D71AB" w:rsidP="00A90237">
      <w:pPr>
        <w:pStyle w:val="Enumlevel1"/>
        <w:rPr>
          <w:lang w:eastAsia="zh-CN"/>
        </w:rPr>
      </w:pPr>
      <w:r w:rsidRPr="00A90237">
        <w:rPr>
          <w:lang w:eastAsia="zh-CN"/>
        </w:rPr>
        <w:t>•</w:t>
      </w:r>
      <w:r w:rsidRPr="00A90237">
        <w:rPr>
          <w:rFonts w:hint="eastAsia"/>
          <w:lang w:eastAsia="zh-CN"/>
        </w:rPr>
        <w:tab/>
      </w:r>
      <w:hyperlink r:id="rId76" w:history="1">
        <w:r w:rsidRPr="00A90237">
          <w:rPr>
            <w:rStyle w:val="Hyperlink"/>
            <w:rFonts w:cstheme="majorBidi"/>
            <w:szCs w:val="22"/>
            <w:lang w:val="en-US" w:eastAsia="zh-CN"/>
          </w:rPr>
          <w:t>Q4/11</w:t>
        </w:r>
      </w:hyperlink>
      <w:r w:rsidRPr="00A90237">
        <w:rPr>
          <w:lang w:eastAsia="zh-CN"/>
        </w:rPr>
        <w:tab/>
      </w:r>
      <w:r w:rsidRPr="00A90237">
        <w:rPr>
          <w:lang w:eastAsia="zh-CN"/>
        </w:rPr>
        <w:t>新兴电信环境下载体与资源控制的信令要求和协议</w:t>
      </w:r>
    </w:p>
    <w:p w:rsidR="001D71AB" w:rsidRPr="00A90237" w:rsidRDefault="001D71AB" w:rsidP="00A90237">
      <w:pPr>
        <w:pStyle w:val="Enumlevel1"/>
        <w:rPr>
          <w:lang w:eastAsia="zh-CN"/>
        </w:rPr>
      </w:pPr>
      <w:r w:rsidRPr="00A90237">
        <w:rPr>
          <w:lang w:eastAsia="zh-CN"/>
        </w:rPr>
        <w:t>•</w:t>
      </w:r>
      <w:r w:rsidRPr="00A90237">
        <w:rPr>
          <w:rFonts w:hint="eastAsia"/>
          <w:lang w:eastAsia="zh-CN"/>
        </w:rPr>
        <w:tab/>
      </w:r>
      <w:hyperlink r:id="rId77" w:history="1">
        <w:r w:rsidRPr="00A90237">
          <w:rPr>
            <w:rStyle w:val="Hyperlink"/>
            <w:rFonts w:cstheme="majorBidi"/>
            <w:szCs w:val="22"/>
            <w:lang w:val="en-US" w:eastAsia="zh-CN"/>
          </w:rPr>
          <w:t>Q5/11</w:t>
        </w:r>
      </w:hyperlink>
      <w:r w:rsidRPr="00A90237">
        <w:rPr>
          <w:lang w:eastAsia="zh-CN"/>
        </w:rPr>
        <w:tab/>
      </w:r>
      <w:r w:rsidRPr="00A90237">
        <w:rPr>
          <w:lang w:eastAsia="zh-CN"/>
        </w:rPr>
        <w:t>有关宽带网关提供业务的协议程序</w:t>
      </w:r>
    </w:p>
    <w:p w:rsidR="001D71AB" w:rsidRPr="00A90237" w:rsidRDefault="001D71AB" w:rsidP="00A90237">
      <w:pPr>
        <w:pStyle w:val="Enumlevel1"/>
        <w:rPr>
          <w:rFonts w:cstheme="majorBidi"/>
          <w:lang w:val="en-US" w:eastAsia="zh-CN"/>
        </w:rPr>
      </w:pPr>
      <w:r w:rsidRPr="00A90237">
        <w:rPr>
          <w:lang w:eastAsia="zh-CN"/>
        </w:rPr>
        <w:t>•</w:t>
      </w:r>
      <w:r w:rsidRPr="00A90237">
        <w:rPr>
          <w:rFonts w:hint="eastAsia"/>
          <w:lang w:eastAsia="zh-CN"/>
        </w:rPr>
        <w:tab/>
      </w:r>
      <w:hyperlink r:id="rId78" w:history="1">
        <w:r w:rsidRPr="00A90237">
          <w:rPr>
            <w:rStyle w:val="Hyperlink"/>
            <w:rFonts w:cstheme="majorBidi"/>
            <w:szCs w:val="22"/>
            <w:lang w:val="en-US" w:eastAsia="zh-CN"/>
          </w:rPr>
          <w:t>Q6/11</w:t>
        </w:r>
      </w:hyperlink>
      <w:r w:rsidRPr="00A90237">
        <w:rPr>
          <w:rFonts w:cstheme="majorBidi"/>
          <w:lang w:eastAsia="zh-CN"/>
        </w:rPr>
        <w:tab/>
      </w:r>
      <w:r w:rsidRPr="00A90237">
        <w:rPr>
          <w:rFonts w:cstheme="majorBidi"/>
          <w:lang w:val="en-US" w:eastAsia="zh-CN"/>
        </w:rPr>
        <w:t>有关</w:t>
      </w:r>
      <w:r w:rsidRPr="00A90237">
        <w:rPr>
          <w:rFonts w:cstheme="majorBidi"/>
          <w:lang w:val="en-US" w:eastAsia="zh-CN"/>
        </w:rPr>
        <w:t>IPv6</w:t>
      </w:r>
      <w:r w:rsidRPr="00A90237">
        <w:rPr>
          <w:rFonts w:cstheme="majorBidi"/>
          <w:lang w:val="en-US" w:eastAsia="zh-CN"/>
        </w:rPr>
        <w:t>特殊业务的协议程序</w:t>
      </w:r>
    </w:p>
    <w:p w:rsidR="001D71AB" w:rsidRPr="00A90237" w:rsidRDefault="001D71AB" w:rsidP="00A90237">
      <w:pPr>
        <w:pStyle w:val="Enumlevel1"/>
        <w:rPr>
          <w:lang w:eastAsia="zh-CN"/>
        </w:rPr>
      </w:pPr>
      <w:r w:rsidRPr="00A90237">
        <w:rPr>
          <w:lang w:eastAsia="zh-CN"/>
        </w:rPr>
        <w:t>•</w:t>
      </w:r>
      <w:r w:rsidRPr="00A90237">
        <w:rPr>
          <w:rFonts w:hint="eastAsia"/>
          <w:lang w:eastAsia="zh-CN"/>
        </w:rPr>
        <w:tab/>
      </w:r>
      <w:hyperlink r:id="rId79" w:history="1">
        <w:r w:rsidRPr="00A90237">
          <w:rPr>
            <w:rStyle w:val="Hyperlink"/>
            <w:rFonts w:cstheme="majorBidi"/>
            <w:szCs w:val="22"/>
            <w:lang w:val="en-US" w:eastAsia="zh-CN"/>
          </w:rPr>
          <w:t>Q7/11</w:t>
        </w:r>
      </w:hyperlink>
      <w:r w:rsidRPr="00A90237">
        <w:rPr>
          <w:lang w:eastAsia="zh-CN"/>
        </w:rPr>
        <w:tab/>
      </w:r>
      <w:r w:rsidRPr="00A90237">
        <w:rPr>
          <w:lang w:eastAsia="zh-CN"/>
        </w:rPr>
        <w:t>支持多屏业务、未来网络和</w:t>
      </w:r>
      <w:r w:rsidRPr="00A90237">
        <w:rPr>
          <w:lang w:eastAsia="zh-CN"/>
        </w:rPr>
        <w:t>M2M</w:t>
      </w:r>
      <w:r w:rsidRPr="00A90237">
        <w:rPr>
          <w:lang w:eastAsia="zh-CN"/>
        </w:rPr>
        <w:t>的网络附件的信令与控制要求和协议</w:t>
      </w:r>
    </w:p>
    <w:p w:rsidR="001D71AB" w:rsidRPr="00A90237" w:rsidRDefault="001D71AB" w:rsidP="00A90237">
      <w:pPr>
        <w:pStyle w:val="Enumlevel1"/>
        <w:rPr>
          <w:rFonts w:cstheme="majorBidi"/>
          <w:lang w:val="en-US" w:eastAsia="zh-CN"/>
        </w:rPr>
      </w:pPr>
      <w:r w:rsidRPr="00A90237">
        <w:rPr>
          <w:lang w:eastAsia="zh-CN"/>
        </w:rPr>
        <w:t>•</w:t>
      </w:r>
      <w:r w:rsidRPr="00A90237">
        <w:rPr>
          <w:rFonts w:hint="eastAsia"/>
          <w:lang w:eastAsia="zh-CN"/>
        </w:rPr>
        <w:tab/>
      </w:r>
      <w:hyperlink r:id="rId80" w:history="1">
        <w:r w:rsidRPr="00A90237">
          <w:rPr>
            <w:rStyle w:val="Hyperlink"/>
            <w:rFonts w:cstheme="majorBidi"/>
            <w:szCs w:val="22"/>
            <w:lang w:val="en-US" w:eastAsia="zh-CN"/>
          </w:rPr>
          <w:t>Q8/11</w:t>
        </w:r>
      </w:hyperlink>
      <w:r w:rsidRPr="00A90237">
        <w:rPr>
          <w:rFonts w:cstheme="majorBidi"/>
          <w:lang w:eastAsia="zh-CN"/>
        </w:rPr>
        <w:tab/>
      </w:r>
      <w:r w:rsidRPr="00A90237">
        <w:rPr>
          <w:rFonts w:cstheme="majorBidi"/>
          <w:lang w:val="en-US" w:eastAsia="zh-CN"/>
        </w:rPr>
        <w:t>信令要求和协议实施指南</w:t>
      </w:r>
    </w:p>
    <w:p w:rsidR="001D71AB" w:rsidRPr="00A90237" w:rsidRDefault="001D71AB" w:rsidP="00A90237">
      <w:pPr>
        <w:pStyle w:val="Enumlevel1"/>
        <w:rPr>
          <w:lang w:eastAsia="zh-CN"/>
        </w:rPr>
      </w:pPr>
      <w:r w:rsidRPr="00A90237">
        <w:rPr>
          <w:lang w:eastAsia="zh-CN"/>
        </w:rPr>
        <w:lastRenderedPageBreak/>
        <w:t>•</w:t>
      </w:r>
      <w:r w:rsidRPr="00A90237">
        <w:rPr>
          <w:rFonts w:hint="eastAsia"/>
          <w:lang w:eastAsia="zh-CN"/>
        </w:rPr>
        <w:tab/>
      </w:r>
      <w:hyperlink r:id="rId81" w:history="1">
        <w:r w:rsidRPr="00A90237">
          <w:rPr>
            <w:rStyle w:val="Hyperlink"/>
            <w:rFonts w:cstheme="majorBidi"/>
            <w:szCs w:val="22"/>
            <w:lang w:val="en-US" w:eastAsia="zh-CN"/>
          </w:rPr>
          <w:t>Q9/11</w:t>
        </w:r>
      </w:hyperlink>
      <w:r w:rsidRPr="00A90237">
        <w:rPr>
          <w:lang w:eastAsia="zh-CN"/>
        </w:rPr>
        <w:tab/>
      </w:r>
      <w:r w:rsidRPr="00A90237">
        <w:rPr>
          <w:lang w:eastAsia="zh-CN"/>
        </w:rPr>
        <w:t>支持分布式智能业务组网与端对端组播的协议</w:t>
      </w:r>
    </w:p>
    <w:p w:rsidR="001D71AB" w:rsidRPr="00A90237" w:rsidRDefault="001D71AB" w:rsidP="00A90237">
      <w:pPr>
        <w:pStyle w:val="Enumlevel1"/>
        <w:rPr>
          <w:rFonts w:cstheme="majorBidi"/>
          <w:lang w:val="en-US" w:eastAsia="zh-CN"/>
        </w:rPr>
      </w:pPr>
      <w:r w:rsidRPr="00A90237">
        <w:rPr>
          <w:lang w:eastAsia="zh-CN"/>
        </w:rPr>
        <w:t>•</w:t>
      </w:r>
      <w:r w:rsidRPr="00A90237">
        <w:rPr>
          <w:rFonts w:hint="eastAsia"/>
          <w:lang w:eastAsia="zh-CN"/>
        </w:rPr>
        <w:tab/>
      </w:r>
      <w:hyperlink r:id="rId82" w:history="1">
        <w:r w:rsidRPr="00A90237">
          <w:rPr>
            <w:rStyle w:val="Hyperlink"/>
            <w:rFonts w:cstheme="majorBidi"/>
            <w:szCs w:val="22"/>
            <w:lang w:val="en-US" w:eastAsia="zh-CN"/>
          </w:rPr>
          <w:t>Q10/11</w:t>
        </w:r>
      </w:hyperlink>
      <w:r w:rsidRPr="00A90237">
        <w:rPr>
          <w:rFonts w:cstheme="majorBidi"/>
          <w:lang w:eastAsia="zh-CN"/>
        </w:rPr>
        <w:tab/>
      </w:r>
      <w:r w:rsidRPr="00A90237">
        <w:rPr>
          <w:rFonts w:cstheme="majorBidi"/>
          <w:lang w:val="en-US" w:eastAsia="zh-CN"/>
        </w:rPr>
        <w:t>业务和网络基准测量</w:t>
      </w:r>
    </w:p>
    <w:p w:rsidR="001D71AB" w:rsidRPr="00A90237" w:rsidRDefault="001D71AB" w:rsidP="00A90237">
      <w:pPr>
        <w:pStyle w:val="Enumlevel1"/>
        <w:rPr>
          <w:rFonts w:cstheme="majorBidi"/>
          <w:lang w:eastAsia="zh-CN"/>
        </w:rPr>
      </w:pPr>
      <w:r w:rsidRPr="00A90237">
        <w:rPr>
          <w:lang w:eastAsia="zh-CN"/>
        </w:rPr>
        <w:t>•</w:t>
      </w:r>
      <w:r w:rsidRPr="00A90237">
        <w:rPr>
          <w:rFonts w:hint="eastAsia"/>
          <w:lang w:eastAsia="zh-CN"/>
        </w:rPr>
        <w:tab/>
      </w:r>
      <w:hyperlink r:id="rId83" w:history="1">
        <w:r w:rsidRPr="00A90237">
          <w:rPr>
            <w:rStyle w:val="Hyperlink"/>
            <w:rFonts w:cstheme="majorBidi"/>
            <w:szCs w:val="22"/>
            <w:lang w:eastAsia="zh-CN"/>
          </w:rPr>
          <w:t>Q11/11</w:t>
        </w:r>
      </w:hyperlink>
      <w:r w:rsidRPr="00A90237">
        <w:rPr>
          <w:rFonts w:cstheme="majorBidi"/>
          <w:lang w:eastAsia="zh-CN"/>
        </w:rPr>
        <w:tab/>
      </w:r>
      <w:r w:rsidRPr="00A90237">
        <w:rPr>
          <w:rFonts w:cstheme="majorBidi"/>
          <w:lang w:val="en-US" w:eastAsia="zh-CN"/>
        </w:rPr>
        <w:t>协议和网络测试规范</w:t>
      </w:r>
    </w:p>
    <w:p w:rsidR="001D71AB" w:rsidRPr="00A90237" w:rsidRDefault="001D71AB" w:rsidP="00A90237">
      <w:pPr>
        <w:pStyle w:val="Enumlevel1"/>
        <w:rPr>
          <w:rFonts w:cstheme="majorBidi"/>
          <w:lang w:val="en-US" w:eastAsia="zh-CN"/>
        </w:rPr>
      </w:pPr>
      <w:r w:rsidRPr="00A90237">
        <w:rPr>
          <w:lang w:eastAsia="zh-CN"/>
        </w:rPr>
        <w:t>•</w:t>
      </w:r>
      <w:r w:rsidRPr="00A90237">
        <w:rPr>
          <w:rFonts w:hint="eastAsia"/>
          <w:lang w:eastAsia="zh-CN"/>
        </w:rPr>
        <w:tab/>
      </w:r>
      <w:hyperlink r:id="rId84" w:history="1">
        <w:r w:rsidRPr="00A90237">
          <w:rPr>
            <w:rStyle w:val="Hyperlink"/>
            <w:rFonts w:cstheme="majorBidi"/>
            <w:szCs w:val="22"/>
            <w:lang w:val="en-US" w:eastAsia="zh-CN"/>
          </w:rPr>
          <w:t>Q12/11</w:t>
        </w:r>
      </w:hyperlink>
      <w:r w:rsidRPr="00A90237">
        <w:rPr>
          <w:rFonts w:cstheme="majorBidi"/>
          <w:lang w:eastAsia="zh-CN"/>
        </w:rPr>
        <w:tab/>
      </w:r>
      <w:r w:rsidRPr="00A90237">
        <w:rPr>
          <w:rFonts w:cstheme="majorBidi"/>
          <w:lang w:val="en-US" w:eastAsia="zh-CN"/>
        </w:rPr>
        <w:t>物联网测试规范</w:t>
      </w:r>
    </w:p>
    <w:p w:rsidR="001D71AB" w:rsidRPr="00A90237" w:rsidRDefault="001D71AB" w:rsidP="00A90237">
      <w:pPr>
        <w:pStyle w:val="Enumlevel1"/>
        <w:rPr>
          <w:rFonts w:cstheme="majorBidi"/>
          <w:lang w:val="en-US" w:eastAsia="zh-CN"/>
        </w:rPr>
      </w:pPr>
      <w:r w:rsidRPr="00A90237">
        <w:rPr>
          <w:lang w:eastAsia="zh-CN"/>
        </w:rPr>
        <w:t>•</w:t>
      </w:r>
      <w:r w:rsidRPr="00A90237">
        <w:rPr>
          <w:rFonts w:hint="eastAsia"/>
          <w:lang w:eastAsia="zh-CN"/>
        </w:rPr>
        <w:tab/>
      </w:r>
      <w:hyperlink r:id="rId85" w:history="1">
        <w:r w:rsidRPr="00A90237">
          <w:rPr>
            <w:rStyle w:val="Hyperlink"/>
            <w:rFonts w:cstheme="majorBidi"/>
            <w:szCs w:val="22"/>
            <w:lang w:val="en-US" w:eastAsia="zh-CN"/>
          </w:rPr>
          <w:t>Q13/11</w:t>
        </w:r>
      </w:hyperlink>
      <w:r w:rsidRPr="00A90237">
        <w:rPr>
          <w:rFonts w:cstheme="majorBidi"/>
          <w:lang w:eastAsia="zh-CN"/>
        </w:rPr>
        <w:tab/>
      </w:r>
      <w:r w:rsidRPr="00A90237">
        <w:rPr>
          <w:rFonts w:cstheme="majorBidi"/>
          <w:lang w:val="en-US" w:eastAsia="zh-CN"/>
        </w:rPr>
        <w:t>协议和新兴网络监测参数</w:t>
      </w:r>
    </w:p>
    <w:p w:rsidR="001D71AB" w:rsidRPr="00A90237" w:rsidRDefault="001D71AB" w:rsidP="00A90237">
      <w:pPr>
        <w:pStyle w:val="Enumlevel1"/>
        <w:rPr>
          <w:rFonts w:cstheme="majorBidi"/>
          <w:lang w:val="en-US" w:eastAsia="zh-CN"/>
        </w:rPr>
      </w:pPr>
      <w:r w:rsidRPr="00A90237">
        <w:rPr>
          <w:lang w:eastAsia="zh-CN"/>
        </w:rPr>
        <w:t>•</w:t>
      </w:r>
      <w:r w:rsidRPr="00A90237">
        <w:rPr>
          <w:rFonts w:hint="eastAsia"/>
          <w:lang w:eastAsia="zh-CN"/>
        </w:rPr>
        <w:tab/>
      </w:r>
      <w:hyperlink r:id="rId86" w:history="1">
        <w:r w:rsidRPr="00A90237">
          <w:rPr>
            <w:rStyle w:val="Hyperlink"/>
            <w:rFonts w:cstheme="majorBidi"/>
            <w:szCs w:val="22"/>
            <w:lang w:val="en-US" w:eastAsia="zh-CN"/>
          </w:rPr>
          <w:t>Q14/11</w:t>
        </w:r>
      </w:hyperlink>
      <w:r w:rsidRPr="00A90237">
        <w:rPr>
          <w:rFonts w:cstheme="majorBidi"/>
          <w:lang w:eastAsia="zh-CN"/>
        </w:rPr>
        <w:tab/>
      </w:r>
      <w:r w:rsidRPr="00A90237">
        <w:rPr>
          <w:rFonts w:cstheme="majorBidi"/>
          <w:lang w:val="en-US" w:eastAsia="zh-CN"/>
        </w:rPr>
        <w:t>云互操作性测试</w:t>
      </w:r>
    </w:p>
    <w:p w:rsidR="001D71AB" w:rsidRPr="00A90237" w:rsidRDefault="001D71AB" w:rsidP="00A90237">
      <w:pPr>
        <w:pStyle w:val="Enumlevel1"/>
        <w:rPr>
          <w:rFonts w:cstheme="majorBidi"/>
          <w:lang w:val="en-US" w:eastAsia="zh-CN"/>
        </w:rPr>
      </w:pPr>
      <w:r w:rsidRPr="00A90237">
        <w:rPr>
          <w:lang w:eastAsia="zh-CN"/>
        </w:rPr>
        <w:t>•</w:t>
      </w:r>
      <w:r w:rsidRPr="00A90237">
        <w:rPr>
          <w:rFonts w:hint="eastAsia"/>
          <w:lang w:eastAsia="zh-CN"/>
        </w:rPr>
        <w:tab/>
      </w:r>
      <w:hyperlink r:id="rId87" w:history="1">
        <w:r w:rsidRPr="00A90237">
          <w:rPr>
            <w:rStyle w:val="Hyperlink"/>
            <w:rFonts w:cstheme="majorBidi"/>
            <w:szCs w:val="22"/>
            <w:lang w:val="en-US" w:eastAsia="zh-CN"/>
          </w:rPr>
          <w:t>Q15/11</w:t>
        </w:r>
      </w:hyperlink>
      <w:r w:rsidRPr="00A90237">
        <w:rPr>
          <w:rFonts w:cstheme="majorBidi"/>
          <w:lang w:eastAsia="zh-CN"/>
        </w:rPr>
        <w:tab/>
      </w:r>
      <w:r w:rsidRPr="00A90237">
        <w:rPr>
          <w:rFonts w:cstheme="majorBidi"/>
          <w:lang w:val="en-US" w:eastAsia="zh-CN"/>
        </w:rPr>
        <w:t>测试即服务（</w:t>
      </w:r>
      <w:r w:rsidRPr="00A90237">
        <w:rPr>
          <w:rFonts w:cstheme="majorBidi"/>
          <w:lang w:val="en-US" w:eastAsia="zh-CN"/>
        </w:rPr>
        <w:t>TAAS</w:t>
      </w:r>
      <w:r w:rsidRPr="00A90237">
        <w:rPr>
          <w:rFonts w:cstheme="majorBidi"/>
          <w:lang w:val="en-US" w:eastAsia="zh-CN"/>
        </w:rPr>
        <w:t>）</w:t>
      </w:r>
    </w:p>
    <w:p w:rsidR="001D71AB" w:rsidRPr="00196CA5" w:rsidRDefault="001D71AB" w:rsidP="00A90237">
      <w:pPr>
        <w:pStyle w:val="Heading2"/>
        <w:rPr>
          <w:lang w:eastAsia="zh-CN"/>
        </w:rPr>
      </w:pPr>
      <w:bookmarkStart w:id="284" w:name="_Toc381608171"/>
      <w:r w:rsidRPr="00196CA5">
        <w:rPr>
          <w:lang w:eastAsia="zh-CN"/>
        </w:rPr>
        <w:t>建议书</w:t>
      </w:r>
      <w:bookmarkEnd w:id="284"/>
    </w:p>
    <w:p w:rsidR="001D71AB" w:rsidRPr="000A7B92" w:rsidRDefault="001D71AB" w:rsidP="00A90237">
      <w:pPr>
        <w:pStyle w:val="HeadingB"/>
        <w:rPr>
          <w:lang w:eastAsia="zh-CN"/>
        </w:rPr>
      </w:pPr>
      <w:r w:rsidRPr="000A7B92">
        <w:rPr>
          <w:lang w:eastAsia="zh-CN"/>
        </w:rPr>
        <w:t>Q</w:t>
      </w:r>
      <w:r w:rsidRPr="000A7B92">
        <w:rPr>
          <w:lang w:eastAsia="zh-CN"/>
        </w:rPr>
        <w:t>系列</w:t>
      </w:r>
      <w:r>
        <w:rPr>
          <w:lang w:eastAsia="zh-CN"/>
        </w:rPr>
        <w:t>：</w:t>
      </w:r>
      <w:r w:rsidRPr="000A7B92">
        <w:rPr>
          <w:lang w:eastAsia="zh-CN"/>
        </w:rPr>
        <w:t>交换和信令</w:t>
      </w:r>
    </w:p>
    <w:p w:rsidR="001D71AB" w:rsidRPr="00AE631B" w:rsidRDefault="001D71AB" w:rsidP="00A90237">
      <w:pPr>
        <w:pStyle w:val="Enumlevel1"/>
        <w:tabs>
          <w:tab w:val="left" w:pos="2127"/>
        </w:tabs>
        <w:rPr>
          <w:lang w:eastAsia="zh-CN"/>
        </w:rPr>
      </w:pPr>
      <w:r w:rsidRPr="00AE631B">
        <w:rPr>
          <w:lang w:eastAsia="zh-CN"/>
        </w:rPr>
        <w:t>•</w:t>
      </w:r>
      <w:r>
        <w:rPr>
          <w:rFonts w:hint="eastAsia"/>
          <w:lang w:eastAsia="zh-CN"/>
        </w:rPr>
        <w:tab/>
      </w:r>
      <w:r w:rsidRPr="00AE631B">
        <w:rPr>
          <w:lang w:eastAsia="zh-CN"/>
        </w:rPr>
        <w:t>Q.</w:t>
      </w:r>
      <w:r>
        <w:rPr>
          <w:lang w:eastAsia="zh-CN"/>
        </w:rPr>
        <w:t>9</w:t>
      </w:r>
      <w:r>
        <w:rPr>
          <w:rFonts w:hint="eastAsia"/>
          <w:lang w:eastAsia="zh-CN"/>
        </w:rPr>
        <w:t>：</w:t>
      </w:r>
      <w:r w:rsidRPr="00AE631B">
        <w:rPr>
          <w:lang w:eastAsia="zh-CN"/>
        </w:rPr>
        <w:tab/>
      </w:r>
      <w:r w:rsidRPr="00AE631B">
        <w:rPr>
          <w:lang w:eastAsia="zh-CN"/>
        </w:rPr>
        <w:t>交换和信令术语词汇</w:t>
      </w:r>
    </w:p>
    <w:p w:rsidR="001D71AB" w:rsidRPr="00AE631B" w:rsidRDefault="001D71AB" w:rsidP="00A90237">
      <w:pPr>
        <w:pStyle w:val="Enumlevel1"/>
        <w:tabs>
          <w:tab w:val="left" w:pos="2127"/>
        </w:tabs>
        <w:rPr>
          <w:lang w:eastAsia="zh-CN"/>
        </w:rPr>
      </w:pPr>
      <w:r w:rsidRPr="00AE631B">
        <w:rPr>
          <w:lang w:eastAsia="zh-CN"/>
        </w:rPr>
        <w:t>•</w:t>
      </w:r>
      <w:r>
        <w:rPr>
          <w:rFonts w:hint="eastAsia"/>
          <w:lang w:eastAsia="zh-CN"/>
        </w:rPr>
        <w:tab/>
      </w:r>
      <w:r w:rsidRPr="00AE631B">
        <w:rPr>
          <w:lang w:eastAsia="zh-CN"/>
        </w:rPr>
        <w:t>Q.</w:t>
      </w:r>
      <w:r>
        <w:rPr>
          <w:lang w:eastAsia="zh-CN"/>
        </w:rPr>
        <w:t>13</w:t>
      </w:r>
      <w:r>
        <w:rPr>
          <w:rFonts w:hint="eastAsia"/>
          <w:lang w:eastAsia="zh-CN"/>
        </w:rPr>
        <w:t>：</w:t>
      </w:r>
      <w:r w:rsidRPr="00AE631B">
        <w:rPr>
          <w:lang w:eastAsia="zh-CN"/>
        </w:rPr>
        <w:tab/>
      </w:r>
      <w:r w:rsidRPr="00AE631B">
        <w:rPr>
          <w:lang w:eastAsia="zh-CN"/>
        </w:rPr>
        <w:t>国际电话路由选择规划</w:t>
      </w:r>
    </w:p>
    <w:p w:rsidR="001D71AB" w:rsidRPr="00AE631B" w:rsidRDefault="001D71AB" w:rsidP="00A90237">
      <w:pPr>
        <w:pStyle w:val="Enumlevel1"/>
        <w:tabs>
          <w:tab w:val="left" w:pos="2127"/>
        </w:tabs>
        <w:rPr>
          <w:lang w:eastAsia="zh-CN"/>
        </w:rPr>
      </w:pPr>
      <w:r w:rsidRPr="00AE631B">
        <w:rPr>
          <w:lang w:eastAsia="zh-CN"/>
        </w:rPr>
        <w:t>•</w:t>
      </w:r>
      <w:r>
        <w:rPr>
          <w:rFonts w:hint="eastAsia"/>
          <w:lang w:eastAsia="zh-CN"/>
        </w:rPr>
        <w:tab/>
      </w:r>
      <w:r w:rsidRPr="00AE631B">
        <w:rPr>
          <w:lang w:eastAsia="zh-CN"/>
        </w:rPr>
        <w:t>Q.</w:t>
      </w:r>
      <w:r>
        <w:rPr>
          <w:lang w:eastAsia="zh-CN"/>
        </w:rPr>
        <w:t>500</w:t>
      </w:r>
      <w:r>
        <w:rPr>
          <w:rFonts w:hint="eastAsia"/>
          <w:lang w:eastAsia="zh-CN"/>
        </w:rPr>
        <w:t>：</w:t>
      </w:r>
      <w:r w:rsidRPr="00AE631B">
        <w:rPr>
          <w:lang w:eastAsia="zh-CN"/>
        </w:rPr>
        <w:tab/>
      </w:r>
      <w:r w:rsidRPr="00AE631B">
        <w:rPr>
          <w:lang w:eastAsia="zh-CN"/>
        </w:rPr>
        <w:t>数字本地、综合、过渡国际交换</w:t>
      </w:r>
      <w:r w:rsidRPr="00AE631B">
        <w:rPr>
          <w:lang w:eastAsia="zh-CN"/>
        </w:rPr>
        <w:t xml:space="preserve"> – </w:t>
      </w:r>
      <w:r w:rsidRPr="00AE631B">
        <w:rPr>
          <w:lang w:eastAsia="zh-CN"/>
        </w:rPr>
        <w:t>引言和应用领域</w:t>
      </w:r>
    </w:p>
    <w:p w:rsidR="001D71AB" w:rsidRPr="00AE631B" w:rsidRDefault="001D71AB" w:rsidP="00A90237">
      <w:pPr>
        <w:pStyle w:val="Enumlevel1"/>
        <w:tabs>
          <w:tab w:val="left" w:pos="2127"/>
        </w:tabs>
        <w:rPr>
          <w:lang w:eastAsia="zh-CN"/>
        </w:rPr>
      </w:pPr>
      <w:r w:rsidRPr="00AE631B">
        <w:rPr>
          <w:lang w:eastAsia="zh-CN"/>
        </w:rPr>
        <w:t>•</w:t>
      </w:r>
      <w:r>
        <w:rPr>
          <w:rFonts w:hint="eastAsia"/>
          <w:lang w:eastAsia="zh-CN"/>
        </w:rPr>
        <w:tab/>
      </w:r>
      <w:r w:rsidRPr="00AE631B">
        <w:rPr>
          <w:lang w:eastAsia="zh-CN"/>
        </w:rPr>
        <w:t>Q.</w:t>
      </w:r>
      <w:r>
        <w:rPr>
          <w:lang w:eastAsia="zh-CN"/>
        </w:rPr>
        <w:t>55</w:t>
      </w:r>
      <w:r>
        <w:rPr>
          <w:rFonts w:hint="eastAsia"/>
          <w:lang w:eastAsia="zh-CN"/>
        </w:rPr>
        <w:t>：</w:t>
      </w:r>
      <w:r w:rsidRPr="00AE631B">
        <w:rPr>
          <w:lang w:eastAsia="zh-CN"/>
        </w:rPr>
        <w:tab/>
      </w:r>
      <w:r w:rsidRPr="00AE631B">
        <w:rPr>
          <w:lang w:eastAsia="zh-CN"/>
        </w:rPr>
        <w:t>传输</w:t>
      </w:r>
      <w:r w:rsidRPr="00AE631B">
        <w:rPr>
          <w:lang w:eastAsia="zh-CN"/>
        </w:rPr>
        <w:t xml:space="preserve"> – </w:t>
      </w:r>
      <w:r w:rsidRPr="00AE631B">
        <w:rPr>
          <w:lang w:eastAsia="zh-CN"/>
        </w:rPr>
        <w:t>数字交换特性</w:t>
      </w:r>
    </w:p>
    <w:p w:rsidR="001D71AB" w:rsidRPr="00AE631B" w:rsidRDefault="001D71AB" w:rsidP="00A90237">
      <w:pPr>
        <w:pStyle w:val="Enumlevel1"/>
        <w:tabs>
          <w:tab w:val="left" w:pos="2127"/>
        </w:tabs>
        <w:rPr>
          <w:lang w:eastAsia="zh-CN"/>
        </w:rPr>
      </w:pPr>
      <w:r w:rsidRPr="00AE631B">
        <w:rPr>
          <w:lang w:eastAsia="zh-CN"/>
        </w:rPr>
        <w:t>•</w:t>
      </w:r>
      <w:r>
        <w:rPr>
          <w:rFonts w:hint="eastAsia"/>
          <w:lang w:eastAsia="zh-CN"/>
        </w:rPr>
        <w:tab/>
      </w:r>
      <w:r w:rsidRPr="00AE631B">
        <w:rPr>
          <w:lang w:eastAsia="zh-CN"/>
        </w:rPr>
        <w:t>Q.</w:t>
      </w:r>
      <w:r>
        <w:rPr>
          <w:lang w:eastAsia="zh-CN"/>
        </w:rPr>
        <w:t>601</w:t>
      </w:r>
      <w:r>
        <w:rPr>
          <w:rFonts w:hint="eastAsia"/>
          <w:lang w:eastAsia="zh-CN"/>
        </w:rPr>
        <w:t>：</w:t>
      </w:r>
      <w:r w:rsidRPr="00AE631B">
        <w:rPr>
          <w:lang w:eastAsia="zh-CN"/>
        </w:rPr>
        <w:tab/>
      </w:r>
      <w:r w:rsidRPr="00AE631B">
        <w:rPr>
          <w:lang w:eastAsia="zh-CN"/>
        </w:rPr>
        <w:t>信令系统互通</w:t>
      </w:r>
      <w:r w:rsidRPr="00AE631B">
        <w:rPr>
          <w:lang w:eastAsia="zh-CN"/>
        </w:rPr>
        <w:t xml:space="preserve"> – </w:t>
      </w:r>
      <w:r w:rsidRPr="00AE631B">
        <w:rPr>
          <w:lang w:eastAsia="zh-CN"/>
        </w:rPr>
        <w:t>概述</w:t>
      </w:r>
    </w:p>
    <w:p w:rsidR="001D71AB" w:rsidRPr="00AE631B" w:rsidRDefault="001D71AB" w:rsidP="00A90237">
      <w:pPr>
        <w:pStyle w:val="Enumlevel1"/>
        <w:tabs>
          <w:tab w:val="left" w:pos="2127"/>
        </w:tabs>
        <w:rPr>
          <w:lang w:eastAsia="zh-CN"/>
        </w:rPr>
      </w:pPr>
      <w:r w:rsidRPr="00AE631B">
        <w:rPr>
          <w:lang w:eastAsia="zh-CN"/>
        </w:rPr>
        <w:t>•</w:t>
      </w:r>
      <w:r>
        <w:rPr>
          <w:rFonts w:hint="eastAsia"/>
          <w:lang w:eastAsia="zh-CN"/>
        </w:rPr>
        <w:tab/>
      </w:r>
      <w:r w:rsidRPr="00AE631B">
        <w:rPr>
          <w:lang w:eastAsia="zh-CN"/>
        </w:rPr>
        <w:t>Q.</w:t>
      </w:r>
      <w:r>
        <w:rPr>
          <w:lang w:eastAsia="zh-CN"/>
        </w:rPr>
        <w:t>700</w:t>
      </w:r>
      <w:r>
        <w:rPr>
          <w:rFonts w:hint="eastAsia"/>
          <w:lang w:eastAsia="zh-CN"/>
        </w:rPr>
        <w:t>：</w:t>
      </w:r>
      <w:r w:rsidRPr="00AE631B">
        <w:rPr>
          <w:lang w:eastAsia="zh-CN"/>
        </w:rPr>
        <w:tab/>
        <w:t>CCITT</w:t>
      </w:r>
      <w:r w:rsidRPr="00AE631B">
        <w:rPr>
          <w:lang w:eastAsia="zh-CN"/>
        </w:rPr>
        <w:t>信令介绍</w:t>
      </w:r>
    </w:p>
    <w:p w:rsidR="001D71AB" w:rsidRPr="00AE631B" w:rsidRDefault="001D71AB" w:rsidP="00A90237">
      <w:pPr>
        <w:pStyle w:val="Enumlevel1"/>
        <w:tabs>
          <w:tab w:val="left" w:pos="2127"/>
        </w:tabs>
        <w:rPr>
          <w:lang w:eastAsia="zh-CN"/>
        </w:rPr>
      </w:pPr>
      <w:r w:rsidRPr="00AE631B">
        <w:rPr>
          <w:lang w:eastAsia="zh-CN"/>
        </w:rPr>
        <w:t>•</w:t>
      </w:r>
      <w:r>
        <w:rPr>
          <w:rFonts w:hint="eastAsia"/>
          <w:lang w:eastAsia="zh-CN"/>
        </w:rPr>
        <w:tab/>
      </w:r>
      <w:r w:rsidRPr="00AE631B">
        <w:rPr>
          <w:lang w:eastAsia="zh-CN"/>
        </w:rPr>
        <w:t>Q.</w:t>
      </w:r>
      <w:r>
        <w:rPr>
          <w:lang w:eastAsia="zh-CN"/>
        </w:rPr>
        <w:t>933</w:t>
      </w:r>
      <w:r>
        <w:rPr>
          <w:rFonts w:hint="eastAsia"/>
          <w:lang w:eastAsia="zh-CN"/>
        </w:rPr>
        <w:t>：</w:t>
      </w:r>
      <w:r w:rsidRPr="00AE631B">
        <w:rPr>
          <w:lang w:eastAsia="zh-CN"/>
        </w:rPr>
        <w:tab/>
      </w:r>
      <w:r w:rsidRPr="00AE631B">
        <w:rPr>
          <w:lang w:eastAsia="zh-CN"/>
        </w:rPr>
        <w:t>数字用户信令</w:t>
      </w:r>
    </w:p>
    <w:p w:rsidR="001D71AB" w:rsidRPr="00AE631B" w:rsidRDefault="001D71AB" w:rsidP="00A90237">
      <w:pPr>
        <w:pStyle w:val="Enumlevel1"/>
        <w:tabs>
          <w:tab w:val="left" w:pos="2127"/>
        </w:tabs>
        <w:rPr>
          <w:lang w:eastAsia="zh-CN"/>
        </w:rPr>
      </w:pPr>
      <w:r w:rsidRPr="00AE631B">
        <w:rPr>
          <w:lang w:eastAsia="zh-CN"/>
        </w:rPr>
        <w:t>•</w:t>
      </w:r>
      <w:r>
        <w:rPr>
          <w:rFonts w:hint="eastAsia"/>
          <w:lang w:eastAsia="zh-CN"/>
        </w:rPr>
        <w:tab/>
      </w:r>
      <w:r>
        <w:rPr>
          <w:lang w:eastAsia="zh-CN"/>
        </w:rPr>
        <w:t>Q.1000</w:t>
      </w:r>
      <w:r>
        <w:rPr>
          <w:rFonts w:hint="eastAsia"/>
          <w:lang w:eastAsia="zh-CN"/>
        </w:rPr>
        <w:t>：</w:t>
      </w:r>
      <w:r w:rsidRPr="00AE631B">
        <w:rPr>
          <w:lang w:eastAsia="zh-CN"/>
        </w:rPr>
        <w:tab/>
      </w:r>
      <w:r w:rsidRPr="00AE631B">
        <w:rPr>
          <w:lang w:eastAsia="zh-CN"/>
        </w:rPr>
        <w:t>关于公共陆地移动网络的</w:t>
      </w:r>
      <w:r w:rsidRPr="00AE631B">
        <w:rPr>
          <w:lang w:eastAsia="zh-CN"/>
        </w:rPr>
        <w:t xml:space="preserve">Q.1000 – </w:t>
      </w:r>
      <w:r w:rsidRPr="00AE631B">
        <w:rPr>
          <w:lang w:eastAsia="zh-CN"/>
        </w:rPr>
        <w:t>系列建议书的结构</w:t>
      </w:r>
    </w:p>
    <w:p w:rsidR="001D71AB" w:rsidRPr="00AE631B" w:rsidRDefault="001D71AB" w:rsidP="00A90237">
      <w:pPr>
        <w:pStyle w:val="Enumlevel1"/>
        <w:tabs>
          <w:tab w:val="left" w:pos="2127"/>
        </w:tabs>
        <w:rPr>
          <w:lang w:eastAsia="zh-CN"/>
        </w:rPr>
      </w:pPr>
      <w:r w:rsidRPr="00AE631B">
        <w:rPr>
          <w:lang w:eastAsia="zh-CN"/>
        </w:rPr>
        <w:t>•</w:t>
      </w:r>
      <w:r>
        <w:rPr>
          <w:rFonts w:hint="eastAsia"/>
          <w:lang w:eastAsia="zh-CN"/>
        </w:rPr>
        <w:tab/>
      </w:r>
      <w:r w:rsidRPr="00AE631B">
        <w:rPr>
          <w:lang w:eastAsia="zh-CN"/>
        </w:rPr>
        <w:t>Q.1200</w:t>
      </w:r>
      <w:r>
        <w:rPr>
          <w:lang w:eastAsia="zh-CN"/>
        </w:rPr>
        <w:t>系列</w:t>
      </w:r>
      <w:r>
        <w:rPr>
          <w:rFonts w:hint="eastAsia"/>
          <w:lang w:eastAsia="zh-CN"/>
        </w:rPr>
        <w:t>：</w:t>
      </w:r>
      <w:r w:rsidRPr="00AE631B">
        <w:rPr>
          <w:lang w:eastAsia="zh-CN"/>
        </w:rPr>
        <w:t>智能网络</w:t>
      </w:r>
    </w:p>
    <w:p w:rsidR="001D71AB" w:rsidRPr="00AE631B" w:rsidRDefault="001D71AB" w:rsidP="00A90237">
      <w:pPr>
        <w:pStyle w:val="Enumlevel1"/>
        <w:tabs>
          <w:tab w:val="left" w:pos="2127"/>
        </w:tabs>
        <w:rPr>
          <w:lang w:eastAsia="zh-CN"/>
        </w:rPr>
      </w:pPr>
      <w:r w:rsidRPr="00AE631B">
        <w:rPr>
          <w:lang w:eastAsia="zh-CN"/>
        </w:rPr>
        <w:t>•</w:t>
      </w:r>
      <w:r>
        <w:rPr>
          <w:rFonts w:hint="eastAsia"/>
          <w:lang w:eastAsia="zh-CN"/>
        </w:rPr>
        <w:tab/>
      </w:r>
      <w:r w:rsidRPr="00AE631B">
        <w:rPr>
          <w:lang w:eastAsia="zh-CN"/>
        </w:rPr>
        <w:t>Q.1900</w:t>
      </w:r>
      <w:r w:rsidRPr="00AE631B">
        <w:rPr>
          <w:lang w:eastAsia="zh-CN"/>
        </w:rPr>
        <w:t>系列</w:t>
      </w:r>
      <w:r>
        <w:rPr>
          <w:lang w:eastAsia="zh-CN"/>
        </w:rPr>
        <w:t>：</w:t>
      </w:r>
      <w:r w:rsidRPr="00AE631B">
        <w:rPr>
          <w:lang w:eastAsia="zh-CN"/>
        </w:rPr>
        <w:t>与承载无关的呼叫控制</w:t>
      </w:r>
    </w:p>
    <w:p w:rsidR="001D71AB" w:rsidRPr="00AE631B" w:rsidRDefault="001D71AB" w:rsidP="00A90237">
      <w:pPr>
        <w:pStyle w:val="Enumlevel1"/>
        <w:tabs>
          <w:tab w:val="left" w:pos="2127"/>
        </w:tabs>
        <w:rPr>
          <w:lang w:eastAsia="zh-CN"/>
        </w:rPr>
      </w:pPr>
      <w:r w:rsidRPr="00AE631B">
        <w:rPr>
          <w:lang w:eastAsia="zh-CN"/>
        </w:rPr>
        <w:t>•</w:t>
      </w:r>
      <w:r>
        <w:rPr>
          <w:rFonts w:hint="eastAsia"/>
          <w:lang w:eastAsia="zh-CN"/>
        </w:rPr>
        <w:tab/>
      </w:r>
      <w:r>
        <w:rPr>
          <w:lang w:eastAsia="zh-CN"/>
        </w:rPr>
        <w:t>Q2931</w:t>
      </w:r>
      <w:r>
        <w:rPr>
          <w:rFonts w:hint="eastAsia"/>
          <w:lang w:eastAsia="zh-CN"/>
        </w:rPr>
        <w:t>：</w:t>
      </w:r>
      <w:r>
        <w:rPr>
          <w:rFonts w:hint="eastAsia"/>
          <w:lang w:eastAsia="zh-CN"/>
        </w:rPr>
        <w:tab/>
      </w:r>
      <w:r w:rsidRPr="00AE631B">
        <w:rPr>
          <w:lang w:eastAsia="zh-CN"/>
        </w:rPr>
        <w:t>数字用户信令系统</w:t>
      </w:r>
    </w:p>
    <w:p w:rsidR="001D71AB" w:rsidRPr="00AE631B" w:rsidRDefault="001D71AB" w:rsidP="00A90237">
      <w:pPr>
        <w:pStyle w:val="Enumlevel1"/>
        <w:tabs>
          <w:tab w:val="left" w:pos="2127"/>
        </w:tabs>
        <w:rPr>
          <w:lang w:eastAsia="zh-CN"/>
        </w:rPr>
      </w:pPr>
      <w:r w:rsidRPr="00AE631B">
        <w:rPr>
          <w:lang w:eastAsia="zh-CN"/>
        </w:rPr>
        <w:t>•</w:t>
      </w:r>
      <w:r>
        <w:rPr>
          <w:rFonts w:hint="eastAsia"/>
          <w:lang w:eastAsia="zh-CN"/>
        </w:rPr>
        <w:tab/>
      </w:r>
      <w:r>
        <w:rPr>
          <w:lang w:eastAsia="zh-CN"/>
        </w:rPr>
        <w:t>Q.3900</w:t>
      </w:r>
      <w:r>
        <w:rPr>
          <w:rFonts w:hint="eastAsia"/>
          <w:lang w:eastAsia="zh-CN"/>
        </w:rPr>
        <w:t>：</w:t>
      </w:r>
      <w:r w:rsidRPr="00AE631B">
        <w:rPr>
          <w:lang w:eastAsia="zh-CN"/>
        </w:rPr>
        <w:tab/>
      </w:r>
      <w:r w:rsidRPr="00AE631B">
        <w:rPr>
          <w:lang w:eastAsia="zh-CN"/>
        </w:rPr>
        <w:t>示范和运营商网络</w:t>
      </w:r>
      <w:r w:rsidRPr="00AE631B">
        <w:rPr>
          <w:lang w:eastAsia="zh-CN"/>
        </w:rPr>
        <w:t>NGN</w:t>
      </w:r>
      <w:r w:rsidRPr="00AE631B">
        <w:rPr>
          <w:lang w:eastAsia="zh-CN"/>
        </w:rPr>
        <w:t>技术手段测试和示范网络架构方法</w:t>
      </w:r>
    </w:p>
    <w:p w:rsidR="001D71AB" w:rsidRPr="00AE631B" w:rsidRDefault="001D71AB" w:rsidP="00A90237">
      <w:pPr>
        <w:pStyle w:val="Enumlevel1"/>
        <w:tabs>
          <w:tab w:val="left" w:pos="2127"/>
        </w:tabs>
        <w:rPr>
          <w:lang w:eastAsia="zh-CN"/>
        </w:rPr>
      </w:pPr>
      <w:r w:rsidRPr="00AE631B">
        <w:rPr>
          <w:lang w:eastAsia="zh-CN"/>
        </w:rPr>
        <w:t>•</w:t>
      </w:r>
      <w:r>
        <w:rPr>
          <w:rFonts w:hint="eastAsia"/>
          <w:lang w:eastAsia="zh-CN"/>
        </w:rPr>
        <w:tab/>
      </w:r>
      <w:r>
        <w:rPr>
          <w:lang w:eastAsia="zh-CN"/>
        </w:rPr>
        <w:t>Q.3901</w:t>
      </w:r>
      <w:r>
        <w:rPr>
          <w:rFonts w:hint="eastAsia"/>
          <w:lang w:eastAsia="zh-CN"/>
        </w:rPr>
        <w:t>：</w:t>
      </w:r>
      <w:r w:rsidRPr="00AE631B">
        <w:rPr>
          <w:lang w:eastAsia="zh-CN"/>
        </w:rPr>
        <w:tab/>
      </w:r>
      <w:r w:rsidRPr="00AE631B">
        <w:rPr>
          <w:lang w:eastAsia="zh-CN"/>
        </w:rPr>
        <w:t>示范和运营网络</w:t>
      </w:r>
      <w:r w:rsidRPr="00AE631B">
        <w:rPr>
          <w:lang w:eastAsia="zh-CN"/>
        </w:rPr>
        <w:t>NGN</w:t>
      </w:r>
      <w:r w:rsidRPr="00AE631B">
        <w:rPr>
          <w:lang w:eastAsia="zh-CN"/>
        </w:rPr>
        <w:t>技术手段测试的测试和服务分布</w:t>
      </w:r>
    </w:p>
    <w:p w:rsidR="001D71AB" w:rsidRPr="00196CA5" w:rsidRDefault="001D71AB" w:rsidP="00A90237">
      <w:pPr>
        <w:pStyle w:val="Enumlevel1"/>
        <w:tabs>
          <w:tab w:val="left" w:pos="2127"/>
        </w:tabs>
        <w:rPr>
          <w:lang w:eastAsia="zh-CN"/>
        </w:rPr>
      </w:pPr>
      <w:r w:rsidRPr="00AE631B">
        <w:rPr>
          <w:lang w:eastAsia="zh-CN"/>
        </w:rPr>
        <w:t>•</w:t>
      </w:r>
      <w:r>
        <w:rPr>
          <w:rFonts w:hint="eastAsia"/>
          <w:lang w:eastAsia="zh-CN"/>
        </w:rPr>
        <w:tab/>
      </w:r>
      <w:r>
        <w:rPr>
          <w:lang w:eastAsia="zh-CN"/>
        </w:rPr>
        <w:t>Q.3903</w:t>
      </w:r>
      <w:r>
        <w:rPr>
          <w:rFonts w:hint="eastAsia"/>
          <w:lang w:eastAsia="zh-CN"/>
        </w:rPr>
        <w:t>：</w:t>
      </w:r>
      <w:r w:rsidRPr="00AE631B">
        <w:rPr>
          <w:lang w:eastAsia="zh-CN"/>
        </w:rPr>
        <w:tab/>
      </w:r>
      <w:r w:rsidRPr="00AE631B">
        <w:rPr>
          <w:lang w:eastAsia="zh-CN"/>
        </w:rPr>
        <w:t>测试结果的正式表达法</w:t>
      </w:r>
    </w:p>
    <w:p w:rsidR="001D71AB" w:rsidRPr="00196CA5" w:rsidRDefault="001D71AB" w:rsidP="00A90237">
      <w:pPr>
        <w:pStyle w:val="Heading2"/>
        <w:rPr>
          <w:lang w:eastAsia="zh-CN"/>
        </w:rPr>
      </w:pPr>
      <w:bookmarkStart w:id="285" w:name="_Toc381608172"/>
      <w:r w:rsidRPr="00196CA5">
        <w:rPr>
          <w:lang w:eastAsia="zh-CN"/>
        </w:rPr>
        <w:t>技术文件</w:t>
      </w:r>
      <w:bookmarkEnd w:id="285"/>
    </w:p>
    <w:p w:rsidR="001D71AB" w:rsidRPr="00A90237" w:rsidRDefault="001D71AB" w:rsidP="001D71AB">
      <w:pPr>
        <w:rPr>
          <w:lang w:eastAsia="zh-CN"/>
        </w:rPr>
      </w:pPr>
      <w:r w:rsidRPr="00A90237">
        <w:rPr>
          <w:lang w:eastAsia="zh-CN"/>
        </w:rPr>
        <w:t>•</w:t>
      </w:r>
      <w:r w:rsidRPr="00A90237">
        <w:rPr>
          <w:rFonts w:hint="eastAsia"/>
          <w:lang w:eastAsia="zh-CN"/>
        </w:rPr>
        <w:tab/>
      </w:r>
      <w:hyperlink r:id="rId88" w:history="1">
        <w:r w:rsidRPr="00A90237">
          <w:rPr>
            <w:rStyle w:val="Hyperlink"/>
            <w:lang w:eastAsia="zh-CN"/>
          </w:rPr>
          <w:t>M2M</w:t>
        </w:r>
        <w:r w:rsidRPr="00A90237">
          <w:rPr>
            <w:rStyle w:val="Hyperlink"/>
            <w:lang w:eastAsia="zh-CN"/>
          </w:rPr>
          <w:t>通信和非</w:t>
        </w:r>
        <w:r w:rsidRPr="00A90237">
          <w:rPr>
            <w:rStyle w:val="Hyperlink"/>
            <w:lang w:eastAsia="zh-CN"/>
          </w:rPr>
          <w:t>M2M</w:t>
        </w:r>
        <w:r w:rsidRPr="00A90237">
          <w:rPr>
            <w:rStyle w:val="Hyperlink"/>
            <w:lang w:eastAsia="zh-CN"/>
          </w:rPr>
          <w:t>移动数据应用对移动网络的影响</w:t>
        </w:r>
      </w:hyperlink>
    </w:p>
    <w:p w:rsidR="001D71AB" w:rsidRPr="00196CA5" w:rsidRDefault="001D71AB" w:rsidP="00A90237">
      <w:pPr>
        <w:pStyle w:val="Heading2"/>
        <w:rPr>
          <w:lang w:eastAsia="zh-CN"/>
        </w:rPr>
      </w:pPr>
      <w:bookmarkStart w:id="286" w:name="_Toc381608173"/>
      <w:r w:rsidRPr="00196CA5">
        <w:rPr>
          <w:lang w:eastAsia="zh-CN"/>
        </w:rPr>
        <w:t>相关组</w:t>
      </w:r>
      <w:bookmarkEnd w:id="286"/>
    </w:p>
    <w:p w:rsidR="001D71AB" w:rsidRPr="00AE631B" w:rsidRDefault="001D71AB" w:rsidP="001D71AB">
      <w:pPr>
        <w:rPr>
          <w:lang w:eastAsia="zh-CN"/>
        </w:rPr>
      </w:pPr>
      <w:r w:rsidRPr="00AE631B">
        <w:rPr>
          <w:lang w:eastAsia="zh-CN"/>
        </w:rPr>
        <w:t>•</w:t>
      </w:r>
      <w:r>
        <w:rPr>
          <w:rFonts w:hint="eastAsia"/>
          <w:lang w:eastAsia="zh-CN"/>
        </w:rPr>
        <w:tab/>
      </w:r>
      <w:hyperlink r:id="rId89" w:history="1">
        <w:r w:rsidRPr="00A90237">
          <w:rPr>
            <w:rStyle w:val="Hyperlink"/>
            <w:lang w:eastAsia="zh-CN"/>
          </w:rPr>
          <w:t>机到机服务层焦点组</w:t>
        </w:r>
      </w:hyperlink>
      <w:r w:rsidRPr="00AE631B">
        <w:rPr>
          <w:lang w:eastAsia="zh-CN"/>
        </w:rPr>
        <w:t>（</w:t>
      </w:r>
      <w:r w:rsidRPr="00AE631B">
        <w:rPr>
          <w:lang w:eastAsia="zh-CN"/>
        </w:rPr>
        <w:t>FG M2M</w:t>
      </w:r>
      <w:r w:rsidRPr="00AE631B">
        <w:rPr>
          <w:lang w:eastAsia="zh-CN"/>
        </w:rPr>
        <w:t>）</w:t>
      </w:r>
    </w:p>
    <w:p w:rsidR="001D71AB" w:rsidRPr="00AE631B" w:rsidRDefault="001D71AB" w:rsidP="001D71AB">
      <w:pPr>
        <w:rPr>
          <w:lang w:eastAsia="zh-CN"/>
        </w:rPr>
      </w:pPr>
      <w:r w:rsidRPr="00AE631B">
        <w:rPr>
          <w:lang w:eastAsia="zh-CN"/>
        </w:rPr>
        <w:t>•</w:t>
      </w:r>
      <w:r>
        <w:rPr>
          <w:rFonts w:hint="eastAsia"/>
          <w:lang w:eastAsia="zh-CN"/>
        </w:rPr>
        <w:tab/>
      </w:r>
      <w:hyperlink r:id="rId90" w:history="1">
        <w:r w:rsidRPr="00A90237">
          <w:rPr>
            <w:rStyle w:val="Hyperlink"/>
            <w:lang w:eastAsia="zh-CN"/>
          </w:rPr>
          <w:t>IoT</w:t>
        </w:r>
        <w:r w:rsidRPr="00A90237">
          <w:rPr>
            <w:rStyle w:val="Hyperlink"/>
            <w:lang w:eastAsia="zh-CN"/>
          </w:rPr>
          <w:t>全球标准举措</w:t>
        </w:r>
      </w:hyperlink>
      <w:r w:rsidRPr="00AE631B">
        <w:rPr>
          <w:lang w:eastAsia="zh-CN"/>
        </w:rPr>
        <w:t>（</w:t>
      </w:r>
      <w:r w:rsidRPr="00AE631B">
        <w:rPr>
          <w:lang w:eastAsia="zh-CN"/>
        </w:rPr>
        <w:t>IoT-GSI</w:t>
      </w:r>
      <w:r w:rsidRPr="00AE631B">
        <w:rPr>
          <w:lang w:eastAsia="zh-CN"/>
        </w:rPr>
        <w:t>）</w:t>
      </w:r>
    </w:p>
    <w:p w:rsidR="001D71AB" w:rsidRPr="00AE631B" w:rsidRDefault="001D71AB" w:rsidP="001D71AB">
      <w:pPr>
        <w:rPr>
          <w:lang w:eastAsia="zh-CN"/>
        </w:rPr>
      </w:pPr>
      <w:r w:rsidRPr="00AE631B">
        <w:rPr>
          <w:lang w:eastAsia="zh-CN"/>
        </w:rPr>
        <w:lastRenderedPageBreak/>
        <w:t>•</w:t>
      </w:r>
      <w:r>
        <w:rPr>
          <w:rFonts w:hint="eastAsia"/>
          <w:lang w:eastAsia="zh-CN"/>
        </w:rPr>
        <w:tab/>
      </w:r>
      <w:hyperlink r:id="rId91" w:history="1">
        <w:r w:rsidRPr="00A90237">
          <w:rPr>
            <w:rStyle w:val="Hyperlink"/>
            <w:lang w:eastAsia="zh-CN"/>
          </w:rPr>
          <w:t>IPTV</w:t>
        </w:r>
        <w:r w:rsidRPr="00A90237">
          <w:rPr>
            <w:rStyle w:val="Hyperlink"/>
            <w:lang w:eastAsia="zh-CN"/>
          </w:rPr>
          <w:t>全球标准举措</w:t>
        </w:r>
      </w:hyperlink>
      <w:r w:rsidRPr="00AE631B">
        <w:rPr>
          <w:lang w:eastAsia="zh-CN"/>
        </w:rPr>
        <w:t>（</w:t>
      </w:r>
      <w:r w:rsidRPr="00AE631B">
        <w:rPr>
          <w:lang w:eastAsia="zh-CN"/>
        </w:rPr>
        <w:t>IPTV-GSI</w:t>
      </w:r>
      <w:r w:rsidRPr="00AE631B">
        <w:rPr>
          <w:lang w:eastAsia="zh-CN"/>
        </w:rPr>
        <w:t>）</w:t>
      </w:r>
    </w:p>
    <w:p w:rsidR="001D71AB" w:rsidRPr="00AE631B" w:rsidRDefault="001D71AB" w:rsidP="001D71AB">
      <w:pPr>
        <w:rPr>
          <w:lang w:eastAsia="zh-CN"/>
        </w:rPr>
      </w:pPr>
      <w:r w:rsidRPr="00AE631B">
        <w:rPr>
          <w:lang w:eastAsia="zh-CN"/>
        </w:rPr>
        <w:t>•</w:t>
      </w:r>
      <w:r>
        <w:rPr>
          <w:rFonts w:hint="eastAsia"/>
          <w:lang w:eastAsia="zh-CN"/>
        </w:rPr>
        <w:tab/>
      </w:r>
      <w:hyperlink r:id="rId92" w:history="1">
        <w:r w:rsidRPr="00A90237">
          <w:rPr>
            <w:rStyle w:val="Hyperlink"/>
            <w:lang w:eastAsia="zh-CN"/>
          </w:rPr>
          <w:t>NGN</w:t>
        </w:r>
        <w:r w:rsidRPr="00A90237">
          <w:rPr>
            <w:rStyle w:val="Hyperlink"/>
            <w:lang w:eastAsia="zh-CN"/>
          </w:rPr>
          <w:t>全球标准举措</w:t>
        </w:r>
      </w:hyperlink>
      <w:r w:rsidRPr="00AE631B">
        <w:rPr>
          <w:lang w:eastAsia="zh-CN"/>
        </w:rPr>
        <w:t>（</w:t>
      </w:r>
      <w:r w:rsidRPr="00AE631B">
        <w:rPr>
          <w:lang w:eastAsia="zh-CN"/>
        </w:rPr>
        <w:t>NGN-GSI</w:t>
      </w:r>
      <w:r w:rsidRPr="00AE631B">
        <w:rPr>
          <w:lang w:eastAsia="zh-CN"/>
        </w:rPr>
        <w:t>）</w:t>
      </w:r>
    </w:p>
    <w:p w:rsidR="001D71AB" w:rsidRPr="00AE631B" w:rsidRDefault="001D71AB" w:rsidP="001D71AB">
      <w:pPr>
        <w:rPr>
          <w:lang w:eastAsia="zh-CN"/>
        </w:rPr>
      </w:pPr>
      <w:r w:rsidRPr="00AE631B">
        <w:rPr>
          <w:lang w:eastAsia="zh-CN"/>
        </w:rPr>
        <w:t>•</w:t>
      </w:r>
      <w:r>
        <w:rPr>
          <w:rFonts w:hint="eastAsia"/>
          <w:lang w:eastAsia="zh-CN"/>
        </w:rPr>
        <w:tab/>
      </w:r>
      <w:hyperlink r:id="rId93" w:history="1">
        <w:r w:rsidRPr="00A90237">
          <w:rPr>
            <w:rStyle w:val="Hyperlink"/>
            <w:lang w:eastAsia="zh-CN"/>
          </w:rPr>
          <w:t>IoT</w:t>
        </w:r>
        <w:r w:rsidRPr="00A90237">
          <w:rPr>
            <w:rStyle w:val="Hyperlink"/>
            <w:lang w:eastAsia="zh-CN"/>
          </w:rPr>
          <w:t>联合协调行动组</w:t>
        </w:r>
      </w:hyperlink>
      <w:r w:rsidRPr="00AE631B">
        <w:rPr>
          <w:lang w:eastAsia="zh-CN"/>
        </w:rPr>
        <w:t>（</w:t>
      </w:r>
      <w:r w:rsidRPr="00AE631B">
        <w:rPr>
          <w:lang w:eastAsia="zh-CN"/>
        </w:rPr>
        <w:t>JCA-IoT</w:t>
      </w:r>
      <w:r w:rsidRPr="00AE631B">
        <w:rPr>
          <w:lang w:eastAsia="zh-CN"/>
        </w:rPr>
        <w:t>）</w:t>
      </w:r>
    </w:p>
    <w:p w:rsidR="001D71AB" w:rsidRPr="00AE631B" w:rsidRDefault="001D71AB" w:rsidP="001D71AB">
      <w:pPr>
        <w:rPr>
          <w:lang w:eastAsia="zh-CN"/>
        </w:rPr>
      </w:pPr>
      <w:r w:rsidRPr="00AE631B">
        <w:rPr>
          <w:lang w:eastAsia="zh-CN"/>
        </w:rPr>
        <w:t>•</w:t>
      </w:r>
      <w:r>
        <w:rPr>
          <w:rFonts w:hint="eastAsia"/>
          <w:lang w:eastAsia="zh-CN"/>
        </w:rPr>
        <w:tab/>
      </w:r>
      <w:hyperlink r:id="rId94" w:history="1">
        <w:r w:rsidRPr="00A90237">
          <w:rPr>
            <w:rStyle w:val="Hyperlink"/>
            <w:lang w:eastAsia="zh-CN"/>
          </w:rPr>
          <w:t>NGN</w:t>
        </w:r>
        <w:r w:rsidRPr="00A90237">
          <w:rPr>
            <w:rStyle w:val="Hyperlink"/>
            <w:lang w:eastAsia="zh-CN"/>
          </w:rPr>
          <w:t>联合协调行动组</w:t>
        </w:r>
      </w:hyperlink>
      <w:r w:rsidRPr="00AE631B">
        <w:rPr>
          <w:lang w:eastAsia="zh-CN"/>
        </w:rPr>
        <w:t>（</w:t>
      </w:r>
      <w:r w:rsidRPr="00AE631B">
        <w:rPr>
          <w:lang w:eastAsia="zh-CN"/>
        </w:rPr>
        <w:t>JCA-NGN</w:t>
      </w:r>
      <w:r w:rsidRPr="00AE631B">
        <w:rPr>
          <w:lang w:eastAsia="zh-CN"/>
        </w:rPr>
        <w:t>）</w:t>
      </w:r>
    </w:p>
    <w:p w:rsidR="001D71AB" w:rsidRPr="00AE631B" w:rsidRDefault="001D71AB" w:rsidP="001D71AB">
      <w:pPr>
        <w:rPr>
          <w:lang w:eastAsia="zh-CN"/>
        </w:rPr>
      </w:pPr>
      <w:r w:rsidRPr="00AE631B">
        <w:rPr>
          <w:lang w:eastAsia="zh-CN"/>
        </w:rPr>
        <w:t>•</w:t>
      </w:r>
      <w:r>
        <w:rPr>
          <w:rFonts w:hint="eastAsia"/>
          <w:lang w:eastAsia="zh-CN"/>
        </w:rPr>
        <w:tab/>
      </w:r>
      <w:hyperlink r:id="rId95" w:history="1">
        <w:r w:rsidRPr="00A90237">
          <w:rPr>
            <w:rStyle w:val="Hyperlink"/>
            <w:lang w:eastAsia="zh-CN"/>
          </w:rPr>
          <w:t>IPTV</w:t>
        </w:r>
        <w:r w:rsidRPr="00A90237">
          <w:rPr>
            <w:rStyle w:val="Hyperlink"/>
            <w:lang w:eastAsia="zh-CN"/>
          </w:rPr>
          <w:t>联合协调行动组</w:t>
        </w:r>
      </w:hyperlink>
      <w:r w:rsidRPr="00AE631B">
        <w:rPr>
          <w:lang w:eastAsia="zh-CN"/>
        </w:rPr>
        <w:t>（</w:t>
      </w:r>
      <w:r w:rsidRPr="00AE631B">
        <w:rPr>
          <w:lang w:eastAsia="zh-CN"/>
        </w:rPr>
        <w:t>JCA-IPTV</w:t>
      </w:r>
      <w:r w:rsidRPr="00AE631B">
        <w:rPr>
          <w:lang w:eastAsia="zh-CN"/>
        </w:rPr>
        <w:t>）</w:t>
      </w:r>
    </w:p>
    <w:p w:rsidR="001D71AB" w:rsidRPr="00AE631B" w:rsidRDefault="001D71AB" w:rsidP="001D71AB">
      <w:pPr>
        <w:rPr>
          <w:lang w:eastAsia="zh-CN"/>
        </w:rPr>
      </w:pPr>
      <w:r w:rsidRPr="00AE631B">
        <w:rPr>
          <w:lang w:eastAsia="zh-CN"/>
        </w:rPr>
        <w:t>•</w:t>
      </w:r>
      <w:r>
        <w:rPr>
          <w:rFonts w:hint="eastAsia"/>
          <w:lang w:eastAsia="zh-CN"/>
        </w:rPr>
        <w:tab/>
      </w:r>
      <w:hyperlink r:id="rId96" w:history="1">
        <w:r w:rsidRPr="00A90237">
          <w:rPr>
            <w:rStyle w:val="Hyperlink"/>
            <w:lang w:eastAsia="zh-CN"/>
          </w:rPr>
          <w:t>合规性和互操作性测试联合协调行动组</w:t>
        </w:r>
      </w:hyperlink>
      <w:r w:rsidRPr="00AE631B">
        <w:rPr>
          <w:lang w:eastAsia="zh-CN"/>
        </w:rPr>
        <w:t>（</w:t>
      </w:r>
      <w:r w:rsidRPr="00AE631B">
        <w:rPr>
          <w:lang w:eastAsia="zh-CN"/>
        </w:rPr>
        <w:t>JCA-CIT</w:t>
      </w:r>
      <w:r w:rsidRPr="00AE631B">
        <w:rPr>
          <w:lang w:eastAsia="zh-CN"/>
        </w:rPr>
        <w:t>）</w:t>
      </w:r>
    </w:p>
    <w:p w:rsidR="001D71AB" w:rsidRPr="00AE631B" w:rsidRDefault="001D71AB" w:rsidP="001D71AB">
      <w:pPr>
        <w:rPr>
          <w:lang w:eastAsia="zh-CN"/>
        </w:rPr>
      </w:pPr>
      <w:r w:rsidRPr="00AE631B">
        <w:rPr>
          <w:lang w:eastAsia="zh-CN"/>
        </w:rPr>
        <w:t>•</w:t>
      </w:r>
      <w:r>
        <w:rPr>
          <w:rFonts w:hint="eastAsia"/>
          <w:lang w:eastAsia="zh-CN"/>
        </w:rPr>
        <w:tab/>
      </w:r>
      <w:hyperlink r:id="rId97" w:history="1">
        <w:r w:rsidRPr="00A90237">
          <w:rPr>
            <w:rStyle w:val="Hyperlink"/>
            <w:lang w:eastAsia="zh-CN"/>
          </w:rPr>
          <w:t>云计算联合协调行动组</w:t>
        </w:r>
      </w:hyperlink>
      <w:r w:rsidRPr="00AE631B">
        <w:rPr>
          <w:lang w:eastAsia="zh-CN"/>
        </w:rPr>
        <w:t>（</w:t>
      </w:r>
      <w:r w:rsidRPr="00AE631B">
        <w:rPr>
          <w:lang w:eastAsia="zh-CN"/>
        </w:rPr>
        <w:t>JCA-Cloud</w:t>
      </w:r>
      <w:r w:rsidRPr="00AE631B">
        <w:rPr>
          <w:lang w:eastAsia="zh-CN"/>
        </w:rPr>
        <w:t>）</w:t>
      </w:r>
    </w:p>
    <w:p w:rsidR="001D71AB" w:rsidRPr="00AE631B" w:rsidRDefault="001D71AB" w:rsidP="001D71AB">
      <w:pPr>
        <w:rPr>
          <w:lang w:eastAsia="zh-CN"/>
        </w:rPr>
      </w:pPr>
      <w:r w:rsidRPr="00AE631B">
        <w:rPr>
          <w:lang w:eastAsia="zh-CN"/>
        </w:rPr>
        <w:t>•</w:t>
      </w:r>
      <w:r>
        <w:rPr>
          <w:rFonts w:hint="eastAsia"/>
          <w:lang w:eastAsia="zh-CN"/>
        </w:rPr>
        <w:tab/>
      </w:r>
      <w:hyperlink r:id="rId98" w:history="1">
        <w:r w:rsidRPr="00A90237">
          <w:rPr>
            <w:rStyle w:val="Hyperlink"/>
            <w:lang w:eastAsia="zh-CN"/>
          </w:rPr>
          <w:t>身份管理联合协调行动组</w:t>
        </w:r>
      </w:hyperlink>
      <w:r w:rsidRPr="00AE631B">
        <w:rPr>
          <w:lang w:eastAsia="zh-CN"/>
        </w:rPr>
        <w:t>（</w:t>
      </w:r>
      <w:r w:rsidRPr="00AE631B">
        <w:rPr>
          <w:lang w:eastAsia="zh-CN"/>
        </w:rPr>
        <w:t>JCA-IdM</w:t>
      </w:r>
      <w:r w:rsidRPr="00AE631B">
        <w:rPr>
          <w:lang w:eastAsia="zh-CN"/>
        </w:rPr>
        <w:t>）</w:t>
      </w:r>
    </w:p>
    <w:p w:rsidR="001D71AB" w:rsidRPr="00AE631B" w:rsidRDefault="001D71AB" w:rsidP="001D71AB">
      <w:pPr>
        <w:rPr>
          <w:lang w:eastAsia="zh-CN"/>
        </w:rPr>
      </w:pPr>
      <w:r w:rsidRPr="00AE631B">
        <w:rPr>
          <w:lang w:eastAsia="zh-CN"/>
        </w:rPr>
        <w:t>•</w:t>
      </w:r>
      <w:r>
        <w:rPr>
          <w:rFonts w:hint="eastAsia"/>
          <w:lang w:eastAsia="zh-CN"/>
        </w:rPr>
        <w:tab/>
      </w:r>
      <w:hyperlink r:id="rId99" w:history="1">
        <w:r w:rsidRPr="00A90237">
          <w:rPr>
            <w:rStyle w:val="Hyperlink"/>
            <w:lang w:eastAsia="zh-CN"/>
          </w:rPr>
          <w:t>家庭网络联合协调行动组</w:t>
        </w:r>
      </w:hyperlink>
      <w:r w:rsidRPr="00AE631B">
        <w:rPr>
          <w:lang w:eastAsia="zh-CN"/>
        </w:rPr>
        <w:t>（</w:t>
      </w:r>
      <w:r w:rsidRPr="00AE631B">
        <w:rPr>
          <w:lang w:eastAsia="zh-CN"/>
        </w:rPr>
        <w:t>JCA-HN</w:t>
      </w:r>
      <w:r w:rsidRPr="00AE631B">
        <w:rPr>
          <w:lang w:eastAsia="zh-CN"/>
        </w:rPr>
        <w:t>）</w:t>
      </w:r>
    </w:p>
    <w:p w:rsidR="001D71AB" w:rsidRPr="00196CA5" w:rsidRDefault="001D71AB" w:rsidP="00987687">
      <w:pPr>
        <w:pStyle w:val="Enumlevel1"/>
        <w:rPr>
          <w:bCs/>
          <w:lang w:eastAsia="zh-CN"/>
        </w:rPr>
      </w:pPr>
      <w:r w:rsidRPr="00AE631B">
        <w:rPr>
          <w:lang w:eastAsia="zh-CN"/>
        </w:rPr>
        <w:t>•</w:t>
      </w:r>
      <w:r>
        <w:rPr>
          <w:rFonts w:hint="eastAsia"/>
          <w:lang w:eastAsia="zh-CN"/>
        </w:rPr>
        <w:tab/>
      </w:r>
      <w:hyperlink r:id="rId100" w:history="1">
        <w:r w:rsidRPr="00987687">
          <w:rPr>
            <w:rStyle w:val="Enumlevel1Char"/>
            <w:lang w:eastAsia="zh-CN"/>
          </w:rPr>
          <w:t>软件定义网络联合协调行动组</w:t>
        </w:r>
      </w:hyperlink>
      <w:r w:rsidRPr="00AE631B">
        <w:rPr>
          <w:lang w:eastAsia="zh-CN"/>
        </w:rPr>
        <w:t>（</w:t>
      </w:r>
      <w:r w:rsidRPr="00AE631B">
        <w:rPr>
          <w:lang w:eastAsia="zh-CN"/>
        </w:rPr>
        <w:t>JCA-SDN</w:t>
      </w:r>
      <w:r w:rsidRPr="00AE631B">
        <w:rPr>
          <w:lang w:eastAsia="zh-CN"/>
        </w:rPr>
        <w:t>）</w:t>
      </w:r>
    </w:p>
    <w:p w:rsidR="001D71AB" w:rsidRPr="00196CA5" w:rsidRDefault="001D71AB" w:rsidP="00987687">
      <w:pPr>
        <w:pStyle w:val="Heading2"/>
        <w:rPr>
          <w:lang w:eastAsia="zh-CN"/>
        </w:rPr>
      </w:pPr>
      <w:bookmarkStart w:id="287" w:name="_Toc381608174"/>
      <w:r w:rsidRPr="00196CA5">
        <w:rPr>
          <w:lang w:eastAsia="zh-CN"/>
        </w:rPr>
        <w:t>手册</w:t>
      </w:r>
      <w:bookmarkEnd w:id="287"/>
    </w:p>
    <w:p w:rsidR="001D71AB" w:rsidRPr="00AE631B" w:rsidRDefault="001D71AB" w:rsidP="00987687">
      <w:pPr>
        <w:pStyle w:val="Enumlevel1"/>
        <w:rPr>
          <w:lang w:eastAsia="zh-CN"/>
        </w:rPr>
      </w:pPr>
      <w:r w:rsidRPr="00AE631B">
        <w:rPr>
          <w:lang w:eastAsia="zh-CN"/>
        </w:rPr>
        <w:t>•</w:t>
      </w:r>
      <w:r>
        <w:rPr>
          <w:rFonts w:hint="eastAsia"/>
          <w:lang w:eastAsia="zh-CN"/>
        </w:rPr>
        <w:tab/>
      </w:r>
      <w:r w:rsidRPr="00AE631B">
        <w:rPr>
          <w:lang w:eastAsia="zh-CN"/>
        </w:rPr>
        <w:t>分组网络的部署</w:t>
      </w:r>
    </w:p>
    <w:p w:rsidR="001D71AB" w:rsidRPr="00AE631B" w:rsidRDefault="001D71AB" w:rsidP="00987687">
      <w:pPr>
        <w:pStyle w:val="Enumlevel1"/>
        <w:rPr>
          <w:lang w:eastAsia="zh-CN"/>
        </w:rPr>
      </w:pPr>
      <w:r w:rsidRPr="00AE631B">
        <w:rPr>
          <w:lang w:eastAsia="zh-CN"/>
        </w:rPr>
        <w:t>•</w:t>
      </w:r>
      <w:r>
        <w:rPr>
          <w:rFonts w:hint="eastAsia"/>
          <w:lang w:eastAsia="zh-CN"/>
        </w:rPr>
        <w:tab/>
      </w:r>
      <w:r w:rsidRPr="00AE631B">
        <w:rPr>
          <w:lang w:eastAsia="zh-CN"/>
        </w:rPr>
        <w:t>测试手册</w:t>
      </w:r>
    </w:p>
    <w:p w:rsidR="001D71AB" w:rsidRPr="00AE631B" w:rsidRDefault="001D71AB" w:rsidP="00987687">
      <w:pPr>
        <w:pStyle w:val="Enumlevel1"/>
        <w:rPr>
          <w:lang w:eastAsia="zh-CN"/>
        </w:rPr>
      </w:pPr>
      <w:r w:rsidRPr="00AE631B">
        <w:rPr>
          <w:lang w:eastAsia="zh-CN"/>
        </w:rPr>
        <w:t>•</w:t>
      </w:r>
      <w:r>
        <w:rPr>
          <w:rFonts w:hint="eastAsia"/>
          <w:lang w:eastAsia="zh-CN"/>
        </w:rPr>
        <w:tab/>
      </w:r>
      <w:r w:rsidRPr="00AE631B">
        <w:rPr>
          <w:lang w:eastAsia="zh-CN"/>
        </w:rPr>
        <w:t>筹备及进行数字交换设备现场试验的导则</w:t>
      </w:r>
    </w:p>
    <w:p w:rsidR="001D71AB" w:rsidRPr="00196CA5" w:rsidRDefault="001D71AB" w:rsidP="00987687">
      <w:pPr>
        <w:pStyle w:val="Enumlevel1"/>
        <w:rPr>
          <w:bCs/>
          <w:lang w:eastAsia="zh-CN"/>
        </w:rPr>
      </w:pPr>
      <w:r w:rsidRPr="00AE631B">
        <w:rPr>
          <w:lang w:eastAsia="zh-CN"/>
        </w:rPr>
        <w:t>•</w:t>
      </w:r>
      <w:r>
        <w:rPr>
          <w:rFonts w:hint="eastAsia"/>
          <w:lang w:eastAsia="zh-CN"/>
        </w:rPr>
        <w:tab/>
      </w:r>
      <w:r w:rsidRPr="00AE631B">
        <w:rPr>
          <w:lang w:eastAsia="zh-CN"/>
        </w:rPr>
        <w:t>ISDN</w:t>
      </w:r>
      <w:r w:rsidRPr="00AE631B">
        <w:rPr>
          <w:lang w:eastAsia="zh-CN"/>
        </w:rPr>
        <w:t>现场试验导则</w:t>
      </w:r>
    </w:p>
    <w:p w:rsidR="001D71AB" w:rsidRPr="00196CA5" w:rsidRDefault="001D71AB" w:rsidP="001D71AB">
      <w:pPr>
        <w:rPr>
          <w:rFonts w:eastAsiaTheme="minorEastAsia"/>
          <w:b/>
          <w:bCs/>
          <w:sz w:val="20"/>
          <w:szCs w:val="20"/>
          <w:lang w:val="en-GB" w:eastAsia="zh-CN"/>
        </w:rPr>
      </w:pPr>
      <w:r w:rsidRPr="00196CA5">
        <w:rPr>
          <w:rFonts w:eastAsiaTheme="minorEastAsia"/>
          <w:b/>
          <w:sz w:val="20"/>
          <w:szCs w:val="20"/>
          <w:lang w:val="en-GB" w:eastAsia="zh-CN"/>
        </w:rPr>
        <w:br w:type="page"/>
      </w:r>
    </w:p>
    <w:p w:rsidR="001D71AB" w:rsidRPr="00196CA5" w:rsidRDefault="001D71AB" w:rsidP="00987687">
      <w:pPr>
        <w:pStyle w:val="Heading1"/>
        <w:ind w:left="0" w:firstLine="0"/>
        <w:jc w:val="center"/>
        <w:rPr>
          <w:lang w:eastAsia="zh-CN"/>
        </w:rPr>
      </w:pPr>
      <w:bookmarkStart w:id="288" w:name="_Toc364348730"/>
      <w:bookmarkStart w:id="289" w:name="_Toc369852840"/>
      <w:bookmarkStart w:id="290" w:name="_Toc372208161"/>
      <w:bookmarkStart w:id="291" w:name="_Toc372210962"/>
      <w:bookmarkStart w:id="292" w:name="_Toc381609984"/>
      <w:r w:rsidRPr="00196CA5">
        <w:rPr>
          <w:lang w:eastAsia="zh-CN"/>
        </w:rPr>
        <w:lastRenderedPageBreak/>
        <w:t>ITU-T</w:t>
      </w:r>
      <w:r w:rsidRPr="00196CA5">
        <w:rPr>
          <w:rFonts w:ascii="SimSun" w:eastAsia="SimSun" w:hAnsi="SimSun" w:cs="SimSun" w:hint="eastAsia"/>
          <w:lang w:eastAsia="zh-CN"/>
        </w:rPr>
        <w:t>第</w:t>
      </w:r>
      <w:r w:rsidRPr="00196CA5">
        <w:rPr>
          <w:lang w:eastAsia="zh-CN"/>
        </w:rPr>
        <w:t>12</w:t>
      </w:r>
      <w:r w:rsidRPr="00196CA5">
        <w:rPr>
          <w:rFonts w:ascii="SimSun" w:eastAsia="SimSun" w:hAnsi="SimSun" w:cs="SimSun" w:hint="eastAsia"/>
          <w:lang w:eastAsia="zh-CN"/>
        </w:rPr>
        <w:t>研究组</w:t>
      </w:r>
      <w:r w:rsidRPr="00196CA5">
        <w:rPr>
          <w:lang w:eastAsia="zh-CN"/>
        </w:rPr>
        <w:t xml:space="preserve"> </w:t>
      </w:r>
      <w:r w:rsidRPr="000A7B92">
        <w:rPr>
          <w:lang w:eastAsia="zh-CN"/>
        </w:rPr>
        <w:t>–</w:t>
      </w:r>
      <w:r w:rsidRPr="00196CA5">
        <w:rPr>
          <w:lang w:eastAsia="zh-CN"/>
        </w:rPr>
        <w:t xml:space="preserve"> </w:t>
      </w:r>
      <w:r w:rsidRPr="00196CA5">
        <w:rPr>
          <w:rFonts w:ascii="SimSun" w:eastAsia="SimSun" w:hAnsi="SimSun" w:cs="SimSun" w:hint="eastAsia"/>
          <w:lang w:eastAsia="zh-CN"/>
        </w:rPr>
        <w:t>性能、业务质量（</w:t>
      </w:r>
      <w:r w:rsidRPr="00196CA5">
        <w:rPr>
          <w:lang w:eastAsia="zh-CN"/>
        </w:rPr>
        <w:t>QoS</w:t>
      </w:r>
      <w:r w:rsidRPr="00196CA5">
        <w:rPr>
          <w:rFonts w:ascii="SimSun" w:eastAsia="SimSun" w:hAnsi="SimSun" w:cs="SimSun" w:hint="eastAsia"/>
          <w:lang w:eastAsia="zh-CN"/>
        </w:rPr>
        <w:t>）和</w:t>
      </w:r>
      <w:r w:rsidR="00987687">
        <w:rPr>
          <w:rFonts w:ascii="SimSun" w:eastAsia="SimSun" w:hAnsi="SimSun" w:cs="SimSun"/>
          <w:lang w:eastAsia="zh-CN"/>
        </w:rPr>
        <w:br/>
      </w:r>
      <w:r w:rsidRPr="00196CA5">
        <w:rPr>
          <w:rFonts w:ascii="SimSun" w:eastAsia="SimSun" w:hAnsi="SimSun" w:cs="SimSun" w:hint="eastAsia"/>
          <w:lang w:eastAsia="zh-CN"/>
        </w:rPr>
        <w:t>体验质量（</w:t>
      </w:r>
      <w:r w:rsidRPr="00196CA5">
        <w:rPr>
          <w:lang w:eastAsia="zh-CN"/>
        </w:rPr>
        <w:t>QoE</w:t>
      </w:r>
      <w:r w:rsidRPr="00196CA5">
        <w:rPr>
          <w:rFonts w:ascii="SimSun" w:eastAsia="SimSun" w:hAnsi="SimSun" w:cs="SimSun" w:hint="eastAsia"/>
          <w:lang w:eastAsia="zh-CN"/>
        </w:rPr>
        <w:t>）</w:t>
      </w:r>
      <w:bookmarkEnd w:id="288"/>
      <w:bookmarkEnd w:id="289"/>
      <w:bookmarkEnd w:id="290"/>
      <w:bookmarkEnd w:id="291"/>
      <w:bookmarkEnd w:id="292"/>
    </w:p>
    <w:p w:rsidR="001D71AB" w:rsidRPr="00196CA5" w:rsidRDefault="001D71AB" w:rsidP="00987687">
      <w:pPr>
        <w:pStyle w:val="Heading2"/>
        <w:rPr>
          <w:lang w:eastAsia="zh-CN"/>
        </w:rPr>
      </w:pPr>
      <w:bookmarkStart w:id="293" w:name="_Toc381608176"/>
      <w:r w:rsidRPr="00196CA5">
        <w:rPr>
          <w:lang w:eastAsia="zh-CN"/>
        </w:rPr>
        <w:t>范围</w:t>
      </w:r>
      <w:bookmarkEnd w:id="293"/>
    </w:p>
    <w:p w:rsidR="001D71AB" w:rsidRPr="00196CA5" w:rsidRDefault="001D71AB" w:rsidP="0009387E">
      <w:pPr>
        <w:ind w:firstLineChars="200" w:firstLine="448"/>
        <w:rPr>
          <w:lang w:eastAsia="zh-CN"/>
        </w:rPr>
      </w:pPr>
      <w:r w:rsidRPr="00196CA5">
        <w:rPr>
          <w:lang w:eastAsia="zh-CN"/>
        </w:rPr>
        <w:t>ITU-T</w:t>
      </w:r>
      <w:r w:rsidRPr="00196CA5">
        <w:rPr>
          <w:lang w:eastAsia="zh-CN"/>
        </w:rPr>
        <w:t>第</w:t>
      </w:r>
      <w:r w:rsidRPr="00196CA5">
        <w:rPr>
          <w:lang w:eastAsia="zh-CN"/>
        </w:rPr>
        <w:t>12</w:t>
      </w:r>
      <w:r w:rsidRPr="00196CA5">
        <w:rPr>
          <w:lang w:eastAsia="zh-CN"/>
        </w:rPr>
        <w:t>研究组是业务质量和体验质量以及驾驶员分心和汽车通信语音问题牵头研究组，随着商业</w:t>
      </w:r>
      <w:r w:rsidRPr="00196CA5">
        <w:rPr>
          <w:lang w:eastAsia="zh-CN"/>
        </w:rPr>
        <w:t>VoIP</w:t>
      </w:r>
      <w:r w:rsidRPr="00196CA5">
        <w:rPr>
          <w:lang w:eastAsia="zh-CN"/>
        </w:rPr>
        <w:t>和基于分组的下一代网络和终端的出现，其作用与日俱增。第</w:t>
      </w:r>
      <w:r w:rsidRPr="00196CA5">
        <w:rPr>
          <w:lang w:eastAsia="zh-CN"/>
        </w:rPr>
        <w:t>12</w:t>
      </w:r>
      <w:r w:rsidRPr="00196CA5">
        <w:rPr>
          <w:lang w:eastAsia="zh-CN"/>
        </w:rPr>
        <w:t>研究组的近期成果包括多项有关基于</w:t>
      </w:r>
      <w:r w:rsidRPr="00196CA5">
        <w:rPr>
          <w:lang w:eastAsia="zh-CN"/>
        </w:rPr>
        <w:t>IP</w:t>
      </w:r>
      <w:r w:rsidRPr="00196CA5">
        <w:rPr>
          <w:lang w:eastAsia="zh-CN"/>
        </w:rPr>
        <w:t>网络的规划和部署的新的和经修订的标准。</w:t>
      </w:r>
    </w:p>
    <w:p w:rsidR="001D71AB" w:rsidRPr="00196CA5" w:rsidRDefault="001D71AB" w:rsidP="00987687">
      <w:pPr>
        <w:pStyle w:val="Heading2"/>
        <w:rPr>
          <w:lang w:eastAsia="zh-CN"/>
        </w:rPr>
      </w:pPr>
      <w:bookmarkStart w:id="294" w:name="_Toc381608177"/>
      <w:r w:rsidRPr="00196CA5">
        <w:rPr>
          <w:lang w:eastAsia="zh-CN"/>
        </w:rPr>
        <w:t>负责的研究涉及</w:t>
      </w:r>
      <w:bookmarkEnd w:id="294"/>
    </w:p>
    <w:p w:rsidR="001D71AB" w:rsidRPr="00196CA5" w:rsidRDefault="001D71AB" w:rsidP="0009387E">
      <w:pPr>
        <w:ind w:firstLineChars="200" w:firstLine="448"/>
        <w:rPr>
          <w:lang w:eastAsia="zh-CN"/>
        </w:rPr>
      </w:pPr>
      <w:r w:rsidRPr="00196CA5">
        <w:rPr>
          <w:lang w:eastAsia="zh-CN"/>
        </w:rPr>
        <w:t>负责关于终端、网络以及基于电路固网的语音到基于移动和分组网络的整个多媒体应用范围的性能、服务质量（</w:t>
      </w:r>
      <w:r w:rsidRPr="00196CA5">
        <w:rPr>
          <w:lang w:eastAsia="zh-CN"/>
        </w:rPr>
        <w:t>QoS</w:t>
      </w:r>
      <w:r w:rsidRPr="00196CA5">
        <w:rPr>
          <w:lang w:eastAsia="zh-CN"/>
        </w:rPr>
        <w:t>）和体验质量（</w:t>
      </w:r>
      <w:r w:rsidRPr="00196CA5">
        <w:rPr>
          <w:lang w:eastAsia="zh-CN"/>
        </w:rPr>
        <w:t>QoE</w:t>
      </w:r>
      <w:r w:rsidRPr="00196CA5">
        <w:rPr>
          <w:lang w:eastAsia="zh-CN"/>
        </w:rPr>
        <w:t>）的建议书，涉及性能、</w:t>
      </w:r>
      <w:r w:rsidRPr="00196CA5">
        <w:rPr>
          <w:lang w:eastAsia="zh-CN"/>
        </w:rPr>
        <w:t>QoS</w:t>
      </w:r>
      <w:r w:rsidRPr="00196CA5">
        <w:rPr>
          <w:lang w:eastAsia="zh-CN"/>
        </w:rPr>
        <w:t>和</w:t>
      </w:r>
      <w:r w:rsidRPr="00196CA5">
        <w:rPr>
          <w:lang w:eastAsia="zh-CN"/>
        </w:rPr>
        <w:t>QoE</w:t>
      </w:r>
      <w:r w:rsidRPr="00196CA5">
        <w:rPr>
          <w:lang w:eastAsia="zh-CN"/>
        </w:rPr>
        <w:t>的运营方面；互操作性的端到端质量；多媒体质量评估方法（包括主观和客观）的制定。</w:t>
      </w:r>
    </w:p>
    <w:p w:rsidR="001D71AB" w:rsidRPr="00196CA5" w:rsidRDefault="001D71AB" w:rsidP="00987687">
      <w:pPr>
        <w:pStyle w:val="Heading2"/>
        <w:rPr>
          <w:lang w:eastAsia="zh-CN"/>
        </w:rPr>
      </w:pPr>
      <w:bookmarkStart w:id="295" w:name="_Toc381608178"/>
      <w:r w:rsidRPr="00196CA5">
        <w:rPr>
          <w:lang w:eastAsia="zh-CN"/>
        </w:rPr>
        <w:t>研究的具体领域</w:t>
      </w:r>
      <w:bookmarkEnd w:id="295"/>
    </w:p>
    <w:p w:rsidR="001D71AB" w:rsidRPr="00AA68CA" w:rsidRDefault="001D71AB" w:rsidP="00987687">
      <w:pPr>
        <w:pStyle w:val="Enumlevel1"/>
        <w:rPr>
          <w:lang w:eastAsia="zh-CN"/>
        </w:rPr>
      </w:pPr>
      <w:r w:rsidRPr="00AA68CA">
        <w:rPr>
          <w:lang w:eastAsia="zh-CN"/>
        </w:rPr>
        <w:t>•</w:t>
      </w:r>
      <w:r>
        <w:rPr>
          <w:rFonts w:hint="eastAsia"/>
          <w:lang w:eastAsia="zh-CN"/>
        </w:rPr>
        <w:tab/>
      </w:r>
      <w:r w:rsidRPr="00AA68CA">
        <w:rPr>
          <w:lang w:eastAsia="zh-CN"/>
        </w:rPr>
        <w:t>服务质量和体验质量牵头研究组</w:t>
      </w:r>
    </w:p>
    <w:p w:rsidR="001D71AB" w:rsidRPr="00196CA5" w:rsidRDefault="001D71AB" w:rsidP="00987687">
      <w:pPr>
        <w:pStyle w:val="Enumlevel1"/>
        <w:rPr>
          <w:bCs/>
          <w:lang w:eastAsia="zh-CN"/>
        </w:rPr>
      </w:pPr>
      <w:r w:rsidRPr="00AA68CA">
        <w:rPr>
          <w:lang w:eastAsia="zh-CN"/>
        </w:rPr>
        <w:t>•</w:t>
      </w:r>
      <w:r>
        <w:rPr>
          <w:rFonts w:hint="eastAsia"/>
          <w:lang w:eastAsia="zh-CN"/>
        </w:rPr>
        <w:tab/>
      </w:r>
      <w:r w:rsidRPr="00AA68CA">
        <w:rPr>
          <w:lang w:eastAsia="zh-CN"/>
        </w:rPr>
        <w:t>驾驶员分心和汽车语音通信问题牵头研究组</w:t>
      </w:r>
    </w:p>
    <w:p w:rsidR="001D71AB" w:rsidRPr="00196CA5" w:rsidRDefault="001D71AB" w:rsidP="00987687">
      <w:pPr>
        <w:pStyle w:val="Heading2"/>
      </w:pPr>
      <w:bookmarkStart w:id="296" w:name="_Toc381608179"/>
      <w:r w:rsidRPr="00196CA5">
        <w:t>第</w:t>
      </w:r>
      <w:r w:rsidRPr="00196CA5">
        <w:t>12</w:t>
      </w:r>
      <w:r w:rsidRPr="00196CA5">
        <w:t>研究组结构</w:t>
      </w:r>
      <w:bookmarkEnd w:id="296"/>
    </w:p>
    <w:p w:rsidR="001D71AB" w:rsidRDefault="001D71AB" w:rsidP="001D71AB">
      <w:pPr>
        <w:pStyle w:val="Figure"/>
        <w:rPr>
          <w:lang w:eastAsia="zh-CN"/>
        </w:rPr>
      </w:pPr>
    </w:p>
    <w:p w:rsidR="001D71AB" w:rsidRDefault="001D71AB" w:rsidP="00987687">
      <w:pPr>
        <w:pStyle w:val="Figure"/>
        <w:spacing w:before="0"/>
        <w:rPr>
          <w:lang w:eastAsia="zh-CN"/>
        </w:rPr>
      </w:pPr>
      <w:r w:rsidRPr="00196CA5">
        <w:rPr>
          <w:rFonts w:eastAsiaTheme="minorEastAsia" w:cs="Times New Roman"/>
          <w:bCs w:val="0"/>
          <w:noProof/>
          <w:sz w:val="20"/>
          <w:szCs w:val="20"/>
          <w:lang w:val="en-US" w:eastAsia="zh-CN"/>
        </w:rPr>
        <w:drawing>
          <wp:inline distT="0" distB="0" distL="0" distR="0" wp14:anchorId="3737ED74" wp14:editId="779D4D1C">
            <wp:extent cx="3988800" cy="3096000"/>
            <wp:effectExtent l="0" t="0" r="0" b="9525"/>
            <wp:docPr id="27" name="Picture 26" descr="SG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12.bmp"/>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3988800" cy="3096000"/>
                    </a:xfrm>
                    <a:prstGeom prst="rect">
                      <a:avLst/>
                    </a:prstGeom>
                  </pic:spPr>
                </pic:pic>
              </a:graphicData>
            </a:graphic>
          </wp:inline>
        </w:drawing>
      </w:r>
    </w:p>
    <w:p w:rsidR="001D71AB" w:rsidRPr="001D71AB" w:rsidRDefault="001D71AB" w:rsidP="00987687">
      <w:pPr>
        <w:pStyle w:val="figuresource"/>
        <w:spacing w:before="0"/>
        <w:rPr>
          <w:lang w:eastAsia="zh-CN"/>
        </w:rPr>
      </w:pPr>
    </w:p>
    <w:p w:rsidR="001D71AB" w:rsidRDefault="001D71AB" w:rsidP="001D71AB">
      <w:pPr>
        <w:rPr>
          <w:lang w:eastAsia="zh-CN"/>
        </w:rPr>
      </w:pPr>
    </w:p>
    <w:p w:rsidR="001D71AB" w:rsidRPr="00196CA5" w:rsidRDefault="001D71AB" w:rsidP="00987687">
      <w:pPr>
        <w:pStyle w:val="Heading2"/>
        <w:rPr>
          <w:lang w:eastAsia="zh-CN"/>
        </w:rPr>
      </w:pPr>
      <w:bookmarkStart w:id="297" w:name="_Toc381608180"/>
      <w:r w:rsidRPr="00196CA5">
        <w:rPr>
          <w:lang w:eastAsia="zh-CN"/>
        </w:rPr>
        <w:lastRenderedPageBreak/>
        <w:t>课题</w:t>
      </w:r>
      <w:bookmarkEnd w:id="297"/>
    </w:p>
    <w:p w:rsidR="001D71AB" w:rsidRPr="00196CA5" w:rsidRDefault="001D71AB" w:rsidP="00987687">
      <w:pPr>
        <w:pStyle w:val="Enumlevel1"/>
        <w:tabs>
          <w:tab w:val="left" w:pos="1701"/>
        </w:tabs>
        <w:rPr>
          <w:lang w:eastAsia="zh-CN"/>
        </w:rPr>
      </w:pPr>
      <w:r w:rsidRPr="00296709">
        <w:rPr>
          <w:lang w:eastAsia="zh-CN"/>
        </w:rPr>
        <w:t>•</w:t>
      </w:r>
      <w:r>
        <w:rPr>
          <w:rFonts w:hint="eastAsia"/>
          <w:lang w:eastAsia="zh-CN"/>
        </w:rPr>
        <w:tab/>
      </w:r>
      <w:r w:rsidRPr="00196CA5">
        <w:rPr>
          <w:lang w:eastAsia="zh-CN"/>
        </w:rPr>
        <w:t>Q1/12</w:t>
      </w:r>
      <w:r>
        <w:rPr>
          <w:lang w:eastAsia="zh-CN"/>
        </w:rPr>
        <w:t>：</w:t>
      </w:r>
      <w:r w:rsidRPr="00196CA5">
        <w:rPr>
          <w:lang w:eastAsia="zh-CN"/>
        </w:rPr>
        <w:tab/>
      </w:r>
      <w:r w:rsidRPr="00196CA5">
        <w:rPr>
          <w:rFonts w:cs="SimSun"/>
          <w:lang w:eastAsia="zh-CN"/>
        </w:rPr>
        <w:t>第</w:t>
      </w:r>
      <w:r w:rsidRPr="00196CA5">
        <w:rPr>
          <w:lang w:eastAsia="zh-CN"/>
        </w:rPr>
        <w:t>12</w:t>
      </w:r>
      <w:r w:rsidRPr="00196CA5">
        <w:rPr>
          <w:rFonts w:cs="SimSun"/>
          <w:lang w:eastAsia="zh-CN"/>
        </w:rPr>
        <w:t>研究组的工作计划和</w:t>
      </w:r>
      <w:r w:rsidRPr="00196CA5">
        <w:rPr>
          <w:lang w:eastAsia="zh-CN"/>
        </w:rPr>
        <w:t>ITU-T</w:t>
      </w:r>
      <w:r w:rsidRPr="00196CA5">
        <w:rPr>
          <w:rFonts w:cs="SimSun"/>
          <w:lang w:eastAsia="zh-CN"/>
        </w:rPr>
        <w:t>内的</w:t>
      </w:r>
      <w:r w:rsidRPr="00196CA5">
        <w:rPr>
          <w:lang w:eastAsia="zh-CN"/>
        </w:rPr>
        <w:t>QoS/QoE</w:t>
      </w:r>
      <w:r w:rsidRPr="00196CA5">
        <w:rPr>
          <w:rFonts w:cs="SimSun"/>
          <w:lang w:eastAsia="zh-CN"/>
        </w:rPr>
        <w:t>协调（</w:t>
      </w:r>
      <w:r w:rsidRPr="00196CA5">
        <w:rPr>
          <w:lang w:eastAsia="zh-CN"/>
        </w:rPr>
        <w:t>第</w:t>
      </w:r>
      <w:r w:rsidRPr="00196CA5">
        <w:rPr>
          <w:lang w:eastAsia="zh-CN"/>
        </w:rPr>
        <w:t>1/12</w:t>
      </w:r>
      <w:r w:rsidRPr="00196CA5">
        <w:rPr>
          <w:lang w:eastAsia="zh-CN"/>
        </w:rPr>
        <w:t>号课题的部</w:t>
      </w:r>
      <w:r w:rsidR="00987687">
        <w:rPr>
          <w:lang w:eastAsia="zh-CN"/>
        </w:rPr>
        <w:tab/>
      </w:r>
      <w:r w:rsidRPr="00196CA5">
        <w:rPr>
          <w:lang w:eastAsia="zh-CN"/>
        </w:rPr>
        <w:t>分延续</w:t>
      </w:r>
      <w:r w:rsidRPr="00196CA5">
        <w:rPr>
          <w:rFonts w:cs="SimSun"/>
          <w:lang w:eastAsia="zh-CN"/>
        </w:rPr>
        <w:t>）</w:t>
      </w:r>
    </w:p>
    <w:p w:rsidR="001D71AB" w:rsidRPr="00196CA5" w:rsidRDefault="001D71AB" w:rsidP="00987687">
      <w:pPr>
        <w:pStyle w:val="Enumlevel1"/>
        <w:tabs>
          <w:tab w:val="left" w:pos="1701"/>
        </w:tabs>
        <w:rPr>
          <w:lang w:eastAsia="zh-CN"/>
        </w:rPr>
      </w:pPr>
      <w:r w:rsidRPr="00296709">
        <w:rPr>
          <w:lang w:eastAsia="zh-CN"/>
        </w:rPr>
        <w:t>•</w:t>
      </w:r>
      <w:r>
        <w:rPr>
          <w:rFonts w:hint="eastAsia"/>
          <w:lang w:eastAsia="zh-CN"/>
        </w:rPr>
        <w:tab/>
      </w:r>
      <w:r w:rsidRPr="00196CA5">
        <w:rPr>
          <w:lang w:eastAsia="zh-CN"/>
        </w:rPr>
        <w:t>Q2/12</w:t>
      </w:r>
      <w:r>
        <w:rPr>
          <w:lang w:eastAsia="zh-CN"/>
        </w:rPr>
        <w:t>：</w:t>
      </w:r>
      <w:r w:rsidRPr="00196CA5">
        <w:rPr>
          <w:lang w:eastAsia="zh-CN"/>
        </w:rPr>
        <w:tab/>
        <w:t>QoS/QoE</w:t>
      </w:r>
      <w:r w:rsidRPr="00196CA5">
        <w:rPr>
          <w:rFonts w:cs="SimSun"/>
          <w:lang w:eastAsia="zh-CN"/>
        </w:rPr>
        <w:t>相关定义、指南和框架（</w:t>
      </w:r>
      <w:r w:rsidRPr="00196CA5">
        <w:rPr>
          <w:lang w:eastAsia="zh-CN"/>
        </w:rPr>
        <w:t>第</w:t>
      </w:r>
      <w:r w:rsidRPr="00196CA5">
        <w:rPr>
          <w:lang w:eastAsia="zh-CN"/>
        </w:rPr>
        <w:t>1/12</w:t>
      </w:r>
      <w:r w:rsidRPr="00196CA5">
        <w:rPr>
          <w:lang w:eastAsia="zh-CN"/>
        </w:rPr>
        <w:t>号课题的部分延续</w:t>
      </w:r>
      <w:r w:rsidRPr="00196CA5">
        <w:rPr>
          <w:rFonts w:cs="SimSun"/>
          <w:lang w:eastAsia="zh-CN"/>
        </w:rPr>
        <w:t>）</w:t>
      </w:r>
    </w:p>
    <w:p w:rsidR="001D71AB" w:rsidRPr="00196CA5" w:rsidRDefault="001D71AB" w:rsidP="00987687">
      <w:pPr>
        <w:pStyle w:val="Enumlevel1"/>
        <w:tabs>
          <w:tab w:val="left" w:pos="1701"/>
        </w:tabs>
        <w:rPr>
          <w:lang w:eastAsia="zh-CN"/>
        </w:rPr>
      </w:pPr>
      <w:r w:rsidRPr="00296709">
        <w:rPr>
          <w:lang w:eastAsia="zh-CN"/>
        </w:rPr>
        <w:t>•</w:t>
      </w:r>
      <w:r>
        <w:rPr>
          <w:rFonts w:hint="eastAsia"/>
          <w:lang w:eastAsia="zh-CN"/>
        </w:rPr>
        <w:tab/>
      </w:r>
      <w:r w:rsidRPr="00196CA5">
        <w:rPr>
          <w:lang w:eastAsia="zh-CN"/>
        </w:rPr>
        <w:t>Q12/12</w:t>
      </w:r>
      <w:r>
        <w:rPr>
          <w:lang w:eastAsia="zh-CN"/>
        </w:rPr>
        <w:t>：</w:t>
      </w:r>
      <w:r w:rsidRPr="00196CA5">
        <w:rPr>
          <w:lang w:eastAsia="zh-CN"/>
        </w:rPr>
        <w:t>电信网络业务质量的运营方面（</w:t>
      </w:r>
      <w:r w:rsidRPr="00196CA5">
        <w:rPr>
          <w:lang w:eastAsia="zh-CN"/>
        </w:rPr>
        <w:t>Q12/12</w:t>
      </w:r>
      <w:r w:rsidRPr="00196CA5">
        <w:rPr>
          <w:lang w:eastAsia="zh-CN"/>
        </w:rPr>
        <w:t>的延续）</w:t>
      </w:r>
    </w:p>
    <w:p w:rsidR="001D71AB" w:rsidRPr="00196CA5" w:rsidRDefault="001D71AB" w:rsidP="00987687">
      <w:pPr>
        <w:pStyle w:val="Heading2"/>
        <w:rPr>
          <w:lang w:eastAsia="zh-CN"/>
        </w:rPr>
      </w:pPr>
      <w:bookmarkStart w:id="298" w:name="_Toc381608181"/>
      <w:r w:rsidRPr="00196CA5">
        <w:rPr>
          <w:lang w:eastAsia="zh-CN"/>
        </w:rPr>
        <w:t>建议书</w:t>
      </w:r>
      <w:bookmarkEnd w:id="298"/>
    </w:p>
    <w:p w:rsidR="001D71AB" w:rsidRPr="000A7B92" w:rsidRDefault="001D71AB" w:rsidP="00987687">
      <w:pPr>
        <w:pStyle w:val="HeadingB"/>
        <w:rPr>
          <w:lang w:eastAsia="zh-CN"/>
        </w:rPr>
      </w:pPr>
      <w:r w:rsidRPr="000A7B92">
        <w:rPr>
          <w:lang w:eastAsia="zh-CN"/>
        </w:rPr>
        <w:t>G</w:t>
      </w:r>
      <w:r w:rsidRPr="000A7B92">
        <w:rPr>
          <w:lang w:eastAsia="zh-CN"/>
        </w:rPr>
        <w:t>系列</w:t>
      </w:r>
      <w:r>
        <w:rPr>
          <w:lang w:eastAsia="zh-CN"/>
        </w:rPr>
        <w:t>：</w:t>
      </w:r>
      <w:r w:rsidRPr="000A7B92">
        <w:rPr>
          <w:lang w:eastAsia="zh-CN"/>
        </w:rPr>
        <w:t>传输系统和媒体、数字系统及网络</w:t>
      </w:r>
    </w:p>
    <w:p w:rsidR="001D71AB" w:rsidRPr="00296709" w:rsidRDefault="001D71AB" w:rsidP="00987687">
      <w:pPr>
        <w:pStyle w:val="Enumlevel1"/>
        <w:rPr>
          <w:lang w:eastAsia="zh-CN"/>
        </w:rPr>
      </w:pPr>
      <w:r w:rsidRPr="00296709">
        <w:rPr>
          <w:lang w:eastAsia="zh-CN"/>
        </w:rPr>
        <w:t>•</w:t>
      </w:r>
      <w:r>
        <w:rPr>
          <w:rFonts w:hint="eastAsia"/>
          <w:lang w:eastAsia="zh-CN"/>
        </w:rPr>
        <w:tab/>
      </w:r>
      <w:r w:rsidRPr="00296709">
        <w:rPr>
          <w:lang w:eastAsia="zh-CN"/>
        </w:rPr>
        <w:t>G.113</w:t>
      </w:r>
      <w:r>
        <w:rPr>
          <w:lang w:eastAsia="zh-CN"/>
        </w:rPr>
        <w:t>：</w:t>
      </w:r>
      <w:r w:rsidRPr="00296709">
        <w:rPr>
          <w:lang w:eastAsia="zh-CN"/>
        </w:rPr>
        <w:tab/>
      </w:r>
      <w:r w:rsidRPr="00296709">
        <w:rPr>
          <w:lang w:eastAsia="zh-CN"/>
        </w:rPr>
        <w:t>语音处理引起的传输故障</w:t>
      </w:r>
    </w:p>
    <w:p w:rsidR="001D71AB" w:rsidRPr="00296709" w:rsidRDefault="001D71AB" w:rsidP="00987687">
      <w:pPr>
        <w:pStyle w:val="Enumlevel1"/>
        <w:rPr>
          <w:lang w:eastAsia="zh-CN"/>
        </w:rPr>
      </w:pPr>
      <w:r w:rsidRPr="00296709">
        <w:rPr>
          <w:lang w:eastAsia="zh-CN"/>
        </w:rPr>
        <w:t>•</w:t>
      </w:r>
      <w:r>
        <w:rPr>
          <w:rFonts w:hint="eastAsia"/>
          <w:lang w:eastAsia="zh-CN"/>
        </w:rPr>
        <w:tab/>
      </w:r>
      <w:r w:rsidRPr="00296709">
        <w:rPr>
          <w:lang w:eastAsia="zh-CN"/>
        </w:rPr>
        <w:t>G.175</w:t>
      </w:r>
      <w:r>
        <w:rPr>
          <w:lang w:eastAsia="zh-CN"/>
        </w:rPr>
        <w:t>：</w:t>
      </w:r>
      <w:r w:rsidRPr="00296709">
        <w:rPr>
          <w:lang w:eastAsia="zh-CN"/>
        </w:rPr>
        <w:tab/>
      </w:r>
      <w:r w:rsidRPr="00296709">
        <w:rPr>
          <w:lang w:eastAsia="zh-CN"/>
        </w:rPr>
        <w:t>私营</w:t>
      </w:r>
      <w:r w:rsidRPr="00296709">
        <w:rPr>
          <w:lang w:eastAsia="zh-CN"/>
        </w:rPr>
        <w:t>/</w:t>
      </w:r>
      <w:r w:rsidRPr="00296709">
        <w:rPr>
          <w:lang w:eastAsia="zh-CN"/>
        </w:rPr>
        <w:t>公共语音业务网络互连的传输规划</w:t>
      </w:r>
    </w:p>
    <w:p w:rsidR="001D71AB" w:rsidRPr="00196CA5" w:rsidRDefault="001D71AB" w:rsidP="00987687">
      <w:pPr>
        <w:pStyle w:val="Enumlevel1"/>
        <w:rPr>
          <w:rFonts w:cstheme="majorBidi"/>
          <w:lang w:eastAsia="zh-CN"/>
        </w:rPr>
      </w:pPr>
      <w:r w:rsidRPr="00296709">
        <w:rPr>
          <w:lang w:eastAsia="zh-CN"/>
        </w:rPr>
        <w:t>•</w:t>
      </w:r>
      <w:r>
        <w:rPr>
          <w:rFonts w:hint="eastAsia"/>
          <w:lang w:eastAsia="zh-CN"/>
        </w:rPr>
        <w:tab/>
      </w:r>
      <w:r w:rsidRPr="00296709">
        <w:rPr>
          <w:lang w:eastAsia="zh-CN"/>
        </w:rPr>
        <w:t>G.177</w:t>
      </w:r>
      <w:r>
        <w:rPr>
          <w:lang w:eastAsia="zh-CN"/>
        </w:rPr>
        <w:t>：</w:t>
      </w:r>
      <w:r w:rsidRPr="00296709">
        <w:rPr>
          <w:lang w:eastAsia="zh-CN"/>
        </w:rPr>
        <w:tab/>
        <w:t>IP</w:t>
      </w:r>
      <w:r w:rsidRPr="00296709">
        <w:rPr>
          <w:lang w:eastAsia="zh-CN"/>
        </w:rPr>
        <w:t>连接的语音频段业务的传输规划</w:t>
      </w:r>
    </w:p>
    <w:p w:rsidR="001D71AB" w:rsidRPr="000A7B92" w:rsidRDefault="001D71AB" w:rsidP="00987687">
      <w:pPr>
        <w:pStyle w:val="HeadingB"/>
        <w:ind w:left="0" w:firstLine="0"/>
        <w:rPr>
          <w:lang w:eastAsia="zh-CN"/>
        </w:rPr>
      </w:pPr>
      <w:r w:rsidRPr="000A7B92">
        <w:rPr>
          <w:lang w:eastAsia="zh-CN"/>
        </w:rPr>
        <w:t>Y</w:t>
      </w:r>
      <w:r w:rsidRPr="000A7B92">
        <w:rPr>
          <w:lang w:eastAsia="zh-CN"/>
        </w:rPr>
        <w:t>系列</w:t>
      </w:r>
      <w:r>
        <w:rPr>
          <w:lang w:eastAsia="zh-CN"/>
        </w:rPr>
        <w:t>：</w:t>
      </w:r>
      <w:r w:rsidRPr="000A7B92">
        <w:rPr>
          <w:lang w:eastAsia="zh-CN"/>
        </w:rPr>
        <w:t>全球信息基础设施、互联网协议问题和下一代网络</w:t>
      </w:r>
    </w:p>
    <w:p w:rsidR="001D71AB" w:rsidRPr="00196CA5" w:rsidRDefault="001D71AB" w:rsidP="00987687">
      <w:pPr>
        <w:pStyle w:val="Enumlevel1"/>
        <w:rPr>
          <w:rFonts w:cstheme="majorBidi"/>
          <w:lang w:eastAsia="zh-CN"/>
        </w:rPr>
      </w:pPr>
      <w:r w:rsidRPr="00296709">
        <w:rPr>
          <w:lang w:eastAsia="zh-CN"/>
        </w:rPr>
        <w:t>•</w:t>
      </w:r>
      <w:r>
        <w:rPr>
          <w:rFonts w:hint="eastAsia"/>
          <w:lang w:eastAsia="zh-CN"/>
        </w:rPr>
        <w:tab/>
      </w:r>
      <w:r w:rsidRPr="00296709">
        <w:rPr>
          <w:lang w:eastAsia="zh-CN"/>
        </w:rPr>
        <w:t>Y.1545</w:t>
      </w:r>
      <w:r>
        <w:rPr>
          <w:lang w:eastAsia="zh-CN"/>
        </w:rPr>
        <w:t>：</w:t>
      </w:r>
      <w:r w:rsidRPr="00296709">
        <w:rPr>
          <w:lang w:eastAsia="zh-CN"/>
        </w:rPr>
        <w:tab/>
      </w:r>
      <w:r w:rsidRPr="00296709">
        <w:rPr>
          <w:lang w:eastAsia="zh-CN"/>
        </w:rPr>
        <w:t>利用互联网连接网络的业务质量路线图</w:t>
      </w:r>
    </w:p>
    <w:p w:rsidR="001D71AB" w:rsidRPr="00196CA5" w:rsidRDefault="001D71AB" w:rsidP="00987687">
      <w:pPr>
        <w:pStyle w:val="Heading2"/>
        <w:rPr>
          <w:lang w:eastAsia="zh-CN"/>
        </w:rPr>
      </w:pPr>
      <w:bookmarkStart w:id="299" w:name="_Toc381608182"/>
      <w:r w:rsidRPr="00196CA5">
        <w:rPr>
          <w:lang w:eastAsia="zh-CN"/>
        </w:rPr>
        <w:t>技术文件</w:t>
      </w:r>
      <w:bookmarkEnd w:id="299"/>
    </w:p>
    <w:p w:rsidR="001D71AB" w:rsidRPr="00AA68CA" w:rsidRDefault="001D71AB" w:rsidP="00987687">
      <w:pPr>
        <w:pStyle w:val="Enumlevel1"/>
        <w:rPr>
          <w:lang w:eastAsia="zh-CN"/>
        </w:rPr>
      </w:pPr>
      <w:r w:rsidRPr="00AA68CA">
        <w:rPr>
          <w:lang w:eastAsia="zh-CN"/>
        </w:rPr>
        <w:t>•</w:t>
      </w:r>
      <w:r>
        <w:rPr>
          <w:rFonts w:hint="eastAsia"/>
          <w:lang w:eastAsia="zh-CN"/>
        </w:rPr>
        <w:tab/>
      </w:r>
      <w:r w:rsidRPr="00AA68CA">
        <w:rPr>
          <w:lang w:eastAsia="zh-CN"/>
        </w:rPr>
        <w:t xml:space="preserve">GSTP-CSS – </w:t>
      </w:r>
      <w:r w:rsidRPr="00AA68CA">
        <w:rPr>
          <w:lang w:eastAsia="zh-CN"/>
        </w:rPr>
        <w:t>复合源信号作为测量信号和对有关各种语音回声抑制器调查的总结</w:t>
      </w:r>
    </w:p>
    <w:p w:rsidR="001D71AB" w:rsidRPr="00987687" w:rsidRDefault="001D71AB" w:rsidP="001D71AB">
      <w:pPr>
        <w:rPr>
          <w:lang w:eastAsia="zh-CN"/>
        </w:rPr>
      </w:pPr>
      <w:r w:rsidRPr="00987687">
        <w:rPr>
          <w:lang w:eastAsia="zh-CN"/>
        </w:rPr>
        <w:t>•</w:t>
      </w:r>
      <w:r w:rsidRPr="00987687">
        <w:rPr>
          <w:rFonts w:hint="eastAsia"/>
          <w:lang w:eastAsia="zh-CN"/>
        </w:rPr>
        <w:tab/>
      </w:r>
      <w:hyperlink r:id="rId102" w:history="1">
        <w:r w:rsidRPr="00987687">
          <w:rPr>
            <w:rStyle w:val="Hyperlink"/>
            <w:lang w:eastAsia="zh-CN"/>
          </w:rPr>
          <w:t>视频质量客观感知评估</w:t>
        </w:r>
      </w:hyperlink>
    </w:p>
    <w:p w:rsidR="001D71AB" w:rsidRPr="00987687" w:rsidRDefault="001D71AB" w:rsidP="001D71AB">
      <w:pPr>
        <w:rPr>
          <w:lang w:eastAsia="zh-CN"/>
        </w:rPr>
      </w:pPr>
      <w:r w:rsidRPr="00987687">
        <w:rPr>
          <w:lang w:eastAsia="zh-CN"/>
        </w:rPr>
        <w:t>•</w:t>
      </w:r>
      <w:r w:rsidRPr="00987687">
        <w:rPr>
          <w:rFonts w:hint="eastAsia"/>
          <w:lang w:eastAsia="zh-CN"/>
        </w:rPr>
        <w:tab/>
      </w:r>
      <w:hyperlink r:id="rId103" w:history="1">
        <w:r w:rsidRPr="00987687">
          <w:rPr>
            <w:rStyle w:val="Hyperlink"/>
            <w:lang w:eastAsia="zh-CN"/>
          </w:rPr>
          <w:t>怎样使基于</w:t>
        </w:r>
        <w:r w:rsidRPr="00987687">
          <w:rPr>
            <w:rStyle w:val="Hyperlink"/>
            <w:lang w:eastAsia="zh-CN"/>
          </w:rPr>
          <w:t>IP</w:t>
        </w:r>
        <w:r w:rsidRPr="00987687">
          <w:rPr>
            <w:rStyle w:val="Hyperlink"/>
            <w:lang w:eastAsia="zh-CN"/>
          </w:rPr>
          <w:t>的平台的</w:t>
        </w:r>
        <w:r w:rsidRPr="00987687">
          <w:rPr>
            <w:rStyle w:val="Hyperlink"/>
            <w:lang w:eastAsia="zh-CN"/>
          </w:rPr>
          <w:t>QoS/QoE</w:t>
        </w:r>
        <w:r w:rsidRPr="00987687">
          <w:rPr>
            <w:rStyle w:val="Hyperlink"/>
            <w:lang w:eastAsia="zh-CN"/>
          </w:rPr>
          <w:t>达到区域通过的标准</w:t>
        </w:r>
      </w:hyperlink>
    </w:p>
    <w:p w:rsidR="001D71AB" w:rsidRPr="00196CA5" w:rsidRDefault="001D71AB" w:rsidP="00987687">
      <w:pPr>
        <w:pStyle w:val="Heading2"/>
        <w:rPr>
          <w:lang w:eastAsia="zh-CN"/>
        </w:rPr>
      </w:pPr>
      <w:bookmarkStart w:id="300" w:name="_Toc381608183"/>
      <w:r w:rsidRPr="00196CA5">
        <w:rPr>
          <w:lang w:eastAsia="zh-CN"/>
        </w:rPr>
        <w:t>相关组</w:t>
      </w:r>
      <w:bookmarkEnd w:id="300"/>
    </w:p>
    <w:p w:rsidR="001D71AB" w:rsidRPr="00AA68CA" w:rsidRDefault="001D71AB" w:rsidP="00987687">
      <w:pPr>
        <w:pStyle w:val="Enumlevel1"/>
        <w:rPr>
          <w:lang w:eastAsia="zh-CN"/>
        </w:rPr>
      </w:pPr>
      <w:r w:rsidRPr="00AA68CA">
        <w:rPr>
          <w:lang w:eastAsia="zh-CN"/>
        </w:rPr>
        <w:t>•</w:t>
      </w:r>
      <w:r>
        <w:rPr>
          <w:rFonts w:hint="eastAsia"/>
          <w:lang w:eastAsia="zh-CN"/>
        </w:rPr>
        <w:tab/>
      </w:r>
      <w:hyperlink r:id="rId104" w:history="1">
        <w:r w:rsidRPr="00987687">
          <w:rPr>
            <w:rStyle w:val="Hyperlink"/>
            <w:lang w:eastAsia="zh-CN"/>
          </w:rPr>
          <w:t>业务质量开发组</w:t>
        </w:r>
      </w:hyperlink>
      <w:r w:rsidRPr="00AA68CA">
        <w:rPr>
          <w:lang w:eastAsia="zh-CN"/>
        </w:rPr>
        <w:t>（</w:t>
      </w:r>
      <w:r w:rsidRPr="00AA68CA">
        <w:rPr>
          <w:lang w:eastAsia="zh-CN"/>
        </w:rPr>
        <w:t>QSDG</w:t>
      </w:r>
      <w:r w:rsidRPr="00AA68CA">
        <w:rPr>
          <w:lang w:eastAsia="zh-CN"/>
        </w:rPr>
        <w:t>）</w:t>
      </w:r>
    </w:p>
    <w:p w:rsidR="001D71AB" w:rsidRPr="00AA68CA" w:rsidRDefault="001D71AB" w:rsidP="00987687">
      <w:pPr>
        <w:pStyle w:val="Enumlevel1"/>
        <w:rPr>
          <w:lang w:eastAsia="zh-CN"/>
        </w:rPr>
      </w:pPr>
      <w:r w:rsidRPr="00AA68CA">
        <w:rPr>
          <w:lang w:eastAsia="zh-CN"/>
        </w:rPr>
        <w:t>•</w:t>
      </w:r>
      <w:r>
        <w:rPr>
          <w:rFonts w:hint="eastAsia"/>
          <w:lang w:eastAsia="zh-CN"/>
        </w:rPr>
        <w:tab/>
      </w:r>
      <w:hyperlink r:id="rId105" w:history="1">
        <w:r w:rsidRPr="00987687">
          <w:rPr>
            <w:rStyle w:val="Hyperlink"/>
            <w:lang w:eastAsia="zh-CN"/>
          </w:rPr>
          <w:t>关于非洲区域</w:t>
        </w:r>
        <w:r w:rsidRPr="00987687">
          <w:rPr>
            <w:rStyle w:val="Hyperlink"/>
            <w:lang w:eastAsia="zh-CN"/>
          </w:rPr>
          <w:t>QoS</w:t>
        </w:r>
        <w:r w:rsidRPr="00987687">
          <w:rPr>
            <w:rStyle w:val="Hyperlink"/>
            <w:lang w:eastAsia="zh-CN"/>
          </w:rPr>
          <w:t>的第</w:t>
        </w:r>
        <w:r w:rsidRPr="00987687">
          <w:rPr>
            <w:rStyle w:val="Hyperlink"/>
            <w:lang w:eastAsia="zh-CN"/>
          </w:rPr>
          <w:t>12</w:t>
        </w:r>
        <w:r w:rsidRPr="00987687">
          <w:rPr>
            <w:rStyle w:val="Hyperlink"/>
            <w:lang w:eastAsia="zh-CN"/>
          </w:rPr>
          <w:t>研究组区域组</w:t>
        </w:r>
      </w:hyperlink>
    </w:p>
    <w:p w:rsidR="001D71AB" w:rsidRPr="00196CA5" w:rsidRDefault="001D71AB" w:rsidP="00987687">
      <w:pPr>
        <w:pStyle w:val="Enumlevel1"/>
        <w:rPr>
          <w:rFonts w:cstheme="majorBidi"/>
          <w:lang w:eastAsia="zh-CN"/>
        </w:rPr>
      </w:pPr>
      <w:r w:rsidRPr="00AA68CA">
        <w:rPr>
          <w:lang w:eastAsia="zh-CN"/>
        </w:rPr>
        <w:t>•</w:t>
      </w:r>
      <w:r>
        <w:rPr>
          <w:rFonts w:hint="eastAsia"/>
          <w:lang w:eastAsia="zh-CN"/>
        </w:rPr>
        <w:tab/>
      </w:r>
      <w:hyperlink r:id="rId106" w:history="1">
        <w:r w:rsidRPr="00987687">
          <w:rPr>
            <w:rStyle w:val="Hyperlink"/>
            <w:lang w:eastAsia="zh-CN"/>
          </w:rPr>
          <w:t>互联网协议电视</w:t>
        </w:r>
        <w:r w:rsidRPr="00987687">
          <w:rPr>
            <w:rStyle w:val="Hyperlink"/>
            <w:lang w:eastAsia="zh-CN"/>
          </w:rPr>
          <w:t xml:space="preserve"> – </w:t>
        </w:r>
        <w:r w:rsidRPr="00987687">
          <w:rPr>
            <w:rStyle w:val="Hyperlink"/>
            <w:lang w:eastAsia="zh-CN"/>
          </w:rPr>
          <w:t>全球标准举措</w:t>
        </w:r>
      </w:hyperlink>
      <w:r w:rsidRPr="00AA68CA">
        <w:rPr>
          <w:lang w:eastAsia="zh-CN"/>
        </w:rPr>
        <w:t>（</w:t>
      </w:r>
      <w:r w:rsidRPr="00AA68CA">
        <w:rPr>
          <w:lang w:eastAsia="zh-CN"/>
        </w:rPr>
        <w:t>IPTV-GSI</w:t>
      </w:r>
      <w:r w:rsidRPr="00AA68CA">
        <w:rPr>
          <w:lang w:eastAsia="zh-CN"/>
        </w:rPr>
        <w:t>）</w:t>
      </w:r>
    </w:p>
    <w:p w:rsidR="001D71AB" w:rsidRPr="00D2398F" w:rsidRDefault="001D71AB" w:rsidP="00987687">
      <w:pPr>
        <w:pStyle w:val="Note"/>
        <w:spacing w:before="240"/>
        <w:rPr>
          <w:rFonts w:cstheme="majorBidi"/>
          <w:lang w:eastAsia="zh-CN"/>
        </w:rPr>
      </w:pPr>
      <w:r w:rsidRPr="00D2398F">
        <w:rPr>
          <w:lang w:eastAsia="zh-CN"/>
        </w:rPr>
        <w:t>注：</w:t>
      </w:r>
      <w:r w:rsidR="00987687">
        <w:rPr>
          <w:lang w:eastAsia="zh-CN"/>
        </w:rPr>
        <w:tab/>
      </w:r>
      <w:r w:rsidRPr="00D2398F">
        <w:rPr>
          <w:lang w:eastAsia="zh-CN"/>
        </w:rPr>
        <w:t>以下组最近完成了各自的活动：</w:t>
      </w:r>
    </w:p>
    <w:p w:rsidR="001D71AB" w:rsidRPr="00AA68CA" w:rsidRDefault="001D71AB" w:rsidP="00987687">
      <w:pPr>
        <w:pStyle w:val="Note"/>
        <w:ind w:left="784"/>
        <w:rPr>
          <w:lang w:eastAsia="zh-CN"/>
        </w:rPr>
      </w:pPr>
      <w:r w:rsidRPr="00AA68CA">
        <w:rPr>
          <w:lang w:eastAsia="zh-CN"/>
        </w:rPr>
        <w:t>•</w:t>
      </w:r>
      <w:r>
        <w:rPr>
          <w:rFonts w:hint="eastAsia"/>
          <w:lang w:eastAsia="zh-CN"/>
        </w:rPr>
        <w:tab/>
      </w:r>
      <w:r w:rsidRPr="00AA68CA">
        <w:rPr>
          <w:lang w:eastAsia="zh-CN"/>
        </w:rPr>
        <w:t>FG CarCOM</w:t>
      </w:r>
      <w:r>
        <w:rPr>
          <w:lang w:eastAsia="zh-CN"/>
        </w:rPr>
        <w:t>：</w:t>
      </w:r>
      <w:hyperlink r:id="rId107" w:history="1">
        <w:r w:rsidRPr="00987687">
          <w:rPr>
            <w:rStyle w:val="Hyperlink"/>
            <w:lang w:eastAsia="zh-CN"/>
          </w:rPr>
          <w:t>汽车通信焦点组</w:t>
        </w:r>
      </w:hyperlink>
      <w:r w:rsidRPr="00AA68CA">
        <w:rPr>
          <w:lang w:eastAsia="zh-CN"/>
        </w:rPr>
        <w:t>（</w:t>
      </w:r>
      <w:r w:rsidRPr="00AA68CA">
        <w:rPr>
          <w:lang w:eastAsia="zh-CN"/>
        </w:rPr>
        <w:t>2013</w:t>
      </w:r>
      <w:r w:rsidRPr="00AA68CA">
        <w:rPr>
          <w:lang w:eastAsia="zh-CN"/>
        </w:rPr>
        <w:t>年</w:t>
      </w:r>
      <w:r w:rsidRPr="00AA68CA">
        <w:rPr>
          <w:lang w:eastAsia="zh-CN"/>
        </w:rPr>
        <w:t>3</w:t>
      </w:r>
      <w:r w:rsidRPr="00AA68CA">
        <w:rPr>
          <w:lang w:eastAsia="zh-CN"/>
        </w:rPr>
        <w:t>月完成）</w:t>
      </w:r>
    </w:p>
    <w:p w:rsidR="001D71AB" w:rsidRPr="00AA68CA" w:rsidRDefault="001D71AB" w:rsidP="00987687">
      <w:pPr>
        <w:pStyle w:val="Note"/>
        <w:ind w:left="784"/>
        <w:rPr>
          <w:lang w:eastAsia="zh-CN"/>
        </w:rPr>
      </w:pPr>
      <w:r w:rsidRPr="00AA68CA">
        <w:rPr>
          <w:lang w:eastAsia="zh-CN"/>
        </w:rPr>
        <w:t>•</w:t>
      </w:r>
      <w:r>
        <w:rPr>
          <w:rFonts w:hint="eastAsia"/>
          <w:lang w:eastAsia="zh-CN"/>
        </w:rPr>
        <w:tab/>
      </w:r>
      <w:r w:rsidRPr="00AA68CA">
        <w:rPr>
          <w:lang w:eastAsia="zh-CN"/>
        </w:rPr>
        <w:t>分心焦点组</w:t>
      </w:r>
      <w:r>
        <w:rPr>
          <w:lang w:eastAsia="zh-CN"/>
        </w:rPr>
        <w:t>：</w:t>
      </w:r>
      <w:hyperlink r:id="rId108" w:history="1">
        <w:r w:rsidRPr="00987687">
          <w:rPr>
            <w:rStyle w:val="Hyperlink"/>
            <w:lang w:eastAsia="zh-CN"/>
          </w:rPr>
          <w:t>驾驶员分心焦点组</w:t>
        </w:r>
      </w:hyperlink>
      <w:r w:rsidRPr="00AA68CA">
        <w:rPr>
          <w:lang w:eastAsia="zh-CN"/>
        </w:rPr>
        <w:t>（</w:t>
      </w:r>
      <w:r w:rsidRPr="00AA68CA">
        <w:rPr>
          <w:lang w:eastAsia="zh-CN"/>
        </w:rPr>
        <w:t>2013</w:t>
      </w:r>
      <w:r w:rsidRPr="00AA68CA">
        <w:rPr>
          <w:lang w:eastAsia="zh-CN"/>
        </w:rPr>
        <w:t>年</w:t>
      </w:r>
      <w:r w:rsidRPr="00AA68CA">
        <w:rPr>
          <w:lang w:eastAsia="zh-CN"/>
        </w:rPr>
        <w:t>3</w:t>
      </w:r>
      <w:r w:rsidRPr="00AA68CA">
        <w:rPr>
          <w:lang w:eastAsia="zh-CN"/>
        </w:rPr>
        <w:t>月完成）</w:t>
      </w:r>
    </w:p>
    <w:p w:rsidR="001D71AB" w:rsidRPr="00196CA5" w:rsidRDefault="001D71AB" w:rsidP="00987687">
      <w:pPr>
        <w:pStyle w:val="Note"/>
        <w:ind w:left="784"/>
        <w:rPr>
          <w:rFonts w:cstheme="majorBidi"/>
          <w:lang w:eastAsia="zh-CN"/>
        </w:rPr>
      </w:pPr>
      <w:r w:rsidRPr="00AA68CA">
        <w:rPr>
          <w:lang w:eastAsia="zh-CN"/>
        </w:rPr>
        <w:t>•</w:t>
      </w:r>
      <w:r>
        <w:rPr>
          <w:rFonts w:hint="eastAsia"/>
          <w:lang w:eastAsia="zh-CN"/>
        </w:rPr>
        <w:tab/>
      </w:r>
      <w:hyperlink r:id="rId109" w:history="1">
        <w:r w:rsidRPr="00AA68CA">
          <w:rPr>
            <w:lang w:eastAsia="zh-CN"/>
          </w:rPr>
          <w:t xml:space="preserve">NGN – </w:t>
        </w:r>
        <w:r w:rsidRPr="00987687">
          <w:rPr>
            <w:rStyle w:val="Hyperlink"/>
            <w:lang w:eastAsia="zh-CN"/>
          </w:rPr>
          <w:t>全球标准举措</w:t>
        </w:r>
        <w:r w:rsidRPr="00AA68CA">
          <w:rPr>
            <w:lang w:eastAsia="zh-CN"/>
          </w:rPr>
          <w:t>（</w:t>
        </w:r>
        <w:r w:rsidRPr="00AA68CA">
          <w:rPr>
            <w:lang w:eastAsia="zh-CN"/>
          </w:rPr>
          <w:t>GSI</w:t>
        </w:r>
        <w:r w:rsidRPr="00AA68CA">
          <w:rPr>
            <w:lang w:eastAsia="zh-CN"/>
          </w:rPr>
          <w:t>）</w:t>
        </w:r>
      </w:hyperlink>
    </w:p>
    <w:p w:rsidR="001D71AB" w:rsidRPr="00196CA5" w:rsidRDefault="001D71AB" w:rsidP="00987687">
      <w:pPr>
        <w:pStyle w:val="Heading2"/>
        <w:rPr>
          <w:lang w:eastAsia="zh-CN"/>
        </w:rPr>
      </w:pPr>
      <w:bookmarkStart w:id="301" w:name="_Toc381608184"/>
      <w:r w:rsidRPr="00196CA5">
        <w:rPr>
          <w:lang w:eastAsia="zh-CN"/>
        </w:rPr>
        <w:t>手册</w:t>
      </w:r>
      <w:bookmarkEnd w:id="301"/>
    </w:p>
    <w:p w:rsidR="001D71AB" w:rsidRPr="00AA68CA" w:rsidRDefault="001D71AB" w:rsidP="00987687">
      <w:pPr>
        <w:pStyle w:val="Enumlevel1"/>
        <w:rPr>
          <w:lang w:eastAsia="zh-CN"/>
        </w:rPr>
      </w:pPr>
      <w:r w:rsidRPr="00AA68CA">
        <w:rPr>
          <w:lang w:eastAsia="zh-CN"/>
        </w:rPr>
        <w:t>•</w:t>
      </w:r>
      <w:r>
        <w:rPr>
          <w:rFonts w:hint="eastAsia"/>
          <w:lang w:eastAsia="zh-CN"/>
        </w:rPr>
        <w:tab/>
      </w:r>
      <w:r w:rsidRPr="00AA68CA">
        <w:rPr>
          <w:lang w:eastAsia="zh-CN"/>
        </w:rPr>
        <w:t>业务质量和网络性能</w:t>
      </w:r>
    </w:p>
    <w:p w:rsidR="001D71AB" w:rsidRPr="00AA68CA" w:rsidRDefault="001D71AB" w:rsidP="00987687">
      <w:pPr>
        <w:pStyle w:val="Enumlevel1"/>
        <w:rPr>
          <w:lang w:eastAsia="zh-CN"/>
        </w:rPr>
      </w:pPr>
      <w:r w:rsidRPr="00AA68CA">
        <w:rPr>
          <w:lang w:eastAsia="zh-CN"/>
        </w:rPr>
        <w:t>•</w:t>
      </w:r>
      <w:r>
        <w:rPr>
          <w:rFonts w:hint="eastAsia"/>
          <w:lang w:eastAsia="zh-CN"/>
        </w:rPr>
        <w:tab/>
      </w:r>
      <w:r w:rsidRPr="00AA68CA">
        <w:rPr>
          <w:lang w:eastAsia="zh-CN"/>
        </w:rPr>
        <w:t>主观测试实用程序</w:t>
      </w:r>
    </w:p>
    <w:p w:rsidR="001D71AB" w:rsidRPr="00196CA5" w:rsidRDefault="001D71AB" w:rsidP="00987687">
      <w:pPr>
        <w:pStyle w:val="Enumlevel1"/>
        <w:rPr>
          <w:bCs/>
          <w:lang w:eastAsia="zh-CN"/>
        </w:rPr>
      </w:pPr>
      <w:r w:rsidRPr="00AA68CA">
        <w:rPr>
          <w:lang w:eastAsia="zh-CN"/>
        </w:rPr>
        <w:t>•</w:t>
      </w:r>
      <w:r>
        <w:rPr>
          <w:rFonts w:hint="eastAsia"/>
          <w:lang w:eastAsia="zh-CN"/>
        </w:rPr>
        <w:tab/>
      </w:r>
      <w:r w:rsidRPr="00AA68CA">
        <w:rPr>
          <w:lang w:eastAsia="zh-CN"/>
        </w:rPr>
        <w:t>通话实际手册</w:t>
      </w:r>
    </w:p>
    <w:p w:rsidR="001D71AB" w:rsidRPr="00196CA5" w:rsidRDefault="001D71AB" w:rsidP="001D71AB">
      <w:pPr>
        <w:rPr>
          <w:rFonts w:eastAsiaTheme="minorEastAsia"/>
          <w:bCs/>
          <w:sz w:val="20"/>
          <w:szCs w:val="20"/>
          <w:lang w:val="en-GB" w:eastAsia="zh-CN"/>
        </w:rPr>
      </w:pPr>
      <w:r w:rsidRPr="00196CA5">
        <w:rPr>
          <w:rFonts w:eastAsiaTheme="minorEastAsia"/>
          <w:sz w:val="20"/>
          <w:szCs w:val="20"/>
          <w:lang w:val="en-GB" w:eastAsia="zh-CN"/>
        </w:rPr>
        <w:br w:type="page"/>
      </w:r>
    </w:p>
    <w:p w:rsidR="001D71AB" w:rsidRPr="00196CA5" w:rsidRDefault="001D71AB" w:rsidP="00987687">
      <w:pPr>
        <w:pStyle w:val="Heading1"/>
        <w:ind w:left="0" w:firstLine="0"/>
        <w:jc w:val="center"/>
        <w:rPr>
          <w:caps/>
          <w:lang w:eastAsia="zh-CN"/>
        </w:rPr>
      </w:pPr>
      <w:bookmarkStart w:id="302" w:name="_Toc364348731"/>
      <w:bookmarkStart w:id="303" w:name="_Toc369852841"/>
      <w:bookmarkStart w:id="304" w:name="_Toc372208162"/>
      <w:bookmarkStart w:id="305" w:name="_Toc372210963"/>
      <w:bookmarkStart w:id="306" w:name="_Toc381609985"/>
      <w:r w:rsidRPr="00196CA5">
        <w:rPr>
          <w:lang w:eastAsia="zh-CN"/>
        </w:rPr>
        <w:lastRenderedPageBreak/>
        <w:t>ITU-T</w:t>
      </w:r>
      <w:r w:rsidRPr="00196CA5">
        <w:rPr>
          <w:rFonts w:ascii="SimSun" w:eastAsia="SimSun" w:hAnsi="SimSun" w:cs="SimSun" w:hint="eastAsia"/>
          <w:lang w:eastAsia="zh-CN"/>
        </w:rPr>
        <w:t>第</w:t>
      </w:r>
      <w:r w:rsidRPr="00196CA5">
        <w:rPr>
          <w:lang w:eastAsia="zh-CN"/>
        </w:rPr>
        <w:t>13</w:t>
      </w:r>
      <w:r w:rsidRPr="00196CA5">
        <w:rPr>
          <w:rFonts w:ascii="SimSun" w:eastAsia="SimSun" w:hAnsi="SimSun" w:cs="SimSun" w:hint="eastAsia"/>
          <w:lang w:eastAsia="zh-CN"/>
        </w:rPr>
        <w:t>研究组</w:t>
      </w:r>
      <w:r>
        <w:rPr>
          <w:lang w:eastAsia="zh-CN"/>
        </w:rPr>
        <w:t xml:space="preserve"> </w:t>
      </w:r>
      <w:r w:rsidRPr="000A7B92">
        <w:rPr>
          <w:lang w:eastAsia="zh-CN"/>
        </w:rPr>
        <w:t>–</w:t>
      </w:r>
      <w:r w:rsidRPr="00196CA5">
        <w:rPr>
          <w:lang w:eastAsia="zh-CN"/>
        </w:rPr>
        <w:t xml:space="preserve"> </w:t>
      </w:r>
      <w:r w:rsidRPr="00196CA5">
        <w:rPr>
          <w:rFonts w:ascii="SimSun" w:eastAsia="SimSun" w:hAnsi="SimSun" w:cs="SimSun" w:hint="eastAsia"/>
          <w:lang w:eastAsia="zh-CN"/>
        </w:rPr>
        <w:t>包括云计算、移动和</w:t>
      </w:r>
      <w:r w:rsidR="00987687">
        <w:rPr>
          <w:rFonts w:ascii="SimSun" w:eastAsia="SimSun" w:hAnsi="SimSun" w:cs="SimSun"/>
          <w:lang w:eastAsia="zh-CN"/>
        </w:rPr>
        <w:br/>
      </w:r>
      <w:r w:rsidRPr="00196CA5">
        <w:rPr>
          <w:rFonts w:ascii="SimSun" w:eastAsia="SimSun" w:hAnsi="SimSun" w:cs="SimSun" w:hint="eastAsia"/>
          <w:lang w:eastAsia="zh-CN"/>
        </w:rPr>
        <w:t>下一代网络在内的未来网络</w:t>
      </w:r>
      <w:bookmarkEnd w:id="302"/>
      <w:bookmarkEnd w:id="303"/>
      <w:bookmarkEnd w:id="304"/>
      <w:bookmarkEnd w:id="305"/>
      <w:bookmarkEnd w:id="306"/>
    </w:p>
    <w:p w:rsidR="001D71AB" w:rsidRPr="00196CA5" w:rsidRDefault="001D71AB" w:rsidP="00987687">
      <w:pPr>
        <w:pStyle w:val="Heading2"/>
        <w:rPr>
          <w:lang w:eastAsia="zh-CN"/>
        </w:rPr>
      </w:pPr>
      <w:bookmarkStart w:id="307" w:name="_Toc381608186"/>
      <w:r w:rsidRPr="00196CA5">
        <w:rPr>
          <w:lang w:eastAsia="zh-CN"/>
        </w:rPr>
        <w:t>范围</w:t>
      </w:r>
      <w:bookmarkEnd w:id="307"/>
    </w:p>
    <w:p w:rsidR="001D71AB" w:rsidRPr="00DB6C12" w:rsidRDefault="001D71AB" w:rsidP="0009387E">
      <w:pPr>
        <w:ind w:firstLineChars="200" w:firstLine="448"/>
        <w:rPr>
          <w:lang w:eastAsia="zh-CN"/>
        </w:rPr>
      </w:pPr>
      <w:r w:rsidRPr="00DB6C12">
        <w:rPr>
          <w:lang w:eastAsia="zh-CN"/>
        </w:rPr>
        <w:t>第</w:t>
      </w:r>
      <w:r w:rsidRPr="00DB6C12">
        <w:rPr>
          <w:lang w:eastAsia="zh-CN"/>
        </w:rPr>
        <w:t>13</w:t>
      </w:r>
      <w:r w:rsidRPr="00DB6C12">
        <w:rPr>
          <w:lang w:eastAsia="zh-CN"/>
        </w:rPr>
        <w:t>研究组领导开展有关下一代网络（</w:t>
      </w:r>
      <w:r w:rsidRPr="00DB6C12">
        <w:rPr>
          <w:lang w:eastAsia="zh-CN"/>
        </w:rPr>
        <w:t>NGN</w:t>
      </w:r>
      <w:r w:rsidRPr="00DB6C12">
        <w:rPr>
          <w:lang w:eastAsia="zh-CN"/>
        </w:rPr>
        <w:t>）、移动性管理、未来网络、云计算和软件定义网络标准的研究工作。</w:t>
      </w:r>
    </w:p>
    <w:p w:rsidR="001D71AB" w:rsidRPr="00196CA5" w:rsidRDefault="001D71AB" w:rsidP="0009387E">
      <w:pPr>
        <w:ind w:firstLineChars="200" w:firstLine="448"/>
        <w:rPr>
          <w:lang w:eastAsia="zh-CN"/>
        </w:rPr>
      </w:pPr>
      <w:r w:rsidRPr="00DB6C12">
        <w:rPr>
          <w:lang w:eastAsia="zh-CN"/>
        </w:rPr>
        <w:t>发展中国家尤为关注的问题可能是向下一代网络的过渡情境及这一进程的加强、</w:t>
      </w:r>
      <w:r w:rsidRPr="00DB6C12">
        <w:rPr>
          <w:lang w:eastAsia="zh-CN"/>
        </w:rPr>
        <w:t>IMT</w:t>
      </w:r>
      <w:r w:rsidRPr="00DB6C12">
        <w:rPr>
          <w:lang w:eastAsia="zh-CN"/>
        </w:rPr>
        <w:t>和</w:t>
      </w:r>
      <w:r w:rsidRPr="00DB6C12">
        <w:rPr>
          <w:lang w:eastAsia="zh-CN"/>
        </w:rPr>
        <w:t>IMS</w:t>
      </w:r>
      <w:r w:rsidRPr="00DB6C12">
        <w:rPr>
          <w:lang w:eastAsia="zh-CN"/>
        </w:rPr>
        <w:t>的落实工作、移动商务、电子卫生、</w:t>
      </w:r>
      <w:r w:rsidRPr="00DB6C12">
        <w:rPr>
          <w:lang w:eastAsia="zh-CN"/>
        </w:rPr>
        <w:t>u-farming</w:t>
      </w:r>
      <w:r w:rsidRPr="00DB6C12">
        <w:rPr>
          <w:lang w:eastAsia="zh-CN"/>
        </w:rPr>
        <w:t>、网络节能和应急通信。</w:t>
      </w:r>
    </w:p>
    <w:p w:rsidR="001D71AB" w:rsidRPr="00196CA5" w:rsidRDefault="001D71AB" w:rsidP="00987687">
      <w:pPr>
        <w:pStyle w:val="Heading2"/>
        <w:rPr>
          <w:lang w:eastAsia="zh-CN"/>
        </w:rPr>
      </w:pPr>
      <w:bookmarkStart w:id="308" w:name="_Toc381608187"/>
      <w:r w:rsidRPr="00196CA5">
        <w:rPr>
          <w:lang w:eastAsia="zh-CN"/>
        </w:rPr>
        <w:t>负责的研究涉及</w:t>
      </w:r>
      <w:bookmarkEnd w:id="308"/>
    </w:p>
    <w:p w:rsidR="001D71AB" w:rsidRPr="00196CA5" w:rsidRDefault="001D71AB" w:rsidP="0009387E">
      <w:pPr>
        <w:ind w:firstLineChars="200" w:firstLine="448"/>
        <w:rPr>
          <w:lang w:eastAsia="zh-CN"/>
        </w:rPr>
      </w:pPr>
      <w:r w:rsidRPr="00196CA5">
        <w:rPr>
          <w:lang w:eastAsia="zh-CN"/>
        </w:rPr>
        <w:t>第</w:t>
      </w:r>
      <w:r w:rsidRPr="00196CA5">
        <w:rPr>
          <w:lang w:eastAsia="zh-CN"/>
        </w:rPr>
        <w:t>13</w:t>
      </w:r>
      <w:r w:rsidRPr="00196CA5">
        <w:rPr>
          <w:lang w:eastAsia="zh-CN"/>
        </w:rPr>
        <w:t>研究组负责研究未来网络的要求、体系架构、能力和机制，包括与未来网络业务意识、数据意识、环境意识和社会经济意识有关的研究。负责开展与云计算技术相关的研</w:t>
      </w:r>
      <w:r w:rsidR="00987687">
        <w:rPr>
          <w:lang w:eastAsia="zh-CN"/>
        </w:rPr>
        <w:br/>
      </w:r>
      <w:r w:rsidRPr="00196CA5">
        <w:rPr>
          <w:lang w:eastAsia="zh-CN"/>
        </w:rPr>
        <w:t>究，如虚拟化、资源管理、可靠性和安全性。负责有关</w:t>
      </w:r>
      <w:r w:rsidRPr="00196CA5">
        <w:rPr>
          <w:lang w:eastAsia="zh-CN"/>
        </w:rPr>
        <w:t>IoT</w:t>
      </w:r>
      <w:r w:rsidRPr="00196CA5">
        <w:rPr>
          <w:lang w:eastAsia="zh-CN"/>
        </w:rPr>
        <w:t>的网络问题以及移动电信网络的网络问题的研究，包括国际移动电信（</w:t>
      </w:r>
      <w:r w:rsidRPr="00196CA5">
        <w:rPr>
          <w:lang w:eastAsia="zh-CN"/>
        </w:rPr>
        <w:t>IMT</w:t>
      </w:r>
      <w:r w:rsidRPr="00196CA5">
        <w:rPr>
          <w:lang w:eastAsia="zh-CN"/>
        </w:rPr>
        <w:t>）、超级</w:t>
      </w:r>
      <w:r w:rsidRPr="00196CA5">
        <w:rPr>
          <w:lang w:eastAsia="zh-CN"/>
        </w:rPr>
        <w:t>IMT</w:t>
      </w:r>
      <w:r w:rsidRPr="00196CA5">
        <w:rPr>
          <w:lang w:eastAsia="zh-CN"/>
        </w:rPr>
        <w:t>系统、无线互联网、移动性管理、移动多媒体网络功能、网间互联、互操作性和对现有的有关</w:t>
      </w:r>
      <w:r w:rsidRPr="00196CA5">
        <w:rPr>
          <w:lang w:eastAsia="zh-CN"/>
        </w:rPr>
        <w:t>IMT</w:t>
      </w:r>
      <w:r w:rsidRPr="00196CA5">
        <w:rPr>
          <w:lang w:eastAsia="zh-CN"/>
        </w:rPr>
        <w:t>的</w:t>
      </w:r>
      <w:r w:rsidRPr="00196CA5">
        <w:rPr>
          <w:lang w:eastAsia="zh-CN"/>
        </w:rPr>
        <w:t>ITU-T</w:t>
      </w:r>
      <w:r w:rsidRPr="00196CA5">
        <w:rPr>
          <w:lang w:eastAsia="zh-CN"/>
        </w:rPr>
        <w:t>建议书的充实。亦负责与</w:t>
      </w:r>
      <w:r w:rsidRPr="00196CA5">
        <w:rPr>
          <w:lang w:eastAsia="zh-CN"/>
        </w:rPr>
        <w:t>NGN/IPTV</w:t>
      </w:r>
      <w:r w:rsidRPr="00196CA5">
        <w:rPr>
          <w:lang w:eastAsia="zh-CN"/>
        </w:rPr>
        <w:t>改进有关的研究，包括要求、能力、体系架构和实施方案、部署模式，以及各研究组之间的协调。</w:t>
      </w:r>
    </w:p>
    <w:p w:rsidR="001D71AB" w:rsidRPr="00196CA5" w:rsidRDefault="001D71AB" w:rsidP="00987687">
      <w:pPr>
        <w:pStyle w:val="Heading2"/>
        <w:rPr>
          <w:lang w:eastAsia="zh-CN"/>
        </w:rPr>
      </w:pPr>
      <w:bookmarkStart w:id="309" w:name="_Toc381608188"/>
      <w:r w:rsidRPr="00196CA5">
        <w:rPr>
          <w:lang w:eastAsia="zh-CN"/>
        </w:rPr>
        <w:t>研究的具体领域</w:t>
      </w:r>
      <w:bookmarkEnd w:id="309"/>
    </w:p>
    <w:p w:rsidR="001D71AB" w:rsidRPr="00DB6C12" w:rsidRDefault="001D71AB" w:rsidP="00987687">
      <w:pPr>
        <w:pStyle w:val="Enumlevel1"/>
        <w:rPr>
          <w:lang w:eastAsia="zh-CN"/>
        </w:rPr>
      </w:pPr>
      <w:r w:rsidRPr="00DB6C12">
        <w:rPr>
          <w:lang w:eastAsia="zh-CN"/>
        </w:rPr>
        <w:t>•</w:t>
      </w:r>
      <w:r>
        <w:rPr>
          <w:rFonts w:hint="eastAsia"/>
          <w:lang w:eastAsia="zh-CN"/>
        </w:rPr>
        <w:tab/>
      </w:r>
      <w:r w:rsidRPr="00DB6C12">
        <w:rPr>
          <w:lang w:eastAsia="zh-CN"/>
        </w:rPr>
        <w:t>未来网络牵头研究组</w:t>
      </w:r>
    </w:p>
    <w:p w:rsidR="001D71AB" w:rsidRPr="00DB6C12" w:rsidRDefault="001D71AB" w:rsidP="00987687">
      <w:pPr>
        <w:pStyle w:val="Enumlevel1"/>
        <w:rPr>
          <w:lang w:eastAsia="zh-CN"/>
        </w:rPr>
      </w:pPr>
      <w:r w:rsidRPr="00DB6C12">
        <w:rPr>
          <w:lang w:eastAsia="zh-CN"/>
        </w:rPr>
        <w:t>•</w:t>
      </w:r>
      <w:r>
        <w:rPr>
          <w:rFonts w:hint="eastAsia"/>
          <w:lang w:eastAsia="zh-CN"/>
        </w:rPr>
        <w:tab/>
      </w:r>
      <w:r w:rsidRPr="00DB6C12">
        <w:rPr>
          <w:lang w:eastAsia="zh-CN"/>
        </w:rPr>
        <w:t>移动性管理和</w:t>
      </w:r>
      <w:r w:rsidRPr="00DB6C12">
        <w:rPr>
          <w:lang w:eastAsia="zh-CN"/>
        </w:rPr>
        <w:t>NGN</w:t>
      </w:r>
      <w:r w:rsidRPr="00DB6C12">
        <w:rPr>
          <w:lang w:eastAsia="zh-CN"/>
        </w:rPr>
        <w:t>牵头研究组</w:t>
      </w:r>
    </w:p>
    <w:p w:rsidR="001D71AB" w:rsidRPr="00DB6C12" w:rsidRDefault="001D71AB" w:rsidP="00987687">
      <w:pPr>
        <w:pStyle w:val="Enumlevel1"/>
        <w:rPr>
          <w:lang w:eastAsia="zh-CN"/>
        </w:rPr>
      </w:pPr>
      <w:r w:rsidRPr="00DB6C12">
        <w:rPr>
          <w:lang w:eastAsia="zh-CN"/>
        </w:rPr>
        <w:t>•</w:t>
      </w:r>
      <w:r>
        <w:rPr>
          <w:rFonts w:hint="eastAsia"/>
          <w:lang w:eastAsia="zh-CN"/>
        </w:rPr>
        <w:tab/>
      </w:r>
      <w:r w:rsidRPr="00DB6C12">
        <w:rPr>
          <w:lang w:eastAsia="zh-CN"/>
        </w:rPr>
        <w:t>云计算牵头研究组</w:t>
      </w:r>
    </w:p>
    <w:p w:rsidR="001D71AB" w:rsidRPr="00196CA5" w:rsidRDefault="001D71AB" w:rsidP="00987687">
      <w:pPr>
        <w:pStyle w:val="Enumlevel1"/>
        <w:rPr>
          <w:bCs/>
          <w:lang w:eastAsia="zh-CN"/>
        </w:rPr>
      </w:pPr>
      <w:r w:rsidRPr="00DB6C12">
        <w:rPr>
          <w:lang w:eastAsia="zh-CN"/>
        </w:rPr>
        <w:t>•</w:t>
      </w:r>
      <w:r>
        <w:rPr>
          <w:rFonts w:hint="eastAsia"/>
          <w:lang w:eastAsia="zh-CN"/>
        </w:rPr>
        <w:tab/>
      </w:r>
      <w:r w:rsidRPr="00DB6C12">
        <w:rPr>
          <w:lang w:eastAsia="zh-CN"/>
        </w:rPr>
        <w:t>软件定义网络牵头研究组</w:t>
      </w:r>
    </w:p>
    <w:p w:rsidR="001D71AB" w:rsidRPr="00196CA5" w:rsidRDefault="001D71AB" w:rsidP="00987687">
      <w:pPr>
        <w:pStyle w:val="Heading2"/>
      </w:pPr>
      <w:bookmarkStart w:id="310" w:name="_Toc381608189"/>
      <w:r w:rsidRPr="00196CA5">
        <w:lastRenderedPageBreak/>
        <w:t>第</w:t>
      </w:r>
      <w:r w:rsidRPr="00196CA5">
        <w:t>13</w:t>
      </w:r>
      <w:r w:rsidRPr="00196CA5">
        <w:t>研究组结构</w:t>
      </w:r>
      <w:bookmarkEnd w:id="310"/>
    </w:p>
    <w:p w:rsidR="001D71AB" w:rsidRDefault="001D71AB" w:rsidP="001D71AB">
      <w:pPr>
        <w:pStyle w:val="Figure"/>
        <w:rPr>
          <w:lang w:eastAsia="zh-CN"/>
        </w:rPr>
      </w:pPr>
    </w:p>
    <w:p w:rsidR="001D71AB" w:rsidRDefault="001D71AB" w:rsidP="00987687">
      <w:pPr>
        <w:pStyle w:val="Figure"/>
        <w:spacing w:before="0" w:after="0"/>
        <w:rPr>
          <w:lang w:eastAsia="zh-CN"/>
        </w:rPr>
      </w:pPr>
      <w:r w:rsidRPr="00196CA5">
        <w:rPr>
          <w:rFonts w:eastAsiaTheme="minorEastAsia"/>
          <w:noProof/>
          <w:sz w:val="20"/>
          <w:szCs w:val="20"/>
          <w:lang w:val="en-US" w:eastAsia="zh-CN"/>
        </w:rPr>
        <w:drawing>
          <wp:inline distT="0" distB="0" distL="0" distR="0" wp14:anchorId="6905507B" wp14:editId="0BED700E">
            <wp:extent cx="4032000" cy="3578400"/>
            <wp:effectExtent l="0" t="0" r="6985" b="3175"/>
            <wp:docPr id="28" name="Picture 27" descr="SG 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 13.bmp"/>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032000" cy="3578400"/>
                    </a:xfrm>
                    <a:prstGeom prst="rect">
                      <a:avLst/>
                    </a:prstGeom>
                  </pic:spPr>
                </pic:pic>
              </a:graphicData>
            </a:graphic>
          </wp:inline>
        </w:drawing>
      </w:r>
    </w:p>
    <w:p w:rsidR="001D71AB" w:rsidRDefault="001D71AB" w:rsidP="00987687">
      <w:pPr>
        <w:pStyle w:val="figuresource"/>
        <w:spacing w:before="0"/>
        <w:rPr>
          <w:lang w:eastAsia="zh-CN"/>
        </w:rPr>
      </w:pPr>
    </w:p>
    <w:p w:rsidR="001D71AB" w:rsidRDefault="001D71AB" w:rsidP="001D71AB">
      <w:pPr>
        <w:rPr>
          <w:lang w:eastAsia="zh-CN"/>
        </w:rPr>
      </w:pPr>
    </w:p>
    <w:p w:rsidR="001D71AB" w:rsidRPr="00196CA5" w:rsidRDefault="001D71AB" w:rsidP="00987687">
      <w:pPr>
        <w:pStyle w:val="Heading2"/>
        <w:rPr>
          <w:lang w:eastAsia="zh-CN"/>
        </w:rPr>
      </w:pPr>
      <w:bookmarkStart w:id="311" w:name="_Toc381608190"/>
      <w:r w:rsidRPr="00196CA5">
        <w:rPr>
          <w:lang w:eastAsia="zh-CN"/>
        </w:rPr>
        <w:t>课题</w:t>
      </w:r>
      <w:bookmarkEnd w:id="311"/>
    </w:p>
    <w:p w:rsidR="001D71AB" w:rsidRPr="006946C4" w:rsidRDefault="001D71AB" w:rsidP="00987687">
      <w:pPr>
        <w:pStyle w:val="Enumlevel1"/>
        <w:rPr>
          <w:lang w:eastAsia="zh-CN"/>
        </w:rPr>
      </w:pPr>
      <w:r w:rsidRPr="006946C4">
        <w:rPr>
          <w:lang w:eastAsia="zh-CN"/>
        </w:rPr>
        <w:t>•</w:t>
      </w:r>
      <w:r>
        <w:rPr>
          <w:rFonts w:hint="eastAsia"/>
          <w:lang w:eastAsia="zh-CN"/>
        </w:rPr>
        <w:tab/>
      </w:r>
      <w:r w:rsidRPr="006946C4">
        <w:rPr>
          <w:lang w:eastAsia="zh-CN"/>
        </w:rPr>
        <w:t>Q1/13</w:t>
      </w:r>
      <w:r>
        <w:rPr>
          <w:rFonts w:hint="eastAsia"/>
          <w:lang w:eastAsia="zh-CN"/>
        </w:rPr>
        <w:t>：</w:t>
      </w:r>
      <w:r w:rsidRPr="006946C4">
        <w:rPr>
          <w:lang w:eastAsia="zh-CN"/>
        </w:rPr>
        <w:t>基于融合业务的业务方案、部署模式和过渡问题（第</w:t>
      </w:r>
      <w:r w:rsidRPr="006946C4">
        <w:rPr>
          <w:lang w:eastAsia="zh-CN"/>
        </w:rPr>
        <w:t>24/13</w:t>
      </w:r>
      <w:r w:rsidRPr="006946C4">
        <w:rPr>
          <w:lang w:eastAsia="zh-CN"/>
        </w:rPr>
        <w:t>号课题的延续）</w:t>
      </w:r>
      <w:r w:rsidR="008B3C04">
        <w:rPr>
          <w:rFonts w:hint="eastAsia"/>
          <w:lang w:eastAsia="zh-CN"/>
        </w:rPr>
        <w:t>；</w:t>
      </w:r>
    </w:p>
    <w:p w:rsidR="001D71AB" w:rsidRPr="006946C4" w:rsidRDefault="001D71AB" w:rsidP="00987687">
      <w:pPr>
        <w:pStyle w:val="Enumlevel1"/>
        <w:rPr>
          <w:lang w:eastAsia="zh-CN"/>
        </w:rPr>
      </w:pPr>
      <w:r w:rsidRPr="006946C4">
        <w:rPr>
          <w:lang w:eastAsia="zh-CN"/>
        </w:rPr>
        <w:t>•</w:t>
      </w:r>
      <w:r>
        <w:rPr>
          <w:rFonts w:hint="eastAsia"/>
          <w:lang w:eastAsia="zh-CN"/>
        </w:rPr>
        <w:tab/>
      </w:r>
      <w:r w:rsidRPr="006946C4">
        <w:rPr>
          <w:lang w:eastAsia="zh-CN"/>
        </w:rPr>
        <w:t>Q2/13</w:t>
      </w:r>
      <w:r>
        <w:rPr>
          <w:rFonts w:hint="eastAsia"/>
          <w:lang w:eastAsia="zh-CN"/>
        </w:rPr>
        <w:t>：</w:t>
      </w:r>
      <w:r w:rsidRPr="006946C4">
        <w:rPr>
          <w:lang w:eastAsia="zh-CN"/>
        </w:rPr>
        <w:t>包括支持</w:t>
      </w:r>
      <w:r w:rsidRPr="006946C4">
        <w:rPr>
          <w:lang w:eastAsia="zh-CN"/>
        </w:rPr>
        <w:t>IoT</w:t>
      </w:r>
      <w:r w:rsidRPr="006946C4">
        <w:rPr>
          <w:lang w:eastAsia="zh-CN"/>
        </w:rPr>
        <w:t>在内的</w:t>
      </w:r>
      <w:r w:rsidRPr="006946C4">
        <w:rPr>
          <w:lang w:eastAsia="zh-CN"/>
        </w:rPr>
        <w:t>NGN</w:t>
      </w:r>
      <w:r w:rsidRPr="006946C4">
        <w:rPr>
          <w:lang w:eastAsia="zh-CN"/>
        </w:rPr>
        <w:t>演进（</w:t>
      </w:r>
      <w:r w:rsidRPr="006946C4">
        <w:rPr>
          <w:lang w:eastAsia="zh-CN"/>
        </w:rPr>
        <w:t>NGN-e</w:t>
      </w:r>
      <w:r w:rsidRPr="006946C4">
        <w:rPr>
          <w:lang w:eastAsia="zh-CN"/>
        </w:rPr>
        <w:t>）及其能力的要求（第</w:t>
      </w:r>
      <w:r w:rsidRPr="006946C4">
        <w:rPr>
          <w:lang w:eastAsia="zh-CN"/>
        </w:rPr>
        <w:t>3/13</w:t>
      </w:r>
      <w:r w:rsidRPr="006946C4">
        <w:rPr>
          <w:lang w:eastAsia="zh-CN"/>
        </w:rPr>
        <w:t>号课题的延续）</w:t>
      </w:r>
      <w:r w:rsidRPr="006946C4">
        <w:rPr>
          <w:rFonts w:hint="eastAsia"/>
          <w:lang w:eastAsia="zh-CN"/>
        </w:rPr>
        <w:t>。</w:t>
      </w:r>
      <w:r w:rsidRPr="006946C4">
        <w:rPr>
          <w:lang w:eastAsia="zh-CN"/>
        </w:rPr>
        <w:t>Q2/13</w:t>
      </w:r>
      <w:r w:rsidR="008B3C04">
        <w:rPr>
          <w:lang w:eastAsia="zh-CN"/>
        </w:rPr>
        <w:t>有关电子卫生的工作</w:t>
      </w:r>
      <w:r w:rsidR="008B3C04">
        <w:rPr>
          <w:rFonts w:hint="eastAsia"/>
          <w:lang w:eastAsia="zh-CN"/>
        </w:rPr>
        <w:t>；</w:t>
      </w:r>
    </w:p>
    <w:p w:rsidR="001D71AB" w:rsidRPr="006946C4" w:rsidRDefault="001D71AB" w:rsidP="00987687">
      <w:pPr>
        <w:pStyle w:val="Enumlevel1"/>
        <w:rPr>
          <w:lang w:eastAsia="zh-CN"/>
        </w:rPr>
      </w:pPr>
      <w:r w:rsidRPr="006946C4">
        <w:rPr>
          <w:lang w:eastAsia="zh-CN"/>
        </w:rPr>
        <w:t>•</w:t>
      </w:r>
      <w:r>
        <w:rPr>
          <w:rFonts w:hint="eastAsia"/>
          <w:lang w:eastAsia="zh-CN"/>
        </w:rPr>
        <w:tab/>
      </w:r>
      <w:r w:rsidRPr="006946C4">
        <w:rPr>
          <w:lang w:eastAsia="zh-CN"/>
        </w:rPr>
        <w:t>Q5/13</w:t>
      </w:r>
      <w:r>
        <w:rPr>
          <w:rFonts w:hint="eastAsia"/>
          <w:lang w:eastAsia="zh-CN"/>
        </w:rPr>
        <w:t>：</w:t>
      </w:r>
      <w:r w:rsidRPr="006946C4">
        <w:rPr>
          <w:lang w:eastAsia="zh-CN"/>
        </w:rPr>
        <w:t>将</w:t>
      </w:r>
      <w:r w:rsidRPr="006946C4">
        <w:rPr>
          <w:lang w:eastAsia="zh-CN"/>
        </w:rPr>
        <w:t>IMS</w:t>
      </w:r>
      <w:r w:rsidRPr="006946C4">
        <w:rPr>
          <w:lang w:eastAsia="zh-CN"/>
        </w:rPr>
        <w:t>和</w:t>
      </w:r>
      <w:r w:rsidRPr="006946C4">
        <w:rPr>
          <w:lang w:eastAsia="zh-CN"/>
        </w:rPr>
        <w:t>IMT</w:t>
      </w:r>
      <w:r w:rsidRPr="006946C4">
        <w:rPr>
          <w:lang w:eastAsia="zh-CN"/>
        </w:rPr>
        <w:t>用于发展中国家的移动通信网络（第</w:t>
      </w:r>
      <w:r w:rsidRPr="006946C4">
        <w:rPr>
          <w:lang w:eastAsia="zh-CN"/>
        </w:rPr>
        <w:t>15/13</w:t>
      </w:r>
      <w:r w:rsidRPr="006946C4">
        <w:rPr>
          <w:lang w:eastAsia="zh-CN"/>
        </w:rPr>
        <w:t>号课题的延续）</w:t>
      </w:r>
      <w:r w:rsidR="008B3C04">
        <w:rPr>
          <w:rFonts w:hint="eastAsia"/>
          <w:lang w:eastAsia="zh-CN"/>
        </w:rPr>
        <w:t>；</w:t>
      </w:r>
    </w:p>
    <w:p w:rsidR="001D71AB" w:rsidRPr="006946C4" w:rsidRDefault="001D71AB" w:rsidP="00987687">
      <w:pPr>
        <w:pStyle w:val="Enumlevel1"/>
        <w:rPr>
          <w:lang w:eastAsia="zh-CN"/>
        </w:rPr>
      </w:pPr>
      <w:r w:rsidRPr="006946C4">
        <w:rPr>
          <w:lang w:eastAsia="zh-CN"/>
        </w:rPr>
        <w:t>•</w:t>
      </w:r>
      <w:r>
        <w:rPr>
          <w:rFonts w:hint="eastAsia"/>
          <w:lang w:eastAsia="zh-CN"/>
        </w:rPr>
        <w:tab/>
      </w:r>
      <w:r w:rsidRPr="006946C4">
        <w:rPr>
          <w:lang w:eastAsia="zh-CN"/>
        </w:rPr>
        <w:t>Q8/13</w:t>
      </w:r>
      <w:r>
        <w:rPr>
          <w:rFonts w:hint="eastAsia"/>
          <w:lang w:eastAsia="zh-CN"/>
        </w:rPr>
        <w:t>：</w:t>
      </w:r>
      <w:r w:rsidRPr="006946C4">
        <w:rPr>
          <w:lang w:eastAsia="zh-CN"/>
        </w:rPr>
        <w:t>不断发展的受管理网络中的安全和身份管理（包括软件定义网络）（第</w:t>
      </w:r>
      <w:r w:rsidRPr="006946C4">
        <w:rPr>
          <w:lang w:eastAsia="zh-CN"/>
        </w:rPr>
        <w:t>16/13</w:t>
      </w:r>
      <w:r w:rsidRPr="006946C4">
        <w:rPr>
          <w:lang w:eastAsia="zh-CN"/>
        </w:rPr>
        <w:t>号课题的延续）</w:t>
      </w:r>
      <w:r w:rsidR="008B3C04">
        <w:rPr>
          <w:rFonts w:hint="eastAsia"/>
          <w:lang w:eastAsia="zh-CN"/>
        </w:rPr>
        <w:t>；</w:t>
      </w:r>
    </w:p>
    <w:p w:rsidR="001D71AB" w:rsidRPr="006946C4" w:rsidRDefault="001D71AB" w:rsidP="00987687">
      <w:pPr>
        <w:pStyle w:val="Enumlevel1"/>
        <w:rPr>
          <w:lang w:eastAsia="zh-CN"/>
        </w:rPr>
      </w:pPr>
      <w:r w:rsidRPr="006946C4">
        <w:rPr>
          <w:lang w:eastAsia="zh-CN"/>
        </w:rPr>
        <w:t>•</w:t>
      </w:r>
      <w:r>
        <w:rPr>
          <w:rFonts w:hint="eastAsia"/>
          <w:lang w:eastAsia="zh-CN"/>
        </w:rPr>
        <w:tab/>
      </w:r>
      <w:r w:rsidRPr="006946C4">
        <w:rPr>
          <w:lang w:eastAsia="zh-CN"/>
        </w:rPr>
        <w:t>Q11/13</w:t>
      </w:r>
      <w:r>
        <w:rPr>
          <w:rFonts w:hint="eastAsia"/>
          <w:lang w:eastAsia="zh-CN"/>
        </w:rPr>
        <w:t>：</w:t>
      </w:r>
      <w:r w:rsidRPr="006946C4">
        <w:rPr>
          <w:lang w:eastAsia="zh-CN"/>
        </w:rPr>
        <w:t>包括与软件定义网络等未来网络互通在内以用户为中心的网络和服务的演进（第</w:t>
      </w:r>
      <w:r w:rsidRPr="006946C4">
        <w:rPr>
          <w:lang w:eastAsia="zh-CN"/>
        </w:rPr>
        <w:t>12/13</w:t>
      </w:r>
      <w:r w:rsidRPr="006946C4">
        <w:rPr>
          <w:lang w:eastAsia="zh-CN"/>
        </w:rPr>
        <w:t>号课题和部分第</w:t>
      </w:r>
      <w:r w:rsidRPr="006946C4">
        <w:rPr>
          <w:lang w:eastAsia="zh-CN"/>
        </w:rPr>
        <w:t>21/13</w:t>
      </w:r>
      <w:r w:rsidRPr="006946C4">
        <w:rPr>
          <w:lang w:eastAsia="zh-CN"/>
        </w:rPr>
        <w:t>号课题的延续）</w:t>
      </w:r>
      <w:r w:rsidR="008B3C04">
        <w:rPr>
          <w:rFonts w:hint="eastAsia"/>
          <w:lang w:eastAsia="zh-CN"/>
        </w:rPr>
        <w:t>；</w:t>
      </w:r>
    </w:p>
    <w:p w:rsidR="001D71AB" w:rsidRPr="00196CA5" w:rsidRDefault="001D71AB" w:rsidP="00987687">
      <w:pPr>
        <w:pStyle w:val="Enumlevel1"/>
        <w:rPr>
          <w:lang w:eastAsia="zh-CN"/>
        </w:rPr>
      </w:pPr>
      <w:r w:rsidRPr="006946C4">
        <w:rPr>
          <w:lang w:eastAsia="zh-CN"/>
        </w:rPr>
        <w:t>•</w:t>
      </w:r>
      <w:r>
        <w:rPr>
          <w:rFonts w:hint="eastAsia"/>
          <w:lang w:eastAsia="zh-CN"/>
        </w:rPr>
        <w:tab/>
      </w:r>
      <w:r w:rsidRPr="006946C4">
        <w:rPr>
          <w:lang w:eastAsia="zh-CN"/>
        </w:rPr>
        <w:t>Q16/13</w:t>
      </w:r>
      <w:r>
        <w:rPr>
          <w:rFonts w:hint="eastAsia"/>
          <w:lang w:eastAsia="zh-CN"/>
        </w:rPr>
        <w:t>：</w:t>
      </w:r>
      <w:r w:rsidRPr="006946C4">
        <w:rPr>
          <w:lang w:eastAsia="zh-CN"/>
        </w:rPr>
        <w:t>未来网络中的环境和社会经济可持续性以及未来网络的早日实现（部分第</w:t>
      </w:r>
      <w:r w:rsidRPr="006946C4">
        <w:rPr>
          <w:lang w:eastAsia="zh-CN"/>
        </w:rPr>
        <w:t xml:space="preserve">21/13 </w:t>
      </w:r>
      <w:r w:rsidRPr="006946C4">
        <w:rPr>
          <w:lang w:eastAsia="zh-CN"/>
        </w:rPr>
        <w:t>和</w:t>
      </w:r>
      <w:r w:rsidRPr="006946C4">
        <w:rPr>
          <w:lang w:eastAsia="zh-CN"/>
        </w:rPr>
        <w:t>12/13</w:t>
      </w:r>
      <w:r w:rsidRPr="006946C4">
        <w:rPr>
          <w:lang w:eastAsia="zh-CN"/>
        </w:rPr>
        <w:t>号课题的延续）</w:t>
      </w:r>
      <w:r w:rsidR="008B3C04">
        <w:rPr>
          <w:rFonts w:hint="eastAsia"/>
          <w:lang w:eastAsia="zh-CN"/>
        </w:rPr>
        <w:t>。</w:t>
      </w:r>
    </w:p>
    <w:p w:rsidR="001D71AB" w:rsidRPr="00196CA5" w:rsidRDefault="001D71AB" w:rsidP="00987687">
      <w:pPr>
        <w:pStyle w:val="Note"/>
        <w:spacing w:before="240"/>
        <w:rPr>
          <w:color w:val="000000"/>
          <w:lang w:eastAsia="zh-CN"/>
        </w:rPr>
      </w:pPr>
      <w:r w:rsidRPr="00196CA5">
        <w:rPr>
          <w:lang w:eastAsia="zh-CN"/>
        </w:rPr>
        <w:t>注</w:t>
      </w:r>
      <w:r>
        <w:rPr>
          <w:lang w:eastAsia="zh-CN"/>
        </w:rPr>
        <w:t>：</w:t>
      </w:r>
    </w:p>
    <w:p w:rsidR="001D71AB" w:rsidRPr="006946C4" w:rsidRDefault="001D71AB" w:rsidP="00987687">
      <w:pPr>
        <w:pStyle w:val="Note"/>
        <w:ind w:left="426"/>
        <w:rPr>
          <w:lang w:eastAsia="zh-CN"/>
        </w:rPr>
      </w:pPr>
      <w:r w:rsidRPr="006946C4">
        <w:rPr>
          <w:lang w:eastAsia="zh-CN"/>
        </w:rPr>
        <w:t>•</w:t>
      </w:r>
      <w:r>
        <w:rPr>
          <w:rFonts w:hint="eastAsia"/>
          <w:lang w:eastAsia="zh-CN"/>
        </w:rPr>
        <w:tab/>
      </w:r>
      <w:r w:rsidRPr="006946C4">
        <w:rPr>
          <w:lang w:eastAsia="zh-CN"/>
        </w:rPr>
        <w:t>第</w:t>
      </w:r>
      <w:r w:rsidRPr="006946C4">
        <w:rPr>
          <w:lang w:eastAsia="zh-CN"/>
        </w:rPr>
        <w:t>13</w:t>
      </w:r>
      <w:r w:rsidRPr="006946C4">
        <w:rPr>
          <w:lang w:eastAsia="zh-CN"/>
        </w:rPr>
        <w:t>研究组的多数课题与</w:t>
      </w:r>
      <w:r w:rsidRPr="006946C4">
        <w:rPr>
          <w:lang w:eastAsia="zh-CN"/>
        </w:rPr>
        <w:t>NGN</w:t>
      </w:r>
      <w:r w:rsidRPr="006946C4">
        <w:rPr>
          <w:lang w:eastAsia="zh-CN"/>
        </w:rPr>
        <w:t>和</w:t>
      </w:r>
      <w:r w:rsidRPr="006946C4">
        <w:rPr>
          <w:lang w:eastAsia="zh-CN"/>
        </w:rPr>
        <w:t>FN</w:t>
      </w:r>
      <w:r w:rsidRPr="006946C4">
        <w:rPr>
          <w:lang w:eastAsia="zh-CN"/>
        </w:rPr>
        <w:t>相关。</w:t>
      </w:r>
    </w:p>
    <w:p w:rsidR="001D71AB" w:rsidRPr="00196CA5" w:rsidRDefault="001D71AB" w:rsidP="00987687">
      <w:pPr>
        <w:pStyle w:val="Note"/>
        <w:ind w:left="426"/>
        <w:rPr>
          <w:lang w:eastAsia="zh-CN"/>
        </w:rPr>
      </w:pPr>
      <w:r w:rsidRPr="006946C4">
        <w:rPr>
          <w:lang w:eastAsia="zh-CN"/>
        </w:rPr>
        <w:t>•</w:t>
      </w:r>
      <w:r>
        <w:rPr>
          <w:rFonts w:hint="eastAsia"/>
          <w:lang w:eastAsia="zh-CN"/>
        </w:rPr>
        <w:tab/>
      </w:r>
      <w:r w:rsidRPr="006946C4">
        <w:rPr>
          <w:lang w:eastAsia="zh-CN"/>
        </w:rPr>
        <w:t>根据</w:t>
      </w:r>
      <w:r w:rsidRPr="006946C4">
        <w:rPr>
          <w:lang w:eastAsia="zh-CN"/>
        </w:rPr>
        <w:t>WTSA-12</w:t>
      </w:r>
      <w:r w:rsidRPr="006946C4">
        <w:rPr>
          <w:lang w:eastAsia="zh-CN"/>
        </w:rPr>
        <w:t>赋予的职权，第</w:t>
      </w:r>
      <w:r w:rsidRPr="006946C4">
        <w:rPr>
          <w:lang w:eastAsia="zh-CN"/>
        </w:rPr>
        <w:t>13</w:t>
      </w:r>
      <w:r w:rsidRPr="006946C4">
        <w:rPr>
          <w:lang w:eastAsia="zh-CN"/>
        </w:rPr>
        <w:t>研究组还开展与云计算和</w:t>
      </w:r>
      <w:r w:rsidRPr="006946C4">
        <w:rPr>
          <w:lang w:eastAsia="zh-CN"/>
        </w:rPr>
        <w:t>SDN</w:t>
      </w:r>
      <w:r w:rsidRPr="006946C4">
        <w:rPr>
          <w:lang w:eastAsia="zh-CN"/>
        </w:rPr>
        <w:t>相关的研究。</w:t>
      </w:r>
    </w:p>
    <w:p w:rsidR="001D71AB" w:rsidRPr="00196CA5" w:rsidRDefault="001D71AB" w:rsidP="00987687">
      <w:pPr>
        <w:pStyle w:val="Heading2"/>
        <w:rPr>
          <w:lang w:eastAsia="zh-CN"/>
        </w:rPr>
      </w:pPr>
      <w:bookmarkStart w:id="312" w:name="_Toc381608191"/>
      <w:r w:rsidRPr="00196CA5">
        <w:rPr>
          <w:lang w:eastAsia="zh-CN"/>
        </w:rPr>
        <w:lastRenderedPageBreak/>
        <w:t>建议书</w:t>
      </w:r>
      <w:bookmarkEnd w:id="312"/>
    </w:p>
    <w:p w:rsidR="001D71AB" w:rsidRPr="000A7B92" w:rsidRDefault="001D71AB" w:rsidP="00987687">
      <w:pPr>
        <w:pStyle w:val="HeadingB"/>
        <w:rPr>
          <w:lang w:eastAsia="zh-CN"/>
        </w:rPr>
      </w:pPr>
      <w:r w:rsidRPr="000A7B92">
        <w:rPr>
          <w:lang w:eastAsia="zh-CN"/>
        </w:rPr>
        <w:t>Y</w:t>
      </w:r>
      <w:r w:rsidRPr="000A7B92">
        <w:rPr>
          <w:lang w:eastAsia="zh-CN"/>
        </w:rPr>
        <w:t>系列</w:t>
      </w:r>
      <w:r>
        <w:rPr>
          <w:lang w:eastAsia="zh-CN"/>
        </w:rPr>
        <w:t>：</w:t>
      </w:r>
      <w:r w:rsidRPr="000A7B92">
        <w:rPr>
          <w:lang w:eastAsia="zh-CN"/>
        </w:rPr>
        <w:t>全球信息基础设施、互联网协议问题和下一代网络</w:t>
      </w:r>
    </w:p>
    <w:p w:rsidR="001D71AB" w:rsidRPr="006946C4" w:rsidRDefault="001D71AB" w:rsidP="00987687">
      <w:pPr>
        <w:pStyle w:val="Enumlevel1"/>
        <w:rPr>
          <w:lang w:eastAsia="zh-CN"/>
        </w:rPr>
      </w:pPr>
      <w:r w:rsidRPr="006946C4">
        <w:rPr>
          <w:lang w:eastAsia="zh-CN"/>
        </w:rPr>
        <w:t>•</w:t>
      </w:r>
      <w:r>
        <w:rPr>
          <w:rFonts w:hint="eastAsia"/>
          <w:lang w:eastAsia="zh-CN"/>
        </w:rPr>
        <w:tab/>
      </w:r>
      <w:r w:rsidRPr="006946C4">
        <w:rPr>
          <w:lang w:eastAsia="zh-CN"/>
        </w:rPr>
        <w:t>Y.2001</w:t>
      </w:r>
      <w:r>
        <w:rPr>
          <w:lang w:eastAsia="zh-CN"/>
        </w:rPr>
        <w:t>：</w:t>
      </w:r>
      <w:r w:rsidRPr="006946C4">
        <w:rPr>
          <w:lang w:eastAsia="zh-CN"/>
        </w:rPr>
        <w:tab/>
      </w:r>
      <w:r w:rsidRPr="006946C4">
        <w:rPr>
          <w:lang w:eastAsia="zh-CN"/>
        </w:rPr>
        <w:t>下一代网络概述</w:t>
      </w:r>
    </w:p>
    <w:p w:rsidR="001D71AB" w:rsidRPr="006946C4" w:rsidRDefault="001D71AB" w:rsidP="00987687">
      <w:pPr>
        <w:pStyle w:val="Enumlevel1"/>
        <w:rPr>
          <w:lang w:eastAsia="zh-CN"/>
        </w:rPr>
      </w:pPr>
      <w:r w:rsidRPr="006946C4">
        <w:rPr>
          <w:lang w:eastAsia="zh-CN"/>
        </w:rPr>
        <w:t>•</w:t>
      </w:r>
      <w:r>
        <w:rPr>
          <w:rFonts w:hint="eastAsia"/>
          <w:lang w:eastAsia="zh-CN"/>
        </w:rPr>
        <w:tab/>
      </w:r>
      <w:r w:rsidRPr="006946C4">
        <w:rPr>
          <w:lang w:eastAsia="zh-CN"/>
        </w:rPr>
        <w:t>Y.2011</w:t>
      </w:r>
      <w:r>
        <w:rPr>
          <w:lang w:eastAsia="zh-CN"/>
        </w:rPr>
        <w:t>：</w:t>
      </w:r>
      <w:r w:rsidRPr="006946C4">
        <w:rPr>
          <w:lang w:eastAsia="zh-CN"/>
        </w:rPr>
        <w:tab/>
      </w:r>
      <w:r w:rsidRPr="006946C4">
        <w:rPr>
          <w:lang w:eastAsia="zh-CN"/>
        </w:rPr>
        <w:t>下一代网络的一般原则和参考模型</w:t>
      </w:r>
    </w:p>
    <w:p w:rsidR="001D71AB" w:rsidRPr="006946C4" w:rsidRDefault="001D71AB" w:rsidP="00987687">
      <w:pPr>
        <w:pStyle w:val="Enumlevel1"/>
        <w:rPr>
          <w:lang w:eastAsia="zh-CN"/>
        </w:rPr>
      </w:pPr>
      <w:r w:rsidRPr="006946C4">
        <w:rPr>
          <w:lang w:eastAsia="zh-CN"/>
        </w:rPr>
        <w:t>•</w:t>
      </w:r>
      <w:r>
        <w:rPr>
          <w:rFonts w:hint="eastAsia"/>
          <w:lang w:eastAsia="zh-CN"/>
        </w:rPr>
        <w:tab/>
      </w:r>
      <w:r w:rsidRPr="006946C4">
        <w:rPr>
          <w:lang w:eastAsia="zh-CN"/>
        </w:rPr>
        <w:t>Y.2262</w:t>
      </w:r>
      <w:r>
        <w:rPr>
          <w:lang w:eastAsia="zh-CN"/>
        </w:rPr>
        <w:t>：</w:t>
      </w:r>
      <w:r w:rsidRPr="006946C4">
        <w:rPr>
          <w:lang w:eastAsia="zh-CN"/>
        </w:rPr>
        <w:tab/>
        <w:t>PSTN/ISDN</w:t>
      </w:r>
      <w:r w:rsidRPr="006946C4">
        <w:rPr>
          <w:lang w:eastAsia="zh-CN"/>
        </w:rPr>
        <w:t>对</w:t>
      </w:r>
      <w:r w:rsidRPr="006946C4">
        <w:rPr>
          <w:lang w:eastAsia="zh-CN"/>
        </w:rPr>
        <w:t>NGN</w:t>
      </w:r>
      <w:r w:rsidRPr="006946C4">
        <w:rPr>
          <w:lang w:eastAsia="zh-CN"/>
        </w:rPr>
        <w:t>的仿真与模拟</w:t>
      </w:r>
    </w:p>
    <w:p w:rsidR="001D71AB" w:rsidRPr="006946C4" w:rsidRDefault="001D71AB" w:rsidP="00987687">
      <w:pPr>
        <w:pStyle w:val="Enumlevel1"/>
        <w:rPr>
          <w:lang w:eastAsia="zh-CN"/>
        </w:rPr>
      </w:pPr>
      <w:r w:rsidRPr="006946C4">
        <w:rPr>
          <w:lang w:eastAsia="zh-CN"/>
        </w:rPr>
        <w:t>•</w:t>
      </w:r>
      <w:r>
        <w:rPr>
          <w:rFonts w:hint="eastAsia"/>
          <w:lang w:eastAsia="zh-CN"/>
        </w:rPr>
        <w:tab/>
      </w:r>
      <w:r w:rsidRPr="006946C4">
        <w:rPr>
          <w:lang w:eastAsia="zh-CN"/>
        </w:rPr>
        <w:t>Y.2060</w:t>
      </w:r>
      <w:r>
        <w:rPr>
          <w:lang w:eastAsia="zh-CN"/>
        </w:rPr>
        <w:t>：</w:t>
      </w:r>
      <w:r w:rsidRPr="006946C4">
        <w:rPr>
          <w:lang w:eastAsia="zh-CN"/>
        </w:rPr>
        <w:tab/>
      </w:r>
      <w:r w:rsidRPr="006946C4">
        <w:rPr>
          <w:lang w:eastAsia="zh-CN"/>
        </w:rPr>
        <w:t>互联网概述</w:t>
      </w:r>
    </w:p>
    <w:p w:rsidR="001D71AB" w:rsidRPr="006946C4" w:rsidRDefault="001D71AB" w:rsidP="00987687">
      <w:pPr>
        <w:pStyle w:val="Enumlevel1"/>
        <w:rPr>
          <w:lang w:eastAsia="zh-CN"/>
        </w:rPr>
      </w:pPr>
      <w:r w:rsidRPr="006946C4">
        <w:rPr>
          <w:lang w:eastAsia="zh-CN"/>
        </w:rPr>
        <w:t>•</w:t>
      </w:r>
      <w:r>
        <w:rPr>
          <w:rFonts w:hint="eastAsia"/>
          <w:lang w:eastAsia="zh-CN"/>
        </w:rPr>
        <w:tab/>
      </w:r>
      <w:r w:rsidRPr="006946C4">
        <w:rPr>
          <w:lang w:eastAsia="zh-CN"/>
        </w:rPr>
        <w:t>Y.2205</w:t>
      </w:r>
      <w:r>
        <w:rPr>
          <w:lang w:eastAsia="zh-CN"/>
        </w:rPr>
        <w:t>：</w:t>
      </w:r>
      <w:r w:rsidRPr="006946C4">
        <w:rPr>
          <w:lang w:eastAsia="zh-CN"/>
        </w:rPr>
        <w:tab/>
      </w:r>
      <w:r w:rsidRPr="006946C4">
        <w:rPr>
          <w:lang w:eastAsia="zh-CN"/>
        </w:rPr>
        <w:t>下一代网络</w:t>
      </w:r>
      <w:r w:rsidRPr="006946C4">
        <w:rPr>
          <w:lang w:eastAsia="zh-CN"/>
        </w:rPr>
        <w:t>—</w:t>
      </w:r>
      <w:r w:rsidRPr="006946C4">
        <w:rPr>
          <w:lang w:eastAsia="zh-CN"/>
        </w:rPr>
        <w:t>应急通信</w:t>
      </w:r>
      <w:r w:rsidRPr="006946C4">
        <w:rPr>
          <w:lang w:eastAsia="zh-CN"/>
        </w:rPr>
        <w:t>—</w:t>
      </w:r>
      <w:r w:rsidRPr="006946C4">
        <w:rPr>
          <w:lang w:eastAsia="zh-CN"/>
        </w:rPr>
        <w:t>技术考虑</w:t>
      </w:r>
    </w:p>
    <w:p w:rsidR="001D71AB" w:rsidRPr="006946C4" w:rsidRDefault="001D71AB" w:rsidP="00987687">
      <w:pPr>
        <w:pStyle w:val="Enumlevel1"/>
        <w:rPr>
          <w:lang w:eastAsia="zh-CN"/>
        </w:rPr>
      </w:pPr>
      <w:r w:rsidRPr="006946C4">
        <w:rPr>
          <w:lang w:eastAsia="zh-CN"/>
        </w:rPr>
        <w:t>•</w:t>
      </w:r>
      <w:r>
        <w:rPr>
          <w:rFonts w:hint="eastAsia"/>
          <w:lang w:eastAsia="zh-CN"/>
        </w:rPr>
        <w:tab/>
      </w:r>
      <w:r w:rsidRPr="006946C4">
        <w:rPr>
          <w:lang w:eastAsia="zh-CN"/>
        </w:rPr>
        <w:t>Y.2111</w:t>
      </w:r>
      <w:r>
        <w:rPr>
          <w:lang w:eastAsia="zh-CN"/>
        </w:rPr>
        <w:t>：</w:t>
      </w:r>
      <w:r w:rsidRPr="006946C4">
        <w:rPr>
          <w:lang w:eastAsia="zh-CN"/>
        </w:rPr>
        <w:tab/>
      </w:r>
      <w:r w:rsidRPr="006946C4">
        <w:rPr>
          <w:lang w:eastAsia="zh-CN"/>
        </w:rPr>
        <w:t>下一代网络的资源和接纳控制功能</w:t>
      </w:r>
    </w:p>
    <w:p w:rsidR="001D71AB" w:rsidRPr="006946C4" w:rsidRDefault="001D71AB" w:rsidP="00987687">
      <w:pPr>
        <w:pStyle w:val="Enumlevel1"/>
        <w:rPr>
          <w:lang w:eastAsia="zh-CN"/>
        </w:rPr>
      </w:pPr>
      <w:r w:rsidRPr="006946C4">
        <w:rPr>
          <w:lang w:eastAsia="zh-CN"/>
        </w:rPr>
        <w:t>•</w:t>
      </w:r>
      <w:r>
        <w:rPr>
          <w:rFonts w:hint="eastAsia"/>
          <w:lang w:eastAsia="zh-CN"/>
        </w:rPr>
        <w:tab/>
      </w:r>
      <w:r w:rsidRPr="006946C4">
        <w:rPr>
          <w:lang w:eastAsia="zh-CN"/>
        </w:rPr>
        <w:t>Y.2112</w:t>
      </w:r>
      <w:r>
        <w:rPr>
          <w:lang w:eastAsia="zh-CN"/>
        </w:rPr>
        <w:t>：</w:t>
      </w:r>
      <w:r w:rsidRPr="006946C4">
        <w:rPr>
          <w:lang w:eastAsia="zh-CN"/>
        </w:rPr>
        <w:tab/>
      </w:r>
      <w:r w:rsidRPr="006946C4">
        <w:rPr>
          <w:lang w:eastAsia="zh-CN"/>
        </w:rPr>
        <w:t>基于以太网的</w:t>
      </w:r>
      <w:r w:rsidRPr="006946C4">
        <w:rPr>
          <w:lang w:eastAsia="zh-CN"/>
        </w:rPr>
        <w:t>IP</w:t>
      </w:r>
      <w:r w:rsidRPr="006946C4">
        <w:rPr>
          <w:lang w:eastAsia="zh-CN"/>
        </w:rPr>
        <w:t>接入网络的</w:t>
      </w:r>
      <w:r w:rsidRPr="006946C4">
        <w:rPr>
          <w:lang w:eastAsia="zh-CN"/>
        </w:rPr>
        <w:t>QoS</w:t>
      </w:r>
      <w:r w:rsidRPr="006946C4">
        <w:rPr>
          <w:lang w:eastAsia="zh-CN"/>
        </w:rPr>
        <w:t>控制架构</w:t>
      </w:r>
    </w:p>
    <w:p w:rsidR="001D71AB" w:rsidRPr="006946C4" w:rsidRDefault="001D71AB" w:rsidP="00987687">
      <w:pPr>
        <w:pStyle w:val="Enumlevel1"/>
        <w:rPr>
          <w:lang w:eastAsia="zh-CN"/>
        </w:rPr>
      </w:pPr>
      <w:r w:rsidRPr="006946C4">
        <w:rPr>
          <w:lang w:eastAsia="zh-CN"/>
        </w:rPr>
        <w:t>•</w:t>
      </w:r>
      <w:r>
        <w:rPr>
          <w:rFonts w:hint="eastAsia"/>
          <w:lang w:eastAsia="zh-CN"/>
        </w:rPr>
        <w:tab/>
      </w:r>
      <w:r w:rsidRPr="006946C4">
        <w:rPr>
          <w:lang w:eastAsia="zh-CN"/>
        </w:rPr>
        <w:t>Y.2171</w:t>
      </w:r>
      <w:r>
        <w:rPr>
          <w:lang w:eastAsia="zh-CN"/>
        </w:rPr>
        <w:t>：</w:t>
      </w:r>
      <w:r w:rsidRPr="006946C4">
        <w:rPr>
          <w:lang w:eastAsia="zh-CN"/>
        </w:rPr>
        <w:tab/>
      </w:r>
      <w:r w:rsidRPr="006946C4">
        <w:rPr>
          <w:lang w:eastAsia="zh-CN"/>
        </w:rPr>
        <w:t>下一代网络中的接纳控制优先级</w:t>
      </w:r>
    </w:p>
    <w:p w:rsidR="001D71AB" w:rsidRPr="006946C4" w:rsidRDefault="001D71AB" w:rsidP="00987687">
      <w:pPr>
        <w:pStyle w:val="Enumlevel1"/>
        <w:rPr>
          <w:lang w:eastAsia="zh-CN"/>
        </w:rPr>
      </w:pPr>
      <w:r w:rsidRPr="006946C4">
        <w:rPr>
          <w:lang w:eastAsia="zh-CN"/>
        </w:rPr>
        <w:t>•</w:t>
      </w:r>
      <w:r>
        <w:rPr>
          <w:rFonts w:hint="eastAsia"/>
          <w:lang w:eastAsia="zh-CN"/>
        </w:rPr>
        <w:tab/>
      </w:r>
      <w:r w:rsidRPr="006946C4">
        <w:rPr>
          <w:lang w:eastAsia="zh-CN"/>
        </w:rPr>
        <w:t>Y.2172</w:t>
      </w:r>
      <w:r>
        <w:rPr>
          <w:lang w:eastAsia="zh-CN"/>
        </w:rPr>
        <w:t>：</w:t>
      </w:r>
      <w:r w:rsidRPr="006946C4">
        <w:rPr>
          <w:lang w:eastAsia="zh-CN"/>
        </w:rPr>
        <w:tab/>
      </w:r>
      <w:r w:rsidRPr="006946C4">
        <w:rPr>
          <w:lang w:eastAsia="zh-CN"/>
        </w:rPr>
        <w:t>下一代网络中的业务恢复优先级</w:t>
      </w:r>
    </w:p>
    <w:p w:rsidR="001D71AB" w:rsidRPr="006946C4" w:rsidRDefault="001D71AB" w:rsidP="00987687">
      <w:pPr>
        <w:pStyle w:val="Enumlevel1"/>
        <w:rPr>
          <w:lang w:eastAsia="zh-CN"/>
        </w:rPr>
      </w:pPr>
      <w:r w:rsidRPr="006946C4">
        <w:rPr>
          <w:lang w:eastAsia="zh-CN"/>
        </w:rPr>
        <w:t>•</w:t>
      </w:r>
      <w:r>
        <w:rPr>
          <w:rFonts w:hint="eastAsia"/>
          <w:lang w:eastAsia="zh-CN"/>
        </w:rPr>
        <w:tab/>
      </w:r>
      <w:r w:rsidRPr="006946C4">
        <w:rPr>
          <w:lang w:eastAsia="zh-CN"/>
        </w:rPr>
        <w:t>Y.2174</w:t>
      </w:r>
      <w:r>
        <w:rPr>
          <w:lang w:eastAsia="zh-CN"/>
        </w:rPr>
        <w:t>：</w:t>
      </w:r>
      <w:r w:rsidRPr="006946C4">
        <w:rPr>
          <w:lang w:eastAsia="zh-CN"/>
        </w:rPr>
        <w:tab/>
        <w:t>MPLS</w:t>
      </w:r>
      <w:r w:rsidRPr="006946C4">
        <w:rPr>
          <w:lang w:eastAsia="zh-CN"/>
        </w:rPr>
        <w:t>网络的分布式</w:t>
      </w:r>
      <w:r w:rsidRPr="006946C4">
        <w:rPr>
          <w:lang w:eastAsia="zh-CN"/>
        </w:rPr>
        <w:t>RACF</w:t>
      </w:r>
      <w:r w:rsidRPr="006946C4">
        <w:rPr>
          <w:lang w:eastAsia="zh-CN"/>
        </w:rPr>
        <w:t>架构</w:t>
      </w:r>
    </w:p>
    <w:p w:rsidR="001D71AB" w:rsidRPr="006946C4" w:rsidRDefault="001D71AB" w:rsidP="00987687">
      <w:pPr>
        <w:pStyle w:val="Enumlevel1"/>
        <w:rPr>
          <w:lang w:eastAsia="zh-CN"/>
        </w:rPr>
      </w:pPr>
      <w:r w:rsidRPr="006946C4">
        <w:rPr>
          <w:lang w:eastAsia="zh-CN"/>
        </w:rPr>
        <w:t>•</w:t>
      </w:r>
      <w:r>
        <w:rPr>
          <w:rFonts w:hint="eastAsia"/>
          <w:lang w:eastAsia="zh-CN"/>
        </w:rPr>
        <w:tab/>
      </w:r>
      <w:r w:rsidRPr="006946C4">
        <w:rPr>
          <w:lang w:eastAsia="zh-CN"/>
        </w:rPr>
        <w:t>Y.2175</w:t>
      </w:r>
      <w:r>
        <w:rPr>
          <w:lang w:eastAsia="zh-CN"/>
        </w:rPr>
        <w:t>：</w:t>
      </w:r>
      <w:r w:rsidRPr="006946C4">
        <w:rPr>
          <w:lang w:eastAsia="zh-CN"/>
        </w:rPr>
        <w:tab/>
        <w:t>MPLS</w:t>
      </w:r>
      <w:r w:rsidRPr="006946C4">
        <w:rPr>
          <w:lang w:eastAsia="zh-CN"/>
        </w:rPr>
        <w:t>核心网络的集中式</w:t>
      </w:r>
      <w:r w:rsidRPr="006946C4">
        <w:rPr>
          <w:lang w:eastAsia="zh-CN"/>
        </w:rPr>
        <w:t>RACF</w:t>
      </w:r>
      <w:r w:rsidRPr="006946C4">
        <w:rPr>
          <w:lang w:eastAsia="zh-CN"/>
        </w:rPr>
        <w:t>架构</w:t>
      </w:r>
    </w:p>
    <w:p w:rsidR="001D71AB" w:rsidRPr="006946C4" w:rsidRDefault="001D71AB" w:rsidP="00987687">
      <w:pPr>
        <w:pStyle w:val="Enumlevel1"/>
        <w:rPr>
          <w:lang w:eastAsia="zh-CN"/>
        </w:rPr>
      </w:pPr>
      <w:r w:rsidRPr="006946C4">
        <w:rPr>
          <w:lang w:eastAsia="zh-CN"/>
        </w:rPr>
        <w:t>•</w:t>
      </w:r>
      <w:r>
        <w:rPr>
          <w:rFonts w:hint="eastAsia"/>
          <w:lang w:eastAsia="zh-CN"/>
        </w:rPr>
        <w:tab/>
      </w:r>
      <w:r w:rsidRPr="006946C4">
        <w:rPr>
          <w:lang w:eastAsia="zh-CN"/>
        </w:rPr>
        <w:t>Y.3001</w:t>
      </w:r>
      <w:r>
        <w:rPr>
          <w:lang w:eastAsia="zh-CN"/>
        </w:rPr>
        <w:t>：</w:t>
      </w:r>
      <w:r w:rsidRPr="006946C4">
        <w:rPr>
          <w:lang w:eastAsia="zh-CN"/>
        </w:rPr>
        <w:tab/>
      </w:r>
      <w:r w:rsidRPr="006946C4">
        <w:rPr>
          <w:lang w:eastAsia="zh-CN"/>
        </w:rPr>
        <w:t>未来网络</w:t>
      </w:r>
      <w:r>
        <w:rPr>
          <w:lang w:eastAsia="zh-CN"/>
        </w:rPr>
        <w:t>：</w:t>
      </w:r>
      <w:r w:rsidRPr="006946C4">
        <w:rPr>
          <w:lang w:eastAsia="zh-CN"/>
        </w:rPr>
        <w:t>目的和设计目标</w:t>
      </w:r>
      <w:r w:rsidR="00987687">
        <w:rPr>
          <w:rFonts w:hint="eastAsia"/>
          <w:lang w:eastAsia="zh-CN"/>
        </w:rPr>
        <w:t>；</w:t>
      </w:r>
      <w:r w:rsidR="00987687" w:rsidRPr="006946C4">
        <w:rPr>
          <w:lang w:eastAsia="zh-CN"/>
        </w:rPr>
        <w:t>及</w:t>
      </w:r>
    </w:p>
    <w:p w:rsidR="001D71AB" w:rsidRPr="00196CA5" w:rsidRDefault="001D71AB" w:rsidP="00987687">
      <w:pPr>
        <w:pStyle w:val="Enumlevel1"/>
        <w:rPr>
          <w:lang w:eastAsia="zh-CN"/>
        </w:rPr>
      </w:pPr>
      <w:r w:rsidRPr="006946C4">
        <w:rPr>
          <w:lang w:eastAsia="zh-CN"/>
        </w:rPr>
        <w:t>•</w:t>
      </w:r>
      <w:r>
        <w:rPr>
          <w:rFonts w:hint="eastAsia"/>
          <w:lang w:eastAsia="zh-CN"/>
        </w:rPr>
        <w:tab/>
      </w:r>
      <w:r w:rsidRPr="006946C4">
        <w:rPr>
          <w:lang w:eastAsia="zh-CN"/>
        </w:rPr>
        <w:t>Y.3000</w:t>
      </w:r>
      <w:r w:rsidRPr="006946C4">
        <w:rPr>
          <w:lang w:eastAsia="zh-CN"/>
        </w:rPr>
        <w:t>系列建议书</w:t>
      </w:r>
      <w:r w:rsidR="008B3C04">
        <w:rPr>
          <w:rFonts w:hint="eastAsia"/>
          <w:lang w:eastAsia="zh-CN"/>
        </w:rPr>
        <w:t>。</w:t>
      </w:r>
    </w:p>
    <w:p w:rsidR="001D71AB" w:rsidRPr="00196CA5" w:rsidRDefault="001D71AB" w:rsidP="00987687">
      <w:pPr>
        <w:pStyle w:val="Heading2"/>
        <w:rPr>
          <w:lang w:eastAsia="zh-CN"/>
        </w:rPr>
      </w:pPr>
      <w:bookmarkStart w:id="313" w:name="_Toc381608192"/>
      <w:r w:rsidRPr="00196CA5">
        <w:rPr>
          <w:lang w:eastAsia="zh-CN"/>
        </w:rPr>
        <w:t>技术文件</w:t>
      </w:r>
      <w:bookmarkEnd w:id="313"/>
    </w:p>
    <w:p w:rsidR="001D71AB" w:rsidRPr="00987687" w:rsidRDefault="001D71AB" w:rsidP="001D71AB">
      <w:pPr>
        <w:rPr>
          <w:rStyle w:val="Enumlevel1Char"/>
          <w:lang w:eastAsia="zh-CN"/>
        </w:rPr>
      </w:pPr>
      <w:r w:rsidRPr="006946C4">
        <w:rPr>
          <w:lang w:eastAsia="zh-CN"/>
        </w:rPr>
        <w:t>•</w:t>
      </w:r>
      <w:r>
        <w:rPr>
          <w:rFonts w:hint="eastAsia"/>
          <w:lang w:eastAsia="zh-CN"/>
        </w:rPr>
        <w:tab/>
      </w:r>
      <w:hyperlink r:id="rId111" w:history="1">
        <w:r w:rsidRPr="00987687">
          <w:rPr>
            <w:rStyle w:val="Hyperlink"/>
            <w:lang w:eastAsia="zh-CN"/>
          </w:rPr>
          <w:t>发展中国家从老式网络向下一代网络的过渡情境</w:t>
        </w:r>
      </w:hyperlink>
      <w:r w:rsidRPr="00987687">
        <w:rPr>
          <w:rStyle w:val="Enumlevel1Char"/>
          <w:lang w:eastAsia="zh-CN"/>
        </w:rPr>
        <w:t>（</w:t>
      </w:r>
      <w:r w:rsidRPr="00987687">
        <w:rPr>
          <w:rStyle w:val="Enumlevel1Char"/>
          <w:lang w:eastAsia="zh-CN"/>
        </w:rPr>
        <w:t>2013</w:t>
      </w:r>
      <w:r w:rsidRPr="00987687">
        <w:rPr>
          <w:rStyle w:val="Enumlevel1Char"/>
          <w:lang w:eastAsia="zh-CN"/>
        </w:rPr>
        <w:t>年）</w:t>
      </w:r>
      <w:r w:rsidR="008B3C04">
        <w:rPr>
          <w:rStyle w:val="Enumlevel1Char"/>
          <w:rFonts w:hint="eastAsia"/>
          <w:lang w:eastAsia="zh-CN"/>
        </w:rPr>
        <w:t>；</w:t>
      </w:r>
    </w:p>
    <w:p w:rsidR="001D71AB" w:rsidRPr="006946C4" w:rsidRDefault="001D71AB" w:rsidP="00987687">
      <w:pPr>
        <w:pStyle w:val="Enumlevel1"/>
        <w:rPr>
          <w:lang w:eastAsia="zh-CN"/>
        </w:rPr>
      </w:pPr>
      <w:r w:rsidRPr="006946C4">
        <w:rPr>
          <w:lang w:eastAsia="zh-CN"/>
        </w:rPr>
        <w:t>•</w:t>
      </w:r>
      <w:r>
        <w:rPr>
          <w:rFonts w:hint="eastAsia"/>
          <w:lang w:eastAsia="zh-CN"/>
        </w:rPr>
        <w:tab/>
      </w:r>
      <w:r w:rsidRPr="006946C4">
        <w:rPr>
          <w:lang w:eastAsia="zh-CN"/>
        </w:rPr>
        <w:t>怎样提高基于</w:t>
      </w:r>
      <w:r w:rsidRPr="006946C4">
        <w:rPr>
          <w:lang w:eastAsia="zh-CN"/>
        </w:rPr>
        <w:t>IP</w:t>
      </w:r>
      <w:r w:rsidRPr="006946C4">
        <w:rPr>
          <w:lang w:eastAsia="zh-CN"/>
        </w:rPr>
        <w:t>的平台的</w:t>
      </w:r>
      <w:r w:rsidRPr="006946C4">
        <w:rPr>
          <w:lang w:eastAsia="zh-CN"/>
        </w:rPr>
        <w:t>QoS/QoE</w:t>
      </w:r>
      <w:r w:rsidRPr="006946C4">
        <w:rPr>
          <w:lang w:eastAsia="zh-CN"/>
        </w:rPr>
        <w:t>（</w:t>
      </w:r>
      <w:r w:rsidRPr="006946C4">
        <w:rPr>
          <w:lang w:eastAsia="zh-CN"/>
        </w:rPr>
        <w:t>2013</w:t>
      </w:r>
      <w:r w:rsidRPr="006946C4">
        <w:rPr>
          <w:lang w:eastAsia="zh-CN"/>
        </w:rPr>
        <w:t>年）</w:t>
      </w:r>
      <w:r w:rsidR="008B3C04">
        <w:rPr>
          <w:rFonts w:hint="eastAsia"/>
          <w:lang w:eastAsia="zh-CN"/>
        </w:rPr>
        <w:t>；</w:t>
      </w:r>
    </w:p>
    <w:p w:rsidR="001D71AB" w:rsidRPr="006946C4" w:rsidRDefault="001D71AB" w:rsidP="00987687">
      <w:pPr>
        <w:pStyle w:val="Enumlevel1"/>
        <w:rPr>
          <w:lang w:eastAsia="zh-CN"/>
        </w:rPr>
      </w:pPr>
      <w:r w:rsidRPr="006946C4">
        <w:rPr>
          <w:lang w:eastAsia="zh-CN"/>
        </w:rPr>
        <w:t>•</w:t>
      </w:r>
      <w:r>
        <w:rPr>
          <w:rFonts w:hint="eastAsia"/>
          <w:lang w:eastAsia="zh-CN"/>
        </w:rPr>
        <w:tab/>
      </w:r>
      <w:r w:rsidRPr="006946C4">
        <w:rPr>
          <w:lang w:eastAsia="zh-CN"/>
        </w:rPr>
        <w:t>ITU-T</w:t>
      </w:r>
      <w:r w:rsidRPr="006946C4">
        <w:rPr>
          <w:lang w:eastAsia="zh-CN"/>
        </w:rPr>
        <w:t>的移动性管理</w:t>
      </w:r>
      <w:r>
        <w:rPr>
          <w:lang w:eastAsia="zh-CN"/>
        </w:rPr>
        <w:t>：</w:t>
      </w:r>
      <w:r w:rsidRPr="006946C4">
        <w:rPr>
          <w:lang w:eastAsia="zh-CN"/>
        </w:rPr>
        <w:t>其目前的发展情况和走向未来网络的步骤（</w:t>
      </w:r>
      <w:r w:rsidRPr="006946C4">
        <w:rPr>
          <w:lang w:eastAsia="zh-CN"/>
        </w:rPr>
        <w:t>2013</w:t>
      </w:r>
      <w:r w:rsidRPr="006946C4">
        <w:rPr>
          <w:lang w:eastAsia="zh-CN"/>
        </w:rPr>
        <w:t>年）</w:t>
      </w:r>
      <w:r w:rsidR="008B3C04">
        <w:rPr>
          <w:rFonts w:hint="eastAsia"/>
          <w:lang w:eastAsia="zh-CN"/>
        </w:rPr>
        <w:t>；</w:t>
      </w:r>
    </w:p>
    <w:p w:rsidR="001D71AB" w:rsidRPr="00196CA5" w:rsidRDefault="001D71AB" w:rsidP="00987687">
      <w:pPr>
        <w:pStyle w:val="Enumlevel1"/>
        <w:rPr>
          <w:lang w:eastAsia="zh-CN"/>
        </w:rPr>
      </w:pPr>
      <w:r w:rsidRPr="006946C4">
        <w:rPr>
          <w:lang w:eastAsia="zh-CN"/>
        </w:rPr>
        <w:t>•</w:t>
      </w:r>
      <w:r>
        <w:rPr>
          <w:rFonts w:hint="eastAsia"/>
          <w:lang w:eastAsia="zh-CN"/>
        </w:rPr>
        <w:tab/>
      </w:r>
      <w:r w:rsidRPr="006946C4">
        <w:rPr>
          <w:lang w:eastAsia="zh-CN"/>
        </w:rPr>
        <w:t>多连接（</w:t>
      </w:r>
      <w:r w:rsidRPr="006946C4">
        <w:rPr>
          <w:lang w:eastAsia="zh-CN"/>
        </w:rPr>
        <w:t>2012</w:t>
      </w:r>
      <w:r w:rsidRPr="006946C4">
        <w:rPr>
          <w:lang w:eastAsia="zh-CN"/>
        </w:rPr>
        <w:t>年）</w:t>
      </w:r>
      <w:r w:rsidR="008B3C04">
        <w:rPr>
          <w:rFonts w:hint="eastAsia"/>
          <w:lang w:eastAsia="zh-CN"/>
        </w:rPr>
        <w:t>。</w:t>
      </w:r>
    </w:p>
    <w:p w:rsidR="001D71AB" w:rsidRPr="00196CA5" w:rsidRDefault="001D71AB" w:rsidP="00987687">
      <w:pPr>
        <w:pStyle w:val="Heading2"/>
        <w:rPr>
          <w:lang w:eastAsia="zh-CN"/>
        </w:rPr>
      </w:pPr>
      <w:bookmarkStart w:id="314" w:name="_Toc381608193"/>
      <w:r w:rsidRPr="00196CA5">
        <w:rPr>
          <w:lang w:eastAsia="zh-CN"/>
        </w:rPr>
        <w:t>相关组</w:t>
      </w:r>
      <w:bookmarkEnd w:id="314"/>
    </w:p>
    <w:p w:rsidR="001D71AB" w:rsidRPr="006946C4" w:rsidRDefault="001D71AB" w:rsidP="00987687">
      <w:pPr>
        <w:pStyle w:val="Enumlevel1"/>
        <w:rPr>
          <w:bCs/>
          <w:lang w:eastAsia="zh-CN"/>
        </w:rPr>
      </w:pPr>
      <w:r w:rsidRPr="006946C4">
        <w:rPr>
          <w:bCs/>
          <w:lang w:eastAsia="zh-CN"/>
        </w:rPr>
        <w:t>•</w:t>
      </w:r>
      <w:r>
        <w:rPr>
          <w:rFonts w:hint="eastAsia"/>
          <w:bCs/>
          <w:lang w:eastAsia="zh-CN"/>
        </w:rPr>
        <w:tab/>
      </w:r>
      <w:r w:rsidRPr="008F5605">
        <w:rPr>
          <w:rStyle w:val="Hyperlink"/>
          <w:lang w:eastAsia="zh-CN"/>
        </w:rPr>
        <w:t>WTSA-12</w:t>
      </w:r>
      <w:r w:rsidRPr="008F5605">
        <w:rPr>
          <w:rStyle w:val="Hyperlink"/>
          <w:lang w:eastAsia="zh-CN"/>
        </w:rPr>
        <w:t>（迪拜）成立的</w:t>
      </w:r>
      <w:hyperlink r:id="rId112" w:history="1">
        <w:r w:rsidRPr="008F5605">
          <w:rPr>
            <w:rStyle w:val="Hyperlink"/>
            <w:lang w:eastAsia="zh-CN"/>
          </w:rPr>
          <w:t>ITU-T</w:t>
        </w:r>
        <w:r w:rsidRPr="008F5605">
          <w:rPr>
            <w:rStyle w:val="Hyperlink"/>
            <w:lang w:eastAsia="zh-CN"/>
          </w:rPr>
          <w:t>第</w:t>
        </w:r>
        <w:r w:rsidRPr="008F5605">
          <w:rPr>
            <w:rStyle w:val="Hyperlink"/>
            <w:lang w:eastAsia="zh-CN"/>
          </w:rPr>
          <w:t>13</w:t>
        </w:r>
        <w:r w:rsidRPr="008F5605">
          <w:rPr>
            <w:rStyle w:val="Hyperlink"/>
            <w:lang w:eastAsia="zh-CN"/>
          </w:rPr>
          <w:t>研究组非洲区域组</w:t>
        </w:r>
      </w:hyperlink>
      <w:r w:rsidRPr="006946C4">
        <w:rPr>
          <w:rFonts w:cs="SimSun"/>
          <w:bCs/>
          <w:lang w:eastAsia="zh-CN"/>
        </w:rPr>
        <w:t>（</w:t>
      </w:r>
      <w:r w:rsidRPr="006946C4">
        <w:rPr>
          <w:bCs/>
          <w:lang w:eastAsia="zh-CN"/>
        </w:rPr>
        <w:t>SG13RG-AFR</w:t>
      </w:r>
      <w:r w:rsidRPr="006946C4">
        <w:rPr>
          <w:rFonts w:cs="SimSun"/>
          <w:bCs/>
          <w:lang w:eastAsia="zh-CN"/>
        </w:rPr>
        <w:t>）</w:t>
      </w:r>
    </w:p>
    <w:p w:rsidR="001D71AB" w:rsidRPr="006946C4" w:rsidRDefault="001D71AB" w:rsidP="00987687">
      <w:pPr>
        <w:pStyle w:val="Enumlevel1"/>
        <w:rPr>
          <w:bCs/>
          <w:lang w:eastAsia="zh-CN"/>
        </w:rPr>
      </w:pPr>
      <w:r w:rsidRPr="006946C4">
        <w:rPr>
          <w:lang w:eastAsia="zh-CN"/>
        </w:rPr>
        <w:t>•</w:t>
      </w:r>
      <w:r>
        <w:rPr>
          <w:rFonts w:hint="eastAsia"/>
          <w:lang w:eastAsia="zh-CN"/>
        </w:rPr>
        <w:tab/>
      </w:r>
      <w:hyperlink r:id="rId113" w:history="1">
        <w:r w:rsidRPr="008F5605">
          <w:rPr>
            <w:rStyle w:val="Hyperlink"/>
            <w:lang w:eastAsia="zh-CN"/>
          </w:rPr>
          <w:t>智能电网焦点组</w:t>
        </w:r>
      </w:hyperlink>
      <w:r w:rsidRPr="006946C4">
        <w:rPr>
          <w:rFonts w:cs="SimSun"/>
          <w:bCs/>
          <w:lang w:eastAsia="zh-CN"/>
        </w:rPr>
        <w:t>（</w:t>
      </w:r>
      <w:r w:rsidRPr="006946C4">
        <w:rPr>
          <w:bCs/>
          <w:lang w:eastAsia="zh-CN"/>
        </w:rPr>
        <w:t>FG Smart</w:t>
      </w:r>
      <w:r w:rsidRPr="006946C4">
        <w:rPr>
          <w:rFonts w:cs="SimSun"/>
          <w:bCs/>
          <w:lang w:eastAsia="zh-CN"/>
        </w:rPr>
        <w:t>）</w:t>
      </w:r>
    </w:p>
    <w:p w:rsidR="001D71AB" w:rsidRPr="006946C4" w:rsidRDefault="001D71AB" w:rsidP="00987687">
      <w:pPr>
        <w:pStyle w:val="Enumlevel1"/>
        <w:rPr>
          <w:bCs/>
          <w:lang w:eastAsia="zh-CN"/>
        </w:rPr>
      </w:pPr>
      <w:r w:rsidRPr="006946C4">
        <w:rPr>
          <w:lang w:eastAsia="zh-CN"/>
        </w:rPr>
        <w:t>•</w:t>
      </w:r>
      <w:r>
        <w:rPr>
          <w:rFonts w:hint="eastAsia"/>
          <w:lang w:eastAsia="zh-CN"/>
        </w:rPr>
        <w:tab/>
      </w:r>
      <w:hyperlink r:id="rId114" w:history="1">
        <w:r w:rsidRPr="00987687">
          <w:rPr>
            <w:rStyle w:val="Hyperlink"/>
            <w:lang w:eastAsia="zh-CN"/>
          </w:rPr>
          <w:t>智能有线电视焦点组</w:t>
        </w:r>
      </w:hyperlink>
      <w:r w:rsidRPr="006946C4">
        <w:rPr>
          <w:rFonts w:cs="SimSun"/>
          <w:bCs/>
          <w:lang w:eastAsia="zh-CN"/>
        </w:rPr>
        <w:t>（</w:t>
      </w:r>
      <w:r w:rsidRPr="006946C4">
        <w:rPr>
          <w:bCs/>
          <w:lang w:eastAsia="zh-CN"/>
        </w:rPr>
        <w:t>FG SmartCable</w:t>
      </w:r>
      <w:r w:rsidRPr="006946C4">
        <w:rPr>
          <w:rFonts w:cs="SimSun"/>
          <w:bCs/>
          <w:lang w:eastAsia="zh-CN"/>
        </w:rPr>
        <w:t>）</w:t>
      </w:r>
    </w:p>
    <w:p w:rsidR="001D71AB" w:rsidRPr="006946C4" w:rsidRDefault="001D71AB" w:rsidP="00987687">
      <w:pPr>
        <w:pStyle w:val="Enumlevel1"/>
        <w:rPr>
          <w:bCs/>
          <w:lang w:eastAsia="zh-CN"/>
        </w:rPr>
      </w:pPr>
      <w:r w:rsidRPr="006946C4">
        <w:rPr>
          <w:lang w:eastAsia="zh-CN"/>
        </w:rPr>
        <w:t>•</w:t>
      </w:r>
      <w:r>
        <w:rPr>
          <w:rFonts w:hint="eastAsia"/>
          <w:lang w:eastAsia="zh-CN"/>
        </w:rPr>
        <w:tab/>
      </w:r>
      <w:hyperlink r:id="rId115" w:history="1">
        <w:r w:rsidRPr="008F5605">
          <w:rPr>
            <w:rStyle w:val="Hyperlink"/>
            <w:lang w:eastAsia="zh-CN"/>
          </w:rPr>
          <w:t>缩小差距：从创新到标准焦点组</w:t>
        </w:r>
      </w:hyperlink>
      <w:r w:rsidRPr="006946C4">
        <w:rPr>
          <w:rFonts w:cs="SimSun"/>
          <w:bCs/>
          <w:lang w:eastAsia="zh-CN"/>
        </w:rPr>
        <w:t>（</w:t>
      </w:r>
      <w:r w:rsidRPr="006946C4">
        <w:rPr>
          <w:bCs/>
          <w:lang w:eastAsia="zh-CN"/>
        </w:rPr>
        <w:t>FG Innovation</w:t>
      </w:r>
      <w:r w:rsidRPr="006946C4">
        <w:rPr>
          <w:rFonts w:cs="SimSun"/>
          <w:bCs/>
          <w:lang w:eastAsia="zh-CN"/>
        </w:rPr>
        <w:t>）</w:t>
      </w:r>
    </w:p>
    <w:p w:rsidR="001D71AB" w:rsidRPr="006946C4" w:rsidRDefault="001D71AB" w:rsidP="00987687">
      <w:pPr>
        <w:pStyle w:val="Enumlevel1"/>
        <w:rPr>
          <w:bCs/>
          <w:lang w:eastAsia="zh-CN"/>
        </w:rPr>
      </w:pPr>
      <w:r w:rsidRPr="006946C4">
        <w:rPr>
          <w:lang w:eastAsia="zh-CN"/>
        </w:rPr>
        <w:t>•</w:t>
      </w:r>
      <w:r>
        <w:rPr>
          <w:rFonts w:hint="eastAsia"/>
          <w:lang w:eastAsia="zh-CN"/>
        </w:rPr>
        <w:tab/>
      </w:r>
      <w:hyperlink r:id="rId116" w:history="1">
        <w:r w:rsidRPr="008F5605">
          <w:rPr>
            <w:rStyle w:val="Hyperlink"/>
            <w:lang w:eastAsia="zh-CN"/>
          </w:rPr>
          <w:t>赈灾系统、网络适应性和恢复焦点组</w:t>
        </w:r>
      </w:hyperlink>
      <w:r w:rsidRPr="006946C4">
        <w:rPr>
          <w:rFonts w:cs="SimSun"/>
          <w:bCs/>
          <w:lang w:eastAsia="zh-CN"/>
        </w:rPr>
        <w:t>（</w:t>
      </w:r>
      <w:r w:rsidRPr="006946C4">
        <w:rPr>
          <w:bCs/>
          <w:lang w:eastAsia="zh-CN"/>
        </w:rPr>
        <w:t>FG-DR&amp;NRR</w:t>
      </w:r>
      <w:r w:rsidRPr="006946C4">
        <w:rPr>
          <w:rFonts w:cs="SimSun"/>
          <w:bCs/>
          <w:lang w:eastAsia="zh-CN"/>
        </w:rPr>
        <w:t>）</w:t>
      </w:r>
    </w:p>
    <w:p w:rsidR="001D71AB" w:rsidRPr="006946C4" w:rsidRDefault="001D71AB" w:rsidP="00987687">
      <w:pPr>
        <w:pStyle w:val="Enumlevel1"/>
        <w:rPr>
          <w:bCs/>
          <w:lang w:eastAsia="zh-CN"/>
        </w:rPr>
      </w:pPr>
      <w:r w:rsidRPr="006946C4">
        <w:rPr>
          <w:lang w:eastAsia="zh-CN"/>
        </w:rPr>
        <w:t>•</w:t>
      </w:r>
      <w:r>
        <w:rPr>
          <w:rFonts w:hint="eastAsia"/>
          <w:lang w:eastAsia="zh-CN"/>
        </w:rPr>
        <w:tab/>
      </w:r>
      <w:hyperlink r:id="rId117" w:history="1">
        <w:r w:rsidRPr="008F5605">
          <w:rPr>
            <w:rStyle w:val="Hyperlink"/>
            <w:lang w:eastAsia="zh-CN"/>
          </w:rPr>
          <w:t>M2M</w:t>
        </w:r>
        <w:r w:rsidRPr="008F5605">
          <w:rPr>
            <w:rStyle w:val="Hyperlink"/>
            <w:lang w:eastAsia="zh-CN"/>
          </w:rPr>
          <w:t>服务层焦点组</w:t>
        </w:r>
      </w:hyperlink>
      <w:r w:rsidRPr="006946C4">
        <w:rPr>
          <w:rFonts w:cs="SimSun"/>
          <w:bCs/>
          <w:lang w:eastAsia="zh-CN"/>
        </w:rPr>
        <w:t>（</w:t>
      </w:r>
      <w:r w:rsidRPr="006946C4">
        <w:rPr>
          <w:bCs/>
          <w:lang w:eastAsia="zh-CN"/>
        </w:rPr>
        <w:t>FG M2M</w:t>
      </w:r>
      <w:r w:rsidRPr="006946C4">
        <w:rPr>
          <w:rFonts w:cs="SimSun"/>
          <w:bCs/>
          <w:lang w:eastAsia="zh-CN"/>
        </w:rPr>
        <w:t>）</w:t>
      </w:r>
    </w:p>
    <w:p w:rsidR="001D71AB" w:rsidRPr="006946C4" w:rsidRDefault="001D71AB" w:rsidP="00987687">
      <w:pPr>
        <w:pStyle w:val="Enumlevel1"/>
        <w:rPr>
          <w:bCs/>
          <w:lang w:eastAsia="zh-CN"/>
        </w:rPr>
      </w:pPr>
      <w:r w:rsidRPr="006946C4">
        <w:rPr>
          <w:lang w:eastAsia="zh-CN"/>
        </w:rPr>
        <w:t>•</w:t>
      </w:r>
      <w:r>
        <w:rPr>
          <w:rFonts w:hint="eastAsia"/>
          <w:lang w:eastAsia="zh-CN"/>
        </w:rPr>
        <w:tab/>
      </w:r>
      <w:hyperlink r:id="rId118" w:history="1">
        <w:r w:rsidRPr="008F5605">
          <w:rPr>
            <w:rStyle w:val="Hyperlink"/>
            <w:lang w:eastAsia="zh-CN"/>
          </w:rPr>
          <w:t>云计算联合协调行动组</w:t>
        </w:r>
      </w:hyperlink>
      <w:r w:rsidRPr="006946C4">
        <w:rPr>
          <w:rFonts w:cs="SimSun"/>
          <w:bCs/>
          <w:lang w:eastAsia="zh-CN"/>
        </w:rPr>
        <w:t>（</w:t>
      </w:r>
      <w:r w:rsidRPr="006946C4">
        <w:rPr>
          <w:bCs/>
          <w:lang w:eastAsia="zh-CN"/>
        </w:rPr>
        <w:t>JCA-Cloud</w:t>
      </w:r>
      <w:r w:rsidRPr="006946C4">
        <w:rPr>
          <w:rFonts w:cs="SimSun"/>
          <w:bCs/>
          <w:lang w:eastAsia="zh-CN"/>
        </w:rPr>
        <w:t>）</w:t>
      </w:r>
    </w:p>
    <w:p w:rsidR="001D71AB" w:rsidRPr="006946C4" w:rsidRDefault="001D71AB" w:rsidP="00987687">
      <w:pPr>
        <w:pStyle w:val="Enumlevel1"/>
        <w:rPr>
          <w:bCs/>
          <w:lang w:eastAsia="zh-CN"/>
        </w:rPr>
      </w:pPr>
      <w:r w:rsidRPr="006946C4">
        <w:rPr>
          <w:lang w:eastAsia="zh-CN"/>
        </w:rPr>
        <w:t>•</w:t>
      </w:r>
      <w:r>
        <w:rPr>
          <w:rFonts w:hint="eastAsia"/>
          <w:lang w:eastAsia="zh-CN"/>
        </w:rPr>
        <w:tab/>
      </w:r>
      <w:hyperlink r:id="rId119" w:history="1">
        <w:r w:rsidRPr="008F5605">
          <w:rPr>
            <w:rStyle w:val="Hyperlink"/>
            <w:lang w:eastAsia="zh-CN"/>
          </w:rPr>
          <w:t>IPTV</w:t>
        </w:r>
        <w:r w:rsidRPr="008F5605">
          <w:rPr>
            <w:rStyle w:val="Hyperlink"/>
            <w:lang w:eastAsia="zh-CN"/>
          </w:rPr>
          <w:t>联合协调行动组</w:t>
        </w:r>
      </w:hyperlink>
      <w:r w:rsidRPr="006946C4">
        <w:rPr>
          <w:rFonts w:cs="SimSun"/>
          <w:bCs/>
          <w:lang w:eastAsia="zh-CN"/>
        </w:rPr>
        <w:t>（</w:t>
      </w:r>
      <w:r w:rsidRPr="006946C4">
        <w:rPr>
          <w:bCs/>
          <w:lang w:eastAsia="zh-CN"/>
        </w:rPr>
        <w:t>JCA-IPTV</w:t>
      </w:r>
      <w:r w:rsidRPr="006946C4">
        <w:rPr>
          <w:rFonts w:cs="SimSun"/>
          <w:bCs/>
          <w:lang w:eastAsia="zh-CN"/>
        </w:rPr>
        <w:t>）</w:t>
      </w:r>
    </w:p>
    <w:p w:rsidR="001D71AB" w:rsidRPr="006946C4" w:rsidRDefault="001D71AB" w:rsidP="00987687">
      <w:pPr>
        <w:pStyle w:val="Enumlevel1"/>
        <w:rPr>
          <w:bCs/>
          <w:lang w:eastAsia="zh-CN"/>
        </w:rPr>
      </w:pPr>
      <w:r w:rsidRPr="006946C4">
        <w:rPr>
          <w:lang w:eastAsia="zh-CN"/>
        </w:rPr>
        <w:lastRenderedPageBreak/>
        <w:t>•</w:t>
      </w:r>
      <w:r>
        <w:rPr>
          <w:rFonts w:hint="eastAsia"/>
          <w:lang w:eastAsia="zh-CN"/>
        </w:rPr>
        <w:tab/>
      </w:r>
      <w:hyperlink r:id="rId120" w:history="1">
        <w:r w:rsidRPr="008F5605">
          <w:rPr>
            <w:rStyle w:val="Hyperlink"/>
            <w:lang w:eastAsia="zh-CN"/>
          </w:rPr>
          <w:t xml:space="preserve">IDM – </w:t>
        </w:r>
        <w:r w:rsidRPr="008F5605">
          <w:rPr>
            <w:rStyle w:val="Hyperlink"/>
            <w:lang w:eastAsia="zh-CN"/>
          </w:rPr>
          <w:t>身份管理联合协调行动组</w:t>
        </w:r>
      </w:hyperlink>
      <w:r w:rsidRPr="006946C4">
        <w:rPr>
          <w:rFonts w:cs="SimSun"/>
          <w:bCs/>
          <w:lang w:eastAsia="zh-CN"/>
        </w:rPr>
        <w:t>（</w:t>
      </w:r>
      <w:r w:rsidRPr="006946C4">
        <w:rPr>
          <w:bCs/>
          <w:lang w:eastAsia="zh-CN"/>
        </w:rPr>
        <w:t>JCA-IdM</w:t>
      </w:r>
      <w:r w:rsidRPr="006946C4">
        <w:rPr>
          <w:rFonts w:cs="SimSun"/>
          <w:bCs/>
          <w:lang w:eastAsia="zh-CN"/>
        </w:rPr>
        <w:t>）</w:t>
      </w:r>
    </w:p>
    <w:p w:rsidR="001D71AB" w:rsidRPr="006946C4" w:rsidRDefault="001D71AB" w:rsidP="00987687">
      <w:pPr>
        <w:pStyle w:val="Enumlevel1"/>
        <w:rPr>
          <w:bCs/>
          <w:lang w:eastAsia="zh-CN"/>
        </w:rPr>
      </w:pPr>
      <w:r w:rsidRPr="006946C4">
        <w:rPr>
          <w:lang w:eastAsia="zh-CN"/>
        </w:rPr>
        <w:t>•</w:t>
      </w:r>
      <w:r>
        <w:rPr>
          <w:rFonts w:hint="eastAsia"/>
          <w:lang w:eastAsia="zh-CN"/>
        </w:rPr>
        <w:tab/>
      </w:r>
      <w:hyperlink r:id="rId121" w:history="1">
        <w:r w:rsidRPr="008F5605">
          <w:rPr>
            <w:rStyle w:val="Hyperlink"/>
            <w:lang w:eastAsia="zh-CN"/>
          </w:rPr>
          <w:t>互联网协议电视</w:t>
        </w:r>
        <w:r w:rsidRPr="008F5605">
          <w:rPr>
            <w:rStyle w:val="Hyperlink"/>
            <w:lang w:eastAsia="zh-CN"/>
          </w:rPr>
          <w:t xml:space="preserve"> – </w:t>
        </w:r>
        <w:r w:rsidRPr="008F5605">
          <w:rPr>
            <w:rStyle w:val="Hyperlink"/>
            <w:lang w:eastAsia="zh-CN"/>
          </w:rPr>
          <w:t>全球标准举措</w:t>
        </w:r>
      </w:hyperlink>
      <w:r w:rsidRPr="006946C4">
        <w:rPr>
          <w:rFonts w:cs="SimSun"/>
          <w:bCs/>
          <w:lang w:eastAsia="zh-CN"/>
        </w:rPr>
        <w:t>（</w:t>
      </w:r>
      <w:r w:rsidRPr="006946C4">
        <w:rPr>
          <w:bCs/>
          <w:lang w:eastAsia="zh-CN"/>
        </w:rPr>
        <w:t>IPTV-GSI</w:t>
      </w:r>
      <w:r w:rsidRPr="006946C4">
        <w:rPr>
          <w:rFonts w:cs="SimSun"/>
          <w:bCs/>
          <w:lang w:eastAsia="zh-CN"/>
        </w:rPr>
        <w:t>）</w:t>
      </w:r>
    </w:p>
    <w:p w:rsidR="001D71AB" w:rsidRPr="006946C4" w:rsidRDefault="001D71AB" w:rsidP="00987687">
      <w:pPr>
        <w:pStyle w:val="Enumlevel1"/>
        <w:rPr>
          <w:bCs/>
          <w:lang w:eastAsia="zh-CN"/>
        </w:rPr>
      </w:pPr>
      <w:r w:rsidRPr="006946C4">
        <w:rPr>
          <w:lang w:eastAsia="zh-CN"/>
        </w:rPr>
        <w:t>•</w:t>
      </w:r>
      <w:r>
        <w:rPr>
          <w:rFonts w:hint="eastAsia"/>
          <w:lang w:eastAsia="zh-CN"/>
        </w:rPr>
        <w:tab/>
      </w:r>
      <w:hyperlink r:id="rId122" w:history="1">
        <w:r w:rsidRPr="008F5605">
          <w:rPr>
            <w:rStyle w:val="Hyperlink"/>
            <w:lang w:eastAsia="zh-CN"/>
          </w:rPr>
          <w:t>互联网全球标准举措</w:t>
        </w:r>
      </w:hyperlink>
      <w:r w:rsidRPr="006946C4">
        <w:rPr>
          <w:rFonts w:cs="SimSun"/>
          <w:bCs/>
          <w:lang w:eastAsia="zh-CN"/>
        </w:rPr>
        <w:t>（</w:t>
      </w:r>
      <w:r w:rsidRPr="006946C4">
        <w:rPr>
          <w:bCs/>
          <w:lang w:eastAsia="zh-CN"/>
        </w:rPr>
        <w:t>IoT-GSI</w:t>
      </w:r>
      <w:r w:rsidRPr="006946C4">
        <w:rPr>
          <w:rFonts w:cs="SimSun"/>
          <w:bCs/>
          <w:lang w:eastAsia="zh-CN"/>
        </w:rPr>
        <w:t>）</w:t>
      </w:r>
    </w:p>
    <w:p w:rsidR="001D71AB" w:rsidRPr="00196CA5" w:rsidRDefault="001D71AB" w:rsidP="003B2D49">
      <w:pPr>
        <w:pStyle w:val="Enumlevel1"/>
        <w:rPr>
          <w:bCs/>
          <w:lang w:eastAsia="zh-CN"/>
        </w:rPr>
      </w:pPr>
      <w:r w:rsidRPr="006946C4">
        <w:rPr>
          <w:lang w:eastAsia="zh-CN"/>
        </w:rPr>
        <w:t>•</w:t>
      </w:r>
      <w:r>
        <w:rPr>
          <w:rFonts w:hint="eastAsia"/>
          <w:lang w:eastAsia="zh-CN"/>
        </w:rPr>
        <w:tab/>
      </w:r>
      <w:r w:rsidR="003B2D49" w:rsidRPr="003B2D49">
        <w:rPr>
          <w:rFonts w:hint="eastAsia"/>
          <w:lang w:eastAsia="zh-CN"/>
        </w:rPr>
        <w:t>软件定义网络联合协调行动组</w:t>
      </w:r>
      <w:r w:rsidRPr="006946C4">
        <w:rPr>
          <w:rFonts w:cs="SimSun"/>
          <w:bCs/>
          <w:lang w:eastAsia="zh-CN"/>
        </w:rPr>
        <w:t>（</w:t>
      </w:r>
      <w:r w:rsidRPr="006946C4">
        <w:rPr>
          <w:bCs/>
          <w:lang w:eastAsia="zh-CN"/>
        </w:rPr>
        <w:t>JCA-SDN</w:t>
      </w:r>
      <w:r w:rsidRPr="006946C4">
        <w:rPr>
          <w:rFonts w:cs="SimSun"/>
          <w:bCs/>
          <w:lang w:eastAsia="zh-CN"/>
        </w:rPr>
        <w:t>）</w:t>
      </w:r>
    </w:p>
    <w:p w:rsidR="001D71AB" w:rsidRPr="008F5605" w:rsidRDefault="001D71AB" w:rsidP="008F5605">
      <w:pPr>
        <w:pStyle w:val="Heading2"/>
        <w:rPr>
          <w:lang w:eastAsia="zh-CN"/>
        </w:rPr>
      </w:pPr>
      <w:bookmarkStart w:id="315" w:name="_Toc381608194"/>
      <w:r w:rsidRPr="008F5605">
        <w:rPr>
          <w:lang w:eastAsia="zh-CN"/>
        </w:rPr>
        <w:t>手册</w:t>
      </w:r>
      <w:bookmarkEnd w:id="315"/>
    </w:p>
    <w:p w:rsidR="001D71AB" w:rsidRPr="006946C4" w:rsidRDefault="001D71AB" w:rsidP="008F5605">
      <w:pPr>
        <w:pStyle w:val="Enumlevel1"/>
        <w:rPr>
          <w:lang w:eastAsia="zh-CN"/>
        </w:rPr>
      </w:pPr>
      <w:r w:rsidRPr="006946C4">
        <w:rPr>
          <w:lang w:eastAsia="zh-CN"/>
        </w:rPr>
        <w:t>•</w:t>
      </w:r>
      <w:r>
        <w:rPr>
          <w:rFonts w:hint="eastAsia"/>
          <w:lang w:eastAsia="zh-CN"/>
        </w:rPr>
        <w:tab/>
      </w:r>
      <w:r w:rsidRPr="006946C4">
        <w:rPr>
          <w:lang w:eastAsia="zh-CN"/>
        </w:rPr>
        <w:t>未来网络（</w:t>
      </w:r>
      <w:r w:rsidRPr="006946C4">
        <w:rPr>
          <w:lang w:eastAsia="zh-CN"/>
        </w:rPr>
        <w:t>2012</w:t>
      </w:r>
      <w:r w:rsidRPr="006946C4">
        <w:rPr>
          <w:lang w:eastAsia="zh-CN"/>
        </w:rPr>
        <w:t>年）</w:t>
      </w:r>
    </w:p>
    <w:p w:rsidR="001D71AB" w:rsidRPr="006946C4" w:rsidRDefault="001D71AB" w:rsidP="008F5605">
      <w:pPr>
        <w:pStyle w:val="Enumlevel1"/>
        <w:rPr>
          <w:lang w:eastAsia="zh-CN"/>
        </w:rPr>
      </w:pPr>
      <w:r w:rsidRPr="006946C4">
        <w:rPr>
          <w:lang w:eastAsia="zh-CN"/>
        </w:rPr>
        <w:t>•</w:t>
      </w:r>
      <w:r>
        <w:rPr>
          <w:rFonts w:hint="eastAsia"/>
          <w:lang w:eastAsia="zh-CN"/>
        </w:rPr>
        <w:tab/>
      </w:r>
      <w:r w:rsidRPr="006946C4">
        <w:rPr>
          <w:lang w:eastAsia="zh-CN"/>
        </w:rPr>
        <w:t>IMT-2000</w:t>
      </w:r>
      <w:r w:rsidRPr="006946C4">
        <w:rPr>
          <w:lang w:eastAsia="zh-CN"/>
        </w:rPr>
        <w:t>系统部署（</w:t>
      </w:r>
      <w:r w:rsidRPr="006946C4">
        <w:rPr>
          <w:lang w:eastAsia="zh-CN"/>
        </w:rPr>
        <w:t>2003</w:t>
      </w:r>
      <w:r w:rsidRPr="006946C4">
        <w:rPr>
          <w:lang w:eastAsia="zh-CN"/>
        </w:rPr>
        <w:t>年及其第</w:t>
      </w:r>
      <w:r w:rsidRPr="006946C4">
        <w:rPr>
          <w:lang w:eastAsia="zh-CN"/>
        </w:rPr>
        <w:t>2</w:t>
      </w:r>
      <w:r w:rsidRPr="006946C4">
        <w:rPr>
          <w:lang w:eastAsia="zh-CN"/>
        </w:rPr>
        <w:t>版，审议中）</w:t>
      </w:r>
    </w:p>
    <w:p w:rsidR="001D71AB" w:rsidRPr="00196CA5" w:rsidRDefault="001D71AB" w:rsidP="008F5605">
      <w:pPr>
        <w:pStyle w:val="Enumlevel1"/>
        <w:rPr>
          <w:rFonts w:cstheme="majorBidi"/>
          <w:lang w:eastAsia="zh-CN"/>
        </w:rPr>
      </w:pPr>
      <w:r w:rsidRPr="006946C4">
        <w:rPr>
          <w:lang w:eastAsia="zh-CN"/>
        </w:rPr>
        <w:t>•</w:t>
      </w:r>
      <w:r>
        <w:rPr>
          <w:rFonts w:hint="eastAsia"/>
          <w:lang w:eastAsia="zh-CN"/>
        </w:rPr>
        <w:tab/>
      </w:r>
      <w:r w:rsidRPr="006946C4">
        <w:rPr>
          <w:lang w:eastAsia="zh-CN"/>
        </w:rPr>
        <w:t>融合网络（</w:t>
      </w:r>
      <w:r w:rsidRPr="006946C4">
        <w:rPr>
          <w:lang w:eastAsia="zh-CN"/>
        </w:rPr>
        <w:t>2010</w:t>
      </w:r>
      <w:r w:rsidRPr="006946C4">
        <w:rPr>
          <w:lang w:eastAsia="zh-CN"/>
        </w:rPr>
        <w:t>年）</w:t>
      </w:r>
      <w:r w:rsidR="008B3C04">
        <w:rPr>
          <w:rFonts w:hint="eastAsia"/>
          <w:lang w:eastAsia="zh-CN"/>
        </w:rPr>
        <w:t>。</w:t>
      </w:r>
    </w:p>
    <w:p w:rsidR="008F5605" w:rsidRDefault="008F5605">
      <w:pPr>
        <w:tabs>
          <w:tab w:val="clear" w:pos="794"/>
        </w:tabs>
        <w:overflowPunct/>
        <w:spacing w:before="0" w:line="240" w:lineRule="auto"/>
        <w:jc w:val="left"/>
        <w:rPr>
          <w:lang w:eastAsia="zh-CN"/>
        </w:rPr>
      </w:pPr>
      <w:bookmarkStart w:id="316" w:name="_Toc364348732"/>
      <w:bookmarkStart w:id="317" w:name="_Toc369852842"/>
      <w:bookmarkStart w:id="318" w:name="_Toc372208163"/>
      <w:bookmarkStart w:id="319" w:name="_Toc372210964"/>
      <w:r>
        <w:rPr>
          <w:lang w:eastAsia="zh-CN"/>
        </w:rPr>
        <w:br w:type="page"/>
      </w:r>
    </w:p>
    <w:p w:rsidR="001D71AB" w:rsidRPr="00196CA5" w:rsidRDefault="001D71AB" w:rsidP="008F5605">
      <w:pPr>
        <w:pStyle w:val="Heading1"/>
        <w:ind w:left="0" w:firstLine="0"/>
        <w:jc w:val="center"/>
        <w:rPr>
          <w:caps/>
          <w:lang w:eastAsia="zh-CN"/>
        </w:rPr>
      </w:pPr>
      <w:bookmarkStart w:id="320" w:name="_Toc381609986"/>
      <w:r w:rsidRPr="00196CA5">
        <w:rPr>
          <w:lang w:eastAsia="zh-CN"/>
        </w:rPr>
        <w:lastRenderedPageBreak/>
        <w:t>ITU-T</w:t>
      </w:r>
      <w:r w:rsidRPr="00196CA5">
        <w:rPr>
          <w:rFonts w:ascii="SimSun" w:eastAsia="SimSun" w:hAnsi="SimSun" w:cs="SimSun" w:hint="eastAsia"/>
          <w:lang w:eastAsia="zh-CN"/>
        </w:rPr>
        <w:t>第</w:t>
      </w:r>
      <w:r w:rsidRPr="00196CA5">
        <w:rPr>
          <w:lang w:eastAsia="zh-CN"/>
        </w:rPr>
        <w:t>15</w:t>
      </w:r>
      <w:r w:rsidRPr="00196CA5">
        <w:rPr>
          <w:rFonts w:ascii="SimSun" w:eastAsia="SimSun" w:hAnsi="SimSun" w:cs="SimSun" w:hint="eastAsia"/>
          <w:lang w:eastAsia="zh-CN"/>
        </w:rPr>
        <w:t>研究组</w:t>
      </w:r>
      <w:r>
        <w:rPr>
          <w:lang w:eastAsia="zh-CN"/>
        </w:rPr>
        <w:t xml:space="preserve"> </w:t>
      </w:r>
      <w:r w:rsidRPr="00547876">
        <w:rPr>
          <w:lang w:eastAsia="zh-CN"/>
        </w:rPr>
        <w:t>–</w:t>
      </w:r>
      <w:r w:rsidRPr="00196CA5">
        <w:rPr>
          <w:lang w:eastAsia="zh-CN"/>
        </w:rPr>
        <w:t xml:space="preserve"> </w:t>
      </w:r>
      <w:r w:rsidRPr="00196CA5">
        <w:rPr>
          <w:rFonts w:ascii="SimSun" w:eastAsia="SimSun" w:hAnsi="SimSun" w:cs="SimSun" w:hint="eastAsia"/>
          <w:lang w:eastAsia="zh-CN"/>
        </w:rPr>
        <w:t>传输、接入和家庭网络、</w:t>
      </w:r>
      <w:r w:rsidR="008F5605">
        <w:rPr>
          <w:rFonts w:ascii="SimSun" w:eastAsia="SimSun" w:hAnsi="SimSun" w:cs="SimSun"/>
          <w:lang w:eastAsia="zh-CN"/>
        </w:rPr>
        <w:br/>
      </w:r>
      <w:r w:rsidRPr="00196CA5">
        <w:rPr>
          <w:rFonts w:ascii="SimSun" w:eastAsia="SimSun" w:hAnsi="SimSun" w:cs="SimSun" w:hint="eastAsia"/>
          <w:lang w:eastAsia="zh-CN"/>
        </w:rPr>
        <w:t>技术和基础设施</w:t>
      </w:r>
      <w:bookmarkEnd w:id="316"/>
      <w:bookmarkEnd w:id="317"/>
      <w:bookmarkEnd w:id="318"/>
      <w:bookmarkEnd w:id="319"/>
      <w:bookmarkEnd w:id="320"/>
    </w:p>
    <w:p w:rsidR="001D71AB" w:rsidRPr="00196CA5" w:rsidRDefault="001D71AB" w:rsidP="008F5605">
      <w:pPr>
        <w:pStyle w:val="Heading2"/>
        <w:rPr>
          <w:lang w:eastAsia="zh-CN"/>
        </w:rPr>
      </w:pPr>
      <w:bookmarkStart w:id="321" w:name="_Toc381608196"/>
      <w:r w:rsidRPr="00196CA5">
        <w:rPr>
          <w:lang w:eastAsia="zh-CN"/>
        </w:rPr>
        <w:t>范围</w:t>
      </w:r>
      <w:bookmarkEnd w:id="321"/>
    </w:p>
    <w:p w:rsidR="001D71AB" w:rsidRPr="006D3EBB" w:rsidRDefault="001D71AB" w:rsidP="0009387E">
      <w:pPr>
        <w:ind w:firstLineChars="200" w:firstLine="448"/>
        <w:rPr>
          <w:lang w:eastAsia="zh-CN"/>
        </w:rPr>
      </w:pPr>
      <w:r w:rsidRPr="006D3EBB">
        <w:rPr>
          <w:lang w:eastAsia="zh-CN"/>
        </w:rPr>
        <w:t>第</w:t>
      </w:r>
      <w:r w:rsidRPr="006D3EBB">
        <w:rPr>
          <w:lang w:eastAsia="zh-CN"/>
        </w:rPr>
        <w:t>15</w:t>
      </w:r>
      <w:r w:rsidRPr="006D3EBB">
        <w:rPr>
          <w:lang w:eastAsia="zh-CN"/>
        </w:rPr>
        <w:t>研究组制定的国际标准（</w:t>
      </w:r>
      <w:r w:rsidRPr="006D3EBB">
        <w:rPr>
          <w:lang w:eastAsia="zh-CN"/>
        </w:rPr>
        <w:t>ITU-T</w:t>
      </w:r>
      <w:r w:rsidRPr="006D3EBB">
        <w:rPr>
          <w:lang w:eastAsia="zh-CN"/>
        </w:rPr>
        <w:t>建议书）详细规定的技术规范，使全球通信基础设施发展成形。该组制定的标准确定了实现长途全球信息交换的光传输网络技术和架构；用户连接使用的光纤或铜缆接入网络；以及连接驻地设备并与外部世界驳接的网络。</w:t>
      </w:r>
    </w:p>
    <w:p w:rsidR="001D71AB" w:rsidRPr="00196CA5" w:rsidRDefault="001D71AB" w:rsidP="0009387E">
      <w:pPr>
        <w:ind w:firstLineChars="200" w:firstLine="448"/>
        <w:rPr>
          <w:lang w:eastAsia="zh-CN"/>
        </w:rPr>
      </w:pPr>
      <w:r w:rsidRPr="006D3EBB">
        <w:rPr>
          <w:lang w:eastAsia="zh-CN"/>
        </w:rPr>
        <w:t>ITU-T</w:t>
      </w:r>
      <w:r w:rsidRPr="006D3EBB">
        <w:rPr>
          <w:lang w:eastAsia="zh-CN"/>
        </w:rPr>
        <w:t>第</w:t>
      </w:r>
      <w:r w:rsidRPr="006D3EBB">
        <w:rPr>
          <w:lang w:eastAsia="zh-CN"/>
        </w:rPr>
        <w:t>15</w:t>
      </w:r>
      <w:r w:rsidRPr="006D3EBB">
        <w:rPr>
          <w:lang w:eastAsia="zh-CN"/>
        </w:rPr>
        <w:t>研究组是负责制定光传输网络和接入网络基础设施、家庭网络、电力公用事业网络基础设施、系统、设备、光纤及线缆，及其相关的设施、维护、测试、仪表测量技术和控制面板技术标准，促进向智能传输网演进的牵头组。相关工作包括制定用于通信网中用户住所、接入部分、都市和长途部分以及电力公用事业网络和基础设施从传输到加载的相关标准。</w:t>
      </w:r>
    </w:p>
    <w:p w:rsidR="001D71AB" w:rsidRPr="00196CA5" w:rsidRDefault="001D71AB" w:rsidP="008F5605">
      <w:pPr>
        <w:pStyle w:val="Heading2"/>
        <w:rPr>
          <w:lang w:eastAsia="zh-CN"/>
        </w:rPr>
      </w:pPr>
      <w:bookmarkStart w:id="322" w:name="_Toc381608197"/>
      <w:r w:rsidRPr="00196CA5">
        <w:rPr>
          <w:lang w:eastAsia="zh-CN"/>
        </w:rPr>
        <w:t>研究的具体领域</w:t>
      </w:r>
      <w:bookmarkEnd w:id="322"/>
    </w:p>
    <w:p w:rsidR="001D71AB" w:rsidRPr="006D3EBB" w:rsidRDefault="001D71AB" w:rsidP="008F5605">
      <w:pPr>
        <w:pStyle w:val="Enumlevel1"/>
        <w:rPr>
          <w:lang w:eastAsia="zh-CN"/>
        </w:rPr>
      </w:pPr>
      <w:r w:rsidRPr="006D3EBB">
        <w:rPr>
          <w:lang w:eastAsia="zh-CN"/>
        </w:rPr>
        <w:t>•</w:t>
      </w:r>
      <w:r>
        <w:rPr>
          <w:rFonts w:hint="eastAsia"/>
          <w:lang w:eastAsia="zh-CN"/>
        </w:rPr>
        <w:tab/>
      </w:r>
      <w:r w:rsidRPr="006D3EBB">
        <w:rPr>
          <w:lang w:eastAsia="zh-CN"/>
        </w:rPr>
        <w:t>接入网络传输牵头研究组</w:t>
      </w:r>
    </w:p>
    <w:p w:rsidR="001D71AB" w:rsidRPr="006D3EBB" w:rsidRDefault="001D71AB" w:rsidP="008F5605">
      <w:pPr>
        <w:pStyle w:val="Enumlevel1"/>
        <w:rPr>
          <w:lang w:eastAsia="zh-CN"/>
        </w:rPr>
      </w:pPr>
      <w:r w:rsidRPr="006D3EBB">
        <w:rPr>
          <w:lang w:eastAsia="zh-CN"/>
        </w:rPr>
        <w:t>•</w:t>
      </w:r>
      <w:r>
        <w:rPr>
          <w:rFonts w:hint="eastAsia"/>
          <w:lang w:eastAsia="zh-CN"/>
        </w:rPr>
        <w:tab/>
      </w:r>
      <w:r w:rsidRPr="006D3EBB">
        <w:rPr>
          <w:lang w:eastAsia="zh-CN"/>
        </w:rPr>
        <w:t>光技术牵头研究组</w:t>
      </w:r>
    </w:p>
    <w:p w:rsidR="001D71AB" w:rsidRPr="006D3EBB" w:rsidRDefault="001D71AB" w:rsidP="008F5605">
      <w:pPr>
        <w:pStyle w:val="Enumlevel1"/>
        <w:rPr>
          <w:lang w:eastAsia="zh-CN"/>
        </w:rPr>
      </w:pPr>
      <w:r w:rsidRPr="006D3EBB">
        <w:rPr>
          <w:lang w:eastAsia="zh-CN"/>
        </w:rPr>
        <w:t>•</w:t>
      </w:r>
      <w:r>
        <w:rPr>
          <w:rFonts w:hint="eastAsia"/>
          <w:lang w:eastAsia="zh-CN"/>
        </w:rPr>
        <w:tab/>
      </w:r>
      <w:r w:rsidRPr="006D3EBB">
        <w:rPr>
          <w:lang w:eastAsia="zh-CN"/>
        </w:rPr>
        <w:t>光传输网络牵头研究组</w:t>
      </w:r>
    </w:p>
    <w:p w:rsidR="001D71AB" w:rsidRPr="00196CA5" w:rsidRDefault="001D71AB" w:rsidP="008F5605">
      <w:pPr>
        <w:pStyle w:val="Enumlevel1"/>
        <w:rPr>
          <w:bCs/>
          <w:lang w:eastAsia="zh-CN"/>
        </w:rPr>
      </w:pPr>
      <w:r w:rsidRPr="006D3EBB">
        <w:rPr>
          <w:lang w:eastAsia="zh-CN"/>
        </w:rPr>
        <w:t>•</w:t>
      </w:r>
      <w:r>
        <w:rPr>
          <w:rFonts w:hint="eastAsia"/>
          <w:lang w:eastAsia="zh-CN"/>
        </w:rPr>
        <w:tab/>
      </w:r>
      <w:r w:rsidRPr="006D3EBB">
        <w:rPr>
          <w:lang w:eastAsia="zh-CN"/>
        </w:rPr>
        <w:t>智能电网牵头研究组</w:t>
      </w:r>
    </w:p>
    <w:p w:rsidR="001D71AB" w:rsidRPr="00196CA5" w:rsidRDefault="001D71AB" w:rsidP="008F5605">
      <w:pPr>
        <w:pStyle w:val="Heading2"/>
        <w:rPr>
          <w:lang w:eastAsia="zh-CN"/>
        </w:rPr>
      </w:pPr>
      <w:bookmarkStart w:id="323" w:name="_Toc381608198"/>
      <w:r w:rsidRPr="00196CA5">
        <w:rPr>
          <w:lang w:eastAsia="zh-CN"/>
        </w:rPr>
        <w:t>第</w:t>
      </w:r>
      <w:r w:rsidRPr="00196CA5">
        <w:rPr>
          <w:lang w:eastAsia="zh-CN"/>
        </w:rPr>
        <w:t>15</w:t>
      </w:r>
      <w:r w:rsidRPr="00196CA5">
        <w:rPr>
          <w:lang w:eastAsia="zh-CN"/>
        </w:rPr>
        <w:t>研究组结构</w:t>
      </w:r>
      <w:bookmarkEnd w:id="323"/>
    </w:p>
    <w:p w:rsidR="001D71AB" w:rsidRDefault="001D71AB" w:rsidP="001D71AB">
      <w:pPr>
        <w:pStyle w:val="Figure"/>
        <w:rPr>
          <w:lang w:eastAsia="zh-CN"/>
        </w:rPr>
      </w:pPr>
    </w:p>
    <w:p w:rsidR="001D71AB" w:rsidRDefault="001D71AB" w:rsidP="008F5605">
      <w:pPr>
        <w:pStyle w:val="Figure"/>
        <w:spacing w:before="0" w:after="0"/>
        <w:rPr>
          <w:lang w:eastAsia="zh-CN"/>
        </w:rPr>
      </w:pPr>
      <w:r w:rsidRPr="00196CA5">
        <w:rPr>
          <w:rFonts w:eastAsiaTheme="minorEastAsia"/>
          <w:noProof/>
          <w:sz w:val="20"/>
          <w:szCs w:val="20"/>
          <w:lang w:val="en-US" w:eastAsia="zh-CN"/>
        </w:rPr>
        <w:drawing>
          <wp:inline distT="0" distB="0" distL="0" distR="0" wp14:anchorId="17E45223" wp14:editId="2D2FC782">
            <wp:extent cx="3762000" cy="3067200"/>
            <wp:effectExtent l="0" t="0" r="0" b="0"/>
            <wp:docPr id="30" name="Picture 29" descr="SG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15.bmp"/>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3762000" cy="3067200"/>
                    </a:xfrm>
                    <a:prstGeom prst="rect">
                      <a:avLst/>
                    </a:prstGeom>
                  </pic:spPr>
                </pic:pic>
              </a:graphicData>
            </a:graphic>
          </wp:inline>
        </w:drawing>
      </w:r>
    </w:p>
    <w:p w:rsidR="001D71AB" w:rsidRPr="001D71AB" w:rsidRDefault="001D71AB" w:rsidP="001D71AB">
      <w:pPr>
        <w:pStyle w:val="figuresource"/>
        <w:rPr>
          <w:lang w:eastAsia="zh-CN"/>
        </w:rPr>
      </w:pPr>
    </w:p>
    <w:p w:rsidR="001D71AB" w:rsidRDefault="001D71AB" w:rsidP="001D71AB">
      <w:pPr>
        <w:rPr>
          <w:lang w:eastAsia="zh-CN"/>
        </w:rPr>
      </w:pPr>
    </w:p>
    <w:p w:rsidR="001D71AB" w:rsidRPr="00196CA5" w:rsidRDefault="001D71AB" w:rsidP="008F5605">
      <w:pPr>
        <w:pStyle w:val="Heading2"/>
        <w:rPr>
          <w:lang w:eastAsia="zh-CN"/>
        </w:rPr>
      </w:pPr>
      <w:bookmarkStart w:id="324" w:name="_Toc381608199"/>
      <w:r w:rsidRPr="00196CA5">
        <w:rPr>
          <w:lang w:eastAsia="zh-CN"/>
        </w:rPr>
        <w:lastRenderedPageBreak/>
        <w:t>课题</w:t>
      </w:r>
      <w:bookmarkEnd w:id="324"/>
    </w:p>
    <w:p w:rsidR="001D71AB" w:rsidRPr="006D3EBB" w:rsidRDefault="001D71AB" w:rsidP="008F5605">
      <w:pPr>
        <w:pStyle w:val="Enumlevel1"/>
        <w:tabs>
          <w:tab w:val="left" w:pos="1701"/>
        </w:tabs>
        <w:rPr>
          <w:lang w:eastAsia="zh-CN"/>
        </w:rPr>
      </w:pPr>
      <w:r w:rsidRPr="006D3EBB">
        <w:rPr>
          <w:lang w:eastAsia="zh-CN"/>
        </w:rPr>
        <w:t>•</w:t>
      </w:r>
      <w:r>
        <w:rPr>
          <w:rFonts w:hint="eastAsia"/>
          <w:lang w:eastAsia="zh-CN"/>
        </w:rPr>
        <w:tab/>
      </w:r>
      <w:r w:rsidRPr="006D3EBB">
        <w:rPr>
          <w:lang w:eastAsia="zh-CN"/>
        </w:rPr>
        <w:t>Q1/15</w:t>
      </w:r>
      <w:r>
        <w:rPr>
          <w:lang w:eastAsia="zh-CN"/>
        </w:rPr>
        <w:t>：</w:t>
      </w:r>
      <w:r w:rsidRPr="006D3EBB">
        <w:rPr>
          <w:lang w:eastAsia="zh-CN"/>
        </w:rPr>
        <w:tab/>
      </w:r>
      <w:r w:rsidRPr="006D3EBB">
        <w:rPr>
          <w:lang w:eastAsia="zh-CN"/>
        </w:rPr>
        <w:t>接入和家庭网络传输标准的协调（</w:t>
      </w:r>
      <w:r w:rsidRPr="006D3EBB">
        <w:rPr>
          <w:lang w:eastAsia="zh-CN"/>
        </w:rPr>
        <w:t>Q1/15</w:t>
      </w:r>
      <w:r w:rsidRPr="006D3EBB">
        <w:rPr>
          <w:lang w:eastAsia="zh-CN"/>
        </w:rPr>
        <w:t>的延续）</w:t>
      </w:r>
    </w:p>
    <w:p w:rsidR="001D71AB" w:rsidRPr="006D3EBB" w:rsidRDefault="001D71AB" w:rsidP="008F5605">
      <w:pPr>
        <w:pStyle w:val="Enumlevel1"/>
        <w:tabs>
          <w:tab w:val="left" w:pos="1701"/>
        </w:tabs>
        <w:rPr>
          <w:lang w:eastAsia="zh-CN"/>
        </w:rPr>
      </w:pPr>
      <w:r w:rsidRPr="006D3EBB">
        <w:rPr>
          <w:lang w:eastAsia="zh-CN"/>
        </w:rPr>
        <w:t>•</w:t>
      </w:r>
      <w:r>
        <w:rPr>
          <w:rFonts w:hint="eastAsia"/>
          <w:lang w:eastAsia="zh-CN"/>
        </w:rPr>
        <w:tab/>
      </w:r>
      <w:r w:rsidRPr="006D3EBB">
        <w:rPr>
          <w:lang w:eastAsia="zh-CN"/>
        </w:rPr>
        <w:t>Q2/15</w:t>
      </w:r>
      <w:r>
        <w:rPr>
          <w:lang w:eastAsia="zh-CN"/>
        </w:rPr>
        <w:t>：</w:t>
      </w:r>
      <w:r w:rsidRPr="006D3EBB">
        <w:rPr>
          <w:lang w:eastAsia="zh-CN"/>
        </w:rPr>
        <w:tab/>
      </w:r>
      <w:r w:rsidRPr="006D3EBB">
        <w:rPr>
          <w:lang w:eastAsia="zh-CN"/>
        </w:rPr>
        <w:t>光纤接入网的光系统（</w:t>
      </w:r>
      <w:r w:rsidRPr="006D3EBB">
        <w:rPr>
          <w:lang w:eastAsia="zh-CN"/>
        </w:rPr>
        <w:t>Q2/15</w:t>
      </w:r>
      <w:r w:rsidRPr="006D3EBB">
        <w:rPr>
          <w:lang w:eastAsia="zh-CN"/>
        </w:rPr>
        <w:t>的延续）</w:t>
      </w:r>
    </w:p>
    <w:p w:rsidR="001D71AB" w:rsidRPr="006D3EBB" w:rsidRDefault="001D71AB" w:rsidP="008F5605">
      <w:pPr>
        <w:pStyle w:val="Enumlevel1"/>
        <w:tabs>
          <w:tab w:val="left" w:pos="1701"/>
        </w:tabs>
        <w:rPr>
          <w:lang w:eastAsia="zh-CN"/>
        </w:rPr>
      </w:pPr>
      <w:r w:rsidRPr="006D3EBB">
        <w:rPr>
          <w:lang w:eastAsia="zh-CN"/>
        </w:rPr>
        <w:t>•</w:t>
      </w:r>
      <w:r>
        <w:rPr>
          <w:rFonts w:hint="eastAsia"/>
          <w:lang w:eastAsia="zh-CN"/>
        </w:rPr>
        <w:tab/>
      </w:r>
      <w:r w:rsidRPr="006D3EBB">
        <w:rPr>
          <w:lang w:eastAsia="zh-CN"/>
        </w:rPr>
        <w:t>Q5/15</w:t>
      </w:r>
      <w:r>
        <w:rPr>
          <w:lang w:eastAsia="zh-CN"/>
        </w:rPr>
        <w:t>：</w:t>
      </w:r>
      <w:r w:rsidRPr="006D3EBB">
        <w:rPr>
          <w:lang w:eastAsia="zh-CN"/>
        </w:rPr>
        <w:tab/>
      </w:r>
      <w:r w:rsidRPr="006D3EBB">
        <w:rPr>
          <w:lang w:eastAsia="zh-CN"/>
        </w:rPr>
        <w:t>光纤和线缆的特性与测试方法（</w:t>
      </w:r>
      <w:r w:rsidRPr="006D3EBB">
        <w:rPr>
          <w:lang w:eastAsia="zh-CN"/>
        </w:rPr>
        <w:t>Q5/15</w:t>
      </w:r>
      <w:r w:rsidRPr="006D3EBB">
        <w:rPr>
          <w:lang w:eastAsia="zh-CN"/>
        </w:rPr>
        <w:t>的延续）</w:t>
      </w:r>
    </w:p>
    <w:p w:rsidR="001D71AB" w:rsidRPr="006D3EBB" w:rsidRDefault="001D71AB" w:rsidP="008F5605">
      <w:pPr>
        <w:pStyle w:val="Enumlevel1"/>
        <w:tabs>
          <w:tab w:val="left" w:pos="1701"/>
        </w:tabs>
        <w:rPr>
          <w:lang w:eastAsia="zh-CN"/>
        </w:rPr>
      </w:pPr>
      <w:r w:rsidRPr="006D3EBB">
        <w:rPr>
          <w:lang w:eastAsia="zh-CN"/>
        </w:rPr>
        <w:t>•</w:t>
      </w:r>
      <w:r>
        <w:rPr>
          <w:rFonts w:hint="eastAsia"/>
          <w:lang w:eastAsia="zh-CN"/>
        </w:rPr>
        <w:tab/>
      </w:r>
      <w:r w:rsidRPr="006D3EBB">
        <w:rPr>
          <w:lang w:eastAsia="zh-CN"/>
        </w:rPr>
        <w:t>Q6/15</w:t>
      </w:r>
      <w:r>
        <w:rPr>
          <w:lang w:eastAsia="zh-CN"/>
        </w:rPr>
        <w:t>：</w:t>
      </w:r>
      <w:r w:rsidRPr="006D3EBB">
        <w:rPr>
          <w:lang w:eastAsia="zh-CN"/>
        </w:rPr>
        <w:tab/>
      </w:r>
      <w:r w:rsidRPr="006D3EBB">
        <w:rPr>
          <w:lang w:eastAsia="zh-CN"/>
        </w:rPr>
        <w:t>用于地面传输网的光系统特性（</w:t>
      </w:r>
      <w:r w:rsidRPr="006D3EBB">
        <w:rPr>
          <w:lang w:eastAsia="zh-CN"/>
        </w:rPr>
        <w:t>Q6/15</w:t>
      </w:r>
      <w:r w:rsidRPr="006D3EBB">
        <w:rPr>
          <w:lang w:eastAsia="zh-CN"/>
        </w:rPr>
        <w:t>的延续）</w:t>
      </w:r>
    </w:p>
    <w:p w:rsidR="001D71AB" w:rsidRPr="006D3EBB" w:rsidRDefault="001D71AB" w:rsidP="008F5605">
      <w:pPr>
        <w:pStyle w:val="Enumlevel1"/>
        <w:tabs>
          <w:tab w:val="left" w:pos="1701"/>
        </w:tabs>
        <w:rPr>
          <w:lang w:eastAsia="zh-CN"/>
        </w:rPr>
      </w:pPr>
      <w:r w:rsidRPr="006D3EBB">
        <w:rPr>
          <w:lang w:eastAsia="zh-CN"/>
        </w:rPr>
        <w:t>•</w:t>
      </w:r>
      <w:r>
        <w:rPr>
          <w:rFonts w:hint="eastAsia"/>
          <w:lang w:eastAsia="zh-CN"/>
        </w:rPr>
        <w:tab/>
      </w:r>
      <w:r w:rsidRPr="006D3EBB">
        <w:rPr>
          <w:lang w:eastAsia="zh-CN"/>
        </w:rPr>
        <w:t>Q7/15</w:t>
      </w:r>
      <w:r>
        <w:rPr>
          <w:lang w:eastAsia="zh-CN"/>
        </w:rPr>
        <w:t>：</w:t>
      </w:r>
      <w:r w:rsidRPr="006D3EBB">
        <w:rPr>
          <w:lang w:eastAsia="zh-CN"/>
        </w:rPr>
        <w:tab/>
      </w:r>
      <w:r w:rsidRPr="006D3EBB">
        <w:rPr>
          <w:lang w:eastAsia="zh-CN"/>
        </w:rPr>
        <w:t>光部件和子系统的特性（</w:t>
      </w:r>
      <w:r w:rsidRPr="006D3EBB">
        <w:rPr>
          <w:lang w:eastAsia="zh-CN"/>
        </w:rPr>
        <w:t>Q7/15</w:t>
      </w:r>
      <w:r w:rsidRPr="006D3EBB">
        <w:rPr>
          <w:lang w:eastAsia="zh-CN"/>
        </w:rPr>
        <w:t>的延续）</w:t>
      </w:r>
    </w:p>
    <w:p w:rsidR="001D71AB" w:rsidRPr="006D3EBB" w:rsidRDefault="001D71AB" w:rsidP="008F5605">
      <w:pPr>
        <w:pStyle w:val="Enumlevel1"/>
        <w:tabs>
          <w:tab w:val="left" w:pos="1701"/>
        </w:tabs>
        <w:rPr>
          <w:lang w:eastAsia="zh-CN"/>
        </w:rPr>
      </w:pPr>
      <w:r w:rsidRPr="006D3EBB">
        <w:rPr>
          <w:lang w:eastAsia="zh-CN"/>
        </w:rPr>
        <w:t>•</w:t>
      </w:r>
      <w:r>
        <w:rPr>
          <w:rFonts w:hint="eastAsia"/>
          <w:lang w:eastAsia="zh-CN"/>
        </w:rPr>
        <w:tab/>
      </w:r>
      <w:r w:rsidRPr="006D3EBB">
        <w:rPr>
          <w:lang w:eastAsia="zh-CN"/>
        </w:rPr>
        <w:t>Q8/15</w:t>
      </w:r>
      <w:r>
        <w:rPr>
          <w:lang w:eastAsia="zh-CN"/>
        </w:rPr>
        <w:t>：</w:t>
      </w:r>
      <w:r w:rsidRPr="006D3EBB">
        <w:rPr>
          <w:lang w:eastAsia="zh-CN"/>
        </w:rPr>
        <w:tab/>
      </w:r>
      <w:r w:rsidRPr="006D3EBB">
        <w:rPr>
          <w:lang w:eastAsia="zh-CN"/>
        </w:rPr>
        <w:t>光纤海缆系统的特性（</w:t>
      </w:r>
      <w:r w:rsidRPr="006D3EBB">
        <w:rPr>
          <w:lang w:eastAsia="zh-CN"/>
        </w:rPr>
        <w:t>Q8/15</w:t>
      </w:r>
      <w:r w:rsidRPr="006D3EBB">
        <w:rPr>
          <w:lang w:eastAsia="zh-CN"/>
        </w:rPr>
        <w:t>的延续）</w:t>
      </w:r>
    </w:p>
    <w:p w:rsidR="001D71AB" w:rsidRPr="006D3EBB" w:rsidRDefault="001D71AB" w:rsidP="008F5605">
      <w:pPr>
        <w:pStyle w:val="Enumlevel1"/>
        <w:tabs>
          <w:tab w:val="left" w:pos="1701"/>
        </w:tabs>
        <w:rPr>
          <w:lang w:eastAsia="zh-CN"/>
        </w:rPr>
      </w:pPr>
      <w:r w:rsidRPr="006D3EBB">
        <w:rPr>
          <w:lang w:eastAsia="zh-CN"/>
        </w:rPr>
        <w:t>•</w:t>
      </w:r>
      <w:r>
        <w:rPr>
          <w:rFonts w:hint="eastAsia"/>
          <w:lang w:eastAsia="zh-CN"/>
        </w:rPr>
        <w:tab/>
      </w:r>
      <w:r w:rsidRPr="006D3EBB">
        <w:rPr>
          <w:lang w:eastAsia="zh-CN"/>
        </w:rPr>
        <w:t>Q13/15</w:t>
      </w:r>
      <w:r>
        <w:rPr>
          <w:lang w:eastAsia="zh-CN"/>
        </w:rPr>
        <w:t>：</w:t>
      </w:r>
      <w:r w:rsidRPr="006D3EBB">
        <w:rPr>
          <w:lang w:eastAsia="zh-CN"/>
        </w:rPr>
        <w:t>网络同步和时间分配性能（</w:t>
      </w:r>
      <w:r w:rsidRPr="006D3EBB">
        <w:rPr>
          <w:lang w:eastAsia="zh-CN"/>
        </w:rPr>
        <w:t>Q13/15</w:t>
      </w:r>
      <w:r w:rsidRPr="006D3EBB">
        <w:rPr>
          <w:lang w:eastAsia="zh-CN"/>
        </w:rPr>
        <w:t>和</w:t>
      </w:r>
      <w:r w:rsidRPr="006D3EBB">
        <w:rPr>
          <w:lang w:eastAsia="zh-CN"/>
        </w:rPr>
        <w:t>Q15/15</w:t>
      </w:r>
      <w:r w:rsidRPr="006D3EBB">
        <w:rPr>
          <w:lang w:eastAsia="zh-CN"/>
        </w:rPr>
        <w:t>的延续）</w:t>
      </w:r>
    </w:p>
    <w:p w:rsidR="001D71AB" w:rsidRPr="006D3EBB" w:rsidRDefault="001D71AB" w:rsidP="008F5605">
      <w:pPr>
        <w:pStyle w:val="Enumlevel1"/>
        <w:tabs>
          <w:tab w:val="left" w:pos="1701"/>
        </w:tabs>
        <w:rPr>
          <w:lang w:eastAsia="zh-CN"/>
        </w:rPr>
      </w:pPr>
      <w:r w:rsidRPr="006D3EBB">
        <w:rPr>
          <w:lang w:eastAsia="zh-CN"/>
        </w:rPr>
        <w:t>•</w:t>
      </w:r>
      <w:r>
        <w:rPr>
          <w:rFonts w:hint="eastAsia"/>
          <w:lang w:eastAsia="zh-CN"/>
        </w:rPr>
        <w:tab/>
      </w:r>
      <w:r w:rsidRPr="006D3EBB">
        <w:rPr>
          <w:lang w:eastAsia="zh-CN"/>
        </w:rPr>
        <w:t>Q15/15</w:t>
      </w:r>
      <w:r>
        <w:rPr>
          <w:lang w:eastAsia="zh-CN"/>
        </w:rPr>
        <w:t>：</w:t>
      </w:r>
      <w:r w:rsidRPr="006D3EBB">
        <w:rPr>
          <w:lang w:eastAsia="zh-CN"/>
        </w:rPr>
        <w:t>智能电网通信（</w:t>
      </w:r>
      <w:r w:rsidRPr="006D3EBB">
        <w:rPr>
          <w:lang w:eastAsia="zh-CN"/>
        </w:rPr>
        <w:t>Q4c/15</w:t>
      </w:r>
      <w:r w:rsidRPr="006D3EBB">
        <w:rPr>
          <w:lang w:eastAsia="zh-CN"/>
        </w:rPr>
        <w:t>的延续）</w:t>
      </w:r>
    </w:p>
    <w:p w:rsidR="001D71AB" w:rsidRPr="00196CA5" w:rsidRDefault="001D71AB" w:rsidP="008F5605">
      <w:pPr>
        <w:pStyle w:val="Enumlevel1"/>
        <w:tabs>
          <w:tab w:val="left" w:pos="1701"/>
        </w:tabs>
        <w:rPr>
          <w:lang w:eastAsia="zh-CN"/>
        </w:rPr>
      </w:pPr>
      <w:r w:rsidRPr="006D3EBB">
        <w:rPr>
          <w:lang w:eastAsia="zh-CN"/>
        </w:rPr>
        <w:t>•</w:t>
      </w:r>
      <w:r>
        <w:rPr>
          <w:rFonts w:hint="eastAsia"/>
          <w:lang w:eastAsia="zh-CN"/>
        </w:rPr>
        <w:tab/>
      </w:r>
      <w:r w:rsidRPr="006D3EBB">
        <w:rPr>
          <w:lang w:eastAsia="zh-CN"/>
        </w:rPr>
        <w:t>Q17/15</w:t>
      </w:r>
      <w:r>
        <w:rPr>
          <w:lang w:eastAsia="zh-CN"/>
        </w:rPr>
        <w:t>：</w:t>
      </w:r>
      <w:r w:rsidRPr="006D3EBB">
        <w:rPr>
          <w:lang w:eastAsia="zh-CN"/>
        </w:rPr>
        <w:t>光纤网络的维护和运行（</w:t>
      </w:r>
      <w:r w:rsidRPr="006D3EBB">
        <w:rPr>
          <w:lang w:eastAsia="zh-CN"/>
        </w:rPr>
        <w:t>Q17/15</w:t>
      </w:r>
      <w:r w:rsidRPr="006D3EBB">
        <w:rPr>
          <w:lang w:eastAsia="zh-CN"/>
        </w:rPr>
        <w:t>的延续）</w:t>
      </w:r>
    </w:p>
    <w:p w:rsidR="001D71AB" w:rsidRPr="00196CA5" w:rsidRDefault="001D71AB" w:rsidP="008F5605">
      <w:pPr>
        <w:pStyle w:val="Heading2"/>
        <w:rPr>
          <w:lang w:eastAsia="zh-CN"/>
        </w:rPr>
      </w:pPr>
      <w:bookmarkStart w:id="325" w:name="_Toc381608200"/>
      <w:r w:rsidRPr="00196CA5">
        <w:rPr>
          <w:lang w:eastAsia="zh-CN"/>
        </w:rPr>
        <w:t>建议书</w:t>
      </w:r>
      <w:bookmarkEnd w:id="325"/>
    </w:p>
    <w:p w:rsidR="001D71AB" w:rsidRPr="00347AEA" w:rsidRDefault="001D71AB" w:rsidP="008F5605">
      <w:pPr>
        <w:pStyle w:val="HeadingB"/>
        <w:rPr>
          <w:lang w:eastAsia="zh-CN"/>
        </w:rPr>
      </w:pPr>
      <w:r w:rsidRPr="00347AEA">
        <w:rPr>
          <w:lang w:eastAsia="zh-CN"/>
        </w:rPr>
        <w:t>G</w:t>
      </w:r>
      <w:r w:rsidRPr="00347AEA">
        <w:rPr>
          <w:lang w:eastAsia="zh-CN"/>
        </w:rPr>
        <w:t>系列</w:t>
      </w:r>
      <w:r>
        <w:rPr>
          <w:lang w:eastAsia="zh-CN"/>
        </w:rPr>
        <w:t>：</w:t>
      </w:r>
      <w:r w:rsidRPr="00347AEA">
        <w:rPr>
          <w:lang w:eastAsia="zh-CN"/>
        </w:rPr>
        <w:t>传输系统和媒体、数字系统及网络</w:t>
      </w:r>
    </w:p>
    <w:p w:rsidR="001D71AB" w:rsidRPr="002F1B9A" w:rsidRDefault="001D71AB" w:rsidP="008F5605">
      <w:pPr>
        <w:pStyle w:val="Enumlevel1"/>
        <w:tabs>
          <w:tab w:val="left" w:pos="1722"/>
        </w:tabs>
        <w:rPr>
          <w:lang w:eastAsia="zh-CN"/>
        </w:rPr>
      </w:pPr>
      <w:r w:rsidRPr="002F1B9A">
        <w:rPr>
          <w:lang w:eastAsia="zh-CN"/>
        </w:rPr>
        <w:t>•</w:t>
      </w:r>
      <w:r>
        <w:rPr>
          <w:rFonts w:hint="eastAsia"/>
          <w:lang w:eastAsia="zh-CN"/>
        </w:rPr>
        <w:tab/>
      </w:r>
      <w:r w:rsidRPr="002F1B9A">
        <w:rPr>
          <w:lang w:eastAsia="zh-CN"/>
        </w:rPr>
        <w:t>G.981</w:t>
      </w:r>
      <w:r>
        <w:rPr>
          <w:lang w:eastAsia="zh-CN"/>
        </w:rPr>
        <w:t>：</w:t>
      </w:r>
      <w:r w:rsidRPr="002F1B9A">
        <w:rPr>
          <w:lang w:eastAsia="zh-CN"/>
        </w:rPr>
        <w:tab/>
      </w:r>
      <w:r w:rsidRPr="002F1B9A">
        <w:rPr>
          <w:lang w:eastAsia="zh-CN"/>
        </w:rPr>
        <w:t>局域网的</w:t>
      </w:r>
      <w:r w:rsidRPr="002F1B9A">
        <w:rPr>
          <w:lang w:eastAsia="zh-CN"/>
        </w:rPr>
        <w:t>PDH</w:t>
      </w:r>
      <w:r w:rsidRPr="002F1B9A">
        <w:rPr>
          <w:lang w:eastAsia="zh-CN"/>
        </w:rPr>
        <w:t>光纤系统</w:t>
      </w:r>
    </w:p>
    <w:p w:rsidR="001D71AB" w:rsidRPr="002F1B9A" w:rsidRDefault="001D71AB" w:rsidP="008F5605">
      <w:pPr>
        <w:pStyle w:val="Enumlevel1"/>
        <w:tabs>
          <w:tab w:val="left" w:pos="1722"/>
        </w:tabs>
        <w:rPr>
          <w:lang w:eastAsia="zh-CN"/>
        </w:rPr>
      </w:pPr>
      <w:r w:rsidRPr="002F1B9A">
        <w:rPr>
          <w:lang w:eastAsia="zh-CN"/>
        </w:rPr>
        <w:t>•</w:t>
      </w:r>
      <w:r>
        <w:rPr>
          <w:rFonts w:hint="eastAsia"/>
          <w:lang w:eastAsia="zh-CN"/>
        </w:rPr>
        <w:tab/>
      </w:r>
      <w:r w:rsidRPr="002F1B9A">
        <w:rPr>
          <w:lang w:eastAsia="zh-CN"/>
        </w:rPr>
        <w:t>G.983.1</w:t>
      </w:r>
      <w:r>
        <w:rPr>
          <w:lang w:eastAsia="zh-CN"/>
        </w:rPr>
        <w:t>：</w:t>
      </w:r>
      <w:r w:rsidRPr="002F1B9A">
        <w:rPr>
          <w:lang w:eastAsia="zh-CN"/>
        </w:rPr>
        <w:t>基于无源光网络（</w:t>
      </w:r>
      <w:r w:rsidRPr="002F1B9A">
        <w:rPr>
          <w:lang w:eastAsia="zh-CN"/>
        </w:rPr>
        <w:t>PON</w:t>
      </w:r>
      <w:r w:rsidRPr="002F1B9A">
        <w:rPr>
          <w:lang w:eastAsia="zh-CN"/>
        </w:rPr>
        <w:t>）的宽带光接入系统</w:t>
      </w:r>
    </w:p>
    <w:p w:rsidR="001D71AB" w:rsidRPr="002F1B9A" w:rsidRDefault="001D71AB" w:rsidP="008F5605">
      <w:pPr>
        <w:pStyle w:val="Enumlevel1"/>
        <w:tabs>
          <w:tab w:val="left" w:pos="1722"/>
        </w:tabs>
        <w:rPr>
          <w:lang w:eastAsia="zh-CN"/>
        </w:rPr>
      </w:pPr>
      <w:r w:rsidRPr="002F1B9A">
        <w:rPr>
          <w:lang w:eastAsia="zh-CN"/>
        </w:rPr>
        <w:t>•</w:t>
      </w:r>
      <w:r>
        <w:rPr>
          <w:rFonts w:hint="eastAsia"/>
          <w:lang w:eastAsia="zh-CN"/>
        </w:rPr>
        <w:tab/>
      </w:r>
      <w:r w:rsidRPr="002F1B9A">
        <w:rPr>
          <w:lang w:eastAsia="zh-CN"/>
        </w:rPr>
        <w:t>G.983.2</w:t>
      </w:r>
      <w:r>
        <w:rPr>
          <w:lang w:eastAsia="zh-CN"/>
        </w:rPr>
        <w:t>：</w:t>
      </w:r>
      <w:r w:rsidRPr="002F1B9A">
        <w:rPr>
          <w:lang w:eastAsia="zh-CN"/>
        </w:rPr>
        <w:t>ATM PON</w:t>
      </w:r>
      <w:r w:rsidRPr="002F1B9A">
        <w:rPr>
          <w:lang w:eastAsia="zh-CN"/>
        </w:rPr>
        <w:t>的</w:t>
      </w:r>
      <w:r w:rsidRPr="002F1B9A">
        <w:rPr>
          <w:lang w:eastAsia="zh-CN"/>
        </w:rPr>
        <w:t>ONT</w:t>
      </w:r>
      <w:r w:rsidRPr="002F1B9A">
        <w:rPr>
          <w:lang w:eastAsia="zh-CN"/>
        </w:rPr>
        <w:t>管理和控制接口规范</w:t>
      </w:r>
    </w:p>
    <w:p w:rsidR="001D71AB" w:rsidRPr="002F1B9A" w:rsidRDefault="001D71AB" w:rsidP="008F5605">
      <w:pPr>
        <w:pStyle w:val="Enumlevel1"/>
        <w:tabs>
          <w:tab w:val="left" w:pos="1722"/>
        </w:tabs>
        <w:rPr>
          <w:lang w:eastAsia="zh-CN"/>
        </w:rPr>
      </w:pPr>
      <w:r w:rsidRPr="002F1B9A">
        <w:rPr>
          <w:lang w:eastAsia="zh-CN"/>
        </w:rPr>
        <w:t>•</w:t>
      </w:r>
      <w:r>
        <w:rPr>
          <w:rFonts w:hint="eastAsia"/>
          <w:lang w:eastAsia="zh-CN"/>
        </w:rPr>
        <w:tab/>
      </w:r>
      <w:r w:rsidRPr="002F1B9A">
        <w:rPr>
          <w:lang w:eastAsia="zh-CN"/>
        </w:rPr>
        <w:t>G.650.1</w:t>
      </w:r>
      <w:r>
        <w:rPr>
          <w:lang w:eastAsia="zh-CN"/>
        </w:rPr>
        <w:t>：</w:t>
      </w:r>
      <w:r w:rsidRPr="002F1B9A">
        <w:rPr>
          <w:lang w:eastAsia="zh-CN"/>
        </w:rPr>
        <w:t>单模光纤和电缆线性和确定性属性的定义和测试方法</w:t>
      </w:r>
    </w:p>
    <w:p w:rsidR="001D71AB" w:rsidRPr="002F1B9A" w:rsidRDefault="001D71AB" w:rsidP="008F5605">
      <w:pPr>
        <w:pStyle w:val="Enumlevel1"/>
        <w:tabs>
          <w:tab w:val="left" w:pos="1722"/>
        </w:tabs>
        <w:rPr>
          <w:lang w:eastAsia="zh-CN"/>
        </w:rPr>
      </w:pPr>
      <w:r w:rsidRPr="002F1B9A">
        <w:rPr>
          <w:lang w:eastAsia="zh-CN"/>
        </w:rPr>
        <w:t>•</w:t>
      </w:r>
      <w:r>
        <w:rPr>
          <w:rFonts w:hint="eastAsia"/>
          <w:lang w:eastAsia="zh-CN"/>
        </w:rPr>
        <w:tab/>
      </w:r>
      <w:r w:rsidRPr="002F1B9A">
        <w:rPr>
          <w:lang w:eastAsia="zh-CN"/>
        </w:rPr>
        <w:t>G.650.2</w:t>
      </w:r>
      <w:r>
        <w:rPr>
          <w:lang w:eastAsia="zh-CN"/>
        </w:rPr>
        <w:t>：</w:t>
      </w:r>
      <w:r w:rsidRPr="002F1B9A">
        <w:rPr>
          <w:lang w:eastAsia="zh-CN"/>
        </w:rPr>
        <w:t>单模光纤和电缆统计数据和非线性相关属性的定义和测试方法</w:t>
      </w:r>
    </w:p>
    <w:p w:rsidR="001D71AB" w:rsidRPr="002F1B9A" w:rsidRDefault="001D71AB" w:rsidP="008F5605">
      <w:pPr>
        <w:pStyle w:val="Enumlevel1"/>
        <w:tabs>
          <w:tab w:val="left" w:pos="1722"/>
        </w:tabs>
        <w:rPr>
          <w:lang w:eastAsia="zh-CN"/>
        </w:rPr>
      </w:pPr>
      <w:r w:rsidRPr="002F1B9A">
        <w:rPr>
          <w:lang w:eastAsia="zh-CN"/>
        </w:rPr>
        <w:t>•</w:t>
      </w:r>
      <w:r>
        <w:rPr>
          <w:rFonts w:hint="eastAsia"/>
          <w:lang w:eastAsia="zh-CN"/>
        </w:rPr>
        <w:tab/>
      </w:r>
      <w:r w:rsidRPr="002F1B9A">
        <w:rPr>
          <w:lang w:eastAsia="zh-CN"/>
        </w:rPr>
        <w:t>G.653</w:t>
      </w:r>
      <w:r>
        <w:rPr>
          <w:lang w:eastAsia="zh-CN"/>
        </w:rPr>
        <w:t>：</w:t>
      </w:r>
      <w:r w:rsidRPr="002F1B9A">
        <w:rPr>
          <w:lang w:eastAsia="zh-CN"/>
        </w:rPr>
        <w:tab/>
      </w:r>
      <w:r w:rsidRPr="002F1B9A">
        <w:rPr>
          <w:lang w:eastAsia="zh-CN"/>
        </w:rPr>
        <w:t>色散迁移单模光纤电缆的特性</w:t>
      </w:r>
    </w:p>
    <w:p w:rsidR="001D71AB" w:rsidRPr="002F1B9A" w:rsidRDefault="001D71AB" w:rsidP="008F5605">
      <w:pPr>
        <w:pStyle w:val="Enumlevel1"/>
        <w:tabs>
          <w:tab w:val="left" w:pos="1722"/>
        </w:tabs>
        <w:rPr>
          <w:lang w:eastAsia="zh-CN"/>
        </w:rPr>
      </w:pPr>
      <w:r w:rsidRPr="002F1B9A">
        <w:rPr>
          <w:lang w:eastAsia="zh-CN"/>
        </w:rPr>
        <w:t>•</w:t>
      </w:r>
      <w:r>
        <w:rPr>
          <w:rFonts w:hint="eastAsia"/>
          <w:lang w:eastAsia="zh-CN"/>
        </w:rPr>
        <w:tab/>
      </w:r>
      <w:r w:rsidRPr="002F1B9A">
        <w:rPr>
          <w:lang w:eastAsia="zh-CN"/>
        </w:rPr>
        <w:t>G.654</w:t>
      </w:r>
      <w:r>
        <w:rPr>
          <w:lang w:eastAsia="zh-CN"/>
        </w:rPr>
        <w:t>：</w:t>
      </w:r>
      <w:r w:rsidRPr="002F1B9A">
        <w:rPr>
          <w:lang w:eastAsia="zh-CN"/>
        </w:rPr>
        <w:tab/>
      </w:r>
      <w:r w:rsidRPr="002F1B9A">
        <w:rPr>
          <w:lang w:eastAsia="zh-CN"/>
        </w:rPr>
        <w:t>截止迁移单模光纤电缆的特性</w:t>
      </w:r>
    </w:p>
    <w:p w:rsidR="001D71AB" w:rsidRPr="002F1B9A" w:rsidRDefault="001D71AB" w:rsidP="008F5605">
      <w:pPr>
        <w:pStyle w:val="Enumlevel1"/>
        <w:tabs>
          <w:tab w:val="left" w:pos="1722"/>
        </w:tabs>
        <w:rPr>
          <w:lang w:eastAsia="zh-CN"/>
        </w:rPr>
      </w:pPr>
      <w:r w:rsidRPr="002F1B9A">
        <w:rPr>
          <w:lang w:eastAsia="zh-CN"/>
        </w:rPr>
        <w:t>•</w:t>
      </w:r>
      <w:r>
        <w:rPr>
          <w:rFonts w:hint="eastAsia"/>
          <w:lang w:eastAsia="zh-CN"/>
        </w:rPr>
        <w:tab/>
      </w:r>
      <w:r w:rsidRPr="002F1B9A">
        <w:rPr>
          <w:lang w:eastAsia="zh-CN"/>
        </w:rPr>
        <w:t>G.655</w:t>
      </w:r>
      <w:r>
        <w:rPr>
          <w:lang w:eastAsia="zh-CN"/>
        </w:rPr>
        <w:t>：</w:t>
      </w:r>
      <w:r w:rsidRPr="002F1B9A">
        <w:rPr>
          <w:lang w:eastAsia="zh-CN"/>
        </w:rPr>
        <w:tab/>
      </w:r>
      <w:r w:rsidRPr="002F1B9A">
        <w:rPr>
          <w:lang w:eastAsia="zh-CN"/>
        </w:rPr>
        <w:t>非零迁移单模光纤电缆的特性</w:t>
      </w:r>
    </w:p>
    <w:p w:rsidR="001D71AB" w:rsidRPr="002F1B9A" w:rsidRDefault="001D71AB" w:rsidP="008F5605">
      <w:pPr>
        <w:pStyle w:val="Enumlevel1"/>
        <w:tabs>
          <w:tab w:val="left" w:pos="1722"/>
        </w:tabs>
        <w:rPr>
          <w:lang w:eastAsia="zh-CN"/>
        </w:rPr>
      </w:pPr>
      <w:r w:rsidRPr="002F1B9A">
        <w:rPr>
          <w:lang w:eastAsia="zh-CN"/>
        </w:rPr>
        <w:t>•</w:t>
      </w:r>
      <w:r>
        <w:rPr>
          <w:rFonts w:hint="eastAsia"/>
          <w:lang w:eastAsia="zh-CN"/>
        </w:rPr>
        <w:tab/>
      </w:r>
      <w:r w:rsidRPr="002F1B9A">
        <w:rPr>
          <w:lang w:eastAsia="zh-CN"/>
        </w:rPr>
        <w:t>G. 982</w:t>
      </w:r>
      <w:r>
        <w:rPr>
          <w:lang w:eastAsia="zh-CN"/>
        </w:rPr>
        <w:t>：</w:t>
      </w:r>
      <w:r w:rsidRPr="002F1B9A">
        <w:rPr>
          <w:lang w:eastAsia="zh-CN"/>
        </w:rPr>
        <w:tab/>
      </w:r>
      <w:r w:rsidRPr="002F1B9A">
        <w:rPr>
          <w:lang w:eastAsia="zh-CN"/>
        </w:rPr>
        <w:t>支持高达</w:t>
      </w:r>
      <w:r w:rsidRPr="002F1B9A">
        <w:rPr>
          <w:lang w:eastAsia="zh-CN"/>
        </w:rPr>
        <w:t>ISDN</w:t>
      </w:r>
      <w:r w:rsidRPr="002F1B9A">
        <w:rPr>
          <w:lang w:eastAsia="zh-CN"/>
        </w:rPr>
        <w:t>初级速率或同等速率的业务的光接入网络</w:t>
      </w:r>
    </w:p>
    <w:p w:rsidR="001D71AB" w:rsidRPr="002F1B9A" w:rsidRDefault="001D71AB" w:rsidP="008F5605">
      <w:pPr>
        <w:pStyle w:val="Enumlevel1"/>
        <w:tabs>
          <w:tab w:val="left" w:pos="1722"/>
        </w:tabs>
        <w:rPr>
          <w:lang w:eastAsia="zh-CN"/>
        </w:rPr>
      </w:pPr>
      <w:r w:rsidRPr="002F1B9A">
        <w:rPr>
          <w:lang w:eastAsia="zh-CN"/>
        </w:rPr>
        <w:t>•</w:t>
      </w:r>
      <w:r>
        <w:rPr>
          <w:rFonts w:hint="eastAsia"/>
          <w:lang w:eastAsia="zh-CN"/>
        </w:rPr>
        <w:tab/>
      </w:r>
      <w:r w:rsidRPr="002F1B9A">
        <w:rPr>
          <w:lang w:eastAsia="zh-CN"/>
        </w:rPr>
        <w:t>G.692</w:t>
      </w:r>
      <w:r>
        <w:rPr>
          <w:lang w:eastAsia="zh-CN"/>
        </w:rPr>
        <w:t>：</w:t>
      </w:r>
      <w:r w:rsidRPr="002F1B9A">
        <w:rPr>
          <w:lang w:eastAsia="zh-CN"/>
        </w:rPr>
        <w:tab/>
      </w:r>
      <w:r w:rsidRPr="002F1B9A">
        <w:rPr>
          <w:lang w:eastAsia="zh-CN"/>
        </w:rPr>
        <w:t>配备光放大器的多信道系统的光接口</w:t>
      </w:r>
    </w:p>
    <w:p w:rsidR="001D71AB" w:rsidRPr="002F1B9A" w:rsidRDefault="001D71AB" w:rsidP="008F5605">
      <w:pPr>
        <w:pStyle w:val="Enumlevel1"/>
        <w:tabs>
          <w:tab w:val="left" w:pos="1722"/>
        </w:tabs>
        <w:rPr>
          <w:lang w:eastAsia="zh-CN"/>
        </w:rPr>
      </w:pPr>
      <w:r w:rsidRPr="002F1B9A">
        <w:rPr>
          <w:lang w:eastAsia="zh-CN"/>
        </w:rPr>
        <w:t>•</w:t>
      </w:r>
      <w:r>
        <w:rPr>
          <w:rFonts w:hint="eastAsia"/>
          <w:lang w:eastAsia="zh-CN"/>
        </w:rPr>
        <w:tab/>
      </w:r>
      <w:r w:rsidRPr="002F1B9A">
        <w:rPr>
          <w:lang w:eastAsia="zh-CN"/>
        </w:rPr>
        <w:t>G.958</w:t>
      </w:r>
      <w:r>
        <w:rPr>
          <w:lang w:eastAsia="zh-CN"/>
        </w:rPr>
        <w:t>：</w:t>
      </w:r>
      <w:r w:rsidRPr="002F1B9A">
        <w:rPr>
          <w:lang w:eastAsia="zh-CN"/>
        </w:rPr>
        <w:tab/>
      </w:r>
      <w:r w:rsidRPr="002F1B9A">
        <w:rPr>
          <w:lang w:eastAsia="zh-CN"/>
        </w:rPr>
        <w:t>用于光纤电缆的基于同步数字序列的数字线路系统</w:t>
      </w:r>
    </w:p>
    <w:p w:rsidR="001D71AB" w:rsidRPr="002F1B9A" w:rsidRDefault="001D71AB" w:rsidP="008F5605">
      <w:pPr>
        <w:pStyle w:val="Enumlevel1"/>
        <w:tabs>
          <w:tab w:val="left" w:pos="1722"/>
        </w:tabs>
        <w:rPr>
          <w:lang w:eastAsia="zh-CN"/>
        </w:rPr>
      </w:pPr>
      <w:r w:rsidRPr="002F1B9A">
        <w:rPr>
          <w:lang w:eastAsia="zh-CN"/>
        </w:rPr>
        <w:t>•</w:t>
      </w:r>
      <w:r>
        <w:rPr>
          <w:rFonts w:hint="eastAsia"/>
          <w:lang w:eastAsia="zh-CN"/>
        </w:rPr>
        <w:tab/>
      </w:r>
      <w:r w:rsidRPr="002F1B9A">
        <w:rPr>
          <w:lang w:eastAsia="zh-CN"/>
        </w:rPr>
        <w:t>G.957</w:t>
      </w:r>
      <w:r>
        <w:rPr>
          <w:lang w:eastAsia="zh-CN"/>
        </w:rPr>
        <w:t>：</w:t>
      </w:r>
      <w:r w:rsidRPr="002F1B9A">
        <w:rPr>
          <w:lang w:eastAsia="zh-CN"/>
        </w:rPr>
        <w:tab/>
      </w:r>
      <w:r w:rsidRPr="002F1B9A">
        <w:rPr>
          <w:lang w:eastAsia="zh-CN"/>
        </w:rPr>
        <w:t>与</w:t>
      </w:r>
      <w:r w:rsidRPr="002F1B9A">
        <w:rPr>
          <w:lang w:eastAsia="zh-CN"/>
        </w:rPr>
        <w:t>SDH</w:t>
      </w:r>
      <w:r w:rsidRPr="002F1B9A">
        <w:rPr>
          <w:lang w:eastAsia="zh-CN"/>
        </w:rPr>
        <w:t>相关的设备和系统的光接口</w:t>
      </w:r>
    </w:p>
    <w:p w:rsidR="001D71AB" w:rsidRPr="002F1B9A" w:rsidRDefault="001D71AB" w:rsidP="008F5605">
      <w:pPr>
        <w:pStyle w:val="Enumlevel1"/>
        <w:tabs>
          <w:tab w:val="left" w:pos="1722"/>
        </w:tabs>
        <w:rPr>
          <w:lang w:eastAsia="zh-CN"/>
        </w:rPr>
      </w:pPr>
      <w:r w:rsidRPr="002F1B9A">
        <w:rPr>
          <w:lang w:eastAsia="zh-CN"/>
        </w:rPr>
        <w:t>•</w:t>
      </w:r>
      <w:r>
        <w:rPr>
          <w:rFonts w:hint="eastAsia"/>
          <w:lang w:eastAsia="zh-CN"/>
        </w:rPr>
        <w:tab/>
      </w:r>
      <w:r w:rsidRPr="002F1B9A">
        <w:rPr>
          <w:lang w:eastAsia="zh-CN"/>
        </w:rPr>
        <w:t>G.971</w:t>
      </w:r>
      <w:r>
        <w:rPr>
          <w:lang w:eastAsia="zh-CN"/>
        </w:rPr>
        <w:t>：</w:t>
      </w:r>
      <w:r w:rsidRPr="002F1B9A">
        <w:rPr>
          <w:lang w:eastAsia="zh-CN"/>
        </w:rPr>
        <w:tab/>
      </w:r>
      <w:r w:rsidRPr="002F1B9A">
        <w:rPr>
          <w:lang w:eastAsia="zh-CN"/>
        </w:rPr>
        <w:t>光纤海缆系统的一般特性</w:t>
      </w:r>
    </w:p>
    <w:p w:rsidR="001D71AB" w:rsidRPr="002F1B9A" w:rsidRDefault="001D71AB" w:rsidP="008F5605">
      <w:pPr>
        <w:pStyle w:val="Enumlevel1"/>
        <w:tabs>
          <w:tab w:val="left" w:pos="1722"/>
        </w:tabs>
        <w:rPr>
          <w:lang w:eastAsia="zh-CN"/>
        </w:rPr>
      </w:pPr>
      <w:r w:rsidRPr="002F1B9A">
        <w:rPr>
          <w:lang w:eastAsia="zh-CN"/>
        </w:rPr>
        <w:t>•</w:t>
      </w:r>
      <w:r>
        <w:rPr>
          <w:rFonts w:hint="eastAsia"/>
          <w:lang w:eastAsia="zh-CN"/>
        </w:rPr>
        <w:tab/>
      </w:r>
      <w:r w:rsidRPr="002F1B9A">
        <w:rPr>
          <w:lang w:eastAsia="zh-CN"/>
        </w:rPr>
        <w:t>G.972</w:t>
      </w:r>
      <w:r>
        <w:rPr>
          <w:lang w:eastAsia="zh-CN"/>
        </w:rPr>
        <w:t>：</w:t>
      </w:r>
      <w:r w:rsidRPr="002F1B9A">
        <w:rPr>
          <w:lang w:eastAsia="zh-CN"/>
        </w:rPr>
        <w:tab/>
      </w:r>
      <w:r w:rsidRPr="002F1B9A">
        <w:rPr>
          <w:lang w:eastAsia="zh-CN"/>
        </w:rPr>
        <w:t>与光纤海缆系统相关的术语的定义</w:t>
      </w:r>
    </w:p>
    <w:p w:rsidR="001D71AB" w:rsidRPr="002F1B9A" w:rsidRDefault="001D71AB" w:rsidP="008F5605">
      <w:pPr>
        <w:pStyle w:val="Enumlevel1"/>
        <w:tabs>
          <w:tab w:val="left" w:pos="1722"/>
        </w:tabs>
        <w:rPr>
          <w:lang w:eastAsia="zh-CN"/>
        </w:rPr>
      </w:pPr>
      <w:r w:rsidRPr="002F1B9A">
        <w:rPr>
          <w:lang w:eastAsia="zh-CN"/>
        </w:rPr>
        <w:t>•</w:t>
      </w:r>
      <w:r>
        <w:rPr>
          <w:rFonts w:hint="eastAsia"/>
          <w:lang w:eastAsia="zh-CN"/>
        </w:rPr>
        <w:tab/>
      </w:r>
      <w:r>
        <w:rPr>
          <w:lang w:eastAsia="zh-CN"/>
        </w:rPr>
        <w:t>G.</w:t>
      </w:r>
      <w:r w:rsidRPr="002F1B9A">
        <w:rPr>
          <w:lang w:eastAsia="zh-CN"/>
        </w:rPr>
        <w:t>783</w:t>
      </w:r>
      <w:r>
        <w:rPr>
          <w:lang w:eastAsia="zh-CN"/>
        </w:rPr>
        <w:t>：</w:t>
      </w:r>
      <w:r w:rsidRPr="002F1B9A">
        <w:rPr>
          <w:lang w:eastAsia="zh-CN"/>
        </w:rPr>
        <w:tab/>
      </w:r>
      <w:r w:rsidRPr="002F1B9A">
        <w:rPr>
          <w:lang w:eastAsia="zh-CN"/>
        </w:rPr>
        <w:t>同步数字序列（</w:t>
      </w:r>
      <w:r w:rsidRPr="002F1B9A">
        <w:rPr>
          <w:lang w:eastAsia="zh-CN"/>
        </w:rPr>
        <w:t>SDH</w:t>
      </w:r>
      <w:r w:rsidRPr="002F1B9A">
        <w:rPr>
          <w:lang w:eastAsia="zh-CN"/>
        </w:rPr>
        <w:t>）设备功能组的特性</w:t>
      </w:r>
    </w:p>
    <w:p w:rsidR="001D71AB" w:rsidRPr="00196CA5" w:rsidRDefault="001D71AB" w:rsidP="008F5605">
      <w:pPr>
        <w:pStyle w:val="Enumlevel1"/>
        <w:tabs>
          <w:tab w:val="left" w:pos="1722"/>
        </w:tabs>
        <w:rPr>
          <w:lang w:eastAsia="zh-CN"/>
        </w:rPr>
      </w:pPr>
      <w:r w:rsidRPr="002F1B9A">
        <w:rPr>
          <w:lang w:eastAsia="zh-CN"/>
        </w:rPr>
        <w:t>•</w:t>
      </w:r>
      <w:r>
        <w:rPr>
          <w:rFonts w:hint="eastAsia"/>
          <w:lang w:eastAsia="zh-CN"/>
        </w:rPr>
        <w:tab/>
      </w:r>
      <w:r>
        <w:rPr>
          <w:lang w:eastAsia="zh-CN"/>
        </w:rPr>
        <w:t>G.</w:t>
      </w:r>
      <w:r w:rsidRPr="002F1B9A">
        <w:rPr>
          <w:lang w:eastAsia="zh-CN"/>
        </w:rPr>
        <w:t>841</w:t>
      </w:r>
      <w:r>
        <w:rPr>
          <w:lang w:eastAsia="zh-CN"/>
        </w:rPr>
        <w:t>：</w:t>
      </w:r>
      <w:r w:rsidRPr="002F1B9A">
        <w:rPr>
          <w:lang w:eastAsia="zh-CN"/>
        </w:rPr>
        <w:tab/>
        <w:t>SDH</w:t>
      </w:r>
      <w:r w:rsidRPr="002F1B9A">
        <w:rPr>
          <w:lang w:eastAsia="zh-CN"/>
        </w:rPr>
        <w:t>网络保护架构的类型和特性</w:t>
      </w:r>
    </w:p>
    <w:p w:rsidR="00261EFE" w:rsidRDefault="00261EFE">
      <w:pPr>
        <w:tabs>
          <w:tab w:val="clear" w:pos="794"/>
        </w:tabs>
        <w:overflowPunct/>
        <w:spacing w:before="0" w:line="240" w:lineRule="auto"/>
        <w:jc w:val="left"/>
        <w:rPr>
          <w:b/>
          <w:bCs/>
          <w:lang w:val="en-AU" w:eastAsia="zh-CN"/>
        </w:rPr>
      </w:pPr>
      <w:r>
        <w:rPr>
          <w:lang w:eastAsia="zh-CN"/>
        </w:rPr>
        <w:br w:type="page"/>
      </w:r>
    </w:p>
    <w:p w:rsidR="001D71AB" w:rsidRPr="00347AEA" w:rsidRDefault="001D71AB" w:rsidP="008F5605">
      <w:pPr>
        <w:pStyle w:val="HeadingB"/>
        <w:rPr>
          <w:lang w:eastAsia="zh-CN"/>
        </w:rPr>
      </w:pPr>
      <w:r w:rsidRPr="00347AEA">
        <w:rPr>
          <w:lang w:eastAsia="zh-CN"/>
        </w:rPr>
        <w:lastRenderedPageBreak/>
        <w:t>O</w:t>
      </w:r>
      <w:r w:rsidRPr="00347AEA">
        <w:rPr>
          <w:lang w:eastAsia="zh-CN"/>
        </w:rPr>
        <w:t>系列</w:t>
      </w:r>
      <w:r>
        <w:rPr>
          <w:lang w:eastAsia="zh-CN"/>
        </w:rPr>
        <w:t>：</w:t>
      </w:r>
      <w:r w:rsidRPr="00347AEA">
        <w:rPr>
          <w:lang w:eastAsia="zh-CN"/>
        </w:rPr>
        <w:t>测试设备规范</w:t>
      </w:r>
    </w:p>
    <w:p w:rsidR="001D71AB" w:rsidRPr="002F1B9A" w:rsidRDefault="001D71AB" w:rsidP="008F5605">
      <w:pPr>
        <w:pStyle w:val="Enumlevel1"/>
        <w:tabs>
          <w:tab w:val="left" w:pos="1701"/>
        </w:tabs>
        <w:rPr>
          <w:lang w:eastAsia="zh-CN"/>
        </w:rPr>
      </w:pPr>
      <w:r w:rsidRPr="002F1B9A">
        <w:rPr>
          <w:lang w:eastAsia="zh-CN"/>
        </w:rPr>
        <w:t>•</w:t>
      </w:r>
      <w:r>
        <w:rPr>
          <w:rFonts w:hint="eastAsia"/>
          <w:lang w:eastAsia="zh-CN"/>
        </w:rPr>
        <w:tab/>
      </w:r>
      <w:r w:rsidRPr="002F1B9A">
        <w:rPr>
          <w:lang w:eastAsia="zh-CN"/>
        </w:rPr>
        <w:t>O.1</w:t>
      </w:r>
      <w:r>
        <w:rPr>
          <w:lang w:eastAsia="zh-CN"/>
        </w:rPr>
        <w:t>：</w:t>
      </w:r>
      <w:r>
        <w:rPr>
          <w:rFonts w:hint="eastAsia"/>
          <w:lang w:eastAsia="zh-CN"/>
        </w:rPr>
        <w:tab/>
      </w:r>
      <w:r w:rsidRPr="002F1B9A">
        <w:rPr>
          <w:lang w:eastAsia="zh-CN"/>
        </w:rPr>
        <w:t>O</w:t>
      </w:r>
      <w:r w:rsidRPr="002F1B9A">
        <w:rPr>
          <w:lang w:eastAsia="zh-CN"/>
        </w:rPr>
        <w:t>系列建议书涉及的测试设备规范的范围和应用</w:t>
      </w:r>
    </w:p>
    <w:p w:rsidR="001D71AB" w:rsidRPr="002F1B9A" w:rsidRDefault="001D71AB" w:rsidP="008F5605">
      <w:pPr>
        <w:pStyle w:val="Enumlevel1"/>
        <w:tabs>
          <w:tab w:val="left" w:pos="1701"/>
        </w:tabs>
        <w:rPr>
          <w:lang w:eastAsia="zh-CN"/>
        </w:rPr>
      </w:pPr>
      <w:r w:rsidRPr="002F1B9A">
        <w:rPr>
          <w:lang w:eastAsia="zh-CN"/>
        </w:rPr>
        <w:t>•</w:t>
      </w:r>
      <w:r>
        <w:rPr>
          <w:rFonts w:hint="eastAsia"/>
          <w:lang w:eastAsia="zh-CN"/>
        </w:rPr>
        <w:tab/>
      </w:r>
      <w:r w:rsidRPr="002F1B9A">
        <w:rPr>
          <w:lang w:eastAsia="zh-CN"/>
        </w:rPr>
        <w:t>O.33</w:t>
      </w:r>
      <w:r>
        <w:rPr>
          <w:lang w:eastAsia="zh-CN"/>
        </w:rPr>
        <w:t>：</w:t>
      </w:r>
      <w:r w:rsidRPr="002F1B9A">
        <w:rPr>
          <w:lang w:eastAsia="zh-CN"/>
        </w:rPr>
        <w:tab/>
      </w:r>
      <w:r w:rsidRPr="002F1B9A">
        <w:rPr>
          <w:lang w:eastAsia="zh-CN"/>
        </w:rPr>
        <w:t>快速测试立体声对和单声道声音节目电路、链接和连接的自动设备</w:t>
      </w:r>
    </w:p>
    <w:p w:rsidR="001D71AB" w:rsidRPr="002F1B9A" w:rsidRDefault="001D71AB" w:rsidP="008F5605">
      <w:pPr>
        <w:pStyle w:val="Enumlevel1"/>
        <w:tabs>
          <w:tab w:val="left" w:pos="1701"/>
        </w:tabs>
        <w:rPr>
          <w:lang w:eastAsia="zh-CN"/>
        </w:rPr>
      </w:pPr>
      <w:r w:rsidRPr="002F1B9A">
        <w:rPr>
          <w:lang w:eastAsia="zh-CN"/>
        </w:rPr>
        <w:t>•</w:t>
      </w:r>
      <w:r>
        <w:rPr>
          <w:rFonts w:hint="eastAsia"/>
          <w:lang w:eastAsia="zh-CN"/>
        </w:rPr>
        <w:tab/>
      </w:r>
      <w:r w:rsidRPr="002F1B9A">
        <w:rPr>
          <w:lang w:eastAsia="zh-CN"/>
        </w:rPr>
        <w:t>O.41</w:t>
      </w:r>
      <w:r>
        <w:rPr>
          <w:lang w:eastAsia="zh-CN"/>
        </w:rPr>
        <w:t>：</w:t>
      </w:r>
      <w:r w:rsidRPr="002F1B9A">
        <w:rPr>
          <w:lang w:eastAsia="zh-CN"/>
        </w:rPr>
        <w:tab/>
      </w:r>
      <w:r w:rsidRPr="002F1B9A">
        <w:rPr>
          <w:lang w:eastAsia="zh-CN"/>
        </w:rPr>
        <w:t>电话类电路使用的噪声计</w:t>
      </w:r>
    </w:p>
    <w:p w:rsidR="001D71AB" w:rsidRPr="002F1B9A" w:rsidRDefault="001D71AB" w:rsidP="008F5605">
      <w:pPr>
        <w:pStyle w:val="Enumlevel1"/>
        <w:tabs>
          <w:tab w:val="left" w:pos="1701"/>
        </w:tabs>
        <w:rPr>
          <w:lang w:eastAsia="zh-CN"/>
        </w:rPr>
      </w:pPr>
      <w:r w:rsidRPr="002F1B9A">
        <w:rPr>
          <w:lang w:eastAsia="zh-CN"/>
        </w:rPr>
        <w:t>•</w:t>
      </w:r>
      <w:r>
        <w:rPr>
          <w:rFonts w:hint="eastAsia"/>
          <w:lang w:eastAsia="zh-CN"/>
        </w:rPr>
        <w:tab/>
      </w:r>
      <w:r w:rsidRPr="002F1B9A">
        <w:rPr>
          <w:lang w:eastAsia="zh-CN"/>
        </w:rPr>
        <w:t>O.133</w:t>
      </w:r>
      <w:r>
        <w:rPr>
          <w:lang w:eastAsia="zh-CN"/>
        </w:rPr>
        <w:t>：</w:t>
      </w:r>
      <w:r w:rsidRPr="002F1B9A">
        <w:rPr>
          <w:lang w:eastAsia="zh-CN"/>
        </w:rPr>
        <w:tab/>
      </w:r>
      <w:r w:rsidRPr="002F1B9A">
        <w:rPr>
          <w:lang w:eastAsia="zh-CN"/>
        </w:rPr>
        <w:t>测量</w:t>
      </w:r>
      <w:r w:rsidRPr="002F1B9A">
        <w:rPr>
          <w:lang w:eastAsia="zh-CN"/>
        </w:rPr>
        <w:t>PCM</w:t>
      </w:r>
      <w:r w:rsidRPr="002F1B9A">
        <w:rPr>
          <w:lang w:eastAsia="zh-CN"/>
        </w:rPr>
        <w:t>编码器和解码器性能的设备</w:t>
      </w:r>
    </w:p>
    <w:p w:rsidR="001D71AB" w:rsidRPr="002F1B9A" w:rsidRDefault="001D71AB" w:rsidP="008F5605">
      <w:pPr>
        <w:pStyle w:val="Enumlevel1"/>
        <w:tabs>
          <w:tab w:val="left" w:pos="1701"/>
        </w:tabs>
        <w:rPr>
          <w:lang w:eastAsia="zh-CN"/>
        </w:rPr>
      </w:pPr>
      <w:r w:rsidRPr="002F1B9A">
        <w:rPr>
          <w:lang w:eastAsia="zh-CN"/>
        </w:rPr>
        <w:t>•</w:t>
      </w:r>
      <w:r>
        <w:rPr>
          <w:rFonts w:hint="eastAsia"/>
          <w:lang w:eastAsia="zh-CN"/>
        </w:rPr>
        <w:tab/>
      </w:r>
      <w:r w:rsidRPr="002F1B9A">
        <w:rPr>
          <w:lang w:eastAsia="zh-CN"/>
        </w:rPr>
        <w:t>O.150</w:t>
      </w:r>
      <w:r>
        <w:rPr>
          <w:lang w:eastAsia="zh-CN"/>
        </w:rPr>
        <w:t>：</w:t>
      </w:r>
      <w:r w:rsidRPr="002F1B9A">
        <w:rPr>
          <w:lang w:eastAsia="zh-CN"/>
        </w:rPr>
        <w:tab/>
      </w:r>
      <w:r w:rsidRPr="002F1B9A">
        <w:rPr>
          <w:lang w:eastAsia="zh-CN"/>
        </w:rPr>
        <w:t>数字传输设备性能测量的一般要求</w:t>
      </w:r>
    </w:p>
    <w:p w:rsidR="001D71AB" w:rsidRPr="002F1B9A" w:rsidRDefault="001D71AB" w:rsidP="008F5605">
      <w:pPr>
        <w:pStyle w:val="Enumlevel1"/>
        <w:tabs>
          <w:tab w:val="left" w:pos="1701"/>
        </w:tabs>
        <w:rPr>
          <w:lang w:eastAsia="zh-CN"/>
        </w:rPr>
      </w:pPr>
      <w:r w:rsidRPr="002F1B9A">
        <w:rPr>
          <w:lang w:eastAsia="zh-CN"/>
        </w:rPr>
        <w:t>•</w:t>
      </w:r>
      <w:r>
        <w:rPr>
          <w:rFonts w:hint="eastAsia"/>
          <w:lang w:eastAsia="zh-CN"/>
        </w:rPr>
        <w:tab/>
      </w:r>
      <w:r w:rsidRPr="002F1B9A">
        <w:rPr>
          <w:lang w:eastAsia="zh-CN"/>
        </w:rPr>
        <w:t>O.181</w:t>
      </w:r>
      <w:r>
        <w:rPr>
          <w:lang w:eastAsia="zh-CN"/>
        </w:rPr>
        <w:t>：</w:t>
      </w:r>
      <w:r w:rsidRPr="002F1B9A">
        <w:rPr>
          <w:lang w:eastAsia="zh-CN"/>
        </w:rPr>
        <w:tab/>
        <w:t>STM-N</w:t>
      </w:r>
      <w:r w:rsidRPr="002F1B9A">
        <w:rPr>
          <w:lang w:eastAsia="zh-CN"/>
        </w:rPr>
        <w:t>接口性能评估设备</w:t>
      </w:r>
    </w:p>
    <w:p w:rsidR="001D71AB" w:rsidRPr="002F1B9A" w:rsidRDefault="001D71AB" w:rsidP="008F5605">
      <w:pPr>
        <w:pStyle w:val="Enumlevel1"/>
        <w:tabs>
          <w:tab w:val="left" w:pos="1701"/>
        </w:tabs>
        <w:rPr>
          <w:lang w:eastAsia="zh-CN"/>
        </w:rPr>
      </w:pPr>
      <w:r w:rsidRPr="002F1B9A">
        <w:rPr>
          <w:lang w:eastAsia="zh-CN"/>
        </w:rPr>
        <w:t>•</w:t>
      </w:r>
      <w:r>
        <w:rPr>
          <w:rFonts w:hint="eastAsia"/>
          <w:lang w:eastAsia="zh-CN"/>
        </w:rPr>
        <w:tab/>
      </w:r>
      <w:r w:rsidRPr="002F1B9A">
        <w:rPr>
          <w:lang w:eastAsia="zh-CN"/>
        </w:rPr>
        <w:t>O.191</w:t>
      </w:r>
      <w:r>
        <w:rPr>
          <w:lang w:eastAsia="zh-CN"/>
        </w:rPr>
        <w:t>：</w:t>
      </w:r>
      <w:r w:rsidRPr="002F1B9A">
        <w:rPr>
          <w:lang w:eastAsia="zh-CN"/>
        </w:rPr>
        <w:tab/>
      </w:r>
      <w:r w:rsidRPr="002F1B9A">
        <w:rPr>
          <w:lang w:eastAsia="zh-CN"/>
        </w:rPr>
        <w:t>评估光信道传输性能的品质因素测试设备</w:t>
      </w:r>
    </w:p>
    <w:p w:rsidR="001D71AB" w:rsidRPr="002F1B9A" w:rsidRDefault="001D71AB" w:rsidP="008F5605">
      <w:pPr>
        <w:pStyle w:val="Enumlevel1"/>
        <w:tabs>
          <w:tab w:val="left" w:pos="1701"/>
        </w:tabs>
        <w:rPr>
          <w:lang w:eastAsia="zh-CN"/>
        </w:rPr>
      </w:pPr>
      <w:r w:rsidRPr="002F1B9A">
        <w:rPr>
          <w:lang w:eastAsia="zh-CN"/>
        </w:rPr>
        <w:t>•</w:t>
      </w:r>
      <w:r>
        <w:rPr>
          <w:rFonts w:hint="eastAsia"/>
          <w:lang w:eastAsia="zh-CN"/>
        </w:rPr>
        <w:tab/>
      </w:r>
      <w:r w:rsidR="00261EFE">
        <w:rPr>
          <w:lang w:eastAsia="zh-CN"/>
        </w:rPr>
        <w:t>O</w:t>
      </w:r>
      <w:r w:rsidRPr="002F1B9A">
        <w:rPr>
          <w:lang w:eastAsia="zh-CN"/>
        </w:rPr>
        <w:t>.201</w:t>
      </w:r>
      <w:r>
        <w:rPr>
          <w:lang w:eastAsia="zh-CN"/>
        </w:rPr>
        <w:t>：</w:t>
      </w:r>
      <w:r w:rsidRPr="002F1B9A">
        <w:rPr>
          <w:lang w:eastAsia="zh-CN"/>
        </w:rPr>
        <w:tab/>
      </w:r>
      <w:r w:rsidRPr="002F1B9A">
        <w:rPr>
          <w:lang w:eastAsia="zh-CN"/>
        </w:rPr>
        <w:t>评估光信道传输性能的</w:t>
      </w:r>
      <w:r w:rsidRPr="002F1B9A">
        <w:rPr>
          <w:lang w:eastAsia="zh-CN"/>
        </w:rPr>
        <w:t>Q</w:t>
      </w:r>
      <w:r w:rsidRPr="002F1B9A">
        <w:rPr>
          <w:lang w:eastAsia="zh-CN"/>
        </w:rPr>
        <w:t>因素测试设备</w:t>
      </w:r>
    </w:p>
    <w:p w:rsidR="001D71AB" w:rsidRPr="00196CA5" w:rsidRDefault="001D71AB" w:rsidP="008F5605">
      <w:pPr>
        <w:pStyle w:val="HeadingB"/>
        <w:rPr>
          <w:lang w:eastAsia="zh-CN"/>
        </w:rPr>
      </w:pPr>
      <w:r w:rsidRPr="00347AEA">
        <w:rPr>
          <w:lang w:eastAsia="zh-CN"/>
        </w:rPr>
        <w:t>L</w:t>
      </w:r>
      <w:r w:rsidRPr="00347AEA">
        <w:rPr>
          <w:lang w:eastAsia="zh-CN"/>
        </w:rPr>
        <w:t>系列</w:t>
      </w:r>
      <w:r>
        <w:rPr>
          <w:lang w:eastAsia="zh-CN"/>
        </w:rPr>
        <w:t>：</w:t>
      </w:r>
      <w:r w:rsidRPr="00347AEA">
        <w:rPr>
          <w:lang w:eastAsia="zh-CN"/>
        </w:rPr>
        <w:t>电缆和其它外设部分的建设、安装和保护</w:t>
      </w:r>
    </w:p>
    <w:p w:rsidR="00261EFE" w:rsidRPr="00196CA5" w:rsidRDefault="00261EFE" w:rsidP="00261EFE">
      <w:pPr>
        <w:pStyle w:val="Enumlevel1"/>
        <w:tabs>
          <w:tab w:val="left" w:pos="1701"/>
        </w:tabs>
        <w:rPr>
          <w:rFonts w:cstheme="majorBidi"/>
          <w:lang w:eastAsia="zh-CN"/>
        </w:rPr>
      </w:pPr>
      <w:r w:rsidRPr="002F1B9A">
        <w:rPr>
          <w:lang w:eastAsia="zh-CN"/>
        </w:rPr>
        <w:t>•</w:t>
      </w:r>
      <w:r>
        <w:rPr>
          <w:rFonts w:hint="eastAsia"/>
          <w:lang w:eastAsia="zh-CN"/>
        </w:rPr>
        <w:tab/>
      </w:r>
      <w:r w:rsidRPr="002F1B9A">
        <w:rPr>
          <w:lang w:eastAsia="zh-CN"/>
        </w:rPr>
        <w:t>L.38</w:t>
      </w:r>
      <w:r>
        <w:rPr>
          <w:lang w:eastAsia="zh-CN"/>
        </w:rPr>
        <w:t>：</w:t>
      </w:r>
      <w:r w:rsidRPr="002F1B9A">
        <w:rPr>
          <w:lang w:eastAsia="zh-CN"/>
        </w:rPr>
        <w:tab/>
      </w:r>
      <w:r w:rsidRPr="002F1B9A">
        <w:rPr>
          <w:lang w:eastAsia="zh-CN"/>
        </w:rPr>
        <w:t>为电信电缆安装建设地下基础设施使用的非开挖技术</w:t>
      </w:r>
    </w:p>
    <w:p w:rsidR="001D71AB" w:rsidRPr="002F1B9A" w:rsidRDefault="001D71AB" w:rsidP="008F5605">
      <w:pPr>
        <w:pStyle w:val="Enumlevel1"/>
        <w:tabs>
          <w:tab w:val="left" w:pos="1701"/>
        </w:tabs>
        <w:rPr>
          <w:lang w:eastAsia="zh-CN"/>
        </w:rPr>
      </w:pPr>
      <w:r w:rsidRPr="002F1B9A">
        <w:rPr>
          <w:lang w:eastAsia="zh-CN"/>
        </w:rPr>
        <w:t>•</w:t>
      </w:r>
      <w:r>
        <w:rPr>
          <w:rFonts w:hint="eastAsia"/>
          <w:lang w:eastAsia="zh-CN"/>
        </w:rPr>
        <w:tab/>
      </w:r>
      <w:r w:rsidRPr="002F1B9A">
        <w:rPr>
          <w:lang w:eastAsia="zh-CN"/>
        </w:rPr>
        <w:t>L.51</w:t>
      </w:r>
      <w:r>
        <w:rPr>
          <w:lang w:eastAsia="zh-CN"/>
        </w:rPr>
        <w:t>：</w:t>
      </w:r>
      <w:r w:rsidRPr="002F1B9A">
        <w:rPr>
          <w:lang w:eastAsia="zh-CN"/>
        </w:rPr>
        <w:tab/>
      </w:r>
      <w:r w:rsidRPr="002F1B9A">
        <w:rPr>
          <w:lang w:eastAsia="zh-CN"/>
        </w:rPr>
        <w:t>光纤网络无源节点部分，表征和性能评估的一般原则和定义</w:t>
      </w:r>
    </w:p>
    <w:p w:rsidR="001D71AB" w:rsidRPr="00196CA5" w:rsidRDefault="001D71AB" w:rsidP="008F5605">
      <w:pPr>
        <w:pStyle w:val="Enumlevel1"/>
        <w:tabs>
          <w:tab w:val="left" w:pos="1701"/>
        </w:tabs>
        <w:rPr>
          <w:rFonts w:cstheme="majorBidi"/>
          <w:lang w:eastAsia="zh-CN"/>
        </w:rPr>
      </w:pPr>
      <w:r w:rsidRPr="002F1B9A">
        <w:rPr>
          <w:lang w:eastAsia="zh-CN"/>
        </w:rPr>
        <w:t>•</w:t>
      </w:r>
      <w:r>
        <w:rPr>
          <w:rFonts w:hint="eastAsia"/>
          <w:lang w:eastAsia="zh-CN"/>
        </w:rPr>
        <w:tab/>
      </w:r>
      <w:r w:rsidRPr="002F1B9A">
        <w:rPr>
          <w:lang w:eastAsia="zh-CN"/>
        </w:rPr>
        <w:t>L.92</w:t>
      </w:r>
      <w:r>
        <w:rPr>
          <w:lang w:eastAsia="zh-CN"/>
        </w:rPr>
        <w:t>：</w:t>
      </w:r>
      <w:r w:rsidRPr="002F1B9A">
        <w:rPr>
          <w:lang w:eastAsia="zh-CN"/>
        </w:rPr>
        <w:tab/>
      </w:r>
      <w:r w:rsidRPr="002F1B9A">
        <w:rPr>
          <w:lang w:eastAsia="zh-CN"/>
        </w:rPr>
        <w:t>户外工厂设施灾难管理</w:t>
      </w:r>
    </w:p>
    <w:p w:rsidR="001D71AB" w:rsidRPr="00196CA5" w:rsidRDefault="001D71AB" w:rsidP="008F5605">
      <w:pPr>
        <w:pStyle w:val="Heading2"/>
        <w:rPr>
          <w:lang w:eastAsia="zh-CN"/>
        </w:rPr>
      </w:pPr>
      <w:bookmarkStart w:id="326" w:name="_Toc381608201"/>
      <w:r w:rsidRPr="00196CA5">
        <w:rPr>
          <w:lang w:eastAsia="zh-CN"/>
        </w:rPr>
        <w:t>技术文件</w:t>
      </w:r>
      <w:bookmarkEnd w:id="326"/>
    </w:p>
    <w:p w:rsidR="001D71AB" w:rsidRPr="008F5605" w:rsidRDefault="001D71AB" w:rsidP="008F5605">
      <w:pPr>
        <w:pStyle w:val="Enumlevel1"/>
        <w:rPr>
          <w:lang w:eastAsia="zh-CN"/>
        </w:rPr>
      </w:pPr>
      <w:r w:rsidRPr="008F5605">
        <w:rPr>
          <w:lang w:eastAsia="zh-CN"/>
        </w:rPr>
        <w:t>•</w:t>
      </w:r>
      <w:r w:rsidRPr="008F5605">
        <w:rPr>
          <w:rFonts w:hint="eastAsia"/>
          <w:lang w:eastAsia="zh-CN"/>
        </w:rPr>
        <w:tab/>
      </w:r>
      <w:hyperlink r:id="rId124" w:history="1">
        <w:r w:rsidRPr="008F5605">
          <w:rPr>
            <w:rStyle w:val="Hyperlink"/>
            <w:lang w:eastAsia="zh-CN"/>
          </w:rPr>
          <w:t>智能电网应用中使用的</w:t>
        </w:r>
        <w:r w:rsidRPr="008F5605">
          <w:rPr>
            <w:rStyle w:val="Hyperlink"/>
            <w:lang w:eastAsia="zh-CN"/>
          </w:rPr>
          <w:t>ITU-T G.9960</w:t>
        </w:r>
        <w:r w:rsidRPr="008F5605">
          <w:rPr>
            <w:rStyle w:val="Hyperlink"/>
            <w:lang w:eastAsia="zh-CN"/>
          </w:rPr>
          <w:t>和</w:t>
        </w:r>
        <w:r w:rsidRPr="008F5605">
          <w:rPr>
            <w:rStyle w:val="Hyperlink"/>
            <w:lang w:eastAsia="zh-CN"/>
          </w:rPr>
          <w:t>ITU-T G.9961</w:t>
        </w:r>
        <w:r w:rsidRPr="008F5605">
          <w:rPr>
            <w:rStyle w:val="Hyperlink"/>
            <w:lang w:eastAsia="zh-CN"/>
          </w:rPr>
          <w:t>收发信机：家庭和电气车辆中的先进测量基础设施和能源管理</w:t>
        </w:r>
      </w:hyperlink>
    </w:p>
    <w:p w:rsidR="001D71AB" w:rsidRPr="008F5605" w:rsidRDefault="001D71AB" w:rsidP="008F5605">
      <w:pPr>
        <w:pStyle w:val="Enumlevel1"/>
        <w:rPr>
          <w:lang w:eastAsia="zh-CN"/>
        </w:rPr>
      </w:pPr>
      <w:r w:rsidRPr="008F5605">
        <w:rPr>
          <w:lang w:eastAsia="zh-CN"/>
        </w:rPr>
        <w:t>•</w:t>
      </w:r>
      <w:r w:rsidRPr="008F5605">
        <w:rPr>
          <w:rFonts w:hint="eastAsia"/>
          <w:lang w:eastAsia="zh-CN"/>
        </w:rPr>
        <w:tab/>
      </w:r>
      <w:hyperlink r:id="rId125" w:history="1">
        <w:r w:rsidRPr="008F5605">
          <w:rPr>
            <w:rStyle w:val="Hyperlink"/>
            <w:lang w:eastAsia="zh-CN"/>
          </w:rPr>
          <w:t>有线宽带接入网络和家庭网络</w:t>
        </w:r>
      </w:hyperlink>
    </w:p>
    <w:p w:rsidR="001D71AB" w:rsidRPr="008F5605" w:rsidRDefault="001D71AB" w:rsidP="008F5605">
      <w:pPr>
        <w:pStyle w:val="Enumlevel1"/>
        <w:rPr>
          <w:lang w:eastAsia="zh-CN"/>
        </w:rPr>
      </w:pPr>
      <w:r w:rsidRPr="008F5605">
        <w:rPr>
          <w:lang w:eastAsia="zh-CN"/>
        </w:rPr>
        <w:t>•</w:t>
      </w:r>
      <w:r w:rsidRPr="008F5605">
        <w:rPr>
          <w:rFonts w:hint="eastAsia"/>
          <w:lang w:eastAsia="zh-CN"/>
        </w:rPr>
        <w:tab/>
      </w:r>
      <w:hyperlink r:id="rId126" w:history="1">
        <w:r w:rsidRPr="008F5605">
          <w:rPr>
            <w:rStyle w:val="Hyperlink"/>
            <w:lang w:eastAsia="zh-CN"/>
          </w:rPr>
          <w:t>ITU-T L</w:t>
        </w:r>
        <w:r w:rsidRPr="008F5605">
          <w:rPr>
            <w:rStyle w:val="Hyperlink"/>
            <w:lang w:eastAsia="zh-CN"/>
          </w:rPr>
          <w:t>系列建议书使用指南</w:t>
        </w:r>
      </w:hyperlink>
    </w:p>
    <w:p w:rsidR="001D71AB" w:rsidRPr="00196CA5" w:rsidRDefault="001D71AB" w:rsidP="008F5605">
      <w:pPr>
        <w:pStyle w:val="Heading2"/>
        <w:rPr>
          <w:lang w:eastAsia="zh-CN"/>
        </w:rPr>
      </w:pPr>
      <w:bookmarkStart w:id="327" w:name="_Toc381608202"/>
      <w:r w:rsidRPr="00196CA5">
        <w:rPr>
          <w:lang w:eastAsia="zh-CN"/>
        </w:rPr>
        <w:t>相关组</w:t>
      </w:r>
      <w:bookmarkEnd w:id="327"/>
    </w:p>
    <w:p w:rsidR="001D71AB" w:rsidRPr="00196CA5" w:rsidRDefault="001D71AB" w:rsidP="0009387E">
      <w:pPr>
        <w:ind w:firstLineChars="200" w:firstLine="448"/>
        <w:rPr>
          <w:lang w:eastAsia="zh-CN"/>
        </w:rPr>
      </w:pPr>
      <w:r w:rsidRPr="00196CA5">
        <w:rPr>
          <w:lang w:eastAsia="zh-CN"/>
        </w:rPr>
        <w:t>未提供</w:t>
      </w:r>
    </w:p>
    <w:p w:rsidR="001D71AB" w:rsidRPr="00196CA5" w:rsidRDefault="001D71AB" w:rsidP="008F5605">
      <w:pPr>
        <w:pStyle w:val="Heading2"/>
        <w:rPr>
          <w:lang w:eastAsia="zh-CN"/>
        </w:rPr>
      </w:pPr>
      <w:bookmarkStart w:id="328" w:name="_Toc381608203"/>
      <w:r w:rsidRPr="00196CA5">
        <w:rPr>
          <w:lang w:eastAsia="zh-CN"/>
        </w:rPr>
        <w:t>手册</w:t>
      </w:r>
      <w:bookmarkEnd w:id="328"/>
    </w:p>
    <w:p w:rsidR="001D71AB" w:rsidRPr="002F1B9A" w:rsidRDefault="001D71AB" w:rsidP="008F5605">
      <w:pPr>
        <w:pStyle w:val="Enumlevel1"/>
        <w:rPr>
          <w:lang w:eastAsia="zh-CN"/>
        </w:rPr>
      </w:pPr>
      <w:r w:rsidRPr="002F1B9A">
        <w:rPr>
          <w:lang w:eastAsia="zh-CN"/>
        </w:rPr>
        <w:t>•</w:t>
      </w:r>
      <w:r>
        <w:rPr>
          <w:rFonts w:hint="eastAsia"/>
          <w:lang w:eastAsia="zh-CN"/>
        </w:rPr>
        <w:tab/>
      </w:r>
      <w:r w:rsidRPr="002F1B9A">
        <w:rPr>
          <w:lang w:eastAsia="zh-CN"/>
        </w:rPr>
        <w:t>业务质量和网络性能</w:t>
      </w:r>
    </w:p>
    <w:p w:rsidR="001D71AB" w:rsidRPr="002F1B9A" w:rsidRDefault="001D71AB" w:rsidP="008F5605">
      <w:pPr>
        <w:pStyle w:val="Enumlevel1"/>
        <w:rPr>
          <w:lang w:eastAsia="zh-CN"/>
        </w:rPr>
      </w:pPr>
      <w:r w:rsidRPr="002F1B9A">
        <w:rPr>
          <w:lang w:eastAsia="zh-CN"/>
        </w:rPr>
        <w:t>•</w:t>
      </w:r>
      <w:r>
        <w:rPr>
          <w:rFonts w:hint="eastAsia"/>
          <w:lang w:eastAsia="zh-CN"/>
        </w:rPr>
        <w:tab/>
      </w:r>
      <w:r w:rsidRPr="002F1B9A">
        <w:rPr>
          <w:lang w:eastAsia="zh-CN"/>
        </w:rPr>
        <w:t>传输规划指南</w:t>
      </w:r>
    </w:p>
    <w:p w:rsidR="001D71AB" w:rsidRPr="002F1B9A" w:rsidRDefault="001D71AB" w:rsidP="008F5605">
      <w:pPr>
        <w:pStyle w:val="Enumlevel1"/>
        <w:rPr>
          <w:lang w:eastAsia="zh-CN"/>
        </w:rPr>
      </w:pPr>
      <w:r w:rsidRPr="002F1B9A">
        <w:rPr>
          <w:lang w:eastAsia="zh-CN"/>
        </w:rPr>
        <w:t>•</w:t>
      </w:r>
      <w:r>
        <w:rPr>
          <w:rFonts w:hint="eastAsia"/>
          <w:lang w:eastAsia="zh-CN"/>
        </w:rPr>
        <w:tab/>
      </w:r>
      <w:r w:rsidRPr="002F1B9A">
        <w:rPr>
          <w:lang w:eastAsia="zh-CN"/>
        </w:rPr>
        <w:t>公共网络的外设技术</w:t>
      </w:r>
    </w:p>
    <w:p w:rsidR="001D71AB" w:rsidRPr="002F1B9A" w:rsidRDefault="001D71AB" w:rsidP="008F5605">
      <w:pPr>
        <w:pStyle w:val="Enumlevel1"/>
        <w:rPr>
          <w:lang w:eastAsia="zh-CN"/>
        </w:rPr>
      </w:pPr>
      <w:r w:rsidRPr="002F1B9A">
        <w:rPr>
          <w:lang w:eastAsia="zh-CN"/>
        </w:rPr>
        <w:t>•</w:t>
      </w:r>
      <w:r>
        <w:rPr>
          <w:rFonts w:hint="eastAsia"/>
          <w:lang w:eastAsia="zh-CN"/>
        </w:rPr>
        <w:tab/>
      </w:r>
      <w:r w:rsidRPr="002F1B9A">
        <w:rPr>
          <w:lang w:eastAsia="zh-CN"/>
        </w:rPr>
        <w:t>电信大楼的防火</w:t>
      </w:r>
    </w:p>
    <w:p w:rsidR="001D71AB" w:rsidRPr="002F1B9A" w:rsidRDefault="001D71AB" w:rsidP="008F5605">
      <w:pPr>
        <w:pStyle w:val="Enumlevel1"/>
        <w:rPr>
          <w:lang w:eastAsia="zh-CN"/>
        </w:rPr>
      </w:pPr>
      <w:r w:rsidRPr="002F1B9A">
        <w:rPr>
          <w:lang w:eastAsia="zh-CN"/>
        </w:rPr>
        <w:t>•</w:t>
      </w:r>
      <w:r>
        <w:rPr>
          <w:rFonts w:hint="eastAsia"/>
          <w:lang w:eastAsia="zh-CN"/>
        </w:rPr>
        <w:tab/>
      </w:r>
      <w:r w:rsidRPr="002F1B9A">
        <w:rPr>
          <w:lang w:eastAsia="zh-CN"/>
        </w:rPr>
        <w:t>光纤系统规划指南</w:t>
      </w:r>
    </w:p>
    <w:p w:rsidR="001D71AB" w:rsidRPr="00196CA5" w:rsidRDefault="001D71AB" w:rsidP="008F5605">
      <w:pPr>
        <w:pStyle w:val="Enumlevel1"/>
        <w:rPr>
          <w:lang w:eastAsia="zh-CN"/>
        </w:rPr>
      </w:pPr>
      <w:r w:rsidRPr="002F1B9A">
        <w:rPr>
          <w:lang w:eastAsia="zh-CN"/>
        </w:rPr>
        <w:t>•</w:t>
      </w:r>
      <w:r>
        <w:rPr>
          <w:rFonts w:hint="eastAsia"/>
          <w:lang w:eastAsia="zh-CN"/>
        </w:rPr>
        <w:tab/>
      </w:r>
      <w:r w:rsidRPr="002F1B9A">
        <w:rPr>
          <w:lang w:eastAsia="zh-CN"/>
        </w:rPr>
        <w:t>电信用光纤</w:t>
      </w:r>
    </w:p>
    <w:p w:rsidR="008F5605" w:rsidRDefault="008F5605">
      <w:pPr>
        <w:tabs>
          <w:tab w:val="clear" w:pos="794"/>
        </w:tabs>
        <w:overflowPunct/>
        <w:spacing w:before="0" w:line="240" w:lineRule="auto"/>
        <w:jc w:val="left"/>
        <w:rPr>
          <w:lang w:eastAsia="zh-CN"/>
        </w:rPr>
      </w:pPr>
      <w:bookmarkStart w:id="329" w:name="_Toc364348733"/>
      <w:bookmarkStart w:id="330" w:name="_Toc369852843"/>
      <w:bookmarkStart w:id="331" w:name="_Toc372208164"/>
      <w:bookmarkStart w:id="332" w:name="_Toc372210965"/>
      <w:r>
        <w:rPr>
          <w:lang w:eastAsia="zh-CN"/>
        </w:rPr>
        <w:br w:type="page"/>
      </w:r>
    </w:p>
    <w:p w:rsidR="001D71AB" w:rsidRPr="00196CA5" w:rsidRDefault="001D71AB" w:rsidP="003C0CFB">
      <w:pPr>
        <w:pStyle w:val="Heading1"/>
        <w:jc w:val="center"/>
        <w:rPr>
          <w:caps/>
          <w:lang w:eastAsia="zh-CN"/>
        </w:rPr>
      </w:pPr>
      <w:bookmarkStart w:id="333" w:name="_Toc381609987"/>
      <w:r w:rsidRPr="00196CA5">
        <w:rPr>
          <w:lang w:eastAsia="zh-CN"/>
        </w:rPr>
        <w:lastRenderedPageBreak/>
        <w:t>ITU-T</w:t>
      </w:r>
      <w:r w:rsidRPr="00196CA5">
        <w:rPr>
          <w:rFonts w:ascii="SimSun" w:eastAsia="SimSun" w:hAnsi="SimSun" w:cs="SimSun" w:hint="eastAsia"/>
          <w:lang w:eastAsia="zh-CN"/>
        </w:rPr>
        <w:t>第</w:t>
      </w:r>
      <w:r w:rsidRPr="00196CA5">
        <w:rPr>
          <w:lang w:eastAsia="zh-CN"/>
        </w:rPr>
        <w:t>16</w:t>
      </w:r>
      <w:r w:rsidRPr="00196CA5">
        <w:rPr>
          <w:rFonts w:ascii="SimSun" w:eastAsia="SimSun" w:hAnsi="SimSun" w:cs="SimSun" w:hint="eastAsia"/>
          <w:lang w:eastAsia="zh-CN"/>
        </w:rPr>
        <w:t>研究组</w:t>
      </w:r>
      <w:r>
        <w:rPr>
          <w:lang w:eastAsia="zh-CN"/>
        </w:rPr>
        <w:t xml:space="preserve"> </w:t>
      </w:r>
      <w:r w:rsidRPr="00BC67D6">
        <w:rPr>
          <w:lang w:eastAsia="zh-CN"/>
        </w:rPr>
        <w:t>–</w:t>
      </w:r>
      <w:r w:rsidRPr="00196CA5">
        <w:rPr>
          <w:lang w:eastAsia="zh-CN"/>
        </w:rPr>
        <w:t xml:space="preserve"> </w:t>
      </w:r>
      <w:r w:rsidRPr="00196CA5">
        <w:rPr>
          <w:rFonts w:ascii="SimSun" w:eastAsia="SimSun" w:hAnsi="SimSun" w:cs="SimSun" w:hint="eastAsia"/>
          <w:lang w:eastAsia="zh-CN"/>
        </w:rPr>
        <w:t>多媒体编码、系统与应用</w:t>
      </w:r>
      <w:bookmarkEnd w:id="329"/>
      <w:bookmarkEnd w:id="330"/>
      <w:bookmarkEnd w:id="331"/>
      <w:bookmarkEnd w:id="332"/>
      <w:bookmarkEnd w:id="333"/>
    </w:p>
    <w:p w:rsidR="001D71AB" w:rsidRPr="00196CA5" w:rsidRDefault="001D71AB" w:rsidP="003C0CFB">
      <w:pPr>
        <w:pStyle w:val="Heading2"/>
        <w:rPr>
          <w:lang w:eastAsia="zh-CN"/>
        </w:rPr>
      </w:pPr>
      <w:bookmarkStart w:id="334" w:name="_Toc381608205"/>
      <w:r w:rsidRPr="00196CA5">
        <w:rPr>
          <w:lang w:eastAsia="zh-CN"/>
        </w:rPr>
        <w:t>范围</w:t>
      </w:r>
      <w:bookmarkEnd w:id="334"/>
    </w:p>
    <w:p w:rsidR="001D71AB" w:rsidRPr="002F1B9A" w:rsidRDefault="001D71AB" w:rsidP="003C0CFB">
      <w:pPr>
        <w:ind w:firstLineChars="200" w:firstLine="448"/>
        <w:rPr>
          <w:lang w:eastAsia="zh-CN"/>
        </w:rPr>
      </w:pPr>
      <w:r w:rsidRPr="002F1B9A">
        <w:rPr>
          <w:lang w:eastAsia="zh-CN"/>
        </w:rPr>
        <w:t>第</w:t>
      </w:r>
      <w:r w:rsidRPr="002F1B9A">
        <w:rPr>
          <w:lang w:eastAsia="zh-CN"/>
        </w:rPr>
        <w:t>16</w:t>
      </w:r>
      <w:r w:rsidRPr="002F1B9A">
        <w:rPr>
          <w:lang w:eastAsia="zh-CN"/>
        </w:rPr>
        <w:t>研究组领导</w:t>
      </w:r>
      <w:r w:rsidRPr="002F1B9A">
        <w:rPr>
          <w:lang w:eastAsia="zh-CN"/>
        </w:rPr>
        <w:t>ITU-T</w:t>
      </w:r>
      <w:r w:rsidRPr="002F1B9A">
        <w:rPr>
          <w:lang w:eastAsia="zh-CN"/>
        </w:rPr>
        <w:t>开展多媒体（</w:t>
      </w:r>
      <w:r w:rsidRPr="002F1B9A">
        <w:rPr>
          <w:lang w:eastAsia="zh-CN"/>
        </w:rPr>
        <w:t>MM</w:t>
      </w:r>
      <w:r w:rsidRPr="002F1B9A">
        <w:rPr>
          <w:lang w:eastAsia="zh-CN"/>
        </w:rPr>
        <w:t>）编码、终端、系统和应用的研究工作，包括不同</w:t>
      </w:r>
      <w:r w:rsidRPr="002F1B9A">
        <w:rPr>
          <w:lang w:eastAsia="zh-CN"/>
        </w:rPr>
        <w:t>ITU-T</w:t>
      </w:r>
      <w:r w:rsidRPr="002F1B9A">
        <w:rPr>
          <w:lang w:eastAsia="zh-CN"/>
        </w:rPr>
        <w:t>研究组之间研究工作的协调。它还是泛在应用（如电子卫生和电子商务等</w:t>
      </w:r>
      <w:r w:rsidR="003C0CFB">
        <w:rPr>
          <w:rFonts w:hint="eastAsia"/>
          <w:lang w:eastAsia="zh-CN"/>
        </w:rPr>
        <w:t>“</w:t>
      </w:r>
      <w:r w:rsidRPr="002F1B9A">
        <w:rPr>
          <w:lang w:eastAsia="zh-CN"/>
        </w:rPr>
        <w:t>电子万物</w:t>
      </w:r>
      <w:r w:rsidR="003C0CFB">
        <w:rPr>
          <w:rFonts w:hint="eastAsia"/>
          <w:lang w:eastAsia="zh-CN"/>
        </w:rPr>
        <w:t>”</w:t>
      </w:r>
      <w:r w:rsidRPr="002F1B9A">
        <w:rPr>
          <w:lang w:eastAsia="zh-CN"/>
        </w:rPr>
        <w:t>）和残疾人无障碍使用电信</w:t>
      </w:r>
      <w:r w:rsidRPr="002F1B9A">
        <w:rPr>
          <w:lang w:eastAsia="zh-CN"/>
        </w:rPr>
        <w:t>/ICT</w:t>
      </w:r>
      <w:r w:rsidRPr="002F1B9A">
        <w:rPr>
          <w:lang w:eastAsia="zh-CN"/>
        </w:rPr>
        <w:t>的牵头研究组。</w:t>
      </w:r>
    </w:p>
    <w:p w:rsidR="001D71AB" w:rsidRPr="002F1B9A" w:rsidRDefault="001D71AB" w:rsidP="0009387E">
      <w:pPr>
        <w:ind w:firstLineChars="200" w:firstLine="448"/>
        <w:rPr>
          <w:lang w:eastAsia="zh-CN"/>
        </w:rPr>
      </w:pPr>
      <w:r w:rsidRPr="002F1B9A">
        <w:rPr>
          <w:lang w:eastAsia="zh-CN"/>
        </w:rPr>
        <w:t>第</w:t>
      </w:r>
      <w:r w:rsidRPr="002F1B9A">
        <w:rPr>
          <w:lang w:eastAsia="zh-CN"/>
        </w:rPr>
        <w:t>16</w:t>
      </w:r>
      <w:r w:rsidRPr="002F1B9A">
        <w:rPr>
          <w:lang w:eastAsia="zh-CN"/>
        </w:rPr>
        <w:t>研究组在涉及终端、架构、协议、安全、移动性、互通和业务质量等</w:t>
      </w:r>
      <w:r w:rsidRPr="002F1B9A">
        <w:rPr>
          <w:lang w:eastAsia="zh-CN"/>
        </w:rPr>
        <w:t>MM</w:t>
      </w:r>
      <w:r w:rsidRPr="002F1B9A">
        <w:rPr>
          <w:lang w:eastAsia="zh-CN"/>
        </w:rPr>
        <w:t>标准化的所有领域积极开展工作。其研究侧重于远程呈现和会议系统、</w:t>
      </w:r>
      <w:r w:rsidRPr="002F1B9A">
        <w:rPr>
          <w:lang w:eastAsia="zh-CN"/>
        </w:rPr>
        <w:t>IPTV</w:t>
      </w:r>
      <w:r w:rsidRPr="002F1B9A">
        <w:rPr>
          <w:lang w:eastAsia="zh-CN"/>
        </w:rPr>
        <w:t>、号码簿服务、语音、音频和视频编码、</w:t>
      </w:r>
      <w:r w:rsidRPr="002F1B9A">
        <w:rPr>
          <w:lang w:eastAsia="zh-CN"/>
        </w:rPr>
        <w:t>PSTN</w:t>
      </w:r>
      <w:r w:rsidRPr="002F1B9A">
        <w:rPr>
          <w:lang w:eastAsia="zh-CN"/>
        </w:rPr>
        <w:t>调制解调器和接口、传真终端、</w:t>
      </w:r>
      <w:r w:rsidRPr="002F1B9A">
        <w:rPr>
          <w:lang w:eastAsia="zh-CN"/>
        </w:rPr>
        <w:t>ICT</w:t>
      </w:r>
      <w:r w:rsidRPr="002F1B9A">
        <w:rPr>
          <w:lang w:eastAsia="zh-CN"/>
        </w:rPr>
        <w:t>无障碍获取等。</w:t>
      </w:r>
    </w:p>
    <w:p w:rsidR="001D71AB" w:rsidRPr="00196CA5" w:rsidRDefault="001D71AB" w:rsidP="0009387E">
      <w:pPr>
        <w:ind w:firstLineChars="200" w:firstLine="448"/>
        <w:rPr>
          <w:lang w:eastAsia="zh-CN"/>
        </w:rPr>
      </w:pPr>
      <w:r w:rsidRPr="002F1B9A">
        <w:rPr>
          <w:lang w:eastAsia="zh-CN"/>
        </w:rPr>
        <w:t>随着更多的服务和系统变得独立于传输，越来越多的服务和系统在作为</w:t>
      </w:r>
      <w:r w:rsidRPr="002F1B9A">
        <w:rPr>
          <w:lang w:eastAsia="zh-CN"/>
        </w:rPr>
        <w:t>ITU-T</w:t>
      </w:r>
      <w:r w:rsidRPr="002F1B9A">
        <w:rPr>
          <w:lang w:eastAsia="zh-CN"/>
        </w:rPr>
        <w:t>第</w:t>
      </w:r>
      <w:r w:rsidRPr="002F1B9A">
        <w:rPr>
          <w:lang w:eastAsia="zh-CN"/>
        </w:rPr>
        <w:t>16</w:t>
      </w:r>
      <w:r w:rsidRPr="002F1B9A">
        <w:rPr>
          <w:lang w:eastAsia="zh-CN"/>
        </w:rPr>
        <w:t>研究组标准化领域更高网络层次上得到定义。这一考虑对于</w:t>
      </w:r>
      <w:r w:rsidRPr="002F1B9A">
        <w:rPr>
          <w:lang w:eastAsia="zh-CN"/>
        </w:rPr>
        <w:t>IoT</w:t>
      </w:r>
      <w:r w:rsidRPr="002F1B9A">
        <w:rPr>
          <w:lang w:eastAsia="zh-CN"/>
        </w:rPr>
        <w:t>、电子卫生和电子政务等跨部门标准化议题尤为重要。</w:t>
      </w:r>
    </w:p>
    <w:p w:rsidR="001D71AB" w:rsidRPr="00196CA5" w:rsidRDefault="001D71AB" w:rsidP="003C0CFB">
      <w:pPr>
        <w:pStyle w:val="Heading2"/>
        <w:rPr>
          <w:lang w:eastAsia="zh-CN"/>
        </w:rPr>
      </w:pPr>
      <w:bookmarkStart w:id="335" w:name="_Toc381608206"/>
      <w:r w:rsidRPr="00196CA5">
        <w:rPr>
          <w:lang w:eastAsia="zh-CN"/>
        </w:rPr>
        <w:t>负责的研究涉及</w:t>
      </w:r>
      <w:bookmarkEnd w:id="335"/>
    </w:p>
    <w:p w:rsidR="001D71AB" w:rsidRPr="002F1B9A" w:rsidRDefault="001D71AB" w:rsidP="0009387E">
      <w:pPr>
        <w:ind w:firstLineChars="200" w:firstLine="448"/>
        <w:rPr>
          <w:lang w:eastAsia="zh-CN"/>
        </w:rPr>
      </w:pPr>
      <w:r w:rsidRPr="002F1B9A">
        <w:rPr>
          <w:lang w:eastAsia="zh-CN"/>
        </w:rPr>
        <w:t>负责研究与无所不在的应用、现有和未来网络（包括</w:t>
      </w:r>
      <w:r w:rsidRPr="002F1B9A">
        <w:rPr>
          <w:lang w:eastAsia="zh-CN"/>
        </w:rPr>
        <w:t>NGN</w:t>
      </w:r>
      <w:r w:rsidRPr="002F1B9A">
        <w:rPr>
          <w:lang w:eastAsia="zh-CN"/>
        </w:rPr>
        <w:t>）的业务和应用的多媒体能力（包括</w:t>
      </w:r>
      <w:r w:rsidRPr="002F1B9A">
        <w:rPr>
          <w:lang w:eastAsia="zh-CN"/>
        </w:rPr>
        <w:t>NGN</w:t>
      </w:r>
      <w:r w:rsidRPr="002F1B9A">
        <w:rPr>
          <w:lang w:eastAsia="zh-CN"/>
        </w:rPr>
        <w:t>与未来的问题）。其中包括接入能力、多媒体体系结构、终端、协议、信号处</w:t>
      </w:r>
      <w:r w:rsidR="003C0CFB">
        <w:rPr>
          <w:rFonts w:hint="eastAsia"/>
          <w:lang w:eastAsia="zh-CN"/>
        </w:rPr>
        <w:br/>
      </w:r>
      <w:r w:rsidRPr="002F1B9A">
        <w:rPr>
          <w:lang w:eastAsia="zh-CN"/>
        </w:rPr>
        <w:t>理、媒体编码和系统（例如，网络信号处理设备、多点会议单元、网关和网守）。</w:t>
      </w:r>
    </w:p>
    <w:p w:rsidR="001D71AB" w:rsidRPr="00196CA5" w:rsidRDefault="001D71AB" w:rsidP="003C0CFB">
      <w:pPr>
        <w:pStyle w:val="Heading2"/>
        <w:rPr>
          <w:lang w:eastAsia="zh-CN"/>
        </w:rPr>
      </w:pPr>
      <w:bookmarkStart w:id="336" w:name="_Toc381608207"/>
      <w:r w:rsidRPr="00196CA5">
        <w:rPr>
          <w:lang w:eastAsia="zh-CN"/>
        </w:rPr>
        <w:t>具体的研究领域</w:t>
      </w:r>
      <w:bookmarkEnd w:id="336"/>
    </w:p>
    <w:p w:rsidR="001D71AB" w:rsidRPr="002F1B9A" w:rsidRDefault="001D71AB" w:rsidP="003C0CFB">
      <w:pPr>
        <w:pStyle w:val="Enumlevel1"/>
        <w:rPr>
          <w:lang w:eastAsia="zh-CN"/>
        </w:rPr>
      </w:pPr>
      <w:r w:rsidRPr="002F1B9A">
        <w:rPr>
          <w:lang w:eastAsia="zh-CN"/>
        </w:rPr>
        <w:t>•</w:t>
      </w:r>
      <w:r>
        <w:rPr>
          <w:rFonts w:hint="eastAsia"/>
          <w:lang w:eastAsia="zh-CN"/>
        </w:rPr>
        <w:tab/>
      </w:r>
      <w:r w:rsidRPr="002F1B9A">
        <w:rPr>
          <w:lang w:eastAsia="zh-CN"/>
        </w:rPr>
        <w:t>多媒体编码、系统及应用牵头研究组</w:t>
      </w:r>
    </w:p>
    <w:p w:rsidR="001D71AB" w:rsidRPr="002F1B9A" w:rsidRDefault="001D71AB" w:rsidP="003C0CFB">
      <w:pPr>
        <w:pStyle w:val="Enumlevel1"/>
        <w:rPr>
          <w:lang w:eastAsia="zh-CN"/>
        </w:rPr>
      </w:pPr>
      <w:r w:rsidRPr="002F1B9A">
        <w:rPr>
          <w:lang w:eastAsia="zh-CN"/>
        </w:rPr>
        <w:t>•</w:t>
      </w:r>
      <w:r>
        <w:rPr>
          <w:rFonts w:hint="eastAsia"/>
          <w:lang w:eastAsia="zh-CN"/>
        </w:rPr>
        <w:tab/>
      </w:r>
      <w:r w:rsidRPr="002F1B9A">
        <w:rPr>
          <w:lang w:eastAsia="zh-CN"/>
        </w:rPr>
        <w:t>无处不在的应用和物联网应用牵头研究组</w:t>
      </w:r>
    </w:p>
    <w:p w:rsidR="001D71AB" w:rsidRPr="002F1B9A" w:rsidRDefault="001D71AB" w:rsidP="003C0CFB">
      <w:pPr>
        <w:pStyle w:val="Enumlevel1"/>
        <w:rPr>
          <w:lang w:eastAsia="zh-CN"/>
        </w:rPr>
      </w:pPr>
      <w:r w:rsidRPr="002F1B9A">
        <w:rPr>
          <w:lang w:eastAsia="zh-CN"/>
        </w:rPr>
        <w:t>•</w:t>
      </w:r>
      <w:r>
        <w:rPr>
          <w:rFonts w:hint="eastAsia"/>
          <w:lang w:eastAsia="zh-CN"/>
        </w:rPr>
        <w:tab/>
      </w:r>
      <w:r w:rsidRPr="002F1B9A">
        <w:rPr>
          <w:lang w:eastAsia="zh-CN"/>
        </w:rPr>
        <w:t>残疾人获取电信</w:t>
      </w:r>
      <w:r w:rsidRPr="002F1B9A">
        <w:rPr>
          <w:lang w:eastAsia="zh-CN"/>
        </w:rPr>
        <w:t>/ICT</w:t>
      </w:r>
      <w:r w:rsidRPr="002F1B9A">
        <w:rPr>
          <w:lang w:eastAsia="zh-CN"/>
        </w:rPr>
        <w:t>能力牵头研究组</w:t>
      </w:r>
    </w:p>
    <w:p w:rsidR="001D71AB" w:rsidRPr="002F1B9A" w:rsidRDefault="001D71AB" w:rsidP="003C0CFB">
      <w:pPr>
        <w:pStyle w:val="Enumlevel1"/>
        <w:rPr>
          <w:lang w:eastAsia="zh-CN"/>
        </w:rPr>
      </w:pPr>
      <w:r w:rsidRPr="002F1B9A">
        <w:rPr>
          <w:lang w:eastAsia="zh-CN"/>
        </w:rPr>
        <w:t>•</w:t>
      </w:r>
      <w:r>
        <w:rPr>
          <w:rFonts w:hint="eastAsia"/>
          <w:lang w:eastAsia="zh-CN"/>
        </w:rPr>
        <w:tab/>
      </w:r>
      <w:r w:rsidRPr="002F1B9A">
        <w:rPr>
          <w:lang w:eastAsia="zh-CN"/>
        </w:rPr>
        <w:t>智能交通系统（</w:t>
      </w:r>
      <w:r w:rsidRPr="002F1B9A">
        <w:rPr>
          <w:lang w:eastAsia="zh-CN"/>
        </w:rPr>
        <w:t>ITS</w:t>
      </w:r>
      <w:r w:rsidRPr="002F1B9A">
        <w:rPr>
          <w:lang w:eastAsia="zh-CN"/>
        </w:rPr>
        <w:t>）通信牵头研究组</w:t>
      </w:r>
    </w:p>
    <w:p w:rsidR="001D71AB" w:rsidRPr="00196CA5" w:rsidRDefault="001D71AB" w:rsidP="003C0CFB">
      <w:pPr>
        <w:pStyle w:val="Enumlevel1"/>
        <w:rPr>
          <w:lang w:eastAsia="zh-CN"/>
        </w:rPr>
      </w:pPr>
      <w:r w:rsidRPr="002F1B9A">
        <w:rPr>
          <w:lang w:eastAsia="zh-CN"/>
        </w:rPr>
        <w:t>•</w:t>
      </w:r>
      <w:r>
        <w:rPr>
          <w:rFonts w:hint="eastAsia"/>
          <w:lang w:eastAsia="zh-CN"/>
        </w:rPr>
        <w:tab/>
      </w:r>
      <w:r w:rsidRPr="002F1B9A">
        <w:rPr>
          <w:lang w:eastAsia="zh-CN"/>
        </w:rPr>
        <w:t>IPTV</w:t>
      </w:r>
      <w:r w:rsidRPr="002F1B9A">
        <w:rPr>
          <w:lang w:eastAsia="zh-CN"/>
        </w:rPr>
        <w:t>牵头研究组</w:t>
      </w:r>
    </w:p>
    <w:p w:rsidR="001D71AB" w:rsidRPr="00196CA5" w:rsidRDefault="001D71AB" w:rsidP="003C0CFB">
      <w:pPr>
        <w:pStyle w:val="Heading2"/>
        <w:rPr>
          <w:lang w:eastAsia="zh-CN"/>
        </w:rPr>
      </w:pPr>
      <w:bookmarkStart w:id="337" w:name="_Toc381608208"/>
      <w:r w:rsidRPr="00196CA5">
        <w:rPr>
          <w:lang w:eastAsia="zh-CN"/>
        </w:rPr>
        <w:lastRenderedPageBreak/>
        <w:t>第</w:t>
      </w:r>
      <w:r w:rsidRPr="00196CA5">
        <w:rPr>
          <w:lang w:eastAsia="zh-CN"/>
        </w:rPr>
        <w:t>16</w:t>
      </w:r>
      <w:r w:rsidRPr="00196CA5">
        <w:rPr>
          <w:lang w:eastAsia="zh-CN"/>
        </w:rPr>
        <w:t>研究组结构</w:t>
      </w:r>
      <w:bookmarkEnd w:id="337"/>
    </w:p>
    <w:p w:rsidR="001D71AB" w:rsidRDefault="001D71AB" w:rsidP="001D71AB">
      <w:pPr>
        <w:pStyle w:val="Figure"/>
        <w:rPr>
          <w:lang w:eastAsia="zh-CN"/>
        </w:rPr>
      </w:pPr>
    </w:p>
    <w:p w:rsidR="001D71AB" w:rsidRDefault="001D71AB" w:rsidP="003C0CFB">
      <w:pPr>
        <w:pStyle w:val="Figure"/>
        <w:spacing w:before="0" w:after="0"/>
        <w:rPr>
          <w:lang w:eastAsia="zh-CN"/>
        </w:rPr>
      </w:pPr>
      <w:r w:rsidRPr="00196CA5">
        <w:rPr>
          <w:rFonts w:eastAsiaTheme="minorEastAsia"/>
          <w:noProof/>
          <w:sz w:val="20"/>
          <w:szCs w:val="20"/>
          <w:lang w:val="en-US" w:eastAsia="zh-CN"/>
        </w:rPr>
        <w:drawing>
          <wp:inline distT="0" distB="0" distL="0" distR="0" wp14:anchorId="3FED77B7" wp14:editId="14167123">
            <wp:extent cx="3798000" cy="2754000"/>
            <wp:effectExtent l="0" t="0" r="0" b="8255"/>
            <wp:docPr id="32" name="Picture 31" descr="SG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16.bmp"/>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3798000" cy="2754000"/>
                    </a:xfrm>
                    <a:prstGeom prst="rect">
                      <a:avLst/>
                    </a:prstGeom>
                  </pic:spPr>
                </pic:pic>
              </a:graphicData>
            </a:graphic>
          </wp:inline>
        </w:drawing>
      </w:r>
    </w:p>
    <w:p w:rsidR="001D71AB" w:rsidRPr="001D71AB" w:rsidRDefault="001D71AB" w:rsidP="001D71AB">
      <w:pPr>
        <w:pStyle w:val="figuresource"/>
        <w:rPr>
          <w:lang w:eastAsia="zh-CN"/>
        </w:rPr>
      </w:pPr>
    </w:p>
    <w:p w:rsidR="001D71AB" w:rsidRDefault="001D71AB" w:rsidP="001D71AB">
      <w:pPr>
        <w:rPr>
          <w:lang w:eastAsia="zh-CN"/>
        </w:rPr>
      </w:pPr>
    </w:p>
    <w:p w:rsidR="001D71AB" w:rsidRPr="00196CA5" w:rsidRDefault="001D71AB" w:rsidP="003C0CFB">
      <w:pPr>
        <w:pStyle w:val="Heading2"/>
        <w:rPr>
          <w:lang w:eastAsia="zh-CN"/>
        </w:rPr>
      </w:pPr>
      <w:bookmarkStart w:id="338" w:name="_Toc381608209"/>
      <w:r w:rsidRPr="00196CA5">
        <w:rPr>
          <w:lang w:eastAsia="zh-CN"/>
        </w:rPr>
        <w:t>课题</w:t>
      </w:r>
      <w:bookmarkEnd w:id="338"/>
    </w:p>
    <w:p w:rsidR="001D71AB" w:rsidRPr="00913C4D" w:rsidRDefault="001D71AB" w:rsidP="003C0CFB">
      <w:pPr>
        <w:pStyle w:val="Enumlevel1"/>
        <w:tabs>
          <w:tab w:val="left" w:pos="1701"/>
        </w:tabs>
        <w:rPr>
          <w:lang w:eastAsia="zh-CN"/>
        </w:rPr>
      </w:pPr>
      <w:r w:rsidRPr="00913C4D">
        <w:rPr>
          <w:lang w:eastAsia="zh-CN"/>
        </w:rPr>
        <w:t>•</w:t>
      </w:r>
      <w:r>
        <w:rPr>
          <w:rFonts w:hint="eastAsia"/>
          <w:lang w:eastAsia="zh-CN"/>
        </w:rPr>
        <w:tab/>
      </w:r>
      <w:r w:rsidRPr="00913C4D">
        <w:rPr>
          <w:lang w:eastAsia="zh-CN"/>
        </w:rPr>
        <w:t>Q1/16</w:t>
      </w:r>
      <w:r>
        <w:rPr>
          <w:lang w:eastAsia="zh-CN"/>
        </w:rPr>
        <w:t>：</w:t>
      </w:r>
      <w:r w:rsidRPr="00913C4D">
        <w:rPr>
          <w:lang w:eastAsia="zh-CN"/>
        </w:rPr>
        <w:tab/>
      </w:r>
      <w:r w:rsidRPr="00913C4D">
        <w:rPr>
          <w:lang w:eastAsia="zh-CN"/>
        </w:rPr>
        <w:t>多媒体系统、终端和数据会议（</w:t>
      </w:r>
      <w:r w:rsidRPr="00913C4D">
        <w:rPr>
          <w:lang w:eastAsia="zh-CN"/>
        </w:rPr>
        <w:t>Q1/16</w:t>
      </w:r>
      <w:r w:rsidRPr="00913C4D">
        <w:rPr>
          <w:lang w:eastAsia="zh-CN"/>
        </w:rPr>
        <w:t>的延续）</w:t>
      </w:r>
    </w:p>
    <w:p w:rsidR="001D71AB" w:rsidRPr="00913C4D" w:rsidRDefault="001D71AB" w:rsidP="003C0CFB">
      <w:pPr>
        <w:pStyle w:val="Enumlevel1"/>
        <w:tabs>
          <w:tab w:val="left" w:pos="1701"/>
        </w:tabs>
        <w:rPr>
          <w:lang w:eastAsia="zh-CN"/>
        </w:rPr>
      </w:pPr>
      <w:r w:rsidRPr="00913C4D">
        <w:rPr>
          <w:lang w:eastAsia="zh-CN"/>
        </w:rPr>
        <w:t>•</w:t>
      </w:r>
      <w:r>
        <w:rPr>
          <w:rFonts w:hint="eastAsia"/>
          <w:lang w:eastAsia="zh-CN"/>
        </w:rPr>
        <w:tab/>
      </w:r>
      <w:r w:rsidRPr="00913C4D">
        <w:rPr>
          <w:lang w:eastAsia="zh-CN"/>
        </w:rPr>
        <w:t>Q2/16</w:t>
      </w:r>
      <w:r>
        <w:rPr>
          <w:lang w:eastAsia="zh-CN"/>
        </w:rPr>
        <w:t>：</w:t>
      </w:r>
      <w:r w:rsidRPr="00913C4D">
        <w:rPr>
          <w:lang w:eastAsia="zh-CN"/>
        </w:rPr>
        <w:tab/>
      </w:r>
      <w:r w:rsidRPr="00913C4D">
        <w:rPr>
          <w:lang w:eastAsia="zh-CN"/>
        </w:rPr>
        <w:t>分组会话多媒体系统和功能（</w:t>
      </w:r>
      <w:r w:rsidRPr="00913C4D">
        <w:rPr>
          <w:lang w:eastAsia="zh-CN"/>
        </w:rPr>
        <w:t>Q2/16</w:t>
      </w:r>
      <w:r w:rsidRPr="00913C4D">
        <w:rPr>
          <w:lang w:eastAsia="zh-CN"/>
        </w:rPr>
        <w:t>、</w:t>
      </w:r>
      <w:r w:rsidRPr="00913C4D">
        <w:rPr>
          <w:lang w:eastAsia="zh-CN"/>
        </w:rPr>
        <w:t>Q4/16</w:t>
      </w:r>
      <w:r w:rsidRPr="00913C4D">
        <w:rPr>
          <w:lang w:eastAsia="zh-CN"/>
        </w:rPr>
        <w:t>和</w:t>
      </w:r>
      <w:r w:rsidRPr="00913C4D">
        <w:rPr>
          <w:lang w:eastAsia="zh-CN"/>
        </w:rPr>
        <w:t>Q12/16</w:t>
      </w:r>
      <w:r w:rsidRPr="00913C4D">
        <w:rPr>
          <w:lang w:eastAsia="zh-CN"/>
        </w:rPr>
        <w:t>的延续）</w:t>
      </w:r>
    </w:p>
    <w:p w:rsidR="001D71AB" w:rsidRPr="00913C4D" w:rsidRDefault="001D71AB" w:rsidP="003C0CFB">
      <w:pPr>
        <w:pStyle w:val="Enumlevel1"/>
        <w:tabs>
          <w:tab w:val="left" w:pos="1701"/>
        </w:tabs>
        <w:rPr>
          <w:lang w:eastAsia="zh-CN"/>
        </w:rPr>
      </w:pPr>
      <w:r w:rsidRPr="00913C4D">
        <w:rPr>
          <w:lang w:eastAsia="zh-CN"/>
        </w:rPr>
        <w:t>•</w:t>
      </w:r>
      <w:r>
        <w:rPr>
          <w:rFonts w:hint="eastAsia"/>
          <w:lang w:eastAsia="zh-CN"/>
        </w:rPr>
        <w:tab/>
      </w:r>
      <w:r w:rsidRPr="00913C4D">
        <w:rPr>
          <w:lang w:eastAsia="zh-CN"/>
        </w:rPr>
        <w:t>Q5/16</w:t>
      </w:r>
      <w:r>
        <w:rPr>
          <w:lang w:eastAsia="zh-CN"/>
        </w:rPr>
        <w:t>：</w:t>
      </w:r>
      <w:r w:rsidRPr="00913C4D">
        <w:rPr>
          <w:lang w:eastAsia="zh-CN"/>
        </w:rPr>
        <w:tab/>
      </w:r>
      <w:r w:rsidRPr="00913C4D">
        <w:rPr>
          <w:lang w:eastAsia="zh-CN"/>
        </w:rPr>
        <w:t>网真系统（</w:t>
      </w:r>
      <w:r w:rsidRPr="00913C4D">
        <w:rPr>
          <w:lang w:eastAsia="zh-CN"/>
        </w:rPr>
        <w:t>Q5/16</w:t>
      </w:r>
      <w:r w:rsidRPr="00913C4D">
        <w:rPr>
          <w:lang w:eastAsia="zh-CN"/>
        </w:rPr>
        <w:t>的延续）</w:t>
      </w:r>
    </w:p>
    <w:p w:rsidR="001D71AB" w:rsidRPr="00913C4D" w:rsidRDefault="001D71AB" w:rsidP="003C0CFB">
      <w:pPr>
        <w:pStyle w:val="Enumlevel1"/>
        <w:tabs>
          <w:tab w:val="left" w:pos="1701"/>
        </w:tabs>
        <w:rPr>
          <w:lang w:eastAsia="zh-CN"/>
        </w:rPr>
      </w:pPr>
      <w:r w:rsidRPr="00913C4D">
        <w:rPr>
          <w:lang w:eastAsia="zh-CN"/>
        </w:rPr>
        <w:t>•</w:t>
      </w:r>
      <w:r>
        <w:rPr>
          <w:rFonts w:hint="eastAsia"/>
          <w:lang w:eastAsia="zh-CN"/>
        </w:rPr>
        <w:tab/>
      </w:r>
      <w:r w:rsidRPr="00913C4D">
        <w:rPr>
          <w:lang w:eastAsia="zh-CN"/>
        </w:rPr>
        <w:t>Q7/16</w:t>
      </w:r>
      <w:r>
        <w:rPr>
          <w:lang w:eastAsia="zh-CN"/>
        </w:rPr>
        <w:t>：</w:t>
      </w:r>
      <w:r w:rsidRPr="00913C4D">
        <w:rPr>
          <w:lang w:eastAsia="zh-CN"/>
        </w:rPr>
        <w:tab/>
      </w:r>
      <w:r w:rsidRPr="00913C4D">
        <w:rPr>
          <w:lang w:eastAsia="zh-CN"/>
        </w:rPr>
        <w:t>媒体编码的系统和协调问题（</w:t>
      </w:r>
      <w:r w:rsidRPr="00913C4D">
        <w:rPr>
          <w:lang w:eastAsia="zh-CN"/>
        </w:rPr>
        <w:t>Q7/16</w:t>
      </w:r>
      <w:r w:rsidRPr="00913C4D">
        <w:rPr>
          <w:lang w:eastAsia="zh-CN"/>
        </w:rPr>
        <w:t>的延续）</w:t>
      </w:r>
    </w:p>
    <w:p w:rsidR="001D71AB" w:rsidRPr="00913C4D" w:rsidRDefault="001D71AB" w:rsidP="003C0CFB">
      <w:pPr>
        <w:pStyle w:val="Enumlevel1"/>
        <w:tabs>
          <w:tab w:val="left" w:pos="1701"/>
        </w:tabs>
        <w:rPr>
          <w:lang w:eastAsia="zh-CN"/>
        </w:rPr>
      </w:pPr>
      <w:r w:rsidRPr="00913C4D">
        <w:rPr>
          <w:lang w:eastAsia="zh-CN"/>
        </w:rPr>
        <w:t>•</w:t>
      </w:r>
      <w:r>
        <w:rPr>
          <w:rFonts w:hint="eastAsia"/>
          <w:lang w:eastAsia="zh-CN"/>
        </w:rPr>
        <w:tab/>
      </w:r>
      <w:r w:rsidRPr="00913C4D">
        <w:rPr>
          <w:lang w:eastAsia="zh-CN"/>
        </w:rPr>
        <w:t>Q20/16</w:t>
      </w:r>
      <w:r>
        <w:rPr>
          <w:lang w:eastAsia="zh-CN"/>
        </w:rPr>
        <w:t>：</w:t>
      </w:r>
      <w:r w:rsidRPr="00913C4D">
        <w:rPr>
          <w:lang w:eastAsia="zh-CN"/>
        </w:rPr>
        <w:t>多媒体协调（</w:t>
      </w:r>
      <w:r w:rsidRPr="00913C4D">
        <w:rPr>
          <w:lang w:eastAsia="zh-CN"/>
        </w:rPr>
        <w:t>Q20/16</w:t>
      </w:r>
      <w:r w:rsidRPr="00913C4D">
        <w:rPr>
          <w:lang w:eastAsia="zh-CN"/>
        </w:rPr>
        <w:t>的延续）</w:t>
      </w:r>
    </w:p>
    <w:p w:rsidR="001D71AB" w:rsidRPr="00913C4D" w:rsidRDefault="001D71AB" w:rsidP="003C0CFB">
      <w:pPr>
        <w:pStyle w:val="Enumlevel1"/>
        <w:tabs>
          <w:tab w:val="left" w:pos="1701"/>
        </w:tabs>
        <w:rPr>
          <w:lang w:eastAsia="zh-CN"/>
        </w:rPr>
      </w:pPr>
      <w:r w:rsidRPr="00913C4D">
        <w:rPr>
          <w:lang w:eastAsia="zh-CN"/>
        </w:rPr>
        <w:t>•</w:t>
      </w:r>
      <w:r>
        <w:rPr>
          <w:rFonts w:hint="eastAsia"/>
          <w:lang w:eastAsia="zh-CN"/>
        </w:rPr>
        <w:tab/>
      </w:r>
      <w:r w:rsidRPr="00913C4D">
        <w:rPr>
          <w:lang w:eastAsia="zh-CN"/>
        </w:rPr>
        <w:t>Q21/16</w:t>
      </w:r>
      <w:r>
        <w:rPr>
          <w:lang w:eastAsia="zh-CN"/>
        </w:rPr>
        <w:t>：</w:t>
      </w:r>
      <w:r w:rsidRPr="00913C4D">
        <w:rPr>
          <w:lang w:eastAsia="zh-CN"/>
        </w:rPr>
        <w:t>多媒体框架、应用和服务（</w:t>
      </w:r>
      <w:r w:rsidRPr="00913C4D">
        <w:rPr>
          <w:lang w:eastAsia="zh-CN"/>
        </w:rPr>
        <w:t>Q21/16</w:t>
      </w:r>
      <w:r w:rsidRPr="00913C4D">
        <w:rPr>
          <w:lang w:eastAsia="zh-CN"/>
        </w:rPr>
        <w:t>、</w:t>
      </w:r>
      <w:r w:rsidRPr="00913C4D">
        <w:rPr>
          <w:lang w:eastAsia="zh-CN"/>
        </w:rPr>
        <w:t>Q22/16</w:t>
      </w:r>
      <w:r w:rsidRPr="00913C4D">
        <w:rPr>
          <w:lang w:eastAsia="zh-CN"/>
        </w:rPr>
        <w:t>、</w:t>
      </w:r>
      <w:r w:rsidRPr="00913C4D">
        <w:rPr>
          <w:lang w:eastAsia="zh-CN"/>
        </w:rPr>
        <w:t>Q24/16</w:t>
      </w:r>
      <w:r w:rsidRPr="00913C4D">
        <w:rPr>
          <w:lang w:eastAsia="zh-CN"/>
        </w:rPr>
        <w:t>的延续）</w:t>
      </w:r>
    </w:p>
    <w:p w:rsidR="001D71AB" w:rsidRPr="00913C4D" w:rsidRDefault="001D71AB" w:rsidP="003C0CFB">
      <w:pPr>
        <w:pStyle w:val="Enumlevel1"/>
        <w:tabs>
          <w:tab w:val="left" w:pos="1701"/>
        </w:tabs>
        <w:rPr>
          <w:lang w:eastAsia="zh-CN"/>
        </w:rPr>
      </w:pPr>
      <w:r w:rsidRPr="00913C4D">
        <w:rPr>
          <w:lang w:eastAsia="zh-CN"/>
        </w:rPr>
        <w:t>•</w:t>
      </w:r>
      <w:r>
        <w:rPr>
          <w:rFonts w:hint="eastAsia"/>
          <w:lang w:eastAsia="zh-CN"/>
        </w:rPr>
        <w:tab/>
      </w:r>
      <w:r w:rsidRPr="00913C4D">
        <w:rPr>
          <w:lang w:eastAsia="zh-CN"/>
        </w:rPr>
        <w:t>Q25/16</w:t>
      </w:r>
      <w:r>
        <w:rPr>
          <w:lang w:eastAsia="zh-CN"/>
        </w:rPr>
        <w:t>：</w:t>
      </w:r>
      <w:r w:rsidRPr="00913C4D">
        <w:rPr>
          <w:lang w:eastAsia="zh-CN"/>
        </w:rPr>
        <w:t>物联网（</w:t>
      </w:r>
      <w:r w:rsidRPr="00913C4D">
        <w:rPr>
          <w:lang w:eastAsia="zh-CN"/>
        </w:rPr>
        <w:t>IoT</w:t>
      </w:r>
      <w:r w:rsidRPr="00913C4D">
        <w:rPr>
          <w:lang w:eastAsia="zh-CN"/>
        </w:rPr>
        <w:t>）应用和业务（</w:t>
      </w:r>
      <w:r w:rsidRPr="00913C4D">
        <w:rPr>
          <w:lang w:eastAsia="zh-CN"/>
        </w:rPr>
        <w:t>Q25/16</w:t>
      </w:r>
      <w:r w:rsidRPr="00913C4D">
        <w:rPr>
          <w:lang w:eastAsia="zh-CN"/>
        </w:rPr>
        <w:t>的延续）</w:t>
      </w:r>
    </w:p>
    <w:p w:rsidR="001D71AB" w:rsidRPr="00913C4D" w:rsidRDefault="001D71AB" w:rsidP="003C0CFB">
      <w:pPr>
        <w:pStyle w:val="Enumlevel1"/>
        <w:tabs>
          <w:tab w:val="left" w:pos="1701"/>
        </w:tabs>
        <w:rPr>
          <w:lang w:eastAsia="zh-CN"/>
        </w:rPr>
      </w:pPr>
      <w:r w:rsidRPr="00913C4D">
        <w:rPr>
          <w:lang w:eastAsia="zh-CN"/>
        </w:rPr>
        <w:t>•</w:t>
      </w:r>
      <w:r>
        <w:rPr>
          <w:rFonts w:hint="eastAsia"/>
          <w:lang w:eastAsia="zh-CN"/>
        </w:rPr>
        <w:tab/>
      </w:r>
      <w:r w:rsidRPr="00913C4D">
        <w:rPr>
          <w:lang w:eastAsia="zh-CN"/>
        </w:rPr>
        <w:t>Q26/16</w:t>
      </w:r>
      <w:r>
        <w:rPr>
          <w:lang w:eastAsia="zh-CN"/>
        </w:rPr>
        <w:t>：</w:t>
      </w:r>
      <w:r w:rsidRPr="00913C4D">
        <w:rPr>
          <w:lang w:eastAsia="zh-CN"/>
        </w:rPr>
        <w:t>多媒体系统和业务的无障碍获取（</w:t>
      </w:r>
      <w:r w:rsidRPr="00913C4D">
        <w:rPr>
          <w:lang w:eastAsia="zh-CN"/>
        </w:rPr>
        <w:t>Q26/16</w:t>
      </w:r>
      <w:r w:rsidRPr="00913C4D">
        <w:rPr>
          <w:lang w:eastAsia="zh-CN"/>
        </w:rPr>
        <w:t>的延续）</w:t>
      </w:r>
    </w:p>
    <w:p w:rsidR="001D71AB" w:rsidRPr="00913C4D" w:rsidRDefault="001D71AB" w:rsidP="003C0CFB">
      <w:pPr>
        <w:pStyle w:val="Enumlevel1"/>
        <w:tabs>
          <w:tab w:val="left" w:pos="1701"/>
        </w:tabs>
        <w:rPr>
          <w:lang w:eastAsia="zh-CN"/>
        </w:rPr>
      </w:pPr>
      <w:r w:rsidRPr="00913C4D">
        <w:rPr>
          <w:lang w:eastAsia="zh-CN"/>
        </w:rPr>
        <w:t>•</w:t>
      </w:r>
      <w:r>
        <w:rPr>
          <w:rFonts w:hint="eastAsia"/>
          <w:lang w:eastAsia="zh-CN"/>
        </w:rPr>
        <w:tab/>
      </w:r>
      <w:r w:rsidRPr="00913C4D">
        <w:rPr>
          <w:lang w:eastAsia="zh-CN"/>
        </w:rPr>
        <w:t>Q27/16</w:t>
      </w:r>
      <w:r>
        <w:rPr>
          <w:lang w:eastAsia="zh-CN"/>
        </w:rPr>
        <w:t>：</w:t>
      </w:r>
      <w:r w:rsidRPr="00913C4D">
        <w:rPr>
          <w:lang w:eastAsia="zh-CN"/>
        </w:rPr>
        <w:t>电信</w:t>
      </w:r>
      <w:r w:rsidRPr="00913C4D">
        <w:rPr>
          <w:lang w:eastAsia="zh-CN"/>
        </w:rPr>
        <w:t>/ITS</w:t>
      </w:r>
      <w:r w:rsidRPr="00913C4D">
        <w:rPr>
          <w:lang w:eastAsia="zh-CN"/>
        </w:rPr>
        <w:t>业务</w:t>
      </w:r>
      <w:r w:rsidRPr="00913C4D">
        <w:rPr>
          <w:lang w:eastAsia="zh-CN"/>
        </w:rPr>
        <w:t>/</w:t>
      </w:r>
      <w:r w:rsidRPr="00913C4D">
        <w:rPr>
          <w:lang w:eastAsia="zh-CN"/>
        </w:rPr>
        <w:t>应用的车辆网关平台（</w:t>
      </w:r>
      <w:r w:rsidRPr="00913C4D">
        <w:rPr>
          <w:lang w:eastAsia="zh-CN"/>
        </w:rPr>
        <w:t>Q27/16</w:t>
      </w:r>
      <w:r w:rsidRPr="00913C4D">
        <w:rPr>
          <w:lang w:eastAsia="zh-CN"/>
        </w:rPr>
        <w:t>的延续）</w:t>
      </w:r>
    </w:p>
    <w:p w:rsidR="001D71AB" w:rsidRPr="00196CA5" w:rsidRDefault="001D71AB" w:rsidP="003C0CFB">
      <w:pPr>
        <w:pStyle w:val="Enumlevel1"/>
        <w:tabs>
          <w:tab w:val="left" w:pos="1701"/>
        </w:tabs>
        <w:rPr>
          <w:lang w:eastAsia="zh-CN"/>
        </w:rPr>
      </w:pPr>
      <w:r w:rsidRPr="00913C4D">
        <w:rPr>
          <w:lang w:eastAsia="zh-CN"/>
        </w:rPr>
        <w:t>•</w:t>
      </w:r>
      <w:r>
        <w:rPr>
          <w:rFonts w:hint="eastAsia"/>
          <w:lang w:eastAsia="zh-CN"/>
        </w:rPr>
        <w:tab/>
      </w:r>
      <w:r w:rsidRPr="00913C4D">
        <w:rPr>
          <w:lang w:eastAsia="zh-CN"/>
        </w:rPr>
        <w:t>Q28/16</w:t>
      </w:r>
      <w:r>
        <w:rPr>
          <w:lang w:eastAsia="zh-CN"/>
        </w:rPr>
        <w:t>：</w:t>
      </w:r>
      <w:r w:rsidRPr="00913C4D">
        <w:rPr>
          <w:lang w:eastAsia="zh-CN"/>
        </w:rPr>
        <w:t>电子卫生应用的多媒体框架（</w:t>
      </w:r>
      <w:r w:rsidRPr="00913C4D">
        <w:rPr>
          <w:lang w:eastAsia="zh-CN"/>
        </w:rPr>
        <w:t>Q28/16</w:t>
      </w:r>
      <w:r w:rsidRPr="00913C4D">
        <w:rPr>
          <w:lang w:eastAsia="zh-CN"/>
        </w:rPr>
        <w:t>的延续）</w:t>
      </w:r>
    </w:p>
    <w:p w:rsidR="001D71AB" w:rsidRPr="00196CA5" w:rsidRDefault="001D71AB" w:rsidP="003C0CFB">
      <w:pPr>
        <w:pStyle w:val="Heading2"/>
        <w:rPr>
          <w:lang w:eastAsia="zh-CN"/>
        </w:rPr>
      </w:pPr>
      <w:bookmarkStart w:id="339" w:name="_Toc381608210"/>
      <w:r w:rsidRPr="00196CA5">
        <w:rPr>
          <w:lang w:eastAsia="zh-CN"/>
        </w:rPr>
        <w:t>建议书</w:t>
      </w:r>
      <w:bookmarkEnd w:id="339"/>
    </w:p>
    <w:p w:rsidR="001D71AB" w:rsidRPr="003C0CFB" w:rsidRDefault="006C4434" w:rsidP="003C0CFB">
      <w:pPr>
        <w:pStyle w:val="HeadingB"/>
        <w:rPr>
          <w:lang w:eastAsia="zh-CN"/>
        </w:rPr>
      </w:pPr>
      <w:hyperlink r:id="rId128" w:history="1">
        <w:r w:rsidR="001D71AB" w:rsidRPr="003C0CFB">
          <w:rPr>
            <w:rStyle w:val="Hyperlink"/>
            <w:lang w:eastAsia="zh-CN"/>
          </w:rPr>
          <w:t>F</w:t>
        </w:r>
        <w:r w:rsidR="001D71AB" w:rsidRPr="003C0CFB">
          <w:rPr>
            <w:rStyle w:val="Hyperlink"/>
            <w:lang w:eastAsia="zh-CN"/>
          </w:rPr>
          <w:t>系列</w:t>
        </w:r>
      </w:hyperlink>
      <w:r w:rsidR="001D71AB" w:rsidRPr="003C0CFB">
        <w:rPr>
          <w:lang w:eastAsia="zh-CN"/>
        </w:rPr>
        <w:t>：非电话电信业务</w:t>
      </w:r>
    </w:p>
    <w:p w:rsidR="001D71AB" w:rsidRPr="00913C4D" w:rsidRDefault="001D71AB" w:rsidP="003C0CFB">
      <w:pPr>
        <w:pStyle w:val="Enumlevel1"/>
        <w:tabs>
          <w:tab w:val="left" w:pos="1701"/>
        </w:tabs>
        <w:rPr>
          <w:lang w:eastAsia="zh-CN"/>
        </w:rPr>
      </w:pPr>
      <w:r w:rsidRPr="00913C4D">
        <w:rPr>
          <w:lang w:eastAsia="zh-CN"/>
        </w:rPr>
        <w:t>•</w:t>
      </w:r>
      <w:r>
        <w:rPr>
          <w:rFonts w:hint="eastAsia"/>
          <w:lang w:eastAsia="zh-CN"/>
        </w:rPr>
        <w:tab/>
      </w:r>
      <w:r w:rsidRPr="00913C4D">
        <w:rPr>
          <w:lang w:eastAsia="zh-CN"/>
        </w:rPr>
        <w:t>F.700</w:t>
      </w:r>
      <w:r>
        <w:rPr>
          <w:lang w:eastAsia="zh-CN"/>
        </w:rPr>
        <w:t>：</w:t>
      </w:r>
      <w:r w:rsidRPr="00913C4D">
        <w:rPr>
          <w:lang w:eastAsia="zh-CN"/>
        </w:rPr>
        <w:tab/>
      </w:r>
      <w:r w:rsidRPr="00913C4D">
        <w:rPr>
          <w:lang w:eastAsia="zh-CN"/>
        </w:rPr>
        <w:t>音视频</w:t>
      </w:r>
      <w:r w:rsidRPr="00913C4D">
        <w:rPr>
          <w:lang w:eastAsia="zh-CN"/>
        </w:rPr>
        <w:t>/</w:t>
      </w:r>
      <w:r w:rsidRPr="00913C4D">
        <w:rPr>
          <w:lang w:eastAsia="zh-CN"/>
        </w:rPr>
        <w:t>多媒体业务框架建议书</w:t>
      </w:r>
    </w:p>
    <w:p w:rsidR="001D71AB" w:rsidRPr="00913C4D" w:rsidRDefault="001D71AB" w:rsidP="003C0CFB">
      <w:pPr>
        <w:pStyle w:val="Enumlevel1"/>
        <w:tabs>
          <w:tab w:val="left" w:pos="1701"/>
        </w:tabs>
        <w:rPr>
          <w:lang w:eastAsia="zh-CN"/>
        </w:rPr>
      </w:pPr>
      <w:r w:rsidRPr="00913C4D">
        <w:rPr>
          <w:lang w:eastAsia="zh-CN"/>
        </w:rPr>
        <w:t>•</w:t>
      </w:r>
      <w:r>
        <w:rPr>
          <w:rFonts w:hint="eastAsia"/>
          <w:lang w:eastAsia="zh-CN"/>
        </w:rPr>
        <w:tab/>
      </w:r>
      <w:r w:rsidRPr="00913C4D">
        <w:rPr>
          <w:lang w:eastAsia="zh-CN"/>
        </w:rPr>
        <w:t>F.721</w:t>
      </w:r>
      <w:r>
        <w:rPr>
          <w:lang w:eastAsia="zh-CN"/>
        </w:rPr>
        <w:t>：</w:t>
      </w:r>
      <w:r w:rsidRPr="00913C4D">
        <w:rPr>
          <w:lang w:eastAsia="zh-CN"/>
        </w:rPr>
        <w:tab/>
        <w:t>ISDN</w:t>
      </w:r>
      <w:r w:rsidRPr="00913C4D">
        <w:rPr>
          <w:lang w:eastAsia="zh-CN"/>
        </w:rPr>
        <w:t>的可视电话用户终端服务</w:t>
      </w:r>
    </w:p>
    <w:p w:rsidR="001D71AB" w:rsidRPr="00913C4D" w:rsidRDefault="001D71AB" w:rsidP="003C0CFB">
      <w:pPr>
        <w:pStyle w:val="Enumlevel1"/>
        <w:tabs>
          <w:tab w:val="left" w:pos="1701"/>
        </w:tabs>
        <w:rPr>
          <w:lang w:eastAsia="zh-CN"/>
        </w:rPr>
      </w:pPr>
      <w:r w:rsidRPr="00913C4D">
        <w:rPr>
          <w:lang w:eastAsia="zh-CN"/>
        </w:rPr>
        <w:lastRenderedPageBreak/>
        <w:t>•</w:t>
      </w:r>
      <w:r>
        <w:rPr>
          <w:rFonts w:hint="eastAsia"/>
          <w:lang w:eastAsia="zh-CN"/>
        </w:rPr>
        <w:tab/>
      </w:r>
      <w:r w:rsidRPr="00913C4D">
        <w:rPr>
          <w:lang w:eastAsia="zh-CN"/>
        </w:rPr>
        <w:t>F.723</w:t>
      </w:r>
      <w:r>
        <w:rPr>
          <w:lang w:eastAsia="zh-CN"/>
        </w:rPr>
        <w:t>：</w:t>
      </w:r>
      <w:r w:rsidRPr="00913C4D">
        <w:rPr>
          <w:lang w:eastAsia="zh-CN"/>
        </w:rPr>
        <w:tab/>
      </w:r>
      <w:r w:rsidRPr="00913C4D">
        <w:rPr>
          <w:lang w:eastAsia="zh-CN"/>
        </w:rPr>
        <w:t>公共交换电话网（</w:t>
      </w:r>
      <w:r w:rsidRPr="00913C4D">
        <w:rPr>
          <w:lang w:eastAsia="zh-CN"/>
        </w:rPr>
        <w:t>PSTN</w:t>
      </w:r>
      <w:r w:rsidRPr="00913C4D">
        <w:rPr>
          <w:lang w:eastAsia="zh-CN"/>
        </w:rPr>
        <w:t>）的可视电话服务</w:t>
      </w:r>
    </w:p>
    <w:p w:rsidR="001D71AB" w:rsidRPr="00913C4D" w:rsidRDefault="001D71AB" w:rsidP="003C0CFB">
      <w:pPr>
        <w:pStyle w:val="Enumlevel1"/>
        <w:tabs>
          <w:tab w:val="left" w:pos="1701"/>
        </w:tabs>
        <w:rPr>
          <w:lang w:eastAsia="zh-CN"/>
        </w:rPr>
      </w:pPr>
      <w:r w:rsidRPr="00913C4D">
        <w:rPr>
          <w:lang w:eastAsia="zh-CN"/>
        </w:rPr>
        <w:t>•</w:t>
      </w:r>
      <w:r>
        <w:rPr>
          <w:rFonts w:hint="eastAsia"/>
          <w:lang w:eastAsia="zh-CN"/>
        </w:rPr>
        <w:tab/>
      </w:r>
      <w:r w:rsidRPr="00913C4D">
        <w:rPr>
          <w:lang w:eastAsia="zh-CN"/>
        </w:rPr>
        <w:t>F.742</w:t>
      </w:r>
      <w:r>
        <w:rPr>
          <w:lang w:eastAsia="zh-CN"/>
        </w:rPr>
        <w:t>：</w:t>
      </w:r>
      <w:r w:rsidRPr="00913C4D">
        <w:rPr>
          <w:lang w:eastAsia="zh-CN"/>
        </w:rPr>
        <w:tab/>
      </w:r>
      <w:r w:rsidRPr="00913C4D">
        <w:rPr>
          <w:lang w:eastAsia="zh-CN"/>
        </w:rPr>
        <w:t>远程学习服务的介绍和要求</w:t>
      </w:r>
    </w:p>
    <w:p w:rsidR="001D71AB" w:rsidRPr="00913C4D" w:rsidRDefault="001D71AB" w:rsidP="003C0CFB">
      <w:pPr>
        <w:pStyle w:val="Enumlevel1"/>
        <w:tabs>
          <w:tab w:val="left" w:pos="1701"/>
        </w:tabs>
        <w:rPr>
          <w:lang w:eastAsia="zh-CN"/>
        </w:rPr>
      </w:pPr>
      <w:r w:rsidRPr="00913C4D">
        <w:rPr>
          <w:lang w:eastAsia="zh-CN"/>
        </w:rPr>
        <w:t>•</w:t>
      </w:r>
      <w:r>
        <w:rPr>
          <w:rFonts w:hint="eastAsia"/>
          <w:lang w:eastAsia="zh-CN"/>
        </w:rPr>
        <w:tab/>
      </w:r>
      <w:r w:rsidRPr="00913C4D">
        <w:rPr>
          <w:lang w:eastAsia="zh-CN"/>
        </w:rPr>
        <w:t>F.743</w:t>
      </w:r>
      <w:r>
        <w:rPr>
          <w:lang w:eastAsia="zh-CN"/>
        </w:rPr>
        <w:t>：</w:t>
      </w:r>
      <w:r w:rsidRPr="00913C4D">
        <w:rPr>
          <w:lang w:eastAsia="zh-CN"/>
        </w:rPr>
        <w:tab/>
      </w:r>
      <w:r w:rsidRPr="00913C4D">
        <w:rPr>
          <w:lang w:eastAsia="zh-CN"/>
        </w:rPr>
        <w:t>视频监测的要求和服务说明</w:t>
      </w:r>
    </w:p>
    <w:p w:rsidR="001D71AB" w:rsidRPr="00913C4D" w:rsidRDefault="001D71AB" w:rsidP="003C0CFB">
      <w:pPr>
        <w:pStyle w:val="Enumlevel1"/>
        <w:tabs>
          <w:tab w:val="left" w:pos="1701"/>
        </w:tabs>
        <w:rPr>
          <w:lang w:eastAsia="zh-CN"/>
        </w:rPr>
      </w:pPr>
      <w:r w:rsidRPr="00913C4D">
        <w:rPr>
          <w:lang w:eastAsia="zh-CN"/>
        </w:rPr>
        <w:t>•</w:t>
      </w:r>
      <w:r>
        <w:rPr>
          <w:rFonts w:hint="eastAsia"/>
          <w:lang w:eastAsia="zh-CN"/>
        </w:rPr>
        <w:tab/>
      </w:r>
      <w:r w:rsidRPr="00913C4D">
        <w:rPr>
          <w:lang w:eastAsia="zh-CN"/>
        </w:rPr>
        <w:t>F.744</w:t>
      </w:r>
      <w:r>
        <w:rPr>
          <w:lang w:eastAsia="zh-CN"/>
        </w:rPr>
        <w:t>：</w:t>
      </w:r>
      <w:r w:rsidRPr="00913C4D">
        <w:rPr>
          <w:lang w:eastAsia="zh-CN"/>
        </w:rPr>
        <w:tab/>
      </w:r>
      <w:r w:rsidRPr="00913C4D">
        <w:rPr>
          <w:lang w:eastAsia="zh-CN"/>
        </w:rPr>
        <w:t>泛在感应器网络中间件的服务说明和要求</w:t>
      </w:r>
    </w:p>
    <w:p w:rsidR="001D71AB" w:rsidRPr="00913C4D" w:rsidRDefault="001D71AB" w:rsidP="003C0CFB">
      <w:pPr>
        <w:pStyle w:val="Enumlevel1"/>
        <w:tabs>
          <w:tab w:val="left" w:pos="1701"/>
        </w:tabs>
        <w:rPr>
          <w:lang w:eastAsia="zh-CN"/>
        </w:rPr>
      </w:pPr>
      <w:r w:rsidRPr="00913C4D">
        <w:rPr>
          <w:lang w:eastAsia="zh-CN"/>
        </w:rPr>
        <w:t>•</w:t>
      </w:r>
      <w:r>
        <w:rPr>
          <w:rFonts w:hint="eastAsia"/>
          <w:lang w:eastAsia="zh-CN"/>
        </w:rPr>
        <w:tab/>
      </w:r>
      <w:r w:rsidRPr="00913C4D">
        <w:rPr>
          <w:lang w:eastAsia="zh-CN"/>
        </w:rPr>
        <w:t>F.745</w:t>
      </w:r>
      <w:r>
        <w:rPr>
          <w:lang w:eastAsia="zh-CN"/>
        </w:rPr>
        <w:t>：</w:t>
      </w:r>
      <w:r w:rsidRPr="00913C4D">
        <w:rPr>
          <w:lang w:eastAsia="zh-CN"/>
        </w:rPr>
        <w:tab/>
      </w:r>
      <w:r w:rsidRPr="00913C4D">
        <w:rPr>
          <w:lang w:eastAsia="zh-CN"/>
        </w:rPr>
        <w:t>基于网络的语音到语音转换服务的功能要求</w:t>
      </w:r>
    </w:p>
    <w:p w:rsidR="001D71AB" w:rsidRPr="00913C4D" w:rsidRDefault="001D71AB" w:rsidP="003C0CFB">
      <w:pPr>
        <w:pStyle w:val="Enumlevel1"/>
        <w:tabs>
          <w:tab w:val="left" w:pos="1701"/>
        </w:tabs>
        <w:rPr>
          <w:lang w:eastAsia="zh-CN"/>
        </w:rPr>
      </w:pPr>
      <w:r w:rsidRPr="00913C4D">
        <w:rPr>
          <w:lang w:eastAsia="zh-CN"/>
        </w:rPr>
        <w:t>•</w:t>
      </w:r>
      <w:r>
        <w:rPr>
          <w:rFonts w:hint="eastAsia"/>
          <w:lang w:eastAsia="zh-CN"/>
        </w:rPr>
        <w:tab/>
      </w:r>
      <w:r w:rsidRPr="00913C4D">
        <w:rPr>
          <w:lang w:eastAsia="zh-CN"/>
        </w:rPr>
        <w:t>F.746</w:t>
      </w:r>
      <w:r>
        <w:rPr>
          <w:lang w:eastAsia="zh-CN"/>
        </w:rPr>
        <w:t>：</w:t>
      </w:r>
      <w:r w:rsidRPr="00913C4D">
        <w:rPr>
          <w:lang w:eastAsia="zh-CN"/>
        </w:rPr>
        <w:tab/>
      </w:r>
      <w:r w:rsidRPr="00913C4D">
        <w:rPr>
          <w:lang w:eastAsia="zh-CN"/>
        </w:rPr>
        <w:t>多媒体优化控制组件的要求</w:t>
      </w:r>
    </w:p>
    <w:p w:rsidR="001D71AB" w:rsidRPr="00913C4D" w:rsidRDefault="001D71AB" w:rsidP="003C0CFB">
      <w:pPr>
        <w:pStyle w:val="Enumlevel1"/>
        <w:tabs>
          <w:tab w:val="left" w:pos="1701"/>
        </w:tabs>
        <w:rPr>
          <w:lang w:eastAsia="zh-CN"/>
        </w:rPr>
      </w:pPr>
      <w:r w:rsidRPr="00913C4D">
        <w:rPr>
          <w:lang w:eastAsia="zh-CN"/>
        </w:rPr>
        <w:t>•</w:t>
      </w:r>
      <w:r>
        <w:rPr>
          <w:rFonts w:hint="eastAsia"/>
          <w:lang w:eastAsia="zh-CN"/>
        </w:rPr>
        <w:tab/>
      </w:r>
      <w:r w:rsidRPr="00913C4D">
        <w:rPr>
          <w:lang w:eastAsia="zh-CN"/>
        </w:rPr>
        <w:t>F.747.1</w:t>
      </w:r>
      <w:r>
        <w:rPr>
          <w:lang w:eastAsia="zh-CN"/>
        </w:rPr>
        <w:t>：</w:t>
      </w:r>
      <w:r w:rsidRPr="00913C4D">
        <w:rPr>
          <w:lang w:eastAsia="zh-CN"/>
        </w:rPr>
        <w:t>支持智能测量服务要求的泛在感应器网络的功能</w:t>
      </w:r>
    </w:p>
    <w:p w:rsidR="001D71AB" w:rsidRPr="00913C4D" w:rsidRDefault="001D71AB" w:rsidP="003C0CFB">
      <w:pPr>
        <w:pStyle w:val="Enumlevel1"/>
        <w:tabs>
          <w:tab w:val="left" w:pos="1701"/>
        </w:tabs>
        <w:rPr>
          <w:lang w:eastAsia="zh-CN"/>
        </w:rPr>
      </w:pPr>
      <w:r w:rsidRPr="00913C4D">
        <w:rPr>
          <w:lang w:eastAsia="zh-CN"/>
        </w:rPr>
        <w:t>•</w:t>
      </w:r>
      <w:r>
        <w:rPr>
          <w:rFonts w:hint="eastAsia"/>
          <w:lang w:eastAsia="zh-CN"/>
        </w:rPr>
        <w:tab/>
      </w:r>
      <w:r w:rsidRPr="00913C4D">
        <w:rPr>
          <w:lang w:eastAsia="zh-CN"/>
        </w:rPr>
        <w:t>F.747.2</w:t>
      </w:r>
      <w:r>
        <w:rPr>
          <w:lang w:eastAsia="zh-CN"/>
        </w:rPr>
        <w:t>：</w:t>
      </w:r>
      <w:r w:rsidRPr="00913C4D">
        <w:rPr>
          <w:lang w:eastAsia="zh-CN"/>
        </w:rPr>
        <w:t>缓解气候变化泛在感应器网络应用和服务的部署指导原则</w:t>
      </w:r>
    </w:p>
    <w:p w:rsidR="001D71AB" w:rsidRPr="00913C4D" w:rsidRDefault="001D71AB" w:rsidP="003C0CFB">
      <w:pPr>
        <w:pStyle w:val="Enumlevel1"/>
        <w:tabs>
          <w:tab w:val="left" w:pos="1701"/>
        </w:tabs>
        <w:rPr>
          <w:lang w:eastAsia="zh-CN"/>
        </w:rPr>
      </w:pPr>
      <w:r w:rsidRPr="00913C4D">
        <w:rPr>
          <w:lang w:eastAsia="zh-CN"/>
        </w:rPr>
        <w:t>•</w:t>
      </w:r>
      <w:r>
        <w:rPr>
          <w:rFonts w:hint="eastAsia"/>
          <w:lang w:eastAsia="zh-CN"/>
        </w:rPr>
        <w:tab/>
      </w:r>
      <w:r w:rsidRPr="00913C4D">
        <w:rPr>
          <w:lang w:eastAsia="zh-CN"/>
        </w:rPr>
        <w:t>F.747.3</w:t>
      </w:r>
      <w:r>
        <w:rPr>
          <w:lang w:eastAsia="zh-CN"/>
        </w:rPr>
        <w:t>：</w:t>
      </w:r>
      <w:r w:rsidRPr="00913C4D">
        <w:rPr>
          <w:lang w:eastAsia="zh-CN"/>
        </w:rPr>
        <w:t>支持</w:t>
      </w:r>
      <w:r w:rsidRPr="00913C4D">
        <w:rPr>
          <w:lang w:eastAsia="zh-CN"/>
        </w:rPr>
        <w:t>USN</w:t>
      </w:r>
      <w:r w:rsidRPr="00913C4D">
        <w:rPr>
          <w:lang w:eastAsia="zh-CN"/>
        </w:rPr>
        <w:t>应用和服务的泛在网络机器人平台的要求和功能模型</w:t>
      </w:r>
    </w:p>
    <w:p w:rsidR="001D71AB" w:rsidRPr="00196CA5" w:rsidRDefault="001D71AB" w:rsidP="003C0CFB">
      <w:pPr>
        <w:pStyle w:val="Enumlevel1"/>
        <w:tabs>
          <w:tab w:val="left" w:pos="1701"/>
        </w:tabs>
        <w:rPr>
          <w:lang w:eastAsia="zh-CN"/>
        </w:rPr>
      </w:pPr>
      <w:r w:rsidRPr="00913C4D">
        <w:rPr>
          <w:lang w:eastAsia="zh-CN"/>
        </w:rPr>
        <w:t>•</w:t>
      </w:r>
      <w:r>
        <w:rPr>
          <w:rFonts w:hint="eastAsia"/>
          <w:lang w:eastAsia="zh-CN"/>
        </w:rPr>
        <w:tab/>
      </w:r>
      <w:r w:rsidRPr="00913C4D">
        <w:rPr>
          <w:lang w:eastAsia="zh-CN"/>
        </w:rPr>
        <w:t>F.790</w:t>
      </w:r>
      <w:r>
        <w:rPr>
          <w:lang w:eastAsia="zh-CN"/>
        </w:rPr>
        <w:t>：</w:t>
      </w:r>
      <w:r w:rsidRPr="00913C4D">
        <w:rPr>
          <w:lang w:eastAsia="zh-CN"/>
        </w:rPr>
        <w:tab/>
      </w:r>
      <w:r w:rsidRPr="00913C4D">
        <w:rPr>
          <w:lang w:eastAsia="zh-CN"/>
        </w:rPr>
        <w:t>老年人和残疾人电信无障碍获取指导原则</w:t>
      </w:r>
    </w:p>
    <w:p w:rsidR="001D71AB" w:rsidRPr="003C0CFB" w:rsidRDefault="006C4434" w:rsidP="003C0CFB">
      <w:pPr>
        <w:pStyle w:val="HeadingB"/>
        <w:rPr>
          <w:lang w:eastAsia="zh-CN"/>
        </w:rPr>
      </w:pPr>
      <w:hyperlink r:id="rId129" w:history="1">
        <w:r w:rsidR="001D71AB" w:rsidRPr="003C0CFB">
          <w:rPr>
            <w:rStyle w:val="Hyperlink"/>
            <w:lang w:eastAsia="zh-CN"/>
          </w:rPr>
          <w:t>H</w:t>
        </w:r>
        <w:r w:rsidR="001D71AB" w:rsidRPr="003C0CFB">
          <w:rPr>
            <w:rStyle w:val="Hyperlink"/>
            <w:lang w:eastAsia="zh-CN"/>
          </w:rPr>
          <w:t>系列</w:t>
        </w:r>
      </w:hyperlink>
      <w:r w:rsidR="001D71AB" w:rsidRPr="003C0CFB">
        <w:rPr>
          <w:lang w:eastAsia="zh-CN"/>
        </w:rPr>
        <w:t>：音视频和多媒体系统</w:t>
      </w:r>
    </w:p>
    <w:p w:rsidR="001D71AB" w:rsidRPr="00913C4D" w:rsidRDefault="001D71AB" w:rsidP="003C0CFB">
      <w:pPr>
        <w:pStyle w:val="Enumlevel1"/>
        <w:tabs>
          <w:tab w:val="left" w:pos="1946"/>
        </w:tabs>
        <w:rPr>
          <w:lang w:eastAsia="zh-CN"/>
        </w:rPr>
      </w:pPr>
      <w:r w:rsidRPr="00913C4D">
        <w:rPr>
          <w:lang w:eastAsia="zh-CN"/>
        </w:rPr>
        <w:t>•</w:t>
      </w:r>
      <w:r>
        <w:rPr>
          <w:rFonts w:hint="eastAsia"/>
          <w:lang w:eastAsia="zh-CN"/>
        </w:rPr>
        <w:tab/>
      </w:r>
      <w:r w:rsidRPr="00913C4D">
        <w:rPr>
          <w:lang w:eastAsia="zh-CN"/>
        </w:rPr>
        <w:t>H.222.0</w:t>
      </w:r>
      <w:r>
        <w:rPr>
          <w:lang w:eastAsia="zh-CN"/>
        </w:rPr>
        <w:t>：</w:t>
      </w:r>
      <w:r w:rsidR="003C0CFB">
        <w:rPr>
          <w:rFonts w:hint="eastAsia"/>
          <w:lang w:eastAsia="zh-CN"/>
        </w:rPr>
        <w:tab/>
      </w:r>
      <w:r w:rsidRPr="00913C4D">
        <w:rPr>
          <w:lang w:eastAsia="zh-CN"/>
        </w:rPr>
        <w:t>信息技术</w:t>
      </w:r>
      <w:r w:rsidRPr="00913C4D">
        <w:rPr>
          <w:lang w:eastAsia="zh-CN"/>
        </w:rPr>
        <w:t> – </w:t>
      </w:r>
      <w:r w:rsidRPr="00913C4D">
        <w:rPr>
          <w:lang w:eastAsia="zh-CN"/>
        </w:rPr>
        <w:t>动态图像和相关音频信息的通用编码</w:t>
      </w:r>
      <w:r>
        <w:rPr>
          <w:lang w:eastAsia="zh-CN"/>
        </w:rPr>
        <w:t>：</w:t>
      </w:r>
      <w:r w:rsidRPr="00913C4D">
        <w:rPr>
          <w:lang w:eastAsia="zh-CN"/>
        </w:rPr>
        <w:t>系统</w:t>
      </w:r>
    </w:p>
    <w:p w:rsidR="001D71AB" w:rsidRPr="00913C4D" w:rsidRDefault="001D71AB" w:rsidP="003C0CFB">
      <w:pPr>
        <w:pStyle w:val="Enumlevel1"/>
        <w:tabs>
          <w:tab w:val="left" w:pos="1946"/>
        </w:tabs>
        <w:rPr>
          <w:lang w:eastAsia="zh-CN"/>
        </w:rPr>
      </w:pPr>
      <w:r w:rsidRPr="00913C4D">
        <w:rPr>
          <w:lang w:eastAsia="zh-CN"/>
        </w:rPr>
        <w:t>•</w:t>
      </w:r>
      <w:r>
        <w:rPr>
          <w:rFonts w:hint="eastAsia"/>
          <w:lang w:eastAsia="zh-CN"/>
        </w:rPr>
        <w:tab/>
      </w:r>
      <w:r w:rsidRPr="00913C4D">
        <w:rPr>
          <w:lang w:eastAsia="zh-CN"/>
        </w:rPr>
        <w:t>H.310</w:t>
      </w:r>
      <w:r>
        <w:rPr>
          <w:lang w:eastAsia="zh-CN"/>
        </w:rPr>
        <w:t>：</w:t>
      </w:r>
      <w:r w:rsidRPr="00913C4D">
        <w:rPr>
          <w:lang w:eastAsia="zh-CN"/>
        </w:rPr>
        <w:tab/>
      </w:r>
      <w:r w:rsidRPr="00913C4D">
        <w:rPr>
          <w:lang w:eastAsia="zh-CN"/>
        </w:rPr>
        <w:t>宽带音视频通信系统和终端</w:t>
      </w:r>
    </w:p>
    <w:p w:rsidR="001D71AB" w:rsidRPr="00913C4D" w:rsidRDefault="001D71AB" w:rsidP="003C0CFB">
      <w:pPr>
        <w:pStyle w:val="Enumlevel1"/>
        <w:tabs>
          <w:tab w:val="left" w:pos="1946"/>
        </w:tabs>
        <w:rPr>
          <w:lang w:eastAsia="zh-CN"/>
        </w:rPr>
      </w:pPr>
      <w:r w:rsidRPr="00913C4D">
        <w:rPr>
          <w:lang w:eastAsia="zh-CN"/>
        </w:rPr>
        <w:t>•</w:t>
      </w:r>
      <w:r>
        <w:rPr>
          <w:rFonts w:hint="eastAsia"/>
          <w:lang w:eastAsia="zh-CN"/>
        </w:rPr>
        <w:tab/>
      </w:r>
      <w:r w:rsidRPr="00913C4D">
        <w:rPr>
          <w:lang w:eastAsia="zh-CN"/>
        </w:rPr>
        <w:t>H.320</w:t>
      </w:r>
      <w:r>
        <w:rPr>
          <w:lang w:eastAsia="zh-CN"/>
        </w:rPr>
        <w:t>：</w:t>
      </w:r>
      <w:r w:rsidRPr="00913C4D">
        <w:rPr>
          <w:lang w:eastAsia="zh-CN"/>
        </w:rPr>
        <w:tab/>
      </w:r>
      <w:r w:rsidRPr="00913C4D">
        <w:rPr>
          <w:lang w:eastAsia="zh-CN"/>
        </w:rPr>
        <w:t>窄带视频电话系统和终端设备</w:t>
      </w:r>
    </w:p>
    <w:p w:rsidR="001D71AB" w:rsidRPr="00913C4D" w:rsidRDefault="001D71AB" w:rsidP="003C0CFB">
      <w:pPr>
        <w:pStyle w:val="Enumlevel1"/>
        <w:tabs>
          <w:tab w:val="left" w:pos="1946"/>
        </w:tabs>
        <w:rPr>
          <w:lang w:eastAsia="zh-CN"/>
        </w:rPr>
      </w:pPr>
      <w:r w:rsidRPr="00913C4D">
        <w:rPr>
          <w:lang w:eastAsia="zh-CN"/>
        </w:rPr>
        <w:t>•</w:t>
      </w:r>
      <w:r>
        <w:rPr>
          <w:rFonts w:hint="eastAsia"/>
          <w:lang w:eastAsia="zh-CN"/>
        </w:rPr>
        <w:tab/>
      </w:r>
      <w:r w:rsidRPr="00913C4D">
        <w:rPr>
          <w:lang w:eastAsia="zh-CN"/>
        </w:rPr>
        <w:t>H.321</w:t>
      </w:r>
      <w:r>
        <w:rPr>
          <w:lang w:eastAsia="zh-CN"/>
        </w:rPr>
        <w:t>：</w:t>
      </w:r>
      <w:r w:rsidRPr="00913C4D">
        <w:rPr>
          <w:lang w:eastAsia="zh-CN"/>
        </w:rPr>
        <w:tab/>
      </w:r>
      <w:r w:rsidRPr="00913C4D">
        <w:rPr>
          <w:lang w:eastAsia="zh-CN"/>
        </w:rPr>
        <w:t>与</w:t>
      </w:r>
      <w:r w:rsidRPr="00913C4D">
        <w:rPr>
          <w:lang w:eastAsia="zh-CN"/>
        </w:rPr>
        <w:t>B-ISDN</w:t>
      </w:r>
      <w:r w:rsidRPr="00913C4D">
        <w:rPr>
          <w:lang w:eastAsia="zh-CN"/>
        </w:rPr>
        <w:t>环境适配的</w:t>
      </w:r>
      <w:r w:rsidRPr="00913C4D">
        <w:rPr>
          <w:lang w:eastAsia="zh-CN"/>
        </w:rPr>
        <w:t>H.320</w:t>
      </w:r>
      <w:r w:rsidRPr="00913C4D">
        <w:rPr>
          <w:lang w:eastAsia="zh-CN"/>
        </w:rPr>
        <w:t>视频电话终端</w:t>
      </w:r>
    </w:p>
    <w:p w:rsidR="001D71AB" w:rsidRPr="00913C4D" w:rsidRDefault="001D71AB" w:rsidP="003C0CFB">
      <w:pPr>
        <w:pStyle w:val="Enumlevel1"/>
        <w:tabs>
          <w:tab w:val="left" w:pos="1946"/>
        </w:tabs>
        <w:rPr>
          <w:lang w:eastAsia="zh-CN"/>
        </w:rPr>
      </w:pPr>
      <w:r w:rsidRPr="00913C4D">
        <w:rPr>
          <w:lang w:eastAsia="zh-CN"/>
        </w:rPr>
        <w:t>•</w:t>
      </w:r>
      <w:r>
        <w:rPr>
          <w:rFonts w:hint="eastAsia"/>
          <w:lang w:eastAsia="zh-CN"/>
        </w:rPr>
        <w:tab/>
      </w:r>
      <w:r w:rsidRPr="00913C4D">
        <w:rPr>
          <w:lang w:eastAsia="zh-CN"/>
        </w:rPr>
        <w:t>H.323</w:t>
      </w:r>
      <w:r>
        <w:rPr>
          <w:lang w:eastAsia="zh-CN"/>
        </w:rPr>
        <w:t>：</w:t>
      </w:r>
      <w:r w:rsidRPr="00913C4D">
        <w:rPr>
          <w:lang w:eastAsia="zh-CN"/>
        </w:rPr>
        <w:tab/>
      </w:r>
      <w:r w:rsidRPr="00913C4D">
        <w:rPr>
          <w:lang w:eastAsia="zh-CN"/>
        </w:rPr>
        <w:t>基于分组的多媒体通信系统</w:t>
      </w:r>
    </w:p>
    <w:p w:rsidR="001D71AB" w:rsidRPr="00913C4D" w:rsidRDefault="001D71AB" w:rsidP="003C0CFB">
      <w:pPr>
        <w:pStyle w:val="Enumlevel1"/>
        <w:tabs>
          <w:tab w:val="left" w:pos="1946"/>
        </w:tabs>
        <w:rPr>
          <w:lang w:eastAsia="zh-CN"/>
        </w:rPr>
      </w:pPr>
      <w:r w:rsidRPr="00913C4D">
        <w:rPr>
          <w:lang w:eastAsia="zh-CN"/>
        </w:rPr>
        <w:t>•</w:t>
      </w:r>
      <w:r>
        <w:rPr>
          <w:rFonts w:hint="eastAsia"/>
          <w:lang w:eastAsia="zh-CN"/>
        </w:rPr>
        <w:tab/>
      </w:r>
      <w:r w:rsidRPr="00913C4D">
        <w:rPr>
          <w:lang w:eastAsia="zh-CN"/>
        </w:rPr>
        <w:t>H.248</w:t>
      </w:r>
      <w:r w:rsidRPr="00913C4D">
        <w:rPr>
          <w:lang w:eastAsia="zh-CN"/>
        </w:rPr>
        <w:t>系列</w:t>
      </w:r>
      <w:r>
        <w:rPr>
          <w:lang w:eastAsia="zh-CN"/>
        </w:rPr>
        <w:t>：</w:t>
      </w:r>
      <w:r w:rsidRPr="00913C4D">
        <w:rPr>
          <w:lang w:eastAsia="zh-CN"/>
        </w:rPr>
        <w:t>媒体网关协议（</w:t>
      </w:r>
      <w:r w:rsidRPr="00913C4D">
        <w:rPr>
          <w:lang w:eastAsia="zh-CN"/>
        </w:rPr>
        <w:t>80</w:t>
      </w:r>
      <w:r w:rsidRPr="00913C4D">
        <w:rPr>
          <w:lang w:eastAsia="zh-CN"/>
        </w:rPr>
        <w:t>多份建议书）</w:t>
      </w:r>
    </w:p>
    <w:p w:rsidR="001D71AB" w:rsidRPr="00913C4D" w:rsidRDefault="001D71AB" w:rsidP="003C0CFB">
      <w:pPr>
        <w:pStyle w:val="Enumlevel1"/>
        <w:tabs>
          <w:tab w:val="left" w:pos="1946"/>
        </w:tabs>
        <w:rPr>
          <w:lang w:eastAsia="zh-CN"/>
        </w:rPr>
      </w:pPr>
      <w:r w:rsidRPr="00913C4D">
        <w:rPr>
          <w:lang w:eastAsia="zh-CN"/>
        </w:rPr>
        <w:t>•</w:t>
      </w:r>
      <w:r>
        <w:rPr>
          <w:rFonts w:hint="eastAsia"/>
          <w:lang w:eastAsia="zh-CN"/>
        </w:rPr>
        <w:tab/>
      </w:r>
      <w:r w:rsidRPr="00913C4D">
        <w:rPr>
          <w:lang w:eastAsia="zh-CN"/>
        </w:rPr>
        <w:t>H.262</w:t>
      </w:r>
      <w:r>
        <w:rPr>
          <w:lang w:eastAsia="zh-CN"/>
        </w:rPr>
        <w:t>：</w:t>
      </w:r>
      <w:r w:rsidRPr="00913C4D">
        <w:rPr>
          <w:lang w:eastAsia="zh-CN"/>
        </w:rPr>
        <w:tab/>
        <w:t>MPEG2</w:t>
      </w:r>
      <w:r w:rsidRPr="00913C4D">
        <w:rPr>
          <w:lang w:eastAsia="zh-CN"/>
        </w:rPr>
        <w:t>视频压缩</w:t>
      </w:r>
    </w:p>
    <w:p w:rsidR="001D71AB" w:rsidRPr="00913C4D" w:rsidRDefault="001D71AB" w:rsidP="003C0CFB">
      <w:pPr>
        <w:pStyle w:val="Enumlevel1"/>
        <w:tabs>
          <w:tab w:val="left" w:pos="1946"/>
        </w:tabs>
        <w:rPr>
          <w:lang w:eastAsia="zh-CN"/>
        </w:rPr>
      </w:pPr>
      <w:r w:rsidRPr="00913C4D">
        <w:rPr>
          <w:lang w:eastAsia="zh-CN"/>
        </w:rPr>
        <w:t>•</w:t>
      </w:r>
      <w:r>
        <w:rPr>
          <w:rFonts w:hint="eastAsia"/>
          <w:lang w:eastAsia="zh-CN"/>
        </w:rPr>
        <w:tab/>
      </w:r>
      <w:r w:rsidRPr="00913C4D">
        <w:rPr>
          <w:lang w:eastAsia="zh-CN"/>
        </w:rPr>
        <w:t>H.264</w:t>
      </w:r>
      <w:r>
        <w:rPr>
          <w:lang w:eastAsia="zh-CN"/>
        </w:rPr>
        <w:t>：</w:t>
      </w:r>
      <w:r w:rsidRPr="00913C4D">
        <w:rPr>
          <w:lang w:eastAsia="zh-CN"/>
        </w:rPr>
        <w:tab/>
      </w:r>
      <w:r w:rsidRPr="00913C4D">
        <w:rPr>
          <w:lang w:eastAsia="zh-CN"/>
        </w:rPr>
        <w:t>用于通用音视频服务的先进视频编码</w:t>
      </w:r>
    </w:p>
    <w:p w:rsidR="001D71AB" w:rsidRPr="00913C4D" w:rsidRDefault="001D71AB" w:rsidP="003C0CFB">
      <w:pPr>
        <w:pStyle w:val="Enumlevel1"/>
        <w:tabs>
          <w:tab w:val="left" w:pos="1946"/>
        </w:tabs>
        <w:rPr>
          <w:lang w:eastAsia="zh-CN"/>
        </w:rPr>
      </w:pPr>
      <w:r w:rsidRPr="00913C4D">
        <w:rPr>
          <w:lang w:eastAsia="zh-CN"/>
        </w:rPr>
        <w:t>•</w:t>
      </w:r>
      <w:r>
        <w:rPr>
          <w:rFonts w:hint="eastAsia"/>
          <w:lang w:eastAsia="zh-CN"/>
        </w:rPr>
        <w:tab/>
      </w:r>
      <w:r w:rsidRPr="00913C4D">
        <w:rPr>
          <w:lang w:eastAsia="zh-CN"/>
        </w:rPr>
        <w:t>H.265</w:t>
      </w:r>
      <w:r>
        <w:rPr>
          <w:lang w:eastAsia="zh-CN"/>
        </w:rPr>
        <w:t>：</w:t>
      </w:r>
      <w:r w:rsidRPr="00913C4D">
        <w:rPr>
          <w:lang w:eastAsia="zh-CN"/>
        </w:rPr>
        <w:tab/>
      </w:r>
      <w:r w:rsidRPr="00913C4D">
        <w:rPr>
          <w:lang w:eastAsia="zh-CN"/>
        </w:rPr>
        <w:t>高性能视频编码</w:t>
      </w:r>
    </w:p>
    <w:p w:rsidR="001D71AB" w:rsidRPr="00913C4D" w:rsidRDefault="001D71AB" w:rsidP="003C0CFB">
      <w:pPr>
        <w:pStyle w:val="Enumlevel1"/>
        <w:tabs>
          <w:tab w:val="left" w:pos="1946"/>
        </w:tabs>
        <w:rPr>
          <w:lang w:eastAsia="zh-CN"/>
        </w:rPr>
      </w:pPr>
      <w:r w:rsidRPr="00913C4D">
        <w:rPr>
          <w:lang w:eastAsia="zh-CN"/>
        </w:rPr>
        <w:t>•</w:t>
      </w:r>
      <w:r>
        <w:rPr>
          <w:rFonts w:hint="eastAsia"/>
          <w:lang w:eastAsia="zh-CN"/>
        </w:rPr>
        <w:tab/>
      </w:r>
      <w:r w:rsidRPr="00913C4D">
        <w:rPr>
          <w:lang w:eastAsia="zh-CN"/>
        </w:rPr>
        <w:t>用于</w:t>
      </w:r>
      <w:r w:rsidRPr="00913C4D">
        <w:rPr>
          <w:lang w:eastAsia="zh-CN"/>
        </w:rPr>
        <w:t>IPTV</w:t>
      </w:r>
      <w:r w:rsidRPr="00913C4D">
        <w:rPr>
          <w:lang w:eastAsia="zh-CN"/>
        </w:rPr>
        <w:t>的</w:t>
      </w:r>
      <w:r w:rsidRPr="00913C4D">
        <w:rPr>
          <w:lang w:eastAsia="zh-CN"/>
        </w:rPr>
        <w:t>H.700</w:t>
      </w:r>
      <w:r w:rsidRPr="00913C4D">
        <w:rPr>
          <w:lang w:eastAsia="zh-CN"/>
        </w:rPr>
        <w:t>系列</w:t>
      </w:r>
    </w:p>
    <w:p w:rsidR="001D71AB" w:rsidRPr="00196CA5" w:rsidRDefault="001D71AB" w:rsidP="003C0CFB">
      <w:pPr>
        <w:pStyle w:val="Enumlevel1"/>
        <w:tabs>
          <w:tab w:val="left" w:pos="1946"/>
        </w:tabs>
        <w:rPr>
          <w:rFonts w:cstheme="majorBidi"/>
          <w:lang w:eastAsia="zh-CN"/>
        </w:rPr>
      </w:pPr>
      <w:r w:rsidRPr="00913C4D">
        <w:rPr>
          <w:lang w:eastAsia="zh-CN"/>
        </w:rPr>
        <w:t>•</w:t>
      </w:r>
      <w:r>
        <w:rPr>
          <w:rFonts w:hint="eastAsia"/>
          <w:lang w:eastAsia="zh-CN"/>
        </w:rPr>
        <w:tab/>
      </w:r>
      <w:r w:rsidRPr="00913C4D">
        <w:rPr>
          <w:lang w:eastAsia="zh-CN"/>
        </w:rPr>
        <w:t>用于手语和读唇的视频通信</w:t>
      </w:r>
      <w:r w:rsidRPr="00913C4D">
        <w:rPr>
          <w:lang w:eastAsia="zh-CN"/>
        </w:rPr>
        <w:t>H</w:t>
      </w:r>
      <w:r w:rsidRPr="00913C4D">
        <w:rPr>
          <w:lang w:eastAsia="zh-CN"/>
        </w:rPr>
        <w:t>系列增补</w:t>
      </w:r>
      <w:r w:rsidRPr="00913C4D">
        <w:rPr>
          <w:lang w:eastAsia="zh-CN"/>
        </w:rPr>
        <w:t>1</w:t>
      </w:r>
      <w:r w:rsidRPr="00913C4D">
        <w:rPr>
          <w:lang w:eastAsia="zh-CN"/>
        </w:rPr>
        <w:t>的要求</w:t>
      </w:r>
    </w:p>
    <w:p w:rsidR="001D71AB" w:rsidRPr="003C0CFB" w:rsidRDefault="006C4434" w:rsidP="003C0CFB">
      <w:pPr>
        <w:pStyle w:val="HeadingB"/>
        <w:rPr>
          <w:lang w:eastAsia="zh-CN"/>
        </w:rPr>
      </w:pPr>
      <w:hyperlink r:id="rId130" w:history="1">
        <w:r w:rsidR="001D71AB" w:rsidRPr="003C0CFB">
          <w:rPr>
            <w:rStyle w:val="Hyperlink"/>
            <w:lang w:eastAsia="zh-CN"/>
          </w:rPr>
          <w:t>T</w:t>
        </w:r>
        <w:r w:rsidR="001D71AB" w:rsidRPr="003C0CFB">
          <w:rPr>
            <w:rStyle w:val="Hyperlink"/>
            <w:lang w:eastAsia="zh-CN"/>
          </w:rPr>
          <w:t>系列</w:t>
        </w:r>
      </w:hyperlink>
      <w:r w:rsidR="001D71AB" w:rsidRPr="003C0CFB">
        <w:rPr>
          <w:lang w:eastAsia="zh-CN"/>
        </w:rPr>
        <w:t>：远程信息服务终端</w:t>
      </w:r>
    </w:p>
    <w:p w:rsidR="001D71AB" w:rsidRPr="00913C4D" w:rsidRDefault="001D71AB" w:rsidP="003C0CFB">
      <w:pPr>
        <w:pStyle w:val="Enumlevel1"/>
        <w:rPr>
          <w:lang w:eastAsia="zh-CN"/>
        </w:rPr>
      </w:pPr>
      <w:r w:rsidRPr="00913C4D">
        <w:rPr>
          <w:lang w:eastAsia="zh-CN"/>
        </w:rPr>
        <w:t>•</w:t>
      </w:r>
      <w:r>
        <w:rPr>
          <w:rFonts w:hint="eastAsia"/>
          <w:lang w:eastAsia="zh-CN"/>
        </w:rPr>
        <w:tab/>
      </w:r>
      <w:r w:rsidRPr="00913C4D">
        <w:rPr>
          <w:lang w:eastAsia="zh-CN"/>
        </w:rPr>
        <w:t>传真协议（</w:t>
      </w:r>
      <w:r w:rsidRPr="00913C4D">
        <w:rPr>
          <w:lang w:eastAsia="zh-CN"/>
        </w:rPr>
        <w:t>PSTN</w:t>
      </w:r>
      <w:r w:rsidRPr="00913C4D">
        <w:rPr>
          <w:lang w:eastAsia="zh-CN"/>
        </w:rPr>
        <w:t>和</w:t>
      </w:r>
      <w:r w:rsidRPr="00913C4D">
        <w:rPr>
          <w:lang w:eastAsia="zh-CN"/>
        </w:rPr>
        <w:t>IP</w:t>
      </w:r>
      <w:r w:rsidRPr="00913C4D">
        <w:rPr>
          <w:lang w:eastAsia="zh-CN"/>
        </w:rPr>
        <w:t>）使用的</w:t>
      </w:r>
      <w:r w:rsidRPr="00913C4D">
        <w:rPr>
          <w:lang w:eastAsia="zh-CN"/>
        </w:rPr>
        <w:t>T.30</w:t>
      </w:r>
      <w:r w:rsidRPr="00913C4D">
        <w:rPr>
          <w:lang w:eastAsia="zh-CN"/>
        </w:rPr>
        <w:t>系列</w:t>
      </w:r>
    </w:p>
    <w:p w:rsidR="001D71AB" w:rsidRPr="00913C4D" w:rsidRDefault="001D71AB" w:rsidP="003C0CFB">
      <w:pPr>
        <w:pStyle w:val="Enumlevel1"/>
        <w:rPr>
          <w:lang w:eastAsia="zh-CN"/>
        </w:rPr>
      </w:pPr>
      <w:r w:rsidRPr="00913C4D">
        <w:rPr>
          <w:lang w:eastAsia="zh-CN"/>
        </w:rPr>
        <w:t>•</w:t>
      </w:r>
      <w:r>
        <w:rPr>
          <w:rFonts w:hint="eastAsia"/>
          <w:lang w:eastAsia="zh-CN"/>
        </w:rPr>
        <w:tab/>
      </w:r>
      <w:r w:rsidRPr="00913C4D">
        <w:rPr>
          <w:lang w:eastAsia="zh-CN"/>
        </w:rPr>
        <w:t>用于</w:t>
      </w:r>
      <w:r w:rsidRPr="00913C4D">
        <w:rPr>
          <w:lang w:eastAsia="zh-CN"/>
        </w:rPr>
        <w:t>JPEG</w:t>
      </w:r>
      <w:r w:rsidRPr="00913C4D">
        <w:rPr>
          <w:lang w:eastAsia="zh-CN"/>
        </w:rPr>
        <w:t>和</w:t>
      </w:r>
      <w:r w:rsidRPr="00913C4D">
        <w:rPr>
          <w:lang w:eastAsia="zh-CN"/>
        </w:rPr>
        <w:t>JBIG</w:t>
      </w:r>
      <w:r w:rsidRPr="00913C4D">
        <w:rPr>
          <w:lang w:eastAsia="zh-CN"/>
        </w:rPr>
        <w:t>图像压缩的</w:t>
      </w:r>
      <w:r w:rsidRPr="00913C4D">
        <w:rPr>
          <w:lang w:eastAsia="zh-CN"/>
        </w:rPr>
        <w:t>T.80</w:t>
      </w:r>
      <w:r w:rsidRPr="00913C4D">
        <w:rPr>
          <w:lang w:eastAsia="zh-CN"/>
        </w:rPr>
        <w:t>系列</w:t>
      </w:r>
    </w:p>
    <w:p w:rsidR="001D71AB" w:rsidRPr="00913C4D" w:rsidRDefault="001D71AB" w:rsidP="003C0CFB">
      <w:pPr>
        <w:pStyle w:val="Enumlevel1"/>
        <w:rPr>
          <w:lang w:eastAsia="zh-CN"/>
        </w:rPr>
      </w:pPr>
      <w:r w:rsidRPr="00913C4D">
        <w:rPr>
          <w:lang w:eastAsia="zh-CN"/>
        </w:rPr>
        <w:t>•</w:t>
      </w:r>
      <w:r>
        <w:rPr>
          <w:rFonts w:hint="eastAsia"/>
          <w:lang w:eastAsia="zh-CN"/>
        </w:rPr>
        <w:tab/>
      </w:r>
      <w:r w:rsidRPr="00913C4D">
        <w:rPr>
          <w:lang w:eastAsia="zh-CN"/>
        </w:rPr>
        <w:t>T.140</w:t>
      </w:r>
      <w:r>
        <w:rPr>
          <w:lang w:eastAsia="zh-CN"/>
        </w:rPr>
        <w:t>：</w:t>
      </w:r>
      <w:r w:rsidRPr="00913C4D">
        <w:rPr>
          <w:lang w:eastAsia="zh-CN"/>
        </w:rPr>
        <w:tab/>
      </w:r>
      <w:r w:rsidRPr="00913C4D">
        <w:rPr>
          <w:lang w:eastAsia="zh-CN"/>
        </w:rPr>
        <w:t>文本对话使用的一般表示协议</w:t>
      </w:r>
    </w:p>
    <w:p w:rsidR="001D71AB" w:rsidRPr="00913C4D" w:rsidRDefault="001D71AB" w:rsidP="003C0CFB">
      <w:pPr>
        <w:pStyle w:val="Enumlevel1"/>
        <w:rPr>
          <w:lang w:eastAsia="zh-CN"/>
        </w:rPr>
      </w:pPr>
      <w:r w:rsidRPr="00913C4D">
        <w:rPr>
          <w:lang w:eastAsia="zh-CN"/>
        </w:rPr>
        <w:t>•</w:t>
      </w:r>
      <w:r>
        <w:rPr>
          <w:rFonts w:hint="eastAsia"/>
          <w:lang w:eastAsia="zh-CN"/>
        </w:rPr>
        <w:tab/>
      </w:r>
      <w:r w:rsidRPr="00913C4D">
        <w:rPr>
          <w:lang w:eastAsia="zh-CN"/>
        </w:rPr>
        <w:t>T.134</w:t>
      </w:r>
      <w:r>
        <w:rPr>
          <w:lang w:eastAsia="zh-CN"/>
        </w:rPr>
        <w:t>：</w:t>
      </w:r>
      <w:r w:rsidRPr="00913C4D">
        <w:rPr>
          <w:lang w:eastAsia="zh-CN"/>
        </w:rPr>
        <w:tab/>
        <w:t>T120</w:t>
      </w:r>
      <w:r w:rsidRPr="00913C4D">
        <w:rPr>
          <w:lang w:eastAsia="zh-CN"/>
        </w:rPr>
        <w:t>数据会议环境中的案文对话</w:t>
      </w:r>
    </w:p>
    <w:p w:rsidR="001D71AB" w:rsidRPr="00913C4D" w:rsidRDefault="001D71AB" w:rsidP="003C0CFB">
      <w:pPr>
        <w:pStyle w:val="Enumlevel1"/>
        <w:rPr>
          <w:lang w:eastAsia="zh-CN"/>
        </w:rPr>
      </w:pPr>
      <w:r w:rsidRPr="00913C4D">
        <w:rPr>
          <w:lang w:eastAsia="zh-CN"/>
        </w:rPr>
        <w:t>•</w:t>
      </w:r>
      <w:r>
        <w:rPr>
          <w:rFonts w:hint="eastAsia"/>
          <w:lang w:eastAsia="zh-CN"/>
        </w:rPr>
        <w:tab/>
      </w:r>
      <w:r w:rsidRPr="00913C4D">
        <w:rPr>
          <w:lang w:eastAsia="zh-CN"/>
        </w:rPr>
        <w:t>用于</w:t>
      </w:r>
      <w:r w:rsidRPr="00913C4D">
        <w:rPr>
          <w:lang w:eastAsia="zh-CN"/>
        </w:rPr>
        <w:t>JPEG 2000</w:t>
      </w:r>
      <w:r w:rsidRPr="00913C4D">
        <w:rPr>
          <w:lang w:eastAsia="zh-CN"/>
        </w:rPr>
        <w:t>图像压缩的</w:t>
      </w:r>
      <w:r w:rsidRPr="00913C4D">
        <w:rPr>
          <w:lang w:eastAsia="zh-CN"/>
        </w:rPr>
        <w:t>T.800</w:t>
      </w:r>
      <w:r w:rsidRPr="00913C4D">
        <w:rPr>
          <w:lang w:eastAsia="zh-CN"/>
        </w:rPr>
        <w:t>系列</w:t>
      </w:r>
    </w:p>
    <w:p w:rsidR="001D71AB" w:rsidRPr="00196CA5" w:rsidRDefault="001D71AB" w:rsidP="003C0CFB">
      <w:pPr>
        <w:pStyle w:val="Enumlevel1"/>
        <w:rPr>
          <w:rFonts w:cstheme="majorBidi"/>
          <w:lang w:eastAsia="zh-CN"/>
        </w:rPr>
      </w:pPr>
      <w:r w:rsidRPr="00913C4D">
        <w:rPr>
          <w:lang w:eastAsia="zh-CN"/>
        </w:rPr>
        <w:t>•</w:t>
      </w:r>
      <w:r>
        <w:rPr>
          <w:rFonts w:hint="eastAsia"/>
          <w:lang w:eastAsia="zh-CN"/>
        </w:rPr>
        <w:tab/>
      </w:r>
      <w:r w:rsidRPr="00913C4D">
        <w:rPr>
          <w:lang w:eastAsia="zh-CN"/>
        </w:rPr>
        <w:t>用于</w:t>
      </w:r>
      <w:r w:rsidRPr="00913C4D">
        <w:rPr>
          <w:lang w:eastAsia="zh-CN"/>
        </w:rPr>
        <w:t>JPEG XR</w:t>
      </w:r>
      <w:r w:rsidRPr="00913C4D">
        <w:rPr>
          <w:lang w:eastAsia="zh-CN"/>
        </w:rPr>
        <w:t>图像压缩的</w:t>
      </w:r>
      <w:r w:rsidRPr="00913C4D">
        <w:rPr>
          <w:lang w:eastAsia="zh-CN"/>
        </w:rPr>
        <w:t>T.830</w:t>
      </w:r>
      <w:r w:rsidRPr="00913C4D">
        <w:rPr>
          <w:lang w:eastAsia="zh-CN"/>
        </w:rPr>
        <w:t>系列</w:t>
      </w:r>
    </w:p>
    <w:p w:rsidR="00261EFE" w:rsidRDefault="00261EFE">
      <w:pPr>
        <w:tabs>
          <w:tab w:val="clear" w:pos="794"/>
        </w:tabs>
        <w:overflowPunct/>
        <w:spacing w:before="0" w:line="240" w:lineRule="auto"/>
        <w:jc w:val="left"/>
        <w:rPr>
          <w:b/>
          <w:bCs/>
          <w:lang w:val="en-AU" w:eastAsia="zh-CN"/>
        </w:rPr>
      </w:pPr>
      <w:r>
        <w:rPr>
          <w:lang w:eastAsia="zh-CN"/>
        </w:rPr>
        <w:br w:type="page"/>
      </w:r>
    </w:p>
    <w:p w:rsidR="001D71AB" w:rsidRPr="003C0CFB" w:rsidRDefault="006C4434" w:rsidP="003C0CFB">
      <w:pPr>
        <w:pStyle w:val="HeadingB"/>
        <w:rPr>
          <w:lang w:eastAsia="zh-CN"/>
        </w:rPr>
      </w:pPr>
      <w:hyperlink r:id="rId131" w:history="1">
        <w:r w:rsidR="001D71AB" w:rsidRPr="003C0CFB">
          <w:rPr>
            <w:rStyle w:val="Hyperlink"/>
            <w:lang w:eastAsia="zh-CN"/>
          </w:rPr>
          <w:t>V</w:t>
        </w:r>
        <w:r w:rsidR="001D71AB" w:rsidRPr="003C0CFB">
          <w:rPr>
            <w:rStyle w:val="Hyperlink"/>
            <w:lang w:eastAsia="zh-CN"/>
          </w:rPr>
          <w:t>系列</w:t>
        </w:r>
      </w:hyperlink>
      <w:r w:rsidR="001D71AB" w:rsidRPr="003C0CFB">
        <w:rPr>
          <w:lang w:eastAsia="zh-CN"/>
        </w:rPr>
        <w:t>：经电话网络的数据通信</w:t>
      </w:r>
    </w:p>
    <w:p w:rsidR="001D71AB" w:rsidRPr="00913C4D" w:rsidRDefault="001D71AB" w:rsidP="003C0CFB">
      <w:pPr>
        <w:pStyle w:val="Enumlevel1"/>
        <w:tabs>
          <w:tab w:val="left" w:pos="1701"/>
        </w:tabs>
        <w:rPr>
          <w:lang w:eastAsia="zh-CN"/>
        </w:rPr>
      </w:pPr>
      <w:r w:rsidRPr="00913C4D">
        <w:rPr>
          <w:lang w:eastAsia="zh-CN"/>
        </w:rPr>
        <w:t>•</w:t>
      </w:r>
      <w:r>
        <w:rPr>
          <w:rFonts w:hint="eastAsia"/>
          <w:lang w:eastAsia="zh-CN"/>
        </w:rPr>
        <w:tab/>
      </w:r>
      <w:r w:rsidRPr="00913C4D">
        <w:rPr>
          <w:lang w:eastAsia="zh-CN"/>
        </w:rPr>
        <w:t>V.18</w:t>
      </w:r>
      <w:r>
        <w:rPr>
          <w:lang w:eastAsia="zh-CN"/>
        </w:rPr>
        <w:t>：</w:t>
      </w:r>
      <w:r w:rsidRPr="00913C4D">
        <w:rPr>
          <w:lang w:eastAsia="zh-CN"/>
        </w:rPr>
        <w:tab/>
      </w:r>
      <w:r w:rsidRPr="00913C4D">
        <w:rPr>
          <w:lang w:eastAsia="zh-CN"/>
        </w:rPr>
        <w:t>文本电话记录的协调</w:t>
      </w:r>
    </w:p>
    <w:p w:rsidR="001D71AB" w:rsidRPr="00913C4D" w:rsidRDefault="001D71AB" w:rsidP="003C0CFB">
      <w:pPr>
        <w:pStyle w:val="Enumlevel1"/>
        <w:tabs>
          <w:tab w:val="left" w:pos="1701"/>
        </w:tabs>
        <w:rPr>
          <w:lang w:eastAsia="zh-CN"/>
        </w:rPr>
      </w:pPr>
      <w:r w:rsidRPr="00913C4D">
        <w:rPr>
          <w:lang w:eastAsia="zh-CN"/>
        </w:rPr>
        <w:t>•</w:t>
      </w:r>
      <w:r>
        <w:rPr>
          <w:rFonts w:hint="eastAsia"/>
          <w:lang w:eastAsia="zh-CN"/>
        </w:rPr>
        <w:tab/>
      </w:r>
      <w:r w:rsidRPr="00913C4D">
        <w:rPr>
          <w:lang w:eastAsia="zh-CN"/>
        </w:rPr>
        <w:t>V.151</w:t>
      </w:r>
      <w:r>
        <w:rPr>
          <w:lang w:eastAsia="zh-CN"/>
        </w:rPr>
        <w:t>：</w:t>
      </w:r>
      <w:r>
        <w:rPr>
          <w:rFonts w:hint="eastAsia"/>
          <w:lang w:eastAsia="zh-CN"/>
        </w:rPr>
        <w:tab/>
      </w:r>
      <w:r w:rsidRPr="00913C4D">
        <w:rPr>
          <w:lang w:eastAsia="zh-CN"/>
        </w:rPr>
        <w:t>利用文本中继经</w:t>
      </w:r>
      <w:r w:rsidRPr="00913C4D">
        <w:rPr>
          <w:lang w:eastAsia="zh-CN"/>
        </w:rPr>
        <w:t>IP</w:t>
      </w:r>
      <w:r w:rsidRPr="00913C4D">
        <w:rPr>
          <w:lang w:eastAsia="zh-CN"/>
        </w:rPr>
        <w:t>网络端到端连接模拟</w:t>
      </w:r>
      <w:r w:rsidRPr="00913C4D">
        <w:rPr>
          <w:lang w:eastAsia="zh-CN"/>
        </w:rPr>
        <w:t>PSTN</w:t>
      </w:r>
      <w:r w:rsidRPr="00913C4D">
        <w:rPr>
          <w:lang w:eastAsia="zh-CN"/>
        </w:rPr>
        <w:t>案文电话的程序</w:t>
      </w:r>
    </w:p>
    <w:p w:rsidR="001D71AB" w:rsidRPr="00913C4D" w:rsidRDefault="001D71AB" w:rsidP="003C0CFB">
      <w:pPr>
        <w:pStyle w:val="Enumlevel1"/>
        <w:tabs>
          <w:tab w:val="left" w:pos="1701"/>
        </w:tabs>
        <w:rPr>
          <w:lang w:eastAsia="zh-CN"/>
        </w:rPr>
      </w:pPr>
      <w:r w:rsidRPr="00913C4D">
        <w:rPr>
          <w:lang w:eastAsia="zh-CN"/>
        </w:rPr>
        <w:t>•</w:t>
      </w:r>
      <w:r>
        <w:rPr>
          <w:rFonts w:hint="eastAsia"/>
          <w:lang w:eastAsia="zh-CN"/>
        </w:rPr>
        <w:tab/>
      </w:r>
      <w:r w:rsidRPr="00913C4D">
        <w:rPr>
          <w:lang w:eastAsia="zh-CN"/>
        </w:rPr>
        <w:t>V.152</w:t>
      </w:r>
      <w:r>
        <w:rPr>
          <w:lang w:eastAsia="zh-CN"/>
        </w:rPr>
        <w:t>：</w:t>
      </w:r>
      <w:r w:rsidRPr="00913C4D">
        <w:rPr>
          <w:lang w:eastAsia="zh-CN"/>
        </w:rPr>
        <w:tab/>
      </w:r>
      <w:r w:rsidRPr="00913C4D">
        <w:rPr>
          <w:lang w:eastAsia="zh-CN"/>
        </w:rPr>
        <w:t>支持经</w:t>
      </w:r>
      <w:r w:rsidRPr="00913C4D">
        <w:rPr>
          <w:lang w:eastAsia="zh-CN"/>
        </w:rPr>
        <w:t>IP</w:t>
      </w:r>
      <w:r w:rsidRPr="00913C4D">
        <w:rPr>
          <w:lang w:eastAsia="zh-CN"/>
        </w:rPr>
        <w:t>网络传送语音频段数据的程序</w:t>
      </w:r>
    </w:p>
    <w:p w:rsidR="001D71AB" w:rsidRPr="00196CA5" w:rsidRDefault="001D71AB" w:rsidP="00297C99">
      <w:pPr>
        <w:ind w:firstLine="454"/>
        <w:rPr>
          <w:lang w:eastAsia="zh-CN"/>
        </w:rPr>
      </w:pPr>
      <w:r w:rsidRPr="00196CA5">
        <w:rPr>
          <w:lang w:eastAsia="zh-CN"/>
        </w:rPr>
        <w:t>ITU-D</w:t>
      </w:r>
      <w:r w:rsidRPr="00196CA5">
        <w:rPr>
          <w:lang w:eastAsia="zh-CN"/>
        </w:rPr>
        <w:t>第</w:t>
      </w:r>
      <w:r w:rsidRPr="00196CA5">
        <w:rPr>
          <w:lang w:eastAsia="zh-CN"/>
        </w:rPr>
        <w:t>14</w:t>
      </w:r>
      <w:r w:rsidRPr="00196CA5">
        <w:rPr>
          <w:lang w:eastAsia="zh-CN"/>
        </w:rPr>
        <w:t>号课题将继续涵盖所有相关活动，尤其是电子卫生应用。</w:t>
      </w:r>
    </w:p>
    <w:p w:rsidR="001D71AB" w:rsidRPr="00196CA5" w:rsidRDefault="001D71AB" w:rsidP="003C0CFB">
      <w:pPr>
        <w:pStyle w:val="Heading2"/>
        <w:rPr>
          <w:lang w:eastAsia="zh-CN"/>
        </w:rPr>
      </w:pPr>
      <w:bookmarkStart w:id="340" w:name="_Toc381608211"/>
      <w:r w:rsidRPr="00196CA5">
        <w:rPr>
          <w:lang w:eastAsia="zh-CN"/>
        </w:rPr>
        <w:t>技术文件</w:t>
      </w:r>
      <w:bookmarkEnd w:id="340"/>
    </w:p>
    <w:p w:rsidR="001D71AB" w:rsidRPr="00196CA5" w:rsidRDefault="001D71AB" w:rsidP="003C0CFB">
      <w:pPr>
        <w:pStyle w:val="Enumlevel1"/>
        <w:rPr>
          <w:lang w:eastAsia="zh-CN"/>
        </w:rPr>
      </w:pPr>
      <w:r w:rsidRPr="00BC67D6">
        <w:rPr>
          <w:lang w:eastAsia="zh-CN"/>
        </w:rPr>
        <w:t>–</w:t>
      </w:r>
      <w:r>
        <w:rPr>
          <w:rFonts w:hint="eastAsia"/>
          <w:lang w:eastAsia="zh-CN"/>
        </w:rPr>
        <w:tab/>
      </w:r>
      <w:r w:rsidRPr="00196CA5">
        <w:rPr>
          <w:lang w:eastAsia="zh-CN"/>
        </w:rPr>
        <w:t>先进的多媒体系统</w:t>
      </w:r>
      <w:r w:rsidRPr="00196CA5">
        <w:rPr>
          <w:rFonts w:cs="SimSun"/>
          <w:lang w:eastAsia="zh-CN"/>
        </w:rPr>
        <w:t>（</w:t>
      </w:r>
      <w:r w:rsidRPr="00196CA5">
        <w:rPr>
          <w:lang w:eastAsia="zh-CN"/>
        </w:rPr>
        <w:t>AMS</w:t>
      </w:r>
      <w:r w:rsidRPr="00196CA5">
        <w:rPr>
          <w:rFonts w:cs="SimSun"/>
          <w:lang w:eastAsia="zh-CN"/>
        </w:rPr>
        <w:t>）</w:t>
      </w:r>
    </w:p>
    <w:p w:rsidR="001D71AB" w:rsidRPr="00196CA5" w:rsidRDefault="001D71AB" w:rsidP="003C0CFB">
      <w:pPr>
        <w:pStyle w:val="Enumlevel2"/>
        <w:rPr>
          <w:lang w:eastAsia="zh-CN"/>
        </w:rPr>
      </w:pPr>
      <w:r w:rsidRPr="00913C4D">
        <w:rPr>
          <w:lang w:eastAsia="zh-CN"/>
        </w:rPr>
        <w:t>•</w:t>
      </w:r>
      <w:r>
        <w:rPr>
          <w:rFonts w:hint="eastAsia"/>
          <w:lang w:eastAsia="zh-CN"/>
        </w:rPr>
        <w:tab/>
      </w:r>
      <w:hyperlink r:id="rId132" w:history="1">
        <w:r w:rsidRPr="003C0CFB">
          <w:rPr>
            <w:rStyle w:val="Hyperlink"/>
            <w:lang w:eastAsia="zh-CN"/>
          </w:rPr>
          <w:t>HSTP-AMSR – AMS</w:t>
        </w:r>
        <w:r w:rsidRPr="003C0CFB">
          <w:rPr>
            <w:rStyle w:val="Hyperlink"/>
            <w:lang w:eastAsia="zh-CN"/>
          </w:rPr>
          <w:t>要求</w:t>
        </w:r>
      </w:hyperlink>
    </w:p>
    <w:p w:rsidR="001D71AB" w:rsidRPr="00196CA5" w:rsidRDefault="001D71AB" w:rsidP="003C0CFB">
      <w:pPr>
        <w:pStyle w:val="Enumlevel1"/>
        <w:rPr>
          <w:lang w:eastAsia="zh-CN"/>
        </w:rPr>
      </w:pPr>
      <w:r w:rsidRPr="00BC67D6">
        <w:rPr>
          <w:lang w:eastAsia="zh-CN"/>
        </w:rPr>
        <w:t>–</w:t>
      </w:r>
      <w:r>
        <w:rPr>
          <w:rFonts w:hint="eastAsia"/>
          <w:lang w:eastAsia="zh-CN"/>
        </w:rPr>
        <w:tab/>
      </w:r>
      <w:r w:rsidRPr="00196CA5">
        <w:rPr>
          <w:lang w:eastAsia="zh-CN"/>
        </w:rPr>
        <w:t>音频和语音编码</w:t>
      </w:r>
    </w:p>
    <w:p w:rsidR="001D71AB" w:rsidRPr="00913C4D" w:rsidRDefault="001D71AB" w:rsidP="003C0CFB">
      <w:pPr>
        <w:pStyle w:val="Enumlevel2"/>
        <w:rPr>
          <w:lang w:eastAsia="zh-CN"/>
        </w:rPr>
      </w:pPr>
      <w:r w:rsidRPr="00913C4D">
        <w:rPr>
          <w:lang w:eastAsia="zh-CN"/>
        </w:rPr>
        <w:t>•</w:t>
      </w:r>
      <w:r>
        <w:rPr>
          <w:rFonts w:hint="eastAsia"/>
          <w:lang w:eastAsia="zh-CN"/>
        </w:rPr>
        <w:tab/>
      </w:r>
      <w:hyperlink r:id="rId133" w:history="1">
        <w:r w:rsidRPr="003C0CFB">
          <w:rPr>
            <w:rStyle w:val="Hyperlink"/>
            <w:lang w:eastAsia="zh-CN"/>
          </w:rPr>
          <w:t>GSTP-ACP1 – G.718</w:t>
        </w:r>
        <w:r w:rsidRPr="003C0CFB">
          <w:rPr>
            <w:rStyle w:val="Hyperlink"/>
            <w:lang w:eastAsia="zh-CN"/>
          </w:rPr>
          <w:t>基线选择测试结果和</w:t>
        </w:r>
        <w:r w:rsidRPr="003C0CFB">
          <w:rPr>
            <w:rStyle w:val="Hyperlink"/>
            <w:lang w:eastAsia="zh-CN"/>
          </w:rPr>
          <w:t>G.729.1</w:t>
        </w:r>
        <w:r w:rsidRPr="003C0CFB">
          <w:rPr>
            <w:rStyle w:val="Hyperlink"/>
            <w:lang w:eastAsia="zh-CN"/>
          </w:rPr>
          <w:t>资格阶段测试结果</w:t>
        </w:r>
      </w:hyperlink>
    </w:p>
    <w:p w:rsidR="001D71AB" w:rsidRPr="008B3C04" w:rsidRDefault="001D71AB" w:rsidP="003C0CFB">
      <w:pPr>
        <w:pStyle w:val="Enumlevel2"/>
        <w:rPr>
          <w:lang w:val="fr-CH"/>
        </w:rPr>
      </w:pPr>
      <w:r w:rsidRPr="008B3C04">
        <w:rPr>
          <w:lang w:val="fr-CH"/>
        </w:rPr>
        <w:t>•</w:t>
      </w:r>
      <w:r w:rsidRPr="008B3C04">
        <w:rPr>
          <w:rFonts w:hint="eastAsia"/>
          <w:lang w:val="fr-CH"/>
        </w:rPr>
        <w:tab/>
      </w:r>
      <w:hyperlink r:id="rId134" w:history="1">
        <w:r w:rsidRPr="008B3C04">
          <w:rPr>
            <w:rStyle w:val="Hyperlink"/>
            <w:lang w:val="fr-CH"/>
          </w:rPr>
          <w:t>GSTP-G7291 – ITU-T G.729.1</w:t>
        </w:r>
        <w:r w:rsidRPr="003C0CFB">
          <w:rPr>
            <w:rStyle w:val="Hyperlink"/>
          </w:rPr>
          <w:t>的性能</w:t>
        </w:r>
      </w:hyperlink>
    </w:p>
    <w:p w:rsidR="001D71AB" w:rsidRPr="00913C4D" w:rsidRDefault="001D71AB" w:rsidP="003C0CFB">
      <w:pPr>
        <w:pStyle w:val="Enumlevel2"/>
        <w:rPr>
          <w:lang w:eastAsia="zh-CN"/>
        </w:rPr>
      </w:pPr>
      <w:r w:rsidRPr="00913C4D">
        <w:rPr>
          <w:lang w:eastAsia="zh-CN"/>
        </w:rPr>
        <w:t>•</w:t>
      </w:r>
      <w:r>
        <w:rPr>
          <w:rFonts w:hint="eastAsia"/>
          <w:lang w:eastAsia="zh-CN"/>
        </w:rPr>
        <w:tab/>
      </w:r>
      <w:hyperlink r:id="rId135" w:history="1">
        <w:r w:rsidRPr="003C0CFB">
          <w:rPr>
            <w:rStyle w:val="Hyperlink"/>
            <w:lang w:eastAsia="zh-CN"/>
          </w:rPr>
          <w:t xml:space="preserve">GSTP-GSAD – </w:t>
        </w:r>
        <w:r w:rsidRPr="003C0CFB">
          <w:rPr>
            <w:rStyle w:val="Hyperlink"/>
            <w:lang w:eastAsia="zh-CN"/>
          </w:rPr>
          <w:t>通用声音活动监测仪</w:t>
        </w:r>
      </w:hyperlink>
    </w:p>
    <w:p w:rsidR="001D71AB" w:rsidRPr="008B3C04" w:rsidRDefault="001D71AB" w:rsidP="003C0CFB">
      <w:pPr>
        <w:pStyle w:val="Enumlevel2"/>
        <w:rPr>
          <w:lang w:val="fr-CH"/>
        </w:rPr>
      </w:pPr>
      <w:r w:rsidRPr="008B3C04">
        <w:rPr>
          <w:lang w:val="fr-CH"/>
        </w:rPr>
        <w:t>•</w:t>
      </w:r>
      <w:r w:rsidRPr="008B3C04">
        <w:rPr>
          <w:rFonts w:hint="eastAsia"/>
          <w:lang w:val="fr-CH"/>
        </w:rPr>
        <w:tab/>
      </w:r>
      <w:hyperlink r:id="rId136" w:history="1">
        <w:r w:rsidRPr="008B3C04">
          <w:rPr>
            <w:rStyle w:val="Hyperlink"/>
            <w:lang w:val="fr-CH"/>
          </w:rPr>
          <w:t>GSTP-GVBR – ITU-T G.718</w:t>
        </w:r>
        <w:r w:rsidRPr="003C0CFB">
          <w:rPr>
            <w:rStyle w:val="Hyperlink"/>
          </w:rPr>
          <w:t>的性能</w:t>
        </w:r>
      </w:hyperlink>
    </w:p>
    <w:p w:rsidR="001D71AB" w:rsidRPr="00196CA5" w:rsidRDefault="001D71AB" w:rsidP="003C0CFB">
      <w:pPr>
        <w:pStyle w:val="Enumlevel2"/>
        <w:rPr>
          <w:lang w:eastAsia="zh-CN"/>
        </w:rPr>
      </w:pPr>
      <w:r w:rsidRPr="00913C4D">
        <w:rPr>
          <w:lang w:eastAsia="zh-CN"/>
        </w:rPr>
        <w:t>•</w:t>
      </w:r>
      <w:r>
        <w:rPr>
          <w:rFonts w:hint="eastAsia"/>
          <w:lang w:eastAsia="zh-CN"/>
        </w:rPr>
        <w:tab/>
      </w:r>
      <w:hyperlink r:id="rId137" w:history="1">
        <w:r w:rsidRPr="0001007F">
          <w:rPr>
            <w:rStyle w:val="Hyperlink"/>
            <w:lang w:eastAsia="zh-CN"/>
          </w:rPr>
          <w:t>GSTP-G.711AppIII – ITU-T G.711</w:t>
        </w:r>
        <w:r w:rsidRPr="0001007F">
          <w:rPr>
            <w:rStyle w:val="Hyperlink"/>
            <w:lang w:eastAsia="zh-CN"/>
          </w:rPr>
          <w:t>附录</w:t>
        </w:r>
        <w:r w:rsidRPr="0001007F">
          <w:rPr>
            <w:rStyle w:val="Hyperlink"/>
            <w:lang w:eastAsia="zh-CN"/>
          </w:rPr>
          <w:t>III</w:t>
        </w:r>
        <w:r w:rsidRPr="00913C4D">
          <w:rPr>
            <w:lang w:eastAsia="zh-CN"/>
          </w:rPr>
          <w:t>（音频质量增强工具框）</w:t>
        </w:r>
      </w:hyperlink>
    </w:p>
    <w:p w:rsidR="001D71AB" w:rsidRPr="00196CA5" w:rsidRDefault="001D71AB" w:rsidP="0001007F">
      <w:pPr>
        <w:pStyle w:val="Enumlevel1"/>
        <w:rPr>
          <w:lang w:eastAsia="zh-CN"/>
        </w:rPr>
      </w:pPr>
      <w:r w:rsidRPr="00BC67D6">
        <w:rPr>
          <w:lang w:eastAsia="zh-CN"/>
        </w:rPr>
        <w:t>–</w:t>
      </w:r>
      <w:r>
        <w:rPr>
          <w:rFonts w:hint="eastAsia"/>
          <w:lang w:eastAsia="zh-CN"/>
        </w:rPr>
        <w:tab/>
      </w:r>
      <w:r w:rsidRPr="00196CA5">
        <w:rPr>
          <w:lang w:eastAsia="zh-CN"/>
        </w:rPr>
        <w:t>电子卫生和远程医疗</w:t>
      </w:r>
    </w:p>
    <w:p w:rsidR="001D71AB" w:rsidRPr="00196CA5" w:rsidRDefault="001D71AB" w:rsidP="0001007F">
      <w:pPr>
        <w:pStyle w:val="Enumlevel2"/>
        <w:rPr>
          <w:lang w:eastAsia="zh-CN"/>
        </w:rPr>
      </w:pPr>
      <w:r w:rsidRPr="00913C4D">
        <w:rPr>
          <w:lang w:eastAsia="zh-CN"/>
        </w:rPr>
        <w:t>•</w:t>
      </w:r>
      <w:r>
        <w:rPr>
          <w:rFonts w:hint="eastAsia"/>
          <w:lang w:eastAsia="zh-CN"/>
        </w:rPr>
        <w:tab/>
      </w:r>
      <w:hyperlink r:id="rId138" w:history="1">
        <w:r w:rsidRPr="0001007F">
          <w:rPr>
            <w:rStyle w:val="Hyperlink"/>
            <w:lang w:eastAsia="zh-CN"/>
          </w:rPr>
          <w:t xml:space="preserve">FSTP-RTM – </w:t>
        </w:r>
        <w:r w:rsidRPr="0001007F">
          <w:rPr>
            <w:rStyle w:val="Hyperlink"/>
            <w:lang w:eastAsia="zh-CN"/>
          </w:rPr>
          <w:t>远程医疗路线图</w:t>
        </w:r>
      </w:hyperlink>
    </w:p>
    <w:p w:rsidR="001D71AB" w:rsidRPr="00196CA5" w:rsidRDefault="001D71AB" w:rsidP="0001007F">
      <w:pPr>
        <w:pStyle w:val="Enumlevel1"/>
        <w:rPr>
          <w:lang w:eastAsia="zh-CN"/>
        </w:rPr>
      </w:pPr>
      <w:r w:rsidRPr="00BC67D6">
        <w:rPr>
          <w:lang w:eastAsia="zh-CN"/>
        </w:rPr>
        <w:t>–</w:t>
      </w:r>
      <w:r>
        <w:rPr>
          <w:rFonts w:hint="eastAsia"/>
          <w:lang w:eastAsia="zh-CN"/>
        </w:rPr>
        <w:tab/>
      </w:r>
      <w:r w:rsidRPr="00196CA5">
        <w:rPr>
          <w:lang w:eastAsia="zh-CN"/>
        </w:rPr>
        <w:t>H.323</w:t>
      </w:r>
      <w:r w:rsidRPr="00196CA5">
        <w:rPr>
          <w:lang w:eastAsia="zh-CN"/>
        </w:rPr>
        <w:t>系统中的防火墙和</w:t>
      </w:r>
      <w:r w:rsidRPr="00196CA5">
        <w:rPr>
          <w:lang w:eastAsia="zh-CN"/>
        </w:rPr>
        <w:t>NAT</w:t>
      </w:r>
      <w:r w:rsidRPr="00196CA5">
        <w:rPr>
          <w:lang w:eastAsia="zh-CN"/>
        </w:rPr>
        <w:t>的遍历问题</w:t>
      </w:r>
    </w:p>
    <w:p w:rsidR="001D71AB" w:rsidRPr="00913C4D" w:rsidRDefault="001D71AB" w:rsidP="0001007F">
      <w:pPr>
        <w:pStyle w:val="Enumlevel2"/>
        <w:rPr>
          <w:lang w:eastAsia="zh-CN"/>
        </w:rPr>
      </w:pPr>
      <w:r w:rsidRPr="00913C4D">
        <w:rPr>
          <w:lang w:eastAsia="zh-CN"/>
        </w:rPr>
        <w:t>•</w:t>
      </w:r>
      <w:r>
        <w:rPr>
          <w:rFonts w:hint="eastAsia"/>
          <w:lang w:eastAsia="zh-CN"/>
        </w:rPr>
        <w:tab/>
      </w:r>
      <w:hyperlink r:id="rId139" w:history="1">
        <w:r w:rsidRPr="0001007F">
          <w:rPr>
            <w:rStyle w:val="Hyperlink"/>
            <w:lang w:eastAsia="zh-CN"/>
          </w:rPr>
          <w:t>HSTP-FNTP – H.323</w:t>
        </w:r>
        <w:r w:rsidRPr="0001007F">
          <w:rPr>
            <w:rStyle w:val="Hyperlink"/>
            <w:lang w:eastAsia="zh-CN"/>
          </w:rPr>
          <w:t>系统中的防火墙和</w:t>
        </w:r>
        <w:r w:rsidRPr="0001007F">
          <w:rPr>
            <w:rStyle w:val="Hyperlink"/>
            <w:lang w:eastAsia="zh-CN"/>
          </w:rPr>
          <w:t>NAT</w:t>
        </w:r>
        <w:r w:rsidRPr="0001007F">
          <w:rPr>
            <w:rStyle w:val="Hyperlink"/>
            <w:lang w:eastAsia="zh-CN"/>
          </w:rPr>
          <w:t>的遍历问题</w:t>
        </w:r>
      </w:hyperlink>
    </w:p>
    <w:p w:rsidR="001D71AB" w:rsidRPr="00196CA5" w:rsidRDefault="001D71AB" w:rsidP="0001007F">
      <w:pPr>
        <w:pStyle w:val="Enumlevel2"/>
        <w:rPr>
          <w:lang w:eastAsia="zh-CN"/>
        </w:rPr>
      </w:pPr>
      <w:r w:rsidRPr="00913C4D">
        <w:rPr>
          <w:lang w:eastAsia="zh-CN"/>
        </w:rPr>
        <w:t>•</w:t>
      </w:r>
      <w:r>
        <w:rPr>
          <w:rFonts w:hint="eastAsia"/>
          <w:lang w:eastAsia="zh-CN"/>
        </w:rPr>
        <w:tab/>
      </w:r>
      <w:hyperlink r:id="rId140" w:history="1">
        <w:r w:rsidRPr="0001007F">
          <w:rPr>
            <w:rStyle w:val="Hyperlink"/>
            <w:lang w:eastAsia="zh-CN"/>
          </w:rPr>
          <w:t>HSTP-NFWT – H.323</w:t>
        </w:r>
        <w:r w:rsidRPr="0001007F">
          <w:rPr>
            <w:rStyle w:val="Hyperlink"/>
            <w:lang w:eastAsia="zh-CN"/>
          </w:rPr>
          <w:t>多媒体系统的网络地址转换器和防火墙遍历要求</w:t>
        </w:r>
      </w:hyperlink>
    </w:p>
    <w:p w:rsidR="001D71AB" w:rsidRPr="00196CA5" w:rsidRDefault="001D71AB" w:rsidP="0001007F">
      <w:pPr>
        <w:pStyle w:val="Enumlevel1"/>
        <w:rPr>
          <w:lang w:eastAsia="zh-CN"/>
        </w:rPr>
      </w:pPr>
      <w:r w:rsidRPr="00BC67D6">
        <w:rPr>
          <w:lang w:eastAsia="zh-CN"/>
        </w:rPr>
        <w:t>–</w:t>
      </w:r>
      <w:r>
        <w:rPr>
          <w:rFonts w:hint="eastAsia"/>
          <w:lang w:eastAsia="zh-CN"/>
        </w:rPr>
        <w:tab/>
      </w:r>
      <w:r w:rsidRPr="00196CA5">
        <w:rPr>
          <w:lang w:eastAsia="zh-CN"/>
        </w:rPr>
        <w:t>H.323</w:t>
      </w:r>
      <w:r w:rsidRPr="00196CA5">
        <w:rPr>
          <w:lang w:eastAsia="zh-CN"/>
        </w:rPr>
        <w:t>多媒体移动性</w:t>
      </w:r>
    </w:p>
    <w:p w:rsidR="001D71AB" w:rsidRPr="00913C4D" w:rsidRDefault="001D71AB" w:rsidP="0001007F">
      <w:pPr>
        <w:pStyle w:val="Enumlevel2"/>
        <w:rPr>
          <w:lang w:eastAsia="zh-CN"/>
        </w:rPr>
      </w:pPr>
      <w:r w:rsidRPr="00913C4D">
        <w:rPr>
          <w:lang w:eastAsia="zh-CN"/>
        </w:rPr>
        <w:t>•</w:t>
      </w:r>
      <w:r>
        <w:rPr>
          <w:rFonts w:hint="eastAsia"/>
          <w:lang w:eastAsia="zh-CN"/>
        </w:rPr>
        <w:tab/>
      </w:r>
      <w:hyperlink r:id="rId141" w:history="1">
        <w:r w:rsidRPr="0001007F">
          <w:rPr>
            <w:rStyle w:val="Hyperlink"/>
            <w:lang w:eastAsia="zh-CN"/>
          </w:rPr>
          <w:t xml:space="preserve">HSTP-H.510M – </w:t>
        </w:r>
        <w:r w:rsidRPr="0001007F">
          <w:rPr>
            <w:rStyle w:val="Hyperlink"/>
            <w:lang w:eastAsia="zh-CN"/>
          </w:rPr>
          <w:t>利用</w:t>
        </w:r>
        <w:r w:rsidRPr="0001007F">
          <w:rPr>
            <w:rStyle w:val="Hyperlink"/>
            <w:lang w:eastAsia="zh-CN"/>
          </w:rPr>
          <w:t>H.510</w:t>
        </w:r>
        <w:r w:rsidRPr="0001007F">
          <w:rPr>
            <w:rStyle w:val="Hyperlink"/>
            <w:lang w:eastAsia="zh-CN"/>
          </w:rPr>
          <w:t>协议支持</w:t>
        </w:r>
        <w:r w:rsidRPr="0001007F">
          <w:rPr>
            <w:rStyle w:val="Hyperlink"/>
            <w:lang w:eastAsia="zh-CN"/>
          </w:rPr>
          <w:t>GPRS/IMT2000</w:t>
        </w:r>
        <w:r w:rsidRPr="0001007F">
          <w:rPr>
            <w:rStyle w:val="Hyperlink"/>
            <w:lang w:eastAsia="zh-CN"/>
          </w:rPr>
          <w:t>网络中的基于</w:t>
        </w:r>
        <w:r w:rsidRPr="0001007F">
          <w:rPr>
            <w:rStyle w:val="Hyperlink"/>
            <w:lang w:eastAsia="zh-CN"/>
          </w:rPr>
          <w:t>H.323</w:t>
        </w:r>
        <w:r w:rsidRPr="0001007F">
          <w:rPr>
            <w:rStyle w:val="Hyperlink"/>
            <w:lang w:eastAsia="zh-CN"/>
          </w:rPr>
          <w:t>的多媒体服务</w:t>
        </w:r>
      </w:hyperlink>
    </w:p>
    <w:p w:rsidR="001D71AB" w:rsidRPr="00196CA5" w:rsidRDefault="001D71AB" w:rsidP="0001007F">
      <w:pPr>
        <w:pStyle w:val="Enumlevel2"/>
        <w:rPr>
          <w:lang w:eastAsia="zh-CN"/>
        </w:rPr>
      </w:pPr>
      <w:r w:rsidRPr="00913C4D">
        <w:rPr>
          <w:lang w:eastAsia="zh-CN"/>
        </w:rPr>
        <w:t>•</w:t>
      </w:r>
      <w:r>
        <w:rPr>
          <w:rFonts w:hint="eastAsia"/>
          <w:lang w:eastAsia="zh-CN"/>
        </w:rPr>
        <w:tab/>
      </w:r>
      <w:hyperlink r:id="rId142" w:history="1">
        <w:r w:rsidRPr="0001007F">
          <w:rPr>
            <w:rStyle w:val="Hyperlink"/>
            <w:lang w:eastAsia="zh-CN"/>
          </w:rPr>
          <w:t xml:space="preserve">HSTP-MMSM – </w:t>
        </w:r>
        <w:r w:rsidRPr="0001007F">
          <w:rPr>
            <w:rStyle w:val="Hyperlink"/>
            <w:lang w:eastAsia="zh-CN"/>
          </w:rPr>
          <w:t>关于新媒体业务架构的业务移动性的技术论文</w:t>
        </w:r>
      </w:hyperlink>
    </w:p>
    <w:p w:rsidR="001D71AB" w:rsidRPr="00196CA5" w:rsidRDefault="001D71AB" w:rsidP="0001007F">
      <w:pPr>
        <w:pStyle w:val="Enumlevel1"/>
        <w:rPr>
          <w:lang w:eastAsia="zh-CN"/>
        </w:rPr>
      </w:pPr>
      <w:r w:rsidRPr="00BC67D6">
        <w:rPr>
          <w:lang w:eastAsia="zh-CN"/>
        </w:rPr>
        <w:t>–</w:t>
      </w:r>
      <w:r>
        <w:rPr>
          <w:rFonts w:hint="eastAsia"/>
          <w:lang w:eastAsia="zh-CN"/>
        </w:rPr>
        <w:tab/>
      </w:r>
      <w:r w:rsidRPr="00196CA5">
        <w:rPr>
          <w:lang w:eastAsia="zh-CN"/>
        </w:rPr>
        <w:t>IPTV</w:t>
      </w:r>
    </w:p>
    <w:p w:rsidR="001D71AB" w:rsidRPr="00913C4D" w:rsidRDefault="001D71AB" w:rsidP="0001007F">
      <w:pPr>
        <w:pStyle w:val="Enumlevel2"/>
        <w:rPr>
          <w:lang w:eastAsia="zh-CN"/>
        </w:rPr>
      </w:pPr>
      <w:r w:rsidRPr="00913C4D">
        <w:rPr>
          <w:lang w:eastAsia="zh-CN"/>
        </w:rPr>
        <w:t>•</w:t>
      </w:r>
      <w:r>
        <w:rPr>
          <w:rFonts w:hint="eastAsia"/>
          <w:lang w:eastAsia="zh-CN"/>
        </w:rPr>
        <w:tab/>
      </w:r>
      <w:hyperlink r:id="rId143" w:history="1">
        <w:r w:rsidRPr="0001007F">
          <w:rPr>
            <w:rStyle w:val="Hyperlink"/>
            <w:lang w:eastAsia="zh-CN"/>
          </w:rPr>
          <w:t>HSTP-MCTB – IPTV</w:t>
        </w:r>
        <w:r w:rsidRPr="0001007F">
          <w:rPr>
            <w:rStyle w:val="Hyperlink"/>
            <w:lang w:eastAsia="zh-CN"/>
          </w:rPr>
          <w:t>的媒体编码工具箱：音频和视频编解码器</w:t>
        </w:r>
      </w:hyperlink>
    </w:p>
    <w:p w:rsidR="001D71AB" w:rsidRPr="00913C4D" w:rsidRDefault="001D71AB" w:rsidP="0001007F">
      <w:pPr>
        <w:pStyle w:val="Enumlevel2"/>
      </w:pPr>
      <w:r w:rsidRPr="00913C4D">
        <w:t>•</w:t>
      </w:r>
      <w:r>
        <w:rPr>
          <w:rFonts w:hint="eastAsia"/>
        </w:rPr>
        <w:tab/>
      </w:r>
      <w:hyperlink r:id="rId144" w:history="1">
        <w:r w:rsidRPr="0001007F">
          <w:rPr>
            <w:rStyle w:val="Hyperlink"/>
          </w:rPr>
          <w:t xml:space="preserve">HSTP-CONF-H.701 – </w:t>
        </w:r>
        <w:r w:rsidRPr="0001007F">
          <w:rPr>
            <w:rStyle w:val="Hyperlink"/>
          </w:rPr>
          <w:t>用于</w:t>
        </w:r>
        <w:r w:rsidRPr="0001007F">
          <w:rPr>
            <w:rStyle w:val="Hyperlink"/>
          </w:rPr>
          <w:t>H.701</w:t>
        </w:r>
        <w:r w:rsidRPr="0001007F">
          <w:rPr>
            <w:rStyle w:val="Hyperlink"/>
          </w:rPr>
          <w:t>的合规性测试规范</w:t>
        </w:r>
      </w:hyperlink>
    </w:p>
    <w:p w:rsidR="001D71AB" w:rsidRPr="00913C4D" w:rsidRDefault="001D71AB" w:rsidP="0001007F">
      <w:pPr>
        <w:pStyle w:val="Enumlevel2"/>
      </w:pPr>
      <w:r w:rsidRPr="00913C4D">
        <w:t>•</w:t>
      </w:r>
      <w:r>
        <w:rPr>
          <w:rFonts w:hint="eastAsia"/>
        </w:rPr>
        <w:tab/>
      </w:r>
      <w:hyperlink r:id="rId145" w:history="1">
        <w:r w:rsidRPr="0001007F">
          <w:rPr>
            <w:rStyle w:val="Hyperlink"/>
          </w:rPr>
          <w:t xml:space="preserve">HSTP-CONF-H721 – </w:t>
        </w:r>
        <w:r w:rsidRPr="0001007F">
          <w:rPr>
            <w:rStyle w:val="Hyperlink"/>
          </w:rPr>
          <w:t>用于</w:t>
        </w:r>
        <w:r w:rsidRPr="0001007F">
          <w:rPr>
            <w:rStyle w:val="Hyperlink"/>
          </w:rPr>
          <w:t>H.721</w:t>
        </w:r>
        <w:r w:rsidRPr="0001007F">
          <w:rPr>
            <w:rStyle w:val="Hyperlink"/>
          </w:rPr>
          <w:t>的合规性测试规范</w:t>
        </w:r>
      </w:hyperlink>
    </w:p>
    <w:p w:rsidR="001D71AB" w:rsidRPr="00913C4D" w:rsidRDefault="001D71AB" w:rsidP="0001007F">
      <w:pPr>
        <w:pStyle w:val="Enumlevel2"/>
      </w:pPr>
      <w:r w:rsidRPr="00913C4D">
        <w:t>•</w:t>
      </w:r>
      <w:r>
        <w:rPr>
          <w:rFonts w:hint="eastAsia"/>
        </w:rPr>
        <w:tab/>
      </w:r>
      <w:hyperlink r:id="rId146" w:history="1">
        <w:r w:rsidRPr="0001007F">
          <w:rPr>
            <w:rStyle w:val="Hyperlink"/>
          </w:rPr>
          <w:t xml:space="preserve">HSTP-CONF-H.761 – </w:t>
        </w:r>
        <w:r w:rsidRPr="0001007F">
          <w:rPr>
            <w:rStyle w:val="Hyperlink"/>
          </w:rPr>
          <w:t>用于</w:t>
        </w:r>
        <w:r w:rsidRPr="0001007F">
          <w:rPr>
            <w:rStyle w:val="Hyperlink"/>
          </w:rPr>
          <w:t>H.761</w:t>
        </w:r>
        <w:r w:rsidRPr="0001007F">
          <w:rPr>
            <w:rStyle w:val="Hyperlink"/>
          </w:rPr>
          <w:t>的合规性测试规范</w:t>
        </w:r>
      </w:hyperlink>
    </w:p>
    <w:p w:rsidR="001D71AB" w:rsidRPr="00913C4D" w:rsidRDefault="001D71AB" w:rsidP="0001007F">
      <w:pPr>
        <w:pStyle w:val="Enumlevel2"/>
      </w:pPr>
      <w:r w:rsidRPr="00913C4D">
        <w:t>•</w:t>
      </w:r>
      <w:r>
        <w:rPr>
          <w:rFonts w:hint="eastAsia"/>
        </w:rPr>
        <w:tab/>
      </w:r>
      <w:hyperlink r:id="rId147" w:history="1">
        <w:r w:rsidRPr="0001007F">
          <w:rPr>
            <w:rStyle w:val="Hyperlink"/>
          </w:rPr>
          <w:t xml:space="preserve">HSTP-CONF-H762 – </w:t>
        </w:r>
        <w:r w:rsidRPr="0001007F">
          <w:rPr>
            <w:rStyle w:val="Hyperlink"/>
          </w:rPr>
          <w:t>用于</w:t>
        </w:r>
        <w:r w:rsidRPr="0001007F">
          <w:rPr>
            <w:rStyle w:val="Hyperlink"/>
          </w:rPr>
          <w:t>H.762</w:t>
        </w:r>
        <w:r w:rsidRPr="0001007F">
          <w:rPr>
            <w:rStyle w:val="Hyperlink"/>
          </w:rPr>
          <w:t>的合规性测试规范</w:t>
        </w:r>
      </w:hyperlink>
    </w:p>
    <w:p w:rsidR="001D71AB" w:rsidRPr="00913C4D" w:rsidRDefault="001D71AB" w:rsidP="0001007F">
      <w:pPr>
        <w:pStyle w:val="Enumlevel2"/>
      </w:pPr>
      <w:r w:rsidRPr="00913C4D">
        <w:t>•</w:t>
      </w:r>
      <w:r>
        <w:rPr>
          <w:rFonts w:hint="eastAsia"/>
        </w:rPr>
        <w:tab/>
      </w:r>
      <w:hyperlink r:id="rId148" w:history="1">
        <w:r w:rsidRPr="0001007F">
          <w:rPr>
            <w:rStyle w:val="Hyperlink"/>
          </w:rPr>
          <w:t xml:space="preserve">HSTP-CONF-H770 – </w:t>
        </w:r>
        <w:r w:rsidRPr="0001007F">
          <w:rPr>
            <w:rStyle w:val="Hyperlink"/>
          </w:rPr>
          <w:t>用于</w:t>
        </w:r>
        <w:r w:rsidRPr="0001007F">
          <w:rPr>
            <w:rStyle w:val="Hyperlink"/>
          </w:rPr>
          <w:t>H.770</w:t>
        </w:r>
        <w:r w:rsidRPr="0001007F">
          <w:rPr>
            <w:rStyle w:val="Hyperlink"/>
          </w:rPr>
          <w:t>的合规性测试规范</w:t>
        </w:r>
      </w:hyperlink>
    </w:p>
    <w:p w:rsidR="001D71AB" w:rsidRPr="00913C4D" w:rsidRDefault="001D71AB" w:rsidP="0001007F">
      <w:pPr>
        <w:pStyle w:val="Enumlevel2"/>
      </w:pPr>
      <w:r w:rsidRPr="00913C4D">
        <w:lastRenderedPageBreak/>
        <w:t>•</w:t>
      </w:r>
      <w:r>
        <w:rPr>
          <w:rFonts w:hint="eastAsia"/>
        </w:rPr>
        <w:tab/>
      </w:r>
      <w:hyperlink r:id="rId149" w:history="1">
        <w:r w:rsidRPr="0001007F">
          <w:rPr>
            <w:rStyle w:val="Hyperlink"/>
          </w:rPr>
          <w:t xml:space="preserve">HSTP-IPTV-AISC – </w:t>
        </w:r>
        <w:r w:rsidRPr="0001007F">
          <w:rPr>
            <w:rStyle w:val="Hyperlink"/>
          </w:rPr>
          <w:t>源于互联网的内容的接入</w:t>
        </w:r>
      </w:hyperlink>
    </w:p>
    <w:p w:rsidR="001D71AB" w:rsidRPr="00913C4D" w:rsidRDefault="001D71AB" w:rsidP="0001007F">
      <w:pPr>
        <w:pStyle w:val="Enumlevel2"/>
      </w:pPr>
      <w:r w:rsidRPr="00913C4D">
        <w:t>•</w:t>
      </w:r>
      <w:r>
        <w:rPr>
          <w:rFonts w:hint="eastAsia"/>
        </w:rPr>
        <w:tab/>
      </w:r>
      <w:hyperlink r:id="rId150" w:history="1">
        <w:r w:rsidRPr="0001007F">
          <w:rPr>
            <w:rStyle w:val="Hyperlink"/>
          </w:rPr>
          <w:t>HSTP-IPTV-ISPF – IPTV</w:t>
        </w:r>
        <w:r w:rsidRPr="0001007F">
          <w:rPr>
            <w:rStyle w:val="Hyperlink"/>
          </w:rPr>
          <w:t>零售业务提供商模型</w:t>
        </w:r>
      </w:hyperlink>
    </w:p>
    <w:p w:rsidR="001D71AB" w:rsidRPr="00196CA5" w:rsidRDefault="001D71AB" w:rsidP="0001007F">
      <w:pPr>
        <w:pStyle w:val="Enumlevel2"/>
      </w:pPr>
      <w:r w:rsidRPr="00913C4D">
        <w:t>•</w:t>
      </w:r>
      <w:r>
        <w:rPr>
          <w:rFonts w:hint="eastAsia"/>
        </w:rPr>
        <w:tab/>
      </w:r>
      <w:r w:rsidRPr="003B2D49">
        <w:t>HSTP-IPTV-PITD – IPTV</w:t>
      </w:r>
      <w:r w:rsidRPr="003B2D49">
        <w:t>终端装置处理的传送和控制协议</w:t>
      </w:r>
    </w:p>
    <w:p w:rsidR="001D71AB" w:rsidRPr="00196CA5" w:rsidRDefault="001D71AB" w:rsidP="0001007F">
      <w:pPr>
        <w:pStyle w:val="Enumlevel1"/>
      </w:pPr>
      <w:r w:rsidRPr="00BC67D6">
        <w:t>–</w:t>
      </w:r>
      <w:r>
        <w:rPr>
          <w:rFonts w:hint="eastAsia"/>
        </w:rPr>
        <w:tab/>
      </w:r>
      <w:r w:rsidRPr="00196CA5">
        <w:t>电信的可获得性</w:t>
      </w:r>
    </w:p>
    <w:p w:rsidR="001D71AB" w:rsidRPr="0001007F" w:rsidRDefault="001D71AB" w:rsidP="0001007F">
      <w:pPr>
        <w:pStyle w:val="Enumlevel2"/>
        <w:rPr>
          <w:lang w:eastAsia="zh-CN"/>
        </w:rPr>
      </w:pPr>
      <w:r w:rsidRPr="0001007F">
        <w:rPr>
          <w:lang w:eastAsia="zh-CN"/>
        </w:rPr>
        <w:t>•</w:t>
      </w:r>
      <w:r w:rsidRPr="0001007F">
        <w:rPr>
          <w:rFonts w:hint="eastAsia"/>
          <w:lang w:eastAsia="zh-CN"/>
        </w:rPr>
        <w:tab/>
      </w:r>
      <w:hyperlink r:id="rId151" w:history="1">
        <w:r w:rsidRPr="0001007F">
          <w:rPr>
            <w:rStyle w:val="Hyperlink"/>
            <w:lang w:eastAsia="zh-CN"/>
          </w:rPr>
          <w:t xml:space="preserve">FSTP-TACL – </w:t>
        </w:r>
        <w:r w:rsidRPr="0001007F">
          <w:rPr>
            <w:rStyle w:val="Hyperlink"/>
            <w:lang w:eastAsia="zh-CN"/>
          </w:rPr>
          <w:t>电信可获得性核对清单</w:t>
        </w:r>
      </w:hyperlink>
    </w:p>
    <w:p w:rsidR="001D71AB" w:rsidRPr="00196CA5" w:rsidRDefault="001D71AB" w:rsidP="0001007F">
      <w:pPr>
        <w:pStyle w:val="Heading2"/>
        <w:rPr>
          <w:lang w:eastAsia="zh-CN"/>
        </w:rPr>
      </w:pPr>
      <w:bookmarkStart w:id="341" w:name="_Toc381608212"/>
      <w:r w:rsidRPr="00196CA5">
        <w:rPr>
          <w:lang w:eastAsia="zh-CN"/>
        </w:rPr>
        <w:t>相关组</w:t>
      </w:r>
      <w:bookmarkEnd w:id="341"/>
    </w:p>
    <w:p w:rsidR="001D71AB" w:rsidRPr="0088699D" w:rsidRDefault="001D71AB" w:rsidP="0001007F">
      <w:pPr>
        <w:pStyle w:val="Enumlevel1"/>
        <w:rPr>
          <w:lang w:eastAsia="zh-CN"/>
        </w:rPr>
      </w:pPr>
      <w:r w:rsidRPr="0088699D">
        <w:rPr>
          <w:lang w:eastAsia="zh-CN"/>
        </w:rPr>
        <w:t>•</w:t>
      </w:r>
      <w:r>
        <w:rPr>
          <w:rFonts w:hint="eastAsia"/>
          <w:lang w:eastAsia="zh-CN"/>
        </w:rPr>
        <w:tab/>
      </w:r>
      <w:hyperlink r:id="rId152" w:history="1">
        <w:r w:rsidRPr="0001007F">
          <w:rPr>
            <w:rStyle w:val="Hyperlink"/>
            <w:lang w:eastAsia="zh-CN"/>
          </w:rPr>
          <w:t>音视频媒体可获得性焦点组</w:t>
        </w:r>
      </w:hyperlink>
      <w:r w:rsidRPr="0088699D">
        <w:rPr>
          <w:lang w:eastAsia="zh-CN"/>
        </w:rPr>
        <w:t>（</w:t>
      </w:r>
      <w:r w:rsidRPr="0088699D">
        <w:rPr>
          <w:lang w:eastAsia="zh-CN"/>
        </w:rPr>
        <w:t>FG AVA</w:t>
      </w:r>
      <w:r w:rsidRPr="0088699D">
        <w:rPr>
          <w:lang w:eastAsia="zh-CN"/>
        </w:rPr>
        <w:t>）</w:t>
      </w:r>
    </w:p>
    <w:p w:rsidR="001D71AB" w:rsidRPr="0088699D" w:rsidRDefault="001D71AB" w:rsidP="0001007F">
      <w:pPr>
        <w:pStyle w:val="Enumlevel1"/>
        <w:rPr>
          <w:lang w:eastAsia="zh-CN"/>
        </w:rPr>
      </w:pPr>
      <w:r w:rsidRPr="0088699D">
        <w:rPr>
          <w:lang w:eastAsia="zh-CN"/>
        </w:rPr>
        <w:t>•</w:t>
      </w:r>
      <w:r>
        <w:rPr>
          <w:rFonts w:hint="eastAsia"/>
          <w:lang w:eastAsia="zh-CN"/>
        </w:rPr>
        <w:tab/>
      </w:r>
      <w:hyperlink r:id="rId153" w:history="1">
        <w:r w:rsidRPr="0001007F">
          <w:rPr>
            <w:rStyle w:val="Hyperlink"/>
            <w:lang w:eastAsia="zh-CN"/>
          </w:rPr>
          <w:t>救灾系统、网络适应性和恢复焦点组</w:t>
        </w:r>
      </w:hyperlink>
      <w:r w:rsidRPr="0088699D">
        <w:rPr>
          <w:lang w:eastAsia="zh-CN"/>
        </w:rPr>
        <w:t>（</w:t>
      </w:r>
      <w:r w:rsidRPr="0088699D">
        <w:rPr>
          <w:lang w:eastAsia="zh-CN"/>
        </w:rPr>
        <w:t>FG-DR&amp;NRR</w:t>
      </w:r>
      <w:r w:rsidRPr="0088699D">
        <w:rPr>
          <w:lang w:eastAsia="zh-CN"/>
        </w:rPr>
        <w:t>）</w:t>
      </w:r>
    </w:p>
    <w:p w:rsidR="001D71AB" w:rsidRPr="0088699D" w:rsidRDefault="001D71AB" w:rsidP="0001007F">
      <w:pPr>
        <w:pStyle w:val="Enumlevel1"/>
        <w:rPr>
          <w:lang w:eastAsia="zh-CN"/>
        </w:rPr>
      </w:pPr>
      <w:r w:rsidRPr="0088699D">
        <w:rPr>
          <w:lang w:eastAsia="zh-CN"/>
        </w:rPr>
        <w:t>•</w:t>
      </w:r>
      <w:r>
        <w:rPr>
          <w:rFonts w:hint="eastAsia"/>
          <w:lang w:eastAsia="zh-CN"/>
        </w:rPr>
        <w:tab/>
      </w:r>
      <w:hyperlink r:id="rId154" w:history="1">
        <w:r w:rsidRPr="0001007F">
          <w:rPr>
            <w:rStyle w:val="Hyperlink"/>
            <w:lang w:eastAsia="zh-CN"/>
          </w:rPr>
          <w:t>M2M</w:t>
        </w:r>
        <w:r w:rsidRPr="0001007F">
          <w:rPr>
            <w:rStyle w:val="Hyperlink"/>
            <w:lang w:eastAsia="zh-CN"/>
          </w:rPr>
          <w:t>服务层焦点组</w:t>
        </w:r>
      </w:hyperlink>
      <w:r w:rsidRPr="0088699D">
        <w:rPr>
          <w:lang w:eastAsia="zh-CN"/>
        </w:rPr>
        <w:t>（</w:t>
      </w:r>
      <w:r w:rsidRPr="0088699D">
        <w:rPr>
          <w:lang w:eastAsia="zh-CN"/>
        </w:rPr>
        <w:t>FG M2M</w:t>
      </w:r>
      <w:r w:rsidRPr="0088699D">
        <w:rPr>
          <w:lang w:eastAsia="zh-CN"/>
        </w:rPr>
        <w:t>）</w:t>
      </w:r>
    </w:p>
    <w:p w:rsidR="001D71AB" w:rsidRPr="0088699D" w:rsidRDefault="001D71AB" w:rsidP="0001007F">
      <w:pPr>
        <w:pStyle w:val="Enumlevel1"/>
        <w:rPr>
          <w:lang w:eastAsia="zh-CN"/>
        </w:rPr>
      </w:pPr>
      <w:r w:rsidRPr="0088699D">
        <w:rPr>
          <w:lang w:eastAsia="zh-CN"/>
        </w:rPr>
        <w:t>•</w:t>
      </w:r>
      <w:r>
        <w:rPr>
          <w:rFonts w:hint="eastAsia"/>
          <w:lang w:eastAsia="zh-CN"/>
        </w:rPr>
        <w:tab/>
      </w:r>
      <w:hyperlink r:id="rId155" w:history="1">
        <w:r w:rsidRPr="0001007F">
          <w:rPr>
            <w:rStyle w:val="Hyperlink"/>
            <w:lang w:eastAsia="zh-CN"/>
          </w:rPr>
          <w:t>互联网全球标准举措</w:t>
        </w:r>
        <w:r w:rsidRPr="0088699D">
          <w:rPr>
            <w:lang w:eastAsia="zh-CN"/>
          </w:rPr>
          <w:t>（</w:t>
        </w:r>
        <w:r w:rsidRPr="0088699D">
          <w:rPr>
            <w:lang w:eastAsia="zh-CN"/>
          </w:rPr>
          <w:t>IoT-GSI</w:t>
        </w:r>
        <w:r w:rsidRPr="0088699D">
          <w:rPr>
            <w:lang w:eastAsia="zh-CN"/>
          </w:rPr>
          <w:t>）</w:t>
        </w:r>
      </w:hyperlink>
    </w:p>
    <w:p w:rsidR="001D71AB" w:rsidRPr="0088699D" w:rsidRDefault="001D71AB" w:rsidP="0001007F">
      <w:pPr>
        <w:pStyle w:val="Enumlevel1"/>
        <w:rPr>
          <w:lang w:eastAsia="zh-CN"/>
        </w:rPr>
      </w:pPr>
      <w:r w:rsidRPr="0088699D">
        <w:rPr>
          <w:lang w:eastAsia="zh-CN"/>
        </w:rPr>
        <w:t>•</w:t>
      </w:r>
      <w:r>
        <w:rPr>
          <w:rFonts w:hint="eastAsia"/>
          <w:lang w:eastAsia="zh-CN"/>
        </w:rPr>
        <w:tab/>
      </w:r>
      <w:hyperlink r:id="rId156" w:history="1">
        <w:r w:rsidRPr="0001007F">
          <w:rPr>
            <w:rStyle w:val="Hyperlink"/>
            <w:lang w:eastAsia="zh-CN"/>
          </w:rPr>
          <w:t>IPTV</w:t>
        </w:r>
        <w:r w:rsidRPr="0001007F">
          <w:rPr>
            <w:rStyle w:val="Hyperlink"/>
            <w:lang w:eastAsia="zh-CN"/>
          </w:rPr>
          <w:t>全球标准举措</w:t>
        </w:r>
      </w:hyperlink>
      <w:r w:rsidRPr="0088699D">
        <w:rPr>
          <w:lang w:eastAsia="zh-CN"/>
        </w:rPr>
        <w:t>（</w:t>
      </w:r>
      <w:r w:rsidRPr="0088699D">
        <w:rPr>
          <w:lang w:eastAsia="zh-CN"/>
        </w:rPr>
        <w:t>IPTV-GSI</w:t>
      </w:r>
      <w:r w:rsidRPr="0088699D">
        <w:rPr>
          <w:lang w:eastAsia="zh-CN"/>
        </w:rPr>
        <w:t>）</w:t>
      </w:r>
    </w:p>
    <w:p w:rsidR="001D71AB" w:rsidRPr="0088699D" w:rsidRDefault="001D71AB" w:rsidP="0001007F">
      <w:pPr>
        <w:pStyle w:val="Enumlevel1"/>
        <w:rPr>
          <w:lang w:eastAsia="zh-CN"/>
        </w:rPr>
      </w:pPr>
      <w:r w:rsidRPr="0088699D">
        <w:rPr>
          <w:lang w:eastAsia="zh-CN"/>
        </w:rPr>
        <w:t>•</w:t>
      </w:r>
      <w:r>
        <w:rPr>
          <w:rFonts w:hint="eastAsia"/>
          <w:lang w:eastAsia="zh-CN"/>
        </w:rPr>
        <w:tab/>
      </w:r>
      <w:hyperlink r:id="rId157" w:history="1">
        <w:r w:rsidRPr="0001007F">
          <w:rPr>
            <w:rStyle w:val="Hyperlink"/>
            <w:lang w:eastAsia="zh-CN"/>
          </w:rPr>
          <w:t>云计算联合协调行动组</w:t>
        </w:r>
      </w:hyperlink>
      <w:r w:rsidRPr="0088699D">
        <w:rPr>
          <w:lang w:eastAsia="zh-CN"/>
        </w:rPr>
        <w:t>（</w:t>
      </w:r>
      <w:r w:rsidRPr="0088699D">
        <w:rPr>
          <w:lang w:eastAsia="zh-CN"/>
        </w:rPr>
        <w:t>JCA-Cloud</w:t>
      </w:r>
      <w:r w:rsidRPr="0088699D">
        <w:rPr>
          <w:lang w:eastAsia="zh-CN"/>
        </w:rPr>
        <w:t>）</w:t>
      </w:r>
    </w:p>
    <w:p w:rsidR="001D71AB" w:rsidRPr="00196CA5" w:rsidRDefault="001D71AB" w:rsidP="0001007F">
      <w:pPr>
        <w:pStyle w:val="Enumlevel1"/>
        <w:rPr>
          <w:bCs/>
          <w:lang w:eastAsia="zh-CN"/>
        </w:rPr>
      </w:pPr>
      <w:r w:rsidRPr="0088699D">
        <w:rPr>
          <w:lang w:eastAsia="zh-CN"/>
        </w:rPr>
        <w:t>•</w:t>
      </w:r>
      <w:r>
        <w:rPr>
          <w:rFonts w:hint="eastAsia"/>
          <w:lang w:eastAsia="zh-CN"/>
        </w:rPr>
        <w:tab/>
      </w:r>
      <w:hyperlink r:id="rId158" w:history="1">
        <w:r w:rsidRPr="0001007F">
          <w:rPr>
            <w:rStyle w:val="Hyperlink"/>
            <w:lang w:eastAsia="zh-CN"/>
          </w:rPr>
          <w:t>互联网联合协调行动组</w:t>
        </w:r>
      </w:hyperlink>
      <w:r w:rsidRPr="0088699D">
        <w:rPr>
          <w:lang w:eastAsia="zh-CN"/>
        </w:rPr>
        <w:t>（</w:t>
      </w:r>
      <w:r w:rsidRPr="0088699D">
        <w:rPr>
          <w:lang w:eastAsia="zh-CN"/>
        </w:rPr>
        <w:t>JCA-IoT</w:t>
      </w:r>
      <w:r w:rsidRPr="0088699D">
        <w:rPr>
          <w:lang w:eastAsia="zh-CN"/>
        </w:rPr>
        <w:t>）</w:t>
      </w:r>
    </w:p>
    <w:p w:rsidR="001D71AB" w:rsidRPr="00196CA5" w:rsidRDefault="001D71AB" w:rsidP="0001007F">
      <w:pPr>
        <w:pStyle w:val="Heading2"/>
        <w:rPr>
          <w:lang w:eastAsia="zh-CN"/>
        </w:rPr>
      </w:pPr>
      <w:bookmarkStart w:id="342" w:name="_Toc381608213"/>
      <w:r w:rsidRPr="00196CA5">
        <w:rPr>
          <w:lang w:eastAsia="zh-CN"/>
        </w:rPr>
        <w:t>手册</w:t>
      </w:r>
      <w:bookmarkEnd w:id="342"/>
    </w:p>
    <w:p w:rsidR="001D71AB" w:rsidRPr="007418AF" w:rsidRDefault="001D71AB" w:rsidP="0001007F">
      <w:pPr>
        <w:pStyle w:val="Enumlevel1"/>
        <w:rPr>
          <w:bCs/>
          <w:lang w:eastAsia="zh-CN"/>
        </w:rPr>
      </w:pPr>
      <w:r w:rsidRPr="0088699D">
        <w:rPr>
          <w:lang w:eastAsia="zh-CN"/>
        </w:rPr>
        <w:t>•</w:t>
      </w:r>
      <w:r>
        <w:rPr>
          <w:rFonts w:hint="eastAsia"/>
          <w:lang w:eastAsia="zh-CN"/>
        </w:rPr>
        <w:tab/>
      </w:r>
      <w:r w:rsidRPr="0088699D">
        <w:rPr>
          <w:lang w:eastAsia="zh-CN"/>
        </w:rPr>
        <w:t>GSAD</w:t>
      </w:r>
      <w:r w:rsidRPr="0088699D">
        <w:rPr>
          <w:lang w:eastAsia="zh-CN"/>
        </w:rPr>
        <w:t>测试方法手册</w:t>
      </w:r>
    </w:p>
    <w:p w:rsidR="0001007F" w:rsidRDefault="0001007F">
      <w:pPr>
        <w:tabs>
          <w:tab w:val="clear" w:pos="794"/>
        </w:tabs>
        <w:overflowPunct/>
        <w:spacing w:before="0" w:line="240" w:lineRule="auto"/>
        <w:jc w:val="left"/>
        <w:rPr>
          <w:lang w:eastAsia="zh-CN"/>
        </w:rPr>
      </w:pPr>
      <w:bookmarkStart w:id="343" w:name="_Toc372210966"/>
      <w:r>
        <w:rPr>
          <w:lang w:eastAsia="zh-CN"/>
        </w:rPr>
        <w:br w:type="page"/>
      </w:r>
    </w:p>
    <w:p w:rsidR="001D71AB" w:rsidRPr="00196CA5" w:rsidRDefault="001D71AB" w:rsidP="00297C99">
      <w:pPr>
        <w:pStyle w:val="Heading1"/>
        <w:jc w:val="center"/>
        <w:rPr>
          <w:caps/>
          <w:lang w:eastAsia="zh-CN"/>
        </w:rPr>
      </w:pPr>
      <w:bookmarkStart w:id="344" w:name="_Toc381609988"/>
      <w:r w:rsidRPr="00196CA5">
        <w:rPr>
          <w:lang w:eastAsia="zh-CN"/>
        </w:rPr>
        <w:lastRenderedPageBreak/>
        <w:t>ITU-T</w:t>
      </w:r>
      <w:r w:rsidRPr="00196CA5">
        <w:rPr>
          <w:rFonts w:ascii="SimSun" w:eastAsia="SimSun" w:hAnsi="SimSun" w:cs="SimSun" w:hint="eastAsia"/>
          <w:lang w:eastAsia="zh-CN"/>
        </w:rPr>
        <w:t>第</w:t>
      </w:r>
      <w:r w:rsidRPr="00196CA5">
        <w:rPr>
          <w:lang w:eastAsia="zh-CN"/>
        </w:rPr>
        <w:t>17</w:t>
      </w:r>
      <w:r w:rsidRPr="00196CA5">
        <w:rPr>
          <w:rFonts w:ascii="SimSun" w:eastAsia="SimSun" w:hAnsi="SimSun" w:cs="SimSun" w:hint="eastAsia"/>
          <w:lang w:eastAsia="zh-CN"/>
        </w:rPr>
        <w:t>研究组</w:t>
      </w:r>
      <w:r>
        <w:rPr>
          <w:lang w:eastAsia="zh-CN"/>
        </w:rPr>
        <w:t xml:space="preserve"> </w:t>
      </w:r>
      <w:r w:rsidRPr="00191968">
        <w:rPr>
          <w:lang w:eastAsia="zh-CN"/>
        </w:rPr>
        <w:t>–</w:t>
      </w:r>
      <w:r w:rsidRPr="00196CA5">
        <w:rPr>
          <w:lang w:eastAsia="zh-CN"/>
        </w:rPr>
        <w:t xml:space="preserve"> </w:t>
      </w:r>
      <w:r w:rsidRPr="00196CA5">
        <w:rPr>
          <w:rFonts w:ascii="SimSun" w:eastAsia="SimSun" w:hAnsi="SimSun" w:cs="SimSun" w:hint="eastAsia"/>
          <w:lang w:eastAsia="zh-CN"/>
        </w:rPr>
        <w:t>安全</w:t>
      </w:r>
      <w:bookmarkEnd w:id="343"/>
      <w:bookmarkEnd w:id="344"/>
    </w:p>
    <w:p w:rsidR="001D71AB" w:rsidRPr="00196CA5" w:rsidRDefault="001D71AB" w:rsidP="0001007F">
      <w:pPr>
        <w:pStyle w:val="Heading2"/>
        <w:rPr>
          <w:lang w:eastAsia="zh-CN"/>
        </w:rPr>
      </w:pPr>
      <w:bookmarkStart w:id="345" w:name="_Toc381608215"/>
      <w:r w:rsidRPr="00196CA5">
        <w:rPr>
          <w:lang w:eastAsia="zh-CN"/>
        </w:rPr>
        <w:t>范围</w:t>
      </w:r>
      <w:bookmarkEnd w:id="345"/>
    </w:p>
    <w:p w:rsidR="001D71AB" w:rsidRPr="0088699D" w:rsidRDefault="001D71AB" w:rsidP="0009387E">
      <w:pPr>
        <w:ind w:firstLineChars="200" w:firstLine="448"/>
        <w:rPr>
          <w:lang w:eastAsia="zh-CN"/>
        </w:rPr>
      </w:pPr>
      <w:r w:rsidRPr="0088699D">
        <w:rPr>
          <w:lang w:eastAsia="zh-CN"/>
        </w:rPr>
        <w:t>第</w:t>
      </w:r>
      <w:r w:rsidRPr="0088699D">
        <w:rPr>
          <w:lang w:eastAsia="zh-CN"/>
        </w:rPr>
        <w:t>17</w:t>
      </w:r>
      <w:r w:rsidRPr="0088699D">
        <w:rPr>
          <w:lang w:eastAsia="zh-CN"/>
        </w:rPr>
        <w:t>研究组负责在</w:t>
      </w:r>
      <w:r w:rsidRPr="0088699D">
        <w:rPr>
          <w:lang w:eastAsia="zh-CN"/>
        </w:rPr>
        <w:t>ITU-T</w:t>
      </w:r>
      <w:r w:rsidRPr="0088699D">
        <w:rPr>
          <w:lang w:eastAsia="zh-CN"/>
        </w:rPr>
        <w:t>内部协调所有研究组与安全相关的工作。第</w:t>
      </w:r>
      <w:r w:rsidRPr="0088699D">
        <w:rPr>
          <w:lang w:eastAsia="zh-CN"/>
        </w:rPr>
        <w:t>17</w:t>
      </w:r>
      <w:r w:rsidRPr="0088699D">
        <w:rPr>
          <w:lang w:eastAsia="zh-CN"/>
        </w:rPr>
        <w:t>研究组是有关安全、身份管理（</w:t>
      </w:r>
      <w:r w:rsidRPr="0088699D">
        <w:rPr>
          <w:lang w:eastAsia="zh-CN"/>
        </w:rPr>
        <w:t>IdM</w:t>
      </w:r>
      <w:r w:rsidRPr="0088699D">
        <w:rPr>
          <w:lang w:eastAsia="zh-CN"/>
        </w:rPr>
        <w:t>）和语言及描述技术的牵头研究组。</w:t>
      </w:r>
    </w:p>
    <w:p w:rsidR="001D71AB" w:rsidRPr="00196CA5" w:rsidRDefault="001D71AB" w:rsidP="0001007F">
      <w:pPr>
        <w:pStyle w:val="Heading2"/>
        <w:rPr>
          <w:lang w:eastAsia="zh-CN"/>
        </w:rPr>
      </w:pPr>
      <w:bookmarkStart w:id="346" w:name="_Toc381608216"/>
      <w:r w:rsidRPr="00196CA5">
        <w:rPr>
          <w:lang w:eastAsia="zh-CN"/>
        </w:rPr>
        <w:t>负责的研究涉及</w:t>
      </w:r>
      <w:bookmarkEnd w:id="346"/>
    </w:p>
    <w:p w:rsidR="001D71AB" w:rsidRPr="00196CA5" w:rsidRDefault="001D71AB" w:rsidP="0009387E">
      <w:pPr>
        <w:ind w:firstLineChars="200" w:firstLine="448"/>
        <w:rPr>
          <w:lang w:eastAsia="zh-CN"/>
        </w:rPr>
      </w:pPr>
      <w:r w:rsidRPr="00196CA5">
        <w:rPr>
          <w:lang w:eastAsia="zh-CN"/>
        </w:rPr>
        <w:t>负责树立使用信息通信技术（</w:t>
      </w:r>
      <w:r w:rsidRPr="00196CA5">
        <w:rPr>
          <w:lang w:eastAsia="zh-CN"/>
        </w:rPr>
        <w:t>ICT</w:t>
      </w:r>
      <w:r w:rsidRPr="00196CA5">
        <w:rPr>
          <w:lang w:eastAsia="zh-CN"/>
        </w:rPr>
        <w:t>）的信心和安全性，其中包括与网络安全、安全管理、反垃圾邮件和身份管理相关的研究。其职责还包括安全架构和框架、保护个人可识别信息，以及物联网、智能电网、智能手机、</w:t>
      </w:r>
      <w:r w:rsidRPr="00196CA5">
        <w:rPr>
          <w:lang w:eastAsia="zh-CN"/>
        </w:rPr>
        <w:t>IP</w:t>
      </w:r>
      <w:r w:rsidRPr="00196CA5">
        <w:rPr>
          <w:lang w:eastAsia="zh-CN"/>
        </w:rPr>
        <w:t>电视、网络业务、社交网络、云计算、移动财务系统和远程生物识别应用及业务的安全性。该研究组还负责开放系统通信应用，包括目录和对象标识符，以及技术语言、其使用方法及与电信系统的软件方面相关的其他问题，同时为提高建议书质量，还负责开展合规性测试。</w:t>
      </w:r>
    </w:p>
    <w:p w:rsidR="001D71AB" w:rsidRPr="00196CA5" w:rsidRDefault="001D71AB" w:rsidP="0001007F">
      <w:pPr>
        <w:pStyle w:val="Heading2"/>
        <w:rPr>
          <w:lang w:eastAsia="zh-CN"/>
        </w:rPr>
      </w:pPr>
      <w:bookmarkStart w:id="347" w:name="_Toc381608217"/>
      <w:r w:rsidRPr="00196CA5">
        <w:rPr>
          <w:lang w:eastAsia="zh-CN"/>
        </w:rPr>
        <w:t>具体的研究领域</w:t>
      </w:r>
      <w:bookmarkEnd w:id="347"/>
    </w:p>
    <w:p w:rsidR="001D71AB" w:rsidRPr="0088699D" w:rsidRDefault="001D71AB" w:rsidP="0001007F">
      <w:pPr>
        <w:pStyle w:val="Enumlevel1"/>
        <w:rPr>
          <w:lang w:eastAsia="zh-CN"/>
        </w:rPr>
      </w:pPr>
      <w:r w:rsidRPr="0088699D">
        <w:rPr>
          <w:lang w:eastAsia="zh-CN"/>
        </w:rPr>
        <w:t>•</w:t>
      </w:r>
      <w:r>
        <w:rPr>
          <w:rFonts w:hint="eastAsia"/>
          <w:lang w:eastAsia="zh-CN"/>
        </w:rPr>
        <w:tab/>
      </w:r>
      <w:r w:rsidRPr="0088699D">
        <w:rPr>
          <w:lang w:eastAsia="zh-CN"/>
        </w:rPr>
        <w:t>安全牵头研究组</w:t>
      </w:r>
    </w:p>
    <w:p w:rsidR="001D71AB" w:rsidRPr="0088699D" w:rsidRDefault="001D71AB" w:rsidP="0001007F">
      <w:pPr>
        <w:pStyle w:val="Enumlevel1"/>
        <w:rPr>
          <w:lang w:eastAsia="zh-CN"/>
        </w:rPr>
      </w:pPr>
      <w:r w:rsidRPr="0088699D">
        <w:rPr>
          <w:lang w:eastAsia="zh-CN"/>
        </w:rPr>
        <w:t>•</w:t>
      </w:r>
      <w:r>
        <w:rPr>
          <w:rFonts w:hint="eastAsia"/>
          <w:lang w:eastAsia="zh-CN"/>
        </w:rPr>
        <w:tab/>
      </w:r>
      <w:r w:rsidRPr="0088699D">
        <w:rPr>
          <w:lang w:eastAsia="zh-CN"/>
        </w:rPr>
        <w:t>身份管理（</w:t>
      </w:r>
      <w:r w:rsidRPr="0088699D">
        <w:rPr>
          <w:lang w:eastAsia="zh-CN"/>
        </w:rPr>
        <w:t>IdM</w:t>
      </w:r>
      <w:r w:rsidRPr="0088699D">
        <w:rPr>
          <w:lang w:eastAsia="zh-CN"/>
        </w:rPr>
        <w:t>）牵头研究组</w:t>
      </w:r>
    </w:p>
    <w:p w:rsidR="001D71AB" w:rsidRPr="00196CA5" w:rsidRDefault="001D71AB" w:rsidP="0001007F">
      <w:pPr>
        <w:pStyle w:val="Enumlevel1"/>
        <w:rPr>
          <w:lang w:eastAsia="zh-CN"/>
        </w:rPr>
      </w:pPr>
      <w:r w:rsidRPr="0088699D">
        <w:rPr>
          <w:lang w:eastAsia="zh-CN"/>
        </w:rPr>
        <w:t>•</w:t>
      </w:r>
      <w:r>
        <w:rPr>
          <w:rFonts w:hint="eastAsia"/>
          <w:lang w:eastAsia="zh-CN"/>
        </w:rPr>
        <w:tab/>
      </w:r>
      <w:r w:rsidRPr="0088699D">
        <w:rPr>
          <w:lang w:eastAsia="zh-CN"/>
        </w:rPr>
        <w:t>语言和描述技术牵头研究组</w:t>
      </w:r>
    </w:p>
    <w:p w:rsidR="001D71AB" w:rsidRPr="00196CA5" w:rsidRDefault="001D71AB" w:rsidP="00297C99">
      <w:pPr>
        <w:pStyle w:val="Heading2"/>
        <w:rPr>
          <w:lang w:eastAsia="zh-CN"/>
        </w:rPr>
      </w:pPr>
      <w:bookmarkStart w:id="348" w:name="_Toc381608218"/>
      <w:r w:rsidRPr="00196CA5">
        <w:rPr>
          <w:lang w:eastAsia="zh-CN"/>
        </w:rPr>
        <w:t>发展中国家关注的问题</w:t>
      </w:r>
      <w:bookmarkEnd w:id="348"/>
    </w:p>
    <w:p w:rsidR="001D71AB" w:rsidRPr="00196CA5" w:rsidRDefault="001D71AB" w:rsidP="0009387E">
      <w:pPr>
        <w:ind w:firstLineChars="200" w:firstLine="448"/>
        <w:rPr>
          <w:lang w:eastAsia="zh-CN"/>
        </w:rPr>
      </w:pPr>
      <w:r w:rsidRPr="00196CA5">
        <w:rPr>
          <w:lang w:eastAsia="zh-CN"/>
        </w:rPr>
        <w:t>虽然发展中国家潜在关注第</w:t>
      </w:r>
      <w:r w:rsidRPr="00196CA5">
        <w:rPr>
          <w:lang w:eastAsia="zh-CN"/>
        </w:rPr>
        <w:t>17</w:t>
      </w:r>
      <w:r w:rsidRPr="00196CA5">
        <w:rPr>
          <w:lang w:eastAsia="zh-CN"/>
        </w:rPr>
        <w:t>研究组的所有活动，但以下议题被认为是其关注重点</w:t>
      </w:r>
      <w:r>
        <w:rPr>
          <w:lang w:eastAsia="zh-CN"/>
        </w:rPr>
        <w:t>：</w:t>
      </w:r>
    </w:p>
    <w:p w:rsidR="001D71AB" w:rsidRPr="0088699D" w:rsidRDefault="001D71AB" w:rsidP="0001007F">
      <w:pPr>
        <w:pStyle w:val="Enumlevel1"/>
        <w:rPr>
          <w:lang w:eastAsia="zh-CN"/>
        </w:rPr>
      </w:pPr>
      <w:r w:rsidRPr="0088699D">
        <w:rPr>
          <w:lang w:eastAsia="zh-CN"/>
        </w:rPr>
        <w:t>•</w:t>
      </w:r>
      <w:r>
        <w:rPr>
          <w:rFonts w:hint="eastAsia"/>
          <w:lang w:eastAsia="zh-CN"/>
        </w:rPr>
        <w:tab/>
      </w:r>
      <w:r w:rsidRPr="0088699D">
        <w:rPr>
          <w:lang w:eastAsia="zh-CN"/>
        </w:rPr>
        <w:t>安全架构，</w:t>
      </w:r>
    </w:p>
    <w:p w:rsidR="001D71AB" w:rsidRPr="0088699D" w:rsidRDefault="001D71AB" w:rsidP="0001007F">
      <w:pPr>
        <w:pStyle w:val="Enumlevel1"/>
        <w:rPr>
          <w:lang w:eastAsia="zh-CN"/>
        </w:rPr>
      </w:pPr>
      <w:r w:rsidRPr="0088699D">
        <w:rPr>
          <w:lang w:eastAsia="zh-CN"/>
        </w:rPr>
        <w:t>•</w:t>
      </w:r>
      <w:r>
        <w:rPr>
          <w:rFonts w:hint="eastAsia"/>
          <w:lang w:eastAsia="zh-CN"/>
        </w:rPr>
        <w:tab/>
      </w:r>
      <w:r w:rsidRPr="0088699D">
        <w:rPr>
          <w:lang w:eastAsia="zh-CN"/>
        </w:rPr>
        <w:t>网络安全，</w:t>
      </w:r>
    </w:p>
    <w:p w:rsidR="001D71AB" w:rsidRPr="0088699D" w:rsidRDefault="001D71AB" w:rsidP="0001007F">
      <w:pPr>
        <w:pStyle w:val="Enumlevel1"/>
        <w:rPr>
          <w:lang w:eastAsia="zh-CN"/>
        </w:rPr>
      </w:pPr>
      <w:r w:rsidRPr="0088699D">
        <w:rPr>
          <w:lang w:eastAsia="zh-CN"/>
        </w:rPr>
        <w:t>•</w:t>
      </w:r>
      <w:r>
        <w:rPr>
          <w:rFonts w:hint="eastAsia"/>
          <w:lang w:eastAsia="zh-CN"/>
        </w:rPr>
        <w:tab/>
      </w:r>
      <w:r w:rsidRPr="0088699D">
        <w:rPr>
          <w:lang w:eastAsia="zh-CN"/>
        </w:rPr>
        <w:t>打击垃圾信息，</w:t>
      </w:r>
    </w:p>
    <w:p w:rsidR="001D71AB" w:rsidRPr="0088699D" w:rsidRDefault="001D71AB" w:rsidP="0001007F">
      <w:pPr>
        <w:pStyle w:val="Enumlevel1"/>
        <w:rPr>
          <w:lang w:eastAsia="zh-CN"/>
        </w:rPr>
      </w:pPr>
      <w:r w:rsidRPr="0088699D">
        <w:rPr>
          <w:lang w:eastAsia="zh-CN"/>
        </w:rPr>
        <w:t>•</w:t>
      </w:r>
      <w:r>
        <w:rPr>
          <w:rFonts w:hint="eastAsia"/>
          <w:lang w:eastAsia="zh-CN"/>
        </w:rPr>
        <w:tab/>
      </w:r>
      <w:r w:rsidRPr="0088699D">
        <w:rPr>
          <w:lang w:eastAsia="zh-CN"/>
        </w:rPr>
        <w:t>云计算安全，</w:t>
      </w:r>
    </w:p>
    <w:p w:rsidR="001D71AB" w:rsidRPr="0088699D" w:rsidRDefault="001D71AB" w:rsidP="0001007F">
      <w:pPr>
        <w:pStyle w:val="Enumlevel1"/>
        <w:rPr>
          <w:lang w:eastAsia="zh-CN"/>
        </w:rPr>
      </w:pPr>
      <w:r w:rsidRPr="0088699D">
        <w:rPr>
          <w:lang w:eastAsia="zh-CN"/>
        </w:rPr>
        <w:t>•</w:t>
      </w:r>
      <w:r>
        <w:rPr>
          <w:rFonts w:hint="eastAsia"/>
          <w:lang w:eastAsia="zh-CN"/>
        </w:rPr>
        <w:tab/>
      </w:r>
      <w:r w:rsidRPr="0088699D">
        <w:rPr>
          <w:lang w:eastAsia="zh-CN"/>
        </w:rPr>
        <w:t>身份管理，以及</w:t>
      </w:r>
    </w:p>
    <w:p w:rsidR="001D71AB" w:rsidRPr="00B07E91" w:rsidRDefault="001D71AB" w:rsidP="0001007F">
      <w:pPr>
        <w:pStyle w:val="Enumlevel1"/>
        <w:rPr>
          <w:lang w:eastAsia="zh-CN"/>
        </w:rPr>
      </w:pPr>
      <w:r w:rsidRPr="0088699D">
        <w:rPr>
          <w:lang w:eastAsia="zh-CN"/>
        </w:rPr>
        <w:t>•</w:t>
      </w:r>
      <w:r>
        <w:rPr>
          <w:rFonts w:hint="eastAsia"/>
          <w:lang w:eastAsia="zh-CN"/>
        </w:rPr>
        <w:tab/>
      </w:r>
      <w:r w:rsidRPr="0088699D">
        <w:rPr>
          <w:lang w:eastAsia="zh-CN"/>
        </w:rPr>
        <w:t>保护上网儿童。</w:t>
      </w:r>
    </w:p>
    <w:p w:rsidR="001D71AB" w:rsidRDefault="001D71AB" w:rsidP="0001007F">
      <w:pPr>
        <w:pStyle w:val="Heading2"/>
        <w:rPr>
          <w:lang w:eastAsia="zh-CN"/>
        </w:rPr>
      </w:pPr>
      <w:bookmarkStart w:id="349" w:name="_Toc381608219"/>
      <w:r w:rsidRPr="00196CA5">
        <w:rPr>
          <w:lang w:eastAsia="zh-CN"/>
        </w:rPr>
        <w:lastRenderedPageBreak/>
        <w:t>第</w:t>
      </w:r>
      <w:r w:rsidRPr="00196CA5">
        <w:rPr>
          <w:lang w:eastAsia="zh-CN"/>
        </w:rPr>
        <w:t>17</w:t>
      </w:r>
      <w:r w:rsidRPr="00196CA5">
        <w:rPr>
          <w:lang w:eastAsia="zh-CN"/>
        </w:rPr>
        <w:t>研究组结构</w:t>
      </w:r>
      <w:bookmarkEnd w:id="349"/>
    </w:p>
    <w:p w:rsidR="001D71AB" w:rsidRDefault="001D71AB" w:rsidP="001D71AB">
      <w:pPr>
        <w:pStyle w:val="Figure"/>
        <w:rPr>
          <w:lang w:eastAsia="zh-CN"/>
        </w:rPr>
      </w:pPr>
    </w:p>
    <w:bookmarkStart w:id="350" w:name="_MON_1455087169"/>
    <w:bookmarkEnd w:id="350"/>
    <w:p w:rsidR="001D71AB" w:rsidRDefault="001D71AB" w:rsidP="0001007F">
      <w:pPr>
        <w:pStyle w:val="Figure"/>
        <w:spacing w:before="0" w:after="0"/>
        <w:rPr>
          <w:lang w:val="en-GB" w:eastAsia="zh-CN"/>
        </w:rPr>
      </w:pPr>
      <w:r>
        <w:rPr>
          <w:lang w:val="en-GB" w:eastAsia="zh-CN"/>
        </w:rPr>
        <w:object w:dxaOrig="7740" w:dyaOrig="4380">
          <v:shape id="_x0000_i1025" type="#_x0000_t75" style="width:386.8pt;height:219.35pt" o:ole="">
            <v:imagedata r:id="rId159" o:title=""/>
          </v:shape>
          <o:OLEObject Type="Embed" ProgID="Word.Document.12" ShapeID="_x0000_i1025" DrawAspect="Content" ObjectID="_1455361589" r:id="rId160">
            <o:FieldCodes>\s</o:FieldCodes>
          </o:OLEObject>
        </w:object>
      </w:r>
    </w:p>
    <w:p w:rsidR="001D71AB" w:rsidRPr="001D71AB" w:rsidRDefault="001D71AB" w:rsidP="0001007F">
      <w:pPr>
        <w:pStyle w:val="figuresource"/>
        <w:spacing w:before="0"/>
        <w:rPr>
          <w:lang w:eastAsia="zh-CN"/>
        </w:rPr>
      </w:pPr>
    </w:p>
    <w:p w:rsidR="001D71AB" w:rsidRPr="001D71AB" w:rsidRDefault="001D71AB" w:rsidP="001D71AB">
      <w:pPr>
        <w:rPr>
          <w:lang w:val="en-GB" w:eastAsia="zh-CN"/>
        </w:rPr>
      </w:pPr>
    </w:p>
    <w:p w:rsidR="001D71AB" w:rsidRPr="00196CA5" w:rsidRDefault="001D71AB" w:rsidP="0001007F">
      <w:pPr>
        <w:pStyle w:val="Heading2"/>
        <w:rPr>
          <w:lang w:eastAsia="zh-CN"/>
        </w:rPr>
      </w:pPr>
      <w:bookmarkStart w:id="351" w:name="_Toc381608220"/>
      <w:r w:rsidRPr="00196CA5">
        <w:rPr>
          <w:lang w:eastAsia="zh-CN"/>
        </w:rPr>
        <w:t>课题</w:t>
      </w:r>
      <w:bookmarkEnd w:id="351"/>
    </w:p>
    <w:p w:rsidR="001D71AB" w:rsidRPr="0088699D" w:rsidRDefault="001D71AB" w:rsidP="0001007F">
      <w:pPr>
        <w:pStyle w:val="Enumlevel1"/>
        <w:tabs>
          <w:tab w:val="left" w:pos="1701"/>
        </w:tabs>
        <w:rPr>
          <w:lang w:eastAsia="zh-CN"/>
        </w:rPr>
      </w:pPr>
      <w:r w:rsidRPr="0088699D">
        <w:rPr>
          <w:lang w:eastAsia="zh-CN"/>
        </w:rPr>
        <w:t>•</w:t>
      </w:r>
      <w:r>
        <w:rPr>
          <w:rFonts w:hint="eastAsia"/>
          <w:lang w:eastAsia="zh-CN"/>
        </w:rPr>
        <w:tab/>
      </w:r>
      <w:r w:rsidRPr="0088699D">
        <w:rPr>
          <w:lang w:eastAsia="zh-CN"/>
        </w:rPr>
        <w:t>Q1/17</w:t>
      </w:r>
      <w:r>
        <w:rPr>
          <w:lang w:eastAsia="zh-CN"/>
        </w:rPr>
        <w:t>：</w:t>
      </w:r>
      <w:r w:rsidRPr="0088699D">
        <w:rPr>
          <w:lang w:eastAsia="zh-CN"/>
        </w:rPr>
        <w:tab/>
      </w:r>
      <w:r w:rsidRPr="0088699D">
        <w:rPr>
          <w:lang w:eastAsia="zh-CN"/>
        </w:rPr>
        <w:t>电信</w:t>
      </w:r>
      <w:r w:rsidRPr="0088699D">
        <w:rPr>
          <w:lang w:eastAsia="zh-CN"/>
        </w:rPr>
        <w:t>/ICT</w:t>
      </w:r>
      <w:r w:rsidRPr="0088699D">
        <w:rPr>
          <w:lang w:eastAsia="zh-CN"/>
        </w:rPr>
        <w:t>的安全协调（</w:t>
      </w:r>
      <w:r w:rsidRPr="0088699D">
        <w:rPr>
          <w:lang w:eastAsia="zh-CN"/>
        </w:rPr>
        <w:t>Q1/17</w:t>
      </w:r>
      <w:r w:rsidRPr="0088699D">
        <w:rPr>
          <w:lang w:eastAsia="zh-CN"/>
        </w:rPr>
        <w:t>的延续）</w:t>
      </w:r>
    </w:p>
    <w:p w:rsidR="001D71AB" w:rsidRPr="0088699D" w:rsidRDefault="001D71AB" w:rsidP="0001007F">
      <w:pPr>
        <w:pStyle w:val="Enumlevel1"/>
        <w:tabs>
          <w:tab w:val="left" w:pos="1701"/>
        </w:tabs>
        <w:rPr>
          <w:lang w:eastAsia="zh-CN"/>
        </w:rPr>
      </w:pPr>
      <w:r w:rsidRPr="0088699D">
        <w:rPr>
          <w:lang w:eastAsia="zh-CN"/>
        </w:rPr>
        <w:t>•</w:t>
      </w:r>
      <w:r>
        <w:rPr>
          <w:rFonts w:hint="eastAsia"/>
          <w:lang w:eastAsia="zh-CN"/>
        </w:rPr>
        <w:tab/>
      </w:r>
      <w:r w:rsidRPr="0088699D">
        <w:rPr>
          <w:lang w:eastAsia="zh-CN"/>
        </w:rPr>
        <w:t>Q2/17</w:t>
      </w:r>
      <w:r>
        <w:rPr>
          <w:lang w:eastAsia="zh-CN"/>
        </w:rPr>
        <w:t>：</w:t>
      </w:r>
      <w:r w:rsidRPr="0088699D">
        <w:rPr>
          <w:lang w:eastAsia="zh-CN"/>
        </w:rPr>
        <w:tab/>
      </w:r>
      <w:r w:rsidRPr="0088699D">
        <w:rPr>
          <w:lang w:eastAsia="zh-CN"/>
        </w:rPr>
        <w:t>安全架构和框架（</w:t>
      </w:r>
      <w:r w:rsidRPr="0088699D">
        <w:rPr>
          <w:lang w:eastAsia="zh-CN"/>
        </w:rPr>
        <w:t>Q2/17</w:t>
      </w:r>
      <w:r w:rsidRPr="0088699D">
        <w:rPr>
          <w:lang w:eastAsia="zh-CN"/>
        </w:rPr>
        <w:t>的延续）</w:t>
      </w:r>
    </w:p>
    <w:p w:rsidR="001D71AB" w:rsidRPr="0088699D" w:rsidRDefault="001D71AB" w:rsidP="0001007F">
      <w:pPr>
        <w:pStyle w:val="Enumlevel1"/>
        <w:tabs>
          <w:tab w:val="left" w:pos="1701"/>
        </w:tabs>
        <w:rPr>
          <w:lang w:eastAsia="zh-CN"/>
        </w:rPr>
      </w:pPr>
      <w:r w:rsidRPr="0088699D">
        <w:rPr>
          <w:lang w:eastAsia="zh-CN"/>
        </w:rPr>
        <w:t>•</w:t>
      </w:r>
      <w:r>
        <w:rPr>
          <w:rFonts w:hint="eastAsia"/>
          <w:lang w:eastAsia="zh-CN"/>
        </w:rPr>
        <w:tab/>
      </w:r>
      <w:r w:rsidRPr="0088699D">
        <w:rPr>
          <w:lang w:eastAsia="zh-CN"/>
        </w:rPr>
        <w:t>Q3/17</w:t>
      </w:r>
      <w:r>
        <w:rPr>
          <w:lang w:eastAsia="zh-CN"/>
        </w:rPr>
        <w:t>：</w:t>
      </w:r>
      <w:r w:rsidRPr="0088699D">
        <w:rPr>
          <w:lang w:eastAsia="zh-CN"/>
        </w:rPr>
        <w:tab/>
      </w:r>
      <w:r w:rsidRPr="0088699D">
        <w:rPr>
          <w:lang w:eastAsia="zh-CN"/>
        </w:rPr>
        <w:t>电信信息安全管理（</w:t>
      </w:r>
      <w:r w:rsidRPr="0088699D">
        <w:rPr>
          <w:lang w:eastAsia="zh-CN"/>
        </w:rPr>
        <w:t>Q3/17</w:t>
      </w:r>
      <w:r w:rsidRPr="0088699D">
        <w:rPr>
          <w:lang w:eastAsia="zh-CN"/>
        </w:rPr>
        <w:t>的延续）</w:t>
      </w:r>
    </w:p>
    <w:p w:rsidR="001D71AB" w:rsidRPr="0088699D" w:rsidRDefault="001D71AB" w:rsidP="0001007F">
      <w:pPr>
        <w:pStyle w:val="Enumlevel1"/>
        <w:tabs>
          <w:tab w:val="left" w:pos="1701"/>
        </w:tabs>
        <w:rPr>
          <w:lang w:eastAsia="zh-CN"/>
        </w:rPr>
      </w:pPr>
      <w:r w:rsidRPr="0088699D">
        <w:rPr>
          <w:lang w:eastAsia="zh-CN"/>
        </w:rPr>
        <w:t>•</w:t>
      </w:r>
      <w:r>
        <w:rPr>
          <w:rFonts w:hint="eastAsia"/>
          <w:lang w:eastAsia="zh-CN"/>
        </w:rPr>
        <w:tab/>
      </w:r>
      <w:r w:rsidRPr="0088699D">
        <w:rPr>
          <w:lang w:eastAsia="zh-CN"/>
        </w:rPr>
        <w:t>Q4/17</w:t>
      </w:r>
      <w:r>
        <w:rPr>
          <w:lang w:eastAsia="zh-CN"/>
        </w:rPr>
        <w:t>：</w:t>
      </w:r>
      <w:r w:rsidRPr="0088699D">
        <w:rPr>
          <w:lang w:eastAsia="zh-CN"/>
        </w:rPr>
        <w:tab/>
      </w:r>
      <w:r w:rsidRPr="0088699D">
        <w:rPr>
          <w:lang w:eastAsia="zh-CN"/>
        </w:rPr>
        <w:t>网络安全（</w:t>
      </w:r>
      <w:r w:rsidRPr="0088699D">
        <w:rPr>
          <w:lang w:eastAsia="zh-CN"/>
        </w:rPr>
        <w:t>Q4/17</w:t>
      </w:r>
      <w:r w:rsidRPr="0088699D">
        <w:rPr>
          <w:lang w:eastAsia="zh-CN"/>
        </w:rPr>
        <w:t>的延续）</w:t>
      </w:r>
    </w:p>
    <w:p w:rsidR="001D71AB" w:rsidRPr="0088699D" w:rsidRDefault="001D71AB" w:rsidP="0001007F">
      <w:pPr>
        <w:pStyle w:val="Enumlevel1"/>
        <w:tabs>
          <w:tab w:val="left" w:pos="1701"/>
        </w:tabs>
        <w:rPr>
          <w:lang w:eastAsia="zh-CN"/>
        </w:rPr>
      </w:pPr>
      <w:r w:rsidRPr="0088699D">
        <w:rPr>
          <w:lang w:eastAsia="zh-CN"/>
        </w:rPr>
        <w:t>•</w:t>
      </w:r>
      <w:r>
        <w:rPr>
          <w:rFonts w:hint="eastAsia"/>
          <w:lang w:eastAsia="zh-CN"/>
        </w:rPr>
        <w:tab/>
      </w:r>
      <w:r w:rsidRPr="0088699D">
        <w:rPr>
          <w:lang w:eastAsia="zh-CN"/>
        </w:rPr>
        <w:t>Q5/17</w:t>
      </w:r>
      <w:r>
        <w:rPr>
          <w:lang w:eastAsia="zh-CN"/>
        </w:rPr>
        <w:t>：</w:t>
      </w:r>
      <w:r w:rsidRPr="0088699D">
        <w:rPr>
          <w:lang w:eastAsia="zh-CN"/>
        </w:rPr>
        <w:tab/>
      </w:r>
      <w:r w:rsidRPr="0088699D">
        <w:rPr>
          <w:lang w:eastAsia="zh-CN"/>
        </w:rPr>
        <w:t>利用技术手段打击垃圾信息（</w:t>
      </w:r>
      <w:r w:rsidRPr="0088699D">
        <w:rPr>
          <w:lang w:eastAsia="zh-CN"/>
        </w:rPr>
        <w:t>Q5/17</w:t>
      </w:r>
      <w:r w:rsidRPr="0088699D">
        <w:rPr>
          <w:lang w:eastAsia="zh-CN"/>
        </w:rPr>
        <w:t>的延续）</w:t>
      </w:r>
    </w:p>
    <w:p w:rsidR="001D71AB" w:rsidRPr="0088699D" w:rsidRDefault="001D71AB" w:rsidP="0001007F">
      <w:pPr>
        <w:pStyle w:val="Enumlevel1"/>
        <w:tabs>
          <w:tab w:val="left" w:pos="1701"/>
        </w:tabs>
        <w:rPr>
          <w:lang w:eastAsia="zh-CN"/>
        </w:rPr>
      </w:pPr>
      <w:r w:rsidRPr="0088699D">
        <w:rPr>
          <w:lang w:eastAsia="zh-CN"/>
        </w:rPr>
        <w:t>•</w:t>
      </w:r>
      <w:r>
        <w:rPr>
          <w:rFonts w:hint="eastAsia"/>
          <w:lang w:eastAsia="zh-CN"/>
        </w:rPr>
        <w:tab/>
      </w:r>
      <w:r w:rsidRPr="0088699D">
        <w:rPr>
          <w:lang w:eastAsia="zh-CN"/>
        </w:rPr>
        <w:t>Q6/17</w:t>
      </w:r>
      <w:r>
        <w:rPr>
          <w:lang w:eastAsia="zh-CN"/>
        </w:rPr>
        <w:t>：</w:t>
      </w:r>
      <w:r w:rsidRPr="0088699D">
        <w:rPr>
          <w:lang w:eastAsia="zh-CN"/>
        </w:rPr>
        <w:tab/>
      </w:r>
      <w:r w:rsidRPr="0088699D">
        <w:rPr>
          <w:lang w:eastAsia="zh-CN"/>
        </w:rPr>
        <w:t>无处不在的电信业务的安全问题（</w:t>
      </w:r>
      <w:r w:rsidRPr="0088699D">
        <w:rPr>
          <w:lang w:eastAsia="zh-CN"/>
        </w:rPr>
        <w:t>Q6/17</w:t>
      </w:r>
      <w:r w:rsidRPr="0088699D">
        <w:rPr>
          <w:lang w:eastAsia="zh-CN"/>
        </w:rPr>
        <w:t>的延续）</w:t>
      </w:r>
    </w:p>
    <w:p w:rsidR="001D71AB" w:rsidRPr="0088699D" w:rsidRDefault="001D71AB" w:rsidP="0001007F">
      <w:pPr>
        <w:pStyle w:val="Enumlevel1"/>
        <w:tabs>
          <w:tab w:val="left" w:pos="1701"/>
        </w:tabs>
        <w:rPr>
          <w:lang w:eastAsia="zh-CN"/>
        </w:rPr>
      </w:pPr>
      <w:r w:rsidRPr="0088699D">
        <w:rPr>
          <w:lang w:eastAsia="zh-CN"/>
        </w:rPr>
        <w:t>•</w:t>
      </w:r>
      <w:r>
        <w:rPr>
          <w:rFonts w:hint="eastAsia"/>
          <w:lang w:eastAsia="zh-CN"/>
        </w:rPr>
        <w:tab/>
      </w:r>
      <w:r w:rsidRPr="0088699D">
        <w:rPr>
          <w:lang w:eastAsia="zh-CN"/>
        </w:rPr>
        <w:t>Q7/17</w:t>
      </w:r>
      <w:r>
        <w:rPr>
          <w:lang w:eastAsia="zh-CN"/>
        </w:rPr>
        <w:t>：</w:t>
      </w:r>
      <w:r w:rsidRPr="0088699D">
        <w:rPr>
          <w:lang w:eastAsia="zh-CN"/>
        </w:rPr>
        <w:tab/>
      </w:r>
      <w:r w:rsidRPr="0088699D">
        <w:rPr>
          <w:lang w:eastAsia="zh-CN"/>
        </w:rPr>
        <w:t>安全应用业务（</w:t>
      </w:r>
      <w:r w:rsidRPr="0088699D">
        <w:rPr>
          <w:lang w:eastAsia="zh-CN"/>
        </w:rPr>
        <w:t>Q7/17</w:t>
      </w:r>
      <w:r w:rsidRPr="0088699D">
        <w:rPr>
          <w:lang w:eastAsia="zh-CN"/>
        </w:rPr>
        <w:t>的延续）</w:t>
      </w:r>
    </w:p>
    <w:p w:rsidR="001D71AB" w:rsidRPr="0088699D" w:rsidRDefault="001D71AB" w:rsidP="0001007F">
      <w:pPr>
        <w:pStyle w:val="Enumlevel1"/>
        <w:tabs>
          <w:tab w:val="left" w:pos="1701"/>
        </w:tabs>
        <w:rPr>
          <w:lang w:eastAsia="zh-CN"/>
        </w:rPr>
      </w:pPr>
      <w:r w:rsidRPr="0088699D">
        <w:rPr>
          <w:lang w:eastAsia="zh-CN"/>
        </w:rPr>
        <w:t>•</w:t>
      </w:r>
      <w:r>
        <w:rPr>
          <w:rFonts w:hint="eastAsia"/>
          <w:lang w:eastAsia="zh-CN"/>
        </w:rPr>
        <w:tab/>
      </w:r>
      <w:r w:rsidRPr="0088699D">
        <w:rPr>
          <w:lang w:eastAsia="zh-CN"/>
        </w:rPr>
        <w:t>Q8/17</w:t>
      </w:r>
      <w:r>
        <w:rPr>
          <w:lang w:eastAsia="zh-CN"/>
        </w:rPr>
        <w:t>：</w:t>
      </w:r>
      <w:r w:rsidRPr="0088699D">
        <w:rPr>
          <w:lang w:eastAsia="zh-CN"/>
        </w:rPr>
        <w:tab/>
      </w:r>
      <w:r w:rsidRPr="0088699D">
        <w:rPr>
          <w:lang w:eastAsia="zh-CN"/>
        </w:rPr>
        <w:t>云计算安全（</w:t>
      </w:r>
      <w:r w:rsidRPr="0088699D">
        <w:rPr>
          <w:lang w:eastAsia="zh-CN"/>
        </w:rPr>
        <w:t>Q8/17</w:t>
      </w:r>
      <w:r w:rsidRPr="0088699D">
        <w:rPr>
          <w:lang w:eastAsia="zh-CN"/>
        </w:rPr>
        <w:t>的延续）</w:t>
      </w:r>
    </w:p>
    <w:p w:rsidR="001D71AB" w:rsidRPr="0088699D" w:rsidRDefault="001D71AB" w:rsidP="0001007F">
      <w:pPr>
        <w:pStyle w:val="Enumlevel1"/>
        <w:tabs>
          <w:tab w:val="left" w:pos="1701"/>
        </w:tabs>
        <w:rPr>
          <w:lang w:eastAsia="zh-CN"/>
        </w:rPr>
      </w:pPr>
      <w:r w:rsidRPr="0088699D">
        <w:rPr>
          <w:lang w:eastAsia="zh-CN"/>
        </w:rPr>
        <w:t>•</w:t>
      </w:r>
      <w:r>
        <w:rPr>
          <w:rFonts w:hint="eastAsia"/>
          <w:lang w:eastAsia="zh-CN"/>
        </w:rPr>
        <w:tab/>
      </w:r>
      <w:r w:rsidRPr="0088699D">
        <w:rPr>
          <w:lang w:eastAsia="zh-CN"/>
        </w:rPr>
        <w:t>Q9/17</w:t>
      </w:r>
      <w:r>
        <w:rPr>
          <w:lang w:eastAsia="zh-CN"/>
        </w:rPr>
        <w:t>：</w:t>
      </w:r>
      <w:r w:rsidRPr="0088699D">
        <w:rPr>
          <w:lang w:eastAsia="zh-CN"/>
        </w:rPr>
        <w:tab/>
      </w:r>
      <w:r w:rsidRPr="0088699D">
        <w:rPr>
          <w:lang w:eastAsia="zh-CN"/>
        </w:rPr>
        <w:t>远程生物识别（</w:t>
      </w:r>
      <w:r w:rsidRPr="0088699D">
        <w:rPr>
          <w:lang w:eastAsia="zh-CN"/>
        </w:rPr>
        <w:t>Q9/17</w:t>
      </w:r>
      <w:r w:rsidRPr="0088699D">
        <w:rPr>
          <w:lang w:eastAsia="zh-CN"/>
        </w:rPr>
        <w:t>的延续）</w:t>
      </w:r>
    </w:p>
    <w:p w:rsidR="001D71AB" w:rsidRPr="0088699D" w:rsidRDefault="001D71AB" w:rsidP="0001007F">
      <w:pPr>
        <w:pStyle w:val="Enumlevel1"/>
        <w:tabs>
          <w:tab w:val="left" w:pos="1701"/>
        </w:tabs>
        <w:rPr>
          <w:lang w:eastAsia="zh-CN"/>
        </w:rPr>
      </w:pPr>
      <w:r w:rsidRPr="0088699D">
        <w:rPr>
          <w:lang w:eastAsia="zh-CN"/>
        </w:rPr>
        <w:t>•</w:t>
      </w:r>
      <w:r>
        <w:rPr>
          <w:rFonts w:hint="eastAsia"/>
          <w:lang w:eastAsia="zh-CN"/>
        </w:rPr>
        <w:tab/>
      </w:r>
      <w:r w:rsidRPr="0088699D">
        <w:rPr>
          <w:lang w:eastAsia="zh-CN"/>
        </w:rPr>
        <w:t>Q10/17</w:t>
      </w:r>
      <w:r>
        <w:rPr>
          <w:lang w:eastAsia="zh-CN"/>
        </w:rPr>
        <w:t>：</w:t>
      </w:r>
      <w:r w:rsidRPr="0088699D">
        <w:rPr>
          <w:lang w:eastAsia="zh-CN"/>
        </w:rPr>
        <w:t>身份管理架构和机制（</w:t>
      </w:r>
      <w:r w:rsidRPr="0088699D">
        <w:rPr>
          <w:lang w:eastAsia="zh-CN"/>
        </w:rPr>
        <w:t>Q10/17</w:t>
      </w:r>
      <w:r w:rsidRPr="0088699D">
        <w:rPr>
          <w:lang w:eastAsia="zh-CN"/>
        </w:rPr>
        <w:t>的延续）</w:t>
      </w:r>
    </w:p>
    <w:p w:rsidR="001D71AB" w:rsidRPr="0088699D" w:rsidRDefault="001D71AB" w:rsidP="0001007F">
      <w:pPr>
        <w:pStyle w:val="Enumlevel1"/>
        <w:tabs>
          <w:tab w:val="left" w:pos="1701"/>
        </w:tabs>
        <w:rPr>
          <w:lang w:eastAsia="zh-CN"/>
        </w:rPr>
      </w:pPr>
      <w:r w:rsidRPr="0088699D">
        <w:rPr>
          <w:lang w:eastAsia="zh-CN"/>
        </w:rPr>
        <w:t>•</w:t>
      </w:r>
      <w:r>
        <w:rPr>
          <w:rFonts w:hint="eastAsia"/>
          <w:lang w:eastAsia="zh-CN"/>
        </w:rPr>
        <w:tab/>
      </w:r>
      <w:r w:rsidRPr="0088699D">
        <w:rPr>
          <w:lang w:eastAsia="zh-CN"/>
        </w:rPr>
        <w:t>Q11/17</w:t>
      </w:r>
      <w:r>
        <w:rPr>
          <w:lang w:eastAsia="zh-CN"/>
        </w:rPr>
        <w:t>：</w:t>
      </w:r>
      <w:r w:rsidRPr="0088699D">
        <w:rPr>
          <w:lang w:eastAsia="zh-CN"/>
        </w:rPr>
        <w:t>支持安全应用的通用技术（</w:t>
      </w:r>
      <w:r w:rsidRPr="0088699D">
        <w:rPr>
          <w:lang w:eastAsia="zh-CN"/>
        </w:rPr>
        <w:t>Q11/17</w:t>
      </w:r>
      <w:r w:rsidRPr="0088699D">
        <w:rPr>
          <w:lang w:eastAsia="zh-CN"/>
        </w:rPr>
        <w:t>、</w:t>
      </w:r>
      <w:r w:rsidRPr="0088699D">
        <w:rPr>
          <w:lang w:eastAsia="zh-CN"/>
        </w:rPr>
        <w:t>Q12/17</w:t>
      </w:r>
      <w:r w:rsidRPr="0088699D">
        <w:rPr>
          <w:lang w:eastAsia="zh-CN"/>
        </w:rPr>
        <w:t>、</w:t>
      </w:r>
      <w:r w:rsidRPr="0088699D">
        <w:rPr>
          <w:lang w:eastAsia="zh-CN"/>
        </w:rPr>
        <w:t>Q15/17</w:t>
      </w:r>
      <w:r w:rsidRPr="0088699D">
        <w:rPr>
          <w:lang w:eastAsia="zh-CN"/>
        </w:rPr>
        <w:t>延续和</w:t>
      </w:r>
      <w:r w:rsidRPr="0088699D">
        <w:rPr>
          <w:lang w:eastAsia="zh-CN"/>
        </w:rPr>
        <w:t>Q13/17</w:t>
      </w:r>
      <w:r w:rsidRPr="0088699D">
        <w:rPr>
          <w:lang w:eastAsia="zh-CN"/>
        </w:rPr>
        <w:t>的</w:t>
      </w:r>
      <w:r w:rsidR="0001007F">
        <w:rPr>
          <w:rFonts w:hint="eastAsia"/>
          <w:lang w:eastAsia="zh-CN"/>
        </w:rPr>
        <w:tab/>
      </w:r>
      <w:r w:rsidRPr="0088699D">
        <w:rPr>
          <w:lang w:eastAsia="zh-CN"/>
        </w:rPr>
        <w:t>ODP</w:t>
      </w:r>
      <w:r w:rsidRPr="0088699D">
        <w:rPr>
          <w:lang w:eastAsia="zh-CN"/>
        </w:rPr>
        <w:t>部分的延续）</w:t>
      </w:r>
    </w:p>
    <w:p w:rsidR="001D71AB" w:rsidRPr="00196CA5" w:rsidRDefault="001D71AB" w:rsidP="0001007F">
      <w:pPr>
        <w:pStyle w:val="Enumlevel1"/>
        <w:tabs>
          <w:tab w:val="left" w:pos="1701"/>
        </w:tabs>
        <w:rPr>
          <w:lang w:eastAsia="zh-CN"/>
        </w:rPr>
      </w:pPr>
      <w:r w:rsidRPr="0088699D">
        <w:rPr>
          <w:lang w:eastAsia="zh-CN"/>
        </w:rPr>
        <w:t>•</w:t>
      </w:r>
      <w:r>
        <w:rPr>
          <w:rFonts w:hint="eastAsia"/>
          <w:lang w:eastAsia="zh-CN"/>
        </w:rPr>
        <w:tab/>
      </w:r>
      <w:r w:rsidRPr="0088699D">
        <w:rPr>
          <w:lang w:eastAsia="zh-CN"/>
        </w:rPr>
        <w:t>Q12/17</w:t>
      </w:r>
      <w:r>
        <w:rPr>
          <w:lang w:eastAsia="zh-CN"/>
        </w:rPr>
        <w:t>：</w:t>
      </w:r>
      <w:r w:rsidRPr="0088699D">
        <w:rPr>
          <w:lang w:eastAsia="zh-CN"/>
        </w:rPr>
        <w:t>电信软件和测试的形式语言（</w:t>
      </w:r>
      <w:r w:rsidRPr="0088699D">
        <w:rPr>
          <w:lang w:eastAsia="zh-CN"/>
        </w:rPr>
        <w:t>Q13/17</w:t>
      </w:r>
      <w:r w:rsidRPr="0088699D">
        <w:rPr>
          <w:lang w:eastAsia="zh-CN"/>
        </w:rPr>
        <w:t>的延续和</w:t>
      </w:r>
      <w:r w:rsidRPr="0088699D">
        <w:rPr>
          <w:lang w:eastAsia="zh-CN"/>
        </w:rPr>
        <w:t>Q14/17</w:t>
      </w:r>
      <w:r w:rsidRPr="0088699D">
        <w:rPr>
          <w:lang w:eastAsia="zh-CN"/>
        </w:rPr>
        <w:t>的部分延续）</w:t>
      </w:r>
    </w:p>
    <w:p w:rsidR="008B3C04" w:rsidRDefault="008B3C04">
      <w:pPr>
        <w:tabs>
          <w:tab w:val="clear" w:pos="794"/>
        </w:tabs>
        <w:overflowPunct/>
        <w:spacing w:before="0" w:line="240" w:lineRule="auto"/>
        <w:jc w:val="left"/>
        <w:rPr>
          <w:rFonts w:cs="Helvetica"/>
          <w:b/>
          <w:bCs/>
          <w:color w:val="005173"/>
          <w:sz w:val="24"/>
          <w:szCs w:val="32"/>
          <w:lang w:val="en-US" w:eastAsia="zh-CN"/>
        </w:rPr>
      </w:pPr>
      <w:r>
        <w:rPr>
          <w:lang w:eastAsia="zh-CN"/>
        </w:rPr>
        <w:br w:type="page"/>
      </w:r>
    </w:p>
    <w:p w:rsidR="001D71AB" w:rsidRPr="00196CA5" w:rsidRDefault="001D71AB" w:rsidP="0001007F">
      <w:pPr>
        <w:pStyle w:val="Heading2"/>
        <w:rPr>
          <w:lang w:eastAsia="zh-CN"/>
        </w:rPr>
      </w:pPr>
      <w:bookmarkStart w:id="352" w:name="_Toc381608221"/>
      <w:r w:rsidRPr="00196CA5">
        <w:rPr>
          <w:lang w:eastAsia="zh-CN"/>
        </w:rPr>
        <w:lastRenderedPageBreak/>
        <w:t>相关建议书</w:t>
      </w:r>
      <w:bookmarkEnd w:id="352"/>
    </w:p>
    <w:p w:rsidR="001D71AB" w:rsidRPr="00191968" w:rsidRDefault="006C4434" w:rsidP="0001007F">
      <w:pPr>
        <w:pStyle w:val="HeadingB"/>
        <w:rPr>
          <w:rFonts w:eastAsiaTheme="minorEastAsia"/>
          <w:sz w:val="20"/>
          <w:szCs w:val="20"/>
          <w:lang w:eastAsia="zh-CN"/>
        </w:rPr>
      </w:pPr>
      <w:hyperlink r:id="rId161" w:history="1">
        <w:r w:rsidR="001D71AB" w:rsidRPr="0001007F">
          <w:rPr>
            <w:rStyle w:val="Hyperlink"/>
            <w:lang w:eastAsia="zh-CN"/>
          </w:rPr>
          <w:t>E</w:t>
        </w:r>
        <w:r w:rsidR="001D71AB" w:rsidRPr="0001007F">
          <w:rPr>
            <w:rStyle w:val="Hyperlink"/>
            <w:lang w:eastAsia="zh-CN"/>
          </w:rPr>
          <w:t>系列</w:t>
        </w:r>
        <w:r w:rsidR="001D71AB">
          <w:rPr>
            <w:rFonts w:eastAsiaTheme="minorEastAsia"/>
            <w:sz w:val="20"/>
            <w:szCs w:val="20"/>
            <w:lang w:eastAsia="zh-CN"/>
          </w:rPr>
          <w:t>：</w:t>
        </w:r>
      </w:hyperlink>
      <w:r w:rsidR="001D71AB" w:rsidRPr="00191968">
        <w:rPr>
          <w:rFonts w:eastAsiaTheme="minorEastAsia"/>
          <w:sz w:val="20"/>
          <w:szCs w:val="20"/>
          <w:lang w:eastAsia="zh-CN"/>
        </w:rPr>
        <w:t>总体网络运行、电话业务、业务运行和人为因素</w:t>
      </w:r>
    </w:p>
    <w:p w:rsidR="001D71AB" w:rsidRPr="00196CA5" w:rsidRDefault="001D71AB" w:rsidP="0001007F">
      <w:pPr>
        <w:pStyle w:val="Enumlevel1"/>
        <w:rPr>
          <w:color w:val="000000"/>
          <w:lang w:eastAsia="zh-CN"/>
        </w:rPr>
      </w:pPr>
      <w:r w:rsidRPr="00245396">
        <w:rPr>
          <w:lang w:eastAsia="zh-CN"/>
        </w:rPr>
        <w:t>•</w:t>
      </w:r>
      <w:r>
        <w:rPr>
          <w:rFonts w:hint="eastAsia"/>
          <w:lang w:eastAsia="zh-CN"/>
        </w:rPr>
        <w:tab/>
      </w:r>
      <w:r w:rsidRPr="00245396">
        <w:rPr>
          <w:lang w:eastAsia="zh-CN"/>
        </w:rPr>
        <w:t>E.115</w:t>
      </w:r>
      <w:r>
        <w:rPr>
          <w:lang w:eastAsia="zh-CN"/>
        </w:rPr>
        <w:t>：</w:t>
      </w:r>
      <w:r w:rsidRPr="00245396">
        <w:rPr>
          <w:lang w:eastAsia="zh-CN"/>
        </w:rPr>
        <w:tab/>
      </w:r>
      <w:r w:rsidRPr="00245396">
        <w:rPr>
          <w:lang w:eastAsia="zh-CN"/>
        </w:rPr>
        <w:t>计算机化的号码簿辅助业务</w:t>
      </w:r>
    </w:p>
    <w:p w:rsidR="001D71AB" w:rsidRPr="00B07EE5" w:rsidRDefault="006C4434" w:rsidP="008142B7">
      <w:pPr>
        <w:pStyle w:val="HeadingB"/>
        <w:rPr>
          <w:rFonts w:eastAsiaTheme="minorEastAsia"/>
          <w:sz w:val="20"/>
          <w:szCs w:val="20"/>
          <w:lang w:eastAsia="zh-CN"/>
        </w:rPr>
      </w:pPr>
      <w:hyperlink r:id="rId162" w:history="1">
        <w:r w:rsidR="001D71AB" w:rsidRPr="008142B7">
          <w:rPr>
            <w:rStyle w:val="Hyperlink"/>
            <w:lang w:eastAsia="zh-CN"/>
          </w:rPr>
          <w:t>X</w:t>
        </w:r>
        <w:r w:rsidR="001D71AB" w:rsidRPr="008142B7">
          <w:rPr>
            <w:rStyle w:val="Hyperlink"/>
            <w:lang w:eastAsia="zh-CN"/>
          </w:rPr>
          <w:t>系列</w:t>
        </w:r>
      </w:hyperlink>
      <w:r w:rsidR="001D71AB">
        <w:rPr>
          <w:rFonts w:eastAsiaTheme="minorEastAsia"/>
          <w:sz w:val="20"/>
          <w:szCs w:val="20"/>
          <w:lang w:eastAsia="zh-CN"/>
        </w:rPr>
        <w:t>：</w:t>
      </w:r>
      <w:r w:rsidR="001D71AB" w:rsidRPr="00B07EE5">
        <w:rPr>
          <w:rFonts w:eastAsiaTheme="minorEastAsia"/>
          <w:sz w:val="20"/>
          <w:szCs w:val="20"/>
          <w:lang w:eastAsia="zh-CN"/>
        </w:rPr>
        <w:t>数据网，开放系统通信和安全</w:t>
      </w:r>
    </w:p>
    <w:p w:rsidR="001D71AB" w:rsidRPr="00245396" w:rsidRDefault="001D71AB" w:rsidP="008142B7">
      <w:pPr>
        <w:pStyle w:val="Enumlevel1"/>
        <w:tabs>
          <w:tab w:val="left" w:pos="1701"/>
        </w:tabs>
        <w:rPr>
          <w:lang w:eastAsia="zh-CN"/>
        </w:rPr>
      </w:pPr>
      <w:r w:rsidRPr="00245396">
        <w:rPr>
          <w:lang w:eastAsia="zh-CN"/>
        </w:rPr>
        <w:t>•</w:t>
      </w:r>
      <w:r>
        <w:rPr>
          <w:rFonts w:hint="eastAsia"/>
          <w:lang w:eastAsia="zh-CN"/>
        </w:rPr>
        <w:tab/>
      </w:r>
      <w:r w:rsidRPr="00245396">
        <w:rPr>
          <w:lang w:eastAsia="zh-CN"/>
        </w:rPr>
        <w:t>X.500</w:t>
      </w:r>
      <w:r>
        <w:rPr>
          <w:lang w:eastAsia="zh-CN"/>
        </w:rPr>
        <w:t>：</w:t>
      </w:r>
      <w:r>
        <w:rPr>
          <w:rFonts w:hint="eastAsia"/>
          <w:lang w:eastAsia="zh-CN"/>
        </w:rPr>
        <w:tab/>
      </w:r>
      <w:r w:rsidRPr="00245396">
        <w:rPr>
          <w:lang w:eastAsia="zh-CN"/>
        </w:rPr>
        <w:t>信息技术</w:t>
      </w:r>
      <w:r w:rsidRPr="00245396">
        <w:rPr>
          <w:lang w:eastAsia="zh-CN"/>
        </w:rPr>
        <w:t xml:space="preserve"> – </w:t>
      </w:r>
      <w:r w:rsidRPr="00245396">
        <w:rPr>
          <w:lang w:eastAsia="zh-CN"/>
        </w:rPr>
        <w:t>开放系统互连</w:t>
      </w:r>
      <w:r w:rsidRPr="00245396">
        <w:rPr>
          <w:lang w:eastAsia="zh-CN"/>
        </w:rPr>
        <w:t xml:space="preserve"> – </w:t>
      </w:r>
      <w:r w:rsidRPr="00245396">
        <w:rPr>
          <w:lang w:eastAsia="zh-CN"/>
        </w:rPr>
        <w:t>号码簿</w:t>
      </w:r>
      <w:r>
        <w:rPr>
          <w:lang w:eastAsia="zh-CN"/>
        </w:rPr>
        <w:t>：</w:t>
      </w:r>
      <w:r w:rsidRPr="00245396">
        <w:rPr>
          <w:lang w:eastAsia="zh-CN"/>
        </w:rPr>
        <w:t>概念、模型和服务概述</w:t>
      </w:r>
    </w:p>
    <w:p w:rsidR="001D71AB" w:rsidRPr="00245396" w:rsidRDefault="001D71AB" w:rsidP="008142B7">
      <w:pPr>
        <w:pStyle w:val="Enumlevel1"/>
        <w:tabs>
          <w:tab w:val="left" w:pos="1701"/>
        </w:tabs>
        <w:rPr>
          <w:lang w:eastAsia="zh-CN"/>
        </w:rPr>
      </w:pPr>
      <w:r w:rsidRPr="00245396">
        <w:rPr>
          <w:lang w:eastAsia="zh-CN"/>
        </w:rPr>
        <w:t>•</w:t>
      </w:r>
      <w:r>
        <w:rPr>
          <w:rFonts w:hint="eastAsia"/>
          <w:lang w:eastAsia="zh-CN"/>
        </w:rPr>
        <w:tab/>
      </w:r>
      <w:r w:rsidRPr="00245396">
        <w:rPr>
          <w:lang w:eastAsia="zh-CN"/>
        </w:rPr>
        <w:t>X.501</w:t>
      </w:r>
      <w:r>
        <w:rPr>
          <w:lang w:eastAsia="zh-CN"/>
        </w:rPr>
        <w:t>：</w:t>
      </w:r>
      <w:r w:rsidRPr="00245396">
        <w:rPr>
          <w:lang w:eastAsia="zh-CN"/>
        </w:rPr>
        <w:tab/>
      </w:r>
      <w:r w:rsidRPr="00245396">
        <w:rPr>
          <w:lang w:eastAsia="zh-CN"/>
        </w:rPr>
        <w:t>信息技术</w:t>
      </w:r>
      <w:r w:rsidRPr="00245396">
        <w:rPr>
          <w:lang w:eastAsia="zh-CN"/>
        </w:rPr>
        <w:t xml:space="preserve"> – </w:t>
      </w:r>
      <w:r w:rsidRPr="00245396">
        <w:rPr>
          <w:lang w:eastAsia="zh-CN"/>
        </w:rPr>
        <w:t>开放系统互连</w:t>
      </w:r>
      <w:r w:rsidRPr="00245396">
        <w:rPr>
          <w:lang w:eastAsia="zh-CN"/>
        </w:rPr>
        <w:t xml:space="preserve"> – </w:t>
      </w:r>
      <w:r w:rsidRPr="00245396">
        <w:rPr>
          <w:lang w:eastAsia="zh-CN"/>
        </w:rPr>
        <w:t>号码簿</w:t>
      </w:r>
      <w:r>
        <w:rPr>
          <w:lang w:eastAsia="zh-CN"/>
        </w:rPr>
        <w:t>：</w:t>
      </w:r>
      <w:r w:rsidRPr="00245396">
        <w:rPr>
          <w:lang w:eastAsia="zh-CN"/>
        </w:rPr>
        <w:t>模型</w:t>
      </w:r>
    </w:p>
    <w:p w:rsidR="001D71AB" w:rsidRPr="00245396" w:rsidRDefault="001D71AB" w:rsidP="008142B7">
      <w:pPr>
        <w:pStyle w:val="Enumlevel1"/>
        <w:tabs>
          <w:tab w:val="left" w:pos="1701"/>
        </w:tabs>
        <w:rPr>
          <w:lang w:eastAsia="zh-CN"/>
        </w:rPr>
      </w:pPr>
      <w:r w:rsidRPr="00245396">
        <w:rPr>
          <w:lang w:eastAsia="zh-CN"/>
        </w:rPr>
        <w:t>•</w:t>
      </w:r>
      <w:r>
        <w:rPr>
          <w:rFonts w:hint="eastAsia"/>
          <w:lang w:eastAsia="zh-CN"/>
        </w:rPr>
        <w:tab/>
      </w:r>
      <w:r w:rsidRPr="00245396">
        <w:rPr>
          <w:lang w:eastAsia="zh-CN"/>
        </w:rPr>
        <w:t>X.509</w:t>
      </w:r>
      <w:r>
        <w:rPr>
          <w:lang w:eastAsia="zh-CN"/>
        </w:rPr>
        <w:t>：</w:t>
      </w:r>
      <w:r w:rsidRPr="00245396">
        <w:rPr>
          <w:lang w:eastAsia="zh-CN"/>
        </w:rPr>
        <w:tab/>
      </w:r>
      <w:r w:rsidRPr="00245396">
        <w:rPr>
          <w:lang w:eastAsia="zh-CN"/>
        </w:rPr>
        <w:t>信息技术</w:t>
      </w:r>
      <w:r w:rsidRPr="00245396">
        <w:rPr>
          <w:lang w:eastAsia="zh-CN"/>
        </w:rPr>
        <w:t xml:space="preserve"> – </w:t>
      </w:r>
      <w:r w:rsidRPr="00245396">
        <w:rPr>
          <w:lang w:eastAsia="zh-CN"/>
        </w:rPr>
        <w:t>开放系统互连</w:t>
      </w:r>
      <w:r w:rsidRPr="00245396">
        <w:rPr>
          <w:lang w:eastAsia="zh-CN"/>
        </w:rPr>
        <w:t xml:space="preserve"> – </w:t>
      </w:r>
      <w:r w:rsidRPr="00245396">
        <w:rPr>
          <w:lang w:eastAsia="zh-CN"/>
        </w:rPr>
        <w:t>号码簿</w:t>
      </w:r>
      <w:r>
        <w:rPr>
          <w:lang w:eastAsia="zh-CN"/>
        </w:rPr>
        <w:t>：</w:t>
      </w:r>
      <w:r w:rsidRPr="00245396">
        <w:rPr>
          <w:lang w:eastAsia="zh-CN"/>
        </w:rPr>
        <w:t>公钥和属性证书框架</w:t>
      </w:r>
    </w:p>
    <w:p w:rsidR="001D71AB" w:rsidRPr="00245396" w:rsidRDefault="001D71AB" w:rsidP="008142B7">
      <w:pPr>
        <w:pStyle w:val="Enumlevel1"/>
        <w:tabs>
          <w:tab w:val="left" w:pos="1701"/>
        </w:tabs>
        <w:rPr>
          <w:lang w:eastAsia="zh-CN"/>
        </w:rPr>
      </w:pPr>
      <w:r w:rsidRPr="00245396">
        <w:rPr>
          <w:lang w:eastAsia="zh-CN"/>
        </w:rPr>
        <w:t>•</w:t>
      </w:r>
      <w:r>
        <w:rPr>
          <w:rFonts w:hint="eastAsia"/>
          <w:lang w:eastAsia="zh-CN"/>
        </w:rPr>
        <w:tab/>
      </w:r>
      <w:r w:rsidRPr="00245396">
        <w:rPr>
          <w:lang w:eastAsia="zh-CN"/>
        </w:rPr>
        <w:t>X.511</w:t>
      </w:r>
      <w:r>
        <w:rPr>
          <w:lang w:eastAsia="zh-CN"/>
        </w:rPr>
        <w:t>：</w:t>
      </w:r>
      <w:r w:rsidRPr="00245396">
        <w:rPr>
          <w:lang w:eastAsia="zh-CN"/>
        </w:rPr>
        <w:tab/>
      </w:r>
      <w:r w:rsidRPr="00245396">
        <w:rPr>
          <w:lang w:eastAsia="zh-CN"/>
        </w:rPr>
        <w:t>信息技术</w:t>
      </w:r>
      <w:r w:rsidRPr="00245396">
        <w:rPr>
          <w:lang w:eastAsia="zh-CN"/>
        </w:rPr>
        <w:t xml:space="preserve"> – </w:t>
      </w:r>
      <w:r w:rsidRPr="00245396">
        <w:rPr>
          <w:lang w:eastAsia="zh-CN"/>
        </w:rPr>
        <w:t>开放系统互连</w:t>
      </w:r>
      <w:r w:rsidRPr="00245396">
        <w:rPr>
          <w:lang w:eastAsia="zh-CN"/>
        </w:rPr>
        <w:t xml:space="preserve"> – </w:t>
      </w:r>
      <w:r w:rsidRPr="00245396">
        <w:rPr>
          <w:lang w:eastAsia="zh-CN"/>
        </w:rPr>
        <w:t>号码簿</w:t>
      </w:r>
      <w:r>
        <w:rPr>
          <w:lang w:eastAsia="zh-CN"/>
        </w:rPr>
        <w:t>：</w:t>
      </w:r>
      <w:r w:rsidRPr="00245396">
        <w:rPr>
          <w:lang w:eastAsia="zh-CN"/>
        </w:rPr>
        <w:t>抽象服务定义</w:t>
      </w:r>
    </w:p>
    <w:p w:rsidR="001D71AB" w:rsidRPr="00245396" w:rsidRDefault="001D71AB" w:rsidP="008142B7">
      <w:pPr>
        <w:pStyle w:val="Enumlevel1"/>
        <w:tabs>
          <w:tab w:val="left" w:pos="1701"/>
        </w:tabs>
        <w:rPr>
          <w:lang w:eastAsia="zh-CN"/>
        </w:rPr>
      </w:pPr>
      <w:r w:rsidRPr="00245396">
        <w:rPr>
          <w:lang w:eastAsia="zh-CN"/>
        </w:rPr>
        <w:t>•</w:t>
      </w:r>
      <w:r>
        <w:rPr>
          <w:rFonts w:hint="eastAsia"/>
          <w:lang w:eastAsia="zh-CN"/>
        </w:rPr>
        <w:tab/>
      </w:r>
      <w:r w:rsidRPr="00245396">
        <w:rPr>
          <w:lang w:eastAsia="zh-CN"/>
        </w:rPr>
        <w:t>X.518</w:t>
      </w:r>
      <w:r>
        <w:rPr>
          <w:rFonts w:hint="eastAsia"/>
          <w:lang w:eastAsia="zh-CN"/>
        </w:rPr>
        <w:t>：</w:t>
      </w:r>
      <w:r w:rsidRPr="00245396">
        <w:rPr>
          <w:lang w:eastAsia="zh-CN"/>
        </w:rPr>
        <w:tab/>
      </w:r>
      <w:r w:rsidRPr="00245396">
        <w:rPr>
          <w:lang w:eastAsia="zh-CN"/>
        </w:rPr>
        <w:t>信息技术</w:t>
      </w:r>
      <w:r w:rsidRPr="00245396">
        <w:rPr>
          <w:lang w:eastAsia="zh-CN"/>
        </w:rPr>
        <w:t xml:space="preserve"> – </w:t>
      </w:r>
      <w:r w:rsidRPr="00245396">
        <w:rPr>
          <w:lang w:eastAsia="zh-CN"/>
        </w:rPr>
        <w:t>开放系统互连</w:t>
      </w:r>
      <w:r w:rsidRPr="00245396">
        <w:rPr>
          <w:lang w:eastAsia="zh-CN"/>
        </w:rPr>
        <w:t xml:space="preserve"> – </w:t>
      </w:r>
      <w:r w:rsidRPr="00245396">
        <w:rPr>
          <w:lang w:eastAsia="zh-CN"/>
        </w:rPr>
        <w:t>号码簿</w:t>
      </w:r>
      <w:r>
        <w:rPr>
          <w:lang w:eastAsia="zh-CN"/>
        </w:rPr>
        <w:t>：</w:t>
      </w:r>
      <w:r w:rsidRPr="00245396">
        <w:rPr>
          <w:lang w:eastAsia="zh-CN"/>
        </w:rPr>
        <w:t>分布式操作程序</w:t>
      </w:r>
    </w:p>
    <w:p w:rsidR="001D71AB" w:rsidRPr="00245396" w:rsidRDefault="001D71AB" w:rsidP="008142B7">
      <w:pPr>
        <w:pStyle w:val="Enumlevel1"/>
        <w:tabs>
          <w:tab w:val="left" w:pos="1701"/>
        </w:tabs>
        <w:rPr>
          <w:lang w:eastAsia="zh-CN"/>
        </w:rPr>
      </w:pPr>
      <w:r w:rsidRPr="00245396">
        <w:rPr>
          <w:lang w:eastAsia="zh-CN"/>
        </w:rPr>
        <w:t>•</w:t>
      </w:r>
      <w:r>
        <w:rPr>
          <w:rFonts w:hint="eastAsia"/>
          <w:lang w:eastAsia="zh-CN"/>
        </w:rPr>
        <w:tab/>
      </w:r>
      <w:r w:rsidRPr="00245396">
        <w:rPr>
          <w:lang w:eastAsia="zh-CN"/>
        </w:rPr>
        <w:t>X.519</w:t>
      </w:r>
      <w:r>
        <w:rPr>
          <w:lang w:eastAsia="zh-CN"/>
        </w:rPr>
        <w:t>：</w:t>
      </w:r>
      <w:r w:rsidRPr="00245396">
        <w:rPr>
          <w:lang w:eastAsia="zh-CN"/>
        </w:rPr>
        <w:tab/>
      </w:r>
      <w:r w:rsidRPr="00245396">
        <w:rPr>
          <w:lang w:eastAsia="zh-CN"/>
        </w:rPr>
        <w:t>信息技术</w:t>
      </w:r>
      <w:r w:rsidRPr="00245396">
        <w:rPr>
          <w:lang w:eastAsia="zh-CN"/>
        </w:rPr>
        <w:t xml:space="preserve"> – </w:t>
      </w:r>
      <w:r w:rsidRPr="00245396">
        <w:rPr>
          <w:lang w:eastAsia="zh-CN"/>
        </w:rPr>
        <w:t>开放系统互连</w:t>
      </w:r>
      <w:r w:rsidRPr="00245396">
        <w:rPr>
          <w:lang w:eastAsia="zh-CN"/>
        </w:rPr>
        <w:t xml:space="preserve"> – </w:t>
      </w:r>
      <w:r w:rsidRPr="00245396">
        <w:rPr>
          <w:lang w:eastAsia="zh-CN"/>
        </w:rPr>
        <w:t>号码簿</w:t>
      </w:r>
      <w:r>
        <w:rPr>
          <w:lang w:eastAsia="zh-CN"/>
        </w:rPr>
        <w:t>：</w:t>
      </w:r>
      <w:r w:rsidRPr="00245396">
        <w:rPr>
          <w:lang w:eastAsia="zh-CN"/>
        </w:rPr>
        <w:t>协议</w:t>
      </w:r>
    </w:p>
    <w:p w:rsidR="001D71AB" w:rsidRPr="00245396" w:rsidRDefault="001D71AB" w:rsidP="008142B7">
      <w:pPr>
        <w:pStyle w:val="Enumlevel1"/>
        <w:tabs>
          <w:tab w:val="left" w:pos="1701"/>
        </w:tabs>
        <w:rPr>
          <w:lang w:eastAsia="zh-CN"/>
        </w:rPr>
      </w:pPr>
      <w:r w:rsidRPr="00245396">
        <w:rPr>
          <w:lang w:eastAsia="zh-CN"/>
        </w:rPr>
        <w:t>•</w:t>
      </w:r>
      <w:r>
        <w:rPr>
          <w:rFonts w:hint="eastAsia"/>
          <w:lang w:eastAsia="zh-CN"/>
        </w:rPr>
        <w:tab/>
      </w:r>
      <w:r w:rsidRPr="00245396">
        <w:rPr>
          <w:lang w:eastAsia="zh-CN"/>
        </w:rPr>
        <w:t>X.520</w:t>
      </w:r>
      <w:r>
        <w:rPr>
          <w:lang w:eastAsia="zh-CN"/>
        </w:rPr>
        <w:t>：</w:t>
      </w:r>
      <w:r w:rsidRPr="00245396">
        <w:rPr>
          <w:lang w:eastAsia="zh-CN"/>
        </w:rPr>
        <w:tab/>
      </w:r>
      <w:r w:rsidRPr="00245396">
        <w:rPr>
          <w:lang w:eastAsia="zh-CN"/>
        </w:rPr>
        <w:t>信息技术</w:t>
      </w:r>
      <w:r w:rsidRPr="00245396">
        <w:rPr>
          <w:lang w:eastAsia="zh-CN"/>
        </w:rPr>
        <w:t xml:space="preserve"> – </w:t>
      </w:r>
      <w:r w:rsidRPr="00245396">
        <w:rPr>
          <w:lang w:eastAsia="zh-CN"/>
        </w:rPr>
        <w:t>开放系统互连</w:t>
      </w:r>
      <w:r w:rsidRPr="00245396">
        <w:rPr>
          <w:lang w:eastAsia="zh-CN"/>
        </w:rPr>
        <w:t xml:space="preserve"> – </w:t>
      </w:r>
      <w:r w:rsidRPr="00245396">
        <w:rPr>
          <w:lang w:eastAsia="zh-CN"/>
        </w:rPr>
        <w:t>号码簿</w:t>
      </w:r>
      <w:r>
        <w:rPr>
          <w:lang w:eastAsia="zh-CN"/>
        </w:rPr>
        <w:t>：</w:t>
      </w:r>
      <w:r w:rsidRPr="00245396">
        <w:rPr>
          <w:lang w:eastAsia="zh-CN"/>
        </w:rPr>
        <w:t>选择属性类型</w:t>
      </w:r>
    </w:p>
    <w:p w:rsidR="001D71AB" w:rsidRPr="00245396" w:rsidRDefault="001D71AB" w:rsidP="008142B7">
      <w:pPr>
        <w:pStyle w:val="Enumlevel1"/>
        <w:tabs>
          <w:tab w:val="left" w:pos="1701"/>
        </w:tabs>
        <w:rPr>
          <w:lang w:eastAsia="zh-CN"/>
        </w:rPr>
      </w:pPr>
      <w:r w:rsidRPr="00245396">
        <w:rPr>
          <w:lang w:eastAsia="zh-CN"/>
        </w:rPr>
        <w:t>•</w:t>
      </w:r>
      <w:r>
        <w:rPr>
          <w:rFonts w:hint="eastAsia"/>
          <w:lang w:eastAsia="zh-CN"/>
        </w:rPr>
        <w:tab/>
      </w:r>
      <w:r w:rsidRPr="00245396">
        <w:rPr>
          <w:lang w:eastAsia="zh-CN"/>
        </w:rPr>
        <w:t>X.521</w:t>
      </w:r>
      <w:r>
        <w:rPr>
          <w:lang w:eastAsia="zh-CN"/>
        </w:rPr>
        <w:t>：</w:t>
      </w:r>
      <w:r w:rsidRPr="00245396">
        <w:rPr>
          <w:lang w:eastAsia="zh-CN"/>
        </w:rPr>
        <w:tab/>
      </w:r>
      <w:r w:rsidRPr="00245396">
        <w:rPr>
          <w:lang w:eastAsia="zh-CN"/>
        </w:rPr>
        <w:t>信息技术</w:t>
      </w:r>
      <w:r w:rsidRPr="00245396">
        <w:rPr>
          <w:lang w:eastAsia="zh-CN"/>
        </w:rPr>
        <w:t xml:space="preserve"> – </w:t>
      </w:r>
      <w:r w:rsidRPr="00245396">
        <w:rPr>
          <w:lang w:eastAsia="zh-CN"/>
        </w:rPr>
        <w:t>开放系统互连</w:t>
      </w:r>
      <w:r w:rsidRPr="00245396">
        <w:rPr>
          <w:lang w:eastAsia="zh-CN"/>
        </w:rPr>
        <w:t xml:space="preserve"> – </w:t>
      </w:r>
      <w:r w:rsidRPr="00245396">
        <w:rPr>
          <w:lang w:eastAsia="zh-CN"/>
        </w:rPr>
        <w:t>号码簿</w:t>
      </w:r>
      <w:r>
        <w:rPr>
          <w:lang w:eastAsia="zh-CN"/>
        </w:rPr>
        <w:t>：</w:t>
      </w:r>
      <w:r w:rsidRPr="00245396">
        <w:rPr>
          <w:lang w:eastAsia="zh-CN"/>
        </w:rPr>
        <w:t>选择目标分类</w:t>
      </w:r>
    </w:p>
    <w:p w:rsidR="001D71AB" w:rsidRPr="00245396" w:rsidRDefault="001D71AB" w:rsidP="008142B7">
      <w:pPr>
        <w:pStyle w:val="Enumlevel1"/>
        <w:tabs>
          <w:tab w:val="left" w:pos="1701"/>
        </w:tabs>
        <w:rPr>
          <w:lang w:eastAsia="zh-CN"/>
        </w:rPr>
      </w:pPr>
      <w:r w:rsidRPr="00245396">
        <w:rPr>
          <w:lang w:eastAsia="zh-CN"/>
        </w:rPr>
        <w:t>•</w:t>
      </w:r>
      <w:r>
        <w:rPr>
          <w:rFonts w:hint="eastAsia"/>
          <w:lang w:eastAsia="zh-CN"/>
        </w:rPr>
        <w:tab/>
      </w:r>
      <w:r w:rsidRPr="00245396">
        <w:rPr>
          <w:lang w:eastAsia="zh-CN"/>
        </w:rPr>
        <w:t>X.525</w:t>
      </w:r>
      <w:r>
        <w:rPr>
          <w:lang w:eastAsia="zh-CN"/>
        </w:rPr>
        <w:t>：</w:t>
      </w:r>
      <w:r w:rsidRPr="00245396">
        <w:rPr>
          <w:lang w:eastAsia="zh-CN"/>
        </w:rPr>
        <w:tab/>
      </w:r>
      <w:r w:rsidRPr="00245396">
        <w:rPr>
          <w:lang w:eastAsia="zh-CN"/>
        </w:rPr>
        <w:t>信息技术</w:t>
      </w:r>
      <w:r w:rsidRPr="00245396">
        <w:rPr>
          <w:lang w:eastAsia="zh-CN"/>
        </w:rPr>
        <w:t xml:space="preserve"> – </w:t>
      </w:r>
      <w:r w:rsidRPr="00245396">
        <w:rPr>
          <w:lang w:eastAsia="zh-CN"/>
        </w:rPr>
        <w:t>开放系统互连</w:t>
      </w:r>
      <w:r w:rsidRPr="00245396">
        <w:rPr>
          <w:lang w:eastAsia="zh-CN"/>
        </w:rPr>
        <w:t xml:space="preserve"> – </w:t>
      </w:r>
      <w:r w:rsidRPr="00245396">
        <w:rPr>
          <w:lang w:eastAsia="zh-CN"/>
        </w:rPr>
        <w:t>号码簿</w:t>
      </w:r>
      <w:r>
        <w:rPr>
          <w:lang w:eastAsia="zh-CN"/>
        </w:rPr>
        <w:t>：</w:t>
      </w:r>
      <w:r w:rsidRPr="00245396">
        <w:rPr>
          <w:lang w:eastAsia="zh-CN"/>
        </w:rPr>
        <w:t>复制</w:t>
      </w:r>
    </w:p>
    <w:p w:rsidR="001D71AB" w:rsidRPr="00245396" w:rsidRDefault="001D71AB" w:rsidP="008142B7">
      <w:pPr>
        <w:pStyle w:val="Enumlevel1"/>
        <w:tabs>
          <w:tab w:val="left" w:pos="1701"/>
        </w:tabs>
        <w:rPr>
          <w:lang w:eastAsia="zh-CN"/>
        </w:rPr>
      </w:pPr>
      <w:r w:rsidRPr="00245396">
        <w:rPr>
          <w:lang w:eastAsia="zh-CN"/>
        </w:rPr>
        <w:t>•</w:t>
      </w:r>
      <w:r>
        <w:rPr>
          <w:rFonts w:hint="eastAsia"/>
          <w:lang w:eastAsia="zh-CN"/>
        </w:rPr>
        <w:tab/>
      </w:r>
      <w:r w:rsidRPr="00245396">
        <w:rPr>
          <w:lang w:eastAsia="zh-CN"/>
        </w:rPr>
        <w:t>X.660</w:t>
      </w:r>
      <w:r>
        <w:rPr>
          <w:lang w:eastAsia="zh-CN"/>
        </w:rPr>
        <w:t>：</w:t>
      </w:r>
      <w:r w:rsidRPr="00245396">
        <w:rPr>
          <w:lang w:eastAsia="zh-CN"/>
        </w:rPr>
        <w:tab/>
      </w:r>
      <w:r w:rsidRPr="00245396">
        <w:rPr>
          <w:lang w:eastAsia="zh-CN"/>
        </w:rPr>
        <w:t>信息技术</w:t>
      </w:r>
      <w:r w:rsidRPr="00245396">
        <w:rPr>
          <w:lang w:eastAsia="zh-CN"/>
        </w:rPr>
        <w:t xml:space="preserve"> – </w:t>
      </w:r>
      <w:r w:rsidRPr="00245396">
        <w:rPr>
          <w:lang w:eastAsia="zh-CN"/>
        </w:rPr>
        <w:t>对象标识符注册机构的运作程序</w:t>
      </w:r>
      <w:r>
        <w:rPr>
          <w:lang w:eastAsia="zh-CN"/>
        </w:rPr>
        <w:t>：</w:t>
      </w:r>
      <w:r w:rsidRPr="00245396">
        <w:rPr>
          <w:lang w:eastAsia="zh-CN"/>
        </w:rPr>
        <w:t>一般程序和国际对象标识符</w:t>
      </w:r>
      <w:r w:rsidR="008142B7">
        <w:rPr>
          <w:rFonts w:hint="eastAsia"/>
          <w:lang w:eastAsia="zh-CN"/>
        </w:rPr>
        <w:tab/>
      </w:r>
      <w:r w:rsidRPr="00245396">
        <w:rPr>
          <w:lang w:eastAsia="zh-CN"/>
        </w:rPr>
        <w:t>树的顶级弧</w:t>
      </w:r>
    </w:p>
    <w:p w:rsidR="001D71AB" w:rsidRPr="00245396" w:rsidRDefault="001D71AB" w:rsidP="008142B7">
      <w:pPr>
        <w:pStyle w:val="Enumlevel1"/>
        <w:tabs>
          <w:tab w:val="left" w:pos="1701"/>
        </w:tabs>
        <w:rPr>
          <w:lang w:eastAsia="zh-CN"/>
        </w:rPr>
      </w:pPr>
      <w:r w:rsidRPr="00245396">
        <w:rPr>
          <w:lang w:eastAsia="zh-CN"/>
        </w:rPr>
        <w:t>•</w:t>
      </w:r>
      <w:r>
        <w:rPr>
          <w:rFonts w:hint="eastAsia"/>
          <w:lang w:eastAsia="zh-CN"/>
        </w:rPr>
        <w:tab/>
      </w:r>
      <w:r w:rsidRPr="00245396">
        <w:rPr>
          <w:lang w:eastAsia="zh-CN"/>
        </w:rPr>
        <w:t>X.667</w:t>
      </w:r>
      <w:r>
        <w:rPr>
          <w:lang w:eastAsia="zh-CN"/>
        </w:rPr>
        <w:t>：</w:t>
      </w:r>
      <w:r w:rsidRPr="00245396">
        <w:rPr>
          <w:lang w:eastAsia="zh-CN"/>
        </w:rPr>
        <w:tab/>
      </w:r>
      <w:r w:rsidRPr="00245396">
        <w:rPr>
          <w:lang w:eastAsia="zh-CN"/>
        </w:rPr>
        <w:t>信息技术</w:t>
      </w:r>
      <w:r w:rsidRPr="00245396">
        <w:rPr>
          <w:lang w:eastAsia="zh-CN"/>
        </w:rPr>
        <w:t xml:space="preserve"> – </w:t>
      </w:r>
      <w:r w:rsidRPr="00245396">
        <w:rPr>
          <w:lang w:eastAsia="zh-CN"/>
        </w:rPr>
        <w:t>对象标识符注册机构的运作程序</w:t>
      </w:r>
      <w:r>
        <w:rPr>
          <w:lang w:eastAsia="zh-CN"/>
        </w:rPr>
        <w:t>：</w:t>
      </w:r>
      <w:r w:rsidRPr="00245396">
        <w:rPr>
          <w:lang w:eastAsia="zh-CN"/>
        </w:rPr>
        <w:t>通用唯一标识符及其在对象</w:t>
      </w:r>
      <w:r w:rsidR="008142B7">
        <w:rPr>
          <w:rFonts w:hint="eastAsia"/>
          <w:lang w:eastAsia="zh-CN"/>
        </w:rPr>
        <w:tab/>
      </w:r>
      <w:r w:rsidRPr="00245396">
        <w:rPr>
          <w:lang w:eastAsia="zh-CN"/>
        </w:rPr>
        <w:t>标识符中的使用</w:t>
      </w:r>
    </w:p>
    <w:p w:rsidR="001D71AB" w:rsidRPr="00245396" w:rsidRDefault="001D71AB" w:rsidP="008142B7">
      <w:pPr>
        <w:pStyle w:val="Enumlevel1"/>
        <w:tabs>
          <w:tab w:val="left" w:pos="1701"/>
        </w:tabs>
        <w:rPr>
          <w:lang w:eastAsia="zh-CN"/>
        </w:rPr>
      </w:pPr>
      <w:r w:rsidRPr="00245396">
        <w:rPr>
          <w:lang w:eastAsia="zh-CN"/>
        </w:rPr>
        <w:t>•</w:t>
      </w:r>
      <w:r>
        <w:rPr>
          <w:rFonts w:hint="eastAsia"/>
          <w:lang w:eastAsia="zh-CN"/>
        </w:rPr>
        <w:tab/>
      </w:r>
      <w:r w:rsidRPr="00245396">
        <w:rPr>
          <w:lang w:eastAsia="zh-CN"/>
        </w:rPr>
        <w:t>X.672</w:t>
      </w:r>
      <w:r>
        <w:rPr>
          <w:lang w:eastAsia="zh-CN"/>
        </w:rPr>
        <w:t>：</w:t>
      </w:r>
      <w:r w:rsidRPr="00245396">
        <w:rPr>
          <w:lang w:eastAsia="zh-CN"/>
        </w:rPr>
        <w:tab/>
      </w:r>
      <w:r w:rsidRPr="00245396">
        <w:rPr>
          <w:lang w:eastAsia="zh-CN"/>
        </w:rPr>
        <w:t>信息技术</w:t>
      </w:r>
      <w:r w:rsidRPr="00245396">
        <w:rPr>
          <w:lang w:eastAsia="zh-CN"/>
        </w:rPr>
        <w:t xml:space="preserve"> – </w:t>
      </w:r>
      <w:r w:rsidRPr="00245396">
        <w:rPr>
          <w:lang w:eastAsia="zh-CN"/>
        </w:rPr>
        <w:t>开放系统互连</w:t>
      </w:r>
      <w:r w:rsidRPr="00245396">
        <w:rPr>
          <w:lang w:eastAsia="zh-CN"/>
        </w:rPr>
        <w:t xml:space="preserve"> – </w:t>
      </w:r>
      <w:r w:rsidRPr="00245396">
        <w:rPr>
          <w:lang w:eastAsia="zh-CN"/>
        </w:rPr>
        <w:t>对象标识符分辨率系统（</w:t>
      </w:r>
      <w:r w:rsidRPr="00245396">
        <w:rPr>
          <w:lang w:eastAsia="zh-CN"/>
        </w:rPr>
        <w:t>ORS</w:t>
      </w:r>
      <w:r w:rsidRPr="00245396">
        <w:rPr>
          <w:lang w:eastAsia="zh-CN"/>
        </w:rPr>
        <w:t>）</w:t>
      </w:r>
    </w:p>
    <w:p w:rsidR="001D71AB" w:rsidRPr="00245396" w:rsidRDefault="001D71AB" w:rsidP="008142B7">
      <w:pPr>
        <w:pStyle w:val="Enumlevel1"/>
        <w:tabs>
          <w:tab w:val="left" w:pos="1701"/>
        </w:tabs>
        <w:rPr>
          <w:lang w:eastAsia="zh-CN"/>
        </w:rPr>
      </w:pPr>
      <w:r w:rsidRPr="00245396">
        <w:rPr>
          <w:lang w:eastAsia="zh-CN"/>
        </w:rPr>
        <w:t>•</w:t>
      </w:r>
      <w:r>
        <w:rPr>
          <w:rFonts w:hint="eastAsia"/>
          <w:lang w:eastAsia="zh-CN"/>
        </w:rPr>
        <w:tab/>
      </w:r>
      <w:r w:rsidRPr="00245396">
        <w:rPr>
          <w:lang w:eastAsia="zh-CN"/>
        </w:rPr>
        <w:t>X.674</w:t>
      </w:r>
      <w:r>
        <w:rPr>
          <w:lang w:eastAsia="zh-CN"/>
        </w:rPr>
        <w:t>：</w:t>
      </w:r>
      <w:r w:rsidRPr="00245396">
        <w:rPr>
          <w:lang w:eastAsia="zh-CN"/>
        </w:rPr>
        <w:tab/>
      </w:r>
      <w:r w:rsidRPr="00245396">
        <w:rPr>
          <w:lang w:eastAsia="zh-CN"/>
        </w:rPr>
        <w:t>根据告警对象标识符弧的注册程序</w:t>
      </w:r>
    </w:p>
    <w:p w:rsidR="001D71AB" w:rsidRPr="00245396" w:rsidRDefault="001D71AB" w:rsidP="008142B7">
      <w:pPr>
        <w:pStyle w:val="Enumlevel1"/>
        <w:tabs>
          <w:tab w:val="left" w:pos="1701"/>
        </w:tabs>
        <w:rPr>
          <w:lang w:eastAsia="zh-CN"/>
        </w:rPr>
      </w:pPr>
      <w:r w:rsidRPr="00245396">
        <w:rPr>
          <w:lang w:eastAsia="zh-CN"/>
        </w:rPr>
        <w:t>•</w:t>
      </w:r>
      <w:r>
        <w:rPr>
          <w:rFonts w:hint="eastAsia"/>
          <w:lang w:eastAsia="zh-CN"/>
        </w:rPr>
        <w:tab/>
      </w:r>
      <w:r w:rsidRPr="00245396">
        <w:rPr>
          <w:lang w:eastAsia="zh-CN"/>
        </w:rPr>
        <w:t>X.1032</w:t>
      </w:r>
      <w:r>
        <w:rPr>
          <w:lang w:eastAsia="zh-CN"/>
        </w:rPr>
        <w:t>：</w:t>
      </w:r>
      <w:r w:rsidRPr="00245396">
        <w:rPr>
          <w:lang w:eastAsia="zh-CN"/>
        </w:rPr>
        <w:tab/>
      </w:r>
      <w:r w:rsidRPr="00245396">
        <w:rPr>
          <w:lang w:eastAsia="zh-CN"/>
        </w:rPr>
        <w:t>基于</w:t>
      </w:r>
      <w:r w:rsidRPr="00245396">
        <w:rPr>
          <w:lang w:eastAsia="zh-CN"/>
        </w:rPr>
        <w:t>IP</w:t>
      </w:r>
      <w:r w:rsidRPr="00245396">
        <w:rPr>
          <w:lang w:eastAsia="zh-CN"/>
        </w:rPr>
        <w:t>的电信网络安全系统的外部相互关系的体系结构</w:t>
      </w:r>
    </w:p>
    <w:p w:rsidR="001D71AB" w:rsidRPr="00245396" w:rsidRDefault="001D71AB" w:rsidP="008142B7">
      <w:pPr>
        <w:pStyle w:val="Enumlevel1"/>
        <w:tabs>
          <w:tab w:val="left" w:pos="1701"/>
        </w:tabs>
        <w:rPr>
          <w:lang w:eastAsia="zh-CN"/>
        </w:rPr>
      </w:pPr>
      <w:r w:rsidRPr="00245396">
        <w:rPr>
          <w:lang w:eastAsia="zh-CN"/>
        </w:rPr>
        <w:t>•</w:t>
      </w:r>
      <w:r>
        <w:rPr>
          <w:rFonts w:hint="eastAsia"/>
          <w:lang w:eastAsia="zh-CN"/>
        </w:rPr>
        <w:tab/>
      </w:r>
      <w:r w:rsidRPr="00245396">
        <w:rPr>
          <w:lang w:eastAsia="zh-CN"/>
        </w:rPr>
        <w:t>X.1034</w:t>
      </w:r>
      <w:r>
        <w:rPr>
          <w:lang w:eastAsia="zh-CN"/>
        </w:rPr>
        <w:t>：</w:t>
      </w:r>
      <w:r w:rsidRPr="00245396">
        <w:rPr>
          <w:lang w:eastAsia="zh-CN"/>
        </w:rPr>
        <w:tab/>
      </w:r>
      <w:r w:rsidRPr="00245396">
        <w:rPr>
          <w:lang w:eastAsia="zh-CN"/>
        </w:rPr>
        <w:t>数据网络中的基于扩展认证协议的认证和密钥管理导则</w:t>
      </w:r>
    </w:p>
    <w:p w:rsidR="001D71AB" w:rsidRPr="00245396" w:rsidRDefault="001D71AB" w:rsidP="008142B7">
      <w:pPr>
        <w:pStyle w:val="Enumlevel1"/>
        <w:tabs>
          <w:tab w:val="left" w:pos="1701"/>
        </w:tabs>
        <w:rPr>
          <w:lang w:eastAsia="zh-CN"/>
        </w:rPr>
      </w:pPr>
      <w:r w:rsidRPr="00245396">
        <w:rPr>
          <w:lang w:eastAsia="zh-CN"/>
        </w:rPr>
        <w:t>•</w:t>
      </w:r>
      <w:r>
        <w:rPr>
          <w:rFonts w:hint="eastAsia"/>
          <w:lang w:eastAsia="zh-CN"/>
        </w:rPr>
        <w:tab/>
      </w:r>
      <w:r w:rsidRPr="00245396">
        <w:rPr>
          <w:lang w:eastAsia="zh-CN"/>
        </w:rPr>
        <w:t>X.1052</w:t>
      </w:r>
      <w:r>
        <w:rPr>
          <w:lang w:eastAsia="zh-CN"/>
        </w:rPr>
        <w:t>：</w:t>
      </w:r>
      <w:r w:rsidRPr="00245396">
        <w:rPr>
          <w:lang w:eastAsia="zh-CN"/>
        </w:rPr>
        <w:tab/>
      </w:r>
      <w:r w:rsidRPr="00245396">
        <w:rPr>
          <w:lang w:eastAsia="zh-CN"/>
        </w:rPr>
        <w:t>信息安全管理框架</w:t>
      </w:r>
    </w:p>
    <w:p w:rsidR="001D71AB" w:rsidRPr="00245396" w:rsidRDefault="001D71AB" w:rsidP="008142B7">
      <w:pPr>
        <w:pStyle w:val="Enumlevel1"/>
        <w:tabs>
          <w:tab w:val="left" w:pos="1701"/>
        </w:tabs>
        <w:rPr>
          <w:lang w:eastAsia="zh-CN"/>
        </w:rPr>
      </w:pPr>
      <w:r w:rsidRPr="00245396">
        <w:rPr>
          <w:lang w:eastAsia="zh-CN"/>
        </w:rPr>
        <w:t>•</w:t>
      </w:r>
      <w:r>
        <w:rPr>
          <w:rFonts w:hint="eastAsia"/>
          <w:lang w:eastAsia="zh-CN"/>
        </w:rPr>
        <w:tab/>
      </w:r>
      <w:r w:rsidRPr="00245396">
        <w:rPr>
          <w:lang w:eastAsia="zh-CN"/>
        </w:rPr>
        <w:t>X.1054</w:t>
      </w:r>
      <w:r>
        <w:rPr>
          <w:lang w:eastAsia="zh-CN"/>
        </w:rPr>
        <w:t>：</w:t>
      </w:r>
      <w:r w:rsidRPr="00245396">
        <w:rPr>
          <w:lang w:eastAsia="zh-CN"/>
        </w:rPr>
        <w:tab/>
      </w:r>
      <w:r w:rsidRPr="00245396">
        <w:rPr>
          <w:lang w:eastAsia="zh-CN"/>
        </w:rPr>
        <w:t>信息技术</w:t>
      </w:r>
      <w:r w:rsidRPr="00245396">
        <w:rPr>
          <w:lang w:eastAsia="zh-CN"/>
        </w:rPr>
        <w:t xml:space="preserve"> – </w:t>
      </w:r>
      <w:r w:rsidRPr="00245396">
        <w:rPr>
          <w:lang w:eastAsia="zh-CN"/>
        </w:rPr>
        <w:t>安全技术</w:t>
      </w:r>
      <w:r w:rsidRPr="00245396">
        <w:rPr>
          <w:lang w:eastAsia="zh-CN"/>
        </w:rPr>
        <w:t xml:space="preserve"> – </w:t>
      </w:r>
      <w:r w:rsidRPr="00245396">
        <w:rPr>
          <w:lang w:eastAsia="zh-CN"/>
        </w:rPr>
        <w:t>信息安全管理</w:t>
      </w:r>
    </w:p>
    <w:p w:rsidR="001D71AB" w:rsidRPr="00245396" w:rsidRDefault="001D71AB" w:rsidP="008142B7">
      <w:pPr>
        <w:pStyle w:val="Enumlevel1"/>
        <w:tabs>
          <w:tab w:val="left" w:pos="1701"/>
        </w:tabs>
        <w:rPr>
          <w:lang w:eastAsia="zh-CN"/>
        </w:rPr>
      </w:pPr>
      <w:r w:rsidRPr="00245396">
        <w:rPr>
          <w:lang w:eastAsia="zh-CN"/>
        </w:rPr>
        <w:t>•</w:t>
      </w:r>
      <w:r>
        <w:rPr>
          <w:rFonts w:hint="eastAsia"/>
          <w:lang w:eastAsia="zh-CN"/>
        </w:rPr>
        <w:tab/>
      </w:r>
      <w:r w:rsidRPr="00245396">
        <w:rPr>
          <w:lang w:eastAsia="zh-CN"/>
        </w:rPr>
        <w:t>X.1057</w:t>
      </w:r>
      <w:r>
        <w:rPr>
          <w:lang w:eastAsia="zh-CN"/>
        </w:rPr>
        <w:t>：</w:t>
      </w:r>
      <w:r w:rsidRPr="00245396">
        <w:rPr>
          <w:lang w:eastAsia="zh-CN"/>
        </w:rPr>
        <w:tab/>
      </w:r>
      <w:r w:rsidRPr="00245396">
        <w:rPr>
          <w:lang w:eastAsia="zh-CN"/>
        </w:rPr>
        <w:t>电信组织的资产管理指南</w:t>
      </w:r>
    </w:p>
    <w:p w:rsidR="001D71AB" w:rsidRPr="00245396" w:rsidRDefault="001D71AB" w:rsidP="008142B7">
      <w:pPr>
        <w:pStyle w:val="Enumlevel1"/>
        <w:tabs>
          <w:tab w:val="left" w:pos="1701"/>
        </w:tabs>
        <w:rPr>
          <w:lang w:eastAsia="zh-CN"/>
        </w:rPr>
      </w:pPr>
      <w:r w:rsidRPr="00245396">
        <w:rPr>
          <w:lang w:eastAsia="zh-CN"/>
        </w:rPr>
        <w:t>•</w:t>
      </w:r>
      <w:r>
        <w:rPr>
          <w:rFonts w:hint="eastAsia"/>
          <w:lang w:eastAsia="zh-CN"/>
        </w:rPr>
        <w:tab/>
      </w:r>
      <w:r w:rsidRPr="00245396">
        <w:rPr>
          <w:lang w:eastAsia="zh-CN"/>
        </w:rPr>
        <w:t>X.1080.1</w:t>
      </w:r>
      <w:r>
        <w:rPr>
          <w:rFonts w:hint="eastAsia"/>
          <w:lang w:eastAsia="zh-CN"/>
        </w:rPr>
        <w:t>：</w:t>
      </w:r>
      <w:r w:rsidRPr="00245396">
        <w:rPr>
          <w:lang w:eastAsia="zh-CN"/>
        </w:rPr>
        <w:t>电子卫生及全球远程医疗</w:t>
      </w:r>
      <w:r w:rsidRPr="00245396">
        <w:rPr>
          <w:lang w:eastAsia="zh-CN"/>
        </w:rPr>
        <w:t xml:space="preserve"> – </w:t>
      </w:r>
      <w:r w:rsidRPr="00245396">
        <w:rPr>
          <w:lang w:eastAsia="zh-CN"/>
        </w:rPr>
        <w:t>通用通信协议</w:t>
      </w:r>
    </w:p>
    <w:p w:rsidR="001D71AB" w:rsidRPr="00245396" w:rsidRDefault="001D71AB" w:rsidP="008142B7">
      <w:pPr>
        <w:pStyle w:val="Enumlevel1"/>
        <w:tabs>
          <w:tab w:val="left" w:pos="1701"/>
        </w:tabs>
        <w:rPr>
          <w:lang w:eastAsia="zh-CN"/>
        </w:rPr>
      </w:pPr>
      <w:r w:rsidRPr="00245396">
        <w:rPr>
          <w:lang w:eastAsia="zh-CN"/>
        </w:rPr>
        <w:t>•</w:t>
      </w:r>
      <w:r>
        <w:rPr>
          <w:rFonts w:hint="eastAsia"/>
          <w:lang w:eastAsia="zh-CN"/>
        </w:rPr>
        <w:tab/>
      </w:r>
      <w:r w:rsidRPr="00245396">
        <w:rPr>
          <w:lang w:eastAsia="zh-CN"/>
        </w:rPr>
        <w:t>X.1081</w:t>
      </w:r>
      <w:r>
        <w:rPr>
          <w:lang w:eastAsia="zh-CN"/>
        </w:rPr>
        <w:t>：</w:t>
      </w:r>
      <w:r w:rsidRPr="00245396">
        <w:rPr>
          <w:lang w:eastAsia="zh-CN"/>
        </w:rPr>
        <w:tab/>
      </w:r>
      <w:r w:rsidRPr="00245396">
        <w:rPr>
          <w:lang w:eastAsia="zh-CN"/>
        </w:rPr>
        <w:t>远程生物测定多方式模型</w:t>
      </w:r>
      <w:r w:rsidRPr="00245396">
        <w:rPr>
          <w:lang w:eastAsia="zh-CN"/>
        </w:rPr>
        <w:t xml:space="preserve"> – </w:t>
      </w:r>
      <w:r w:rsidRPr="00245396">
        <w:rPr>
          <w:lang w:eastAsia="zh-CN"/>
        </w:rPr>
        <w:t>远程生物测定安全和安全问题的规范框架</w:t>
      </w:r>
    </w:p>
    <w:p w:rsidR="001D71AB" w:rsidRPr="00245396" w:rsidRDefault="001D71AB" w:rsidP="008142B7">
      <w:pPr>
        <w:pStyle w:val="Enumlevel1"/>
        <w:tabs>
          <w:tab w:val="left" w:pos="1701"/>
        </w:tabs>
        <w:rPr>
          <w:lang w:eastAsia="zh-CN"/>
        </w:rPr>
      </w:pPr>
      <w:r w:rsidRPr="00245396">
        <w:rPr>
          <w:lang w:eastAsia="zh-CN"/>
        </w:rPr>
        <w:t>•</w:t>
      </w:r>
      <w:r>
        <w:rPr>
          <w:rFonts w:hint="eastAsia"/>
          <w:lang w:eastAsia="zh-CN"/>
        </w:rPr>
        <w:tab/>
      </w:r>
      <w:r w:rsidRPr="00245396">
        <w:rPr>
          <w:lang w:eastAsia="zh-CN"/>
        </w:rPr>
        <w:t>X.1090</w:t>
      </w:r>
      <w:r>
        <w:rPr>
          <w:lang w:eastAsia="zh-CN"/>
        </w:rPr>
        <w:t>：</w:t>
      </w:r>
      <w:r w:rsidRPr="00245396">
        <w:rPr>
          <w:lang w:eastAsia="zh-CN"/>
        </w:rPr>
        <w:tab/>
      </w:r>
      <w:r w:rsidRPr="00245396">
        <w:rPr>
          <w:lang w:eastAsia="zh-CN"/>
        </w:rPr>
        <w:t>采用一次性远程生物测定模板认证的认证框架</w:t>
      </w:r>
    </w:p>
    <w:p w:rsidR="001D71AB" w:rsidRPr="00245396" w:rsidRDefault="001D71AB" w:rsidP="008142B7">
      <w:pPr>
        <w:pStyle w:val="Enumlevel1"/>
        <w:tabs>
          <w:tab w:val="left" w:pos="1701"/>
        </w:tabs>
        <w:rPr>
          <w:lang w:eastAsia="zh-CN"/>
        </w:rPr>
      </w:pPr>
      <w:r w:rsidRPr="00245396">
        <w:rPr>
          <w:lang w:eastAsia="zh-CN"/>
        </w:rPr>
        <w:t>•</w:t>
      </w:r>
      <w:r>
        <w:rPr>
          <w:rFonts w:hint="eastAsia"/>
          <w:lang w:eastAsia="zh-CN"/>
        </w:rPr>
        <w:tab/>
      </w:r>
      <w:r w:rsidRPr="00245396">
        <w:rPr>
          <w:lang w:eastAsia="zh-CN"/>
        </w:rPr>
        <w:t>X.1091</w:t>
      </w:r>
      <w:r>
        <w:rPr>
          <w:lang w:eastAsia="zh-CN"/>
        </w:rPr>
        <w:t>：</w:t>
      </w:r>
      <w:r w:rsidRPr="00245396">
        <w:rPr>
          <w:lang w:eastAsia="zh-CN"/>
        </w:rPr>
        <w:tab/>
      </w:r>
      <w:r w:rsidRPr="00245396">
        <w:rPr>
          <w:lang w:eastAsia="zh-CN"/>
        </w:rPr>
        <w:t>远程生物测定模板保护技术的评价指南</w:t>
      </w:r>
    </w:p>
    <w:p w:rsidR="001D71AB" w:rsidRPr="00245396" w:rsidRDefault="001D71AB" w:rsidP="008142B7">
      <w:pPr>
        <w:pStyle w:val="Enumlevel1"/>
        <w:tabs>
          <w:tab w:val="left" w:pos="1701"/>
        </w:tabs>
        <w:rPr>
          <w:lang w:eastAsia="zh-CN"/>
        </w:rPr>
      </w:pPr>
      <w:r w:rsidRPr="00245396">
        <w:rPr>
          <w:lang w:eastAsia="zh-CN"/>
        </w:rPr>
        <w:t>•</w:t>
      </w:r>
      <w:r>
        <w:rPr>
          <w:rFonts w:hint="eastAsia"/>
          <w:lang w:eastAsia="zh-CN"/>
        </w:rPr>
        <w:tab/>
      </w:r>
      <w:r w:rsidRPr="00245396">
        <w:rPr>
          <w:lang w:eastAsia="zh-CN"/>
        </w:rPr>
        <w:t>X.1092</w:t>
      </w:r>
      <w:r>
        <w:rPr>
          <w:lang w:eastAsia="zh-CN"/>
        </w:rPr>
        <w:t>：</w:t>
      </w:r>
      <w:r w:rsidRPr="00245396">
        <w:rPr>
          <w:lang w:eastAsia="zh-CN"/>
        </w:rPr>
        <w:tab/>
      </w:r>
      <w:r w:rsidRPr="00245396">
        <w:rPr>
          <w:lang w:eastAsia="zh-CN"/>
        </w:rPr>
        <w:t>电子卫生和远程医疗生物认证数据保护综合框架</w:t>
      </w:r>
    </w:p>
    <w:p w:rsidR="001D71AB" w:rsidRPr="00245396" w:rsidRDefault="001D71AB" w:rsidP="008142B7">
      <w:pPr>
        <w:pStyle w:val="Enumlevel1"/>
        <w:tabs>
          <w:tab w:val="left" w:pos="1701"/>
        </w:tabs>
        <w:rPr>
          <w:lang w:eastAsia="zh-CN"/>
        </w:rPr>
      </w:pPr>
      <w:r w:rsidRPr="00245396">
        <w:rPr>
          <w:lang w:eastAsia="zh-CN"/>
        </w:rPr>
        <w:t>•</w:t>
      </w:r>
      <w:r>
        <w:rPr>
          <w:rFonts w:hint="eastAsia"/>
          <w:lang w:eastAsia="zh-CN"/>
        </w:rPr>
        <w:tab/>
      </w:r>
      <w:r w:rsidRPr="00245396">
        <w:rPr>
          <w:lang w:eastAsia="zh-CN"/>
        </w:rPr>
        <w:t>X.1101</w:t>
      </w:r>
      <w:r>
        <w:rPr>
          <w:lang w:eastAsia="zh-CN"/>
        </w:rPr>
        <w:t>：</w:t>
      </w:r>
      <w:r w:rsidRPr="00245396">
        <w:rPr>
          <w:lang w:eastAsia="zh-CN"/>
        </w:rPr>
        <w:tab/>
      </w:r>
      <w:r w:rsidRPr="00245396">
        <w:rPr>
          <w:lang w:eastAsia="zh-CN"/>
        </w:rPr>
        <w:t>组播通信的安全要求和框架</w:t>
      </w:r>
    </w:p>
    <w:p w:rsidR="001D71AB" w:rsidRPr="00245396" w:rsidRDefault="001D71AB" w:rsidP="008142B7">
      <w:pPr>
        <w:pStyle w:val="Enumlevel1"/>
        <w:tabs>
          <w:tab w:val="left" w:pos="1701"/>
        </w:tabs>
        <w:rPr>
          <w:lang w:eastAsia="zh-CN"/>
        </w:rPr>
      </w:pPr>
      <w:r w:rsidRPr="00245396">
        <w:rPr>
          <w:lang w:eastAsia="zh-CN"/>
        </w:rPr>
        <w:t>•</w:t>
      </w:r>
      <w:r>
        <w:rPr>
          <w:rFonts w:hint="eastAsia"/>
          <w:lang w:eastAsia="zh-CN"/>
        </w:rPr>
        <w:tab/>
      </w:r>
      <w:r w:rsidRPr="00245396">
        <w:rPr>
          <w:lang w:eastAsia="zh-CN"/>
        </w:rPr>
        <w:t>X.1153</w:t>
      </w:r>
      <w:r>
        <w:rPr>
          <w:lang w:eastAsia="zh-CN"/>
        </w:rPr>
        <w:t>：</w:t>
      </w:r>
      <w:r w:rsidRPr="00245396">
        <w:rPr>
          <w:lang w:eastAsia="zh-CN"/>
        </w:rPr>
        <w:tab/>
      </w:r>
      <w:r w:rsidRPr="00245396">
        <w:rPr>
          <w:lang w:eastAsia="zh-CN"/>
        </w:rPr>
        <w:t>基于密码的一次性认证服务管理框架</w:t>
      </w:r>
    </w:p>
    <w:p w:rsidR="001D71AB" w:rsidRPr="00245396" w:rsidRDefault="001D71AB" w:rsidP="008142B7">
      <w:pPr>
        <w:pStyle w:val="Enumlevel1"/>
        <w:tabs>
          <w:tab w:val="left" w:pos="1701"/>
        </w:tabs>
        <w:rPr>
          <w:lang w:eastAsia="zh-CN"/>
        </w:rPr>
      </w:pPr>
      <w:r w:rsidRPr="00245396">
        <w:rPr>
          <w:lang w:eastAsia="zh-CN"/>
        </w:rPr>
        <w:lastRenderedPageBreak/>
        <w:t>•</w:t>
      </w:r>
      <w:r>
        <w:rPr>
          <w:rFonts w:hint="eastAsia"/>
          <w:lang w:eastAsia="zh-CN"/>
        </w:rPr>
        <w:tab/>
      </w:r>
      <w:r w:rsidRPr="00245396">
        <w:rPr>
          <w:lang w:eastAsia="zh-CN"/>
        </w:rPr>
        <w:t>X.1154</w:t>
      </w:r>
      <w:r>
        <w:rPr>
          <w:lang w:eastAsia="zh-CN"/>
        </w:rPr>
        <w:t>：</w:t>
      </w:r>
      <w:r w:rsidRPr="00245396">
        <w:rPr>
          <w:lang w:eastAsia="zh-CN"/>
        </w:rPr>
        <w:tab/>
      </w:r>
      <w:r w:rsidRPr="00245396">
        <w:rPr>
          <w:lang w:eastAsia="zh-CN"/>
        </w:rPr>
        <w:t>多重身份组合认证服务提供商环境的总体框架</w:t>
      </w:r>
    </w:p>
    <w:p w:rsidR="001D71AB" w:rsidRPr="00245396" w:rsidRDefault="001D71AB" w:rsidP="008142B7">
      <w:pPr>
        <w:pStyle w:val="Enumlevel1"/>
        <w:tabs>
          <w:tab w:val="left" w:pos="1701"/>
        </w:tabs>
        <w:rPr>
          <w:lang w:eastAsia="zh-CN"/>
        </w:rPr>
      </w:pPr>
      <w:r w:rsidRPr="00245396">
        <w:rPr>
          <w:lang w:eastAsia="zh-CN"/>
        </w:rPr>
        <w:t>•</w:t>
      </w:r>
      <w:r>
        <w:rPr>
          <w:rFonts w:hint="eastAsia"/>
          <w:lang w:eastAsia="zh-CN"/>
        </w:rPr>
        <w:tab/>
      </w:r>
      <w:r w:rsidRPr="00245396">
        <w:rPr>
          <w:lang w:eastAsia="zh-CN"/>
        </w:rPr>
        <w:t>X.1156</w:t>
      </w:r>
      <w:r>
        <w:rPr>
          <w:lang w:eastAsia="zh-CN"/>
        </w:rPr>
        <w:t>：</w:t>
      </w:r>
      <w:r w:rsidRPr="00245396">
        <w:rPr>
          <w:lang w:eastAsia="zh-CN"/>
        </w:rPr>
        <w:tab/>
      </w:r>
      <w:r w:rsidRPr="00245396">
        <w:rPr>
          <w:lang w:eastAsia="zh-CN"/>
        </w:rPr>
        <w:t>基于一次性密码的不可抵赖性框架</w:t>
      </w:r>
    </w:p>
    <w:p w:rsidR="001D71AB" w:rsidRPr="00245396" w:rsidRDefault="001D71AB" w:rsidP="008142B7">
      <w:pPr>
        <w:pStyle w:val="Enumlevel1"/>
        <w:tabs>
          <w:tab w:val="left" w:pos="1701"/>
        </w:tabs>
        <w:rPr>
          <w:lang w:eastAsia="zh-CN"/>
        </w:rPr>
      </w:pPr>
      <w:r w:rsidRPr="00245396">
        <w:rPr>
          <w:lang w:eastAsia="zh-CN"/>
        </w:rPr>
        <w:t>•</w:t>
      </w:r>
      <w:r>
        <w:rPr>
          <w:rFonts w:hint="eastAsia"/>
          <w:lang w:eastAsia="zh-CN"/>
        </w:rPr>
        <w:tab/>
      </w:r>
      <w:r w:rsidRPr="00245396">
        <w:rPr>
          <w:lang w:eastAsia="zh-CN"/>
        </w:rPr>
        <w:t>X.1164</w:t>
      </w:r>
      <w:r>
        <w:rPr>
          <w:lang w:eastAsia="zh-CN"/>
        </w:rPr>
        <w:t>：</w:t>
      </w:r>
      <w:r w:rsidRPr="00245396">
        <w:rPr>
          <w:lang w:eastAsia="zh-CN"/>
        </w:rPr>
        <w:tab/>
      </w:r>
      <w:r w:rsidRPr="00245396">
        <w:rPr>
          <w:lang w:eastAsia="zh-CN"/>
        </w:rPr>
        <w:t>将服务提供商的用户认证基础设施用于实施对等网络的空开密钥基础设施</w:t>
      </w:r>
    </w:p>
    <w:p w:rsidR="001D71AB" w:rsidRPr="00245396" w:rsidRDefault="001D71AB" w:rsidP="008142B7">
      <w:pPr>
        <w:pStyle w:val="Enumlevel1"/>
        <w:tabs>
          <w:tab w:val="left" w:pos="1701"/>
        </w:tabs>
        <w:rPr>
          <w:lang w:eastAsia="zh-CN"/>
        </w:rPr>
      </w:pPr>
      <w:r w:rsidRPr="00245396">
        <w:rPr>
          <w:lang w:eastAsia="zh-CN"/>
        </w:rPr>
        <w:t>•</w:t>
      </w:r>
      <w:r>
        <w:rPr>
          <w:rFonts w:hint="eastAsia"/>
          <w:lang w:eastAsia="zh-CN"/>
        </w:rPr>
        <w:tab/>
      </w:r>
      <w:r w:rsidRPr="00245396">
        <w:rPr>
          <w:lang w:eastAsia="zh-CN"/>
        </w:rPr>
        <w:t>X.1192</w:t>
      </w:r>
      <w:r>
        <w:rPr>
          <w:lang w:eastAsia="zh-CN"/>
        </w:rPr>
        <w:t>：</w:t>
      </w:r>
      <w:r w:rsidRPr="00245396">
        <w:rPr>
          <w:lang w:eastAsia="zh-CN"/>
        </w:rPr>
        <w:tab/>
        <w:t>IPTV</w:t>
      </w:r>
      <w:r w:rsidRPr="00245396">
        <w:rPr>
          <w:lang w:eastAsia="zh-CN"/>
        </w:rPr>
        <w:t>的安全转码的功能要求和机制</w:t>
      </w:r>
    </w:p>
    <w:p w:rsidR="001D71AB" w:rsidRPr="00245396" w:rsidRDefault="001D71AB" w:rsidP="008142B7">
      <w:pPr>
        <w:pStyle w:val="Enumlevel1"/>
        <w:tabs>
          <w:tab w:val="left" w:pos="1701"/>
        </w:tabs>
        <w:rPr>
          <w:lang w:eastAsia="zh-CN"/>
        </w:rPr>
      </w:pPr>
      <w:r w:rsidRPr="00245396">
        <w:rPr>
          <w:lang w:eastAsia="zh-CN"/>
        </w:rPr>
        <w:t>•</w:t>
      </w:r>
      <w:r>
        <w:rPr>
          <w:rFonts w:hint="eastAsia"/>
          <w:lang w:eastAsia="zh-CN"/>
        </w:rPr>
        <w:tab/>
      </w:r>
      <w:r w:rsidRPr="00245396">
        <w:rPr>
          <w:lang w:eastAsia="zh-CN"/>
        </w:rPr>
        <w:t>X.1193</w:t>
      </w:r>
      <w:r>
        <w:rPr>
          <w:lang w:eastAsia="zh-CN"/>
        </w:rPr>
        <w:t>：</w:t>
      </w:r>
      <w:r w:rsidRPr="00245396">
        <w:rPr>
          <w:lang w:eastAsia="zh-CN"/>
        </w:rPr>
        <w:tab/>
      </w:r>
      <w:r w:rsidRPr="00245396">
        <w:rPr>
          <w:lang w:eastAsia="zh-CN"/>
        </w:rPr>
        <w:t>安全的互联网协议电视（</w:t>
      </w:r>
      <w:r w:rsidRPr="00245396">
        <w:rPr>
          <w:lang w:eastAsia="zh-CN"/>
        </w:rPr>
        <w:t>IPTV</w:t>
      </w:r>
      <w:r w:rsidRPr="00245396">
        <w:rPr>
          <w:lang w:eastAsia="zh-CN"/>
        </w:rPr>
        <w:t>）服务的密钥管理框架</w:t>
      </w:r>
    </w:p>
    <w:p w:rsidR="001D71AB" w:rsidRPr="00245396" w:rsidRDefault="001D71AB" w:rsidP="008142B7">
      <w:pPr>
        <w:pStyle w:val="Enumlevel1"/>
        <w:tabs>
          <w:tab w:val="left" w:pos="1701"/>
        </w:tabs>
        <w:rPr>
          <w:lang w:eastAsia="zh-CN"/>
        </w:rPr>
      </w:pPr>
      <w:r w:rsidRPr="00245396">
        <w:rPr>
          <w:lang w:eastAsia="zh-CN"/>
        </w:rPr>
        <w:t>•</w:t>
      </w:r>
      <w:r>
        <w:rPr>
          <w:rFonts w:hint="eastAsia"/>
          <w:lang w:eastAsia="zh-CN"/>
        </w:rPr>
        <w:tab/>
      </w:r>
      <w:r w:rsidRPr="00245396">
        <w:rPr>
          <w:lang w:eastAsia="zh-CN"/>
        </w:rPr>
        <w:t>X.1194</w:t>
      </w:r>
      <w:r>
        <w:rPr>
          <w:lang w:eastAsia="zh-CN"/>
        </w:rPr>
        <w:t>：</w:t>
      </w:r>
      <w:r w:rsidRPr="00245396">
        <w:rPr>
          <w:lang w:eastAsia="zh-CN"/>
        </w:rPr>
        <w:tab/>
      </w:r>
      <w:r w:rsidRPr="00245396">
        <w:rPr>
          <w:lang w:eastAsia="zh-CN"/>
        </w:rPr>
        <w:t>服务和内容保护算法选择计划（</w:t>
      </w:r>
      <w:r w:rsidRPr="00245396">
        <w:rPr>
          <w:lang w:eastAsia="zh-CN"/>
        </w:rPr>
        <w:t>SCP</w:t>
      </w:r>
      <w:r w:rsidRPr="00245396">
        <w:rPr>
          <w:lang w:eastAsia="zh-CN"/>
        </w:rPr>
        <w:t>）的解扰</w:t>
      </w:r>
    </w:p>
    <w:p w:rsidR="001D71AB" w:rsidRPr="00245396" w:rsidRDefault="001D71AB" w:rsidP="008142B7">
      <w:pPr>
        <w:pStyle w:val="Enumlevel1"/>
        <w:tabs>
          <w:tab w:val="left" w:pos="1701"/>
        </w:tabs>
        <w:rPr>
          <w:lang w:eastAsia="zh-CN"/>
        </w:rPr>
      </w:pPr>
      <w:r w:rsidRPr="00245396">
        <w:rPr>
          <w:lang w:eastAsia="zh-CN"/>
        </w:rPr>
        <w:t>•</w:t>
      </w:r>
      <w:r>
        <w:rPr>
          <w:rFonts w:hint="eastAsia"/>
          <w:lang w:eastAsia="zh-CN"/>
        </w:rPr>
        <w:tab/>
      </w:r>
      <w:r w:rsidRPr="00245396">
        <w:rPr>
          <w:lang w:eastAsia="zh-CN"/>
        </w:rPr>
        <w:t>X.1195</w:t>
      </w:r>
      <w:r>
        <w:rPr>
          <w:lang w:eastAsia="zh-CN"/>
        </w:rPr>
        <w:t>：</w:t>
      </w:r>
      <w:r w:rsidRPr="00245396">
        <w:rPr>
          <w:lang w:eastAsia="zh-CN"/>
        </w:rPr>
        <w:tab/>
      </w:r>
      <w:r w:rsidRPr="00245396">
        <w:rPr>
          <w:lang w:eastAsia="zh-CN"/>
        </w:rPr>
        <w:t>服务和内容保护的互操作性计划</w:t>
      </w:r>
    </w:p>
    <w:p w:rsidR="001D71AB" w:rsidRPr="00245396" w:rsidRDefault="001D71AB" w:rsidP="008142B7">
      <w:pPr>
        <w:pStyle w:val="Enumlevel1"/>
        <w:tabs>
          <w:tab w:val="left" w:pos="1701"/>
        </w:tabs>
        <w:rPr>
          <w:lang w:eastAsia="zh-CN"/>
        </w:rPr>
      </w:pPr>
      <w:r w:rsidRPr="00245396">
        <w:rPr>
          <w:lang w:eastAsia="zh-CN"/>
        </w:rPr>
        <w:t>•</w:t>
      </w:r>
      <w:r>
        <w:rPr>
          <w:rFonts w:hint="eastAsia"/>
          <w:lang w:eastAsia="zh-CN"/>
        </w:rPr>
        <w:tab/>
      </w:r>
      <w:r w:rsidRPr="00245396">
        <w:rPr>
          <w:lang w:eastAsia="zh-CN"/>
        </w:rPr>
        <w:t>X.1196</w:t>
      </w:r>
      <w:r>
        <w:rPr>
          <w:lang w:eastAsia="zh-CN"/>
        </w:rPr>
        <w:t>：</w:t>
      </w:r>
      <w:r w:rsidRPr="00245396">
        <w:rPr>
          <w:lang w:eastAsia="zh-CN"/>
        </w:rPr>
        <w:tab/>
      </w:r>
      <w:r w:rsidRPr="00245396">
        <w:rPr>
          <w:lang w:eastAsia="zh-CN"/>
        </w:rPr>
        <w:t>移动网络电视（</w:t>
      </w:r>
      <w:r w:rsidRPr="00245396">
        <w:rPr>
          <w:lang w:eastAsia="zh-CN"/>
        </w:rPr>
        <w:t>IPTV</w:t>
      </w:r>
      <w:r w:rsidRPr="00245396">
        <w:rPr>
          <w:lang w:eastAsia="zh-CN"/>
        </w:rPr>
        <w:t>）可下载服务和内容保护系统的框架</w:t>
      </w:r>
    </w:p>
    <w:p w:rsidR="001D71AB" w:rsidRPr="00245396" w:rsidRDefault="001D71AB" w:rsidP="008142B7">
      <w:pPr>
        <w:pStyle w:val="Enumlevel1"/>
        <w:tabs>
          <w:tab w:val="left" w:pos="1701"/>
        </w:tabs>
        <w:rPr>
          <w:lang w:eastAsia="zh-CN"/>
        </w:rPr>
      </w:pPr>
      <w:r w:rsidRPr="00245396">
        <w:rPr>
          <w:lang w:eastAsia="zh-CN"/>
        </w:rPr>
        <w:t>•</w:t>
      </w:r>
      <w:r>
        <w:rPr>
          <w:rFonts w:hint="eastAsia"/>
          <w:lang w:eastAsia="zh-CN"/>
        </w:rPr>
        <w:tab/>
      </w:r>
      <w:r w:rsidRPr="00245396">
        <w:rPr>
          <w:lang w:eastAsia="zh-CN"/>
        </w:rPr>
        <w:t>X.1197</w:t>
      </w:r>
      <w:r>
        <w:rPr>
          <w:lang w:eastAsia="zh-CN"/>
        </w:rPr>
        <w:t>：</w:t>
      </w:r>
      <w:r w:rsidRPr="00245396">
        <w:rPr>
          <w:lang w:eastAsia="zh-CN"/>
        </w:rPr>
        <w:tab/>
      </w:r>
      <w:r w:rsidRPr="00245396">
        <w:rPr>
          <w:lang w:eastAsia="zh-CN"/>
        </w:rPr>
        <w:t>选择</w:t>
      </w:r>
      <w:r w:rsidRPr="00245396">
        <w:rPr>
          <w:lang w:eastAsia="zh-CN"/>
        </w:rPr>
        <w:t>IPTV</w:t>
      </w:r>
      <w:r w:rsidRPr="00245396">
        <w:rPr>
          <w:lang w:eastAsia="zh-CN"/>
        </w:rPr>
        <w:t>业务和内容保护加密算法的标准指南</w:t>
      </w:r>
    </w:p>
    <w:p w:rsidR="001D71AB" w:rsidRPr="00245396" w:rsidRDefault="001D71AB" w:rsidP="008142B7">
      <w:pPr>
        <w:pStyle w:val="Enumlevel1"/>
        <w:tabs>
          <w:tab w:val="left" w:pos="1701"/>
        </w:tabs>
        <w:rPr>
          <w:lang w:eastAsia="zh-CN"/>
        </w:rPr>
      </w:pPr>
      <w:r w:rsidRPr="00245396">
        <w:rPr>
          <w:lang w:eastAsia="zh-CN"/>
        </w:rPr>
        <w:t>•</w:t>
      </w:r>
      <w:r>
        <w:rPr>
          <w:rFonts w:hint="eastAsia"/>
          <w:lang w:eastAsia="zh-CN"/>
        </w:rPr>
        <w:tab/>
      </w:r>
      <w:r w:rsidRPr="00245396">
        <w:rPr>
          <w:lang w:eastAsia="zh-CN"/>
        </w:rPr>
        <w:t>X.1198</w:t>
      </w:r>
      <w:r>
        <w:rPr>
          <w:lang w:eastAsia="zh-CN"/>
        </w:rPr>
        <w:t>：</w:t>
      </w:r>
      <w:r w:rsidRPr="00245396">
        <w:rPr>
          <w:lang w:eastAsia="zh-CN"/>
        </w:rPr>
        <w:tab/>
      </w:r>
      <w:r w:rsidRPr="00245396">
        <w:rPr>
          <w:lang w:eastAsia="zh-CN"/>
        </w:rPr>
        <w:t>用于可延续</w:t>
      </w:r>
      <w:r w:rsidRPr="00245396">
        <w:rPr>
          <w:lang w:eastAsia="zh-CN"/>
        </w:rPr>
        <w:t>IPTV</w:t>
      </w:r>
      <w:r w:rsidRPr="00245396">
        <w:rPr>
          <w:lang w:eastAsia="zh-CN"/>
        </w:rPr>
        <w:t>服务和内容保护的基于虚拟机的安全平台</w:t>
      </w:r>
    </w:p>
    <w:p w:rsidR="001D71AB" w:rsidRPr="00245396" w:rsidRDefault="001D71AB" w:rsidP="008142B7">
      <w:pPr>
        <w:pStyle w:val="Enumlevel1"/>
        <w:tabs>
          <w:tab w:val="left" w:pos="1701"/>
        </w:tabs>
        <w:rPr>
          <w:lang w:eastAsia="zh-CN"/>
        </w:rPr>
      </w:pPr>
      <w:r w:rsidRPr="00245396">
        <w:rPr>
          <w:lang w:eastAsia="zh-CN"/>
        </w:rPr>
        <w:t>•</w:t>
      </w:r>
      <w:r>
        <w:rPr>
          <w:rFonts w:hint="eastAsia"/>
          <w:lang w:eastAsia="zh-CN"/>
        </w:rPr>
        <w:tab/>
      </w:r>
      <w:r w:rsidRPr="00245396">
        <w:rPr>
          <w:lang w:eastAsia="zh-CN"/>
        </w:rPr>
        <w:t>X.1209</w:t>
      </w:r>
      <w:r>
        <w:rPr>
          <w:lang w:eastAsia="zh-CN"/>
        </w:rPr>
        <w:t>：</w:t>
      </w:r>
      <w:r w:rsidRPr="00245396">
        <w:rPr>
          <w:lang w:eastAsia="zh-CN"/>
        </w:rPr>
        <w:tab/>
      </w:r>
      <w:r w:rsidRPr="00245396">
        <w:rPr>
          <w:lang w:eastAsia="zh-CN"/>
        </w:rPr>
        <w:t>共享和交流网络安全信息的能力和上下文场景</w:t>
      </w:r>
    </w:p>
    <w:p w:rsidR="001D71AB" w:rsidRPr="00245396" w:rsidRDefault="001D71AB" w:rsidP="008142B7">
      <w:pPr>
        <w:pStyle w:val="Enumlevel1"/>
        <w:tabs>
          <w:tab w:val="left" w:pos="1701"/>
        </w:tabs>
        <w:rPr>
          <w:lang w:eastAsia="zh-CN"/>
        </w:rPr>
      </w:pPr>
      <w:r w:rsidRPr="00245396">
        <w:rPr>
          <w:lang w:eastAsia="zh-CN"/>
        </w:rPr>
        <w:t>•</w:t>
      </w:r>
      <w:r>
        <w:rPr>
          <w:rFonts w:hint="eastAsia"/>
          <w:lang w:eastAsia="zh-CN"/>
        </w:rPr>
        <w:tab/>
      </w:r>
      <w:r w:rsidRPr="00245396">
        <w:rPr>
          <w:lang w:eastAsia="zh-CN"/>
        </w:rPr>
        <w:t>X.1243</w:t>
      </w:r>
      <w:r>
        <w:rPr>
          <w:lang w:eastAsia="zh-CN"/>
        </w:rPr>
        <w:t>：</w:t>
      </w:r>
      <w:r w:rsidRPr="00245396">
        <w:rPr>
          <w:lang w:eastAsia="zh-CN"/>
        </w:rPr>
        <w:tab/>
      </w:r>
      <w:r w:rsidRPr="00245396">
        <w:rPr>
          <w:lang w:eastAsia="zh-CN"/>
        </w:rPr>
        <w:t>打击垃圾邮件的互动网关系统</w:t>
      </w:r>
    </w:p>
    <w:p w:rsidR="001D71AB" w:rsidRPr="00245396" w:rsidRDefault="001D71AB" w:rsidP="008142B7">
      <w:pPr>
        <w:pStyle w:val="Enumlevel1"/>
        <w:tabs>
          <w:tab w:val="left" w:pos="1701"/>
        </w:tabs>
        <w:rPr>
          <w:lang w:eastAsia="zh-CN"/>
        </w:rPr>
      </w:pPr>
      <w:r w:rsidRPr="00245396">
        <w:rPr>
          <w:lang w:eastAsia="zh-CN"/>
        </w:rPr>
        <w:t>•</w:t>
      </w:r>
      <w:r>
        <w:rPr>
          <w:rFonts w:hint="eastAsia"/>
          <w:lang w:eastAsia="zh-CN"/>
        </w:rPr>
        <w:tab/>
      </w:r>
      <w:r w:rsidRPr="00245396">
        <w:rPr>
          <w:lang w:eastAsia="zh-CN"/>
        </w:rPr>
        <w:t>X.1245</w:t>
      </w:r>
      <w:r>
        <w:rPr>
          <w:lang w:eastAsia="zh-CN"/>
        </w:rPr>
        <w:t>：</w:t>
      </w:r>
      <w:r w:rsidRPr="00245396">
        <w:rPr>
          <w:lang w:eastAsia="zh-CN"/>
        </w:rPr>
        <w:tab/>
      </w:r>
      <w:r w:rsidRPr="00245396">
        <w:rPr>
          <w:lang w:eastAsia="zh-CN"/>
        </w:rPr>
        <w:t>在基于</w:t>
      </w:r>
      <w:r w:rsidRPr="00245396">
        <w:rPr>
          <w:lang w:eastAsia="zh-CN"/>
        </w:rPr>
        <w:t>IP</w:t>
      </w:r>
      <w:r w:rsidRPr="00245396">
        <w:rPr>
          <w:lang w:eastAsia="zh-CN"/>
        </w:rPr>
        <w:t>的多媒体应用中打击垃圾邮件的框架</w:t>
      </w:r>
    </w:p>
    <w:p w:rsidR="001D71AB" w:rsidRPr="00245396" w:rsidRDefault="001D71AB" w:rsidP="008142B7">
      <w:pPr>
        <w:pStyle w:val="Enumlevel1"/>
        <w:tabs>
          <w:tab w:val="left" w:pos="1701"/>
        </w:tabs>
        <w:rPr>
          <w:lang w:eastAsia="zh-CN"/>
        </w:rPr>
      </w:pPr>
      <w:r w:rsidRPr="00245396">
        <w:rPr>
          <w:lang w:eastAsia="zh-CN"/>
        </w:rPr>
        <w:t>•</w:t>
      </w:r>
      <w:r>
        <w:rPr>
          <w:rFonts w:hint="eastAsia"/>
          <w:lang w:eastAsia="zh-CN"/>
        </w:rPr>
        <w:tab/>
      </w:r>
      <w:r w:rsidRPr="00245396">
        <w:rPr>
          <w:lang w:eastAsia="zh-CN"/>
        </w:rPr>
        <w:t>X.1252</w:t>
      </w:r>
      <w:r>
        <w:rPr>
          <w:lang w:eastAsia="zh-CN"/>
        </w:rPr>
        <w:t>：</w:t>
      </w:r>
      <w:r w:rsidRPr="00245396">
        <w:rPr>
          <w:lang w:eastAsia="zh-CN"/>
        </w:rPr>
        <w:tab/>
      </w:r>
      <w:r w:rsidRPr="00245396">
        <w:rPr>
          <w:lang w:eastAsia="zh-CN"/>
        </w:rPr>
        <w:t>身份管理基准术语和定义</w:t>
      </w:r>
    </w:p>
    <w:p w:rsidR="001D71AB" w:rsidRPr="00245396" w:rsidRDefault="001D71AB" w:rsidP="008142B7">
      <w:pPr>
        <w:pStyle w:val="Enumlevel1"/>
        <w:tabs>
          <w:tab w:val="left" w:pos="1701"/>
        </w:tabs>
        <w:rPr>
          <w:lang w:eastAsia="zh-CN"/>
        </w:rPr>
      </w:pPr>
      <w:r w:rsidRPr="00245396">
        <w:rPr>
          <w:lang w:eastAsia="zh-CN"/>
        </w:rPr>
        <w:t>•</w:t>
      </w:r>
      <w:r>
        <w:rPr>
          <w:rFonts w:hint="eastAsia"/>
          <w:lang w:eastAsia="zh-CN"/>
        </w:rPr>
        <w:tab/>
      </w:r>
      <w:r w:rsidRPr="00245396">
        <w:rPr>
          <w:lang w:eastAsia="zh-CN"/>
        </w:rPr>
        <w:t>X.1253</w:t>
      </w:r>
      <w:r>
        <w:rPr>
          <w:lang w:eastAsia="zh-CN"/>
        </w:rPr>
        <w:t>：</w:t>
      </w:r>
      <w:r w:rsidRPr="00245396">
        <w:rPr>
          <w:lang w:eastAsia="zh-CN"/>
        </w:rPr>
        <w:tab/>
      </w:r>
      <w:r w:rsidRPr="00245396">
        <w:rPr>
          <w:lang w:eastAsia="zh-CN"/>
        </w:rPr>
        <w:t>身份管理系统的安全指南</w:t>
      </w:r>
    </w:p>
    <w:p w:rsidR="001D71AB" w:rsidRPr="00245396" w:rsidRDefault="001D71AB" w:rsidP="008142B7">
      <w:pPr>
        <w:pStyle w:val="Enumlevel1"/>
        <w:tabs>
          <w:tab w:val="left" w:pos="1701"/>
        </w:tabs>
        <w:rPr>
          <w:lang w:eastAsia="zh-CN"/>
        </w:rPr>
      </w:pPr>
      <w:r w:rsidRPr="00245396">
        <w:rPr>
          <w:lang w:eastAsia="zh-CN"/>
        </w:rPr>
        <w:t>•</w:t>
      </w:r>
      <w:r>
        <w:rPr>
          <w:rFonts w:hint="eastAsia"/>
          <w:lang w:eastAsia="zh-CN"/>
        </w:rPr>
        <w:tab/>
      </w:r>
      <w:r w:rsidRPr="00245396">
        <w:rPr>
          <w:lang w:eastAsia="zh-CN"/>
        </w:rPr>
        <w:t>X.1254</w:t>
      </w:r>
      <w:r>
        <w:rPr>
          <w:lang w:eastAsia="zh-CN"/>
        </w:rPr>
        <w:t>：</w:t>
      </w:r>
      <w:r w:rsidRPr="00245396">
        <w:rPr>
          <w:lang w:eastAsia="zh-CN"/>
        </w:rPr>
        <w:tab/>
      </w:r>
      <w:r w:rsidRPr="00245396">
        <w:rPr>
          <w:lang w:eastAsia="zh-CN"/>
        </w:rPr>
        <w:t>实体认证保证框架</w:t>
      </w:r>
    </w:p>
    <w:p w:rsidR="001D71AB" w:rsidRPr="00245396" w:rsidRDefault="001D71AB" w:rsidP="008142B7">
      <w:pPr>
        <w:pStyle w:val="Enumlevel1"/>
        <w:tabs>
          <w:tab w:val="left" w:pos="1701"/>
        </w:tabs>
        <w:rPr>
          <w:lang w:eastAsia="zh-CN"/>
        </w:rPr>
      </w:pPr>
      <w:r w:rsidRPr="00245396">
        <w:rPr>
          <w:lang w:eastAsia="zh-CN"/>
        </w:rPr>
        <w:t>•</w:t>
      </w:r>
      <w:r>
        <w:rPr>
          <w:rFonts w:hint="eastAsia"/>
          <w:lang w:eastAsia="zh-CN"/>
        </w:rPr>
        <w:tab/>
      </w:r>
      <w:r w:rsidRPr="00245396">
        <w:rPr>
          <w:lang w:eastAsia="zh-CN"/>
        </w:rPr>
        <w:t>X.1255</w:t>
      </w:r>
      <w:r>
        <w:rPr>
          <w:lang w:eastAsia="zh-CN"/>
        </w:rPr>
        <w:t>：</w:t>
      </w:r>
      <w:r w:rsidRPr="00245396">
        <w:rPr>
          <w:lang w:eastAsia="zh-CN"/>
        </w:rPr>
        <w:tab/>
      </w:r>
      <w:r w:rsidRPr="00245396">
        <w:rPr>
          <w:lang w:eastAsia="zh-CN"/>
        </w:rPr>
        <w:t>身份管理信息的发现框架</w:t>
      </w:r>
    </w:p>
    <w:p w:rsidR="001D71AB" w:rsidRPr="00245396" w:rsidRDefault="001D71AB" w:rsidP="008142B7">
      <w:pPr>
        <w:pStyle w:val="Enumlevel1"/>
        <w:tabs>
          <w:tab w:val="left" w:pos="1701"/>
        </w:tabs>
        <w:rPr>
          <w:lang w:eastAsia="zh-CN"/>
        </w:rPr>
      </w:pPr>
      <w:r w:rsidRPr="00245396">
        <w:rPr>
          <w:lang w:eastAsia="zh-CN"/>
        </w:rPr>
        <w:t>•</w:t>
      </w:r>
      <w:r>
        <w:rPr>
          <w:rFonts w:hint="eastAsia"/>
          <w:lang w:eastAsia="zh-CN"/>
        </w:rPr>
        <w:tab/>
      </w:r>
      <w:r w:rsidRPr="00245396">
        <w:rPr>
          <w:lang w:eastAsia="zh-CN"/>
        </w:rPr>
        <w:t>X.1275</w:t>
      </w:r>
      <w:r>
        <w:rPr>
          <w:lang w:eastAsia="zh-CN"/>
        </w:rPr>
        <w:t>：</w:t>
      </w:r>
      <w:r w:rsidRPr="00245396">
        <w:rPr>
          <w:lang w:eastAsia="zh-CN"/>
        </w:rPr>
        <w:tab/>
        <w:t>RFID</w:t>
      </w:r>
      <w:r w:rsidRPr="00245396">
        <w:rPr>
          <w:lang w:eastAsia="zh-CN"/>
        </w:rPr>
        <w:t>技术应用在保护个人身份信息的指南</w:t>
      </w:r>
    </w:p>
    <w:p w:rsidR="001D71AB" w:rsidRPr="00245396" w:rsidRDefault="001D71AB" w:rsidP="008142B7">
      <w:pPr>
        <w:pStyle w:val="Enumlevel1"/>
        <w:tabs>
          <w:tab w:val="left" w:pos="1701"/>
        </w:tabs>
        <w:rPr>
          <w:lang w:eastAsia="zh-CN"/>
        </w:rPr>
      </w:pPr>
      <w:r w:rsidRPr="00245396">
        <w:rPr>
          <w:lang w:eastAsia="zh-CN"/>
        </w:rPr>
        <w:t>•</w:t>
      </w:r>
      <w:r>
        <w:rPr>
          <w:rFonts w:hint="eastAsia"/>
          <w:lang w:eastAsia="zh-CN"/>
        </w:rPr>
        <w:tab/>
      </w:r>
      <w:r w:rsidRPr="00245396">
        <w:rPr>
          <w:lang w:eastAsia="zh-CN"/>
        </w:rPr>
        <w:t>X.1303</w:t>
      </w:r>
      <w:r>
        <w:rPr>
          <w:lang w:eastAsia="zh-CN"/>
        </w:rPr>
        <w:t>：</w:t>
      </w:r>
      <w:r w:rsidRPr="00245396">
        <w:rPr>
          <w:lang w:eastAsia="zh-CN"/>
        </w:rPr>
        <w:tab/>
      </w:r>
      <w:r w:rsidRPr="00245396">
        <w:rPr>
          <w:lang w:eastAsia="zh-CN"/>
        </w:rPr>
        <w:t>通用告警协议（</w:t>
      </w:r>
      <w:r w:rsidRPr="00245396">
        <w:rPr>
          <w:lang w:eastAsia="zh-CN"/>
        </w:rPr>
        <w:t>CAP1.1</w:t>
      </w:r>
      <w:r w:rsidRPr="00245396">
        <w:rPr>
          <w:lang w:eastAsia="zh-CN"/>
        </w:rPr>
        <w:t>）</w:t>
      </w:r>
    </w:p>
    <w:p w:rsidR="001D71AB" w:rsidRPr="00245396" w:rsidRDefault="001D71AB" w:rsidP="008142B7">
      <w:pPr>
        <w:pStyle w:val="Enumlevel1"/>
        <w:tabs>
          <w:tab w:val="left" w:pos="1701"/>
        </w:tabs>
        <w:rPr>
          <w:lang w:eastAsia="zh-CN"/>
        </w:rPr>
      </w:pPr>
      <w:r w:rsidRPr="00245396">
        <w:rPr>
          <w:lang w:eastAsia="zh-CN"/>
        </w:rPr>
        <w:t>•</w:t>
      </w:r>
      <w:r>
        <w:rPr>
          <w:rFonts w:hint="eastAsia"/>
          <w:lang w:eastAsia="zh-CN"/>
        </w:rPr>
        <w:tab/>
      </w:r>
      <w:r w:rsidRPr="00245396">
        <w:rPr>
          <w:lang w:eastAsia="zh-CN"/>
        </w:rPr>
        <w:t>X.1311</w:t>
      </w:r>
      <w:r>
        <w:rPr>
          <w:lang w:eastAsia="zh-CN"/>
        </w:rPr>
        <w:t>：</w:t>
      </w:r>
      <w:r w:rsidRPr="00245396">
        <w:rPr>
          <w:lang w:eastAsia="zh-CN"/>
        </w:rPr>
        <w:tab/>
      </w:r>
      <w:r w:rsidRPr="00245396">
        <w:rPr>
          <w:lang w:eastAsia="zh-CN"/>
        </w:rPr>
        <w:t>信息技术</w:t>
      </w:r>
      <w:r w:rsidRPr="00245396">
        <w:rPr>
          <w:lang w:eastAsia="zh-CN"/>
        </w:rPr>
        <w:t xml:space="preserve"> – </w:t>
      </w:r>
      <w:r w:rsidRPr="00245396">
        <w:rPr>
          <w:lang w:eastAsia="zh-CN"/>
        </w:rPr>
        <w:t>无处不在的传感器网络的安全框架</w:t>
      </w:r>
    </w:p>
    <w:p w:rsidR="001D71AB" w:rsidRPr="00245396" w:rsidRDefault="001D71AB" w:rsidP="008142B7">
      <w:pPr>
        <w:pStyle w:val="Enumlevel1"/>
        <w:tabs>
          <w:tab w:val="left" w:pos="1701"/>
        </w:tabs>
        <w:rPr>
          <w:lang w:eastAsia="zh-CN"/>
        </w:rPr>
      </w:pPr>
      <w:r w:rsidRPr="00245396">
        <w:rPr>
          <w:lang w:eastAsia="zh-CN"/>
        </w:rPr>
        <w:t>•</w:t>
      </w:r>
      <w:r>
        <w:rPr>
          <w:rFonts w:hint="eastAsia"/>
          <w:lang w:eastAsia="zh-CN"/>
        </w:rPr>
        <w:tab/>
      </w:r>
      <w:r w:rsidRPr="00245396">
        <w:rPr>
          <w:lang w:eastAsia="zh-CN"/>
        </w:rPr>
        <w:t>X.1312</w:t>
      </w:r>
      <w:r>
        <w:rPr>
          <w:lang w:eastAsia="zh-CN"/>
        </w:rPr>
        <w:t>：</w:t>
      </w:r>
      <w:r w:rsidRPr="00245396">
        <w:rPr>
          <w:lang w:eastAsia="zh-CN"/>
        </w:rPr>
        <w:tab/>
      </w:r>
      <w:r w:rsidRPr="00245396">
        <w:rPr>
          <w:lang w:eastAsia="zh-CN"/>
        </w:rPr>
        <w:t>无处不在的传感器网络中间件的安全指南</w:t>
      </w:r>
    </w:p>
    <w:p w:rsidR="001D71AB" w:rsidRPr="00245396" w:rsidRDefault="001D71AB" w:rsidP="008142B7">
      <w:pPr>
        <w:pStyle w:val="Enumlevel1"/>
        <w:tabs>
          <w:tab w:val="left" w:pos="1701"/>
        </w:tabs>
        <w:rPr>
          <w:lang w:eastAsia="zh-CN"/>
        </w:rPr>
      </w:pPr>
      <w:r w:rsidRPr="00245396">
        <w:rPr>
          <w:lang w:eastAsia="zh-CN"/>
        </w:rPr>
        <w:t>•</w:t>
      </w:r>
      <w:r>
        <w:rPr>
          <w:rFonts w:hint="eastAsia"/>
          <w:lang w:eastAsia="zh-CN"/>
        </w:rPr>
        <w:tab/>
      </w:r>
      <w:r w:rsidRPr="00245396">
        <w:rPr>
          <w:lang w:eastAsia="zh-CN"/>
        </w:rPr>
        <w:t>X.1313</w:t>
      </w:r>
      <w:r>
        <w:rPr>
          <w:lang w:eastAsia="zh-CN"/>
        </w:rPr>
        <w:t>：</w:t>
      </w:r>
      <w:r w:rsidRPr="00245396">
        <w:rPr>
          <w:lang w:eastAsia="zh-CN"/>
        </w:rPr>
        <w:tab/>
      </w:r>
      <w:r w:rsidRPr="00245396">
        <w:rPr>
          <w:lang w:eastAsia="zh-CN"/>
        </w:rPr>
        <w:t>无线传感器网络选路的安全要求</w:t>
      </w:r>
    </w:p>
    <w:p w:rsidR="001D71AB" w:rsidRPr="00245396" w:rsidRDefault="001D71AB" w:rsidP="008142B7">
      <w:pPr>
        <w:pStyle w:val="Enumlevel1"/>
        <w:tabs>
          <w:tab w:val="left" w:pos="1701"/>
        </w:tabs>
        <w:rPr>
          <w:lang w:eastAsia="zh-CN"/>
        </w:rPr>
      </w:pPr>
      <w:r w:rsidRPr="00245396">
        <w:rPr>
          <w:lang w:eastAsia="zh-CN"/>
        </w:rPr>
        <w:t>•</w:t>
      </w:r>
      <w:r>
        <w:rPr>
          <w:rFonts w:hint="eastAsia"/>
          <w:lang w:eastAsia="zh-CN"/>
        </w:rPr>
        <w:tab/>
      </w:r>
      <w:r w:rsidRPr="00245396">
        <w:rPr>
          <w:lang w:eastAsia="zh-CN"/>
        </w:rPr>
        <w:t>X.1500</w:t>
      </w:r>
      <w:r>
        <w:rPr>
          <w:lang w:eastAsia="zh-CN"/>
        </w:rPr>
        <w:t>：</w:t>
      </w:r>
      <w:r w:rsidRPr="00245396">
        <w:rPr>
          <w:lang w:eastAsia="zh-CN"/>
        </w:rPr>
        <w:tab/>
      </w:r>
      <w:r w:rsidRPr="00245396">
        <w:rPr>
          <w:lang w:eastAsia="zh-CN"/>
        </w:rPr>
        <w:t>网络安全信息交换概述</w:t>
      </w:r>
    </w:p>
    <w:p w:rsidR="001D71AB" w:rsidRPr="00245396" w:rsidRDefault="001D71AB" w:rsidP="008142B7">
      <w:pPr>
        <w:pStyle w:val="Enumlevel1"/>
        <w:tabs>
          <w:tab w:val="left" w:pos="1701"/>
        </w:tabs>
        <w:rPr>
          <w:lang w:eastAsia="zh-CN"/>
        </w:rPr>
      </w:pPr>
      <w:r w:rsidRPr="00245396">
        <w:rPr>
          <w:lang w:eastAsia="zh-CN"/>
        </w:rPr>
        <w:t>•</w:t>
      </w:r>
      <w:r>
        <w:rPr>
          <w:rFonts w:hint="eastAsia"/>
          <w:lang w:eastAsia="zh-CN"/>
        </w:rPr>
        <w:tab/>
      </w:r>
      <w:r w:rsidRPr="00245396">
        <w:rPr>
          <w:lang w:eastAsia="zh-CN"/>
        </w:rPr>
        <w:t>X.1500.1</w:t>
      </w:r>
      <w:r>
        <w:rPr>
          <w:lang w:eastAsia="zh-CN"/>
        </w:rPr>
        <w:t>：</w:t>
      </w:r>
      <w:r w:rsidRPr="00245396">
        <w:rPr>
          <w:lang w:eastAsia="zh-CN"/>
        </w:rPr>
        <w:t>用于网络安全信息交换的对象标识符（</w:t>
      </w:r>
      <w:r w:rsidRPr="00245396">
        <w:rPr>
          <w:lang w:eastAsia="zh-CN"/>
        </w:rPr>
        <w:t>OID</w:t>
      </w:r>
      <w:r w:rsidRPr="00245396">
        <w:rPr>
          <w:lang w:eastAsia="zh-CN"/>
        </w:rPr>
        <w:t>）弧的登记程序</w:t>
      </w:r>
    </w:p>
    <w:p w:rsidR="001D71AB" w:rsidRPr="00245396" w:rsidRDefault="001D71AB" w:rsidP="008142B7">
      <w:pPr>
        <w:pStyle w:val="Enumlevel1"/>
        <w:tabs>
          <w:tab w:val="left" w:pos="1701"/>
        </w:tabs>
        <w:rPr>
          <w:lang w:eastAsia="zh-CN"/>
        </w:rPr>
      </w:pPr>
      <w:r w:rsidRPr="00245396">
        <w:rPr>
          <w:lang w:eastAsia="zh-CN"/>
        </w:rPr>
        <w:t>•</w:t>
      </w:r>
      <w:r>
        <w:rPr>
          <w:rFonts w:hint="eastAsia"/>
          <w:lang w:eastAsia="zh-CN"/>
        </w:rPr>
        <w:tab/>
      </w:r>
      <w:r w:rsidRPr="00245396">
        <w:rPr>
          <w:lang w:eastAsia="zh-CN"/>
        </w:rPr>
        <w:t>X.1520</w:t>
      </w:r>
      <w:r>
        <w:rPr>
          <w:lang w:eastAsia="zh-CN"/>
        </w:rPr>
        <w:t>：</w:t>
      </w:r>
      <w:r w:rsidRPr="00245396">
        <w:rPr>
          <w:lang w:eastAsia="zh-CN"/>
        </w:rPr>
        <w:tab/>
      </w:r>
      <w:r w:rsidRPr="00245396">
        <w:rPr>
          <w:lang w:eastAsia="zh-CN"/>
        </w:rPr>
        <w:t>常见漏洞和披露（</w:t>
      </w:r>
      <w:r w:rsidRPr="00245396">
        <w:rPr>
          <w:lang w:eastAsia="zh-CN"/>
        </w:rPr>
        <w:t>CVE</w:t>
      </w:r>
      <w:r w:rsidRPr="00245396">
        <w:rPr>
          <w:lang w:eastAsia="zh-CN"/>
        </w:rPr>
        <w:t>）</w:t>
      </w:r>
    </w:p>
    <w:p w:rsidR="001D71AB" w:rsidRPr="00245396" w:rsidRDefault="001D71AB" w:rsidP="008142B7">
      <w:pPr>
        <w:pStyle w:val="Enumlevel1"/>
        <w:tabs>
          <w:tab w:val="left" w:pos="1701"/>
        </w:tabs>
        <w:rPr>
          <w:lang w:eastAsia="zh-CN"/>
        </w:rPr>
      </w:pPr>
      <w:r w:rsidRPr="00245396">
        <w:rPr>
          <w:lang w:eastAsia="zh-CN"/>
        </w:rPr>
        <w:t>•</w:t>
      </w:r>
      <w:r>
        <w:rPr>
          <w:rFonts w:hint="eastAsia"/>
          <w:lang w:eastAsia="zh-CN"/>
        </w:rPr>
        <w:tab/>
      </w:r>
      <w:r w:rsidRPr="00245396">
        <w:rPr>
          <w:lang w:eastAsia="zh-CN"/>
        </w:rPr>
        <w:t>X.1521</w:t>
      </w:r>
      <w:r>
        <w:rPr>
          <w:lang w:eastAsia="zh-CN"/>
        </w:rPr>
        <w:t>：</w:t>
      </w:r>
      <w:r w:rsidRPr="00245396">
        <w:rPr>
          <w:lang w:eastAsia="zh-CN"/>
        </w:rPr>
        <w:tab/>
      </w:r>
      <w:r w:rsidRPr="00245396">
        <w:rPr>
          <w:lang w:eastAsia="zh-CN"/>
        </w:rPr>
        <w:t>共同漏洞评分系统（</w:t>
      </w:r>
      <w:r w:rsidRPr="00245396">
        <w:rPr>
          <w:lang w:eastAsia="zh-CN"/>
        </w:rPr>
        <w:t>CVSS</w:t>
      </w:r>
      <w:r w:rsidRPr="00245396">
        <w:rPr>
          <w:lang w:eastAsia="zh-CN"/>
        </w:rPr>
        <w:t>）</w:t>
      </w:r>
    </w:p>
    <w:p w:rsidR="001D71AB" w:rsidRPr="00245396" w:rsidRDefault="001D71AB" w:rsidP="008142B7">
      <w:pPr>
        <w:pStyle w:val="Enumlevel1"/>
        <w:tabs>
          <w:tab w:val="left" w:pos="1701"/>
        </w:tabs>
      </w:pPr>
      <w:r w:rsidRPr="00245396">
        <w:t>•</w:t>
      </w:r>
      <w:r>
        <w:rPr>
          <w:rFonts w:hint="eastAsia"/>
        </w:rPr>
        <w:tab/>
      </w:r>
      <w:r w:rsidRPr="00245396">
        <w:t>X.1524</w:t>
      </w:r>
      <w:r>
        <w:t>：</w:t>
      </w:r>
      <w:r w:rsidRPr="00245396">
        <w:tab/>
      </w:r>
      <w:r w:rsidRPr="00245396">
        <w:t>通用缺陷列表（</w:t>
      </w:r>
      <w:r w:rsidRPr="00245396">
        <w:t>CWE</w:t>
      </w:r>
      <w:r w:rsidRPr="00245396">
        <w:t>）</w:t>
      </w:r>
    </w:p>
    <w:p w:rsidR="001D71AB" w:rsidRPr="00245396" w:rsidRDefault="001D71AB" w:rsidP="008142B7">
      <w:pPr>
        <w:pStyle w:val="Enumlevel1"/>
        <w:tabs>
          <w:tab w:val="left" w:pos="1701"/>
        </w:tabs>
        <w:rPr>
          <w:lang w:eastAsia="zh-CN"/>
        </w:rPr>
      </w:pPr>
      <w:r w:rsidRPr="00245396">
        <w:rPr>
          <w:lang w:eastAsia="zh-CN"/>
        </w:rPr>
        <w:t>•</w:t>
      </w:r>
      <w:r>
        <w:rPr>
          <w:rFonts w:hint="eastAsia"/>
          <w:lang w:eastAsia="zh-CN"/>
        </w:rPr>
        <w:tab/>
      </w:r>
      <w:r w:rsidRPr="00245396">
        <w:rPr>
          <w:lang w:eastAsia="zh-CN"/>
        </w:rPr>
        <w:t>X.1526</w:t>
      </w:r>
      <w:r>
        <w:rPr>
          <w:lang w:eastAsia="zh-CN"/>
        </w:rPr>
        <w:t>：</w:t>
      </w:r>
      <w:r w:rsidRPr="00245396">
        <w:rPr>
          <w:lang w:eastAsia="zh-CN"/>
        </w:rPr>
        <w:tab/>
      </w:r>
      <w:r w:rsidRPr="00245396">
        <w:rPr>
          <w:lang w:eastAsia="zh-CN"/>
        </w:rPr>
        <w:t>开放式漏洞和评估语言</w:t>
      </w:r>
    </w:p>
    <w:p w:rsidR="001D71AB" w:rsidRPr="00245396" w:rsidRDefault="001D71AB" w:rsidP="008142B7">
      <w:pPr>
        <w:pStyle w:val="Enumlevel1"/>
        <w:tabs>
          <w:tab w:val="left" w:pos="1701"/>
        </w:tabs>
        <w:rPr>
          <w:lang w:eastAsia="zh-CN"/>
        </w:rPr>
      </w:pPr>
      <w:r w:rsidRPr="00245396">
        <w:rPr>
          <w:lang w:eastAsia="zh-CN"/>
        </w:rPr>
        <w:t>•</w:t>
      </w:r>
      <w:r>
        <w:rPr>
          <w:rFonts w:hint="eastAsia"/>
          <w:lang w:eastAsia="zh-CN"/>
        </w:rPr>
        <w:tab/>
      </w:r>
      <w:r w:rsidRPr="00245396">
        <w:rPr>
          <w:lang w:eastAsia="zh-CN"/>
        </w:rPr>
        <w:t>X.1528</w:t>
      </w:r>
      <w:r>
        <w:rPr>
          <w:lang w:eastAsia="zh-CN"/>
        </w:rPr>
        <w:t>：</w:t>
      </w:r>
      <w:r w:rsidRPr="00245396">
        <w:rPr>
          <w:lang w:eastAsia="zh-CN"/>
        </w:rPr>
        <w:tab/>
      </w:r>
      <w:r w:rsidRPr="00245396">
        <w:rPr>
          <w:lang w:eastAsia="zh-CN"/>
        </w:rPr>
        <w:t>通用平台列举</w:t>
      </w:r>
    </w:p>
    <w:p w:rsidR="001D71AB" w:rsidRPr="00245396" w:rsidRDefault="001D71AB" w:rsidP="008142B7">
      <w:pPr>
        <w:pStyle w:val="Enumlevel1"/>
        <w:tabs>
          <w:tab w:val="left" w:pos="1701"/>
        </w:tabs>
        <w:rPr>
          <w:lang w:eastAsia="zh-CN"/>
        </w:rPr>
      </w:pPr>
      <w:r w:rsidRPr="00245396">
        <w:rPr>
          <w:lang w:eastAsia="zh-CN"/>
        </w:rPr>
        <w:t>•</w:t>
      </w:r>
      <w:r>
        <w:rPr>
          <w:rFonts w:hint="eastAsia"/>
          <w:lang w:eastAsia="zh-CN"/>
        </w:rPr>
        <w:tab/>
      </w:r>
      <w:r w:rsidRPr="00245396">
        <w:rPr>
          <w:lang w:eastAsia="zh-CN"/>
        </w:rPr>
        <w:t>X.1528.1</w:t>
      </w:r>
      <w:r>
        <w:rPr>
          <w:lang w:eastAsia="zh-CN"/>
        </w:rPr>
        <w:t>：</w:t>
      </w:r>
      <w:r w:rsidRPr="00245396">
        <w:rPr>
          <w:lang w:eastAsia="zh-CN"/>
        </w:rPr>
        <w:t>通用平台列举命名</w:t>
      </w:r>
    </w:p>
    <w:p w:rsidR="001D71AB" w:rsidRPr="00245396" w:rsidRDefault="001D71AB" w:rsidP="008142B7">
      <w:pPr>
        <w:pStyle w:val="Enumlevel1"/>
        <w:tabs>
          <w:tab w:val="left" w:pos="1701"/>
        </w:tabs>
        <w:rPr>
          <w:lang w:eastAsia="zh-CN"/>
        </w:rPr>
      </w:pPr>
      <w:r w:rsidRPr="00245396">
        <w:rPr>
          <w:lang w:eastAsia="zh-CN"/>
        </w:rPr>
        <w:lastRenderedPageBreak/>
        <w:t>•</w:t>
      </w:r>
      <w:r>
        <w:rPr>
          <w:rFonts w:hint="eastAsia"/>
          <w:lang w:eastAsia="zh-CN"/>
        </w:rPr>
        <w:tab/>
      </w:r>
      <w:r w:rsidRPr="00245396">
        <w:rPr>
          <w:lang w:eastAsia="zh-CN"/>
        </w:rPr>
        <w:t>X.1528.2</w:t>
      </w:r>
      <w:r>
        <w:rPr>
          <w:lang w:eastAsia="zh-CN"/>
        </w:rPr>
        <w:t>：</w:t>
      </w:r>
      <w:r w:rsidRPr="00245396">
        <w:rPr>
          <w:lang w:eastAsia="zh-CN"/>
        </w:rPr>
        <w:t>通用平台列举名称匹配</w:t>
      </w:r>
    </w:p>
    <w:p w:rsidR="001D71AB" w:rsidRPr="00245396" w:rsidRDefault="001D71AB" w:rsidP="008142B7">
      <w:pPr>
        <w:pStyle w:val="Enumlevel1"/>
        <w:tabs>
          <w:tab w:val="left" w:pos="1701"/>
        </w:tabs>
        <w:rPr>
          <w:lang w:eastAsia="zh-CN"/>
        </w:rPr>
      </w:pPr>
      <w:r w:rsidRPr="00245396">
        <w:rPr>
          <w:lang w:eastAsia="zh-CN"/>
        </w:rPr>
        <w:t>•</w:t>
      </w:r>
      <w:r>
        <w:rPr>
          <w:rFonts w:hint="eastAsia"/>
          <w:lang w:eastAsia="zh-CN"/>
        </w:rPr>
        <w:tab/>
      </w:r>
      <w:r w:rsidRPr="00245396">
        <w:rPr>
          <w:lang w:eastAsia="zh-CN"/>
        </w:rPr>
        <w:t>X.1528.3</w:t>
      </w:r>
      <w:r>
        <w:rPr>
          <w:lang w:eastAsia="zh-CN"/>
        </w:rPr>
        <w:t>：</w:t>
      </w:r>
      <w:r w:rsidRPr="00245396">
        <w:rPr>
          <w:lang w:eastAsia="zh-CN"/>
        </w:rPr>
        <w:t>通用平台列举字典</w:t>
      </w:r>
    </w:p>
    <w:p w:rsidR="001D71AB" w:rsidRPr="00245396" w:rsidRDefault="001D71AB" w:rsidP="008142B7">
      <w:pPr>
        <w:pStyle w:val="Enumlevel1"/>
        <w:rPr>
          <w:lang w:eastAsia="zh-CN"/>
        </w:rPr>
      </w:pPr>
      <w:r w:rsidRPr="00245396">
        <w:rPr>
          <w:lang w:eastAsia="zh-CN"/>
        </w:rPr>
        <w:t>•</w:t>
      </w:r>
      <w:r>
        <w:rPr>
          <w:rFonts w:hint="eastAsia"/>
          <w:lang w:eastAsia="zh-CN"/>
        </w:rPr>
        <w:tab/>
      </w:r>
      <w:r w:rsidRPr="00245396">
        <w:rPr>
          <w:lang w:eastAsia="zh-CN"/>
        </w:rPr>
        <w:t>X.1528.4</w:t>
      </w:r>
      <w:r>
        <w:rPr>
          <w:lang w:eastAsia="zh-CN"/>
        </w:rPr>
        <w:t>：</w:t>
      </w:r>
      <w:r w:rsidRPr="00245396">
        <w:rPr>
          <w:lang w:eastAsia="zh-CN"/>
        </w:rPr>
        <w:t>通用平台列举适用语言</w:t>
      </w:r>
    </w:p>
    <w:p w:rsidR="001D71AB" w:rsidRPr="00245396" w:rsidRDefault="001D71AB" w:rsidP="008142B7">
      <w:pPr>
        <w:pStyle w:val="Enumlevel1"/>
        <w:rPr>
          <w:lang w:eastAsia="zh-CN"/>
        </w:rPr>
      </w:pPr>
      <w:r w:rsidRPr="00245396">
        <w:rPr>
          <w:lang w:eastAsia="zh-CN"/>
        </w:rPr>
        <w:t>•</w:t>
      </w:r>
      <w:r>
        <w:rPr>
          <w:rFonts w:hint="eastAsia"/>
          <w:lang w:eastAsia="zh-CN"/>
        </w:rPr>
        <w:tab/>
      </w:r>
      <w:r w:rsidRPr="00245396">
        <w:rPr>
          <w:lang w:eastAsia="zh-CN"/>
        </w:rPr>
        <w:t>X.1541</w:t>
      </w:r>
      <w:r>
        <w:rPr>
          <w:lang w:eastAsia="zh-CN"/>
        </w:rPr>
        <w:t>：</w:t>
      </w:r>
      <w:r w:rsidRPr="00245396">
        <w:rPr>
          <w:lang w:eastAsia="zh-CN"/>
        </w:rPr>
        <w:tab/>
      </w:r>
      <w:r w:rsidRPr="00245396">
        <w:rPr>
          <w:lang w:eastAsia="zh-CN"/>
        </w:rPr>
        <w:t>事件对象描述交换格式</w:t>
      </w:r>
    </w:p>
    <w:p w:rsidR="001D71AB" w:rsidRPr="00245396" w:rsidRDefault="001D71AB" w:rsidP="008142B7">
      <w:pPr>
        <w:pStyle w:val="Enumlevel1"/>
        <w:rPr>
          <w:lang w:eastAsia="zh-CN"/>
        </w:rPr>
      </w:pPr>
      <w:r w:rsidRPr="00245396">
        <w:rPr>
          <w:lang w:eastAsia="zh-CN"/>
        </w:rPr>
        <w:t>•</w:t>
      </w:r>
      <w:r>
        <w:rPr>
          <w:rFonts w:hint="eastAsia"/>
          <w:lang w:eastAsia="zh-CN"/>
        </w:rPr>
        <w:tab/>
      </w:r>
      <w:r w:rsidRPr="00245396">
        <w:rPr>
          <w:lang w:eastAsia="zh-CN"/>
        </w:rPr>
        <w:t>X.1544</w:t>
      </w:r>
      <w:r>
        <w:rPr>
          <w:lang w:eastAsia="zh-CN"/>
        </w:rPr>
        <w:t>：</w:t>
      </w:r>
      <w:r w:rsidRPr="00245396">
        <w:rPr>
          <w:lang w:eastAsia="zh-CN"/>
        </w:rPr>
        <w:tab/>
      </w:r>
      <w:r w:rsidRPr="00245396">
        <w:rPr>
          <w:lang w:eastAsia="zh-CN"/>
        </w:rPr>
        <w:t>通用攻击模式列表和分类</w:t>
      </w:r>
    </w:p>
    <w:p w:rsidR="001D71AB" w:rsidRPr="00245396" w:rsidRDefault="001D71AB" w:rsidP="008142B7">
      <w:pPr>
        <w:pStyle w:val="Enumlevel1"/>
        <w:rPr>
          <w:lang w:eastAsia="zh-CN"/>
        </w:rPr>
      </w:pPr>
      <w:r w:rsidRPr="00245396">
        <w:rPr>
          <w:lang w:eastAsia="zh-CN"/>
        </w:rPr>
        <w:t>•</w:t>
      </w:r>
      <w:r>
        <w:rPr>
          <w:rFonts w:hint="eastAsia"/>
          <w:lang w:eastAsia="zh-CN"/>
        </w:rPr>
        <w:tab/>
      </w:r>
      <w:r w:rsidRPr="00245396">
        <w:rPr>
          <w:lang w:eastAsia="zh-CN"/>
        </w:rPr>
        <w:t>X.1570</w:t>
      </w:r>
      <w:r>
        <w:rPr>
          <w:lang w:eastAsia="zh-CN"/>
        </w:rPr>
        <w:t>：</w:t>
      </w:r>
      <w:r w:rsidRPr="00245396">
        <w:rPr>
          <w:lang w:eastAsia="zh-CN"/>
        </w:rPr>
        <w:tab/>
      </w:r>
      <w:r w:rsidRPr="00245396">
        <w:rPr>
          <w:lang w:eastAsia="zh-CN"/>
        </w:rPr>
        <w:t>网络安全信息交换中的发现机制</w:t>
      </w:r>
    </w:p>
    <w:p w:rsidR="001D71AB" w:rsidRPr="00245396" w:rsidRDefault="001D71AB" w:rsidP="008142B7">
      <w:pPr>
        <w:pStyle w:val="Enumlevel1"/>
        <w:rPr>
          <w:lang w:eastAsia="zh-CN"/>
        </w:rPr>
      </w:pPr>
      <w:r w:rsidRPr="00245396">
        <w:rPr>
          <w:lang w:eastAsia="zh-CN"/>
        </w:rPr>
        <w:t>•</w:t>
      </w:r>
      <w:r>
        <w:rPr>
          <w:rFonts w:hint="eastAsia"/>
          <w:lang w:eastAsia="zh-CN"/>
        </w:rPr>
        <w:tab/>
      </w:r>
      <w:r w:rsidRPr="00245396">
        <w:rPr>
          <w:lang w:eastAsia="zh-CN"/>
        </w:rPr>
        <w:t>X.1580</w:t>
      </w:r>
      <w:r>
        <w:rPr>
          <w:lang w:eastAsia="zh-CN"/>
        </w:rPr>
        <w:t>：</w:t>
      </w:r>
      <w:r w:rsidRPr="00245396">
        <w:rPr>
          <w:lang w:eastAsia="zh-CN"/>
        </w:rPr>
        <w:tab/>
      </w:r>
      <w:r w:rsidRPr="00245396">
        <w:rPr>
          <w:lang w:eastAsia="zh-CN"/>
        </w:rPr>
        <w:t>实时网际防御</w:t>
      </w:r>
    </w:p>
    <w:p w:rsidR="001D71AB" w:rsidRPr="00196CA5" w:rsidRDefault="001D71AB" w:rsidP="008142B7">
      <w:pPr>
        <w:pStyle w:val="Enumlevel1"/>
        <w:rPr>
          <w:color w:val="000000"/>
          <w:lang w:eastAsia="zh-CN"/>
        </w:rPr>
      </w:pPr>
      <w:r w:rsidRPr="00245396">
        <w:rPr>
          <w:lang w:eastAsia="zh-CN"/>
        </w:rPr>
        <w:t>•</w:t>
      </w:r>
      <w:r>
        <w:rPr>
          <w:rFonts w:hint="eastAsia"/>
          <w:lang w:eastAsia="zh-CN"/>
        </w:rPr>
        <w:tab/>
      </w:r>
      <w:r w:rsidRPr="00245396">
        <w:rPr>
          <w:lang w:eastAsia="zh-CN"/>
        </w:rPr>
        <w:t>X.1581</w:t>
      </w:r>
      <w:r>
        <w:rPr>
          <w:lang w:eastAsia="zh-CN"/>
        </w:rPr>
        <w:t>：</w:t>
      </w:r>
      <w:r w:rsidRPr="00245396">
        <w:rPr>
          <w:lang w:eastAsia="zh-CN"/>
        </w:rPr>
        <w:tab/>
      </w:r>
      <w:r w:rsidRPr="00245396">
        <w:rPr>
          <w:lang w:eastAsia="zh-CN"/>
        </w:rPr>
        <w:t>实时网际防御讯息的传输</w:t>
      </w:r>
    </w:p>
    <w:p w:rsidR="001D71AB" w:rsidRPr="00B07EE5" w:rsidRDefault="006C4434" w:rsidP="008142B7">
      <w:pPr>
        <w:pStyle w:val="HeadingB"/>
        <w:rPr>
          <w:rFonts w:eastAsiaTheme="minorEastAsia"/>
          <w:sz w:val="20"/>
          <w:szCs w:val="20"/>
          <w:lang w:eastAsia="zh-CN"/>
        </w:rPr>
      </w:pPr>
      <w:hyperlink r:id="rId163" w:history="1">
        <w:r w:rsidR="001D71AB" w:rsidRPr="008142B7">
          <w:rPr>
            <w:rStyle w:val="Hyperlink"/>
            <w:lang w:eastAsia="zh-CN"/>
          </w:rPr>
          <w:t>Z</w:t>
        </w:r>
        <w:r w:rsidR="001D71AB" w:rsidRPr="008142B7">
          <w:rPr>
            <w:rStyle w:val="Hyperlink"/>
            <w:lang w:eastAsia="zh-CN"/>
          </w:rPr>
          <w:t>系列</w:t>
        </w:r>
      </w:hyperlink>
      <w:r w:rsidR="001D71AB">
        <w:rPr>
          <w:rFonts w:eastAsiaTheme="minorEastAsia"/>
          <w:sz w:val="20"/>
          <w:szCs w:val="20"/>
          <w:lang w:eastAsia="zh-CN"/>
        </w:rPr>
        <w:t>：</w:t>
      </w:r>
      <w:r w:rsidR="001D71AB">
        <w:rPr>
          <w:rFonts w:eastAsiaTheme="minorEastAsia" w:hint="eastAsia"/>
          <w:sz w:val="20"/>
          <w:szCs w:val="20"/>
          <w:lang w:eastAsia="zh-CN"/>
        </w:rPr>
        <w:t>电脑系统的语言和一般软件问题</w:t>
      </w:r>
    </w:p>
    <w:p w:rsidR="001D71AB" w:rsidRPr="00245396" w:rsidRDefault="001D71AB" w:rsidP="00297C99">
      <w:pPr>
        <w:pStyle w:val="Enumlevel1"/>
        <w:tabs>
          <w:tab w:val="left" w:pos="1694"/>
        </w:tabs>
        <w:rPr>
          <w:lang w:eastAsia="zh-CN"/>
        </w:rPr>
      </w:pPr>
      <w:r w:rsidRPr="00245396">
        <w:rPr>
          <w:lang w:eastAsia="zh-CN"/>
        </w:rPr>
        <w:t>•</w:t>
      </w:r>
      <w:r>
        <w:rPr>
          <w:rFonts w:hint="eastAsia"/>
          <w:lang w:eastAsia="zh-CN"/>
        </w:rPr>
        <w:tab/>
      </w:r>
      <w:r w:rsidRPr="00245396">
        <w:rPr>
          <w:lang w:eastAsia="zh-CN"/>
        </w:rPr>
        <w:t>Z.100</w:t>
      </w:r>
      <w:r>
        <w:rPr>
          <w:rFonts w:hint="eastAsia"/>
          <w:lang w:eastAsia="zh-CN"/>
        </w:rPr>
        <w:t>：</w:t>
      </w:r>
      <w:r w:rsidRPr="00245396">
        <w:rPr>
          <w:lang w:eastAsia="zh-CN"/>
        </w:rPr>
        <w:tab/>
      </w:r>
      <w:r w:rsidRPr="00245396">
        <w:rPr>
          <w:lang w:eastAsia="zh-CN"/>
        </w:rPr>
        <w:t>规范描述语言（</w:t>
      </w:r>
      <w:r w:rsidRPr="00245396">
        <w:rPr>
          <w:lang w:eastAsia="zh-CN"/>
        </w:rPr>
        <w:t>SDL</w:t>
      </w:r>
      <w:r w:rsidRPr="00245396">
        <w:rPr>
          <w:lang w:eastAsia="zh-CN"/>
        </w:rPr>
        <w:t>）</w:t>
      </w:r>
      <w:r w:rsidRPr="00245396">
        <w:rPr>
          <w:lang w:eastAsia="zh-CN"/>
        </w:rPr>
        <w:t>– SDL-2010</w:t>
      </w:r>
      <w:r w:rsidRPr="00245396">
        <w:rPr>
          <w:lang w:eastAsia="zh-CN"/>
        </w:rPr>
        <w:t>概览</w:t>
      </w:r>
    </w:p>
    <w:p w:rsidR="001D71AB" w:rsidRPr="00245396" w:rsidRDefault="001D71AB" w:rsidP="008142B7">
      <w:pPr>
        <w:pStyle w:val="Enumlevel1"/>
        <w:tabs>
          <w:tab w:val="left" w:pos="1694"/>
        </w:tabs>
        <w:rPr>
          <w:lang w:eastAsia="zh-CN"/>
        </w:rPr>
      </w:pPr>
      <w:r w:rsidRPr="00245396">
        <w:rPr>
          <w:lang w:eastAsia="zh-CN"/>
        </w:rPr>
        <w:t>•</w:t>
      </w:r>
      <w:r>
        <w:rPr>
          <w:rFonts w:hint="eastAsia"/>
          <w:lang w:eastAsia="zh-CN"/>
        </w:rPr>
        <w:tab/>
      </w:r>
      <w:r w:rsidRPr="00245396">
        <w:rPr>
          <w:lang w:eastAsia="zh-CN"/>
        </w:rPr>
        <w:t>Z.101</w:t>
      </w:r>
      <w:r>
        <w:rPr>
          <w:rFonts w:hint="eastAsia"/>
          <w:lang w:eastAsia="zh-CN"/>
        </w:rPr>
        <w:t>：</w:t>
      </w:r>
      <w:r w:rsidRPr="00245396">
        <w:rPr>
          <w:lang w:eastAsia="zh-CN"/>
        </w:rPr>
        <w:tab/>
      </w:r>
      <w:r w:rsidRPr="00245396">
        <w:rPr>
          <w:lang w:eastAsia="zh-CN"/>
        </w:rPr>
        <w:t>规范和描述语言</w:t>
      </w:r>
      <w:r w:rsidRPr="00245396">
        <w:rPr>
          <w:lang w:eastAsia="zh-CN"/>
        </w:rPr>
        <w:t xml:space="preserve"> – </w:t>
      </w:r>
      <w:r w:rsidRPr="00245396">
        <w:rPr>
          <w:lang w:eastAsia="zh-CN"/>
        </w:rPr>
        <w:t>基本</w:t>
      </w:r>
      <w:r w:rsidRPr="00245396">
        <w:rPr>
          <w:lang w:eastAsia="zh-CN"/>
        </w:rPr>
        <w:t>SDL-2010</w:t>
      </w:r>
    </w:p>
    <w:p w:rsidR="001D71AB" w:rsidRPr="00245396" w:rsidRDefault="001D71AB" w:rsidP="008142B7">
      <w:pPr>
        <w:pStyle w:val="Enumlevel1"/>
        <w:tabs>
          <w:tab w:val="left" w:pos="1694"/>
        </w:tabs>
        <w:rPr>
          <w:lang w:eastAsia="zh-CN"/>
        </w:rPr>
      </w:pPr>
      <w:r w:rsidRPr="00245396">
        <w:rPr>
          <w:lang w:eastAsia="zh-CN"/>
        </w:rPr>
        <w:t>•</w:t>
      </w:r>
      <w:r>
        <w:rPr>
          <w:rFonts w:hint="eastAsia"/>
          <w:lang w:eastAsia="zh-CN"/>
        </w:rPr>
        <w:tab/>
      </w:r>
      <w:r w:rsidRPr="00245396">
        <w:rPr>
          <w:lang w:eastAsia="zh-CN"/>
        </w:rPr>
        <w:t>Z.102</w:t>
      </w:r>
      <w:r>
        <w:rPr>
          <w:rFonts w:hint="eastAsia"/>
          <w:lang w:eastAsia="zh-CN"/>
        </w:rPr>
        <w:t>：</w:t>
      </w:r>
      <w:r w:rsidRPr="00245396">
        <w:rPr>
          <w:lang w:eastAsia="zh-CN"/>
        </w:rPr>
        <w:tab/>
      </w:r>
      <w:r w:rsidRPr="00245396">
        <w:rPr>
          <w:lang w:eastAsia="zh-CN"/>
        </w:rPr>
        <w:t>规范和描述语言</w:t>
      </w:r>
      <w:r w:rsidRPr="00245396">
        <w:rPr>
          <w:lang w:eastAsia="zh-CN"/>
        </w:rPr>
        <w:t xml:space="preserve"> – </w:t>
      </w:r>
      <w:r w:rsidRPr="00245396">
        <w:rPr>
          <w:lang w:eastAsia="zh-CN"/>
        </w:rPr>
        <w:t>综合</w:t>
      </w:r>
      <w:r w:rsidRPr="00245396">
        <w:rPr>
          <w:lang w:eastAsia="zh-CN"/>
        </w:rPr>
        <w:t>SDL-2010</w:t>
      </w:r>
    </w:p>
    <w:p w:rsidR="001D71AB" w:rsidRPr="00245396" w:rsidRDefault="001D71AB" w:rsidP="008142B7">
      <w:pPr>
        <w:pStyle w:val="Enumlevel1"/>
        <w:tabs>
          <w:tab w:val="left" w:pos="1694"/>
        </w:tabs>
        <w:rPr>
          <w:lang w:eastAsia="zh-CN"/>
        </w:rPr>
      </w:pPr>
      <w:r w:rsidRPr="00245396">
        <w:rPr>
          <w:lang w:eastAsia="zh-CN"/>
        </w:rPr>
        <w:t>•</w:t>
      </w:r>
      <w:r>
        <w:rPr>
          <w:rFonts w:hint="eastAsia"/>
          <w:lang w:eastAsia="zh-CN"/>
        </w:rPr>
        <w:tab/>
      </w:r>
      <w:r w:rsidRPr="00245396">
        <w:rPr>
          <w:lang w:eastAsia="zh-CN"/>
        </w:rPr>
        <w:t>Z.103</w:t>
      </w:r>
      <w:r>
        <w:rPr>
          <w:rFonts w:hint="eastAsia"/>
          <w:lang w:eastAsia="zh-CN"/>
        </w:rPr>
        <w:t>：</w:t>
      </w:r>
      <w:r w:rsidRPr="00245396">
        <w:rPr>
          <w:lang w:eastAsia="zh-CN"/>
        </w:rPr>
        <w:tab/>
      </w:r>
      <w:r w:rsidRPr="00245396">
        <w:rPr>
          <w:lang w:eastAsia="zh-CN"/>
        </w:rPr>
        <w:t>规范和描述语言</w:t>
      </w:r>
      <w:r w:rsidRPr="00245396">
        <w:rPr>
          <w:lang w:eastAsia="zh-CN"/>
        </w:rPr>
        <w:t xml:space="preserve"> – SDL-2010</w:t>
      </w:r>
      <w:r w:rsidRPr="00245396">
        <w:rPr>
          <w:lang w:eastAsia="zh-CN"/>
        </w:rPr>
        <w:t>中的速记记法和记法</w:t>
      </w:r>
    </w:p>
    <w:p w:rsidR="001D71AB" w:rsidRPr="00245396" w:rsidRDefault="001D71AB" w:rsidP="008142B7">
      <w:pPr>
        <w:pStyle w:val="Enumlevel1"/>
        <w:tabs>
          <w:tab w:val="left" w:pos="1694"/>
        </w:tabs>
        <w:rPr>
          <w:lang w:eastAsia="zh-CN"/>
        </w:rPr>
      </w:pPr>
      <w:r w:rsidRPr="00245396">
        <w:rPr>
          <w:lang w:eastAsia="zh-CN"/>
        </w:rPr>
        <w:t>•</w:t>
      </w:r>
      <w:r>
        <w:rPr>
          <w:rFonts w:hint="eastAsia"/>
          <w:lang w:eastAsia="zh-CN"/>
        </w:rPr>
        <w:tab/>
      </w:r>
      <w:r w:rsidRPr="00245396">
        <w:rPr>
          <w:lang w:eastAsia="zh-CN"/>
        </w:rPr>
        <w:t>Z.104</w:t>
      </w:r>
      <w:r>
        <w:rPr>
          <w:rFonts w:hint="eastAsia"/>
          <w:lang w:eastAsia="zh-CN"/>
        </w:rPr>
        <w:t>：</w:t>
      </w:r>
      <w:r w:rsidRPr="00245396">
        <w:rPr>
          <w:lang w:eastAsia="zh-CN"/>
        </w:rPr>
        <w:tab/>
      </w:r>
      <w:r w:rsidRPr="00245396">
        <w:rPr>
          <w:lang w:eastAsia="zh-CN"/>
        </w:rPr>
        <w:t>规范和描述语言</w:t>
      </w:r>
      <w:r w:rsidRPr="00245396">
        <w:rPr>
          <w:lang w:eastAsia="zh-CN"/>
        </w:rPr>
        <w:t xml:space="preserve"> – SDL-2010</w:t>
      </w:r>
      <w:r w:rsidRPr="00245396">
        <w:rPr>
          <w:lang w:eastAsia="zh-CN"/>
        </w:rPr>
        <w:t>中的数据和行动语言</w:t>
      </w:r>
    </w:p>
    <w:p w:rsidR="001D71AB" w:rsidRPr="00245396" w:rsidRDefault="001D71AB" w:rsidP="008142B7">
      <w:pPr>
        <w:pStyle w:val="Enumlevel1"/>
        <w:tabs>
          <w:tab w:val="left" w:pos="1694"/>
        </w:tabs>
        <w:rPr>
          <w:lang w:eastAsia="zh-CN"/>
        </w:rPr>
      </w:pPr>
      <w:r w:rsidRPr="00245396">
        <w:rPr>
          <w:lang w:eastAsia="zh-CN"/>
        </w:rPr>
        <w:t>•</w:t>
      </w:r>
      <w:r>
        <w:rPr>
          <w:rFonts w:hint="eastAsia"/>
          <w:lang w:eastAsia="zh-CN"/>
        </w:rPr>
        <w:tab/>
      </w:r>
      <w:r w:rsidRPr="00245396">
        <w:rPr>
          <w:lang w:eastAsia="zh-CN"/>
        </w:rPr>
        <w:t>Z.105</w:t>
      </w:r>
      <w:r>
        <w:rPr>
          <w:rFonts w:hint="eastAsia"/>
          <w:lang w:eastAsia="zh-CN"/>
        </w:rPr>
        <w:t>：</w:t>
      </w:r>
      <w:r w:rsidRPr="00245396">
        <w:rPr>
          <w:lang w:eastAsia="zh-CN"/>
        </w:rPr>
        <w:tab/>
      </w:r>
      <w:r w:rsidRPr="00245396">
        <w:rPr>
          <w:lang w:eastAsia="zh-CN"/>
        </w:rPr>
        <w:t>规范和描述语言</w:t>
      </w:r>
      <w:r w:rsidRPr="00245396">
        <w:rPr>
          <w:lang w:eastAsia="zh-CN"/>
        </w:rPr>
        <w:t xml:space="preserve"> – SDL-2010</w:t>
      </w:r>
      <w:r w:rsidRPr="00245396">
        <w:rPr>
          <w:lang w:eastAsia="zh-CN"/>
        </w:rPr>
        <w:t>结合</w:t>
      </w:r>
      <w:r w:rsidRPr="00245396">
        <w:rPr>
          <w:lang w:eastAsia="zh-CN"/>
        </w:rPr>
        <w:t>ASN.1</w:t>
      </w:r>
      <w:r w:rsidRPr="00245396">
        <w:rPr>
          <w:lang w:eastAsia="zh-CN"/>
        </w:rPr>
        <w:t>模块</w:t>
      </w:r>
    </w:p>
    <w:p w:rsidR="001D71AB" w:rsidRPr="00245396" w:rsidRDefault="001D71AB" w:rsidP="008142B7">
      <w:pPr>
        <w:pStyle w:val="Enumlevel1"/>
        <w:tabs>
          <w:tab w:val="left" w:pos="1694"/>
        </w:tabs>
        <w:rPr>
          <w:lang w:eastAsia="zh-CN"/>
        </w:rPr>
      </w:pPr>
      <w:r w:rsidRPr="00245396">
        <w:rPr>
          <w:lang w:eastAsia="zh-CN"/>
        </w:rPr>
        <w:t>•</w:t>
      </w:r>
      <w:r>
        <w:rPr>
          <w:rFonts w:hint="eastAsia"/>
          <w:lang w:eastAsia="zh-CN"/>
        </w:rPr>
        <w:tab/>
      </w:r>
      <w:r w:rsidRPr="00245396">
        <w:rPr>
          <w:lang w:eastAsia="zh-CN"/>
        </w:rPr>
        <w:t>Z.106</w:t>
      </w:r>
      <w:r>
        <w:rPr>
          <w:rFonts w:hint="eastAsia"/>
          <w:lang w:eastAsia="zh-CN"/>
        </w:rPr>
        <w:t>：</w:t>
      </w:r>
      <w:r w:rsidRPr="00245396">
        <w:rPr>
          <w:lang w:eastAsia="zh-CN"/>
        </w:rPr>
        <w:tab/>
      </w:r>
      <w:r w:rsidRPr="00245396">
        <w:rPr>
          <w:lang w:eastAsia="zh-CN"/>
        </w:rPr>
        <w:t>规范和描述语言</w:t>
      </w:r>
      <w:r w:rsidRPr="00245396">
        <w:rPr>
          <w:lang w:eastAsia="zh-CN"/>
        </w:rPr>
        <w:t xml:space="preserve"> – SDL-2010</w:t>
      </w:r>
      <w:r w:rsidRPr="00245396">
        <w:rPr>
          <w:lang w:eastAsia="zh-CN"/>
        </w:rPr>
        <w:t>的通用交换格式</w:t>
      </w:r>
    </w:p>
    <w:p w:rsidR="001D71AB" w:rsidRPr="00245396" w:rsidRDefault="001D71AB" w:rsidP="008142B7">
      <w:pPr>
        <w:pStyle w:val="Enumlevel1"/>
        <w:tabs>
          <w:tab w:val="left" w:pos="1694"/>
        </w:tabs>
        <w:rPr>
          <w:lang w:eastAsia="zh-CN"/>
        </w:rPr>
      </w:pPr>
      <w:r w:rsidRPr="00245396">
        <w:rPr>
          <w:lang w:eastAsia="zh-CN"/>
        </w:rPr>
        <w:t>•</w:t>
      </w:r>
      <w:r>
        <w:rPr>
          <w:rFonts w:hint="eastAsia"/>
          <w:lang w:eastAsia="zh-CN"/>
        </w:rPr>
        <w:tab/>
      </w:r>
      <w:r w:rsidRPr="00245396">
        <w:rPr>
          <w:lang w:eastAsia="zh-CN"/>
        </w:rPr>
        <w:t>Z.107</w:t>
      </w:r>
      <w:r>
        <w:rPr>
          <w:rFonts w:hint="eastAsia"/>
          <w:lang w:eastAsia="zh-CN"/>
        </w:rPr>
        <w:t>：</w:t>
      </w:r>
      <w:r w:rsidRPr="00245396">
        <w:rPr>
          <w:lang w:eastAsia="zh-CN"/>
        </w:rPr>
        <w:tab/>
      </w:r>
      <w:r w:rsidRPr="00245396">
        <w:rPr>
          <w:lang w:eastAsia="zh-CN"/>
        </w:rPr>
        <w:t>规范和描述语言</w:t>
      </w:r>
      <w:r w:rsidRPr="00245396">
        <w:rPr>
          <w:lang w:eastAsia="zh-CN"/>
        </w:rPr>
        <w:t xml:space="preserve"> – SDL-2010</w:t>
      </w:r>
      <w:r w:rsidRPr="00245396">
        <w:rPr>
          <w:lang w:eastAsia="zh-CN"/>
        </w:rPr>
        <w:t>面向对象的数据</w:t>
      </w:r>
    </w:p>
    <w:p w:rsidR="001D71AB" w:rsidRPr="00245396" w:rsidRDefault="001D71AB" w:rsidP="008142B7">
      <w:pPr>
        <w:pStyle w:val="Enumlevel1"/>
        <w:tabs>
          <w:tab w:val="left" w:pos="1694"/>
        </w:tabs>
        <w:rPr>
          <w:lang w:eastAsia="zh-CN"/>
        </w:rPr>
      </w:pPr>
      <w:r w:rsidRPr="00245396">
        <w:rPr>
          <w:lang w:eastAsia="zh-CN"/>
        </w:rPr>
        <w:t>•</w:t>
      </w:r>
      <w:r>
        <w:rPr>
          <w:rFonts w:hint="eastAsia"/>
          <w:lang w:eastAsia="zh-CN"/>
        </w:rPr>
        <w:tab/>
      </w:r>
      <w:r w:rsidRPr="00245396">
        <w:rPr>
          <w:lang w:eastAsia="zh-CN"/>
        </w:rPr>
        <w:t>Z.109</w:t>
      </w:r>
      <w:r>
        <w:rPr>
          <w:rFonts w:hint="eastAsia"/>
          <w:lang w:eastAsia="zh-CN"/>
        </w:rPr>
        <w:t>：</w:t>
      </w:r>
      <w:r w:rsidRPr="00245396">
        <w:rPr>
          <w:lang w:eastAsia="zh-CN"/>
        </w:rPr>
        <w:tab/>
      </w:r>
      <w:r w:rsidRPr="00245396">
        <w:rPr>
          <w:lang w:eastAsia="zh-CN"/>
        </w:rPr>
        <w:t>规范和描述语言</w:t>
      </w:r>
      <w:r w:rsidRPr="00245396">
        <w:rPr>
          <w:lang w:eastAsia="zh-CN"/>
        </w:rPr>
        <w:t xml:space="preserve"> – </w:t>
      </w:r>
      <w:r w:rsidRPr="00245396">
        <w:rPr>
          <w:lang w:eastAsia="zh-CN"/>
        </w:rPr>
        <w:t>与</w:t>
      </w:r>
      <w:r w:rsidRPr="00245396">
        <w:rPr>
          <w:lang w:eastAsia="zh-CN"/>
        </w:rPr>
        <w:t>UML</w:t>
      </w:r>
      <w:r w:rsidRPr="00245396">
        <w:rPr>
          <w:lang w:eastAsia="zh-CN"/>
        </w:rPr>
        <w:t>相结合的</w:t>
      </w:r>
      <w:r w:rsidRPr="00245396">
        <w:rPr>
          <w:lang w:eastAsia="zh-CN"/>
        </w:rPr>
        <w:t>SDL-2000</w:t>
      </w:r>
    </w:p>
    <w:p w:rsidR="001D71AB" w:rsidRPr="00245396" w:rsidRDefault="001D71AB" w:rsidP="008142B7">
      <w:pPr>
        <w:pStyle w:val="Enumlevel1"/>
        <w:tabs>
          <w:tab w:val="left" w:pos="1694"/>
        </w:tabs>
        <w:rPr>
          <w:lang w:eastAsia="zh-CN"/>
        </w:rPr>
      </w:pPr>
      <w:r w:rsidRPr="00245396">
        <w:rPr>
          <w:lang w:eastAsia="zh-CN"/>
        </w:rPr>
        <w:t>•</w:t>
      </w:r>
      <w:r>
        <w:rPr>
          <w:rFonts w:hint="eastAsia"/>
          <w:lang w:eastAsia="zh-CN"/>
        </w:rPr>
        <w:tab/>
      </w:r>
      <w:r w:rsidRPr="00245396">
        <w:rPr>
          <w:lang w:eastAsia="zh-CN"/>
        </w:rPr>
        <w:t>Z.120</w:t>
      </w:r>
      <w:r>
        <w:rPr>
          <w:rFonts w:hint="eastAsia"/>
          <w:lang w:eastAsia="zh-CN"/>
        </w:rPr>
        <w:t>：</w:t>
      </w:r>
      <w:r w:rsidRPr="00245396">
        <w:rPr>
          <w:lang w:eastAsia="zh-CN"/>
        </w:rPr>
        <w:tab/>
      </w:r>
      <w:r w:rsidRPr="00245396">
        <w:rPr>
          <w:lang w:eastAsia="zh-CN"/>
        </w:rPr>
        <w:t>消息序列图（</w:t>
      </w:r>
      <w:r w:rsidRPr="00245396">
        <w:rPr>
          <w:lang w:eastAsia="zh-CN"/>
        </w:rPr>
        <w:t>MSC</w:t>
      </w:r>
      <w:r w:rsidRPr="00245396">
        <w:rPr>
          <w:lang w:eastAsia="zh-CN"/>
        </w:rPr>
        <w:t>）</w:t>
      </w:r>
    </w:p>
    <w:p w:rsidR="001D71AB" w:rsidRPr="00245396" w:rsidRDefault="001D71AB" w:rsidP="008142B7">
      <w:pPr>
        <w:pStyle w:val="Enumlevel1"/>
        <w:tabs>
          <w:tab w:val="left" w:pos="1694"/>
        </w:tabs>
        <w:rPr>
          <w:lang w:eastAsia="zh-CN"/>
        </w:rPr>
      </w:pPr>
      <w:r w:rsidRPr="00245396">
        <w:rPr>
          <w:lang w:eastAsia="zh-CN"/>
        </w:rPr>
        <w:t>•</w:t>
      </w:r>
      <w:r>
        <w:rPr>
          <w:rFonts w:hint="eastAsia"/>
          <w:lang w:eastAsia="zh-CN"/>
        </w:rPr>
        <w:tab/>
      </w:r>
      <w:r w:rsidRPr="00245396">
        <w:rPr>
          <w:lang w:eastAsia="zh-CN"/>
        </w:rPr>
        <w:t>Z.150</w:t>
      </w:r>
      <w:r>
        <w:rPr>
          <w:rFonts w:hint="eastAsia"/>
          <w:lang w:eastAsia="zh-CN"/>
        </w:rPr>
        <w:t>：</w:t>
      </w:r>
      <w:r w:rsidRPr="00245396">
        <w:rPr>
          <w:lang w:eastAsia="zh-CN"/>
        </w:rPr>
        <w:tab/>
      </w:r>
      <w:r w:rsidRPr="00245396">
        <w:rPr>
          <w:lang w:eastAsia="zh-CN"/>
        </w:rPr>
        <w:t>用户要求记法（</w:t>
      </w:r>
      <w:r w:rsidRPr="00245396">
        <w:rPr>
          <w:lang w:eastAsia="zh-CN"/>
        </w:rPr>
        <w:t>URN</w:t>
      </w:r>
      <w:r w:rsidRPr="00245396">
        <w:rPr>
          <w:lang w:eastAsia="zh-CN"/>
        </w:rPr>
        <w:t>）</w:t>
      </w:r>
      <w:r w:rsidRPr="00245396">
        <w:rPr>
          <w:lang w:eastAsia="zh-CN"/>
        </w:rPr>
        <w:t xml:space="preserve"> – </w:t>
      </w:r>
      <w:r w:rsidRPr="00245396">
        <w:rPr>
          <w:lang w:eastAsia="zh-CN"/>
        </w:rPr>
        <w:t>语言要求和框架</w:t>
      </w:r>
    </w:p>
    <w:p w:rsidR="001D71AB" w:rsidRPr="00245396" w:rsidRDefault="001D71AB" w:rsidP="008142B7">
      <w:pPr>
        <w:pStyle w:val="Enumlevel1"/>
        <w:tabs>
          <w:tab w:val="left" w:pos="1694"/>
        </w:tabs>
        <w:rPr>
          <w:lang w:eastAsia="zh-CN"/>
        </w:rPr>
      </w:pPr>
      <w:r w:rsidRPr="00245396">
        <w:rPr>
          <w:lang w:eastAsia="zh-CN"/>
        </w:rPr>
        <w:t>•</w:t>
      </w:r>
      <w:r>
        <w:rPr>
          <w:rFonts w:hint="eastAsia"/>
          <w:lang w:eastAsia="zh-CN"/>
        </w:rPr>
        <w:tab/>
      </w:r>
      <w:r w:rsidRPr="00245396">
        <w:rPr>
          <w:lang w:eastAsia="zh-CN"/>
        </w:rPr>
        <w:t>Z.151</w:t>
      </w:r>
      <w:r>
        <w:rPr>
          <w:rFonts w:hint="eastAsia"/>
          <w:lang w:eastAsia="zh-CN"/>
        </w:rPr>
        <w:t>：</w:t>
      </w:r>
      <w:r w:rsidRPr="00245396">
        <w:rPr>
          <w:lang w:eastAsia="zh-CN"/>
        </w:rPr>
        <w:tab/>
      </w:r>
      <w:r w:rsidRPr="00245396">
        <w:rPr>
          <w:lang w:eastAsia="zh-CN"/>
        </w:rPr>
        <w:t>用户要求记法（</w:t>
      </w:r>
      <w:r w:rsidRPr="00245396">
        <w:rPr>
          <w:lang w:eastAsia="zh-CN"/>
        </w:rPr>
        <w:t>URN</w:t>
      </w:r>
      <w:r w:rsidRPr="00245396">
        <w:rPr>
          <w:lang w:eastAsia="zh-CN"/>
        </w:rPr>
        <w:t>）</w:t>
      </w:r>
      <w:r w:rsidRPr="00245396">
        <w:rPr>
          <w:lang w:eastAsia="zh-CN"/>
        </w:rPr>
        <w:t xml:space="preserve"> – </w:t>
      </w:r>
      <w:r w:rsidRPr="00245396">
        <w:rPr>
          <w:lang w:eastAsia="zh-CN"/>
        </w:rPr>
        <w:t>语言的定义</w:t>
      </w:r>
    </w:p>
    <w:p w:rsidR="001D71AB" w:rsidRPr="00245396" w:rsidRDefault="001D71AB" w:rsidP="008142B7">
      <w:pPr>
        <w:pStyle w:val="Enumlevel1"/>
        <w:tabs>
          <w:tab w:val="left" w:pos="1694"/>
        </w:tabs>
        <w:rPr>
          <w:lang w:eastAsia="zh-CN"/>
        </w:rPr>
      </w:pPr>
      <w:r w:rsidRPr="00245396">
        <w:rPr>
          <w:lang w:eastAsia="zh-CN"/>
        </w:rPr>
        <w:t>•</w:t>
      </w:r>
      <w:r>
        <w:rPr>
          <w:rFonts w:hint="eastAsia"/>
          <w:lang w:eastAsia="zh-CN"/>
        </w:rPr>
        <w:tab/>
      </w:r>
      <w:r w:rsidRPr="00245396">
        <w:rPr>
          <w:lang w:eastAsia="zh-CN"/>
        </w:rPr>
        <w:t>Z.161</w:t>
      </w:r>
      <w:r>
        <w:rPr>
          <w:rFonts w:hint="eastAsia"/>
          <w:lang w:eastAsia="zh-CN"/>
        </w:rPr>
        <w:t>：</w:t>
      </w:r>
      <w:r w:rsidRPr="00245396">
        <w:rPr>
          <w:lang w:eastAsia="zh-CN"/>
        </w:rPr>
        <w:tab/>
      </w:r>
      <w:r w:rsidRPr="00245396">
        <w:rPr>
          <w:lang w:eastAsia="zh-CN"/>
        </w:rPr>
        <w:t>测试和测试控制标记第</w:t>
      </w:r>
      <w:r w:rsidRPr="00245396">
        <w:rPr>
          <w:lang w:eastAsia="zh-CN"/>
        </w:rPr>
        <w:t>3</w:t>
      </w:r>
      <w:r w:rsidRPr="00245396">
        <w:rPr>
          <w:lang w:eastAsia="zh-CN"/>
        </w:rPr>
        <w:t>版</w:t>
      </w:r>
      <w:r>
        <w:rPr>
          <w:lang w:eastAsia="zh-CN"/>
        </w:rPr>
        <w:t>：</w:t>
      </w:r>
      <w:r w:rsidRPr="00245396">
        <w:rPr>
          <w:lang w:eastAsia="zh-CN"/>
        </w:rPr>
        <w:t>TTCN-3</w:t>
      </w:r>
      <w:r w:rsidRPr="00245396">
        <w:rPr>
          <w:lang w:eastAsia="zh-CN"/>
        </w:rPr>
        <w:t>核心语言</w:t>
      </w:r>
    </w:p>
    <w:p w:rsidR="001D71AB" w:rsidRPr="00245396" w:rsidRDefault="001D71AB" w:rsidP="008142B7">
      <w:pPr>
        <w:pStyle w:val="Enumlevel1"/>
        <w:tabs>
          <w:tab w:val="left" w:pos="1694"/>
        </w:tabs>
        <w:rPr>
          <w:lang w:eastAsia="zh-CN"/>
        </w:rPr>
      </w:pPr>
      <w:r w:rsidRPr="00245396">
        <w:rPr>
          <w:lang w:eastAsia="zh-CN"/>
        </w:rPr>
        <w:t>•</w:t>
      </w:r>
      <w:r>
        <w:rPr>
          <w:rFonts w:hint="eastAsia"/>
          <w:lang w:eastAsia="zh-CN"/>
        </w:rPr>
        <w:tab/>
      </w:r>
      <w:r w:rsidRPr="00245396">
        <w:rPr>
          <w:lang w:eastAsia="zh-CN"/>
        </w:rPr>
        <w:t>Z.161.1</w:t>
      </w:r>
      <w:r>
        <w:rPr>
          <w:rFonts w:hint="eastAsia"/>
          <w:lang w:eastAsia="zh-CN"/>
        </w:rPr>
        <w:t>：</w:t>
      </w:r>
      <w:r w:rsidRPr="00245396">
        <w:rPr>
          <w:lang w:eastAsia="zh-CN"/>
        </w:rPr>
        <w:t>测试和测试控制标记第</w:t>
      </w:r>
      <w:r w:rsidRPr="00245396">
        <w:rPr>
          <w:lang w:eastAsia="zh-CN"/>
        </w:rPr>
        <w:t>3</w:t>
      </w:r>
      <w:r w:rsidRPr="00245396">
        <w:rPr>
          <w:lang w:eastAsia="zh-CN"/>
        </w:rPr>
        <w:t>版</w:t>
      </w:r>
      <w:r>
        <w:rPr>
          <w:lang w:eastAsia="zh-CN"/>
        </w:rPr>
        <w:t>：</w:t>
      </w:r>
      <w:r w:rsidRPr="00245396">
        <w:rPr>
          <w:lang w:eastAsia="zh-CN"/>
        </w:rPr>
        <w:t>TTCN-3</w:t>
      </w:r>
      <w:r w:rsidRPr="00245396">
        <w:rPr>
          <w:lang w:eastAsia="zh-CN"/>
        </w:rPr>
        <w:t>语言扩展</w:t>
      </w:r>
      <w:r>
        <w:rPr>
          <w:lang w:eastAsia="zh-CN"/>
        </w:rPr>
        <w:t>：</w:t>
      </w:r>
      <w:r w:rsidRPr="00245396">
        <w:rPr>
          <w:lang w:eastAsia="zh-CN"/>
        </w:rPr>
        <w:t>支持连续信号接口</w:t>
      </w:r>
    </w:p>
    <w:p w:rsidR="001D71AB" w:rsidRPr="00245396" w:rsidRDefault="001D71AB" w:rsidP="008142B7">
      <w:pPr>
        <w:pStyle w:val="Enumlevel1"/>
        <w:tabs>
          <w:tab w:val="left" w:pos="1694"/>
        </w:tabs>
        <w:rPr>
          <w:lang w:eastAsia="zh-CN"/>
        </w:rPr>
      </w:pPr>
      <w:r w:rsidRPr="00245396">
        <w:rPr>
          <w:lang w:eastAsia="zh-CN"/>
        </w:rPr>
        <w:t>•</w:t>
      </w:r>
      <w:r>
        <w:rPr>
          <w:rFonts w:hint="eastAsia"/>
          <w:lang w:eastAsia="zh-CN"/>
        </w:rPr>
        <w:tab/>
      </w:r>
      <w:r w:rsidRPr="00245396">
        <w:rPr>
          <w:lang w:eastAsia="zh-CN"/>
        </w:rPr>
        <w:t>Z.161.2</w:t>
      </w:r>
      <w:r>
        <w:rPr>
          <w:rFonts w:hint="eastAsia"/>
          <w:lang w:eastAsia="zh-CN"/>
        </w:rPr>
        <w:t>：</w:t>
      </w:r>
      <w:r w:rsidRPr="00245396">
        <w:rPr>
          <w:lang w:eastAsia="zh-CN"/>
        </w:rPr>
        <w:t>测试和测试控制标记第</w:t>
      </w:r>
      <w:r w:rsidRPr="00245396">
        <w:rPr>
          <w:lang w:eastAsia="zh-CN"/>
        </w:rPr>
        <w:t>3</w:t>
      </w:r>
      <w:r w:rsidRPr="00245396">
        <w:rPr>
          <w:lang w:eastAsia="zh-CN"/>
        </w:rPr>
        <w:t>版</w:t>
      </w:r>
      <w:r>
        <w:rPr>
          <w:lang w:eastAsia="zh-CN"/>
        </w:rPr>
        <w:t>：</w:t>
      </w:r>
      <w:r w:rsidRPr="00245396">
        <w:rPr>
          <w:lang w:eastAsia="zh-CN"/>
        </w:rPr>
        <w:t>TTCN-3</w:t>
      </w:r>
      <w:r w:rsidRPr="00245396">
        <w:rPr>
          <w:lang w:eastAsia="zh-CN"/>
        </w:rPr>
        <w:t>语言扩展</w:t>
      </w:r>
      <w:r>
        <w:rPr>
          <w:lang w:eastAsia="zh-CN"/>
        </w:rPr>
        <w:t>：</w:t>
      </w:r>
      <w:r w:rsidRPr="00245396">
        <w:rPr>
          <w:lang w:eastAsia="zh-CN"/>
        </w:rPr>
        <w:t>配置和部署支持</w:t>
      </w:r>
    </w:p>
    <w:p w:rsidR="001D71AB" w:rsidRPr="00245396" w:rsidRDefault="001D71AB" w:rsidP="008142B7">
      <w:pPr>
        <w:pStyle w:val="Enumlevel1"/>
        <w:tabs>
          <w:tab w:val="left" w:pos="1694"/>
        </w:tabs>
        <w:rPr>
          <w:lang w:eastAsia="zh-CN"/>
        </w:rPr>
      </w:pPr>
      <w:r w:rsidRPr="00245396">
        <w:rPr>
          <w:lang w:eastAsia="zh-CN"/>
        </w:rPr>
        <w:t>•</w:t>
      </w:r>
      <w:r>
        <w:rPr>
          <w:rFonts w:hint="eastAsia"/>
          <w:lang w:eastAsia="zh-CN"/>
        </w:rPr>
        <w:tab/>
      </w:r>
      <w:r w:rsidRPr="00245396">
        <w:rPr>
          <w:lang w:eastAsia="zh-CN"/>
        </w:rPr>
        <w:t>Z.161.3</w:t>
      </w:r>
      <w:r>
        <w:rPr>
          <w:rFonts w:hint="eastAsia"/>
          <w:lang w:eastAsia="zh-CN"/>
        </w:rPr>
        <w:t>：</w:t>
      </w:r>
      <w:r w:rsidRPr="00245396">
        <w:rPr>
          <w:lang w:eastAsia="zh-CN"/>
        </w:rPr>
        <w:t>测试和测试控制标记第</w:t>
      </w:r>
      <w:r w:rsidRPr="00245396">
        <w:rPr>
          <w:lang w:eastAsia="zh-CN"/>
        </w:rPr>
        <w:t>3</w:t>
      </w:r>
      <w:r w:rsidRPr="00245396">
        <w:rPr>
          <w:lang w:eastAsia="zh-CN"/>
        </w:rPr>
        <w:t>版</w:t>
      </w:r>
      <w:r>
        <w:rPr>
          <w:lang w:eastAsia="zh-CN"/>
        </w:rPr>
        <w:t>：</w:t>
      </w:r>
      <w:r w:rsidRPr="00245396">
        <w:rPr>
          <w:lang w:eastAsia="zh-CN"/>
        </w:rPr>
        <w:t>TTCN-3</w:t>
      </w:r>
      <w:r w:rsidRPr="00245396">
        <w:rPr>
          <w:lang w:eastAsia="zh-CN"/>
        </w:rPr>
        <w:t>语言扩展</w:t>
      </w:r>
      <w:r>
        <w:rPr>
          <w:lang w:eastAsia="zh-CN"/>
        </w:rPr>
        <w:t>：</w:t>
      </w:r>
      <w:r w:rsidRPr="00245396">
        <w:rPr>
          <w:lang w:eastAsia="zh-CN"/>
        </w:rPr>
        <w:t>高级参数</w:t>
      </w:r>
    </w:p>
    <w:p w:rsidR="001D71AB" w:rsidRPr="00245396" w:rsidRDefault="001D71AB" w:rsidP="008142B7">
      <w:pPr>
        <w:pStyle w:val="Enumlevel1"/>
        <w:tabs>
          <w:tab w:val="left" w:pos="1694"/>
        </w:tabs>
        <w:rPr>
          <w:lang w:eastAsia="zh-CN"/>
        </w:rPr>
      </w:pPr>
      <w:r w:rsidRPr="00245396">
        <w:rPr>
          <w:lang w:eastAsia="zh-CN"/>
        </w:rPr>
        <w:t>•</w:t>
      </w:r>
      <w:r>
        <w:rPr>
          <w:rFonts w:hint="eastAsia"/>
          <w:lang w:eastAsia="zh-CN"/>
        </w:rPr>
        <w:tab/>
      </w:r>
      <w:r w:rsidRPr="00245396">
        <w:rPr>
          <w:lang w:eastAsia="zh-CN"/>
        </w:rPr>
        <w:t>Z.161.4</w:t>
      </w:r>
      <w:r>
        <w:rPr>
          <w:rFonts w:hint="eastAsia"/>
          <w:lang w:eastAsia="zh-CN"/>
        </w:rPr>
        <w:t>：</w:t>
      </w:r>
      <w:r w:rsidRPr="00245396">
        <w:rPr>
          <w:lang w:eastAsia="zh-CN"/>
        </w:rPr>
        <w:t>测试和测试控制标记第</w:t>
      </w:r>
      <w:r w:rsidRPr="00245396">
        <w:rPr>
          <w:lang w:eastAsia="zh-CN"/>
        </w:rPr>
        <w:t>3</w:t>
      </w:r>
      <w:r w:rsidRPr="00245396">
        <w:rPr>
          <w:lang w:eastAsia="zh-CN"/>
        </w:rPr>
        <w:t>版</w:t>
      </w:r>
      <w:r>
        <w:rPr>
          <w:lang w:eastAsia="zh-CN"/>
        </w:rPr>
        <w:t>：</w:t>
      </w:r>
      <w:r w:rsidRPr="00245396">
        <w:rPr>
          <w:lang w:eastAsia="zh-CN"/>
        </w:rPr>
        <w:t>TTCN-3</w:t>
      </w:r>
      <w:r w:rsidRPr="00245396">
        <w:rPr>
          <w:lang w:eastAsia="zh-CN"/>
        </w:rPr>
        <w:t>语言扩展</w:t>
      </w:r>
      <w:r>
        <w:rPr>
          <w:lang w:eastAsia="zh-CN"/>
        </w:rPr>
        <w:t>：</w:t>
      </w:r>
      <w:r w:rsidRPr="00245396">
        <w:rPr>
          <w:lang w:eastAsia="zh-CN"/>
        </w:rPr>
        <w:t>行为类型</w:t>
      </w:r>
    </w:p>
    <w:p w:rsidR="001D71AB" w:rsidRPr="00245396" w:rsidRDefault="001D71AB" w:rsidP="008142B7">
      <w:pPr>
        <w:pStyle w:val="Enumlevel1"/>
        <w:tabs>
          <w:tab w:val="left" w:pos="1694"/>
        </w:tabs>
        <w:rPr>
          <w:lang w:eastAsia="zh-CN"/>
        </w:rPr>
      </w:pPr>
      <w:r w:rsidRPr="00245396">
        <w:rPr>
          <w:lang w:eastAsia="zh-CN"/>
        </w:rPr>
        <w:t>•</w:t>
      </w:r>
      <w:r>
        <w:rPr>
          <w:rFonts w:hint="eastAsia"/>
          <w:lang w:eastAsia="zh-CN"/>
        </w:rPr>
        <w:tab/>
      </w:r>
      <w:r w:rsidRPr="00245396">
        <w:rPr>
          <w:lang w:eastAsia="zh-CN"/>
        </w:rPr>
        <w:t>Z.164</w:t>
      </w:r>
      <w:r>
        <w:rPr>
          <w:rFonts w:hint="eastAsia"/>
          <w:lang w:eastAsia="zh-CN"/>
        </w:rPr>
        <w:t>：</w:t>
      </w:r>
      <w:r w:rsidRPr="00245396">
        <w:rPr>
          <w:lang w:eastAsia="zh-CN"/>
        </w:rPr>
        <w:tab/>
      </w:r>
      <w:r w:rsidRPr="00245396">
        <w:rPr>
          <w:lang w:eastAsia="zh-CN"/>
        </w:rPr>
        <w:t>测试和测试控制标记第</w:t>
      </w:r>
      <w:r w:rsidRPr="00245396">
        <w:rPr>
          <w:lang w:eastAsia="zh-CN"/>
        </w:rPr>
        <w:t>3</w:t>
      </w:r>
      <w:r w:rsidRPr="00245396">
        <w:rPr>
          <w:lang w:eastAsia="zh-CN"/>
        </w:rPr>
        <w:t>版</w:t>
      </w:r>
      <w:r>
        <w:rPr>
          <w:lang w:eastAsia="zh-CN"/>
        </w:rPr>
        <w:t>：</w:t>
      </w:r>
      <w:r w:rsidRPr="00245396">
        <w:rPr>
          <w:lang w:eastAsia="zh-CN"/>
        </w:rPr>
        <w:t>TTCN-3</w:t>
      </w:r>
      <w:r w:rsidRPr="00245396">
        <w:rPr>
          <w:lang w:eastAsia="zh-CN"/>
        </w:rPr>
        <w:t>操作语义</w:t>
      </w:r>
    </w:p>
    <w:p w:rsidR="001D71AB" w:rsidRPr="00245396" w:rsidRDefault="001D71AB" w:rsidP="008142B7">
      <w:pPr>
        <w:pStyle w:val="Enumlevel1"/>
        <w:tabs>
          <w:tab w:val="left" w:pos="1694"/>
        </w:tabs>
        <w:rPr>
          <w:lang w:eastAsia="zh-CN"/>
        </w:rPr>
      </w:pPr>
      <w:r w:rsidRPr="00245396">
        <w:rPr>
          <w:lang w:eastAsia="zh-CN"/>
        </w:rPr>
        <w:t>•</w:t>
      </w:r>
      <w:r>
        <w:rPr>
          <w:rFonts w:hint="eastAsia"/>
          <w:lang w:eastAsia="zh-CN"/>
        </w:rPr>
        <w:tab/>
      </w:r>
      <w:r w:rsidRPr="00245396">
        <w:rPr>
          <w:lang w:eastAsia="zh-CN"/>
        </w:rPr>
        <w:t>Z.165</w:t>
      </w:r>
      <w:r>
        <w:rPr>
          <w:rFonts w:hint="eastAsia"/>
          <w:lang w:eastAsia="zh-CN"/>
        </w:rPr>
        <w:t>：</w:t>
      </w:r>
      <w:r w:rsidRPr="00245396">
        <w:rPr>
          <w:lang w:eastAsia="zh-CN"/>
        </w:rPr>
        <w:tab/>
      </w:r>
      <w:r w:rsidRPr="00245396">
        <w:rPr>
          <w:lang w:eastAsia="zh-CN"/>
        </w:rPr>
        <w:t>测试和测试控制标记第</w:t>
      </w:r>
      <w:r w:rsidRPr="00245396">
        <w:rPr>
          <w:lang w:eastAsia="zh-CN"/>
        </w:rPr>
        <w:t>3</w:t>
      </w:r>
      <w:r w:rsidRPr="00245396">
        <w:rPr>
          <w:lang w:eastAsia="zh-CN"/>
        </w:rPr>
        <w:t>版</w:t>
      </w:r>
      <w:r>
        <w:rPr>
          <w:lang w:eastAsia="zh-CN"/>
        </w:rPr>
        <w:t>：</w:t>
      </w:r>
      <w:r w:rsidRPr="00245396">
        <w:rPr>
          <w:lang w:eastAsia="zh-CN"/>
        </w:rPr>
        <w:t>TTCN-3</w:t>
      </w:r>
      <w:r w:rsidRPr="00245396">
        <w:rPr>
          <w:lang w:eastAsia="zh-CN"/>
        </w:rPr>
        <w:t>运行时接口（</w:t>
      </w:r>
      <w:r w:rsidRPr="00245396">
        <w:rPr>
          <w:lang w:eastAsia="zh-CN"/>
        </w:rPr>
        <w:t>TRI</w:t>
      </w:r>
      <w:r w:rsidRPr="00245396">
        <w:rPr>
          <w:lang w:eastAsia="zh-CN"/>
        </w:rPr>
        <w:t>）</w:t>
      </w:r>
    </w:p>
    <w:p w:rsidR="001D71AB" w:rsidRPr="00245396" w:rsidRDefault="001D71AB" w:rsidP="008142B7">
      <w:pPr>
        <w:pStyle w:val="Enumlevel1"/>
        <w:tabs>
          <w:tab w:val="left" w:pos="1694"/>
        </w:tabs>
        <w:rPr>
          <w:lang w:eastAsia="zh-CN"/>
        </w:rPr>
      </w:pPr>
      <w:r w:rsidRPr="00245396">
        <w:rPr>
          <w:lang w:eastAsia="zh-CN"/>
        </w:rPr>
        <w:t>•</w:t>
      </w:r>
      <w:r>
        <w:rPr>
          <w:rFonts w:hint="eastAsia"/>
          <w:lang w:eastAsia="zh-CN"/>
        </w:rPr>
        <w:tab/>
      </w:r>
      <w:r w:rsidRPr="00245396">
        <w:rPr>
          <w:lang w:eastAsia="zh-CN"/>
        </w:rPr>
        <w:t>Z.165.1</w:t>
      </w:r>
      <w:r>
        <w:rPr>
          <w:lang w:eastAsia="zh-CN"/>
        </w:rPr>
        <w:t>：</w:t>
      </w:r>
      <w:r w:rsidRPr="00245396">
        <w:rPr>
          <w:lang w:eastAsia="zh-CN"/>
        </w:rPr>
        <w:t>测试和测试控制标记第</w:t>
      </w:r>
      <w:r w:rsidRPr="00245396">
        <w:rPr>
          <w:lang w:eastAsia="zh-CN"/>
        </w:rPr>
        <w:t>3</w:t>
      </w:r>
      <w:r w:rsidRPr="00245396">
        <w:rPr>
          <w:lang w:eastAsia="zh-CN"/>
        </w:rPr>
        <w:t>版</w:t>
      </w:r>
      <w:r>
        <w:rPr>
          <w:lang w:eastAsia="zh-CN"/>
        </w:rPr>
        <w:t>：</w:t>
      </w:r>
      <w:r w:rsidRPr="00245396">
        <w:rPr>
          <w:lang w:eastAsia="zh-CN"/>
        </w:rPr>
        <w:t>TTCN-3</w:t>
      </w:r>
      <w:r w:rsidRPr="00245396">
        <w:rPr>
          <w:lang w:eastAsia="zh-CN"/>
        </w:rPr>
        <w:t>扩展包，扩展</w:t>
      </w:r>
      <w:r w:rsidRPr="00245396">
        <w:rPr>
          <w:lang w:eastAsia="zh-CN"/>
        </w:rPr>
        <w:t>TRI</w:t>
      </w:r>
    </w:p>
    <w:p w:rsidR="001D71AB" w:rsidRPr="00245396" w:rsidRDefault="001D71AB" w:rsidP="008142B7">
      <w:pPr>
        <w:pStyle w:val="Enumlevel1"/>
        <w:tabs>
          <w:tab w:val="left" w:pos="1694"/>
        </w:tabs>
        <w:rPr>
          <w:lang w:eastAsia="zh-CN"/>
        </w:rPr>
      </w:pPr>
      <w:r w:rsidRPr="00245396">
        <w:rPr>
          <w:lang w:eastAsia="zh-CN"/>
        </w:rPr>
        <w:t>•</w:t>
      </w:r>
      <w:r>
        <w:rPr>
          <w:rFonts w:hint="eastAsia"/>
          <w:lang w:eastAsia="zh-CN"/>
        </w:rPr>
        <w:tab/>
      </w:r>
      <w:r w:rsidRPr="00245396">
        <w:rPr>
          <w:lang w:eastAsia="zh-CN"/>
        </w:rPr>
        <w:t>Z.166</w:t>
      </w:r>
      <w:r>
        <w:rPr>
          <w:rFonts w:hint="eastAsia"/>
          <w:lang w:eastAsia="zh-CN"/>
        </w:rPr>
        <w:t>：</w:t>
      </w:r>
      <w:r w:rsidRPr="00245396">
        <w:rPr>
          <w:rFonts w:hint="eastAsia"/>
          <w:lang w:eastAsia="zh-CN"/>
        </w:rPr>
        <w:tab/>
      </w:r>
      <w:r w:rsidRPr="00245396">
        <w:rPr>
          <w:lang w:eastAsia="zh-CN"/>
        </w:rPr>
        <w:t>测试和测试控制标记第</w:t>
      </w:r>
      <w:r w:rsidRPr="00245396">
        <w:rPr>
          <w:lang w:eastAsia="zh-CN"/>
        </w:rPr>
        <w:t>3</w:t>
      </w:r>
      <w:r w:rsidRPr="00245396">
        <w:rPr>
          <w:lang w:eastAsia="zh-CN"/>
        </w:rPr>
        <w:t>版</w:t>
      </w:r>
      <w:r>
        <w:rPr>
          <w:lang w:eastAsia="zh-CN"/>
        </w:rPr>
        <w:t>：</w:t>
      </w:r>
      <w:r w:rsidRPr="00245396">
        <w:rPr>
          <w:lang w:eastAsia="zh-CN"/>
        </w:rPr>
        <w:t>TTCN-3</w:t>
      </w:r>
      <w:r w:rsidRPr="00245396">
        <w:rPr>
          <w:lang w:eastAsia="zh-CN"/>
        </w:rPr>
        <w:t>控制接口（</w:t>
      </w:r>
      <w:r w:rsidRPr="00245396">
        <w:rPr>
          <w:lang w:eastAsia="zh-CN"/>
        </w:rPr>
        <w:t>TCI</w:t>
      </w:r>
      <w:r w:rsidRPr="00245396">
        <w:rPr>
          <w:lang w:eastAsia="zh-CN"/>
        </w:rPr>
        <w:t>）</w:t>
      </w:r>
    </w:p>
    <w:p w:rsidR="001D71AB" w:rsidRPr="00245396" w:rsidRDefault="001D71AB" w:rsidP="008142B7">
      <w:pPr>
        <w:pStyle w:val="Enumlevel1"/>
        <w:tabs>
          <w:tab w:val="left" w:pos="1694"/>
        </w:tabs>
        <w:rPr>
          <w:lang w:eastAsia="zh-CN"/>
        </w:rPr>
      </w:pPr>
      <w:r w:rsidRPr="00245396">
        <w:rPr>
          <w:lang w:eastAsia="zh-CN"/>
        </w:rPr>
        <w:lastRenderedPageBreak/>
        <w:t>•</w:t>
      </w:r>
      <w:r>
        <w:rPr>
          <w:rFonts w:hint="eastAsia"/>
          <w:lang w:eastAsia="zh-CN"/>
        </w:rPr>
        <w:tab/>
      </w:r>
      <w:r w:rsidRPr="00245396">
        <w:rPr>
          <w:lang w:eastAsia="zh-CN"/>
        </w:rPr>
        <w:t>Z.167</w:t>
      </w:r>
      <w:r>
        <w:rPr>
          <w:rFonts w:hint="eastAsia"/>
          <w:lang w:eastAsia="zh-CN"/>
        </w:rPr>
        <w:t>：</w:t>
      </w:r>
      <w:r w:rsidRPr="00245396">
        <w:rPr>
          <w:lang w:eastAsia="zh-CN"/>
        </w:rPr>
        <w:tab/>
      </w:r>
      <w:r w:rsidRPr="00245396">
        <w:rPr>
          <w:lang w:eastAsia="zh-CN"/>
        </w:rPr>
        <w:t>测试和测试控制标记第</w:t>
      </w:r>
      <w:r w:rsidRPr="00245396">
        <w:rPr>
          <w:lang w:eastAsia="zh-CN"/>
        </w:rPr>
        <w:t>3</w:t>
      </w:r>
      <w:r w:rsidRPr="00245396">
        <w:rPr>
          <w:lang w:eastAsia="zh-CN"/>
        </w:rPr>
        <w:t>版</w:t>
      </w:r>
      <w:r>
        <w:rPr>
          <w:lang w:eastAsia="zh-CN"/>
        </w:rPr>
        <w:t>：</w:t>
      </w:r>
      <w:r w:rsidRPr="00245396">
        <w:rPr>
          <w:lang w:eastAsia="zh-CN"/>
        </w:rPr>
        <w:t>TTCN-3</w:t>
      </w:r>
      <w:r w:rsidRPr="00245396">
        <w:rPr>
          <w:lang w:eastAsia="zh-CN"/>
        </w:rPr>
        <w:t>来自</w:t>
      </w:r>
      <w:r w:rsidRPr="00245396">
        <w:rPr>
          <w:lang w:eastAsia="zh-CN"/>
        </w:rPr>
        <w:t>ASN.1</w:t>
      </w:r>
      <w:r w:rsidRPr="00245396">
        <w:rPr>
          <w:lang w:eastAsia="zh-CN"/>
        </w:rPr>
        <w:t>的映射</w:t>
      </w:r>
    </w:p>
    <w:p w:rsidR="001D71AB" w:rsidRPr="00245396" w:rsidRDefault="001D71AB" w:rsidP="008142B7">
      <w:pPr>
        <w:pStyle w:val="Enumlevel1"/>
        <w:tabs>
          <w:tab w:val="left" w:pos="1694"/>
        </w:tabs>
        <w:rPr>
          <w:lang w:eastAsia="zh-CN"/>
        </w:rPr>
      </w:pPr>
      <w:r w:rsidRPr="00245396">
        <w:rPr>
          <w:lang w:eastAsia="zh-CN"/>
        </w:rPr>
        <w:t>•</w:t>
      </w:r>
      <w:r>
        <w:rPr>
          <w:rFonts w:hint="eastAsia"/>
          <w:lang w:eastAsia="zh-CN"/>
        </w:rPr>
        <w:tab/>
      </w:r>
      <w:r w:rsidRPr="00245396">
        <w:rPr>
          <w:lang w:eastAsia="zh-CN"/>
        </w:rPr>
        <w:t>Z.168</w:t>
      </w:r>
      <w:r>
        <w:rPr>
          <w:rFonts w:hint="eastAsia"/>
          <w:lang w:eastAsia="zh-CN"/>
        </w:rPr>
        <w:t>：</w:t>
      </w:r>
      <w:r w:rsidRPr="00245396">
        <w:rPr>
          <w:lang w:eastAsia="zh-CN"/>
        </w:rPr>
        <w:tab/>
      </w:r>
      <w:r w:rsidRPr="00245396">
        <w:rPr>
          <w:lang w:eastAsia="zh-CN"/>
        </w:rPr>
        <w:t>测试和测试控制标记第</w:t>
      </w:r>
      <w:r w:rsidRPr="00245396">
        <w:rPr>
          <w:lang w:eastAsia="zh-CN"/>
        </w:rPr>
        <w:t>3</w:t>
      </w:r>
      <w:r w:rsidRPr="00245396">
        <w:rPr>
          <w:lang w:eastAsia="zh-CN"/>
        </w:rPr>
        <w:t>版</w:t>
      </w:r>
      <w:r>
        <w:rPr>
          <w:lang w:eastAsia="zh-CN"/>
        </w:rPr>
        <w:t>：</w:t>
      </w:r>
      <w:r w:rsidRPr="00245396">
        <w:rPr>
          <w:lang w:eastAsia="zh-CN"/>
        </w:rPr>
        <w:t>TTCN-3</w:t>
      </w:r>
      <w:r w:rsidRPr="00245396">
        <w:rPr>
          <w:lang w:eastAsia="zh-CN"/>
        </w:rPr>
        <w:t>来自</w:t>
      </w:r>
      <w:r w:rsidRPr="00245396">
        <w:rPr>
          <w:lang w:eastAsia="zh-CN"/>
        </w:rPr>
        <w:t>CORBA IDL</w:t>
      </w:r>
      <w:r w:rsidRPr="00245396">
        <w:rPr>
          <w:lang w:eastAsia="zh-CN"/>
        </w:rPr>
        <w:t>的映射</w:t>
      </w:r>
    </w:p>
    <w:p w:rsidR="001D71AB" w:rsidRPr="00245396" w:rsidRDefault="001D71AB" w:rsidP="008142B7">
      <w:pPr>
        <w:pStyle w:val="Enumlevel1"/>
        <w:tabs>
          <w:tab w:val="left" w:pos="1694"/>
        </w:tabs>
        <w:rPr>
          <w:lang w:eastAsia="zh-CN"/>
        </w:rPr>
      </w:pPr>
      <w:r w:rsidRPr="00245396">
        <w:rPr>
          <w:lang w:eastAsia="zh-CN"/>
        </w:rPr>
        <w:t>•</w:t>
      </w:r>
      <w:r>
        <w:rPr>
          <w:rFonts w:hint="eastAsia"/>
          <w:lang w:eastAsia="zh-CN"/>
        </w:rPr>
        <w:tab/>
      </w:r>
      <w:r w:rsidRPr="00245396">
        <w:rPr>
          <w:lang w:eastAsia="zh-CN"/>
        </w:rPr>
        <w:t>Z.169</w:t>
      </w:r>
      <w:r>
        <w:rPr>
          <w:rFonts w:hint="eastAsia"/>
          <w:lang w:eastAsia="zh-CN"/>
        </w:rPr>
        <w:t>：</w:t>
      </w:r>
      <w:r w:rsidRPr="00245396">
        <w:rPr>
          <w:lang w:eastAsia="zh-CN"/>
        </w:rPr>
        <w:tab/>
      </w:r>
      <w:r w:rsidRPr="00245396">
        <w:rPr>
          <w:lang w:eastAsia="zh-CN"/>
        </w:rPr>
        <w:t>测试和测试控制标记第</w:t>
      </w:r>
      <w:r w:rsidRPr="00245396">
        <w:rPr>
          <w:lang w:eastAsia="zh-CN"/>
        </w:rPr>
        <w:t>3</w:t>
      </w:r>
      <w:r w:rsidRPr="00245396">
        <w:rPr>
          <w:lang w:eastAsia="zh-CN"/>
        </w:rPr>
        <w:t>版</w:t>
      </w:r>
      <w:r>
        <w:rPr>
          <w:lang w:eastAsia="zh-CN"/>
        </w:rPr>
        <w:t>：</w:t>
      </w:r>
      <w:r w:rsidRPr="00245396">
        <w:rPr>
          <w:lang w:eastAsia="zh-CN"/>
        </w:rPr>
        <w:t>TTCN-3</w:t>
      </w:r>
      <w:r w:rsidRPr="00245396">
        <w:rPr>
          <w:lang w:eastAsia="zh-CN"/>
        </w:rPr>
        <w:t>来自</w:t>
      </w:r>
      <w:r w:rsidRPr="00245396">
        <w:rPr>
          <w:lang w:eastAsia="zh-CN"/>
        </w:rPr>
        <w:t>XML</w:t>
      </w:r>
      <w:r w:rsidRPr="00245396">
        <w:rPr>
          <w:lang w:eastAsia="zh-CN"/>
        </w:rPr>
        <w:t>数据定义的映射</w:t>
      </w:r>
    </w:p>
    <w:p w:rsidR="001D71AB" w:rsidRPr="00B07E91" w:rsidRDefault="001D71AB" w:rsidP="008142B7">
      <w:pPr>
        <w:pStyle w:val="Enumlevel1"/>
        <w:tabs>
          <w:tab w:val="left" w:pos="1694"/>
        </w:tabs>
        <w:rPr>
          <w:lang w:eastAsia="zh-CN"/>
        </w:rPr>
      </w:pPr>
      <w:r w:rsidRPr="00245396">
        <w:rPr>
          <w:lang w:eastAsia="zh-CN"/>
        </w:rPr>
        <w:t>•</w:t>
      </w:r>
      <w:r>
        <w:rPr>
          <w:rFonts w:hint="eastAsia"/>
          <w:lang w:eastAsia="zh-CN"/>
        </w:rPr>
        <w:tab/>
      </w:r>
      <w:r w:rsidRPr="00245396">
        <w:rPr>
          <w:lang w:eastAsia="zh-CN"/>
        </w:rPr>
        <w:t>Z.170</w:t>
      </w:r>
      <w:r>
        <w:rPr>
          <w:rFonts w:hint="eastAsia"/>
          <w:lang w:eastAsia="zh-CN"/>
        </w:rPr>
        <w:t>：</w:t>
      </w:r>
      <w:r w:rsidRPr="00245396">
        <w:rPr>
          <w:lang w:eastAsia="zh-CN"/>
        </w:rPr>
        <w:tab/>
      </w:r>
      <w:r w:rsidRPr="00245396">
        <w:rPr>
          <w:lang w:eastAsia="zh-CN"/>
        </w:rPr>
        <w:t>测试和测试控制标记第</w:t>
      </w:r>
      <w:r w:rsidRPr="00245396">
        <w:rPr>
          <w:lang w:eastAsia="zh-CN"/>
        </w:rPr>
        <w:t>3</w:t>
      </w:r>
      <w:r w:rsidRPr="00245396">
        <w:rPr>
          <w:lang w:eastAsia="zh-CN"/>
        </w:rPr>
        <w:t>版</w:t>
      </w:r>
      <w:r>
        <w:rPr>
          <w:lang w:eastAsia="zh-CN"/>
        </w:rPr>
        <w:t>：</w:t>
      </w:r>
      <w:r w:rsidRPr="00245396">
        <w:rPr>
          <w:lang w:eastAsia="zh-CN"/>
        </w:rPr>
        <w:t>TTCN-3</w:t>
      </w:r>
      <w:r w:rsidRPr="00245396">
        <w:rPr>
          <w:lang w:eastAsia="zh-CN"/>
        </w:rPr>
        <w:t>文件注解说明</w:t>
      </w:r>
    </w:p>
    <w:p w:rsidR="001D71AB" w:rsidRPr="00196CA5" w:rsidRDefault="001D71AB" w:rsidP="008142B7">
      <w:pPr>
        <w:pStyle w:val="Heading2"/>
        <w:rPr>
          <w:lang w:eastAsia="zh-CN"/>
        </w:rPr>
      </w:pPr>
      <w:bookmarkStart w:id="353" w:name="_Toc381608222"/>
      <w:r w:rsidRPr="00196CA5">
        <w:t>手册</w:t>
      </w:r>
      <w:bookmarkEnd w:id="353"/>
    </w:p>
    <w:p w:rsidR="001D71AB" w:rsidRPr="00245396" w:rsidRDefault="001D71AB" w:rsidP="008142B7">
      <w:pPr>
        <w:pStyle w:val="Enumlevel1"/>
      </w:pPr>
      <w:r w:rsidRPr="00245396">
        <w:t>•</w:t>
      </w:r>
      <w:r>
        <w:rPr>
          <w:rFonts w:hint="eastAsia"/>
        </w:rPr>
        <w:tab/>
      </w:r>
      <w:hyperlink r:id="rId164" w:history="1">
        <w:r w:rsidRPr="00297C99">
          <w:rPr>
            <w:rStyle w:val="Hyperlink"/>
          </w:rPr>
          <w:t>1993</w:t>
        </w:r>
        <w:r w:rsidRPr="00297C99">
          <w:rPr>
            <w:rStyle w:val="Hyperlink"/>
          </w:rPr>
          <w:t>年，</w:t>
        </w:r>
        <w:r w:rsidRPr="00297C99">
          <w:rPr>
            <w:rStyle w:val="Hyperlink"/>
          </w:rPr>
          <w:t>CHILL</w:t>
        </w:r>
      </w:hyperlink>
      <w:r w:rsidRPr="00297C99">
        <w:rPr>
          <w:rStyle w:val="Hyperlink"/>
        </w:rPr>
        <w:t>介绍</w:t>
      </w:r>
    </w:p>
    <w:p w:rsidR="001D71AB" w:rsidRPr="00245396" w:rsidRDefault="001D71AB" w:rsidP="008142B7">
      <w:pPr>
        <w:pStyle w:val="Enumlevel1"/>
      </w:pPr>
      <w:r w:rsidRPr="00245396">
        <w:t>•</w:t>
      </w:r>
      <w:r>
        <w:rPr>
          <w:rFonts w:hint="eastAsia"/>
        </w:rPr>
        <w:tab/>
      </w:r>
      <w:hyperlink r:id="rId165" w:history="1">
        <w:r w:rsidRPr="00297C99">
          <w:rPr>
            <w:rStyle w:val="Hyperlink"/>
          </w:rPr>
          <w:t>1986</w:t>
        </w:r>
        <w:r w:rsidRPr="00297C99">
          <w:rPr>
            <w:rStyle w:val="Hyperlink"/>
          </w:rPr>
          <w:t>年，</w:t>
        </w:r>
        <w:r w:rsidRPr="00297C99">
          <w:rPr>
            <w:rStyle w:val="Hyperlink"/>
          </w:rPr>
          <w:t>CHILL</w:t>
        </w:r>
        <w:r w:rsidRPr="00297C99">
          <w:rPr>
            <w:rStyle w:val="Hyperlink"/>
          </w:rPr>
          <w:t>用户手册</w:t>
        </w:r>
      </w:hyperlink>
    </w:p>
    <w:p w:rsidR="001D71AB" w:rsidRPr="00245396" w:rsidRDefault="001D71AB" w:rsidP="008142B7">
      <w:pPr>
        <w:pStyle w:val="Enumlevel1"/>
      </w:pPr>
      <w:r w:rsidRPr="00245396">
        <w:t>•</w:t>
      </w:r>
      <w:r>
        <w:rPr>
          <w:rFonts w:hint="eastAsia"/>
        </w:rPr>
        <w:tab/>
      </w:r>
      <w:hyperlink r:id="rId166" w:history="1">
        <w:r w:rsidRPr="00297C99">
          <w:rPr>
            <w:rStyle w:val="Hyperlink"/>
          </w:rPr>
          <w:t>1982</w:t>
        </w:r>
        <w:r w:rsidRPr="00297C99">
          <w:rPr>
            <w:rStyle w:val="Hyperlink"/>
          </w:rPr>
          <w:t>年，</w:t>
        </w:r>
        <w:r w:rsidRPr="00297C99">
          <w:rPr>
            <w:rStyle w:val="Hyperlink"/>
          </w:rPr>
          <w:t>CHILL</w:t>
        </w:r>
        <w:r w:rsidRPr="00297C99">
          <w:rPr>
            <w:rStyle w:val="Hyperlink"/>
          </w:rPr>
          <w:t>正式定义</w:t>
        </w:r>
        <w:r w:rsidRPr="00297C99">
          <w:rPr>
            <w:rStyle w:val="Hyperlink"/>
          </w:rPr>
          <w:t xml:space="preserve"> – </w:t>
        </w:r>
        <w:r w:rsidRPr="00297C99">
          <w:rPr>
            <w:rStyle w:val="Hyperlink"/>
          </w:rPr>
          <w:t>第</w:t>
        </w:r>
        <w:r w:rsidRPr="00297C99">
          <w:rPr>
            <w:rStyle w:val="Hyperlink"/>
          </w:rPr>
          <w:t>I</w:t>
        </w:r>
        <w:r w:rsidRPr="00297C99">
          <w:rPr>
            <w:rStyle w:val="Hyperlink"/>
          </w:rPr>
          <w:t>卷，第</w:t>
        </w:r>
        <w:r w:rsidRPr="00297C99">
          <w:rPr>
            <w:rStyle w:val="Hyperlink"/>
          </w:rPr>
          <w:t>1</w:t>
        </w:r>
        <w:r w:rsidRPr="00297C99">
          <w:rPr>
            <w:rStyle w:val="Hyperlink"/>
          </w:rPr>
          <w:t>、</w:t>
        </w:r>
        <w:r w:rsidRPr="00297C99">
          <w:rPr>
            <w:rStyle w:val="Hyperlink"/>
          </w:rPr>
          <w:t>2</w:t>
        </w:r>
        <w:r w:rsidRPr="00297C99">
          <w:rPr>
            <w:rStyle w:val="Hyperlink"/>
          </w:rPr>
          <w:t>和</w:t>
        </w:r>
        <w:r w:rsidRPr="00297C99">
          <w:rPr>
            <w:rStyle w:val="Hyperlink"/>
          </w:rPr>
          <w:t>3</w:t>
        </w:r>
        <w:r w:rsidRPr="00297C99">
          <w:rPr>
            <w:rStyle w:val="Hyperlink"/>
          </w:rPr>
          <w:t>部分</w:t>
        </w:r>
      </w:hyperlink>
    </w:p>
    <w:p w:rsidR="001D71AB" w:rsidRPr="00245396" w:rsidRDefault="001D71AB" w:rsidP="008142B7">
      <w:pPr>
        <w:pStyle w:val="Enumlevel1"/>
        <w:rPr>
          <w:lang w:eastAsia="zh-CN"/>
        </w:rPr>
      </w:pPr>
      <w:r w:rsidRPr="00245396">
        <w:rPr>
          <w:lang w:eastAsia="zh-CN"/>
        </w:rPr>
        <w:t>•</w:t>
      </w:r>
      <w:r>
        <w:rPr>
          <w:rFonts w:hint="eastAsia"/>
          <w:lang w:eastAsia="zh-CN"/>
        </w:rPr>
        <w:tab/>
      </w:r>
      <w:hyperlink r:id="rId167" w:history="1">
        <w:r w:rsidRPr="00297C99">
          <w:rPr>
            <w:rStyle w:val="Hyperlink"/>
            <w:lang w:eastAsia="zh-CN"/>
          </w:rPr>
          <w:t>1982</w:t>
        </w:r>
        <w:r w:rsidRPr="00297C99">
          <w:rPr>
            <w:rStyle w:val="Hyperlink"/>
            <w:lang w:eastAsia="zh-CN"/>
          </w:rPr>
          <w:t>年，</w:t>
        </w:r>
        <w:r w:rsidRPr="00297C99">
          <w:rPr>
            <w:rStyle w:val="Hyperlink"/>
            <w:lang w:eastAsia="zh-CN"/>
          </w:rPr>
          <w:t>CHILL</w:t>
        </w:r>
        <w:r w:rsidRPr="00297C99">
          <w:rPr>
            <w:rStyle w:val="Hyperlink"/>
            <w:lang w:eastAsia="zh-CN"/>
          </w:rPr>
          <w:t>正式定义</w:t>
        </w:r>
        <w:r w:rsidRPr="00297C99">
          <w:rPr>
            <w:rStyle w:val="Hyperlink"/>
            <w:lang w:eastAsia="zh-CN"/>
          </w:rPr>
          <w:t xml:space="preserve"> – </w:t>
        </w:r>
        <w:r w:rsidRPr="00297C99">
          <w:rPr>
            <w:rStyle w:val="Hyperlink"/>
            <w:lang w:eastAsia="zh-CN"/>
          </w:rPr>
          <w:t>第</w:t>
        </w:r>
        <w:r w:rsidRPr="00297C99">
          <w:rPr>
            <w:rStyle w:val="Hyperlink"/>
            <w:lang w:eastAsia="zh-CN"/>
          </w:rPr>
          <w:t>II</w:t>
        </w:r>
        <w:r w:rsidRPr="00297C99">
          <w:rPr>
            <w:rStyle w:val="Hyperlink"/>
            <w:lang w:eastAsia="zh-CN"/>
          </w:rPr>
          <w:t>卷，第</w:t>
        </w:r>
        <w:r w:rsidRPr="00297C99">
          <w:rPr>
            <w:rStyle w:val="Hyperlink"/>
            <w:lang w:eastAsia="zh-CN"/>
          </w:rPr>
          <w:t>4</w:t>
        </w:r>
      </w:hyperlink>
      <w:r w:rsidRPr="00297C99">
        <w:rPr>
          <w:rStyle w:val="Hyperlink"/>
          <w:lang w:eastAsia="zh-CN"/>
        </w:rPr>
        <w:t>部分</w:t>
      </w:r>
    </w:p>
    <w:p w:rsidR="001D71AB" w:rsidRPr="00245396" w:rsidRDefault="001D71AB" w:rsidP="008142B7">
      <w:pPr>
        <w:pStyle w:val="Enumlevel1"/>
        <w:rPr>
          <w:lang w:eastAsia="zh-CN"/>
        </w:rPr>
      </w:pPr>
      <w:r w:rsidRPr="00245396">
        <w:rPr>
          <w:lang w:eastAsia="zh-CN"/>
        </w:rPr>
        <w:t>•</w:t>
      </w:r>
      <w:r>
        <w:rPr>
          <w:rFonts w:hint="eastAsia"/>
          <w:lang w:eastAsia="zh-CN"/>
        </w:rPr>
        <w:tab/>
      </w:r>
      <w:hyperlink r:id="rId168" w:history="1">
        <w:r w:rsidRPr="00297C99">
          <w:rPr>
            <w:rStyle w:val="Hyperlink"/>
            <w:lang w:eastAsia="zh-CN"/>
          </w:rPr>
          <w:t>2010</w:t>
        </w:r>
        <w:r w:rsidRPr="00297C99">
          <w:rPr>
            <w:rStyle w:val="Hyperlink"/>
            <w:lang w:eastAsia="zh-CN"/>
          </w:rPr>
          <w:t>年，对象标识符（</w:t>
        </w:r>
        <w:r w:rsidRPr="00297C99">
          <w:rPr>
            <w:rStyle w:val="Hyperlink"/>
            <w:lang w:eastAsia="zh-CN"/>
          </w:rPr>
          <w:t>OID</w:t>
        </w:r>
        <w:r w:rsidRPr="00297C99">
          <w:rPr>
            <w:rStyle w:val="Hyperlink"/>
            <w:lang w:eastAsia="zh-CN"/>
          </w:rPr>
          <w:t>）及其注册机构</w:t>
        </w:r>
      </w:hyperlink>
    </w:p>
    <w:p w:rsidR="001D71AB" w:rsidRPr="00245396" w:rsidRDefault="001D71AB" w:rsidP="008142B7">
      <w:pPr>
        <w:pStyle w:val="Enumlevel1"/>
        <w:rPr>
          <w:lang w:eastAsia="zh-CN"/>
        </w:rPr>
      </w:pPr>
      <w:r w:rsidRPr="00245396">
        <w:rPr>
          <w:lang w:eastAsia="zh-CN"/>
        </w:rPr>
        <w:t>•</w:t>
      </w:r>
      <w:r>
        <w:rPr>
          <w:rFonts w:hint="eastAsia"/>
          <w:lang w:eastAsia="zh-CN"/>
        </w:rPr>
        <w:tab/>
      </w:r>
      <w:hyperlink r:id="rId169" w:history="1">
        <w:r w:rsidRPr="00297C99">
          <w:rPr>
            <w:rStyle w:val="Hyperlink"/>
            <w:lang w:eastAsia="zh-CN"/>
          </w:rPr>
          <w:t>2012</w:t>
        </w:r>
        <w:r w:rsidRPr="00297C99">
          <w:rPr>
            <w:rStyle w:val="Hyperlink"/>
            <w:lang w:eastAsia="zh-CN"/>
          </w:rPr>
          <w:t>年，电信和信息技术安全</w:t>
        </w:r>
      </w:hyperlink>
    </w:p>
    <w:p w:rsidR="001D71AB" w:rsidRPr="00245396" w:rsidRDefault="001D71AB" w:rsidP="008142B7">
      <w:pPr>
        <w:pStyle w:val="Enumlevel1"/>
        <w:rPr>
          <w:lang w:eastAsia="zh-CN"/>
        </w:rPr>
      </w:pPr>
      <w:r w:rsidRPr="00245396">
        <w:rPr>
          <w:lang w:eastAsia="zh-CN"/>
        </w:rPr>
        <w:t>•</w:t>
      </w:r>
      <w:r>
        <w:rPr>
          <w:rFonts w:hint="eastAsia"/>
          <w:lang w:eastAsia="zh-CN"/>
        </w:rPr>
        <w:tab/>
      </w:r>
      <w:hyperlink r:id="rId170" w:history="1">
        <w:r w:rsidRPr="00297C99">
          <w:rPr>
            <w:rStyle w:val="Hyperlink"/>
            <w:lang w:eastAsia="zh-CN"/>
          </w:rPr>
          <w:t>2009</w:t>
        </w:r>
        <w:r w:rsidRPr="00297C99">
          <w:rPr>
            <w:rStyle w:val="Hyperlink"/>
            <w:lang w:eastAsia="zh-CN"/>
          </w:rPr>
          <w:t>年，电信和信息技术安全</w:t>
        </w:r>
      </w:hyperlink>
    </w:p>
    <w:p w:rsidR="001D71AB" w:rsidRPr="00245396" w:rsidRDefault="001D71AB" w:rsidP="008142B7">
      <w:pPr>
        <w:pStyle w:val="Enumlevel1"/>
        <w:rPr>
          <w:lang w:eastAsia="zh-CN"/>
        </w:rPr>
      </w:pPr>
      <w:r w:rsidRPr="00245396">
        <w:rPr>
          <w:lang w:eastAsia="zh-CN"/>
        </w:rPr>
        <w:t>•</w:t>
      </w:r>
      <w:r>
        <w:rPr>
          <w:rFonts w:hint="eastAsia"/>
          <w:lang w:eastAsia="zh-CN"/>
        </w:rPr>
        <w:tab/>
      </w:r>
      <w:hyperlink r:id="rId171" w:history="1">
        <w:r w:rsidRPr="00297C99">
          <w:rPr>
            <w:rStyle w:val="Hyperlink"/>
            <w:lang w:eastAsia="zh-CN"/>
          </w:rPr>
          <w:t>2006</w:t>
        </w:r>
        <w:r w:rsidRPr="00297C99">
          <w:rPr>
            <w:rStyle w:val="Hyperlink"/>
            <w:lang w:eastAsia="zh-CN"/>
          </w:rPr>
          <w:t>年，电信和信息技术安全</w:t>
        </w:r>
      </w:hyperlink>
    </w:p>
    <w:p w:rsidR="001D71AB" w:rsidRPr="00245396" w:rsidRDefault="001D71AB" w:rsidP="008142B7">
      <w:pPr>
        <w:pStyle w:val="Enumlevel1"/>
        <w:rPr>
          <w:lang w:eastAsia="zh-CN"/>
        </w:rPr>
      </w:pPr>
      <w:r w:rsidRPr="00245396">
        <w:rPr>
          <w:lang w:eastAsia="zh-CN"/>
        </w:rPr>
        <w:t>•</w:t>
      </w:r>
      <w:r>
        <w:rPr>
          <w:rFonts w:hint="eastAsia"/>
          <w:lang w:eastAsia="zh-CN"/>
        </w:rPr>
        <w:tab/>
      </w:r>
      <w:hyperlink r:id="rId172" w:history="1">
        <w:r w:rsidRPr="00297C99">
          <w:rPr>
            <w:rStyle w:val="Hyperlink"/>
            <w:lang w:eastAsia="zh-CN"/>
          </w:rPr>
          <w:t>2004</w:t>
        </w:r>
        <w:r w:rsidRPr="00297C99">
          <w:rPr>
            <w:rStyle w:val="Hyperlink"/>
            <w:lang w:eastAsia="zh-CN"/>
          </w:rPr>
          <w:t>年，电信和信息技术安全</w:t>
        </w:r>
      </w:hyperlink>
    </w:p>
    <w:p w:rsidR="001D71AB" w:rsidRPr="00196CA5" w:rsidRDefault="001D71AB" w:rsidP="008142B7">
      <w:pPr>
        <w:pStyle w:val="Enumlevel1"/>
        <w:rPr>
          <w:color w:val="000000"/>
          <w:lang w:eastAsia="zh-CN"/>
        </w:rPr>
      </w:pPr>
      <w:r w:rsidRPr="00245396">
        <w:rPr>
          <w:lang w:eastAsia="zh-CN"/>
        </w:rPr>
        <w:t>•</w:t>
      </w:r>
      <w:r>
        <w:rPr>
          <w:rFonts w:hint="eastAsia"/>
          <w:lang w:eastAsia="zh-CN"/>
        </w:rPr>
        <w:tab/>
      </w:r>
      <w:hyperlink r:id="rId173" w:history="1">
        <w:r w:rsidRPr="00297C99">
          <w:rPr>
            <w:rStyle w:val="Hyperlink"/>
            <w:lang w:eastAsia="zh-CN"/>
          </w:rPr>
          <w:t>2003</w:t>
        </w:r>
        <w:r w:rsidRPr="00297C99">
          <w:rPr>
            <w:rStyle w:val="Hyperlink"/>
            <w:lang w:eastAsia="zh-CN"/>
          </w:rPr>
          <w:t>年，电信和信息技术安全</w:t>
        </w:r>
      </w:hyperlink>
    </w:p>
    <w:p w:rsidR="008142B7" w:rsidRDefault="008142B7">
      <w:pPr>
        <w:tabs>
          <w:tab w:val="clear" w:pos="794"/>
        </w:tabs>
        <w:overflowPunct/>
        <w:spacing w:before="0" w:line="240" w:lineRule="auto"/>
        <w:jc w:val="left"/>
        <w:rPr>
          <w:lang w:eastAsia="zh-CN"/>
        </w:rPr>
      </w:pPr>
      <w:bookmarkStart w:id="354" w:name="_Toc364348735"/>
      <w:bookmarkStart w:id="355" w:name="_Toc369852845"/>
      <w:bookmarkStart w:id="356" w:name="_Toc372208166"/>
      <w:bookmarkStart w:id="357" w:name="_Toc372210967"/>
      <w:r>
        <w:rPr>
          <w:lang w:eastAsia="zh-CN"/>
        </w:rPr>
        <w:br w:type="page"/>
      </w:r>
    </w:p>
    <w:p w:rsidR="001D71AB" w:rsidRPr="00196CA5" w:rsidRDefault="001D71AB" w:rsidP="008142B7">
      <w:pPr>
        <w:pStyle w:val="Heading1"/>
        <w:jc w:val="center"/>
        <w:rPr>
          <w:caps/>
          <w:lang w:eastAsia="zh-CN"/>
        </w:rPr>
      </w:pPr>
      <w:bookmarkStart w:id="358" w:name="_Toc381609989"/>
      <w:r w:rsidRPr="00196CA5">
        <w:rPr>
          <w:lang w:eastAsia="zh-CN"/>
        </w:rPr>
        <w:lastRenderedPageBreak/>
        <w:t>ITU-T</w:t>
      </w:r>
      <w:r w:rsidRPr="00196CA5">
        <w:rPr>
          <w:rFonts w:ascii="SimSun" w:eastAsia="SimSun" w:hAnsi="SimSun" w:cs="SimSun" w:hint="eastAsia"/>
          <w:lang w:eastAsia="zh-CN"/>
        </w:rPr>
        <w:t>焦点</w:t>
      </w:r>
      <w:bookmarkStart w:id="359" w:name="_GoBack"/>
      <w:bookmarkEnd w:id="359"/>
      <w:r w:rsidRPr="00196CA5">
        <w:rPr>
          <w:rFonts w:ascii="SimSun" w:eastAsia="SimSun" w:hAnsi="SimSun" w:cs="SimSun" w:hint="eastAsia"/>
          <w:lang w:eastAsia="zh-CN"/>
        </w:rPr>
        <w:t>组</w:t>
      </w:r>
      <w:bookmarkEnd w:id="354"/>
      <w:bookmarkEnd w:id="355"/>
      <w:bookmarkEnd w:id="356"/>
      <w:bookmarkEnd w:id="357"/>
      <w:bookmarkEnd w:id="358"/>
    </w:p>
    <w:p w:rsidR="001D71AB" w:rsidRPr="00245396" w:rsidRDefault="001D71AB" w:rsidP="0009387E">
      <w:pPr>
        <w:ind w:firstLineChars="200" w:firstLine="448"/>
        <w:rPr>
          <w:lang w:eastAsia="zh-CN"/>
        </w:rPr>
      </w:pPr>
      <w:r w:rsidRPr="00245396">
        <w:rPr>
          <w:lang w:eastAsia="zh-CN"/>
        </w:rPr>
        <w:t>ITU-T</w:t>
      </w:r>
      <w:r w:rsidRPr="00245396">
        <w:rPr>
          <w:lang w:eastAsia="zh-CN"/>
        </w:rPr>
        <w:t>焦点组是</w:t>
      </w:r>
      <w:r w:rsidRPr="00245396">
        <w:rPr>
          <w:lang w:eastAsia="zh-CN"/>
        </w:rPr>
        <w:t>ITU-T</w:t>
      </w:r>
      <w:r w:rsidRPr="00245396">
        <w:rPr>
          <w:lang w:eastAsia="zh-CN"/>
        </w:rPr>
        <w:t>创建的条件，可通过为在其选择领域快速制定规范提供可选的工作环境，拓展研究组的工作计划。成立这些组的程序见</w:t>
      </w:r>
      <w:r w:rsidRPr="00245396">
        <w:rPr>
          <w:lang w:eastAsia="zh-CN"/>
        </w:rPr>
        <w:t>ITU-T A.7</w:t>
      </w:r>
      <w:r w:rsidRPr="00245396">
        <w:rPr>
          <w:lang w:eastAsia="zh-CN"/>
        </w:rPr>
        <w:t>建议书。</w:t>
      </w:r>
      <w:r w:rsidRPr="00245396">
        <w:rPr>
          <w:lang w:eastAsia="zh-CN"/>
        </w:rPr>
        <w:t>ITU-T</w:t>
      </w:r>
      <w:r w:rsidRPr="00245396">
        <w:rPr>
          <w:lang w:eastAsia="zh-CN"/>
        </w:rPr>
        <w:t>焦点组目前广泛用于满足行业随时出现但又不在任何现有研究组职责范围内的需求。研究组和焦点组的主要差异在于其自我安排和自我筹资的自由度。焦点组可快速成立，通常延续时间较短，并可选择其各自的工作方法、领导、筹资手段和实际成果类型。</w:t>
      </w:r>
    </w:p>
    <w:p w:rsidR="001D71AB" w:rsidRPr="00245396" w:rsidRDefault="001D71AB" w:rsidP="0009387E">
      <w:pPr>
        <w:ind w:firstLineChars="200" w:firstLine="448"/>
        <w:rPr>
          <w:lang w:eastAsia="zh-CN"/>
        </w:rPr>
      </w:pPr>
      <w:r w:rsidRPr="00245396">
        <w:rPr>
          <w:lang w:eastAsia="zh-CN"/>
        </w:rPr>
        <w:t>目前没有考虑成立新的焦点组。</w:t>
      </w:r>
    </w:p>
    <w:p w:rsidR="001D71AB" w:rsidRPr="00196CA5" w:rsidRDefault="001D71AB" w:rsidP="008142B7">
      <w:pPr>
        <w:ind w:firstLineChars="200" w:firstLine="448"/>
      </w:pPr>
      <w:r w:rsidRPr="00245396">
        <w:t>有关已完成其活动的焦点组的信息见网页</w:t>
      </w:r>
      <w:r>
        <w:t>：</w:t>
      </w:r>
      <w:hyperlink r:id="rId174" w:history="1">
        <w:r w:rsidR="008142B7" w:rsidRPr="00297C99">
          <w:rPr>
            <w:rStyle w:val="Hyperlink"/>
          </w:rPr>
          <w:t>http://itu.int/en/ITU-T/focusgroups/Pages/</w:t>
        </w:r>
        <w:r w:rsidR="008142B7" w:rsidRPr="00297C99">
          <w:rPr>
            <w:rStyle w:val="Hyperlink"/>
          </w:rPr>
          <w:br/>
          <w:t>concluded.aspx</w:t>
        </w:r>
      </w:hyperlink>
      <w:r w:rsidRPr="00196CA5">
        <w:t>。</w:t>
      </w:r>
    </w:p>
    <w:p w:rsidR="001D71AB" w:rsidRPr="00196CA5" w:rsidRDefault="001D71AB" w:rsidP="008142B7">
      <w:pPr>
        <w:pStyle w:val="HeadingB"/>
        <w:rPr>
          <w:lang w:eastAsia="zh-CN"/>
        </w:rPr>
      </w:pPr>
      <w:bookmarkStart w:id="360" w:name="_Toc364348736"/>
      <w:bookmarkStart w:id="361" w:name="_Toc369852846"/>
      <w:bookmarkStart w:id="362" w:name="_Toc372202592"/>
      <w:bookmarkStart w:id="363" w:name="_Toc372208167"/>
      <w:r w:rsidRPr="00196CA5">
        <w:rPr>
          <w:lang w:eastAsia="zh-CN"/>
        </w:rPr>
        <w:t xml:space="preserve">FG SSC – </w:t>
      </w:r>
      <w:r w:rsidRPr="00196CA5">
        <w:rPr>
          <w:lang w:eastAsia="zh-CN"/>
        </w:rPr>
        <w:t>智慧可持续城市焦点组</w:t>
      </w:r>
      <w:bookmarkEnd w:id="360"/>
      <w:bookmarkEnd w:id="361"/>
      <w:bookmarkEnd w:id="362"/>
      <w:bookmarkEnd w:id="363"/>
    </w:p>
    <w:p w:rsidR="001D71AB" w:rsidRPr="00196CA5" w:rsidRDefault="001D71AB" w:rsidP="008142B7">
      <w:pPr>
        <w:ind w:firstLineChars="200" w:firstLine="448"/>
        <w:rPr>
          <w:lang w:eastAsia="zh-CN"/>
        </w:rPr>
      </w:pPr>
      <w:r w:rsidRPr="00196CA5">
        <w:rPr>
          <w:lang w:eastAsia="zh-CN"/>
        </w:rPr>
        <w:t>ITU-T</w:t>
      </w:r>
      <w:r w:rsidRPr="00196CA5">
        <w:rPr>
          <w:lang w:eastAsia="zh-CN"/>
        </w:rPr>
        <w:t>第</w:t>
      </w:r>
      <w:r w:rsidRPr="00196CA5">
        <w:rPr>
          <w:lang w:eastAsia="zh-CN"/>
        </w:rPr>
        <w:t>5</w:t>
      </w:r>
      <w:r w:rsidRPr="00196CA5">
        <w:rPr>
          <w:lang w:eastAsia="zh-CN"/>
        </w:rPr>
        <w:t>研究组于</w:t>
      </w:r>
      <w:r w:rsidRPr="00196CA5">
        <w:rPr>
          <w:lang w:eastAsia="zh-CN"/>
        </w:rPr>
        <w:t>2012</w:t>
      </w:r>
      <w:r w:rsidRPr="00196CA5">
        <w:rPr>
          <w:lang w:eastAsia="zh-CN"/>
        </w:rPr>
        <w:t>年</w:t>
      </w:r>
      <w:r w:rsidRPr="00196CA5">
        <w:rPr>
          <w:lang w:eastAsia="zh-CN"/>
        </w:rPr>
        <w:t>2</w:t>
      </w:r>
      <w:r w:rsidRPr="00196CA5">
        <w:rPr>
          <w:lang w:eastAsia="zh-CN"/>
        </w:rPr>
        <w:t>月成立的智慧可持续城市焦点组（</w:t>
      </w:r>
      <w:r w:rsidRPr="00196CA5">
        <w:rPr>
          <w:lang w:eastAsia="zh-CN"/>
        </w:rPr>
        <w:t>FG-SSC</w:t>
      </w:r>
      <w:r w:rsidRPr="00196CA5">
        <w:rPr>
          <w:lang w:eastAsia="zh-CN"/>
        </w:rPr>
        <w:t>）为市政府、学术和研究机构、非政府组织（</w:t>
      </w:r>
      <w:r w:rsidRPr="00196CA5">
        <w:rPr>
          <w:lang w:eastAsia="zh-CN"/>
        </w:rPr>
        <w:t>NGO</w:t>
      </w:r>
      <w:r w:rsidRPr="00196CA5">
        <w:rPr>
          <w:lang w:eastAsia="zh-CN"/>
        </w:rPr>
        <w:t>）、</w:t>
      </w:r>
      <w:r w:rsidRPr="00196CA5">
        <w:rPr>
          <w:lang w:eastAsia="zh-CN"/>
        </w:rPr>
        <w:t>ICT</w:t>
      </w:r>
      <w:r w:rsidRPr="00196CA5">
        <w:rPr>
          <w:lang w:eastAsia="zh-CN"/>
        </w:rPr>
        <w:t>机构、行业论坛和企业集团等智慧城市利益攸关方提供了交流知识的开放性论坛，以确定支持将</w:t>
      </w:r>
      <w:r w:rsidRPr="00196CA5">
        <w:rPr>
          <w:lang w:eastAsia="zh-CN"/>
        </w:rPr>
        <w:t>ICT</w:t>
      </w:r>
      <w:r w:rsidRPr="00196CA5">
        <w:rPr>
          <w:lang w:eastAsia="zh-CN"/>
        </w:rPr>
        <w:t>服务融入智慧城市所需的标准化框架。该组的网页见</w:t>
      </w:r>
      <w:hyperlink r:id="rId175" w:history="1">
        <w:r w:rsidR="008142B7" w:rsidRPr="00297C99">
          <w:rPr>
            <w:rStyle w:val="Hyperlink"/>
            <w:lang w:eastAsia="zh-CN"/>
          </w:rPr>
          <w:t>http://itu.int/en/ITU-T/focusgroups/ssc</w:t>
        </w:r>
      </w:hyperlink>
      <w:r w:rsidRPr="00196CA5">
        <w:rPr>
          <w:lang w:eastAsia="zh-CN"/>
        </w:rPr>
        <w:t>。</w:t>
      </w:r>
    </w:p>
    <w:p w:rsidR="001D71AB" w:rsidRPr="00196CA5" w:rsidRDefault="001D71AB" w:rsidP="008142B7">
      <w:pPr>
        <w:pStyle w:val="HeadingB"/>
        <w:rPr>
          <w:lang w:eastAsia="zh-CN"/>
        </w:rPr>
      </w:pPr>
      <w:bookmarkStart w:id="364" w:name="_Toc364348737"/>
      <w:bookmarkStart w:id="365" w:name="_Toc369852847"/>
      <w:bookmarkStart w:id="366" w:name="_Toc372202593"/>
      <w:bookmarkStart w:id="367" w:name="_Toc372208168"/>
      <w:r w:rsidRPr="00196CA5">
        <w:rPr>
          <w:lang w:eastAsia="zh-CN"/>
        </w:rPr>
        <w:t xml:space="preserve">FG SmartCable – </w:t>
      </w:r>
      <w:r w:rsidRPr="00196CA5">
        <w:rPr>
          <w:lang w:eastAsia="zh-CN"/>
        </w:rPr>
        <w:t>智能有线电视焦点组</w:t>
      </w:r>
      <w:bookmarkEnd w:id="364"/>
      <w:bookmarkEnd w:id="365"/>
      <w:bookmarkEnd w:id="366"/>
      <w:bookmarkEnd w:id="367"/>
    </w:p>
    <w:p w:rsidR="001D71AB" w:rsidRPr="002C0989" w:rsidRDefault="001D71AB" w:rsidP="008142B7">
      <w:pPr>
        <w:ind w:firstLineChars="200" w:firstLine="448"/>
        <w:rPr>
          <w:lang w:eastAsia="zh-CN"/>
        </w:rPr>
      </w:pPr>
      <w:r w:rsidRPr="002C0989">
        <w:rPr>
          <w:lang w:eastAsia="zh-CN"/>
        </w:rPr>
        <w:t>ITU-T</w:t>
      </w:r>
      <w:r w:rsidRPr="002C0989">
        <w:rPr>
          <w:lang w:eastAsia="zh-CN"/>
        </w:rPr>
        <w:t>智能有线电视焦点组（</w:t>
      </w:r>
      <w:r w:rsidRPr="002C0989">
        <w:rPr>
          <w:lang w:eastAsia="zh-CN"/>
        </w:rPr>
        <w:t>FG SmartCable</w:t>
      </w:r>
      <w:r w:rsidRPr="002C0989">
        <w:rPr>
          <w:lang w:eastAsia="zh-CN"/>
        </w:rPr>
        <w:t>）是由</w:t>
      </w:r>
      <w:r w:rsidRPr="002C0989">
        <w:rPr>
          <w:lang w:eastAsia="zh-CN"/>
        </w:rPr>
        <w:t>ITU-T</w:t>
      </w:r>
      <w:r w:rsidRPr="002C0989">
        <w:rPr>
          <w:lang w:eastAsia="zh-CN"/>
        </w:rPr>
        <w:t>第</w:t>
      </w:r>
      <w:r w:rsidRPr="002C0989">
        <w:rPr>
          <w:lang w:eastAsia="zh-CN"/>
        </w:rPr>
        <w:t>9</w:t>
      </w:r>
      <w:r w:rsidRPr="002C0989">
        <w:rPr>
          <w:lang w:eastAsia="zh-CN"/>
        </w:rPr>
        <w:t>研究组在</w:t>
      </w:r>
      <w:r w:rsidRPr="002C0989">
        <w:rPr>
          <w:lang w:eastAsia="zh-CN"/>
        </w:rPr>
        <w:t>2012</w:t>
      </w:r>
      <w:r w:rsidRPr="002C0989">
        <w:rPr>
          <w:lang w:eastAsia="zh-CN"/>
        </w:rPr>
        <w:t>年</w:t>
      </w:r>
      <w:r w:rsidRPr="002C0989">
        <w:rPr>
          <w:lang w:eastAsia="zh-CN"/>
        </w:rPr>
        <w:t>4</w:t>
      </w:r>
      <w:r w:rsidRPr="002C0989">
        <w:rPr>
          <w:lang w:eastAsia="zh-CN"/>
        </w:rPr>
        <w:t>月</w:t>
      </w:r>
      <w:r w:rsidRPr="002C0989">
        <w:rPr>
          <w:lang w:eastAsia="zh-CN"/>
        </w:rPr>
        <w:t>30</w:t>
      </w:r>
      <w:r w:rsidRPr="002C0989">
        <w:rPr>
          <w:lang w:eastAsia="zh-CN"/>
        </w:rPr>
        <w:t>日至</w:t>
      </w:r>
      <w:r w:rsidRPr="002C0989">
        <w:rPr>
          <w:lang w:eastAsia="zh-CN"/>
        </w:rPr>
        <w:t>5</w:t>
      </w:r>
      <w:r w:rsidRPr="002C0989">
        <w:rPr>
          <w:lang w:eastAsia="zh-CN"/>
        </w:rPr>
        <w:t>月</w:t>
      </w:r>
      <w:r w:rsidRPr="002C0989">
        <w:rPr>
          <w:lang w:eastAsia="zh-CN"/>
        </w:rPr>
        <w:t>4</w:t>
      </w:r>
      <w:r w:rsidRPr="002C0989">
        <w:rPr>
          <w:lang w:eastAsia="zh-CN"/>
        </w:rPr>
        <w:t>日在日内瓦召开的会议上成立的，其目标是收集和分析现有相关活动信息，还计划产生有助于制定未来支持智能有线电视的建议书的实际成果，包括要求、使用案例、可能的技术方法等。该组的网页见</w:t>
      </w:r>
      <w:hyperlink r:id="rId176" w:history="1">
        <w:r w:rsidR="008142B7" w:rsidRPr="00297C99">
          <w:rPr>
            <w:rStyle w:val="Hyperlink"/>
            <w:lang w:eastAsia="zh-CN"/>
          </w:rPr>
          <w:t>http://itu.int/en/ITU-T/focusgroups/smartcable</w:t>
        </w:r>
      </w:hyperlink>
      <w:r w:rsidRPr="002C0989">
        <w:rPr>
          <w:lang w:eastAsia="zh-CN"/>
        </w:rPr>
        <w:t>。</w:t>
      </w:r>
    </w:p>
    <w:p w:rsidR="001D71AB" w:rsidRPr="00196CA5" w:rsidRDefault="001D71AB" w:rsidP="008142B7">
      <w:pPr>
        <w:pStyle w:val="HeadingB"/>
        <w:rPr>
          <w:lang w:eastAsia="zh-CN"/>
        </w:rPr>
      </w:pPr>
      <w:bookmarkStart w:id="368" w:name="_Toc364348738"/>
      <w:bookmarkStart w:id="369" w:name="_Toc369852848"/>
      <w:bookmarkStart w:id="370" w:name="_Toc372202594"/>
      <w:bookmarkStart w:id="371" w:name="_Toc372208169"/>
      <w:r w:rsidRPr="00196CA5">
        <w:rPr>
          <w:lang w:eastAsia="zh-CN"/>
        </w:rPr>
        <w:t>创新焦点组</w:t>
      </w:r>
      <w:r>
        <w:rPr>
          <w:rFonts w:hint="eastAsia"/>
          <w:lang w:eastAsia="zh-CN"/>
        </w:rPr>
        <w:t xml:space="preserve"> </w:t>
      </w:r>
      <w:r w:rsidRPr="00196CA5">
        <w:rPr>
          <w:lang w:eastAsia="zh-CN"/>
        </w:rPr>
        <w:t>–</w:t>
      </w:r>
      <w:r>
        <w:rPr>
          <w:rFonts w:hint="eastAsia"/>
          <w:lang w:eastAsia="zh-CN"/>
        </w:rPr>
        <w:t xml:space="preserve"> </w:t>
      </w:r>
      <w:r w:rsidRPr="00196CA5">
        <w:rPr>
          <w:lang w:eastAsia="zh-CN"/>
        </w:rPr>
        <w:t>缩小差距</w:t>
      </w:r>
      <w:r>
        <w:rPr>
          <w:lang w:eastAsia="zh-CN"/>
        </w:rPr>
        <w:t>：</w:t>
      </w:r>
      <w:r w:rsidRPr="00196CA5">
        <w:rPr>
          <w:lang w:eastAsia="zh-CN"/>
        </w:rPr>
        <w:t>从创新到标准焦点组</w:t>
      </w:r>
      <w:bookmarkEnd w:id="368"/>
      <w:bookmarkEnd w:id="369"/>
      <w:bookmarkEnd w:id="370"/>
      <w:bookmarkEnd w:id="371"/>
    </w:p>
    <w:p w:rsidR="001D71AB" w:rsidRPr="002C0989" w:rsidRDefault="001D71AB" w:rsidP="008142B7">
      <w:pPr>
        <w:ind w:firstLineChars="200" w:firstLine="448"/>
        <w:rPr>
          <w:lang w:eastAsia="zh-CN"/>
        </w:rPr>
      </w:pPr>
      <w:r w:rsidRPr="008B3C04">
        <w:rPr>
          <w:lang w:val="en-AU"/>
        </w:rPr>
        <w:t>ITU-T TSAG</w:t>
      </w:r>
      <w:r w:rsidRPr="002C0989">
        <w:t>于</w:t>
      </w:r>
      <w:r w:rsidRPr="008B3C04">
        <w:rPr>
          <w:lang w:val="en-AU"/>
        </w:rPr>
        <w:t>2012</w:t>
      </w:r>
      <w:r w:rsidRPr="002C0989">
        <w:t>年</w:t>
      </w:r>
      <w:r w:rsidRPr="008B3C04">
        <w:rPr>
          <w:lang w:val="en-AU"/>
        </w:rPr>
        <w:t>1</w:t>
      </w:r>
      <w:r w:rsidRPr="002C0989">
        <w:t>月</w:t>
      </w:r>
      <w:r w:rsidRPr="008B3C04">
        <w:rPr>
          <w:lang w:val="en-AU"/>
        </w:rPr>
        <w:t>10-13</w:t>
      </w:r>
      <w:r w:rsidRPr="002C0989">
        <w:t>日在日内瓦举行的会议上成立的缩小差距</w:t>
      </w:r>
      <w:r w:rsidRPr="008B3C04">
        <w:rPr>
          <w:lang w:val="en-AU"/>
        </w:rPr>
        <w:t>：</w:t>
      </w:r>
      <w:r w:rsidRPr="002C0989">
        <w:t>从创新到标准</w:t>
      </w:r>
      <w:r w:rsidRPr="008B3C04">
        <w:rPr>
          <w:lang w:val="en-AU"/>
        </w:rPr>
        <w:t>ITU-T</w:t>
      </w:r>
      <w:r w:rsidRPr="002C0989">
        <w:t>焦点组</w:t>
      </w:r>
      <w:r w:rsidRPr="008B3C04">
        <w:rPr>
          <w:lang w:val="en-AU"/>
        </w:rPr>
        <w:t>（</w:t>
      </w:r>
      <w:r w:rsidRPr="008B3C04">
        <w:rPr>
          <w:lang w:val="en-AU"/>
        </w:rPr>
        <w:t>FG Innovation</w:t>
      </w:r>
      <w:r w:rsidRPr="008B3C04">
        <w:rPr>
          <w:lang w:val="en-AU"/>
        </w:rPr>
        <w:t>），</w:t>
      </w:r>
      <w:r w:rsidRPr="002C0989">
        <w:t>旨在记录和分析</w:t>
      </w:r>
      <w:r w:rsidRPr="008B3C04">
        <w:rPr>
          <w:lang w:val="en-AU"/>
        </w:rPr>
        <w:t>ICT</w:t>
      </w:r>
      <w:r w:rsidRPr="002C0989">
        <w:t>创新的成功案例</w:t>
      </w:r>
      <w:r w:rsidRPr="008B3C04">
        <w:rPr>
          <w:lang w:val="en-AU"/>
        </w:rPr>
        <w:t>，</w:t>
      </w:r>
      <w:r w:rsidRPr="002C0989">
        <w:t>并确定可能形成新的</w:t>
      </w:r>
      <w:r w:rsidRPr="008B3C04">
        <w:rPr>
          <w:lang w:val="en-AU"/>
        </w:rPr>
        <w:t>ITU-T</w:t>
      </w:r>
      <w:r w:rsidRPr="002C0989">
        <w:t>研究项目的标准化差距。</w:t>
      </w:r>
      <w:r w:rsidRPr="002C0989">
        <w:rPr>
          <w:lang w:eastAsia="zh-CN"/>
        </w:rPr>
        <w:t>该组网页见</w:t>
      </w:r>
      <w:hyperlink r:id="rId177" w:history="1">
        <w:r w:rsidR="00297C99" w:rsidRPr="00DA304D">
          <w:rPr>
            <w:rStyle w:val="Hyperlink"/>
            <w:lang w:eastAsia="zh-CN"/>
          </w:rPr>
          <w:t>http://itu.int/en/ITU-T/focusgroups/</w:t>
        </w:r>
        <w:r w:rsidR="00297C99" w:rsidRPr="00DA304D">
          <w:rPr>
            <w:rStyle w:val="Hyperlink"/>
            <w:lang w:eastAsia="zh-CN"/>
          </w:rPr>
          <w:br/>
          <w:t>innovation</w:t>
        </w:r>
      </w:hyperlink>
      <w:r w:rsidRPr="002C0989">
        <w:rPr>
          <w:lang w:eastAsia="zh-CN"/>
        </w:rPr>
        <w:t>。</w:t>
      </w:r>
    </w:p>
    <w:p w:rsidR="001D71AB" w:rsidRPr="00196CA5" w:rsidRDefault="001D71AB" w:rsidP="008142B7">
      <w:pPr>
        <w:pStyle w:val="HeadingB"/>
        <w:rPr>
          <w:lang w:eastAsia="zh-CN"/>
        </w:rPr>
      </w:pPr>
      <w:bookmarkStart w:id="372" w:name="_Toc364348739"/>
      <w:bookmarkStart w:id="373" w:name="_Toc369852849"/>
      <w:bookmarkStart w:id="374" w:name="_Toc372202595"/>
      <w:bookmarkStart w:id="375" w:name="_Toc372208170"/>
      <w:r w:rsidRPr="00196CA5">
        <w:rPr>
          <w:lang w:eastAsia="zh-CN"/>
        </w:rPr>
        <w:t xml:space="preserve">FG DR&amp;NRR – </w:t>
      </w:r>
      <w:r w:rsidRPr="00196CA5">
        <w:rPr>
          <w:lang w:eastAsia="zh-CN"/>
        </w:rPr>
        <w:t>救灾系统、网络适应性和恢复焦点组</w:t>
      </w:r>
      <w:bookmarkEnd w:id="372"/>
      <w:bookmarkEnd w:id="373"/>
      <w:bookmarkEnd w:id="374"/>
      <w:bookmarkEnd w:id="375"/>
    </w:p>
    <w:p w:rsidR="001D71AB" w:rsidRPr="002C0989" w:rsidRDefault="001D71AB" w:rsidP="008142B7">
      <w:pPr>
        <w:ind w:firstLineChars="200" w:firstLine="448"/>
        <w:rPr>
          <w:lang w:eastAsia="zh-CN"/>
        </w:rPr>
      </w:pPr>
      <w:r w:rsidRPr="002C0989">
        <w:rPr>
          <w:lang w:eastAsia="zh-CN"/>
        </w:rPr>
        <w:t>ITU-T TSAG</w:t>
      </w:r>
      <w:r w:rsidRPr="002C0989">
        <w:rPr>
          <w:lang w:eastAsia="zh-CN"/>
        </w:rPr>
        <w:t>于</w:t>
      </w:r>
      <w:r w:rsidRPr="002C0989">
        <w:rPr>
          <w:lang w:eastAsia="zh-CN"/>
        </w:rPr>
        <w:t>2012</w:t>
      </w:r>
      <w:r w:rsidRPr="002C0989">
        <w:rPr>
          <w:lang w:eastAsia="zh-CN"/>
        </w:rPr>
        <w:t>年</w:t>
      </w:r>
      <w:r w:rsidRPr="002C0989">
        <w:rPr>
          <w:lang w:eastAsia="zh-CN"/>
        </w:rPr>
        <w:t>1</w:t>
      </w:r>
      <w:r w:rsidRPr="002C0989">
        <w:rPr>
          <w:lang w:eastAsia="zh-CN"/>
        </w:rPr>
        <w:t>月</w:t>
      </w:r>
      <w:r w:rsidRPr="002C0989">
        <w:rPr>
          <w:lang w:eastAsia="zh-CN"/>
        </w:rPr>
        <w:t>10-13</w:t>
      </w:r>
      <w:r w:rsidRPr="002C0989">
        <w:rPr>
          <w:lang w:eastAsia="zh-CN"/>
        </w:rPr>
        <w:t>日在日内瓦举行的会议成立的</w:t>
      </w:r>
      <w:r w:rsidRPr="002C0989">
        <w:rPr>
          <w:lang w:eastAsia="zh-CN"/>
        </w:rPr>
        <w:t>ITU-T</w:t>
      </w:r>
      <w:r w:rsidRPr="002C0989">
        <w:rPr>
          <w:lang w:eastAsia="zh-CN"/>
        </w:rPr>
        <w:t>救灾系统、网络适应性和恢复焦点组（</w:t>
      </w:r>
      <w:r w:rsidRPr="002C0989">
        <w:rPr>
          <w:lang w:eastAsia="zh-CN"/>
        </w:rPr>
        <w:t>FG-DR&amp;NRR</w:t>
      </w:r>
      <w:r w:rsidRPr="002C0989">
        <w:rPr>
          <w:lang w:eastAsia="zh-CN"/>
        </w:rPr>
        <w:t>），旨在搜集和记录信息及概念，以便从电信角度帮助开展有关救灾系统</w:t>
      </w:r>
      <w:r w:rsidRPr="002C0989">
        <w:rPr>
          <w:lang w:eastAsia="zh-CN"/>
        </w:rPr>
        <w:t>/</w:t>
      </w:r>
      <w:r w:rsidRPr="002C0989">
        <w:rPr>
          <w:lang w:eastAsia="zh-CN"/>
        </w:rPr>
        <w:t>应用、网络适应性和恢复的工作。</w:t>
      </w:r>
      <w:r w:rsidRPr="002C0989">
        <w:rPr>
          <w:lang w:eastAsia="zh-CN"/>
        </w:rPr>
        <w:t>2013</w:t>
      </w:r>
      <w:r w:rsidRPr="002C0989">
        <w:rPr>
          <w:lang w:eastAsia="zh-CN"/>
        </w:rPr>
        <w:t>年</w:t>
      </w:r>
      <w:r w:rsidRPr="002C0989">
        <w:rPr>
          <w:lang w:eastAsia="zh-CN"/>
        </w:rPr>
        <w:t>6</w:t>
      </w:r>
      <w:r w:rsidRPr="002C0989">
        <w:rPr>
          <w:lang w:eastAsia="zh-CN"/>
        </w:rPr>
        <w:t>月</w:t>
      </w:r>
      <w:r w:rsidRPr="002C0989">
        <w:rPr>
          <w:lang w:eastAsia="zh-CN"/>
        </w:rPr>
        <w:t>4-7</w:t>
      </w:r>
      <w:r w:rsidRPr="002C0989">
        <w:rPr>
          <w:lang w:eastAsia="zh-CN"/>
        </w:rPr>
        <w:t>日在日内瓦</w:t>
      </w:r>
      <w:r w:rsidRPr="002C0989">
        <w:rPr>
          <w:rFonts w:hint="eastAsia"/>
          <w:lang w:eastAsia="zh-CN"/>
        </w:rPr>
        <w:t>召开</w:t>
      </w:r>
      <w:r w:rsidRPr="002C0989">
        <w:rPr>
          <w:lang w:eastAsia="zh-CN"/>
        </w:rPr>
        <w:t>的</w:t>
      </w:r>
      <w:r w:rsidRPr="002C0989">
        <w:rPr>
          <w:lang w:eastAsia="zh-CN"/>
        </w:rPr>
        <w:t>TSAG</w:t>
      </w:r>
      <w:r w:rsidRPr="002C0989">
        <w:rPr>
          <w:lang w:eastAsia="zh-CN"/>
        </w:rPr>
        <w:t>会议</w:t>
      </w:r>
      <w:r w:rsidRPr="002C0989">
        <w:rPr>
          <w:rFonts w:hint="eastAsia"/>
          <w:lang w:eastAsia="zh-CN"/>
        </w:rPr>
        <w:t>决定将其主管组由</w:t>
      </w:r>
      <w:r w:rsidRPr="002C0989">
        <w:rPr>
          <w:lang w:eastAsia="zh-CN"/>
        </w:rPr>
        <w:t>TSAG</w:t>
      </w:r>
      <w:r w:rsidRPr="002C0989">
        <w:rPr>
          <w:lang w:eastAsia="zh-CN"/>
        </w:rPr>
        <w:t>改为</w:t>
      </w:r>
      <w:r w:rsidRPr="002C0989">
        <w:rPr>
          <w:lang w:eastAsia="zh-CN"/>
        </w:rPr>
        <w:t>ITU-T</w:t>
      </w:r>
      <w:r w:rsidRPr="002C0989">
        <w:rPr>
          <w:lang w:eastAsia="zh-CN"/>
        </w:rPr>
        <w:t>第</w:t>
      </w:r>
      <w:r w:rsidRPr="002C0989">
        <w:rPr>
          <w:lang w:eastAsia="zh-CN"/>
        </w:rPr>
        <w:t>2</w:t>
      </w:r>
      <w:r w:rsidRPr="002C0989">
        <w:rPr>
          <w:lang w:eastAsia="zh-CN"/>
        </w:rPr>
        <w:t>研究组。该组网页见</w:t>
      </w:r>
      <w:hyperlink r:id="rId178" w:history="1">
        <w:r w:rsidR="008142B7" w:rsidRPr="00297C99">
          <w:rPr>
            <w:rStyle w:val="Hyperlink"/>
            <w:lang w:eastAsia="zh-CN"/>
          </w:rPr>
          <w:t>http://www.itu.int/en/ITU-T/</w:t>
        </w:r>
        <w:r w:rsidR="008142B7" w:rsidRPr="00297C99">
          <w:rPr>
            <w:rStyle w:val="Hyperlink"/>
            <w:lang w:eastAsia="zh-CN"/>
          </w:rPr>
          <w:br/>
          <w:t>focusgroups/drnrr</w:t>
        </w:r>
      </w:hyperlink>
      <w:r w:rsidRPr="002C0989">
        <w:rPr>
          <w:lang w:eastAsia="zh-CN"/>
        </w:rPr>
        <w:t>。</w:t>
      </w:r>
    </w:p>
    <w:p w:rsidR="001D71AB" w:rsidRPr="00196CA5" w:rsidRDefault="001D71AB" w:rsidP="008142B7">
      <w:pPr>
        <w:pStyle w:val="HeadingB"/>
        <w:rPr>
          <w:lang w:eastAsia="zh-CN"/>
        </w:rPr>
      </w:pPr>
      <w:bookmarkStart w:id="376" w:name="_Toc364348740"/>
      <w:bookmarkStart w:id="377" w:name="_Toc369852850"/>
      <w:bookmarkStart w:id="378" w:name="_Toc372202596"/>
      <w:bookmarkStart w:id="379" w:name="_Toc372208171"/>
      <w:r w:rsidRPr="00196CA5">
        <w:rPr>
          <w:lang w:eastAsia="zh-CN"/>
        </w:rPr>
        <w:t>FG M2M – M2M</w:t>
      </w:r>
      <w:r w:rsidRPr="00196CA5">
        <w:rPr>
          <w:lang w:eastAsia="zh-CN"/>
        </w:rPr>
        <w:t>服务层焦点组</w:t>
      </w:r>
      <w:bookmarkEnd w:id="376"/>
      <w:bookmarkEnd w:id="377"/>
      <w:bookmarkEnd w:id="378"/>
      <w:bookmarkEnd w:id="379"/>
    </w:p>
    <w:p w:rsidR="001D71AB" w:rsidRPr="002C0989" w:rsidRDefault="001D71AB" w:rsidP="008142B7">
      <w:pPr>
        <w:ind w:firstLineChars="200" w:firstLine="448"/>
        <w:rPr>
          <w:lang w:eastAsia="zh-CN"/>
        </w:rPr>
      </w:pPr>
      <w:r w:rsidRPr="002C0989">
        <w:rPr>
          <w:lang w:eastAsia="zh-CN"/>
        </w:rPr>
        <w:t>ITU-T TSAG</w:t>
      </w:r>
      <w:r w:rsidRPr="002C0989">
        <w:rPr>
          <w:lang w:eastAsia="zh-CN"/>
        </w:rPr>
        <w:t>于</w:t>
      </w:r>
      <w:r w:rsidRPr="002C0989">
        <w:rPr>
          <w:lang w:eastAsia="zh-CN"/>
        </w:rPr>
        <w:t>2012</w:t>
      </w:r>
      <w:r w:rsidRPr="002C0989">
        <w:rPr>
          <w:lang w:eastAsia="zh-CN"/>
        </w:rPr>
        <w:t>年</w:t>
      </w:r>
      <w:r w:rsidRPr="002C0989">
        <w:rPr>
          <w:lang w:eastAsia="zh-CN"/>
        </w:rPr>
        <w:t>1</w:t>
      </w:r>
      <w:r w:rsidRPr="002C0989">
        <w:rPr>
          <w:lang w:eastAsia="zh-CN"/>
        </w:rPr>
        <w:t>月</w:t>
      </w:r>
      <w:r w:rsidRPr="002C0989">
        <w:rPr>
          <w:lang w:eastAsia="zh-CN"/>
        </w:rPr>
        <w:t>10-13</w:t>
      </w:r>
      <w:r w:rsidRPr="002C0989">
        <w:rPr>
          <w:lang w:eastAsia="zh-CN"/>
        </w:rPr>
        <w:t>日在日内瓦举行的会议上成立的</w:t>
      </w:r>
      <w:r w:rsidRPr="002C0989">
        <w:rPr>
          <w:lang w:eastAsia="zh-CN"/>
        </w:rPr>
        <w:t>ITU-T M2M</w:t>
      </w:r>
      <w:r w:rsidRPr="002C0989">
        <w:rPr>
          <w:lang w:eastAsia="zh-CN"/>
        </w:rPr>
        <w:t>服务层焦点组（</w:t>
      </w:r>
      <w:r w:rsidRPr="002C0989">
        <w:rPr>
          <w:lang w:eastAsia="zh-CN"/>
        </w:rPr>
        <w:t>FG M2M</w:t>
      </w:r>
      <w:r w:rsidRPr="002C0989">
        <w:rPr>
          <w:lang w:eastAsia="zh-CN"/>
        </w:rPr>
        <w:t>），旨在编写技术报告，以推动有关支持</w:t>
      </w:r>
      <w:r w:rsidRPr="002C0989">
        <w:rPr>
          <w:lang w:eastAsia="zh-CN"/>
        </w:rPr>
        <w:t>M2M</w:t>
      </w:r>
      <w:r w:rsidRPr="002C0989">
        <w:rPr>
          <w:lang w:eastAsia="zh-CN"/>
        </w:rPr>
        <w:t>服务和应用的</w:t>
      </w:r>
      <w:r w:rsidRPr="002C0989">
        <w:rPr>
          <w:lang w:eastAsia="zh-CN"/>
        </w:rPr>
        <w:t>M2M API</w:t>
      </w:r>
      <w:r w:rsidRPr="002C0989">
        <w:rPr>
          <w:lang w:eastAsia="zh-CN"/>
        </w:rPr>
        <w:t>和协议的进展。该组网页见</w:t>
      </w:r>
      <w:hyperlink r:id="rId179" w:history="1">
        <w:r w:rsidR="008142B7" w:rsidRPr="00297C99">
          <w:rPr>
            <w:rStyle w:val="Hyperlink"/>
            <w:lang w:eastAsia="zh-CN"/>
          </w:rPr>
          <w:t>http://itu.int/en/ITU-T/focusgroups/m2m</w:t>
        </w:r>
      </w:hyperlink>
      <w:r w:rsidRPr="002C0989">
        <w:rPr>
          <w:lang w:eastAsia="zh-CN"/>
        </w:rPr>
        <w:t>。</w:t>
      </w:r>
    </w:p>
    <w:p w:rsidR="00297C99" w:rsidRDefault="00297C99">
      <w:pPr>
        <w:tabs>
          <w:tab w:val="clear" w:pos="794"/>
        </w:tabs>
        <w:overflowPunct/>
        <w:spacing w:before="0" w:line="240" w:lineRule="auto"/>
        <w:jc w:val="left"/>
        <w:rPr>
          <w:b/>
          <w:bCs/>
          <w:lang w:val="en-AU" w:eastAsia="zh-CN"/>
        </w:rPr>
      </w:pPr>
      <w:bookmarkStart w:id="380" w:name="_Toc364348741"/>
      <w:bookmarkStart w:id="381" w:name="_Toc369852851"/>
      <w:bookmarkStart w:id="382" w:name="_Toc372202597"/>
      <w:bookmarkStart w:id="383" w:name="_Toc372208172"/>
      <w:r>
        <w:rPr>
          <w:lang w:eastAsia="zh-CN"/>
        </w:rPr>
        <w:br w:type="page"/>
      </w:r>
    </w:p>
    <w:p w:rsidR="001D71AB" w:rsidRPr="00196CA5" w:rsidRDefault="001D71AB" w:rsidP="008142B7">
      <w:pPr>
        <w:pStyle w:val="HeadingB"/>
        <w:rPr>
          <w:lang w:eastAsia="zh-CN"/>
        </w:rPr>
      </w:pPr>
      <w:r w:rsidRPr="00196CA5">
        <w:rPr>
          <w:lang w:eastAsia="zh-CN"/>
        </w:rPr>
        <w:lastRenderedPageBreak/>
        <w:t xml:space="preserve">FG AVA – </w:t>
      </w:r>
      <w:r w:rsidRPr="00196CA5">
        <w:rPr>
          <w:lang w:eastAsia="zh-CN"/>
        </w:rPr>
        <w:t>音视频媒体无障碍获取焦点组</w:t>
      </w:r>
      <w:bookmarkEnd w:id="380"/>
      <w:bookmarkEnd w:id="381"/>
      <w:bookmarkEnd w:id="382"/>
      <w:bookmarkEnd w:id="383"/>
    </w:p>
    <w:p w:rsidR="001D71AB" w:rsidRPr="002C0989" w:rsidRDefault="001D71AB" w:rsidP="008142B7">
      <w:pPr>
        <w:ind w:firstLineChars="200" w:firstLine="448"/>
        <w:rPr>
          <w:lang w:eastAsia="zh-CN"/>
        </w:rPr>
      </w:pPr>
      <w:r w:rsidRPr="002C0989">
        <w:rPr>
          <w:lang w:eastAsia="zh-CN"/>
        </w:rPr>
        <w:t>ITU-T</w:t>
      </w:r>
      <w:r w:rsidRPr="002C0989">
        <w:rPr>
          <w:lang w:eastAsia="zh-CN"/>
        </w:rPr>
        <w:t>第</w:t>
      </w:r>
      <w:r w:rsidRPr="002C0989">
        <w:rPr>
          <w:lang w:eastAsia="zh-CN"/>
        </w:rPr>
        <w:t>16</w:t>
      </w:r>
      <w:r w:rsidRPr="002C0989">
        <w:rPr>
          <w:lang w:eastAsia="zh-CN"/>
        </w:rPr>
        <w:t>研究组（</w:t>
      </w:r>
      <w:r w:rsidRPr="002C0989">
        <w:rPr>
          <w:lang w:eastAsia="zh-CN"/>
        </w:rPr>
        <w:t>2011</w:t>
      </w:r>
      <w:r w:rsidRPr="002C0989">
        <w:rPr>
          <w:lang w:eastAsia="zh-CN"/>
        </w:rPr>
        <w:t>年</w:t>
      </w:r>
      <w:r w:rsidRPr="002C0989">
        <w:rPr>
          <w:lang w:eastAsia="zh-CN"/>
        </w:rPr>
        <w:t>3</w:t>
      </w:r>
      <w:r w:rsidRPr="002C0989">
        <w:rPr>
          <w:lang w:eastAsia="zh-CN"/>
        </w:rPr>
        <w:t>月</w:t>
      </w:r>
      <w:r w:rsidRPr="002C0989">
        <w:rPr>
          <w:lang w:eastAsia="zh-CN"/>
        </w:rPr>
        <w:t>14-25</w:t>
      </w:r>
      <w:r w:rsidRPr="002C0989">
        <w:rPr>
          <w:lang w:eastAsia="zh-CN"/>
        </w:rPr>
        <w:t>日，日内瓦）提议并在与</w:t>
      </w:r>
      <w:r w:rsidRPr="002C0989">
        <w:rPr>
          <w:lang w:eastAsia="zh-CN"/>
        </w:rPr>
        <w:t>ITU-T</w:t>
      </w:r>
      <w:r w:rsidRPr="002C0989">
        <w:rPr>
          <w:lang w:eastAsia="zh-CN"/>
        </w:rPr>
        <w:t>研究组和成员磋商后成立的</w:t>
      </w:r>
      <w:r w:rsidRPr="002C0989">
        <w:rPr>
          <w:lang w:eastAsia="zh-CN"/>
        </w:rPr>
        <w:t>ITU-T</w:t>
      </w:r>
      <w:r w:rsidRPr="002C0989">
        <w:rPr>
          <w:lang w:eastAsia="zh-CN"/>
        </w:rPr>
        <w:t>音视频媒体无障碍获取焦点组（</w:t>
      </w:r>
      <w:r w:rsidRPr="002C0989">
        <w:rPr>
          <w:lang w:eastAsia="zh-CN"/>
        </w:rPr>
        <w:t>FG AVA</w:t>
      </w:r>
      <w:r w:rsidRPr="002C0989">
        <w:rPr>
          <w:lang w:eastAsia="zh-CN"/>
        </w:rPr>
        <w:t>），旨在向残疾人提供音视频媒体接入。该组网页见</w:t>
      </w:r>
      <w:hyperlink r:id="rId180" w:history="1">
        <w:r w:rsidR="008142B7" w:rsidRPr="00297C99">
          <w:rPr>
            <w:rStyle w:val="Hyperlink"/>
            <w:lang w:eastAsia="zh-CN"/>
          </w:rPr>
          <w:t>http://itu.int/en/ITU-T/focusgroups/ava</w:t>
        </w:r>
      </w:hyperlink>
      <w:r w:rsidRPr="002C0989">
        <w:rPr>
          <w:lang w:eastAsia="zh-CN"/>
        </w:rPr>
        <w:t>。</w:t>
      </w:r>
    </w:p>
    <w:p w:rsidR="001D71AB" w:rsidRPr="00196CA5" w:rsidRDefault="001D71AB" w:rsidP="008142B7">
      <w:pPr>
        <w:pStyle w:val="HeadingB"/>
        <w:rPr>
          <w:lang w:eastAsia="zh-CN"/>
        </w:rPr>
      </w:pPr>
      <w:bookmarkStart w:id="384" w:name="_Toc364348742"/>
      <w:bookmarkStart w:id="385" w:name="_Toc369852852"/>
      <w:bookmarkStart w:id="386" w:name="_Toc372202598"/>
      <w:bookmarkStart w:id="387" w:name="_Toc372208173"/>
      <w:r w:rsidRPr="00196CA5">
        <w:rPr>
          <w:lang w:eastAsia="zh-CN"/>
        </w:rPr>
        <w:t xml:space="preserve">FG SWM – </w:t>
      </w:r>
      <w:r w:rsidRPr="00196CA5">
        <w:rPr>
          <w:lang w:eastAsia="zh-CN"/>
        </w:rPr>
        <w:t>智能水管理焦点组</w:t>
      </w:r>
      <w:bookmarkEnd w:id="384"/>
      <w:bookmarkEnd w:id="385"/>
      <w:bookmarkEnd w:id="386"/>
      <w:bookmarkEnd w:id="387"/>
    </w:p>
    <w:p w:rsidR="001D71AB" w:rsidRDefault="00297C99" w:rsidP="008142B7">
      <w:pPr>
        <w:ind w:firstLineChars="200" w:firstLine="448"/>
        <w:rPr>
          <w:lang w:eastAsia="zh-CN"/>
        </w:rPr>
      </w:pPr>
      <w:r>
        <w:rPr>
          <w:lang w:eastAsia="zh-CN"/>
        </w:rPr>
        <w:t xml:space="preserve">ITU-T </w:t>
      </w:r>
      <w:r w:rsidR="001D71AB" w:rsidRPr="002C0989">
        <w:rPr>
          <w:lang w:eastAsia="zh-CN"/>
        </w:rPr>
        <w:t>TSAG</w:t>
      </w:r>
      <w:r w:rsidR="001D71AB" w:rsidRPr="002C0989">
        <w:rPr>
          <w:lang w:eastAsia="zh-CN"/>
        </w:rPr>
        <w:t>于</w:t>
      </w:r>
      <w:r w:rsidR="001D71AB" w:rsidRPr="002C0989">
        <w:rPr>
          <w:lang w:eastAsia="zh-CN"/>
        </w:rPr>
        <w:t>2013</w:t>
      </w:r>
      <w:r w:rsidR="001D71AB" w:rsidRPr="002C0989">
        <w:rPr>
          <w:lang w:eastAsia="zh-CN"/>
        </w:rPr>
        <w:t>年</w:t>
      </w:r>
      <w:r w:rsidR="001D71AB" w:rsidRPr="002C0989">
        <w:rPr>
          <w:lang w:eastAsia="zh-CN"/>
        </w:rPr>
        <w:t>6</w:t>
      </w:r>
      <w:r w:rsidR="001D71AB" w:rsidRPr="002C0989">
        <w:rPr>
          <w:lang w:eastAsia="zh-CN"/>
        </w:rPr>
        <w:t>月</w:t>
      </w:r>
      <w:r w:rsidR="001D71AB" w:rsidRPr="002C0989">
        <w:rPr>
          <w:lang w:eastAsia="zh-CN"/>
        </w:rPr>
        <w:t>4-7</w:t>
      </w:r>
      <w:r w:rsidR="001D71AB" w:rsidRPr="002C0989">
        <w:rPr>
          <w:lang w:eastAsia="zh-CN"/>
        </w:rPr>
        <w:t>日在日内瓦举行的会议上成立的智能水管理焦点组（</w:t>
      </w:r>
      <w:r w:rsidR="001D71AB" w:rsidRPr="002C0989">
        <w:rPr>
          <w:lang w:eastAsia="zh-CN"/>
        </w:rPr>
        <w:t>FG-SWM</w:t>
      </w:r>
      <w:r w:rsidR="001D71AB" w:rsidRPr="002C0989">
        <w:rPr>
          <w:lang w:eastAsia="zh-CN"/>
        </w:rPr>
        <w:t>），将提供意见交流平台，制定一系列实际成果和示范性举措、项目、政策和正在智能水管理领域开展的标准活动。该组网页见</w:t>
      </w:r>
      <w:hyperlink r:id="rId181" w:history="1">
        <w:r w:rsidR="008142B7" w:rsidRPr="00297C99">
          <w:rPr>
            <w:rStyle w:val="Hyperlink"/>
            <w:lang w:eastAsia="zh-CN"/>
          </w:rPr>
          <w:t>http://itu.int/en/ITU-T/focusgroups/swm</w:t>
        </w:r>
      </w:hyperlink>
      <w:r w:rsidR="001D71AB" w:rsidRPr="002C0989">
        <w:rPr>
          <w:lang w:eastAsia="zh-CN"/>
        </w:rPr>
        <w:t>。</w:t>
      </w:r>
    </w:p>
    <w:p w:rsidR="001D71AB" w:rsidRPr="008142B7" w:rsidRDefault="001D71AB" w:rsidP="001D71AB">
      <w:pPr>
        <w:pStyle w:val="Tabletitle"/>
        <w:rPr>
          <w:lang w:val="fr-FR" w:eastAsia="zh-CN"/>
        </w:rPr>
      </w:pPr>
      <w:bookmarkStart w:id="388" w:name="_Toc364348743"/>
      <w:bookmarkStart w:id="389" w:name="_Toc369852853"/>
      <w:bookmarkStart w:id="390" w:name="_Toc372202599"/>
      <w:bookmarkStart w:id="391" w:name="_Toc372208174"/>
      <w:bookmarkStart w:id="392" w:name="_Toc381608342"/>
      <w:r w:rsidRPr="008142B7">
        <w:rPr>
          <w:lang w:val="fr-FR" w:eastAsia="zh-CN"/>
        </w:rPr>
        <w:t>ITU-T</w:t>
      </w:r>
      <w:r w:rsidRPr="00196CA5">
        <w:rPr>
          <w:lang w:eastAsia="zh-CN"/>
        </w:rPr>
        <w:t>焦点组出版物</w:t>
      </w:r>
      <w:bookmarkEnd w:id="388"/>
      <w:bookmarkEnd w:id="389"/>
      <w:bookmarkEnd w:id="390"/>
      <w:bookmarkEnd w:id="391"/>
      <w:bookmarkEnd w:id="392"/>
    </w:p>
    <w:tbl>
      <w:tblPr>
        <w:tblStyle w:val="TableGrid"/>
        <w:tblW w:w="9072" w:type="dxa"/>
        <w:jc w:val="center"/>
        <w:tblLook w:val="04A0" w:firstRow="1" w:lastRow="0" w:firstColumn="1" w:lastColumn="0" w:noHBand="0" w:noVBand="1"/>
      </w:tblPr>
      <w:tblGrid>
        <w:gridCol w:w="9072"/>
      </w:tblGrid>
      <w:tr w:rsidR="001D71AB" w:rsidRPr="00196CA5" w:rsidTr="008142B7">
        <w:trPr>
          <w:jc w:val="center"/>
        </w:trPr>
        <w:tc>
          <w:tcPr>
            <w:tcW w:w="10423" w:type="dxa"/>
            <w:shd w:val="clear" w:color="auto" w:fill="005173"/>
          </w:tcPr>
          <w:p w:rsidR="001D71AB" w:rsidRPr="00196CA5" w:rsidRDefault="001D71AB" w:rsidP="008142B7">
            <w:pPr>
              <w:pStyle w:val="Tablehead"/>
              <w:rPr>
                <w:lang w:eastAsia="zh-CN"/>
              </w:rPr>
            </w:pPr>
            <w:r w:rsidRPr="00196CA5">
              <w:rPr>
                <w:lang w:eastAsia="zh-CN"/>
              </w:rPr>
              <w:t xml:space="preserve">FG Cloud – </w:t>
            </w:r>
            <w:r w:rsidRPr="00196CA5">
              <w:rPr>
                <w:lang w:eastAsia="zh-CN"/>
              </w:rPr>
              <w:t>云计算焦点组</w:t>
            </w:r>
          </w:p>
        </w:tc>
      </w:tr>
      <w:tr w:rsidR="001D71AB" w:rsidRPr="00196CA5" w:rsidTr="008142B7">
        <w:trPr>
          <w:jc w:val="center"/>
        </w:trPr>
        <w:tc>
          <w:tcPr>
            <w:tcW w:w="10423" w:type="dxa"/>
            <w:tcBorders>
              <w:bottom w:val="single" w:sz="4" w:space="0" w:color="auto"/>
            </w:tcBorders>
          </w:tcPr>
          <w:p w:rsidR="001D71AB" w:rsidRPr="00196CA5" w:rsidRDefault="006C4434" w:rsidP="00AA3ED6">
            <w:pPr>
              <w:spacing w:before="120"/>
              <w:jc w:val="left"/>
              <w:rPr>
                <w:rFonts w:eastAsiaTheme="minorEastAsia"/>
                <w:b/>
                <w:bCs/>
                <w:sz w:val="20"/>
                <w:szCs w:val="20"/>
                <w:lang w:val="en-GB" w:eastAsia="zh-CN"/>
              </w:rPr>
            </w:pPr>
            <w:hyperlink r:id="rId182" w:history="1">
              <w:r w:rsidR="001D71AB" w:rsidRPr="00196CA5">
                <w:rPr>
                  <w:rStyle w:val="Hyperlink"/>
                  <w:rFonts w:eastAsiaTheme="minorEastAsia"/>
                  <w:sz w:val="20"/>
                  <w:szCs w:val="20"/>
                  <w:lang w:eastAsia="zh-CN"/>
                </w:rPr>
                <w:t>2012</w:t>
              </w:r>
              <w:r w:rsidR="001D71AB" w:rsidRPr="00196CA5">
                <w:rPr>
                  <w:rStyle w:val="Hyperlink"/>
                  <w:rFonts w:eastAsiaTheme="minorEastAsia"/>
                  <w:sz w:val="20"/>
                  <w:szCs w:val="20"/>
                  <w:lang w:eastAsia="zh-CN"/>
                </w:rPr>
                <w:t>年</w:t>
              </w:r>
              <w:r w:rsidR="001D71AB" w:rsidRPr="00196CA5">
                <w:rPr>
                  <w:rStyle w:val="Hyperlink"/>
                  <w:rFonts w:eastAsiaTheme="minorEastAsia"/>
                  <w:sz w:val="20"/>
                  <w:szCs w:val="20"/>
                  <w:lang w:eastAsia="zh-CN"/>
                </w:rPr>
                <w:t xml:space="preserve"> – </w:t>
              </w:r>
              <w:r w:rsidR="001D71AB" w:rsidRPr="00196CA5">
                <w:rPr>
                  <w:rStyle w:val="Hyperlink"/>
                  <w:rFonts w:eastAsiaTheme="minorEastAsia"/>
                  <w:sz w:val="20"/>
                  <w:szCs w:val="20"/>
                  <w:lang w:eastAsia="zh-CN"/>
                </w:rPr>
                <w:t>技术报告</w:t>
              </w:r>
              <w:r w:rsidR="001D71AB">
                <w:rPr>
                  <w:rStyle w:val="Hyperlink"/>
                  <w:rFonts w:eastAsiaTheme="minorEastAsia"/>
                  <w:sz w:val="20"/>
                  <w:szCs w:val="20"/>
                  <w:lang w:eastAsia="zh-CN"/>
                </w:rPr>
                <w:t>：</w:t>
              </w:r>
              <w:r w:rsidR="001D71AB" w:rsidRPr="00196CA5">
                <w:rPr>
                  <w:rStyle w:val="Hyperlink"/>
                  <w:rFonts w:eastAsiaTheme="minorEastAsia"/>
                  <w:sz w:val="20"/>
                  <w:szCs w:val="20"/>
                  <w:lang w:eastAsia="zh-CN"/>
                </w:rPr>
                <w:t>第</w:t>
              </w:r>
              <w:r w:rsidR="001D71AB" w:rsidRPr="00196CA5">
                <w:rPr>
                  <w:rStyle w:val="Hyperlink"/>
                  <w:rFonts w:eastAsiaTheme="minorEastAsia"/>
                  <w:sz w:val="20"/>
                  <w:szCs w:val="20"/>
                  <w:lang w:eastAsia="zh-CN"/>
                </w:rPr>
                <w:t>1</w:t>
              </w:r>
              <w:r w:rsidR="001D71AB" w:rsidRPr="00196CA5">
                <w:rPr>
                  <w:rStyle w:val="Hyperlink"/>
                  <w:rFonts w:eastAsiaTheme="minorEastAsia"/>
                  <w:sz w:val="20"/>
                  <w:szCs w:val="20"/>
                  <w:lang w:eastAsia="zh-CN"/>
                </w:rPr>
                <w:t>部分</w:t>
              </w:r>
              <w:r w:rsidR="001D71AB">
                <w:rPr>
                  <w:rStyle w:val="Hyperlink"/>
                  <w:rFonts w:eastAsiaTheme="minorEastAsia"/>
                  <w:sz w:val="20"/>
                  <w:szCs w:val="20"/>
                  <w:lang w:eastAsia="zh-CN"/>
                </w:rPr>
                <w:t>：</w:t>
              </w:r>
              <w:r w:rsidR="001D71AB" w:rsidRPr="00196CA5">
                <w:rPr>
                  <w:rStyle w:val="Hyperlink"/>
                  <w:rFonts w:eastAsiaTheme="minorEastAsia"/>
                  <w:sz w:val="20"/>
                  <w:szCs w:val="20"/>
                  <w:lang w:eastAsia="zh-CN"/>
                </w:rPr>
                <w:t>云生态系统介绍</w:t>
              </w:r>
              <w:r w:rsidR="001D71AB">
                <w:rPr>
                  <w:rStyle w:val="Hyperlink"/>
                  <w:rFonts w:eastAsiaTheme="minorEastAsia"/>
                  <w:sz w:val="20"/>
                  <w:szCs w:val="20"/>
                  <w:lang w:eastAsia="zh-CN"/>
                </w:rPr>
                <w:t>：</w:t>
              </w:r>
              <w:r w:rsidR="001D71AB" w:rsidRPr="00196CA5">
                <w:rPr>
                  <w:rStyle w:val="Hyperlink"/>
                  <w:rFonts w:eastAsiaTheme="minorEastAsia"/>
                  <w:sz w:val="20"/>
                  <w:szCs w:val="20"/>
                  <w:lang w:eastAsia="zh-CN"/>
                </w:rPr>
                <w:t>定义、分类学使用案例和高层要求</w:t>
              </w:r>
            </w:hyperlink>
            <w:r w:rsidR="001D71AB" w:rsidRPr="00196CA5">
              <w:rPr>
                <w:rFonts w:eastAsiaTheme="minorEastAsia"/>
                <w:sz w:val="20"/>
                <w:szCs w:val="20"/>
                <w:lang w:val="en-GB" w:eastAsia="zh-CN"/>
              </w:rPr>
              <w:br/>
            </w:r>
            <w:hyperlink r:id="rId183" w:history="1">
              <w:r w:rsidR="001D71AB" w:rsidRPr="00196CA5">
                <w:rPr>
                  <w:rStyle w:val="Hyperlink"/>
                  <w:rFonts w:eastAsiaTheme="minorEastAsia"/>
                  <w:sz w:val="20"/>
                  <w:szCs w:val="20"/>
                  <w:lang w:eastAsia="zh-CN"/>
                </w:rPr>
                <w:t>2012</w:t>
              </w:r>
              <w:r w:rsidR="001D71AB" w:rsidRPr="00196CA5">
                <w:rPr>
                  <w:rStyle w:val="Hyperlink"/>
                  <w:rFonts w:eastAsiaTheme="minorEastAsia"/>
                  <w:sz w:val="20"/>
                  <w:szCs w:val="20"/>
                  <w:lang w:eastAsia="zh-CN"/>
                </w:rPr>
                <w:t>年</w:t>
              </w:r>
              <w:r w:rsidR="001D71AB" w:rsidRPr="00196CA5">
                <w:rPr>
                  <w:rStyle w:val="Hyperlink"/>
                  <w:rFonts w:eastAsiaTheme="minorEastAsia"/>
                  <w:sz w:val="20"/>
                  <w:szCs w:val="20"/>
                  <w:lang w:eastAsia="zh-CN"/>
                </w:rPr>
                <w:t xml:space="preserve"> – </w:t>
              </w:r>
              <w:r w:rsidR="001D71AB" w:rsidRPr="00196CA5">
                <w:rPr>
                  <w:rStyle w:val="Hyperlink"/>
                  <w:rFonts w:eastAsiaTheme="minorEastAsia"/>
                  <w:sz w:val="20"/>
                  <w:szCs w:val="20"/>
                  <w:lang w:eastAsia="zh-CN"/>
                </w:rPr>
                <w:t>技术报告</w:t>
              </w:r>
              <w:r w:rsidR="001D71AB">
                <w:rPr>
                  <w:rStyle w:val="Hyperlink"/>
                  <w:rFonts w:eastAsiaTheme="minorEastAsia"/>
                  <w:sz w:val="20"/>
                  <w:szCs w:val="20"/>
                  <w:lang w:eastAsia="zh-CN"/>
                </w:rPr>
                <w:t>：</w:t>
              </w:r>
              <w:r w:rsidR="001D71AB" w:rsidRPr="00196CA5">
                <w:rPr>
                  <w:rStyle w:val="Hyperlink"/>
                  <w:rFonts w:eastAsiaTheme="minorEastAsia"/>
                  <w:sz w:val="20"/>
                  <w:szCs w:val="20"/>
                  <w:lang w:eastAsia="zh-CN"/>
                </w:rPr>
                <w:t>第</w:t>
              </w:r>
              <w:r w:rsidR="001D71AB" w:rsidRPr="00196CA5">
                <w:rPr>
                  <w:rStyle w:val="Hyperlink"/>
                  <w:rFonts w:eastAsiaTheme="minorEastAsia"/>
                  <w:sz w:val="20"/>
                  <w:szCs w:val="20"/>
                  <w:lang w:eastAsia="zh-CN"/>
                </w:rPr>
                <w:t>2</w:t>
              </w:r>
              <w:r w:rsidR="001D71AB" w:rsidRPr="00196CA5">
                <w:rPr>
                  <w:rStyle w:val="Hyperlink"/>
                  <w:rFonts w:eastAsiaTheme="minorEastAsia"/>
                  <w:sz w:val="20"/>
                  <w:szCs w:val="20"/>
                  <w:lang w:eastAsia="zh-CN"/>
                </w:rPr>
                <w:t>部分</w:t>
              </w:r>
              <w:r w:rsidR="001D71AB">
                <w:rPr>
                  <w:rStyle w:val="Hyperlink"/>
                  <w:rFonts w:eastAsiaTheme="minorEastAsia"/>
                  <w:sz w:val="20"/>
                  <w:szCs w:val="20"/>
                  <w:lang w:eastAsia="zh-CN"/>
                </w:rPr>
                <w:t>：</w:t>
              </w:r>
              <w:r w:rsidR="001D71AB" w:rsidRPr="00196CA5">
                <w:rPr>
                  <w:rStyle w:val="Hyperlink"/>
                  <w:rFonts w:eastAsiaTheme="minorEastAsia"/>
                  <w:sz w:val="20"/>
                  <w:szCs w:val="20"/>
                  <w:lang w:eastAsia="zh-CN"/>
                </w:rPr>
                <w:t>功能要求和参考架构</w:t>
              </w:r>
            </w:hyperlink>
            <w:r w:rsidR="001D71AB" w:rsidRPr="00196CA5">
              <w:rPr>
                <w:rFonts w:eastAsiaTheme="minorEastAsia"/>
                <w:sz w:val="20"/>
                <w:szCs w:val="20"/>
                <w:lang w:val="en-GB" w:eastAsia="zh-CN"/>
              </w:rPr>
              <w:br/>
            </w:r>
            <w:hyperlink r:id="rId184" w:history="1">
              <w:r w:rsidR="001D71AB" w:rsidRPr="00196CA5">
                <w:rPr>
                  <w:rStyle w:val="Hyperlink"/>
                  <w:rFonts w:eastAsiaTheme="minorEastAsia"/>
                  <w:sz w:val="20"/>
                  <w:szCs w:val="20"/>
                  <w:lang w:eastAsia="zh-CN"/>
                </w:rPr>
                <w:t>2012</w:t>
              </w:r>
              <w:r w:rsidR="001D71AB" w:rsidRPr="00196CA5">
                <w:rPr>
                  <w:rStyle w:val="Hyperlink"/>
                  <w:rFonts w:eastAsiaTheme="minorEastAsia"/>
                  <w:sz w:val="20"/>
                  <w:szCs w:val="20"/>
                  <w:lang w:eastAsia="zh-CN"/>
                </w:rPr>
                <w:t>年</w:t>
              </w:r>
              <w:r w:rsidR="001D71AB" w:rsidRPr="00196CA5">
                <w:rPr>
                  <w:rStyle w:val="Hyperlink"/>
                  <w:rFonts w:eastAsiaTheme="minorEastAsia"/>
                  <w:sz w:val="20"/>
                  <w:szCs w:val="20"/>
                  <w:lang w:eastAsia="zh-CN"/>
                </w:rPr>
                <w:t xml:space="preserve"> – </w:t>
              </w:r>
              <w:r w:rsidR="001D71AB" w:rsidRPr="00196CA5">
                <w:rPr>
                  <w:rStyle w:val="Hyperlink"/>
                  <w:rFonts w:eastAsiaTheme="minorEastAsia"/>
                  <w:sz w:val="20"/>
                  <w:szCs w:val="20"/>
                  <w:lang w:eastAsia="zh-CN"/>
                </w:rPr>
                <w:t>技术报告</w:t>
              </w:r>
              <w:r w:rsidR="001D71AB">
                <w:rPr>
                  <w:rStyle w:val="Hyperlink"/>
                  <w:rFonts w:eastAsiaTheme="minorEastAsia"/>
                  <w:sz w:val="20"/>
                  <w:szCs w:val="20"/>
                  <w:lang w:eastAsia="zh-CN"/>
                </w:rPr>
                <w:t>：</w:t>
              </w:r>
              <w:r w:rsidR="001D71AB" w:rsidRPr="00196CA5">
                <w:rPr>
                  <w:rStyle w:val="Hyperlink"/>
                  <w:rFonts w:eastAsiaTheme="minorEastAsia"/>
                  <w:sz w:val="20"/>
                  <w:szCs w:val="20"/>
                  <w:lang w:eastAsia="zh-CN"/>
                </w:rPr>
                <w:t>第</w:t>
              </w:r>
              <w:r w:rsidR="001D71AB" w:rsidRPr="00196CA5">
                <w:rPr>
                  <w:rStyle w:val="Hyperlink"/>
                  <w:rFonts w:eastAsiaTheme="minorEastAsia"/>
                  <w:sz w:val="20"/>
                  <w:szCs w:val="20"/>
                  <w:lang w:eastAsia="zh-CN"/>
                </w:rPr>
                <w:t>3</w:t>
              </w:r>
              <w:r w:rsidR="001D71AB" w:rsidRPr="00196CA5">
                <w:rPr>
                  <w:rStyle w:val="Hyperlink"/>
                  <w:rFonts w:eastAsiaTheme="minorEastAsia"/>
                  <w:sz w:val="20"/>
                  <w:szCs w:val="20"/>
                  <w:lang w:eastAsia="zh-CN"/>
                </w:rPr>
                <w:t>部分</w:t>
              </w:r>
              <w:r w:rsidR="001D71AB">
                <w:rPr>
                  <w:rStyle w:val="Hyperlink"/>
                  <w:rFonts w:eastAsiaTheme="minorEastAsia"/>
                  <w:sz w:val="20"/>
                  <w:szCs w:val="20"/>
                  <w:lang w:eastAsia="zh-CN"/>
                </w:rPr>
                <w:t>：</w:t>
              </w:r>
              <w:r w:rsidR="001D71AB" w:rsidRPr="00196CA5">
                <w:rPr>
                  <w:rStyle w:val="Hyperlink"/>
                  <w:rFonts w:eastAsiaTheme="minorEastAsia"/>
                  <w:sz w:val="20"/>
                  <w:szCs w:val="20"/>
                  <w:lang w:eastAsia="zh-CN"/>
                </w:rPr>
                <w:t>云基础设施要求和框架架构</w:t>
              </w:r>
            </w:hyperlink>
            <w:r w:rsidR="001D71AB" w:rsidRPr="00196CA5">
              <w:rPr>
                <w:rFonts w:eastAsiaTheme="minorEastAsia"/>
                <w:sz w:val="20"/>
                <w:szCs w:val="20"/>
                <w:lang w:val="en-GB" w:eastAsia="zh-CN"/>
              </w:rPr>
              <w:br/>
            </w:r>
            <w:hyperlink r:id="rId185" w:history="1">
              <w:r w:rsidR="001D71AB" w:rsidRPr="00196CA5">
                <w:rPr>
                  <w:rStyle w:val="Hyperlink"/>
                  <w:rFonts w:eastAsiaTheme="minorEastAsia"/>
                  <w:sz w:val="20"/>
                  <w:szCs w:val="20"/>
                  <w:lang w:eastAsia="zh-CN"/>
                </w:rPr>
                <w:t>2012</w:t>
              </w:r>
              <w:r w:rsidR="001D71AB" w:rsidRPr="00196CA5">
                <w:rPr>
                  <w:rStyle w:val="Hyperlink"/>
                  <w:rFonts w:eastAsiaTheme="minorEastAsia"/>
                  <w:sz w:val="20"/>
                  <w:szCs w:val="20"/>
                  <w:lang w:eastAsia="zh-CN"/>
                </w:rPr>
                <w:t>年</w:t>
              </w:r>
              <w:r w:rsidR="001D71AB" w:rsidRPr="00196CA5">
                <w:rPr>
                  <w:rStyle w:val="Hyperlink"/>
                  <w:rFonts w:eastAsiaTheme="minorEastAsia"/>
                  <w:sz w:val="20"/>
                  <w:szCs w:val="20"/>
                  <w:lang w:eastAsia="zh-CN"/>
                </w:rPr>
                <w:t xml:space="preserve"> – </w:t>
              </w:r>
              <w:r w:rsidR="001D71AB" w:rsidRPr="00196CA5">
                <w:rPr>
                  <w:rStyle w:val="Hyperlink"/>
                  <w:rFonts w:eastAsiaTheme="minorEastAsia"/>
                  <w:sz w:val="20"/>
                  <w:szCs w:val="20"/>
                  <w:lang w:eastAsia="zh-CN"/>
                </w:rPr>
                <w:t>技术报告</w:t>
              </w:r>
              <w:r w:rsidR="001D71AB">
                <w:rPr>
                  <w:rStyle w:val="Hyperlink"/>
                  <w:rFonts w:eastAsiaTheme="minorEastAsia"/>
                  <w:sz w:val="20"/>
                  <w:szCs w:val="20"/>
                  <w:lang w:eastAsia="zh-CN"/>
                </w:rPr>
                <w:t>：</w:t>
              </w:r>
              <w:r w:rsidR="001D71AB" w:rsidRPr="00196CA5">
                <w:rPr>
                  <w:rStyle w:val="Hyperlink"/>
                  <w:rFonts w:eastAsiaTheme="minorEastAsia"/>
                  <w:sz w:val="20"/>
                  <w:szCs w:val="20"/>
                  <w:lang w:eastAsia="zh-CN"/>
                </w:rPr>
                <w:t>第</w:t>
              </w:r>
              <w:r w:rsidR="001D71AB" w:rsidRPr="00196CA5">
                <w:rPr>
                  <w:rStyle w:val="Hyperlink"/>
                  <w:rFonts w:eastAsiaTheme="minorEastAsia"/>
                  <w:sz w:val="20"/>
                  <w:szCs w:val="20"/>
                  <w:lang w:eastAsia="zh-CN"/>
                </w:rPr>
                <w:t>4</w:t>
              </w:r>
              <w:r w:rsidR="001D71AB" w:rsidRPr="00196CA5">
                <w:rPr>
                  <w:rStyle w:val="Hyperlink"/>
                  <w:rFonts w:eastAsiaTheme="minorEastAsia"/>
                  <w:sz w:val="20"/>
                  <w:szCs w:val="20"/>
                  <w:lang w:eastAsia="zh-CN"/>
                </w:rPr>
                <w:t>部分</w:t>
              </w:r>
              <w:r w:rsidR="001D71AB">
                <w:rPr>
                  <w:rStyle w:val="Hyperlink"/>
                  <w:rFonts w:eastAsiaTheme="minorEastAsia"/>
                  <w:sz w:val="20"/>
                  <w:szCs w:val="20"/>
                  <w:lang w:eastAsia="zh-CN"/>
                </w:rPr>
                <w:t>：</w:t>
              </w:r>
              <w:r w:rsidR="001D71AB" w:rsidRPr="00196CA5">
                <w:rPr>
                  <w:rStyle w:val="Hyperlink"/>
                  <w:rFonts w:eastAsiaTheme="minorEastAsia"/>
                  <w:sz w:val="20"/>
                  <w:szCs w:val="20"/>
                  <w:lang w:eastAsia="zh-CN"/>
                </w:rPr>
                <w:t>云资源管理差距分析</w:t>
              </w:r>
            </w:hyperlink>
            <w:r w:rsidR="001D71AB" w:rsidRPr="00196CA5">
              <w:rPr>
                <w:rFonts w:eastAsiaTheme="minorEastAsia"/>
                <w:sz w:val="20"/>
                <w:szCs w:val="20"/>
                <w:lang w:val="en-GB" w:eastAsia="zh-CN"/>
              </w:rPr>
              <w:br/>
            </w:r>
            <w:hyperlink r:id="rId186" w:history="1">
              <w:r w:rsidR="001D71AB" w:rsidRPr="00196CA5">
                <w:rPr>
                  <w:rStyle w:val="Hyperlink"/>
                  <w:rFonts w:eastAsiaTheme="minorEastAsia"/>
                  <w:sz w:val="20"/>
                  <w:szCs w:val="20"/>
                  <w:lang w:eastAsia="zh-CN"/>
                </w:rPr>
                <w:t>2012</w:t>
              </w:r>
              <w:r w:rsidR="001D71AB" w:rsidRPr="00196CA5">
                <w:rPr>
                  <w:rStyle w:val="Hyperlink"/>
                  <w:rFonts w:eastAsiaTheme="minorEastAsia"/>
                  <w:sz w:val="20"/>
                  <w:szCs w:val="20"/>
                  <w:lang w:eastAsia="zh-CN"/>
                </w:rPr>
                <w:t>年</w:t>
              </w:r>
              <w:r w:rsidR="001D71AB" w:rsidRPr="00196CA5">
                <w:rPr>
                  <w:rStyle w:val="Hyperlink"/>
                  <w:rFonts w:eastAsiaTheme="minorEastAsia"/>
                  <w:sz w:val="20"/>
                  <w:szCs w:val="20"/>
                  <w:lang w:eastAsia="zh-CN"/>
                </w:rPr>
                <w:t xml:space="preserve"> – </w:t>
              </w:r>
              <w:r w:rsidR="001D71AB" w:rsidRPr="00196CA5">
                <w:rPr>
                  <w:rStyle w:val="Hyperlink"/>
                  <w:rFonts w:eastAsiaTheme="minorEastAsia"/>
                  <w:sz w:val="20"/>
                  <w:szCs w:val="20"/>
                  <w:lang w:eastAsia="zh-CN"/>
                </w:rPr>
                <w:t>技术报告</w:t>
              </w:r>
              <w:r w:rsidR="001D71AB">
                <w:rPr>
                  <w:rStyle w:val="Hyperlink"/>
                  <w:rFonts w:eastAsiaTheme="minorEastAsia"/>
                  <w:sz w:val="20"/>
                  <w:szCs w:val="20"/>
                  <w:lang w:eastAsia="zh-CN"/>
                </w:rPr>
                <w:t>：</w:t>
              </w:r>
              <w:r w:rsidR="001D71AB" w:rsidRPr="00196CA5">
                <w:rPr>
                  <w:rStyle w:val="Hyperlink"/>
                  <w:rFonts w:eastAsiaTheme="minorEastAsia"/>
                  <w:sz w:val="20"/>
                  <w:szCs w:val="20"/>
                  <w:lang w:eastAsia="zh-CN"/>
                </w:rPr>
                <w:t>第</w:t>
              </w:r>
              <w:r w:rsidR="001D71AB" w:rsidRPr="00196CA5">
                <w:rPr>
                  <w:rStyle w:val="Hyperlink"/>
                  <w:rFonts w:eastAsiaTheme="minorEastAsia"/>
                  <w:sz w:val="20"/>
                  <w:szCs w:val="20"/>
                  <w:lang w:eastAsia="zh-CN"/>
                </w:rPr>
                <w:t>5</w:t>
              </w:r>
              <w:r w:rsidR="001D71AB" w:rsidRPr="00196CA5">
                <w:rPr>
                  <w:rStyle w:val="Hyperlink"/>
                  <w:rFonts w:eastAsiaTheme="minorEastAsia"/>
                  <w:sz w:val="20"/>
                  <w:szCs w:val="20"/>
                  <w:lang w:eastAsia="zh-CN"/>
                </w:rPr>
                <w:t>部分</w:t>
              </w:r>
              <w:r w:rsidR="001D71AB">
                <w:rPr>
                  <w:rStyle w:val="Hyperlink"/>
                  <w:rFonts w:eastAsiaTheme="minorEastAsia"/>
                  <w:sz w:val="20"/>
                  <w:szCs w:val="20"/>
                  <w:lang w:eastAsia="zh-CN"/>
                </w:rPr>
                <w:t>：</w:t>
              </w:r>
              <w:r w:rsidR="001D71AB" w:rsidRPr="00196CA5">
                <w:rPr>
                  <w:rStyle w:val="Hyperlink"/>
                  <w:rFonts w:eastAsiaTheme="minorEastAsia"/>
                  <w:sz w:val="20"/>
                  <w:szCs w:val="20"/>
                  <w:lang w:eastAsia="zh-CN"/>
                </w:rPr>
                <w:t>云安全</w:t>
              </w:r>
            </w:hyperlink>
            <w:r w:rsidR="001D71AB" w:rsidRPr="00196CA5">
              <w:rPr>
                <w:rFonts w:eastAsiaTheme="minorEastAsia"/>
                <w:sz w:val="20"/>
                <w:szCs w:val="20"/>
                <w:lang w:val="en-GB" w:eastAsia="zh-CN"/>
              </w:rPr>
              <w:br/>
            </w:r>
            <w:hyperlink r:id="rId187" w:history="1">
              <w:r w:rsidR="001D71AB" w:rsidRPr="00196CA5">
                <w:rPr>
                  <w:rStyle w:val="Hyperlink"/>
                  <w:rFonts w:eastAsiaTheme="minorEastAsia"/>
                  <w:sz w:val="20"/>
                  <w:szCs w:val="20"/>
                  <w:lang w:eastAsia="zh-CN"/>
                </w:rPr>
                <w:t>2012</w:t>
              </w:r>
              <w:r w:rsidR="001D71AB" w:rsidRPr="00196CA5">
                <w:rPr>
                  <w:rStyle w:val="Hyperlink"/>
                  <w:rFonts w:eastAsiaTheme="minorEastAsia"/>
                  <w:sz w:val="20"/>
                  <w:szCs w:val="20"/>
                  <w:lang w:eastAsia="zh-CN"/>
                </w:rPr>
                <w:t>年</w:t>
              </w:r>
              <w:r w:rsidR="001D71AB" w:rsidRPr="00196CA5">
                <w:rPr>
                  <w:rStyle w:val="Hyperlink"/>
                  <w:rFonts w:eastAsiaTheme="minorEastAsia"/>
                  <w:sz w:val="20"/>
                  <w:szCs w:val="20"/>
                  <w:lang w:eastAsia="zh-CN"/>
                </w:rPr>
                <w:t xml:space="preserve"> – </w:t>
              </w:r>
              <w:r w:rsidR="001D71AB" w:rsidRPr="00196CA5">
                <w:rPr>
                  <w:rStyle w:val="Hyperlink"/>
                  <w:rFonts w:eastAsiaTheme="minorEastAsia"/>
                  <w:sz w:val="20"/>
                  <w:szCs w:val="20"/>
                  <w:lang w:eastAsia="zh-CN"/>
                </w:rPr>
                <w:t>技术报告</w:t>
              </w:r>
              <w:r w:rsidR="001D71AB">
                <w:rPr>
                  <w:rStyle w:val="Hyperlink"/>
                  <w:rFonts w:eastAsiaTheme="minorEastAsia"/>
                  <w:sz w:val="20"/>
                  <w:szCs w:val="20"/>
                  <w:lang w:eastAsia="zh-CN"/>
                </w:rPr>
                <w:t>：</w:t>
              </w:r>
              <w:r w:rsidR="001D71AB" w:rsidRPr="00196CA5">
                <w:rPr>
                  <w:rStyle w:val="Hyperlink"/>
                  <w:rFonts w:eastAsiaTheme="minorEastAsia"/>
                  <w:sz w:val="20"/>
                  <w:szCs w:val="20"/>
                  <w:lang w:eastAsia="zh-CN"/>
                </w:rPr>
                <w:t>第</w:t>
              </w:r>
              <w:r w:rsidR="001D71AB" w:rsidRPr="00196CA5">
                <w:rPr>
                  <w:rStyle w:val="Hyperlink"/>
                  <w:rFonts w:eastAsiaTheme="minorEastAsia"/>
                  <w:sz w:val="20"/>
                  <w:szCs w:val="20"/>
                  <w:lang w:eastAsia="zh-CN"/>
                </w:rPr>
                <w:t>6</w:t>
              </w:r>
              <w:r w:rsidR="001D71AB" w:rsidRPr="00196CA5">
                <w:rPr>
                  <w:rStyle w:val="Hyperlink"/>
                  <w:rFonts w:eastAsiaTheme="minorEastAsia"/>
                  <w:sz w:val="20"/>
                  <w:szCs w:val="20"/>
                  <w:lang w:eastAsia="zh-CN"/>
                </w:rPr>
                <w:t>部分</w:t>
              </w:r>
              <w:r w:rsidR="001D71AB">
                <w:rPr>
                  <w:rStyle w:val="Hyperlink"/>
                  <w:rFonts w:eastAsiaTheme="minorEastAsia"/>
                  <w:sz w:val="20"/>
                  <w:szCs w:val="20"/>
                  <w:lang w:eastAsia="zh-CN"/>
                </w:rPr>
                <w:t>：</w:t>
              </w:r>
              <w:r w:rsidR="001D71AB" w:rsidRPr="00196CA5">
                <w:rPr>
                  <w:rStyle w:val="Hyperlink"/>
                  <w:rFonts w:eastAsiaTheme="minorEastAsia"/>
                  <w:sz w:val="20"/>
                  <w:szCs w:val="20"/>
                  <w:lang w:eastAsia="zh-CN"/>
                </w:rPr>
                <w:t>参与云计算的</w:t>
              </w:r>
              <w:r w:rsidR="001D71AB" w:rsidRPr="00196CA5">
                <w:rPr>
                  <w:rStyle w:val="Hyperlink"/>
                  <w:rFonts w:eastAsiaTheme="minorEastAsia"/>
                  <w:sz w:val="20"/>
                  <w:szCs w:val="20"/>
                  <w:lang w:eastAsia="zh-CN"/>
                </w:rPr>
                <w:t>SDO</w:t>
              </w:r>
              <w:r w:rsidR="001D71AB" w:rsidRPr="00196CA5">
                <w:rPr>
                  <w:rStyle w:val="Hyperlink"/>
                  <w:rFonts w:eastAsiaTheme="minorEastAsia"/>
                  <w:sz w:val="20"/>
                  <w:szCs w:val="20"/>
                  <w:lang w:eastAsia="zh-CN"/>
                </w:rPr>
                <w:t>概述</w:t>
              </w:r>
            </w:hyperlink>
            <w:r w:rsidR="001D71AB" w:rsidRPr="00196CA5">
              <w:rPr>
                <w:rFonts w:eastAsiaTheme="minorEastAsia"/>
                <w:sz w:val="20"/>
                <w:szCs w:val="20"/>
                <w:lang w:val="en-GB" w:eastAsia="zh-CN"/>
              </w:rPr>
              <w:br/>
            </w:r>
            <w:hyperlink r:id="rId188" w:history="1">
              <w:r w:rsidR="001D71AB" w:rsidRPr="00196CA5">
                <w:rPr>
                  <w:rStyle w:val="Hyperlink"/>
                  <w:rFonts w:eastAsiaTheme="minorEastAsia"/>
                  <w:sz w:val="20"/>
                  <w:szCs w:val="20"/>
                  <w:lang w:eastAsia="zh-CN"/>
                </w:rPr>
                <w:t>2012</w:t>
              </w:r>
              <w:r w:rsidR="001D71AB" w:rsidRPr="00196CA5">
                <w:rPr>
                  <w:rStyle w:val="Hyperlink"/>
                  <w:rFonts w:eastAsiaTheme="minorEastAsia"/>
                  <w:sz w:val="20"/>
                  <w:szCs w:val="20"/>
                  <w:lang w:eastAsia="zh-CN"/>
                </w:rPr>
                <w:t>年</w:t>
              </w:r>
              <w:r w:rsidR="001D71AB" w:rsidRPr="00196CA5">
                <w:rPr>
                  <w:rStyle w:val="Hyperlink"/>
                  <w:rFonts w:eastAsiaTheme="minorEastAsia"/>
                  <w:sz w:val="20"/>
                  <w:szCs w:val="20"/>
                  <w:lang w:eastAsia="zh-CN"/>
                </w:rPr>
                <w:t xml:space="preserve"> – </w:t>
              </w:r>
              <w:r w:rsidR="001D71AB" w:rsidRPr="00196CA5">
                <w:rPr>
                  <w:rStyle w:val="Hyperlink"/>
                  <w:rFonts w:eastAsiaTheme="minorEastAsia"/>
                  <w:sz w:val="20"/>
                  <w:szCs w:val="20"/>
                  <w:lang w:eastAsia="zh-CN"/>
                </w:rPr>
                <w:t>技术报告</w:t>
              </w:r>
              <w:r w:rsidR="001D71AB">
                <w:rPr>
                  <w:rStyle w:val="Hyperlink"/>
                  <w:rFonts w:eastAsiaTheme="minorEastAsia"/>
                  <w:sz w:val="20"/>
                  <w:szCs w:val="20"/>
                  <w:lang w:eastAsia="zh-CN"/>
                </w:rPr>
                <w:t>：</w:t>
              </w:r>
              <w:r w:rsidR="001D71AB" w:rsidRPr="00196CA5">
                <w:rPr>
                  <w:rStyle w:val="Hyperlink"/>
                  <w:rFonts w:eastAsiaTheme="minorEastAsia"/>
                  <w:sz w:val="20"/>
                  <w:szCs w:val="20"/>
                  <w:lang w:eastAsia="zh-CN"/>
                </w:rPr>
                <w:t>第</w:t>
              </w:r>
              <w:r w:rsidR="001D71AB" w:rsidRPr="00196CA5">
                <w:rPr>
                  <w:rStyle w:val="Hyperlink"/>
                  <w:rFonts w:eastAsiaTheme="minorEastAsia"/>
                  <w:sz w:val="20"/>
                  <w:szCs w:val="20"/>
                  <w:lang w:eastAsia="zh-CN"/>
                </w:rPr>
                <w:t>7</w:t>
              </w:r>
              <w:r w:rsidR="001D71AB" w:rsidRPr="00196CA5">
                <w:rPr>
                  <w:rStyle w:val="Hyperlink"/>
                  <w:rFonts w:eastAsiaTheme="minorEastAsia"/>
                  <w:sz w:val="20"/>
                  <w:szCs w:val="20"/>
                  <w:lang w:eastAsia="zh-CN"/>
                </w:rPr>
                <w:t>部分</w:t>
              </w:r>
              <w:r w:rsidR="001D71AB">
                <w:rPr>
                  <w:rStyle w:val="Hyperlink"/>
                  <w:rFonts w:eastAsiaTheme="minorEastAsia"/>
                  <w:sz w:val="20"/>
                  <w:szCs w:val="20"/>
                  <w:lang w:eastAsia="zh-CN"/>
                </w:rPr>
                <w:t>：</w:t>
              </w:r>
              <w:r w:rsidR="001D71AB" w:rsidRPr="00196CA5">
                <w:rPr>
                  <w:rStyle w:val="Hyperlink"/>
                  <w:rFonts w:eastAsiaTheme="minorEastAsia"/>
                  <w:sz w:val="20"/>
                  <w:szCs w:val="20"/>
                  <w:lang w:eastAsia="zh-CN"/>
                </w:rPr>
                <w:t>电信和</w:t>
              </w:r>
              <w:r w:rsidR="001D71AB" w:rsidRPr="00196CA5">
                <w:rPr>
                  <w:rStyle w:val="Hyperlink"/>
                  <w:rFonts w:eastAsiaTheme="minorEastAsia"/>
                  <w:sz w:val="20"/>
                  <w:szCs w:val="20"/>
                  <w:lang w:eastAsia="zh-CN"/>
                </w:rPr>
                <w:t>ICT</w:t>
              </w:r>
              <w:r w:rsidR="001D71AB" w:rsidRPr="00196CA5">
                <w:rPr>
                  <w:rStyle w:val="Hyperlink"/>
                  <w:rFonts w:eastAsiaTheme="minorEastAsia"/>
                  <w:sz w:val="20"/>
                  <w:szCs w:val="20"/>
                  <w:lang w:eastAsia="zh-CN"/>
                </w:rPr>
                <w:t>角度看云计算优势</w:t>
              </w:r>
            </w:hyperlink>
          </w:p>
        </w:tc>
      </w:tr>
      <w:tr w:rsidR="001D71AB" w:rsidRPr="00196CA5" w:rsidTr="008142B7">
        <w:trPr>
          <w:jc w:val="center"/>
        </w:trPr>
        <w:tc>
          <w:tcPr>
            <w:tcW w:w="10423" w:type="dxa"/>
            <w:shd w:val="clear" w:color="auto" w:fill="005173"/>
          </w:tcPr>
          <w:p w:rsidR="001D71AB" w:rsidRPr="00196CA5" w:rsidRDefault="001D71AB" w:rsidP="008142B7">
            <w:pPr>
              <w:pStyle w:val="Tablehead"/>
            </w:pPr>
            <w:r w:rsidRPr="00196CA5">
              <w:t xml:space="preserve">FG Distraction – </w:t>
            </w:r>
            <w:r w:rsidRPr="00196CA5">
              <w:t>驾驶员分心焦点组</w:t>
            </w:r>
          </w:p>
        </w:tc>
      </w:tr>
      <w:tr w:rsidR="001D71AB" w:rsidRPr="00196CA5" w:rsidTr="008142B7">
        <w:trPr>
          <w:jc w:val="center"/>
        </w:trPr>
        <w:tc>
          <w:tcPr>
            <w:tcW w:w="10423" w:type="dxa"/>
            <w:tcBorders>
              <w:bottom w:val="single" w:sz="4" w:space="0" w:color="auto"/>
            </w:tcBorders>
          </w:tcPr>
          <w:p w:rsidR="001D71AB" w:rsidRPr="00196CA5" w:rsidRDefault="006C4434" w:rsidP="00AA3ED6">
            <w:pPr>
              <w:spacing w:before="120"/>
              <w:jc w:val="left"/>
              <w:rPr>
                <w:rFonts w:eastAsiaTheme="minorEastAsia"/>
                <w:sz w:val="20"/>
                <w:szCs w:val="20"/>
                <w:lang w:val="en-GB" w:eastAsia="zh-CN"/>
              </w:rPr>
            </w:pPr>
            <w:hyperlink r:id="rId189" w:history="1">
              <w:r w:rsidR="001D71AB" w:rsidRPr="00196CA5">
                <w:rPr>
                  <w:rStyle w:val="Hyperlink"/>
                  <w:rFonts w:eastAsiaTheme="minorEastAsia"/>
                  <w:sz w:val="20"/>
                  <w:szCs w:val="20"/>
                  <w:lang w:eastAsia="zh-CN"/>
                </w:rPr>
                <w:t>2013</w:t>
              </w:r>
              <w:r w:rsidR="001D71AB" w:rsidRPr="00196CA5">
                <w:rPr>
                  <w:rStyle w:val="Hyperlink"/>
                  <w:rFonts w:eastAsiaTheme="minorEastAsia"/>
                  <w:sz w:val="20"/>
                  <w:szCs w:val="20"/>
                  <w:lang w:eastAsia="zh-CN"/>
                </w:rPr>
                <w:t>年</w:t>
              </w:r>
              <w:r w:rsidR="001D71AB" w:rsidRPr="00196CA5">
                <w:rPr>
                  <w:rStyle w:val="Hyperlink"/>
                  <w:rFonts w:eastAsiaTheme="minorEastAsia"/>
                  <w:sz w:val="20"/>
                  <w:szCs w:val="20"/>
                  <w:lang w:eastAsia="zh-CN"/>
                </w:rPr>
                <w:t xml:space="preserve"> – </w:t>
              </w:r>
              <w:r w:rsidR="001D71AB" w:rsidRPr="00196CA5">
                <w:rPr>
                  <w:rStyle w:val="Hyperlink"/>
                  <w:rFonts w:eastAsiaTheme="minorEastAsia"/>
                  <w:sz w:val="20"/>
                  <w:szCs w:val="20"/>
                  <w:lang w:eastAsia="zh-CN"/>
                </w:rPr>
                <w:t>情况认知管理报告</w:t>
              </w:r>
            </w:hyperlink>
            <w:r w:rsidR="001D71AB" w:rsidRPr="00196CA5">
              <w:rPr>
                <w:rFonts w:eastAsiaTheme="minorEastAsia"/>
                <w:sz w:val="20"/>
                <w:szCs w:val="20"/>
                <w:lang w:val="en-GB" w:eastAsia="zh-CN"/>
              </w:rPr>
              <w:br/>
            </w:r>
            <w:hyperlink r:id="rId190" w:history="1">
              <w:r w:rsidR="001D71AB" w:rsidRPr="00196CA5">
                <w:rPr>
                  <w:rStyle w:val="Hyperlink"/>
                  <w:rFonts w:eastAsiaTheme="minorEastAsia"/>
                  <w:sz w:val="20"/>
                  <w:szCs w:val="20"/>
                  <w:lang w:eastAsia="zh-CN"/>
                </w:rPr>
                <w:t>2013</w:t>
              </w:r>
              <w:r w:rsidR="001D71AB" w:rsidRPr="00196CA5">
                <w:rPr>
                  <w:rStyle w:val="Hyperlink"/>
                  <w:rFonts w:eastAsiaTheme="minorEastAsia"/>
                  <w:sz w:val="20"/>
                  <w:szCs w:val="20"/>
                  <w:lang w:eastAsia="zh-CN"/>
                </w:rPr>
                <w:t>年</w:t>
              </w:r>
              <w:r w:rsidR="001D71AB" w:rsidRPr="00196CA5">
                <w:rPr>
                  <w:rStyle w:val="Hyperlink"/>
                  <w:rFonts w:eastAsiaTheme="minorEastAsia"/>
                  <w:sz w:val="20"/>
                  <w:szCs w:val="20"/>
                  <w:lang w:eastAsia="zh-CN"/>
                </w:rPr>
                <w:t xml:space="preserve"> – </w:t>
              </w:r>
              <w:r w:rsidR="001D71AB" w:rsidRPr="00196CA5">
                <w:rPr>
                  <w:rStyle w:val="Hyperlink"/>
                  <w:rFonts w:eastAsiaTheme="minorEastAsia"/>
                  <w:sz w:val="20"/>
                  <w:szCs w:val="20"/>
                  <w:lang w:eastAsia="zh-CN"/>
                </w:rPr>
                <w:t>使用案例报告</w:t>
              </w:r>
            </w:hyperlink>
            <w:r w:rsidR="001D71AB" w:rsidRPr="00196CA5">
              <w:rPr>
                <w:rFonts w:eastAsiaTheme="minorEastAsia"/>
                <w:sz w:val="20"/>
                <w:szCs w:val="20"/>
                <w:lang w:val="en-GB" w:eastAsia="zh-CN"/>
              </w:rPr>
              <w:br/>
            </w:r>
            <w:hyperlink r:id="rId191" w:history="1">
              <w:r w:rsidR="001D71AB" w:rsidRPr="00196CA5">
                <w:rPr>
                  <w:rStyle w:val="Hyperlink"/>
                  <w:rFonts w:eastAsiaTheme="minorEastAsia"/>
                  <w:sz w:val="20"/>
                  <w:szCs w:val="20"/>
                  <w:lang w:eastAsia="zh-CN"/>
                </w:rPr>
                <w:t>2013</w:t>
              </w:r>
              <w:r w:rsidR="001D71AB" w:rsidRPr="00196CA5">
                <w:rPr>
                  <w:rStyle w:val="Hyperlink"/>
                  <w:rFonts w:eastAsiaTheme="minorEastAsia"/>
                  <w:sz w:val="20"/>
                  <w:szCs w:val="20"/>
                  <w:lang w:eastAsia="zh-CN"/>
                </w:rPr>
                <w:t>年</w:t>
              </w:r>
              <w:r w:rsidR="001D71AB" w:rsidRPr="00196CA5">
                <w:rPr>
                  <w:rStyle w:val="Hyperlink"/>
                  <w:rFonts w:eastAsiaTheme="minorEastAsia"/>
                  <w:sz w:val="20"/>
                  <w:szCs w:val="20"/>
                  <w:lang w:eastAsia="zh-CN"/>
                </w:rPr>
                <w:t xml:space="preserve"> – </w:t>
              </w:r>
              <w:r w:rsidR="001D71AB" w:rsidRPr="00196CA5">
                <w:rPr>
                  <w:rStyle w:val="Hyperlink"/>
                  <w:rFonts w:eastAsiaTheme="minorEastAsia"/>
                  <w:sz w:val="20"/>
                  <w:szCs w:val="20"/>
                  <w:lang w:eastAsia="zh-CN"/>
                </w:rPr>
                <w:t>汽车应用用户接口要求报告</w:t>
              </w:r>
            </w:hyperlink>
            <w:r w:rsidR="001D71AB" w:rsidRPr="00196CA5">
              <w:rPr>
                <w:rFonts w:eastAsiaTheme="minorEastAsia"/>
                <w:sz w:val="20"/>
                <w:szCs w:val="20"/>
                <w:lang w:val="en-GB" w:eastAsia="zh-CN"/>
              </w:rPr>
              <w:br/>
            </w:r>
            <w:hyperlink r:id="rId192" w:history="1">
              <w:r w:rsidR="001D71AB" w:rsidRPr="00196CA5">
                <w:rPr>
                  <w:rStyle w:val="Hyperlink"/>
                  <w:rFonts w:eastAsiaTheme="minorEastAsia"/>
                  <w:sz w:val="20"/>
                  <w:szCs w:val="20"/>
                  <w:lang w:eastAsia="zh-CN"/>
                </w:rPr>
                <w:t>2013</w:t>
              </w:r>
              <w:r w:rsidR="001D71AB" w:rsidRPr="00196CA5">
                <w:rPr>
                  <w:rStyle w:val="Hyperlink"/>
                  <w:rFonts w:eastAsiaTheme="minorEastAsia"/>
                  <w:sz w:val="20"/>
                  <w:szCs w:val="20"/>
                  <w:lang w:eastAsia="zh-CN"/>
                </w:rPr>
                <w:t>年</w:t>
              </w:r>
              <w:r w:rsidR="001D71AB" w:rsidRPr="00196CA5">
                <w:rPr>
                  <w:rStyle w:val="Hyperlink"/>
                  <w:rFonts w:eastAsiaTheme="minorEastAsia"/>
                  <w:sz w:val="20"/>
                  <w:szCs w:val="20"/>
                  <w:lang w:eastAsia="zh-CN"/>
                </w:rPr>
                <w:t xml:space="preserve"> – </w:t>
              </w:r>
              <w:r w:rsidR="001D71AB" w:rsidRPr="00196CA5">
                <w:rPr>
                  <w:rStyle w:val="Hyperlink"/>
                  <w:rFonts w:eastAsiaTheme="minorEastAsia"/>
                  <w:sz w:val="20"/>
                  <w:szCs w:val="20"/>
                  <w:lang w:eastAsia="zh-CN"/>
                </w:rPr>
                <w:t>车辆到应用通信接口报告</w:t>
              </w:r>
            </w:hyperlink>
            <w:r w:rsidR="001D71AB" w:rsidRPr="00196CA5">
              <w:rPr>
                <w:rFonts w:eastAsiaTheme="minorEastAsia"/>
                <w:sz w:val="20"/>
                <w:szCs w:val="20"/>
                <w:lang w:val="en-GB" w:eastAsia="zh-CN"/>
              </w:rPr>
              <w:br/>
            </w:r>
            <w:hyperlink r:id="rId193" w:history="1">
              <w:r w:rsidR="001D71AB" w:rsidRPr="00196CA5">
                <w:rPr>
                  <w:rStyle w:val="Hyperlink"/>
                  <w:rFonts w:eastAsiaTheme="minorEastAsia"/>
                  <w:sz w:val="20"/>
                  <w:szCs w:val="20"/>
                  <w:lang w:eastAsia="zh-CN"/>
                </w:rPr>
                <w:t>2013</w:t>
              </w:r>
              <w:r w:rsidR="001D71AB" w:rsidRPr="00196CA5">
                <w:rPr>
                  <w:rStyle w:val="Hyperlink"/>
                  <w:rFonts w:eastAsiaTheme="minorEastAsia"/>
                  <w:sz w:val="20"/>
                  <w:szCs w:val="20"/>
                  <w:lang w:eastAsia="zh-CN"/>
                </w:rPr>
                <w:t>年</w:t>
              </w:r>
              <w:r w:rsidR="001D71AB" w:rsidRPr="00196CA5">
                <w:rPr>
                  <w:rStyle w:val="Hyperlink"/>
                  <w:rFonts w:eastAsiaTheme="minorEastAsia"/>
                  <w:sz w:val="20"/>
                  <w:szCs w:val="20"/>
                  <w:lang w:eastAsia="zh-CN"/>
                </w:rPr>
                <w:t xml:space="preserve"> – </w:t>
              </w:r>
              <w:r w:rsidR="001D71AB" w:rsidRPr="00196CA5">
                <w:rPr>
                  <w:rStyle w:val="Hyperlink"/>
                  <w:rFonts w:eastAsiaTheme="minorEastAsia"/>
                  <w:sz w:val="20"/>
                  <w:szCs w:val="20"/>
                  <w:lang w:eastAsia="zh-CN"/>
                </w:rPr>
                <w:t>最后报告</w:t>
              </w:r>
            </w:hyperlink>
          </w:p>
        </w:tc>
      </w:tr>
      <w:tr w:rsidR="001D71AB" w:rsidRPr="00196CA5" w:rsidTr="008142B7">
        <w:trPr>
          <w:jc w:val="center"/>
        </w:trPr>
        <w:tc>
          <w:tcPr>
            <w:tcW w:w="10423" w:type="dxa"/>
            <w:shd w:val="clear" w:color="auto" w:fill="005173"/>
          </w:tcPr>
          <w:p w:rsidR="001D71AB" w:rsidRPr="00196CA5" w:rsidRDefault="001D71AB" w:rsidP="008142B7">
            <w:pPr>
              <w:pStyle w:val="Tablehead"/>
              <w:rPr>
                <w:lang w:eastAsia="zh-CN"/>
              </w:rPr>
            </w:pPr>
            <w:bookmarkStart w:id="393" w:name="_Toc369852854"/>
            <w:bookmarkStart w:id="394" w:name="_Toc372202600"/>
            <w:bookmarkStart w:id="395" w:name="_Toc372208175"/>
            <w:r w:rsidRPr="00196CA5">
              <w:rPr>
                <w:lang w:eastAsia="zh-CN"/>
              </w:rPr>
              <w:t xml:space="preserve">FG DR&amp;NRR – </w:t>
            </w:r>
            <w:r w:rsidRPr="00196CA5">
              <w:rPr>
                <w:lang w:eastAsia="zh-CN"/>
              </w:rPr>
              <w:t>救灾系统、网络适应性和恢复焦点组</w:t>
            </w:r>
            <w:bookmarkEnd w:id="393"/>
            <w:bookmarkEnd w:id="394"/>
            <w:bookmarkEnd w:id="395"/>
          </w:p>
        </w:tc>
      </w:tr>
      <w:tr w:rsidR="001D71AB" w:rsidRPr="00196CA5" w:rsidTr="008142B7">
        <w:trPr>
          <w:jc w:val="center"/>
        </w:trPr>
        <w:tc>
          <w:tcPr>
            <w:tcW w:w="10423" w:type="dxa"/>
            <w:tcBorders>
              <w:bottom w:val="single" w:sz="4" w:space="0" w:color="auto"/>
            </w:tcBorders>
          </w:tcPr>
          <w:p w:rsidR="001D71AB" w:rsidRPr="00196CA5" w:rsidRDefault="001D71AB" w:rsidP="008142B7">
            <w:pPr>
              <w:pStyle w:val="Tabletext"/>
              <w:rPr>
                <w:lang w:eastAsia="zh-CN"/>
              </w:rPr>
            </w:pPr>
            <w:bookmarkStart w:id="396" w:name="_Toc369852855"/>
            <w:bookmarkStart w:id="397" w:name="_Toc372202601"/>
            <w:bookmarkStart w:id="398" w:name="_Toc372208176"/>
            <w:r w:rsidRPr="00196CA5">
              <w:rPr>
                <w:lang w:eastAsia="zh-CN"/>
              </w:rPr>
              <w:t>2013</w:t>
            </w:r>
            <w:r w:rsidRPr="00196CA5">
              <w:rPr>
                <w:lang w:eastAsia="zh-CN"/>
              </w:rPr>
              <w:t>年</w:t>
            </w:r>
            <w:r w:rsidRPr="00196CA5">
              <w:rPr>
                <w:lang w:eastAsia="zh-CN"/>
              </w:rPr>
              <w:t xml:space="preserve"> – </w:t>
            </w:r>
            <w:r w:rsidRPr="00196CA5">
              <w:rPr>
                <w:lang w:eastAsia="zh-CN"/>
              </w:rPr>
              <w:t>电信和减灾技术报告</w:t>
            </w:r>
            <w:bookmarkEnd w:id="396"/>
            <w:bookmarkEnd w:id="397"/>
            <w:bookmarkEnd w:id="398"/>
          </w:p>
        </w:tc>
      </w:tr>
      <w:tr w:rsidR="001D71AB" w:rsidRPr="00196CA5" w:rsidTr="008142B7">
        <w:trPr>
          <w:jc w:val="center"/>
        </w:trPr>
        <w:tc>
          <w:tcPr>
            <w:tcW w:w="10423" w:type="dxa"/>
            <w:shd w:val="clear" w:color="auto" w:fill="005173"/>
          </w:tcPr>
          <w:p w:rsidR="001D71AB" w:rsidRPr="00196CA5" w:rsidRDefault="001D71AB" w:rsidP="008142B7">
            <w:pPr>
              <w:pStyle w:val="Tablehead"/>
              <w:rPr>
                <w:lang w:eastAsia="zh-CN"/>
              </w:rPr>
            </w:pPr>
            <w:r w:rsidRPr="00196CA5">
              <w:rPr>
                <w:lang w:eastAsia="zh-CN"/>
              </w:rPr>
              <w:t xml:space="preserve">FG FS-VDSL – </w:t>
            </w:r>
            <w:r w:rsidRPr="00196CA5">
              <w:rPr>
                <w:lang w:eastAsia="zh-CN"/>
              </w:rPr>
              <w:t>全业务</w:t>
            </w:r>
            <w:r w:rsidRPr="00196CA5">
              <w:rPr>
                <w:lang w:eastAsia="zh-CN"/>
              </w:rPr>
              <w:t>VDSL</w:t>
            </w:r>
            <w:r w:rsidRPr="00196CA5">
              <w:rPr>
                <w:lang w:eastAsia="zh-CN"/>
              </w:rPr>
              <w:t>焦点组</w:t>
            </w:r>
          </w:p>
        </w:tc>
      </w:tr>
      <w:tr w:rsidR="001D71AB" w:rsidRPr="00196CA5" w:rsidTr="008142B7">
        <w:trPr>
          <w:jc w:val="center"/>
        </w:trPr>
        <w:tc>
          <w:tcPr>
            <w:tcW w:w="10423" w:type="dxa"/>
            <w:tcBorders>
              <w:bottom w:val="single" w:sz="4" w:space="0" w:color="auto"/>
            </w:tcBorders>
          </w:tcPr>
          <w:p w:rsidR="001D71AB" w:rsidRPr="00196CA5" w:rsidRDefault="006C4434" w:rsidP="00AA3ED6">
            <w:pPr>
              <w:spacing w:before="120"/>
              <w:jc w:val="left"/>
              <w:rPr>
                <w:rFonts w:eastAsiaTheme="minorEastAsia"/>
                <w:sz w:val="20"/>
                <w:szCs w:val="20"/>
                <w:lang w:val="en-GB" w:eastAsia="zh-CN"/>
              </w:rPr>
            </w:pPr>
            <w:hyperlink r:id="rId194" w:history="1">
              <w:r w:rsidR="001D71AB" w:rsidRPr="00196CA5">
                <w:rPr>
                  <w:rStyle w:val="Hyperlink"/>
                  <w:rFonts w:eastAsiaTheme="minorEastAsia"/>
                  <w:sz w:val="20"/>
                  <w:szCs w:val="20"/>
                  <w:lang w:eastAsia="zh-CN"/>
                </w:rPr>
                <w:t>2002</w:t>
              </w:r>
              <w:r w:rsidR="001D71AB" w:rsidRPr="00196CA5">
                <w:rPr>
                  <w:rStyle w:val="Hyperlink"/>
                  <w:rFonts w:eastAsiaTheme="minorEastAsia"/>
                  <w:sz w:val="20"/>
                  <w:szCs w:val="20"/>
                  <w:lang w:eastAsia="zh-CN"/>
                </w:rPr>
                <w:t>年</w:t>
              </w:r>
              <w:r w:rsidR="001D71AB" w:rsidRPr="00196CA5">
                <w:rPr>
                  <w:rStyle w:val="Hyperlink"/>
                  <w:rFonts w:eastAsiaTheme="minorEastAsia"/>
                  <w:sz w:val="20"/>
                  <w:szCs w:val="20"/>
                  <w:lang w:eastAsia="zh-CN"/>
                </w:rPr>
                <w:t xml:space="preserve"> – </w:t>
              </w:r>
              <w:r w:rsidR="001D71AB" w:rsidRPr="00196CA5">
                <w:rPr>
                  <w:rStyle w:val="Hyperlink"/>
                  <w:rFonts w:eastAsiaTheme="minorEastAsia"/>
                  <w:sz w:val="20"/>
                  <w:szCs w:val="20"/>
                  <w:lang w:eastAsia="zh-CN"/>
                </w:rPr>
                <w:t>技术规范</w:t>
              </w:r>
              <w:r w:rsidR="001D71AB">
                <w:rPr>
                  <w:rStyle w:val="Hyperlink"/>
                  <w:rFonts w:eastAsiaTheme="minorEastAsia"/>
                  <w:sz w:val="20"/>
                  <w:szCs w:val="20"/>
                  <w:lang w:eastAsia="zh-CN"/>
                </w:rPr>
                <w:t>：</w:t>
              </w:r>
              <w:r w:rsidR="001D71AB" w:rsidRPr="00196CA5">
                <w:rPr>
                  <w:rStyle w:val="Hyperlink"/>
                  <w:rFonts w:eastAsiaTheme="minorEastAsia"/>
                  <w:sz w:val="20"/>
                  <w:szCs w:val="20"/>
                  <w:lang w:eastAsia="zh-CN"/>
                </w:rPr>
                <w:t>第</w:t>
              </w:r>
              <w:r w:rsidR="001D71AB" w:rsidRPr="00196CA5">
                <w:rPr>
                  <w:rStyle w:val="Hyperlink"/>
                  <w:rFonts w:eastAsiaTheme="minorEastAsia"/>
                  <w:sz w:val="20"/>
                  <w:szCs w:val="20"/>
                  <w:lang w:eastAsia="zh-CN"/>
                </w:rPr>
                <w:t>1</w:t>
              </w:r>
              <w:r w:rsidR="001D71AB" w:rsidRPr="00196CA5">
                <w:rPr>
                  <w:rStyle w:val="Hyperlink"/>
                  <w:rFonts w:eastAsiaTheme="minorEastAsia"/>
                  <w:sz w:val="20"/>
                  <w:szCs w:val="20"/>
                  <w:lang w:eastAsia="zh-CN"/>
                </w:rPr>
                <w:t>部分</w:t>
              </w:r>
              <w:r w:rsidR="001D71AB">
                <w:rPr>
                  <w:rStyle w:val="Hyperlink"/>
                  <w:rFonts w:eastAsiaTheme="minorEastAsia"/>
                  <w:sz w:val="20"/>
                  <w:szCs w:val="20"/>
                  <w:lang w:eastAsia="zh-CN"/>
                </w:rPr>
                <w:t>：</w:t>
              </w:r>
              <w:r w:rsidR="001D71AB" w:rsidRPr="00196CA5">
                <w:rPr>
                  <w:rStyle w:val="Hyperlink"/>
                  <w:rFonts w:eastAsiaTheme="minorEastAsia"/>
                  <w:sz w:val="20"/>
                  <w:szCs w:val="20"/>
                  <w:lang w:eastAsia="zh-CN"/>
                </w:rPr>
                <w:t>运营商要求</w:t>
              </w:r>
            </w:hyperlink>
            <w:r w:rsidR="001D71AB" w:rsidRPr="00196CA5">
              <w:rPr>
                <w:rFonts w:eastAsiaTheme="minorEastAsia"/>
                <w:sz w:val="20"/>
                <w:szCs w:val="20"/>
                <w:lang w:val="en-GB" w:eastAsia="zh-CN"/>
              </w:rPr>
              <w:br/>
            </w:r>
            <w:hyperlink r:id="rId195" w:history="1">
              <w:r w:rsidR="001D71AB" w:rsidRPr="00196CA5">
                <w:rPr>
                  <w:rStyle w:val="Hyperlink"/>
                  <w:rFonts w:eastAsiaTheme="minorEastAsia"/>
                  <w:sz w:val="20"/>
                  <w:szCs w:val="20"/>
                  <w:lang w:eastAsia="zh-CN"/>
                </w:rPr>
                <w:t>2002</w:t>
              </w:r>
              <w:r w:rsidR="001D71AB" w:rsidRPr="00196CA5">
                <w:rPr>
                  <w:rStyle w:val="Hyperlink"/>
                  <w:rFonts w:eastAsiaTheme="minorEastAsia"/>
                  <w:sz w:val="20"/>
                  <w:szCs w:val="20"/>
                  <w:lang w:eastAsia="zh-CN"/>
                </w:rPr>
                <w:t>年</w:t>
              </w:r>
              <w:r w:rsidR="001D71AB" w:rsidRPr="00196CA5">
                <w:rPr>
                  <w:rStyle w:val="Hyperlink"/>
                  <w:rFonts w:eastAsiaTheme="minorEastAsia"/>
                  <w:sz w:val="20"/>
                  <w:szCs w:val="20"/>
                  <w:lang w:eastAsia="zh-CN"/>
                </w:rPr>
                <w:t xml:space="preserve"> – </w:t>
              </w:r>
              <w:r w:rsidR="001D71AB" w:rsidRPr="00196CA5">
                <w:rPr>
                  <w:rStyle w:val="Hyperlink"/>
                  <w:rFonts w:eastAsiaTheme="minorEastAsia"/>
                  <w:sz w:val="20"/>
                  <w:szCs w:val="20"/>
                  <w:lang w:eastAsia="zh-CN"/>
                </w:rPr>
                <w:t>技术规范</w:t>
              </w:r>
              <w:r w:rsidR="001D71AB">
                <w:rPr>
                  <w:rStyle w:val="Hyperlink"/>
                  <w:rFonts w:eastAsiaTheme="minorEastAsia"/>
                  <w:sz w:val="20"/>
                  <w:szCs w:val="20"/>
                  <w:lang w:eastAsia="zh-CN"/>
                </w:rPr>
                <w:t>：</w:t>
              </w:r>
              <w:r w:rsidR="001D71AB" w:rsidRPr="00196CA5">
                <w:rPr>
                  <w:rStyle w:val="Hyperlink"/>
                  <w:rFonts w:eastAsiaTheme="minorEastAsia"/>
                  <w:sz w:val="20"/>
                  <w:szCs w:val="20"/>
                  <w:lang w:eastAsia="zh-CN"/>
                </w:rPr>
                <w:t>第</w:t>
              </w:r>
              <w:r w:rsidR="001D71AB" w:rsidRPr="00196CA5">
                <w:rPr>
                  <w:rStyle w:val="Hyperlink"/>
                  <w:rFonts w:eastAsiaTheme="minorEastAsia"/>
                  <w:sz w:val="20"/>
                  <w:szCs w:val="20"/>
                  <w:lang w:eastAsia="zh-CN"/>
                </w:rPr>
                <w:t>2</w:t>
              </w:r>
              <w:r w:rsidR="001D71AB" w:rsidRPr="00196CA5">
                <w:rPr>
                  <w:rStyle w:val="Hyperlink"/>
                  <w:rFonts w:eastAsiaTheme="minorEastAsia"/>
                  <w:sz w:val="20"/>
                  <w:szCs w:val="20"/>
                  <w:lang w:eastAsia="zh-CN"/>
                </w:rPr>
                <w:t>部分</w:t>
              </w:r>
              <w:r w:rsidR="001D71AB">
                <w:rPr>
                  <w:rStyle w:val="Hyperlink"/>
                  <w:rFonts w:eastAsiaTheme="minorEastAsia"/>
                  <w:sz w:val="20"/>
                  <w:szCs w:val="20"/>
                  <w:lang w:eastAsia="zh-CN"/>
                </w:rPr>
                <w:t>：</w:t>
              </w:r>
              <w:r w:rsidR="001D71AB" w:rsidRPr="00196CA5">
                <w:rPr>
                  <w:rStyle w:val="Hyperlink"/>
                  <w:rFonts w:eastAsiaTheme="minorEastAsia"/>
                  <w:sz w:val="20"/>
                  <w:szCs w:val="20"/>
                  <w:lang w:eastAsia="zh-CN"/>
                </w:rPr>
                <w:t>系统架构</w:t>
              </w:r>
            </w:hyperlink>
            <w:r w:rsidR="001D71AB" w:rsidRPr="00196CA5">
              <w:rPr>
                <w:rFonts w:eastAsiaTheme="minorEastAsia"/>
                <w:sz w:val="20"/>
                <w:szCs w:val="20"/>
                <w:lang w:val="en-GB" w:eastAsia="zh-CN"/>
              </w:rPr>
              <w:br/>
            </w:r>
            <w:hyperlink r:id="rId196" w:history="1">
              <w:r w:rsidR="001D71AB" w:rsidRPr="00196CA5">
                <w:rPr>
                  <w:rStyle w:val="Hyperlink"/>
                  <w:rFonts w:eastAsiaTheme="minorEastAsia"/>
                  <w:sz w:val="20"/>
                  <w:szCs w:val="20"/>
                  <w:lang w:eastAsia="zh-CN"/>
                </w:rPr>
                <w:t>2002</w:t>
              </w:r>
              <w:r w:rsidR="001D71AB" w:rsidRPr="00196CA5">
                <w:rPr>
                  <w:rStyle w:val="Hyperlink"/>
                  <w:rFonts w:eastAsiaTheme="minorEastAsia"/>
                  <w:sz w:val="20"/>
                  <w:szCs w:val="20"/>
                  <w:lang w:eastAsia="zh-CN"/>
                </w:rPr>
                <w:t>年</w:t>
              </w:r>
              <w:r w:rsidR="001D71AB" w:rsidRPr="00196CA5">
                <w:rPr>
                  <w:rStyle w:val="Hyperlink"/>
                  <w:rFonts w:eastAsiaTheme="minorEastAsia"/>
                  <w:sz w:val="20"/>
                  <w:szCs w:val="20"/>
                  <w:lang w:eastAsia="zh-CN"/>
                </w:rPr>
                <w:t xml:space="preserve"> – </w:t>
              </w:r>
              <w:r w:rsidR="001D71AB" w:rsidRPr="00196CA5">
                <w:rPr>
                  <w:rStyle w:val="Hyperlink"/>
                  <w:rFonts w:eastAsiaTheme="minorEastAsia"/>
                  <w:sz w:val="20"/>
                  <w:szCs w:val="20"/>
                  <w:lang w:eastAsia="zh-CN"/>
                </w:rPr>
                <w:t>技术规范</w:t>
              </w:r>
              <w:r w:rsidR="001D71AB">
                <w:rPr>
                  <w:rStyle w:val="Hyperlink"/>
                  <w:rFonts w:eastAsiaTheme="minorEastAsia"/>
                  <w:sz w:val="20"/>
                  <w:szCs w:val="20"/>
                  <w:lang w:eastAsia="zh-CN"/>
                </w:rPr>
                <w:t>：</w:t>
              </w:r>
              <w:r w:rsidR="001D71AB" w:rsidRPr="00196CA5">
                <w:rPr>
                  <w:rStyle w:val="Hyperlink"/>
                  <w:rFonts w:eastAsiaTheme="minorEastAsia"/>
                  <w:sz w:val="20"/>
                  <w:szCs w:val="20"/>
                  <w:lang w:eastAsia="zh-CN"/>
                </w:rPr>
                <w:t>第</w:t>
              </w:r>
              <w:r w:rsidR="001D71AB" w:rsidRPr="00196CA5">
                <w:rPr>
                  <w:rStyle w:val="Hyperlink"/>
                  <w:rFonts w:eastAsiaTheme="minorEastAsia"/>
                  <w:sz w:val="20"/>
                  <w:szCs w:val="20"/>
                  <w:lang w:eastAsia="zh-CN"/>
                </w:rPr>
                <w:t>3</w:t>
              </w:r>
              <w:r w:rsidR="001D71AB" w:rsidRPr="00196CA5">
                <w:rPr>
                  <w:rStyle w:val="Hyperlink"/>
                  <w:rFonts w:eastAsiaTheme="minorEastAsia"/>
                  <w:sz w:val="20"/>
                  <w:szCs w:val="20"/>
                  <w:lang w:eastAsia="zh-CN"/>
                </w:rPr>
                <w:t>部分</w:t>
              </w:r>
              <w:r w:rsidR="001D71AB">
                <w:rPr>
                  <w:rStyle w:val="Hyperlink"/>
                  <w:rFonts w:eastAsiaTheme="minorEastAsia"/>
                  <w:sz w:val="20"/>
                  <w:szCs w:val="20"/>
                  <w:lang w:eastAsia="zh-CN"/>
                </w:rPr>
                <w:t>：</w:t>
              </w:r>
              <w:r w:rsidR="001D71AB" w:rsidRPr="00196CA5">
                <w:rPr>
                  <w:rStyle w:val="Hyperlink"/>
                  <w:rFonts w:eastAsiaTheme="minorEastAsia"/>
                  <w:sz w:val="20"/>
                  <w:szCs w:val="20"/>
                  <w:lang w:eastAsia="zh-CN"/>
                </w:rPr>
                <w:t>客户所在地</w:t>
              </w:r>
            </w:hyperlink>
            <w:r w:rsidR="001D71AB" w:rsidRPr="00196CA5">
              <w:rPr>
                <w:rStyle w:val="Hyperlink"/>
                <w:rFonts w:eastAsiaTheme="minorEastAsia"/>
                <w:sz w:val="20"/>
                <w:szCs w:val="20"/>
                <w:lang w:eastAsia="zh-CN"/>
              </w:rPr>
              <w:t>设备</w:t>
            </w:r>
            <w:r w:rsidR="001D71AB" w:rsidRPr="00196CA5">
              <w:rPr>
                <w:rFonts w:eastAsiaTheme="minorEastAsia"/>
                <w:sz w:val="20"/>
                <w:szCs w:val="20"/>
                <w:lang w:val="en-GB" w:eastAsia="zh-CN"/>
              </w:rPr>
              <w:br/>
            </w:r>
            <w:hyperlink r:id="rId197" w:history="1">
              <w:r w:rsidR="001D71AB" w:rsidRPr="00196CA5">
                <w:rPr>
                  <w:rStyle w:val="Hyperlink"/>
                  <w:rFonts w:eastAsiaTheme="minorEastAsia"/>
                  <w:sz w:val="20"/>
                  <w:szCs w:val="20"/>
                  <w:lang w:eastAsia="zh-CN"/>
                </w:rPr>
                <w:t>2002</w:t>
              </w:r>
              <w:r w:rsidR="001D71AB" w:rsidRPr="00196CA5">
                <w:rPr>
                  <w:rStyle w:val="Hyperlink"/>
                  <w:rFonts w:eastAsiaTheme="minorEastAsia"/>
                  <w:sz w:val="20"/>
                  <w:szCs w:val="20"/>
                  <w:lang w:eastAsia="zh-CN"/>
                </w:rPr>
                <w:t>年</w:t>
              </w:r>
              <w:r w:rsidR="001D71AB" w:rsidRPr="00196CA5">
                <w:rPr>
                  <w:rStyle w:val="Hyperlink"/>
                  <w:rFonts w:eastAsiaTheme="minorEastAsia"/>
                  <w:sz w:val="20"/>
                  <w:szCs w:val="20"/>
                  <w:lang w:eastAsia="zh-CN"/>
                </w:rPr>
                <w:t xml:space="preserve"> – </w:t>
              </w:r>
              <w:r w:rsidR="001D71AB" w:rsidRPr="00196CA5">
                <w:rPr>
                  <w:rStyle w:val="Hyperlink"/>
                  <w:rFonts w:eastAsiaTheme="minorEastAsia"/>
                  <w:sz w:val="20"/>
                  <w:szCs w:val="20"/>
                  <w:lang w:eastAsia="zh-CN"/>
                </w:rPr>
                <w:t>技术规范</w:t>
              </w:r>
              <w:r w:rsidR="001D71AB">
                <w:rPr>
                  <w:rStyle w:val="Hyperlink"/>
                  <w:rFonts w:eastAsiaTheme="minorEastAsia"/>
                  <w:sz w:val="20"/>
                  <w:szCs w:val="20"/>
                  <w:lang w:eastAsia="zh-CN"/>
                </w:rPr>
                <w:t>：</w:t>
              </w:r>
              <w:r w:rsidR="001D71AB" w:rsidRPr="00196CA5">
                <w:rPr>
                  <w:rStyle w:val="Hyperlink"/>
                  <w:rFonts w:eastAsiaTheme="minorEastAsia"/>
                  <w:sz w:val="20"/>
                  <w:szCs w:val="20"/>
                  <w:lang w:eastAsia="zh-CN"/>
                </w:rPr>
                <w:t>第</w:t>
              </w:r>
              <w:r w:rsidR="001D71AB" w:rsidRPr="00196CA5">
                <w:rPr>
                  <w:rStyle w:val="Hyperlink"/>
                  <w:rFonts w:eastAsiaTheme="minorEastAsia"/>
                  <w:sz w:val="20"/>
                  <w:szCs w:val="20"/>
                  <w:lang w:eastAsia="zh-CN"/>
                </w:rPr>
                <w:t>4</w:t>
              </w:r>
              <w:r w:rsidR="001D71AB" w:rsidRPr="00196CA5">
                <w:rPr>
                  <w:rStyle w:val="Hyperlink"/>
                  <w:rFonts w:eastAsiaTheme="minorEastAsia"/>
                  <w:sz w:val="20"/>
                  <w:szCs w:val="20"/>
                  <w:lang w:eastAsia="zh-CN"/>
                </w:rPr>
                <w:t>部分</w:t>
              </w:r>
              <w:r w:rsidR="001D71AB">
                <w:rPr>
                  <w:rStyle w:val="Hyperlink"/>
                  <w:rFonts w:eastAsiaTheme="minorEastAsia"/>
                  <w:sz w:val="20"/>
                  <w:szCs w:val="20"/>
                  <w:lang w:eastAsia="zh-CN"/>
                </w:rPr>
                <w:t>：</w:t>
              </w:r>
              <w:r w:rsidR="001D71AB" w:rsidRPr="00196CA5">
                <w:rPr>
                  <w:rStyle w:val="Hyperlink"/>
                  <w:rFonts w:eastAsiaTheme="minorEastAsia"/>
                  <w:sz w:val="20"/>
                  <w:szCs w:val="20"/>
                  <w:lang w:eastAsia="zh-CN"/>
                </w:rPr>
                <w:t>互操作</w:t>
              </w:r>
              <w:r w:rsidR="001D71AB" w:rsidRPr="00196CA5">
                <w:rPr>
                  <w:rStyle w:val="Hyperlink"/>
                  <w:rFonts w:eastAsiaTheme="minorEastAsia"/>
                  <w:sz w:val="20"/>
                  <w:szCs w:val="20"/>
                  <w:lang w:eastAsia="zh-CN"/>
                </w:rPr>
                <w:t>VDSL</w:t>
              </w:r>
              <w:r w:rsidR="001D71AB" w:rsidRPr="00196CA5">
                <w:rPr>
                  <w:rStyle w:val="Hyperlink"/>
                  <w:rFonts w:eastAsiaTheme="minorEastAsia"/>
                  <w:sz w:val="20"/>
                  <w:szCs w:val="20"/>
                  <w:lang w:eastAsia="zh-CN"/>
                </w:rPr>
                <w:t>系统物理层规范</w:t>
              </w:r>
            </w:hyperlink>
            <w:r w:rsidR="001D71AB" w:rsidRPr="00196CA5">
              <w:rPr>
                <w:rFonts w:eastAsiaTheme="minorEastAsia"/>
                <w:sz w:val="20"/>
                <w:szCs w:val="20"/>
                <w:lang w:val="en-GB" w:eastAsia="zh-CN"/>
              </w:rPr>
              <w:br/>
            </w:r>
            <w:hyperlink r:id="rId198" w:history="1">
              <w:r w:rsidR="001D71AB" w:rsidRPr="00196CA5">
                <w:rPr>
                  <w:rStyle w:val="Hyperlink"/>
                  <w:rFonts w:eastAsiaTheme="minorEastAsia"/>
                  <w:sz w:val="20"/>
                  <w:szCs w:val="20"/>
                  <w:lang w:eastAsia="zh-CN"/>
                </w:rPr>
                <w:t>2002</w:t>
              </w:r>
              <w:r w:rsidR="001D71AB" w:rsidRPr="00196CA5">
                <w:rPr>
                  <w:rStyle w:val="Hyperlink"/>
                  <w:rFonts w:eastAsiaTheme="minorEastAsia"/>
                  <w:sz w:val="20"/>
                  <w:szCs w:val="20"/>
                  <w:lang w:eastAsia="zh-CN"/>
                </w:rPr>
                <w:t>年</w:t>
              </w:r>
              <w:r w:rsidR="001D71AB" w:rsidRPr="00196CA5">
                <w:rPr>
                  <w:rStyle w:val="Hyperlink"/>
                  <w:rFonts w:eastAsiaTheme="minorEastAsia"/>
                  <w:sz w:val="20"/>
                  <w:szCs w:val="20"/>
                  <w:lang w:eastAsia="zh-CN"/>
                </w:rPr>
                <w:t xml:space="preserve"> – </w:t>
              </w:r>
              <w:r w:rsidR="001D71AB" w:rsidRPr="00196CA5">
                <w:rPr>
                  <w:rStyle w:val="Hyperlink"/>
                  <w:rFonts w:eastAsiaTheme="minorEastAsia"/>
                  <w:sz w:val="20"/>
                  <w:szCs w:val="20"/>
                  <w:lang w:eastAsia="zh-CN"/>
                </w:rPr>
                <w:t>技术规范</w:t>
              </w:r>
              <w:r w:rsidR="001D71AB">
                <w:rPr>
                  <w:rStyle w:val="Hyperlink"/>
                  <w:rFonts w:eastAsiaTheme="minorEastAsia"/>
                  <w:sz w:val="20"/>
                  <w:szCs w:val="20"/>
                  <w:lang w:eastAsia="zh-CN"/>
                </w:rPr>
                <w:t>：</w:t>
              </w:r>
              <w:r w:rsidR="001D71AB" w:rsidRPr="00196CA5">
                <w:rPr>
                  <w:rStyle w:val="Hyperlink"/>
                  <w:rFonts w:eastAsiaTheme="minorEastAsia"/>
                  <w:sz w:val="20"/>
                  <w:szCs w:val="20"/>
                  <w:lang w:eastAsia="zh-CN"/>
                </w:rPr>
                <w:t>第</w:t>
              </w:r>
              <w:r w:rsidR="001D71AB" w:rsidRPr="00196CA5">
                <w:rPr>
                  <w:rStyle w:val="Hyperlink"/>
                  <w:rFonts w:eastAsiaTheme="minorEastAsia"/>
                  <w:sz w:val="20"/>
                  <w:szCs w:val="20"/>
                  <w:lang w:eastAsia="zh-CN"/>
                </w:rPr>
                <w:t>5</w:t>
              </w:r>
              <w:r w:rsidR="001D71AB" w:rsidRPr="00196CA5">
                <w:rPr>
                  <w:rStyle w:val="Hyperlink"/>
                  <w:rFonts w:eastAsiaTheme="minorEastAsia"/>
                  <w:sz w:val="20"/>
                  <w:szCs w:val="20"/>
                  <w:lang w:eastAsia="zh-CN"/>
                </w:rPr>
                <w:t>部分</w:t>
              </w:r>
              <w:r w:rsidR="001D71AB">
                <w:rPr>
                  <w:rStyle w:val="Hyperlink"/>
                  <w:rFonts w:eastAsiaTheme="minorEastAsia"/>
                  <w:sz w:val="20"/>
                  <w:szCs w:val="20"/>
                  <w:lang w:eastAsia="zh-CN"/>
                </w:rPr>
                <w:t>：</w:t>
              </w:r>
              <w:r w:rsidR="001D71AB" w:rsidRPr="00196CA5">
                <w:rPr>
                  <w:rStyle w:val="Hyperlink"/>
                  <w:rFonts w:eastAsiaTheme="minorEastAsia"/>
                  <w:sz w:val="20"/>
                  <w:szCs w:val="20"/>
                  <w:lang w:eastAsia="zh-CN"/>
                </w:rPr>
                <w:t>FS-VDSL</w:t>
              </w:r>
              <w:r w:rsidR="001D71AB" w:rsidRPr="00196CA5">
                <w:rPr>
                  <w:rStyle w:val="Hyperlink"/>
                  <w:rFonts w:eastAsiaTheme="minorEastAsia"/>
                  <w:sz w:val="20"/>
                  <w:szCs w:val="20"/>
                  <w:lang w:eastAsia="zh-CN"/>
                </w:rPr>
                <w:t>服务的运行、管理和维护及提供问题</w:t>
              </w:r>
            </w:hyperlink>
          </w:p>
        </w:tc>
      </w:tr>
      <w:tr w:rsidR="001D71AB" w:rsidRPr="00196CA5" w:rsidTr="008142B7">
        <w:trPr>
          <w:jc w:val="center"/>
        </w:trPr>
        <w:tc>
          <w:tcPr>
            <w:tcW w:w="10423" w:type="dxa"/>
            <w:shd w:val="clear" w:color="auto" w:fill="005173"/>
          </w:tcPr>
          <w:p w:rsidR="001D71AB" w:rsidRPr="00196CA5" w:rsidRDefault="001D71AB" w:rsidP="00123DAA">
            <w:pPr>
              <w:autoSpaceDE w:val="0"/>
              <w:autoSpaceDN w:val="0"/>
              <w:adjustRightInd w:val="0"/>
              <w:rPr>
                <w:rFonts w:eastAsiaTheme="minorEastAsia"/>
                <w:b/>
                <w:bCs/>
                <w:sz w:val="20"/>
                <w:szCs w:val="20"/>
                <w:lang w:val="en-GB"/>
              </w:rPr>
            </w:pPr>
            <w:r w:rsidRPr="00196CA5">
              <w:rPr>
                <w:rFonts w:eastAsiaTheme="minorEastAsia"/>
                <w:b/>
                <w:sz w:val="20"/>
                <w:szCs w:val="20"/>
                <w:lang w:val="en-GB"/>
              </w:rPr>
              <w:t>FG IPTV – IPTV</w:t>
            </w:r>
            <w:r w:rsidRPr="00196CA5">
              <w:rPr>
                <w:rFonts w:eastAsiaTheme="minorEastAsia"/>
                <w:b/>
                <w:sz w:val="20"/>
                <w:szCs w:val="20"/>
                <w:lang w:val="en-GB"/>
              </w:rPr>
              <w:t>焦点组</w:t>
            </w:r>
          </w:p>
        </w:tc>
      </w:tr>
      <w:tr w:rsidR="001D71AB" w:rsidRPr="00196CA5" w:rsidTr="008142B7">
        <w:trPr>
          <w:jc w:val="center"/>
        </w:trPr>
        <w:tc>
          <w:tcPr>
            <w:tcW w:w="10423" w:type="dxa"/>
            <w:tcBorders>
              <w:bottom w:val="single" w:sz="4" w:space="0" w:color="auto"/>
            </w:tcBorders>
          </w:tcPr>
          <w:p w:rsidR="001D71AB" w:rsidRPr="00196CA5" w:rsidRDefault="006C4434" w:rsidP="00AA3ED6">
            <w:pPr>
              <w:spacing w:before="120"/>
              <w:jc w:val="left"/>
              <w:rPr>
                <w:rFonts w:eastAsiaTheme="minorEastAsia"/>
                <w:sz w:val="20"/>
                <w:szCs w:val="20"/>
                <w:lang w:val="en-GB"/>
              </w:rPr>
            </w:pPr>
            <w:hyperlink r:id="rId199" w:history="1">
              <w:r w:rsidR="001D71AB" w:rsidRPr="00196CA5">
                <w:rPr>
                  <w:rStyle w:val="Hyperlink"/>
                  <w:rFonts w:eastAsiaTheme="minorEastAsia"/>
                  <w:sz w:val="20"/>
                  <w:szCs w:val="20"/>
                </w:rPr>
                <w:t>2008</w:t>
              </w:r>
              <w:r w:rsidR="001D71AB" w:rsidRPr="00196CA5">
                <w:rPr>
                  <w:rStyle w:val="Hyperlink"/>
                  <w:rFonts w:eastAsiaTheme="minorEastAsia"/>
                  <w:sz w:val="20"/>
                  <w:szCs w:val="20"/>
                </w:rPr>
                <w:t>年</w:t>
              </w:r>
              <w:r w:rsidR="001D71AB" w:rsidRPr="00196CA5">
                <w:rPr>
                  <w:rStyle w:val="Hyperlink"/>
                  <w:rFonts w:eastAsiaTheme="minorEastAsia"/>
                  <w:sz w:val="20"/>
                  <w:szCs w:val="20"/>
                </w:rPr>
                <w:t xml:space="preserve"> – </w:t>
              </w:r>
              <w:r w:rsidR="001D71AB" w:rsidRPr="00196CA5">
                <w:rPr>
                  <w:rStyle w:val="Hyperlink"/>
                  <w:rFonts w:eastAsiaTheme="minorEastAsia"/>
                  <w:sz w:val="20"/>
                  <w:szCs w:val="20"/>
                </w:rPr>
                <w:t>会议记录</w:t>
              </w:r>
            </w:hyperlink>
          </w:p>
        </w:tc>
      </w:tr>
      <w:tr w:rsidR="001D71AB" w:rsidRPr="00196CA5" w:rsidTr="008142B7">
        <w:trPr>
          <w:jc w:val="center"/>
        </w:trPr>
        <w:tc>
          <w:tcPr>
            <w:tcW w:w="10423" w:type="dxa"/>
            <w:shd w:val="clear" w:color="auto" w:fill="005173"/>
          </w:tcPr>
          <w:p w:rsidR="001D71AB" w:rsidRPr="00196CA5" w:rsidRDefault="001D71AB" w:rsidP="008142B7">
            <w:pPr>
              <w:pStyle w:val="Tablehead"/>
              <w:rPr>
                <w:lang w:eastAsia="zh-CN"/>
              </w:rPr>
            </w:pPr>
            <w:r w:rsidRPr="00196CA5">
              <w:rPr>
                <w:lang w:eastAsia="zh-CN"/>
              </w:rPr>
              <w:t xml:space="preserve">FG OCAF – </w:t>
            </w:r>
            <w:r w:rsidRPr="00196CA5">
              <w:rPr>
                <w:lang w:eastAsia="zh-CN"/>
              </w:rPr>
              <w:t>开放通信架构论坛焦点组</w:t>
            </w:r>
          </w:p>
        </w:tc>
      </w:tr>
      <w:tr w:rsidR="001D71AB" w:rsidRPr="00196CA5" w:rsidTr="008142B7">
        <w:trPr>
          <w:jc w:val="center"/>
        </w:trPr>
        <w:tc>
          <w:tcPr>
            <w:tcW w:w="10423" w:type="dxa"/>
          </w:tcPr>
          <w:p w:rsidR="001D71AB" w:rsidRPr="00196CA5" w:rsidRDefault="006C4434" w:rsidP="00AA3ED6">
            <w:pPr>
              <w:spacing w:before="120"/>
              <w:jc w:val="left"/>
              <w:rPr>
                <w:rFonts w:eastAsiaTheme="minorEastAsia"/>
                <w:sz w:val="20"/>
                <w:szCs w:val="20"/>
                <w:lang w:val="en-GB" w:eastAsia="zh-CN"/>
              </w:rPr>
            </w:pPr>
            <w:hyperlink r:id="rId200" w:history="1">
              <w:r w:rsidR="001D71AB" w:rsidRPr="00196CA5">
                <w:rPr>
                  <w:rStyle w:val="Hyperlink"/>
                  <w:rFonts w:eastAsiaTheme="minorEastAsia"/>
                  <w:sz w:val="20"/>
                  <w:szCs w:val="20"/>
                  <w:lang w:eastAsia="zh-CN"/>
                </w:rPr>
                <w:t>2005</w:t>
              </w:r>
              <w:r w:rsidR="001D71AB" w:rsidRPr="00196CA5">
                <w:rPr>
                  <w:rStyle w:val="Hyperlink"/>
                  <w:rFonts w:eastAsiaTheme="minorEastAsia"/>
                  <w:sz w:val="20"/>
                  <w:szCs w:val="20"/>
                  <w:lang w:eastAsia="zh-CN"/>
                </w:rPr>
                <w:t>年</w:t>
              </w:r>
              <w:r w:rsidR="001D71AB" w:rsidRPr="00196CA5">
                <w:rPr>
                  <w:rStyle w:val="Hyperlink"/>
                  <w:rFonts w:eastAsiaTheme="minorEastAsia"/>
                  <w:sz w:val="20"/>
                  <w:szCs w:val="20"/>
                  <w:lang w:eastAsia="zh-CN"/>
                </w:rPr>
                <w:t xml:space="preserve"> – </w:t>
              </w:r>
              <w:r w:rsidR="001D71AB" w:rsidRPr="00196CA5">
                <w:rPr>
                  <w:rStyle w:val="Hyperlink"/>
                  <w:rFonts w:eastAsiaTheme="minorEastAsia"/>
                  <w:sz w:val="20"/>
                  <w:szCs w:val="20"/>
                  <w:lang w:eastAsia="zh-CN"/>
                </w:rPr>
                <w:t>电信公司及开放环境参考模型</w:t>
              </w:r>
            </w:hyperlink>
          </w:p>
        </w:tc>
      </w:tr>
    </w:tbl>
    <w:p w:rsidR="001D71AB" w:rsidRPr="001D71AB" w:rsidRDefault="001D71AB" w:rsidP="001D71AB">
      <w:pPr>
        <w:rPr>
          <w:lang w:eastAsia="zh-CN"/>
        </w:rPr>
      </w:pPr>
    </w:p>
    <w:p w:rsidR="008142B7" w:rsidRDefault="008142B7">
      <w:pPr>
        <w:tabs>
          <w:tab w:val="clear" w:pos="794"/>
        </w:tabs>
        <w:overflowPunct/>
        <w:spacing w:before="0" w:line="240" w:lineRule="auto"/>
        <w:jc w:val="left"/>
        <w:rPr>
          <w:lang w:eastAsia="zh-CN"/>
        </w:rPr>
        <w:sectPr w:rsidR="008142B7" w:rsidSect="00212F11">
          <w:headerReference w:type="even" r:id="rId201"/>
          <w:headerReference w:type="default" r:id="rId202"/>
          <w:footerReference w:type="even" r:id="rId203"/>
          <w:footerReference w:type="default" r:id="rId204"/>
          <w:headerReference w:type="first" r:id="rId205"/>
          <w:footerReference w:type="first" r:id="rId206"/>
          <w:endnotePr>
            <w:numFmt w:val="decimal"/>
          </w:endnotePr>
          <w:type w:val="oddPage"/>
          <w:pgSz w:w="11907" w:h="16840" w:code="9"/>
          <w:pgMar w:top="1418" w:right="1418" w:bottom="1418" w:left="1418" w:header="709" w:footer="709" w:gutter="0"/>
          <w:pgNumType w:start="1"/>
          <w:cols w:space="720"/>
          <w:titlePg/>
        </w:sectPr>
      </w:pPr>
      <w:bookmarkStart w:id="399" w:name="_Toc351636967"/>
      <w:bookmarkStart w:id="400" w:name="_Toc364348744"/>
      <w:bookmarkStart w:id="401" w:name="_Toc369852856"/>
      <w:bookmarkStart w:id="402" w:name="_Toc372208177"/>
      <w:bookmarkStart w:id="403" w:name="_Toc372210968"/>
    </w:p>
    <w:p w:rsidR="008142B7" w:rsidRDefault="008142B7" w:rsidP="008142B7">
      <w:pPr>
        <w:pStyle w:val="Heading1"/>
        <w:rPr>
          <w:lang w:eastAsia="zh-CN"/>
        </w:rPr>
      </w:pPr>
      <w:bookmarkStart w:id="404" w:name="_Toc381609990"/>
      <w:r w:rsidRPr="00196CA5">
        <w:rPr>
          <w:rFonts w:ascii="SimSun" w:eastAsia="SimSun" w:hAnsi="SimSun" w:cs="SimSun" w:hint="eastAsia"/>
          <w:lang w:eastAsia="zh-CN"/>
        </w:rPr>
        <w:lastRenderedPageBreak/>
        <w:t>附件</w:t>
      </w:r>
      <w:bookmarkEnd w:id="404"/>
    </w:p>
    <w:p w:rsidR="008142B7" w:rsidRDefault="008142B7" w:rsidP="008142B7">
      <w:pPr>
        <w:rPr>
          <w:lang w:val="en-US" w:eastAsia="zh-CN"/>
        </w:rPr>
      </w:pPr>
    </w:p>
    <w:p w:rsidR="008142B7" w:rsidRDefault="008142B7" w:rsidP="00F00311">
      <w:pPr>
        <w:pStyle w:val="HeadingB"/>
        <w:rPr>
          <w:lang w:val="en-US" w:eastAsia="zh-CN"/>
        </w:rPr>
      </w:pPr>
      <w:r w:rsidRPr="00196CA5">
        <w:rPr>
          <w:lang w:eastAsia="zh-CN"/>
        </w:rPr>
        <w:t>附件</w:t>
      </w:r>
      <w:r w:rsidRPr="00196CA5">
        <w:rPr>
          <w:lang w:eastAsia="zh-CN"/>
        </w:rPr>
        <w:t>1</w:t>
      </w:r>
      <w:r>
        <w:rPr>
          <w:lang w:eastAsia="zh-CN"/>
        </w:rPr>
        <w:t>：</w:t>
      </w:r>
      <w:r w:rsidRPr="00196CA5">
        <w:rPr>
          <w:lang w:eastAsia="zh-CN"/>
        </w:rPr>
        <w:t>第</w:t>
      </w:r>
      <w:r w:rsidRPr="00196CA5">
        <w:rPr>
          <w:lang w:eastAsia="zh-CN"/>
        </w:rPr>
        <w:t>9-3/2</w:t>
      </w:r>
      <w:r w:rsidRPr="00196CA5">
        <w:rPr>
          <w:lang w:eastAsia="zh-CN"/>
        </w:rPr>
        <w:t>号课题报告人组的构成</w:t>
      </w:r>
    </w:p>
    <w:p w:rsidR="008142B7" w:rsidRDefault="008142B7" w:rsidP="00F00311">
      <w:pPr>
        <w:pStyle w:val="HeadingB"/>
        <w:rPr>
          <w:lang w:val="en-US" w:eastAsia="zh-CN"/>
        </w:rPr>
      </w:pPr>
      <w:r w:rsidRPr="00196CA5">
        <w:rPr>
          <w:lang w:eastAsia="zh-CN"/>
        </w:rPr>
        <w:t>附件</w:t>
      </w:r>
      <w:r w:rsidRPr="00196CA5">
        <w:rPr>
          <w:lang w:eastAsia="zh-CN"/>
        </w:rPr>
        <w:t>2A</w:t>
      </w:r>
      <w:r>
        <w:rPr>
          <w:lang w:eastAsia="zh-CN"/>
        </w:rPr>
        <w:t>：</w:t>
      </w:r>
      <w:r w:rsidRPr="00196CA5">
        <w:rPr>
          <w:lang w:eastAsia="zh-CN"/>
        </w:rPr>
        <w:t>第</w:t>
      </w:r>
      <w:r w:rsidRPr="00196CA5">
        <w:rPr>
          <w:lang w:eastAsia="zh-CN"/>
        </w:rPr>
        <w:t>1</w:t>
      </w:r>
      <w:r w:rsidRPr="00196CA5">
        <w:rPr>
          <w:lang w:eastAsia="zh-CN"/>
        </w:rPr>
        <w:t>研究组课题与</w:t>
      </w:r>
      <w:r w:rsidRPr="00196CA5">
        <w:rPr>
          <w:lang w:eastAsia="zh-CN"/>
        </w:rPr>
        <w:t>ITU-T</w:t>
      </w:r>
      <w:r w:rsidRPr="00196CA5">
        <w:rPr>
          <w:lang w:eastAsia="zh-CN"/>
        </w:rPr>
        <w:t>和</w:t>
      </w:r>
      <w:r w:rsidRPr="00196CA5">
        <w:rPr>
          <w:lang w:eastAsia="zh-CN"/>
        </w:rPr>
        <w:t>ITU-R</w:t>
      </w:r>
      <w:r w:rsidRPr="00196CA5">
        <w:rPr>
          <w:lang w:eastAsia="zh-CN"/>
        </w:rPr>
        <w:t>课题的关系</w:t>
      </w:r>
    </w:p>
    <w:p w:rsidR="00F00311" w:rsidRPr="00F00311" w:rsidRDefault="00F00311" w:rsidP="00F00311">
      <w:pPr>
        <w:pStyle w:val="HeadingB"/>
        <w:rPr>
          <w:smallCaps/>
          <w:lang w:val="en-US" w:eastAsia="zh-CN"/>
        </w:rPr>
      </w:pPr>
      <w:r w:rsidRPr="00196CA5">
        <w:rPr>
          <w:lang w:eastAsia="zh-CN"/>
        </w:rPr>
        <w:t>附件</w:t>
      </w:r>
      <w:r w:rsidRPr="00196CA5">
        <w:rPr>
          <w:lang w:eastAsia="zh-CN"/>
        </w:rPr>
        <w:t>2B</w:t>
      </w:r>
      <w:r>
        <w:rPr>
          <w:lang w:eastAsia="zh-CN"/>
        </w:rPr>
        <w:t>：</w:t>
      </w:r>
      <w:r w:rsidRPr="00196CA5">
        <w:rPr>
          <w:lang w:eastAsia="zh-CN"/>
        </w:rPr>
        <w:t>第</w:t>
      </w:r>
      <w:r w:rsidRPr="00196CA5">
        <w:rPr>
          <w:lang w:eastAsia="zh-CN"/>
        </w:rPr>
        <w:t>2</w:t>
      </w:r>
      <w:r w:rsidRPr="00196CA5">
        <w:rPr>
          <w:lang w:eastAsia="zh-CN"/>
        </w:rPr>
        <w:t>研究组课题与</w:t>
      </w:r>
      <w:r w:rsidRPr="00196CA5">
        <w:rPr>
          <w:lang w:eastAsia="zh-CN"/>
        </w:rPr>
        <w:t>ITU-T</w:t>
      </w:r>
      <w:r w:rsidRPr="00196CA5">
        <w:rPr>
          <w:lang w:eastAsia="zh-CN"/>
        </w:rPr>
        <w:t>和</w:t>
      </w:r>
      <w:r w:rsidRPr="00196CA5">
        <w:rPr>
          <w:lang w:eastAsia="zh-CN"/>
        </w:rPr>
        <w:t>ITU-R</w:t>
      </w:r>
      <w:r w:rsidRPr="00196CA5">
        <w:rPr>
          <w:lang w:eastAsia="zh-CN"/>
        </w:rPr>
        <w:t>课题的关系</w:t>
      </w:r>
    </w:p>
    <w:p w:rsidR="00F00311" w:rsidRDefault="00F00311" w:rsidP="00F00311">
      <w:pPr>
        <w:pStyle w:val="HeadingB"/>
        <w:rPr>
          <w:lang w:eastAsia="zh-CN"/>
        </w:rPr>
      </w:pPr>
    </w:p>
    <w:p w:rsidR="00F00311" w:rsidRDefault="00F00311">
      <w:pPr>
        <w:tabs>
          <w:tab w:val="clear" w:pos="794"/>
        </w:tabs>
        <w:overflowPunct/>
        <w:spacing w:before="0" w:line="240" w:lineRule="auto"/>
        <w:jc w:val="left"/>
        <w:rPr>
          <w:lang w:eastAsia="zh-CN"/>
        </w:rPr>
      </w:pPr>
    </w:p>
    <w:p w:rsidR="00F00311" w:rsidRDefault="00F00311">
      <w:pPr>
        <w:tabs>
          <w:tab w:val="clear" w:pos="794"/>
        </w:tabs>
        <w:overflowPunct/>
        <w:spacing w:before="0" w:line="240" w:lineRule="auto"/>
        <w:jc w:val="left"/>
        <w:rPr>
          <w:lang w:eastAsia="zh-CN"/>
        </w:rPr>
        <w:sectPr w:rsidR="00F00311" w:rsidSect="00D968B9">
          <w:headerReference w:type="first" r:id="rId207"/>
          <w:footerReference w:type="first" r:id="rId208"/>
          <w:endnotePr>
            <w:numFmt w:val="decimal"/>
          </w:endnotePr>
          <w:type w:val="oddPage"/>
          <w:pgSz w:w="11907" w:h="16840" w:code="9"/>
          <w:pgMar w:top="1418" w:right="1418" w:bottom="1418" w:left="1418" w:header="709" w:footer="709" w:gutter="0"/>
          <w:cols w:space="720"/>
          <w:titlePg/>
        </w:sectPr>
      </w:pPr>
    </w:p>
    <w:p w:rsidR="001D71AB" w:rsidRDefault="001D71AB" w:rsidP="00F00311">
      <w:pPr>
        <w:pStyle w:val="Heading1"/>
        <w:rPr>
          <w:rFonts w:ascii="SimSun" w:eastAsia="SimSun" w:hAnsi="SimSun" w:cs="SimSun"/>
          <w:lang w:eastAsia="zh-CN"/>
        </w:rPr>
      </w:pPr>
      <w:bookmarkStart w:id="405" w:name="_Toc381609991"/>
      <w:r w:rsidRPr="00196CA5">
        <w:rPr>
          <w:rFonts w:ascii="SimSun" w:eastAsia="SimSun" w:hAnsi="SimSun" w:cs="SimSun" w:hint="eastAsia"/>
          <w:lang w:eastAsia="zh-CN"/>
        </w:rPr>
        <w:lastRenderedPageBreak/>
        <w:t>附件</w:t>
      </w:r>
      <w:r w:rsidRPr="00196CA5">
        <w:rPr>
          <w:lang w:eastAsia="zh-CN"/>
        </w:rPr>
        <w:t>1</w:t>
      </w:r>
      <w:r>
        <w:rPr>
          <w:rFonts w:ascii="SimSun" w:eastAsia="SimSun" w:hAnsi="SimSun" w:cs="SimSun" w:hint="eastAsia"/>
          <w:lang w:eastAsia="zh-CN"/>
        </w:rPr>
        <w:t>：</w:t>
      </w:r>
      <w:r w:rsidRPr="00196CA5">
        <w:rPr>
          <w:rFonts w:ascii="SimSun" w:eastAsia="SimSun" w:hAnsi="SimSun" w:cs="SimSun" w:hint="eastAsia"/>
          <w:lang w:eastAsia="zh-CN"/>
        </w:rPr>
        <w:t>第</w:t>
      </w:r>
      <w:r w:rsidRPr="00196CA5">
        <w:rPr>
          <w:lang w:eastAsia="zh-CN"/>
        </w:rPr>
        <w:t>9-3/2</w:t>
      </w:r>
      <w:bookmarkEnd w:id="399"/>
      <w:r w:rsidRPr="00196CA5">
        <w:rPr>
          <w:rFonts w:ascii="SimSun" w:eastAsia="SimSun" w:hAnsi="SimSun" w:cs="SimSun" w:hint="eastAsia"/>
          <w:lang w:eastAsia="zh-CN"/>
        </w:rPr>
        <w:t>号课题报告人组的构成</w:t>
      </w:r>
      <w:bookmarkEnd w:id="400"/>
      <w:bookmarkEnd w:id="401"/>
      <w:bookmarkEnd w:id="402"/>
      <w:bookmarkEnd w:id="403"/>
      <w:bookmarkEnd w:id="405"/>
    </w:p>
    <w:p w:rsidR="00F00311" w:rsidRPr="00F00311" w:rsidRDefault="00F00311" w:rsidP="00F00311">
      <w:pPr>
        <w:rPr>
          <w:lang w:val="en-US" w:eastAsia="zh-CN"/>
        </w:rPr>
      </w:pPr>
    </w:p>
    <w:tbl>
      <w:tblPr>
        <w:tblStyle w:val="TableGrid"/>
        <w:tblW w:w="9072" w:type="dxa"/>
        <w:jc w:val="center"/>
        <w:tblLook w:val="04A0" w:firstRow="1" w:lastRow="0" w:firstColumn="1" w:lastColumn="0" w:noHBand="0" w:noVBand="1"/>
      </w:tblPr>
      <w:tblGrid>
        <w:gridCol w:w="3785"/>
        <w:gridCol w:w="5287"/>
      </w:tblGrid>
      <w:tr w:rsidR="001D71AB" w:rsidRPr="00196CA5" w:rsidTr="00F00311">
        <w:trPr>
          <w:jc w:val="center"/>
        </w:trPr>
        <w:tc>
          <w:tcPr>
            <w:tcW w:w="4361" w:type="dxa"/>
            <w:tcBorders>
              <w:bottom w:val="single" w:sz="4" w:space="0" w:color="auto"/>
            </w:tcBorders>
            <w:shd w:val="clear" w:color="auto" w:fill="005173"/>
          </w:tcPr>
          <w:p w:rsidR="001D71AB" w:rsidRPr="00196CA5" w:rsidRDefault="001D71AB" w:rsidP="00F00311">
            <w:pPr>
              <w:pStyle w:val="Tablehead"/>
              <w:rPr>
                <w:lang w:eastAsia="zh-CN"/>
              </w:rPr>
            </w:pPr>
            <w:r w:rsidRPr="00196CA5">
              <w:rPr>
                <w:lang w:eastAsia="zh-CN"/>
              </w:rPr>
              <w:t>第</w:t>
            </w:r>
            <w:r w:rsidRPr="00196CA5">
              <w:rPr>
                <w:lang w:eastAsia="zh-CN"/>
              </w:rPr>
              <w:t>9-3/2</w:t>
            </w:r>
            <w:r w:rsidRPr="00196CA5">
              <w:rPr>
                <w:lang w:eastAsia="zh-CN"/>
              </w:rPr>
              <w:t>号课题</w:t>
            </w:r>
            <w:r>
              <w:rPr>
                <w:lang w:eastAsia="zh-CN"/>
              </w:rPr>
              <w:t>：</w:t>
            </w:r>
            <w:r w:rsidR="00F00311">
              <w:rPr>
                <w:lang w:eastAsia="zh-CN"/>
              </w:rPr>
              <w:br/>
            </w:r>
            <w:r w:rsidRPr="00196CA5">
              <w:rPr>
                <w:lang w:eastAsia="zh-CN"/>
              </w:rPr>
              <w:t>确定发展中国家重点关注的</w:t>
            </w:r>
            <w:r w:rsidR="00F00311">
              <w:rPr>
                <w:lang w:eastAsia="zh-CN"/>
              </w:rPr>
              <w:br/>
            </w:r>
            <w:r w:rsidRPr="00196CA5">
              <w:rPr>
                <w:lang w:eastAsia="zh-CN"/>
              </w:rPr>
              <w:t>ITU-T</w:t>
            </w:r>
            <w:r w:rsidRPr="00196CA5">
              <w:rPr>
                <w:lang w:eastAsia="zh-CN"/>
              </w:rPr>
              <w:t>和</w:t>
            </w:r>
            <w:r w:rsidRPr="00196CA5">
              <w:rPr>
                <w:lang w:eastAsia="zh-CN"/>
              </w:rPr>
              <w:t>ITU-R</w:t>
            </w:r>
            <w:r w:rsidRPr="00196CA5">
              <w:rPr>
                <w:lang w:eastAsia="zh-CN"/>
              </w:rPr>
              <w:t>研究组研究课题</w:t>
            </w:r>
          </w:p>
        </w:tc>
        <w:tc>
          <w:tcPr>
            <w:tcW w:w="6062" w:type="dxa"/>
            <w:tcBorders>
              <w:bottom w:val="single" w:sz="4" w:space="0" w:color="auto"/>
            </w:tcBorders>
            <w:shd w:val="clear" w:color="auto" w:fill="005173"/>
          </w:tcPr>
          <w:p w:rsidR="001D71AB" w:rsidRPr="00196CA5" w:rsidRDefault="001D71AB" w:rsidP="00F00311">
            <w:pPr>
              <w:pStyle w:val="Tablehead"/>
            </w:pPr>
            <w:r w:rsidRPr="00196CA5">
              <w:t>名称</w:t>
            </w:r>
            <w:r w:rsidRPr="00196CA5">
              <w:t>/</w:t>
            </w:r>
            <w:r w:rsidRPr="00196CA5">
              <w:t>国家</w:t>
            </w:r>
            <w:r w:rsidRPr="00196CA5">
              <w:t>/</w:t>
            </w:r>
            <w:r w:rsidRPr="00196CA5">
              <w:t>机构</w:t>
            </w:r>
          </w:p>
        </w:tc>
      </w:tr>
      <w:tr w:rsidR="001D71AB" w:rsidRPr="00F00311" w:rsidTr="00F00311">
        <w:trPr>
          <w:jc w:val="center"/>
        </w:trPr>
        <w:tc>
          <w:tcPr>
            <w:tcW w:w="4361" w:type="dxa"/>
            <w:shd w:val="clear" w:color="auto" w:fill="E8F8FD"/>
          </w:tcPr>
          <w:p w:rsidR="001D71AB" w:rsidRPr="00F00311" w:rsidRDefault="001D71AB" w:rsidP="00F00311">
            <w:pPr>
              <w:pStyle w:val="Tabletext"/>
              <w:rPr>
                <w:lang w:val="en-US"/>
              </w:rPr>
            </w:pPr>
            <w:r w:rsidRPr="00196CA5">
              <w:t>报告人</w:t>
            </w:r>
          </w:p>
        </w:tc>
        <w:tc>
          <w:tcPr>
            <w:tcW w:w="6062" w:type="dxa"/>
            <w:shd w:val="clear" w:color="auto" w:fill="E8F8FD"/>
          </w:tcPr>
          <w:p w:rsidR="001D71AB" w:rsidRPr="00F00311" w:rsidRDefault="001D71AB" w:rsidP="00F00311">
            <w:pPr>
              <w:pStyle w:val="Tabletext"/>
              <w:rPr>
                <w:lang w:val="en-US"/>
              </w:rPr>
            </w:pPr>
            <w:r w:rsidRPr="00F00311">
              <w:rPr>
                <w:lang w:val="en-US"/>
              </w:rPr>
              <w:t>Nasser Al Marzouqi</w:t>
            </w:r>
            <w:r w:rsidRPr="00196CA5">
              <w:rPr>
                <w:rFonts w:cstheme="majorBidi"/>
                <w:lang w:val="en-GB"/>
              </w:rPr>
              <w:t>先生</w:t>
            </w:r>
          </w:p>
        </w:tc>
      </w:tr>
      <w:tr w:rsidR="001D71AB" w:rsidRPr="003F379F" w:rsidTr="00F00311">
        <w:trPr>
          <w:jc w:val="center"/>
        </w:trPr>
        <w:tc>
          <w:tcPr>
            <w:tcW w:w="4361" w:type="dxa"/>
            <w:tcBorders>
              <w:bottom w:val="single" w:sz="4" w:space="0" w:color="auto"/>
            </w:tcBorders>
            <w:vAlign w:val="center"/>
          </w:tcPr>
          <w:p w:rsidR="001D71AB" w:rsidRPr="00196CA5" w:rsidRDefault="001D71AB" w:rsidP="00F00311">
            <w:pPr>
              <w:pStyle w:val="Tabletext"/>
              <w:rPr>
                <w:rFonts w:cstheme="majorBidi"/>
                <w:lang w:val="en-GB"/>
              </w:rPr>
            </w:pPr>
            <w:r w:rsidRPr="00196CA5">
              <w:rPr>
                <w:rFonts w:cstheme="majorBidi"/>
                <w:lang w:val="en-GB"/>
              </w:rPr>
              <w:t>副报告人</w:t>
            </w:r>
          </w:p>
        </w:tc>
        <w:tc>
          <w:tcPr>
            <w:tcW w:w="6062" w:type="dxa"/>
            <w:tcBorders>
              <w:bottom w:val="single" w:sz="4" w:space="0" w:color="auto"/>
            </w:tcBorders>
            <w:vAlign w:val="center"/>
          </w:tcPr>
          <w:p w:rsidR="001D71AB" w:rsidRPr="00196CA5" w:rsidRDefault="001D71AB" w:rsidP="00F00311">
            <w:pPr>
              <w:pStyle w:val="Tabletext"/>
              <w:rPr>
                <w:rFonts w:cstheme="majorBidi"/>
                <w:lang w:val="en-GB"/>
              </w:rPr>
            </w:pPr>
            <w:r w:rsidRPr="00196CA5">
              <w:rPr>
                <w:rFonts w:cstheme="majorBidi"/>
                <w:lang w:val="en-GB"/>
              </w:rPr>
              <w:t>Gertrude Aka</w:t>
            </w:r>
            <w:r w:rsidRPr="00196CA5">
              <w:rPr>
                <w:rFonts w:cstheme="majorBidi"/>
                <w:lang w:val="en-GB"/>
              </w:rPr>
              <w:t>女士（</w:t>
            </w:r>
            <w:r w:rsidRPr="00196CA5">
              <w:rPr>
                <w:rFonts w:cstheme="majorBidi"/>
                <w:lang w:val="fr-CH"/>
              </w:rPr>
              <w:t>科特迪瓦</w:t>
            </w:r>
            <w:r w:rsidRPr="00196CA5">
              <w:rPr>
                <w:rFonts w:cstheme="majorBidi"/>
                <w:lang w:val="en-GB"/>
              </w:rPr>
              <w:t>）</w:t>
            </w:r>
          </w:p>
        </w:tc>
      </w:tr>
      <w:tr w:rsidR="001D71AB" w:rsidRPr="00F00311" w:rsidTr="00F00311">
        <w:trPr>
          <w:jc w:val="center"/>
        </w:trPr>
        <w:tc>
          <w:tcPr>
            <w:tcW w:w="4361" w:type="dxa"/>
            <w:shd w:val="clear" w:color="auto" w:fill="E8F8FD"/>
            <w:vAlign w:val="center"/>
          </w:tcPr>
          <w:p w:rsidR="001D71AB" w:rsidRPr="00196CA5" w:rsidRDefault="001D71AB" w:rsidP="00F00311">
            <w:pPr>
              <w:pStyle w:val="Tabletext"/>
              <w:rPr>
                <w:rFonts w:cstheme="majorBidi"/>
                <w:lang w:val="en-GB"/>
              </w:rPr>
            </w:pPr>
            <w:r w:rsidRPr="00196CA5">
              <w:rPr>
                <w:rFonts w:cstheme="majorBidi"/>
                <w:lang w:val="en-GB"/>
              </w:rPr>
              <w:t>副报告人</w:t>
            </w:r>
          </w:p>
        </w:tc>
        <w:tc>
          <w:tcPr>
            <w:tcW w:w="6062" w:type="dxa"/>
            <w:shd w:val="clear" w:color="auto" w:fill="E8F8FD"/>
            <w:vAlign w:val="center"/>
          </w:tcPr>
          <w:p w:rsidR="001D71AB" w:rsidRPr="00196CA5" w:rsidRDefault="001D71AB" w:rsidP="00F00311">
            <w:pPr>
              <w:pStyle w:val="Tabletext"/>
              <w:rPr>
                <w:rFonts w:cstheme="majorBidi"/>
                <w:lang w:val="en-GB"/>
              </w:rPr>
            </w:pPr>
            <w:r w:rsidRPr="00196CA5">
              <w:rPr>
                <w:rFonts w:cstheme="majorBidi"/>
                <w:lang w:val="en-GB"/>
              </w:rPr>
              <w:t>Philippe Mège</w:t>
            </w:r>
            <w:r w:rsidRPr="00196CA5">
              <w:rPr>
                <w:rFonts w:cstheme="majorBidi"/>
                <w:lang w:val="en-GB"/>
              </w:rPr>
              <w:t>先生（法国泰利斯通信集团）</w:t>
            </w:r>
          </w:p>
        </w:tc>
      </w:tr>
      <w:tr w:rsidR="001D71AB" w:rsidRPr="00F00311" w:rsidTr="00F00311">
        <w:trPr>
          <w:jc w:val="center"/>
        </w:trPr>
        <w:tc>
          <w:tcPr>
            <w:tcW w:w="4361" w:type="dxa"/>
            <w:tcBorders>
              <w:bottom w:val="single" w:sz="4" w:space="0" w:color="auto"/>
            </w:tcBorders>
            <w:vAlign w:val="center"/>
          </w:tcPr>
          <w:p w:rsidR="001D71AB" w:rsidRPr="00196CA5" w:rsidRDefault="001D71AB" w:rsidP="00F00311">
            <w:pPr>
              <w:pStyle w:val="Tabletext"/>
              <w:rPr>
                <w:rFonts w:cstheme="majorBidi"/>
                <w:lang w:val="en-GB"/>
              </w:rPr>
            </w:pPr>
            <w:r w:rsidRPr="00196CA5">
              <w:rPr>
                <w:rFonts w:cstheme="majorBidi"/>
                <w:lang w:val="en-GB"/>
              </w:rPr>
              <w:t>副报告人</w:t>
            </w:r>
          </w:p>
        </w:tc>
        <w:tc>
          <w:tcPr>
            <w:tcW w:w="6062" w:type="dxa"/>
            <w:tcBorders>
              <w:bottom w:val="single" w:sz="4" w:space="0" w:color="auto"/>
            </w:tcBorders>
            <w:vAlign w:val="center"/>
          </w:tcPr>
          <w:p w:rsidR="001D71AB" w:rsidRPr="00196CA5" w:rsidRDefault="001D71AB" w:rsidP="00F00311">
            <w:pPr>
              <w:pStyle w:val="Tabletext"/>
              <w:rPr>
                <w:rFonts w:cstheme="majorBidi"/>
                <w:lang w:val="en-GB"/>
              </w:rPr>
            </w:pPr>
            <w:r w:rsidRPr="00196CA5">
              <w:rPr>
                <w:rFonts w:cstheme="majorBidi"/>
                <w:lang w:val="en-GB"/>
              </w:rPr>
              <w:t>Yury Avanesov</w:t>
            </w:r>
            <w:r w:rsidRPr="00196CA5">
              <w:rPr>
                <w:rFonts w:cstheme="majorBidi"/>
                <w:lang w:val="en-GB"/>
              </w:rPr>
              <w:t>先生（俄罗斯联邦）</w:t>
            </w:r>
          </w:p>
        </w:tc>
      </w:tr>
      <w:tr w:rsidR="001D71AB" w:rsidRPr="00196CA5" w:rsidTr="00F00311">
        <w:trPr>
          <w:jc w:val="center"/>
        </w:trPr>
        <w:tc>
          <w:tcPr>
            <w:tcW w:w="4361" w:type="dxa"/>
            <w:shd w:val="clear" w:color="auto" w:fill="E8F8FD"/>
            <w:vAlign w:val="center"/>
          </w:tcPr>
          <w:p w:rsidR="001D71AB" w:rsidRPr="00196CA5" w:rsidRDefault="001D71AB" w:rsidP="00F00311">
            <w:pPr>
              <w:pStyle w:val="Tabletext"/>
              <w:rPr>
                <w:rFonts w:cstheme="majorBidi"/>
                <w:lang w:val="en-GB"/>
              </w:rPr>
            </w:pPr>
            <w:r w:rsidRPr="00196CA5">
              <w:rPr>
                <w:rFonts w:cstheme="majorBidi"/>
                <w:lang w:val="en-GB"/>
              </w:rPr>
              <w:t>副报告人</w:t>
            </w:r>
          </w:p>
        </w:tc>
        <w:tc>
          <w:tcPr>
            <w:tcW w:w="6062" w:type="dxa"/>
            <w:shd w:val="clear" w:color="auto" w:fill="E8F8FD"/>
            <w:vAlign w:val="center"/>
          </w:tcPr>
          <w:p w:rsidR="001D71AB" w:rsidRPr="00196CA5" w:rsidRDefault="001D71AB" w:rsidP="00F00311">
            <w:pPr>
              <w:pStyle w:val="Tabletext"/>
              <w:rPr>
                <w:rFonts w:cstheme="majorBidi"/>
                <w:lang w:val="en-GB"/>
              </w:rPr>
            </w:pPr>
            <w:r w:rsidRPr="00196CA5">
              <w:rPr>
                <w:rFonts w:cstheme="majorBidi"/>
                <w:lang w:val="en-GB"/>
              </w:rPr>
              <w:t>Arikan Dalkiliç</w:t>
            </w:r>
            <w:r w:rsidRPr="00196CA5">
              <w:rPr>
                <w:rFonts w:cstheme="majorBidi"/>
                <w:lang w:val="en-GB"/>
              </w:rPr>
              <w:t>先生（土耳其电信集团）</w:t>
            </w:r>
          </w:p>
        </w:tc>
      </w:tr>
      <w:tr w:rsidR="001D71AB" w:rsidRPr="00196CA5" w:rsidTr="008142B7">
        <w:trPr>
          <w:jc w:val="center"/>
        </w:trPr>
        <w:tc>
          <w:tcPr>
            <w:tcW w:w="4361" w:type="dxa"/>
          </w:tcPr>
          <w:p w:rsidR="001D71AB" w:rsidRPr="00196CA5" w:rsidRDefault="001D71AB" w:rsidP="00F00311">
            <w:pPr>
              <w:pStyle w:val="Tabletext"/>
            </w:pPr>
            <w:r w:rsidRPr="00196CA5">
              <w:t>电信发展局牵头人</w:t>
            </w:r>
          </w:p>
        </w:tc>
        <w:tc>
          <w:tcPr>
            <w:tcW w:w="6062" w:type="dxa"/>
          </w:tcPr>
          <w:p w:rsidR="001D71AB" w:rsidRPr="00196CA5" w:rsidRDefault="001D71AB" w:rsidP="00F00311">
            <w:pPr>
              <w:pStyle w:val="Tabletext"/>
            </w:pPr>
            <w:r w:rsidRPr="00196CA5">
              <w:t>Robert Shaw</w:t>
            </w:r>
            <w:r w:rsidRPr="00196CA5">
              <w:t>先生（国际电联</w:t>
            </w:r>
            <w:r w:rsidRPr="00196CA5">
              <w:t>/</w:t>
            </w:r>
            <w:r w:rsidRPr="00196CA5">
              <w:t>电信发展局</w:t>
            </w:r>
            <w:r w:rsidRPr="00196CA5">
              <w:t>/IP/INV</w:t>
            </w:r>
            <w:r w:rsidRPr="00196CA5">
              <w:t>）</w:t>
            </w:r>
          </w:p>
        </w:tc>
      </w:tr>
    </w:tbl>
    <w:p w:rsidR="001D71AB" w:rsidRDefault="001D71AB" w:rsidP="001D71AB">
      <w:pPr>
        <w:rPr>
          <w:lang w:eastAsia="zh-CN"/>
        </w:rPr>
        <w:sectPr w:rsidR="001D71AB" w:rsidSect="00D968B9">
          <w:headerReference w:type="first" r:id="rId209"/>
          <w:footerReference w:type="first" r:id="rId210"/>
          <w:endnotePr>
            <w:numFmt w:val="decimal"/>
          </w:endnotePr>
          <w:type w:val="oddPage"/>
          <w:pgSz w:w="11907" w:h="16840" w:code="9"/>
          <w:pgMar w:top="1418" w:right="1418" w:bottom="1418" w:left="1418" w:header="709" w:footer="709" w:gutter="0"/>
          <w:cols w:space="720"/>
          <w:titlePg/>
        </w:sectPr>
      </w:pPr>
    </w:p>
    <w:p w:rsidR="001D71AB" w:rsidRPr="00196CA5" w:rsidRDefault="001D71AB" w:rsidP="00F00311">
      <w:pPr>
        <w:pStyle w:val="Heading1"/>
        <w:spacing w:before="240" w:after="240"/>
        <w:rPr>
          <w:smallCaps/>
          <w:lang w:eastAsia="zh-CN"/>
        </w:rPr>
      </w:pPr>
      <w:bookmarkStart w:id="406" w:name="_Toc364348745"/>
      <w:bookmarkStart w:id="407" w:name="_Toc369852857"/>
      <w:bookmarkStart w:id="408" w:name="_Toc372208178"/>
      <w:bookmarkStart w:id="409" w:name="_Toc372210969"/>
      <w:bookmarkStart w:id="410" w:name="_Toc381609992"/>
      <w:r w:rsidRPr="00196CA5">
        <w:rPr>
          <w:rFonts w:ascii="SimSun" w:eastAsia="SimSun" w:hAnsi="SimSun" w:cs="SimSun" w:hint="eastAsia"/>
          <w:lang w:eastAsia="zh-CN"/>
        </w:rPr>
        <w:lastRenderedPageBreak/>
        <w:t>附件</w:t>
      </w:r>
      <w:r w:rsidRPr="00196CA5">
        <w:rPr>
          <w:lang w:eastAsia="zh-CN"/>
        </w:rPr>
        <w:t>2A</w:t>
      </w:r>
      <w:r>
        <w:rPr>
          <w:rFonts w:ascii="SimSun" w:eastAsia="SimSun" w:hAnsi="SimSun" w:cs="SimSun" w:hint="eastAsia"/>
          <w:lang w:eastAsia="zh-CN"/>
        </w:rPr>
        <w:t>：</w:t>
      </w:r>
      <w:r w:rsidRPr="00196CA5">
        <w:rPr>
          <w:rFonts w:ascii="SimSun" w:eastAsia="SimSun" w:hAnsi="SimSun" w:cs="SimSun" w:hint="eastAsia"/>
          <w:lang w:eastAsia="zh-CN"/>
        </w:rPr>
        <w:t>第</w:t>
      </w:r>
      <w:r w:rsidRPr="00196CA5">
        <w:rPr>
          <w:lang w:eastAsia="zh-CN"/>
        </w:rPr>
        <w:t>1</w:t>
      </w:r>
      <w:r w:rsidRPr="00196CA5">
        <w:rPr>
          <w:rFonts w:ascii="SimSun" w:eastAsia="SimSun" w:hAnsi="SimSun" w:cs="SimSun" w:hint="eastAsia"/>
          <w:lang w:eastAsia="zh-CN"/>
        </w:rPr>
        <w:t>研究组课题与</w:t>
      </w:r>
      <w:r w:rsidRPr="00196CA5">
        <w:rPr>
          <w:lang w:eastAsia="zh-CN"/>
        </w:rPr>
        <w:t>ITU-T</w:t>
      </w:r>
      <w:r w:rsidRPr="00196CA5">
        <w:rPr>
          <w:rFonts w:ascii="SimSun" w:eastAsia="SimSun" w:hAnsi="SimSun" w:cs="SimSun" w:hint="eastAsia"/>
          <w:lang w:eastAsia="zh-CN"/>
        </w:rPr>
        <w:t>和</w:t>
      </w:r>
      <w:r w:rsidRPr="00196CA5">
        <w:rPr>
          <w:lang w:eastAsia="zh-CN"/>
        </w:rPr>
        <w:t>ITU-R</w:t>
      </w:r>
      <w:r w:rsidRPr="00196CA5">
        <w:rPr>
          <w:rFonts w:ascii="SimSun" w:eastAsia="SimSun" w:hAnsi="SimSun" w:cs="SimSun" w:hint="eastAsia"/>
          <w:lang w:eastAsia="zh-CN"/>
        </w:rPr>
        <w:t>课题的关系</w:t>
      </w:r>
      <w:bookmarkEnd w:id="406"/>
      <w:bookmarkEnd w:id="407"/>
      <w:bookmarkEnd w:id="408"/>
      <w:bookmarkEnd w:id="409"/>
      <w:bookmarkEnd w:id="410"/>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9"/>
        <w:gridCol w:w="3833"/>
        <w:gridCol w:w="2141"/>
        <w:gridCol w:w="2884"/>
        <w:gridCol w:w="3408"/>
      </w:tblGrid>
      <w:tr w:rsidR="001D71AB" w:rsidRPr="00196CA5" w:rsidTr="003901F7">
        <w:trPr>
          <w:tblHeader/>
          <w:jc w:val="center"/>
        </w:trPr>
        <w:tc>
          <w:tcPr>
            <w:tcW w:w="1909" w:type="dxa"/>
            <w:tcBorders>
              <w:bottom w:val="single" w:sz="4" w:space="0" w:color="auto"/>
            </w:tcBorders>
            <w:shd w:val="clear" w:color="auto" w:fill="005173"/>
          </w:tcPr>
          <w:p w:rsidR="001D71AB" w:rsidRPr="00196CA5" w:rsidRDefault="001D71AB" w:rsidP="00F00311">
            <w:pPr>
              <w:pStyle w:val="Tablehead"/>
            </w:pPr>
            <w:r w:rsidRPr="00196CA5">
              <w:t>课题</w:t>
            </w:r>
          </w:p>
        </w:tc>
        <w:tc>
          <w:tcPr>
            <w:tcW w:w="3833" w:type="dxa"/>
            <w:tcBorders>
              <w:bottom w:val="single" w:sz="4" w:space="0" w:color="auto"/>
            </w:tcBorders>
            <w:shd w:val="clear" w:color="auto" w:fill="005173"/>
          </w:tcPr>
          <w:p w:rsidR="001D71AB" w:rsidRPr="00196CA5" w:rsidRDefault="001D71AB" w:rsidP="00F00311">
            <w:pPr>
              <w:pStyle w:val="Tablehead"/>
            </w:pPr>
            <w:r w:rsidRPr="00196CA5">
              <w:t>课题标题</w:t>
            </w:r>
          </w:p>
        </w:tc>
        <w:tc>
          <w:tcPr>
            <w:tcW w:w="2141" w:type="dxa"/>
            <w:tcBorders>
              <w:bottom w:val="single" w:sz="4" w:space="0" w:color="auto"/>
            </w:tcBorders>
            <w:shd w:val="clear" w:color="auto" w:fill="005173"/>
          </w:tcPr>
          <w:p w:rsidR="001D71AB" w:rsidRPr="00196CA5" w:rsidRDefault="001D71AB" w:rsidP="00F00311">
            <w:pPr>
              <w:pStyle w:val="Tablehead"/>
            </w:pPr>
            <w:r w:rsidRPr="00196CA5">
              <w:t>电信发展局计划</w:t>
            </w:r>
            <w:r w:rsidRPr="00196CA5">
              <w:rPr>
                <w:lang w:eastAsia="en-US"/>
              </w:rPr>
              <w:t>/</w:t>
            </w:r>
            <w:r w:rsidRPr="00196CA5">
              <w:rPr>
                <w:lang w:eastAsia="en-US"/>
              </w:rPr>
              <w:br/>
            </w:r>
            <w:r w:rsidRPr="00196CA5">
              <w:t>举措</w:t>
            </w:r>
          </w:p>
        </w:tc>
        <w:tc>
          <w:tcPr>
            <w:tcW w:w="2884" w:type="dxa"/>
            <w:tcBorders>
              <w:bottom w:val="single" w:sz="4" w:space="0" w:color="auto"/>
            </w:tcBorders>
            <w:shd w:val="clear" w:color="auto" w:fill="005173"/>
          </w:tcPr>
          <w:p w:rsidR="001D71AB" w:rsidRPr="00196CA5" w:rsidRDefault="001D71AB" w:rsidP="00F00311">
            <w:pPr>
              <w:pStyle w:val="Tablehead"/>
              <w:rPr>
                <w:lang w:eastAsia="zh-CN"/>
              </w:rPr>
            </w:pPr>
            <w:r w:rsidRPr="00196CA5">
              <w:rPr>
                <w:lang w:eastAsia="zh-CN"/>
              </w:rPr>
              <w:t>与</w:t>
            </w:r>
            <w:r w:rsidRPr="00196CA5">
              <w:rPr>
                <w:lang w:eastAsia="zh-CN"/>
              </w:rPr>
              <w:t>ITU-R</w:t>
            </w:r>
            <w:r w:rsidRPr="00196CA5">
              <w:rPr>
                <w:lang w:eastAsia="zh-CN"/>
              </w:rPr>
              <w:t>研究组课题和</w:t>
            </w:r>
            <w:r w:rsidRPr="00196CA5">
              <w:rPr>
                <w:lang w:eastAsia="zh-CN"/>
              </w:rPr>
              <w:br/>
            </w:r>
            <w:r w:rsidRPr="00196CA5">
              <w:rPr>
                <w:lang w:eastAsia="zh-CN"/>
              </w:rPr>
              <w:t>活动间可能存在的关系</w:t>
            </w:r>
          </w:p>
        </w:tc>
        <w:tc>
          <w:tcPr>
            <w:tcW w:w="3408" w:type="dxa"/>
            <w:tcBorders>
              <w:bottom w:val="single" w:sz="4" w:space="0" w:color="auto"/>
            </w:tcBorders>
            <w:shd w:val="clear" w:color="auto" w:fill="005173"/>
          </w:tcPr>
          <w:p w:rsidR="001D71AB" w:rsidRPr="00196CA5" w:rsidRDefault="001D71AB" w:rsidP="00F00311">
            <w:pPr>
              <w:pStyle w:val="Tablehead"/>
              <w:rPr>
                <w:lang w:eastAsia="zh-CN"/>
              </w:rPr>
            </w:pPr>
            <w:r w:rsidRPr="00196CA5">
              <w:rPr>
                <w:lang w:eastAsia="zh-CN"/>
              </w:rPr>
              <w:t>与</w:t>
            </w:r>
            <w:r w:rsidRPr="00196CA5">
              <w:rPr>
                <w:lang w:eastAsia="zh-CN"/>
              </w:rPr>
              <w:t>ITU-T</w:t>
            </w:r>
            <w:r w:rsidRPr="00196CA5">
              <w:rPr>
                <w:lang w:eastAsia="zh-CN"/>
              </w:rPr>
              <w:t>研究组课题和</w:t>
            </w:r>
            <w:r w:rsidRPr="00196CA5">
              <w:rPr>
                <w:lang w:eastAsia="zh-CN"/>
              </w:rPr>
              <w:br/>
            </w:r>
            <w:r w:rsidRPr="00196CA5">
              <w:rPr>
                <w:lang w:eastAsia="zh-CN"/>
              </w:rPr>
              <w:t>活动间可能存在的关系</w:t>
            </w:r>
          </w:p>
        </w:tc>
      </w:tr>
      <w:tr w:rsidR="001D71AB" w:rsidRPr="00196CA5" w:rsidTr="003901F7">
        <w:trPr>
          <w:jc w:val="center"/>
        </w:trPr>
        <w:tc>
          <w:tcPr>
            <w:tcW w:w="1909" w:type="dxa"/>
            <w:shd w:val="clear" w:color="auto" w:fill="E8F8FD"/>
          </w:tcPr>
          <w:p w:rsidR="001D71AB" w:rsidRPr="00AA3ED6" w:rsidRDefault="001D71AB" w:rsidP="00F00311">
            <w:pPr>
              <w:pStyle w:val="Tabletext"/>
              <w:rPr>
                <w:b/>
                <w:bCs/>
                <w:lang w:val="en-GB"/>
              </w:rPr>
            </w:pPr>
            <w:r w:rsidRPr="00AA3ED6">
              <w:rPr>
                <w:b/>
                <w:bCs/>
                <w:lang w:val="en-GB"/>
              </w:rPr>
              <w:t>第</w:t>
            </w:r>
            <w:r w:rsidRPr="00AA3ED6">
              <w:rPr>
                <w:b/>
                <w:bCs/>
                <w:lang w:val="en-GB" w:eastAsia="en-US"/>
              </w:rPr>
              <w:t>7-3/1</w:t>
            </w:r>
            <w:r w:rsidRPr="00AA3ED6">
              <w:rPr>
                <w:b/>
                <w:bCs/>
                <w:lang w:val="en-GB"/>
              </w:rPr>
              <w:t>号课题</w:t>
            </w:r>
          </w:p>
        </w:tc>
        <w:tc>
          <w:tcPr>
            <w:tcW w:w="3833" w:type="dxa"/>
            <w:shd w:val="clear" w:color="auto" w:fill="E8F8FD"/>
          </w:tcPr>
          <w:p w:rsidR="001D71AB" w:rsidRPr="00196CA5" w:rsidRDefault="001D71AB" w:rsidP="00F00311">
            <w:pPr>
              <w:pStyle w:val="Tabletext"/>
              <w:rPr>
                <w:bCs/>
                <w:lang w:val="en-GB" w:eastAsia="zh-CN"/>
              </w:rPr>
            </w:pPr>
            <w:r w:rsidRPr="00196CA5">
              <w:rPr>
                <w:lang w:val="en-GB" w:eastAsia="zh-CN"/>
              </w:rPr>
              <w:t>实现宽带业务的普遍接入</w:t>
            </w:r>
          </w:p>
        </w:tc>
        <w:tc>
          <w:tcPr>
            <w:tcW w:w="2141" w:type="dxa"/>
            <w:shd w:val="clear" w:color="auto" w:fill="E8F8FD"/>
          </w:tcPr>
          <w:p w:rsidR="001D71AB" w:rsidRPr="00AA3ED6" w:rsidRDefault="001D71AB" w:rsidP="00F00311">
            <w:pPr>
              <w:pStyle w:val="Tabletext"/>
              <w:rPr>
                <w:b/>
                <w:bCs/>
                <w:lang w:val="en-GB" w:eastAsia="en-US"/>
              </w:rPr>
            </w:pPr>
            <w:r w:rsidRPr="00AA3ED6">
              <w:rPr>
                <w:b/>
                <w:bCs/>
                <w:lang w:val="en-GB" w:eastAsia="en-US"/>
              </w:rPr>
              <w:t>计划</w:t>
            </w:r>
            <w:r w:rsidRPr="00AA3ED6">
              <w:rPr>
                <w:b/>
                <w:bCs/>
                <w:lang w:val="en-GB" w:eastAsia="en-US"/>
              </w:rPr>
              <w:t>3</w:t>
            </w:r>
          </w:p>
        </w:tc>
        <w:tc>
          <w:tcPr>
            <w:tcW w:w="2884" w:type="dxa"/>
            <w:shd w:val="clear" w:color="auto" w:fill="E8F8FD"/>
          </w:tcPr>
          <w:p w:rsidR="001D71AB" w:rsidRPr="00196CA5" w:rsidRDefault="006C4434" w:rsidP="00F00311">
            <w:pPr>
              <w:pStyle w:val="Tabletext"/>
              <w:rPr>
                <w:bCs/>
                <w:lang w:val="en-GB" w:eastAsia="zh-CN"/>
              </w:rPr>
            </w:pPr>
            <w:hyperlink r:id="rId211" w:history="1">
              <w:r w:rsidR="001D71AB" w:rsidRPr="00196CA5">
                <w:rPr>
                  <w:color w:val="0000FF"/>
                  <w:u w:val="single"/>
                  <w:lang w:val="en-GB" w:eastAsia="zh-CN"/>
                </w:rPr>
                <w:t>ITU-R</w:t>
              </w:r>
              <w:r w:rsidR="001D71AB" w:rsidRPr="00196CA5">
                <w:rPr>
                  <w:color w:val="0000FF"/>
                  <w:u w:val="single"/>
                  <w:lang w:val="en-GB" w:eastAsia="zh-CN"/>
                </w:rPr>
                <w:t>第</w:t>
              </w:r>
              <w:r w:rsidR="001D71AB" w:rsidRPr="00196CA5">
                <w:rPr>
                  <w:color w:val="0000FF"/>
                  <w:u w:val="single"/>
                  <w:lang w:val="en-GB" w:eastAsia="zh-CN"/>
                </w:rPr>
                <w:t>1</w:t>
              </w:r>
              <w:r w:rsidR="001D71AB" w:rsidRPr="00196CA5">
                <w:rPr>
                  <w:color w:val="0000FF"/>
                  <w:u w:val="single"/>
                  <w:lang w:val="en-GB" w:eastAsia="zh-CN"/>
                </w:rPr>
                <w:t>研究组频谱管理</w:t>
              </w:r>
              <w:r w:rsidR="001D71AB" w:rsidRPr="00F00311">
                <w:rPr>
                  <w:lang w:eastAsia="zh-CN"/>
                </w:rPr>
                <w:t>；</w:t>
              </w:r>
            </w:hyperlink>
          </w:p>
          <w:p w:rsidR="001D71AB" w:rsidRPr="00196CA5" w:rsidRDefault="006C4434" w:rsidP="00F00311">
            <w:pPr>
              <w:pStyle w:val="Tabletext"/>
              <w:rPr>
                <w:bCs/>
                <w:lang w:val="en-GB" w:eastAsia="zh-CN"/>
              </w:rPr>
            </w:pPr>
            <w:hyperlink r:id="rId212" w:history="1">
              <w:r w:rsidR="001D71AB" w:rsidRPr="00196CA5">
                <w:rPr>
                  <w:color w:val="0000FF"/>
                  <w:u w:val="single"/>
                  <w:lang w:val="en-GB" w:eastAsia="zh-CN"/>
                </w:rPr>
                <w:t>ITU-R</w:t>
              </w:r>
              <w:r w:rsidR="001D71AB" w:rsidRPr="00196CA5">
                <w:rPr>
                  <w:color w:val="0000FF"/>
                  <w:u w:val="single"/>
                  <w:lang w:val="en-GB" w:eastAsia="zh-CN"/>
                </w:rPr>
                <w:t>第</w:t>
              </w:r>
              <w:r w:rsidR="001D71AB" w:rsidRPr="00196CA5">
                <w:rPr>
                  <w:color w:val="0000FF"/>
                  <w:u w:val="single"/>
                  <w:lang w:val="en-GB" w:eastAsia="zh-CN"/>
                </w:rPr>
                <w:t>4</w:t>
              </w:r>
              <w:r w:rsidR="001D71AB" w:rsidRPr="00196CA5">
                <w:rPr>
                  <w:color w:val="0000FF"/>
                  <w:u w:val="single"/>
                  <w:lang w:val="en-GB" w:eastAsia="zh-CN"/>
                </w:rPr>
                <w:t>研究组卫星业务</w:t>
              </w:r>
              <w:r w:rsidR="001D71AB" w:rsidRPr="00F00311">
                <w:rPr>
                  <w:lang w:eastAsia="zh-CN"/>
                </w:rPr>
                <w:t>；</w:t>
              </w:r>
            </w:hyperlink>
          </w:p>
          <w:p w:rsidR="001D71AB" w:rsidRPr="00196CA5" w:rsidRDefault="006C4434" w:rsidP="00F00311">
            <w:pPr>
              <w:pStyle w:val="Tabletext"/>
              <w:rPr>
                <w:bCs/>
                <w:lang w:val="en-GB" w:eastAsia="zh-CN"/>
              </w:rPr>
            </w:pPr>
            <w:hyperlink r:id="rId213" w:history="1">
              <w:r w:rsidR="001D71AB" w:rsidRPr="00196CA5">
                <w:rPr>
                  <w:color w:val="0000FF"/>
                  <w:u w:val="single"/>
                  <w:lang w:val="en-GB" w:eastAsia="zh-CN"/>
                </w:rPr>
                <w:t>ITU-R</w:t>
              </w:r>
              <w:r w:rsidR="001D71AB" w:rsidRPr="00196CA5">
                <w:rPr>
                  <w:color w:val="0000FF"/>
                  <w:u w:val="single"/>
                  <w:lang w:val="en-GB" w:eastAsia="zh-CN"/>
                </w:rPr>
                <w:t>第</w:t>
              </w:r>
              <w:r w:rsidR="001D71AB" w:rsidRPr="00196CA5">
                <w:rPr>
                  <w:color w:val="0000FF"/>
                  <w:u w:val="single"/>
                  <w:lang w:val="en-GB" w:eastAsia="zh-CN"/>
                </w:rPr>
                <w:t>5</w:t>
              </w:r>
              <w:r w:rsidR="001D71AB" w:rsidRPr="00196CA5">
                <w:rPr>
                  <w:color w:val="0000FF"/>
                  <w:u w:val="single"/>
                  <w:lang w:val="en-GB" w:eastAsia="zh-CN"/>
                </w:rPr>
                <w:t>研究组地面业务</w:t>
              </w:r>
              <w:r w:rsidR="001D71AB" w:rsidRPr="00F00311">
                <w:rPr>
                  <w:lang w:eastAsia="zh-CN"/>
                </w:rPr>
                <w:t>；</w:t>
              </w:r>
            </w:hyperlink>
          </w:p>
        </w:tc>
        <w:tc>
          <w:tcPr>
            <w:tcW w:w="3408" w:type="dxa"/>
            <w:shd w:val="clear" w:color="auto" w:fill="E8F8FD"/>
          </w:tcPr>
          <w:p w:rsidR="001D71AB" w:rsidRPr="00196CA5" w:rsidRDefault="006C4434" w:rsidP="00F00311">
            <w:pPr>
              <w:pStyle w:val="Tabletext"/>
              <w:rPr>
                <w:bCs/>
                <w:lang w:val="en-GB" w:eastAsia="zh-CN"/>
              </w:rPr>
            </w:pPr>
            <w:hyperlink r:id="rId214" w:history="1">
              <w:r w:rsidR="001D71AB" w:rsidRPr="00196CA5">
                <w:rPr>
                  <w:color w:val="0000FF"/>
                  <w:u w:val="single"/>
                  <w:lang w:val="en-GB" w:eastAsia="zh-CN"/>
                </w:rPr>
                <w:t>ITU-T</w:t>
              </w:r>
              <w:r w:rsidR="001D71AB" w:rsidRPr="00196CA5">
                <w:rPr>
                  <w:color w:val="0000FF"/>
                  <w:u w:val="single"/>
                  <w:lang w:val="en-GB" w:eastAsia="zh-CN"/>
                </w:rPr>
                <w:t>第</w:t>
              </w:r>
              <w:r w:rsidR="001D71AB" w:rsidRPr="00196CA5">
                <w:rPr>
                  <w:color w:val="0000FF"/>
                  <w:u w:val="single"/>
                  <w:lang w:val="en-GB" w:eastAsia="zh-CN"/>
                </w:rPr>
                <w:t>13</w:t>
              </w:r>
              <w:r w:rsidR="001D71AB" w:rsidRPr="00196CA5">
                <w:rPr>
                  <w:color w:val="0000FF"/>
                  <w:u w:val="single"/>
                  <w:lang w:val="en-GB" w:eastAsia="zh-CN"/>
                </w:rPr>
                <w:t>研究组包括云计算、移动和下一代网络在内的未来网络</w:t>
              </w:r>
              <w:r w:rsidR="001D71AB" w:rsidRPr="00F00311">
                <w:rPr>
                  <w:lang w:eastAsia="zh-CN"/>
                </w:rPr>
                <w:t>；</w:t>
              </w:r>
            </w:hyperlink>
          </w:p>
          <w:p w:rsidR="001D71AB" w:rsidRPr="00196CA5" w:rsidRDefault="006C4434" w:rsidP="00F00311">
            <w:pPr>
              <w:pStyle w:val="Tabletext"/>
              <w:rPr>
                <w:lang w:val="en-GB" w:eastAsia="zh-CN"/>
              </w:rPr>
            </w:pPr>
            <w:hyperlink r:id="rId215" w:history="1">
              <w:r w:rsidR="001D71AB" w:rsidRPr="00196CA5">
                <w:rPr>
                  <w:color w:val="0000FF"/>
                  <w:u w:val="single"/>
                  <w:lang w:val="en-GB" w:eastAsia="zh-CN"/>
                </w:rPr>
                <w:t>ITU-T</w:t>
              </w:r>
              <w:r w:rsidR="001D71AB" w:rsidRPr="00196CA5">
                <w:rPr>
                  <w:color w:val="0000FF"/>
                  <w:u w:val="single"/>
                  <w:lang w:val="en-GB" w:eastAsia="zh-CN"/>
                </w:rPr>
                <w:t>第</w:t>
              </w:r>
              <w:r w:rsidR="001D71AB" w:rsidRPr="00196CA5">
                <w:rPr>
                  <w:color w:val="0000FF"/>
                  <w:u w:val="single"/>
                  <w:lang w:val="en-GB" w:eastAsia="zh-CN"/>
                </w:rPr>
                <w:t>15</w:t>
              </w:r>
              <w:r w:rsidR="001D71AB" w:rsidRPr="00196CA5">
                <w:rPr>
                  <w:color w:val="0000FF"/>
                  <w:u w:val="single"/>
                  <w:lang w:val="en-GB" w:eastAsia="zh-CN"/>
                </w:rPr>
                <w:t>研究组用于传送、接入和家庭的网络、技术和基础设施</w:t>
              </w:r>
              <w:r w:rsidR="001D71AB" w:rsidRPr="00F00311">
                <w:rPr>
                  <w:lang w:eastAsia="zh-CN"/>
                </w:rPr>
                <w:t>；</w:t>
              </w:r>
            </w:hyperlink>
          </w:p>
          <w:p w:rsidR="001D71AB" w:rsidRPr="00196CA5" w:rsidRDefault="006C4434" w:rsidP="00F00311">
            <w:pPr>
              <w:pStyle w:val="Tabletext"/>
              <w:rPr>
                <w:lang w:val="en-GB" w:eastAsia="zh-CN"/>
              </w:rPr>
            </w:pPr>
            <w:hyperlink r:id="rId216" w:history="1">
              <w:r w:rsidR="001D71AB" w:rsidRPr="00196CA5">
                <w:rPr>
                  <w:rStyle w:val="Hyperlink"/>
                  <w:rFonts w:eastAsiaTheme="minorEastAsia"/>
                  <w:szCs w:val="20"/>
                  <w:lang w:eastAsia="zh-CN"/>
                </w:rPr>
                <w:t>ITU-T</w:t>
              </w:r>
              <w:r w:rsidR="001D71AB" w:rsidRPr="00196CA5">
                <w:rPr>
                  <w:rStyle w:val="Hyperlink"/>
                  <w:rFonts w:eastAsiaTheme="minorEastAsia"/>
                  <w:szCs w:val="20"/>
                  <w:lang w:eastAsia="zh-CN"/>
                </w:rPr>
                <w:t>第</w:t>
              </w:r>
              <w:r w:rsidR="001D71AB" w:rsidRPr="00196CA5">
                <w:rPr>
                  <w:rStyle w:val="Hyperlink"/>
                  <w:rFonts w:eastAsiaTheme="minorEastAsia"/>
                  <w:szCs w:val="20"/>
                  <w:lang w:eastAsia="zh-CN"/>
                </w:rPr>
                <w:t>9</w:t>
              </w:r>
              <w:r w:rsidR="001D71AB" w:rsidRPr="00196CA5">
                <w:rPr>
                  <w:rStyle w:val="Hyperlink"/>
                  <w:rFonts w:eastAsiaTheme="minorEastAsia"/>
                  <w:szCs w:val="20"/>
                  <w:lang w:eastAsia="zh-CN"/>
                </w:rPr>
                <w:t>研究组电视和声音传输及综合宽带有线网络</w:t>
              </w:r>
            </w:hyperlink>
          </w:p>
        </w:tc>
      </w:tr>
      <w:tr w:rsidR="001D71AB" w:rsidRPr="00196CA5" w:rsidTr="003901F7">
        <w:trPr>
          <w:jc w:val="center"/>
        </w:trPr>
        <w:tc>
          <w:tcPr>
            <w:tcW w:w="1909" w:type="dxa"/>
            <w:tcBorders>
              <w:bottom w:val="single" w:sz="4" w:space="0" w:color="auto"/>
            </w:tcBorders>
          </w:tcPr>
          <w:p w:rsidR="001D71AB" w:rsidRPr="00AA3ED6" w:rsidRDefault="001D71AB" w:rsidP="00F00311">
            <w:pPr>
              <w:pStyle w:val="Tabletext"/>
              <w:rPr>
                <w:b/>
                <w:bCs/>
                <w:lang w:val="en-GB" w:eastAsia="en-US"/>
              </w:rPr>
            </w:pPr>
            <w:r w:rsidRPr="00AA3ED6">
              <w:rPr>
                <w:b/>
                <w:bCs/>
                <w:lang w:val="en-GB"/>
              </w:rPr>
              <w:t>第</w:t>
            </w:r>
            <w:r w:rsidRPr="00AA3ED6">
              <w:rPr>
                <w:b/>
                <w:bCs/>
                <w:lang w:val="en-GB" w:eastAsia="en-US"/>
              </w:rPr>
              <w:t>10-3/1</w:t>
            </w:r>
            <w:r w:rsidRPr="00AA3ED6">
              <w:rPr>
                <w:b/>
                <w:bCs/>
                <w:lang w:val="en-GB"/>
              </w:rPr>
              <w:t>号课题</w:t>
            </w:r>
          </w:p>
        </w:tc>
        <w:tc>
          <w:tcPr>
            <w:tcW w:w="3833" w:type="dxa"/>
            <w:tcBorders>
              <w:bottom w:val="single" w:sz="4" w:space="0" w:color="auto"/>
            </w:tcBorders>
          </w:tcPr>
          <w:p w:rsidR="001D71AB" w:rsidRPr="00196CA5" w:rsidRDefault="001D71AB" w:rsidP="00F00311">
            <w:pPr>
              <w:pStyle w:val="Tabletext"/>
              <w:rPr>
                <w:bCs/>
                <w:lang w:val="en-GB" w:eastAsia="zh-CN"/>
              </w:rPr>
            </w:pPr>
            <w:r w:rsidRPr="00196CA5">
              <w:rPr>
                <w:lang w:val="en-GB" w:eastAsia="zh-CN"/>
              </w:rPr>
              <w:t>融合业务许可和授权规定</w:t>
            </w:r>
          </w:p>
          <w:p w:rsidR="001D71AB" w:rsidRPr="00196CA5" w:rsidRDefault="001D71AB" w:rsidP="00F00311">
            <w:pPr>
              <w:pStyle w:val="Tabletext"/>
              <w:rPr>
                <w:bCs/>
                <w:lang w:val="en-GB" w:eastAsia="zh-CN"/>
              </w:rPr>
            </w:pPr>
            <w:r w:rsidRPr="00196CA5">
              <w:rPr>
                <w:lang w:val="en-GB" w:eastAsia="zh-CN"/>
              </w:rPr>
              <w:t>许可和授权方案及其它相关监管措施，对融合电信</w:t>
            </w:r>
            <w:r w:rsidRPr="00196CA5">
              <w:rPr>
                <w:lang w:val="en-GB" w:eastAsia="zh-CN"/>
              </w:rPr>
              <w:t>/ICT</w:t>
            </w:r>
            <w:r w:rsidRPr="00196CA5">
              <w:rPr>
                <w:lang w:val="en-GB" w:eastAsia="zh-CN"/>
              </w:rPr>
              <w:t>环境下的竞争的影响</w:t>
            </w:r>
          </w:p>
        </w:tc>
        <w:tc>
          <w:tcPr>
            <w:tcW w:w="2141" w:type="dxa"/>
            <w:tcBorders>
              <w:bottom w:val="single" w:sz="4" w:space="0" w:color="auto"/>
            </w:tcBorders>
          </w:tcPr>
          <w:p w:rsidR="001D71AB" w:rsidRPr="00AA3ED6" w:rsidRDefault="001D71AB" w:rsidP="00F00311">
            <w:pPr>
              <w:pStyle w:val="Tabletext"/>
              <w:rPr>
                <w:b/>
                <w:bCs/>
                <w:highlight w:val="yellow"/>
                <w:lang w:val="en-GB" w:eastAsia="en-US"/>
              </w:rPr>
            </w:pPr>
            <w:r w:rsidRPr="00AA3ED6">
              <w:rPr>
                <w:rFonts w:cs="SimSun"/>
                <w:b/>
                <w:bCs/>
                <w:lang w:val="en-GB" w:eastAsia="en-US"/>
              </w:rPr>
              <w:t>计划</w:t>
            </w:r>
            <w:r w:rsidRPr="00AA3ED6">
              <w:rPr>
                <w:b/>
                <w:bCs/>
                <w:lang w:val="en-GB" w:eastAsia="en-US"/>
              </w:rPr>
              <w:t>3</w:t>
            </w:r>
          </w:p>
        </w:tc>
        <w:tc>
          <w:tcPr>
            <w:tcW w:w="2884" w:type="dxa"/>
            <w:tcBorders>
              <w:bottom w:val="single" w:sz="4" w:space="0" w:color="auto"/>
            </w:tcBorders>
          </w:tcPr>
          <w:p w:rsidR="001D71AB" w:rsidRPr="00196CA5" w:rsidRDefault="001D71AB" w:rsidP="00F00311">
            <w:pPr>
              <w:pStyle w:val="Tabletext"/>
              <w:rPr>
                <w:lang w:val="en-GB" w:eastAsia="en-US"/>
              </w:rPr>
            </w:pPr>
          </w:p>
        </w:tc>
        <w:tc>
          <w:tcPr>
            <w:tcW w:w="3408" w:type="dxa"/>
            <w:tcBorders>
              <w:bottom w:val="single" w:sz="4" w:space="0" w:color="auto"/>
            </w:tcBorders>
          </w:tcPr>
          <w:p w:rsidR="001D71AB" w:rsidRPr="00196CA5" w:rsidRDefault="001D71AB" w:rsidP="00F00311">
            <w:pPr>
              <w:pStyle w:val="Tabletext"/>
              <w:rPr>
                <w:bCs/>
                <w:lang w:val="en-GB" w:eastAsia="en-US"/>
              </w:rPr>
            </w:pPr>
          </w:p>
        </w:tc>
      </w:tr>
      <w:tr w:rsidR="001D71AB" w:rsidRPr="00196CA5" w:rsidTr="003901F7">
        <w:trPr>
          <w:jc w:val="center"/>
        </w:trPr>
        <w:tc>
          <w:tcPr>
            <w:tcW w:w="1909" w:type="dxa"/>
            <w:shd w:val="clear" w:color="auto" w:fill="E8F8FD"/>
          </w:tcPr>
          <w:p w:rsidR="001D71AB" w:rsidRPr="00AA3ED6" w:rsidRDefault="001D71AB" w:rsidP="00F00311">
            <w:pPr>
              <w:pStyle w:val="Tabletext"/>
              <w:rPr>
                <w:b/>
                <w:bCs/>
                <w:lang w:val="en-GB" w:eastAsia="en-US"/>
              </w:rPr>
            </w:pPr>
            <w:r w:rsidRPr="00AA3ED6">
              <w:rPr>
                <w:b/>
                <w:bCs/>
                <w:lang w:val="en-GB"/>
              </w:rPr>
              <w:t>第</w:t>
            </w:r>
            <w:r w:rsidRPr="00AA3ED6">
              <w:rPr>
                <w:b/>
                <w:bCs/>
                <w:lang w:val="en-GB" w:eastAsia="en-US"/>
              </w:rPr>
              <w:t>12-3/1</w:t>
            </w:r>
            <w:r w:rsidRPr="00AA3ED6">
              <w:rPr>
                <w:b/>
                <w:bCs/>
                <w:lang w:val="en-GB"/>
              </w:rPr>
              <w:t>号课题</w:t>
            </w:r>
          </w:p>
        </w:tc>
        <w:tc>
          <w:tcPr>
            <w:tcW w:w="3833" w:type="dxa"/>
            <w:shd w:val="clear" w:color="auto" w:fill="E8F8FD"/>
          </w:tcPr>
          <w:p w:rsidR="001D71AB" w:rsidRPr="00196CA5" w:rsidRDefault="001D71AB" w:rsidP="00F00311">
            <w:pPr>
              <w:pStyle w:val="Tabletext"/>
              <w:rPr>
                <w:bCs/>
                <w:lang w:val="en-GB" w:eastAsia="zh-CN"/>
              </w:rPr>
            </w:pPr>
            <w:r w:rsidRPr="00196CA5">
              <w:rPr>
                <w:lang w:val="en-GB" w:eastAsia="zh-CN"/>
              </w:rPr>
              <w:t>确定国家电信网络（包括下一代网络）服务成本的资费政策、资费模型和方法</w:t>
            </w:r>
          </w:p>
        </w:tc>
        <w:tc>
          <w:tcPr>
            <w:tcW w:w="2141" w:type="dxa"/>
            <w:shd w:val="clear" w:color="auto" w:fill="E8F8FD"/>
          </w:tcPr>
          <w:p w:rsidR="001D71AB" w:rsidRPr="00AA3ED6" w:rsidRDefault="001D71AB" w:rsidP="00F00311">
            <w:pPr>
              <w:pStyle w:val="Tabletext"/>
              <w:rPr>
                <w:b/>
                <w:bCs/>
                <w:highlight w:val="yellow"/>
                <w:lang w:val="en-GB" w:eastAsia="en-US"/>
              </w:rPr>
            </w:pPr>
            <w:r w:rsidRPr="00AA3ED6">
              <w:rPr>
                <w:b/>
                <w:bCs/>
                <w:lang w:val="en-GB" w:eastAsia="en-US"/>
              </w:rPr>
              <w:t>计划</w:t>
            </w:r>
            <w:r w:rsidRPr="00AA3ED6">
              <w:rPr>
                <w:b/>
                <w:bCs/>
                <w:lang w:val="en-GB" w:eastAsia="en-US"/>
              </w:rPr>
              <w:t>3</w:t>
            </w:r>
          </w:p>
        </w:tc>
        <w:tc>
          <w:tcPr>
            <w:tcW w:w="2884" w:type="dxa"/>
            <w:shd w:val="clear" w:color="auto" w:fill="E8F8FD"/>
          </w:tcPr>
          <w:p w:rsidR="001D71AB" w:rsidRPr="00196CA5" w:rsidRDefault="001D71AB" w:rsidP="00F00311">
            <w:pPr>
              <w:pStyle w:val="Tabletext"/>
              <w:rPr>
                <w:bCs/>
                <w:lang w:val="en-GB" w:eastAsia="en-US"/>
              </w:rPr>
            </w:pPr>
          </w:p>
        </w:tc>
        <w:tc>
          <w:tcPr>
            <w:tcW w:w="3408" w:type="dxa"/>
            <w:shd w:val="clear" w:color="auto" w:fill="E8F8FD"/>
          </w:tcPr>
          <w:p w:rsidR="001D71AB" w:rsidRPr="00196CA5" w:rsidRDefault="006C4434" w:rsidP="00F00311">
            <w:pPr>
              <w:pStyle w:val="Tabletext"/>
              <w:ind w:right="-129"/>
              <w:rPr>
                <w:bCs/>
                <w:lang w:val="en-GB" w:eastAsia="zh-CN"/>
              </w:rPr>
            </w:pPr>
            <w:hyperlink r:id="rId217" w:history="1">
              <w:r w:rsidR="001D71AB" w:rsidRPr="00196CA5">
                <w:rPr>
                  <w:color w:val="0000FF"/>
                  <w:u w:val="single"/>
                  <w:lang w:val="en-GB" w:eastAsia="zh-CN"/>
                </w:rPr>
                <w:t>ITU-T</w:t>
              </w:r>
              <w:r w:rsidR="001D71AB" w:rsidRPr="00196CA5">
                <w:rPr>
                  <w:color w:val="0000FF"/>
                  <w:u w:val="single"/>
                  <w:lang w:val="en-GB" w:eastAsia="zh-CN"/>
                </w:rPr>
                <w:t>第</w:t>
              </w:r>
              <w:r w:rsidR="001D71AB" w:rsidRPr="00196CA5">
                <w:rPr>
                  <w:color w:val="0000FF"/>
                  <w:u w:val="single"/>
                  <w:lang w:val="en-GB" w:eastAsia="zh-CN"/>
                </w:rPr>
                <w:t>3</w:t>
              </w:r>
              <w:r w:rsidR="001D71AB" w:rsidRPr="00196CA5">
                <w:rPr>
                  <w:color w:val="0000FF"/>
                  <w:u w:val="single"/>
                  <w:lang w:val="en-GB" w:eastAsia="zh-CN"/>
                </w:rPr>
                <w:t>研究组经济和政策问题</w:t>
              </w:r>
              <w:r w:rsidR="001D71AB" w:rsidRPr="00F00311">
                <w:rPr>
                  <w:lang w:eastAsia="zh-CN"/>
                </w:rPr>
                <w:t>；</w:t>
              </w:r>
            </w:hyperlink>
          </w:p>
        </w:tc>
      </w:tr>
      <w:tr w:rsidR="001D71AB" w:rsidRPr="00196CA5" w:rsidTr="003901F7">
        <w:trPr>
          <w:jc w:val="center"/>
        </w:trPr>
        <w:tc>
          <w:tcPr>
            <w:tcW w:w="1909" w:type="dxa"/>
            <w:tcBorders>
              <w:bottom w:val="single" w:sz="4" w:space="0" w:color="auto"/>
            </w:tcBorders>
          </w:tcPr>
          <w:p w:rsidR="001D71AB" w:rsidRPr="00AA3ED6" w:rsidRDefault="001D71AB" w:rsidP="00F00311">
            <w:pPr>
              <w:pStyle w:val="Tabletext"/>
              <w:rPr>
                <w:b/>
                <w:bCs/>
                <w:lang w:val="en-GB" w:eastAsia="en-US"/>
              </w:rPr>
            </w:pPr>
            <w:r w:rsidRPr="00AA3ED6">
              <w:rPr>
                <w:b/>
                <w:bCs/>
                <w:lang w:val="en-GB"/>
              </w:rPr>
              <w:t>第</w:t>
            </w:r>
            <w:r w:rsidRPr="00AA3ED6">
              <w:rPr>
                <w:b/>
                <w:bCs/>
                <w:lang w:val="en-GB" w:eastAsia="en-US"/>
              </w:rPr>
              <w:t>18-2/1</w:t>
            </w:r>
            <w:r w:rsidRPr="00AA3ED6">
              <w:rPr>
                <w:b/>
                <w:bCs/>
                <w:lang w:val="en-GB"/>
              </w:rPr>
              <w:t>号课题</w:t>
            </w:r>
          </w:p>
        </w:tc>
        <w:tc>
          <w:tcPr>
            <w:tcW w:w="3833" w:type="dxa"/>
            <w:tcBorders>
              <w:bottom w:val="single" w:sz="4" w:space="0" w:color="auto"/>
            </w:tcBorders>
          </w:tcPr>
          <w:p w:rsidR="001D71AB" w:rsidRPr="00196CA5" w:rsidRDefault="001D71AB" w:rsidP="00F00311">
            <w:pPr>
              <w:pStyle w:val="Tabletext"/>
              <w:rPr>
                <w:bCs/>
                <w:lang w:val="en-GB" w:eastAsia="zh-CN"/>
              </w:rPr>
            </w:pPr>
            <w:r w:rsidRPr="00196CA5">
              <w:rPr>
                <w:lang w:val="en-GB" w:eastAsia="zh-CN"/>
              </w:rPr>
              <w:t>重点强化融合环境中有关消费者保护的国家政策和规定</w:t>
            </w:r>
          </w:p>
        </w:tc>
        <w:tc>
          <w:tcPr>
            <w:tcW w:w="2141" w:type="dxa"/>
            <w:tcBorders>
              <w:bottom w:val="single" w:sz="4" w:space="0" w:color="auto"/>
            </w:tcBorders>
          </w:tcPr>
          <w:p w:rsidR="001D71AB" w:rsidRPr="00AA3ED6" w:rsidRDefault="001D71AB" w:rsidP="00F00311">
            <w:pPr>
              <w:pStyle w:val="Tabletext"/>
              <w:rPr>
                <w:b/>
                <w:bCs/>
                <w:lang w:val="en-GB" w:eastAsia="zh-CN"/>
              </w:rPr>
            </w:pPr>
          </w:p>
        </w:tc>
        <w:tc>
          <w:tcPr>
            <w:tcW w:w="2884" w:type="dxa"/>
            <w:tcBorders>
              <w:bottom w:val="single" w:sz="4" w:space="0" w:color="auto"/>
            </w:tcBorders>
          </w:tcPr>
          <w:p w:rsidR="001D71AB" w:rsidRPr="00196CA5" w:rsidRDefault="006C4434" w:rsidP="00F00311">
            <w:pPr>
              <w:pStyle w:val="Tabletext"/>
              <w:rPr>
                <w:lang w:val="en-GB" w:eastAsia="zh-CN"/>
              </w:rPr>
            </w:pPr>
            <w:hyperlink r:id="rId218" w:history="1">
              <w:r w:rsidR="001D71AB" w:rsidRPr="00196CA5">
                <w:rPr>
                  <w:color w:val="0000FF"/>
                  <w:u w:val="single"/>
                  <w:lang w:val="en-GB" w:eastAsia="zh-CN"/>
                </w:rPr>
                <w:t>ITU-R</w:t>
              </w:r>
              <w:r w:rsidR="001D71AB" w:rsidRPr="00196CA5">
                <w:rPr>
                  <w:color w:val="0000FF"/>
                  <w:u w:val="single"/>
                  <w:lang w:val="en-GB" w:eastAsia="zh-CN"/>
                </w:rPr>
                <w:t>第</w:t>
              </w:r>
              <w:r w:rsidR="001D71AB" w:rsidRPr="00196CA5">
                <w:rPr>
                  <w:color w:val="0000FF"/>
                  <w:u w:val="single"/>
                  <w:lang w:val="en-GB" w:eastAsia="zh-CN"/>
                </w:rPr>
                <w:t>1</w:t>
              </w:r>
              <w:r w:rsidR="001D71AB" w:rsidRPr="00196CA5">
                <w:rPr>
                  <w:color w:val="0000FF"/>
                  <w:u w:val="single"/>
                  <w:lang w:val="en-GB" w:eastAsia="zh-CN"/>
                </w:rPr>
                <w:t>研究组频谱管理</w:t>
              </w:r>
              <w:r w:rsidR="001D71AB" w:rsidRPr="00F00311">
                <w:rPr>
                  <w:lang w:eastAsia="zh-CN"/>
                </w:rPr>
                <w:t>；</w:t>
              </w:r>
            </w:hyperlink>
          </w:p>
        </w:tc>
        <w:tc>
          <w:tcPr>
            <w:tcW w:w="3408" w:type="dxa"/>
            <w:tcBorders>
              <w:bottom w:val="single" w:sz="4" w:space="0" w:color="auto"/>
            </w:tcBorders>
          </w:tcPr>
          <w:p w:rsidR="001D71AB" w:rsidRPr="00196CA5" w:rsidRDefault="001D71AB" w:rsidP="00F00311">
            <w:pPr>
              <w:pStyle w:val="Tabletext"/>
              <w:rPr>
                <w:lang w:val="en-GB" w:eastAsia="zh-CN"/>
              </w:rPr>
            </w:pPr>
          </w:p>
        </w:tc>
      </w:tr>
      <w:tr w:rsidR="001D71AB" w:rsidRPr="00AA3ED6" w:rsidTr="003901F7">
        <w:trPr>
          <w:jc w:val="center"/>
        </w:trPr>
        <w:tc>
          <w:tcPr>
            <w:tcW w:w="1909" w:type="dxa"/>
            <w:shd w:val="clear" w:color="auto" w:fill="E8F8FD"/>
          </w:tcPr>
          <w:p w:rsidR="001D71AB" w:rsidRPr="00AA3ED6" w:rsidRDefault="001D71AB" w:rsidP="00F00311">
            <w:pPr>
              <w:pStyle w:val="Tabletext"/>
              <w:rPr>
                <w:b/>
                <w:bCs/>
                <w:lang w:val="en-GB" w:eastAsia="en-US"/>
              </w:rPr>
            </w:pPr>
            <w:r w:rsidRPr="00AA3ED6">
              <w:rPr>
                <w:b/>
                <w:bCs/>
                <w:lang w:val="en-GB"/>
              </w:rPr>
              <w:t>第</w:t>
            </w:r>
            <w:r w:rsidRPr="00AA3ED6">
              <w:rPr>
                <w:b/>
                <w:bCs/>
                <w:lang w:val="en-GB" w:eastAsia="en-US"/>
              </w:rPr>
              <w:t>19-2/1</w:t>
            </w:r>
            <w:r w:rsidRPr="00AA3ED6">
              <w:rPr>
                <w:b/>
                <w:bCs/>
                <w:lang w:val="en-GB"/>
              </w:rPr>
              <w:t>号课题</w:t>
            </w:r>
          </w:p>
        </w:tc>
        <w:tc>
          <w:tcPr>
            <w:tcW w:w="3833" w:type="dxa"/>
            <w:shd w:val="clear" w:color="auto" w:fill="E8F8FD"/>
          </w:tcPr>
          <w:p w:rsidR="001D71AB" w:rsidRPr="00196CA5" w:rsidRDefault="001D71AB" w:rsidP="00F00311">
            <w:pPr>
              <w:pStyle w:val="Tabletext"/>
              <w:rPr>
                <w:lang w:val="en-GB" w:eastAsia="zh-CN"/>
              </w:rPr>
            </w:pPr>
            <w:r w:rsidRPr="00196CA5">
              <w:rPr>
                <w:lang w:val="en-GB" w:eastAsia="zh-CN"/>
              </w:rPr>
              <w:t>在发展中国家实施</w:t>
            </w:r>
            <w:r w:rsidRPr="00196CA5">
              <w:rPr>
                <w:lang w:val="en-GB" w:eastAsia="zh-CN"/>
              </w:rPr>
              <w:t>IP</w:t>
            </w:r>
            <w:r w:rsidRPr="00196CA5">
              <w:rPr>
                <w:lang w:val="en-GB" w:eastAsia="zh-CN"/>
              </w:rPr>
              <w:t>电信服务</w:t>
            </w:r>
          </w:p>
        </w:tc>
        <w:tc>
          <w:tcPr>
            <w:tcW w:w="2141" w:type="dxa"/>
            <w:shd w:val="clear" w:color="auto" w:fill="E8F8FD"/>
          </w:tcPr>
          <w:p w:rsidR="001D71AB" w:rsidRPr="00AA3ED6" w:rsidRDefault="001D71AB" w:rsidP="00F00311">
            <w:pPr>
              <w:pStyle w:val="Tabletext"/>
              <w:rPr>
                <w:b/>
                <w:bCs/>
                <w:lang w:val="en-GB"/>
              </w:rPr>
            </w:pPr>
            <w:r w:rsidRPr="00AA3ED6">
              <w:rPr>
                <w:b/>
                <w:bCs/>
                <w:lang w:val="en-GB" w:eastAsia="en-US"/>
              </w:rPr>
              <w:t>计划</w:t>
            </w:r>
            <w:r w:rsidRPr="00AA3ED6">
              <w:rPr>
                <w:b/>
                <w:bCs/>
                <w:lang w:val="en-GB" w:eastAsia="en-US"/>
              </w:rPr>
              <w:t>1</w:t>
            </w:r>
          </w:p>
        </w:tc>
        <w:tc>
          <w:tcPr>
            <w:tcW w:w="2884" w:type="dxa"/>
            <w:shd w:val="clear" w:color="auto" w:fill="E8F8FD"/>
          </w:tcPr>
          <w:p w:rsidR="001D71AB" w:rsidRPr="00196CA5" w:rsidRDefault="001D71AB" w:rsidP="00F00311">
            <w:pPr>
              <w:pStyle w:val="Tabletext"/>
              <w:rPr>
                <w:lang w:val="en-GB" w:eastAsia="en-US"/>
              </w:rPr>
            </w:pPr>
          </w:p>
        </w:tc>
        <w:tc>
          <w:tcPr>
            <w:tcW w:w="3408" w:type="dxa"/>
            <w:shd w:val="clear" w:color="auto" w:fill="E8F8FD"/>
          </w:tcPr>
          <w:p w:rsidR="001D71AB" w:rsidRPr="00196CA5" w:rsidRDefault="006C4434" w:rsidP="00F00311">
            <w:pPr>
              <w:pStyle w:val="Tabletext"/>
              <w:rPr>
                <w:bCs/>
                <w:lang w:val="en-GB" w:eastAsia="zh-CN"/>
              </w:rPr>
            </w:pPr>
            <w:hyperlink r:id="rId219" w:history="1">
              <w:r w:rsidR="001D71AB" w:rsidRPr="00196CA5">
                <w:rPr>
                  <w:color w:val="0000FF"/>
                  <w:u w:val="single"/>
                  <w:lang w:val="en-GB" w:eastAsia="zh-CN"/>
                </w:rPr>
                <w:t>ITU-T</w:t>
              </w:r>
              <w:r w:rsidR="001D71AB" w:rsidRPr="00196CA5">
                <w:rPr>
                  <w:color w:val="0000FF"/>
                  <w:u w:val="single"/>
                  <w:lang w:val="en-GB" w:eastAsia="zh-CN"/>
                </w:rPr>
                <w:t>第</w:t>
              </w:r>
              <w:r w:rsidR="001D71AB" w:rsidRPr="00196CA5">
                <w:rPr>
                  <w:color w:val="0000FF"/>
                  <w:u w:val="single"/>
                  <w:lang w:val="en-GB" w:eastAsia="zh-CN"/>
                </w:rPr>
                <w:t>13</w:t>
              </w:r>
              <w:r w:rsidR="001D71AB" w:rsidRPr="00196CA5">
                <w:rPr>
                  <w:color w:val="0000FF"/>
                  <w:u w:val="single"/>
                  <w:lang w:val="en-GB" w:eastAsia="zh-CN"/>
                </w:rPr>
                <w:t>研究组包括云计算、移动和下一代网络在内的未来网络</w:t>
              </w:r>
              <w:r w:rsidR="001D71AB" w:rsidRPr="00F00311">
                <w:rPr>
                  <w:lang w:eastAsia="zh-CN"/>
                </w:rPr>
                <w:t>；</w:t>
              </w:r>
            </w:hyperlink>
          </w:p>
          <w:p w:rsidR="001D71AB" w:rsidRPr="00196CA5" w:rsidRDefault="006C4434" w:rsidP="00F00311">
            <w:pPr>
              <w:pStyle w:val="Tabletext"/>
              <w:rPr>
                <w:lang w:val="en-GB"/>
              </w:rPr>
            </w:pPr>
            <w:hyperlink r:id="rId220" w:history="1">
              <w:r w:rsidR="001D71AB" w:rsidRPr="00196CA5">
                <w:rPr>
                  <w:color w:val="0000FF"/>
                  <w:u w:val="single"/>
                  <w:lang w:val="en-GB" w:eastAsia="en-US"/>
                </w:rPr>
                <w:t>ITU-T</w:t>
              </w:r>
              <w:r w:rsidR="001D71AB" w:rsidRPr="00196CA5">
                <w:rPr>
                  <w:color w:val="0000FF"/>
                  <w:u w:val="single"/>
                  <w:lang w:val="en-GB"/>
                </w:rPr>
                <w:t>第</w:t>
              </w:r>
              <w:r w:rsidR="001D71AB" w:rsidRPr="00196CA5">
                <w:rPr>
                  <w:color w:val="0000FF"/>
                  <w:u w:val="single"/>
                  <w:lang w:val="en-GB" w:eastAsia="en-US"/>
                </w:rPr>
                <w:t>16</w:t>
              </w:r>
              <w:r w:rsidR="001D71AB" w:rsidRPr="00196CA5">
                <w:rPr>
                  <w:color w:val="0000FF"/>
                  <w:u w:val="single"/>
                  <w:lang w:val="en-GB"/>
                </w:rPr>
                <w:t>研究组多媒体</w:t>
              </w:r>
            </w:hyperlink>
            <w:r w:rsidR="001D71AB" w:rsidRPr="00196CA5">
              <w:rPr>
                <w:lang w:val="en-GB"/>
              </w:rPr>
              <w:t>；</w:t>
            </w:r>
          </w:p>
          <w:p w:rsidR="001D71AB" w:rsidRPr="00196CA5" w:rsidRDefault="001D71AB" w:rsidP="00AA3ED6">
            <w:pPr>
              <w:pStyle w:val="Tabletext"/>
              <w:rPr>
                <w:lang w:val="en-GB"/>
              </w:rPr>
            </w:pPr>
            <w:r w:rsidRPr="00196CA5">
              <w:rPr>
                <w:lang w:val="en-GB" w:eastAsia="en-US"/>
              </w:rPr>
              <w:t>ITU-T</w:t>
            </w:r>
            <w:r w:rsidRPr="00196CA5">
              <w:rPr>
                <w:color w:val="000000"/>
                <w:lang w:val="en-GB"/>
              </w:rPr>
              <w:t>第</w:t>
            </w:r>
            <w:r w:rsidRPr="00196CA5">
              <w:rPr>
                <w:color w:val="000000"/>
                <w:lang w:val="en-GB"/>
              </w:rPr>
              <w:t>16</w:t>
            </w:r>
            <w:r w:rsidRPr="00196CA5">
              <w:rPr>
                <w:color w:val="000000"/>
                <w:lang w:val="en-GB"/>
              </w:rPr>
              <w:t>研究组的</w:t>
            </w:r>
            <w:hyperlink r:id="rId221" w:history="1">
              <w:r w:rsidR="00AA3ED6" w:rsidRPr="00345B1E">
                <w:rPr>
                  <w:rStyle w:val="Hyperlink"/>
                  <w:bCs/>
                  <w:lang w:val="en-GB"/>
                </w:rPr>
                <w:t>IPTV</w:t>
              </w:r>
              <w:r w:rsidR="00AA3ED6" w:rsidRPr="00AA3ED6">
                <w:rPr>
                  <w:rStyle w:val="Hyperlink"/>
                  <w:rFonts w:hint="eastAsia"/>
                  <w:bCs/>
                  <w:lang w:val="en-GB"/>
                </w:rPr>
                <w:t>IPTV</w:t>
              </w:r>
              <w:r w:rsidR="00AA3ED6" w:rsidRPr="00AA3ED6">
                <w:rPr>
                  <w:rStyle w:val="Hyperlink"/>
                  <w:rFonts w:hint="eastAsia"/>
                  <w:bCs/>
                  <w:lang w:val="en-GB"/>
                </w:rPr>
                <w:t>全球标准举措</w:t>
              </w:r>
              <w:r w:rsidR="00AA3ED6" w:rsidRPr="00345B1E">
                <w:rPr>
                  <w:rStyle w:val="Hyperlink"/>
                  <w:bCs/>
                  <w:lang w:val="en-GB"/>
                </w:rPr>
                <w:t xml:space="preserve"> (IPTV</w:t>
              </w:r>
              <w:r w:rsidR="00AA3ED6">
                <w:rPr>
                  <w:rStyle w:val="Hyperlink"/>
                  <w:bCs/>
                  <w:lang w:val="en-GB"/>
                </w:rPr>
                <w:noBreakHyphen/>
              </w:r>
              <w:r w:rsidR="00AA3ED6" w:rsidRPr="00345B1E">
                <w:rPr>
                  <w:rStyle w:val="Hyperlink"/>
                  <w:bCs/>
                  <w:lang w:val="en-GB"/>
                </w:rPr>
                <w:t>GSI)</w:t>
              </w:r>
            </w:hyperlink>
          </w:p>
        </w:tc>
      </w:tr>
      <w:tr w:rsidR="001D71AB" w:rsidRPr="00196CA5" w:rsidTr="003901F7">
        <w:trPr>
          <w:jc w:val="center"/>
        </w:trPr>
        <w:tc>
          <w:tcPr>
            <w:tcW w:w="1909" w:type="dxa"/>
            <w:tcBorders>
              <w:bottom w:val="single" w:sz="4" w:space="0" w:color="auto"/>
            </w:tcBorders>
          </w:tcPr>
          <w:p w:rsidR="001D71AB" w:rsidRPr="00AA3ED6" w:rsidRDefault="001D71AB" w:rsidP="00F00311">
            <w:pPr>
              <w:pStyle w:val="Tabletext"/>
              <w:rPr>
                <w:b/>
                <w:bCs/>
                <w:lang w:val="en-GB" w:eastAsia="en-US"/>
              </w:rPr>
            </w:pPr>
            <w:r w:rsidRPr="00AA3ED6">
              <w:rPr>
                <w:b/>
                <w:bCs/>
                <w:lang w:val="en-GB"/>
              </w:rPr>
              <w:t>第</w:t>
            </w:r>
            <w:r w:rsidRPr="00AA3ED6">
              <w:rPr>
                <w:b/>
                <w:bCs/>
                <w:lang w:val="en-GB" w:eastAsia="en-US"/>
              </w:rPr>
              <w:t>20-1/1</w:t>
            </w:r>
            <w:r w:rsidRPr="00AA3ED6">
              <w:rPr>
                <w:b/>
                <w:bCs/>
                <w:lang w:val="en-GB"/>
              </w:rPr>
              <w:t>号课题</w:t>
            </w:r>
          </w:p>
        </w:tc>
        <w:tc>
          <w:tcPr>
            <w:tcW w:w="3833" w:type="dxa"/>
            <w:tcBorders>
              <w:bottom w:val="single" w:sz="4" w:space="0" w:color="auto"/>
            </w:tcBorders>
          </w:tcPr>
          <w:p w:rsidR="001D71AB" w:rsidRPr="00196CA5" w:rsidRDefault="001D71AB" w:rsidP="00F00311">
            <w:pPr>
              <w:pStyle w:val="Tabletext"/>
              <w:rPr>
                <w:lang w:val="en-GB" w:eastAsia="zh-CN"/>
              </w:rPr>
            </w:pPr>
            <w:r w:rsidRPr="00196CA5">
              <w:rPr>
                <w:lang w:val="en-GB" w:eastAsia="zh-CN"/>
              </w:rPr>
              <w:t>残疾人对电信服务和信息通信技术（</w:t>
            </w:r>
            <w:r w:rsidRPr="00196CA5">
              <w:rPr>
                <w:lang w:val="en-GB" w:eastAsia="zh-CN"/>
              </w:rPr>
              <w:t>ICT</w:t>
            </w:r>
            <w:r w:rsidRPr="00196CA5">
              <w:rPr>
                <w:lang w:val="en-GB" w:eastAsia="zh-CN"/>
              </w:rPr>
              <w:t>）的无障碍获取</w:t>
            </w:r>
          </w:p>
          <w:p w:rsidR="001D71AB" w:rsidRPr="00196CA5" w:rsidRDefault="001D71AB" w:rsidP="00F00311">
            <w:pPr>
              <w:pStyle w:val="Tabletext"/>
              <w:rPr>
                <w:bCs/>
                <w:lang w:val="en-GB" w:eastAsia="zh-CN"/>
              </w:rPr>
            </w:pPr>
            <w:r w:rsidRPr="00196CA5">
              <w:rPr>
                <w:lang w:val="en-GB" w:eastAsia="zh-CN"/>
              </w:rPr>
              <w:t>残疾人和特殊需求者对电信服务</w:t>
            </w:r>
            <w:r w:rsidRPr="00196CA5">
              <w:rPr>
                <w:lang w:val="en-GB" w:eastAsia="zh-CN"/>
              </w:rPr>
              <w:t>/ICT</w:t>
            </w:r>
            <w:r w:rsidRPr="00196CA5">
              <w:rPr>
                <w:lang w:val="en-GB" w:eastAsia="zh-CN"/>
              </w:rPr>
              <w:t>的使用</w:t>
            </w:r>
          </w:p>
        </w:tc>
        <w:tc>
          <w:tcPr>
            <w:tcW w:w="2141" w:type="dxa"/>
            <w:tcBorders>
              <w:bottom w:val="single" w:sz="4" w:space="0" w:color="auto"/>
            </w:tcBorders>
          </w:tcPr>
          <w:p w:rsidR="001D71AB" w:rsidRPr="00AA3ED6" w:rsidRDefault="001D71AB" w:rsidP="00F00311">
            <w:pPr>
              <w:pStyle w:val="Tabletext"/>
              <w:rPr>
                <w:b/>
                <w:bCs/>
                <w:lang w:val="en-GB"/>
              </w:rPr>
            </w:pPr>
            <w:r w:rsidRPr="00AA3ED6">
              <w:rPr>
                <w:b/>
                <w:bCs/>
                <w:lang w:val="en-GB" w:eastAsia="en-US"/>
              </w:rPr>
              <w:t>计划</w:t>
            </w:r>
            <w:r w:rsidRPr="00AA3ED6">
              <w:rPr>
                <w:b/>
                <w:bCs/>
                <w:lang w:val="en-GB" w:eastAsia="en-US"/>
              </w:rPr>
              <w:t>4</w:t>
            </w:r>
          </w:p>
        </w:tc>
        <w:tc>
          <w:tcPr>
            <w:tcW w:w="2884" w:type="dxa"/>
            <w:tcBorders>
              <w:bottom w:val="single" w:sz="4" w:space="0" w:color="auto"/>
            </w:tcBorders>
          </w:tcPr>
          <w:p w:rsidR="001D71AB" w:rsidRPr="00196CA5" w:rsidRDefault="006C4434" w:rsidP="00F00311">
            <w:pPr>
              <w:pStyle w:val="Tabletext"/>
              <w:rPr>
                <w:bCs/>
                <w:lang w:val="en-GB" w:eastAsia="zh-CN"/>
              </w:rPr>
            </w:pPr>
            <w:hyperlink r:id="rId222" w:history="1">
              <w:r w:rsidR="001D71AB" w:rsidRPr="00196CA5">
                <w:rPr>
                  <w:color w:val="0000FF"/>
                  <w:u w:val="single"/>
                  <w:lang w:val="en-GB" w:eastAsia="zh-CN"/>
                </w:rPr>
                <w:t>ITU-R</w:t>
              </w:r>
              <w:r w:rsidR="001D71AB" w:rsidRPr="00196CA5">
                <w:rPr>
                  <w:color w:val="0000FF"/>
                  <w:u w:val="single"/>
                  <w:lang w:val="en-GB" w:eastAsia="zh-CN"/>
                </w:rPr>
                <w:t>第</w:t>
              </w:r>
              <w:r w:rsidR="001D71AB" w:rsidRPr="00196CA5">
                <w:rPr>
                  <w:color w:val="0000FF"/>
                  <w:u w:val="single"/>
                  <w:lang w:val="en-GB" w:eastAsia="zh-CN"/>
                </w:rPr>
                <w:t>6</w:t>
              </w:r>
              <w:r w:rsidR="001D71AB" w:rsidRPr="00196CA5">
                <w:rPr>
                  <w:color w:val="0000FF"/>
                  <w:u w:val="single"/>
                  <w:lang w:val="en-GB" w:eastAsia="zh-CN"/>
                </w:rPr>
                <w:t>研究组广播业务</w:t>
              </w:r>
              <w:r w:rsidR="001D71AB" w:rsidRPr="00F00311">
                <w:rPr>
                  <w:lang w:eastAsia="zh-CN"/>
                </w:rPr>
                <w:t>；</w:t>
              </w:r>
            </w:hyperlink>
          </w:p>
        </w:tc>
        <w:tc>
          <w:tcPr>
            <w:tcW w:w="3408" w:type="dxa"/>
            <w:tcBorders>
              <w:bottom w:val="single" w:sz="4" w:space="0" w:color="auto"/>
            </w:tcBorders>
          </w:tcPr>
          <w:p w:rsidR="001D71AB" w:rsidRPr="00196CA5" w:rsidRDefault="006C4434" w:rsidP="00F00311">
            <w:pPr>
              <w:pStyle w:val="Tabletext"/>
              <w:rPr>
                <w:lang w:val="en-GB" w:eastAsia="zh-CN"/>
              </w:rPr>
            </w:pPr>
            <w:hyperlink r:id="rId223" w:history="1">
              <w:r w:rsidR="001D71AB" w:rsidRPr="00196CA5">
                <w:rPr>
                  <w:color w:val="0000FF"/>
                  <w:u w:val="single"/>
                  <w:lang w:val="en-GB" w:eastAsia="zh-CN"/>
                </w:rPr>
                <w:t>ITU-T</w:t>
              </w:r>
              <w:r w:rsidR="001D71AB" w:rsidRPr="00196CA5">
                <w:rPr>
                  <w:color w:val="0000FF"/>
                  <w:u w:val="single"/>
                  <w:lang w:val="en-GB" w:eastAsia="zh-CN"/>
                </w:rPr>
                <w:t>第</w:t>
              </w:r>
              <w:r w:rsidR="001D71AB" w:rsidRPr="00196CA5">
                <w:rPr>
                  <w:color w:val="0000FF"/>
                  <w:u w:val="single"/>
                  <w:lang w:val="en-GB" w:eastAsia="zh-CN"/>
                </w:rPr>
                <w:t>16</w:t>
              </w:r>
              <w:r w:rsidR="001D71AB" w:rsidRPr="00196CA5">
                <w:rPr>
                  <w:color w:val="0000FF"/>
                  <w:u w:val="single"/>
                  <w:lang w:val="en-GB" w:eastAsia="zh-CN"/>
                </w:rPr>
                <w:t>研究组多媒体</w:t>
              </w:r>
              <w:r w:rsidR="001D71AB" w:rsidRPr="00F00311">
                <w:rPr>
                  <w:lang w:eastAsia="zh-CN"/>
                </w:rPr>
                <w:t>；</w:t>
              </w:r>
            </w:hyperlink>
          </w:p>
          <w:p w:rsidR="001D71AB" w:rsidRPr="00196CA5" w:rsidRDefault="006C4434" w:rsidP="00F00311">
            <w:pPr>
              <w:pStyle w:val="Tabletext"/>
              <w:rPr>
                <w:lang w:val="en-GB" w:eastAsia="zh-CN"/>
              </w:rPr>
            </w:pPr>
            <w:hyperlink r:id="rId224" w:history="1">
              <w:r w:rsidR="001D71AB" w:rsidRPr="00196CA5">
                <w:rPr>
                  <w:color w:val="0000FF"/>
                  <w:u w:val="single"/>
                  <w:lang w:val="en-GB" w:eastAsia="zh-CN"/>
                </w:rPr>
                <w:t>第</w:t>
              </w:r>
              <w:r w:rsidR="001D71AB" w:rsidRPr="00196CA5">
                <w:rPr>
                  <w:color w:val="0000FF"/>
                  <w:u w:val="single"/>
                  <w:lang w:val="en-GB" w:eastAsia="zh-CN"/>
                </w:rPr>
                <w:t>26/16</w:t>
              </w:r>
              <w:r w:rsidR="001D71AB" w:rsidRPr="00196CA5">
                <w:rPr>
                  <w:color w:val="0000FF"/>
                  <w:u w:val="single"/>
                  <w:lang w:val="en-GB" w:eastAsia="zh-CN"/>
                </w:rPr>
                <w:t>号课题</w:t>
              </w:r>
              <w:r w:rsidR="001D71AB" w:rsidRPr="00196CA5">
                <w:rPr>
                  <w:color w:val="0000FF"/>
                  <w:u w:val="single"/>
                  <w:lang w:val="en-GB" w:eastAsia="zh-CN"/>
                </w:rPr>
                <w:t xml:space="preserve"> – </w:t>
              </w:r>
              <w:r w:rsidR="001D71AB" w:rsidRPr="00196CA5">
                <w:rPr>
                  <w:color w:val="0000FF"/>
                  <w:u w:val="single"/>
                  <w:lang w:val="en-GB" w:eastAsia="zh-CN"/>
                </w:rPr>
                <w:t>多媒体系统和服务的无障碍获取</w:t>
              </w:r>
            </w:hyperlink>
          </w:p>
          <w:p w:rsidR="001D71AB" w:rsidRPr="00196CA5" w:rsidRDefault="006C4434" w:rsidP="00AA3ED6">
            <w:pPr>
              <w:pStyle w:val="Tabletext"/>
              <w:rPr>
                <w:lang w:val="en-GB" w:eastAsia="zh-CN"/>
              </w:rPr>
            </w:pPr>
            <w:hyperlink r:id="rId225" w:history="1">
              <w:r w:rsidR="00AA3ED6">
                <w:rPr>
                  <w:rStyle w:val="Hyperlink"/>
                  <w:bCs/>
                  <w:lang w:val="en-GB" w:eastAsia="zh-CN"/>
                </w:rPr>
                <w:t>ITU-T</w:t>
              </w:r>
              <w:r w:rsidR="00AA3ED6" w:rsidRPr="00AA3ED6">
                <w:rPr>
                  <w:rStyle w:val="Hyperlink"/>
                  <w:rFonts w:hint="eastAsia"/>
                  <w:bCs/>
                  <w:lang w:val="en-GB" w:eastAsia="zh-CN"/>
                </w:rPr>
                <w:t>第</w:t>
              </w:r>
              <w:r w:rsidR="00AA3ED6" w:rsidRPr="00AA3ED6">
                <w:rPr>
                  <w:rStyle w:val="Hyperlink"/>
                  <w:rFonts w:hint="eastAsia"/>
                  <w:bCs/>
                  <w:lang w:val="en-GB" w:eastAsia="zh-CN"/>
                </w:rPr>
                <w:t>2</w:t>
              </w:r>
              <w:r w:rsidR="00AA3ED6" w:rsidRPr="00AA3ED6">
                <w:rPr>
                  <w:rStyle w:val="Hyperlink"/>
                  <w:rFonts w:hint="eastAsia"/>
                  <w:bCs/>
                  <w:lang w:val="en-GB" w:eastAsia="zh-CN"/>
                </w:rPr>
                <w:t>研究组运行问题</w:t>
              </w:r>
            </w:hyperlink>
          </w:p>
          <w:p w:rsidR="001D71AB" w:rsidRPr="00196CA5" w:rsidRDefault="006C4434" w:rsidP="00F00311">
            <w:pPr>
              <w:pStyle w:val="Tabletext"/>
              <w:rPr>
                <w:lang w:val="en-GB" w:eastAsia="zh-CN"/>
              </w:rPr>
            </w:pPr>
            <w:hyperlink r:id="rId226" w:history="1">
              <w:r w:rsidR="001D71AB" w:rsidRPr="00196CA5">
                <w:rPr>
                  <w:color w:val="0000FF"/>
                  <w:u w:val="single"/>
                  <w:lang w:val="en-GB" w:eastAsia="zh-CN"/>
                </w:rPr>
                <w:t>第</w:t>
              </w:r>
              <w:r w:rsidR="001D71AB" w:rsidRPr="00196CA5">
                <w:rPr>
                  <w:color w:val="0000FF"/>
                  <w:u w:val="single"/>
                  <w:lang w:val="en-GB" w:eastAsia="zh-CN"/>
                </w:rPr>
                <w:t>4/2</w:t>
              </w:r>
              <w:r w:rsidR="001D71AB" w:rsidRPr="00196CA5">
                <w:rPr>
                  <w:color w:val="0000FF"/>
                  <w:u w:val="single"/>
                  <w:lang w:val="en-GB" w:eastAsia="zh-CN"/>
                </w:rPr>
                <w:t>号课题</w:t>
              </w:r>
            </w:hyperlink>
          </w:p>
          <w:p w:rsidR="001D71AB" w:rsidRPr="00196CA5" w:rsidRDefault="006C4434" w:rsidP="00F00311">
            <w:pPr>
              <w:pStyle w:val="Tabletext"/>
              <w:rPr>
                <w:lang w:val="en-GB" w:eastAsia="zh-CN"/>
              </w:rPr>
            </w:pPr>
            <w:hyperlink r:id="rId227" w:history="1">
              <w:r w:rsidR="001D71AB" w:rsidRPr="00196CA5">
                <w:rPr>
                  <w:rFonts w:cs="SimSun"/>
                  <w:color w:val="0000FF"/>
                  <w:u w:val="single"/>
                  <w:lang w:val="en-GB" w:eastAsia="zh-CN"/>
                </w:rPr>
                <w:t>关于无障碍获取和人为因素的联合协调行动（</w:t>
              </w:r>
              <w:r w:rsidR="001D71AB" w:rsidRPr="00196CA5">
                <w:rPr>
                  <w:rFonts w:cs="SimSun"/>
                  <w:color w:val="0000FF"/>
                  <w:u w:val="single"/>
                  <w:lang w:val="en-GB" w:eastAsia="zh-CN"/>
                </w:rPr>
                <w:t>JCA-AHF</w:t>
              </w:r>
              <w:r w:rsidR="001D71AB" w:rsidRPr="00196CA5">
                <w:rPr>
                  <w:rFonts w:cs="SimSun"/>
                  <w:color w:val="0000FF"/>
                  <w:u w:val="single"/>
                  <w:lang w:val="en-GB" w:eastAsia="zh-CN"/>
                </w:rPr>
                <w:t>）</w:t>
              </w:r>
            </w:hyperlink>
          </w:p>
        </w:tc>
      </w:tr>
      <w:tr w:rsidR="001D71AB" w:rsidRPr="00196CA5" w:rsidTr="003901F7">
        <w:trPr>
          <w:jc w:val="center"/>
        </w:trPr>
        <w:tc>
          <w:tcPr>
            <w:tcW w:w="1909" w:type="dxa"/>
            <w:shd w:val="clear" w:color="auto" w:fill="E8F8FD"/>
          </w:tcPr>
          <w:p w:rsidR="001D71AB" w:rsidRPr="00AA3ED6" w:rsidRDefault="001D71AB" w:rsidP="00F00311">
            <w:pPr>
              <w:pStyle w:val="Tabletext"/>
              <w:rPr>
                <w:b/>
                <w:bCs/>
                <w:lang w:val="en-GB" w:eastAsia="en-US"/>
              </w:rPr>
            </w:pPr>
            <w:r w:rsidRPr="00AA3ED6">
              <w:rPr>
                <w:b/>
                <w:bCs/>
                <w:lang w:val="en-GB"/>
              </w:rPr>
              <w:lastRenderedPageBreak/>
              <w:t>第</w:t>
            </w:r>
            <w:r w:rsidRPr="00AA3ED6">
              <w:rPr>
                <w:b/>
                <w:bCs/>
                <w:lang w:val="en-GB" w:eastAsia="en-US"/>
              </w:rPr>
              <w:t>22-1/1</w:t>
            </w:r>
            <w:r w:rsidRPr="00AA3ED6">
              <w:rPr>
                <w:b/>
                <w:bCs/>
                <w:lang w:val="en-GB"/>
              </w:rPr>
              <w:t>号课题</w:t>
            </w:r>
          </w:p>
        </w:tc>
        <w:tc>
          <w:tcPr>
            <w:tcW w:w="3833" w:type="dxa"/>
            <w:shd w:val="clear" w:color="auto" w:fill="E8F8FD"/>
          </w:tcPr>
          <w:p w:rsidR="001D71AB" w:rsidRPr="00196CA5" w:rsidRDefault="001D71AB" w:rsidP="00F00311">
            <w:pPr>
              <w:pStyle w:val="Tabletext"/>
              <w:rPr>
                <w:lang w:val="en-GB" w:eastAsia="zh-CN"/>
              </w:rPr>
            </w:pPr>
            <w:r w:rsidRPr="00196CA5">
              <w:rPr>
                <w:lang w:val="en-GB" w:eastAsia="zh-CN"/>
              </w:rPr>
              <w:t>保证信息和通信网络的安全</w:t>
            </w:r>
            <w:r>
              <w:rPr>
                <w:lang w:val="en-GB" w:eastAsia="zh-CN"/>
              </w:rPr>
              <w:t>：</w:t>
            </w:r>
            <w:r w:rsidRPr="00196CA5">
              <w:rPr>
                <w:lang w:val="en-GB" w:eastAsia="zh-CN"/>
              </w:rPr>
              <w:t>培育网络安全文化的最佳做法</w:t>
            </w:r>
          </w:p>
          <w:p w:rsidR="001D71AB" w:rsidRPr="00196CA5" w:rsidRDefault="001D71AB" w:rsidP="00F00311">
            <w:pPr>
              <w:pStyle w:val="Tabletext"/>
              <w:rPr>
                <w:lang w:val="en-GB" w:eastAsia="zh-CN"/>
              </w:rPr>
            </w:pPr>
            <w:r w:rsidRPr="00196CA5">
              <w:rPr>
                <w:lang w:val="en-GB" w:eastAsia="zh-CN"/>
              </w:rPr>
              <w:t>保护信息通信网络的安全</w:t>
            </w:r>
            <w:r>
              <w:rPr>
                <w:lang w:val="en-GB" w:eastAsia="zh-CN"/>
              </w:rPr>
              <w:t>：</w:t>
            </w:r>
            <w:r w:rsidRPr="00196CA5">
              <w:rPr>
                <w:lang w:val="en-GB" w:eastAsia="zh-CN"/>
              </w:rPr>
              <w:t>培育网络安全文化的最佳做法</w:t>
            </w:r>
          </w:p>
        </w:tc>
        <w:tc>
          <w:tcPr>
            <w:tcW w:w="2141" w:type="dxa"/>
            <w:shd w:val="clear" w:color="auto" w:fill="E8F8FD"/>
          </w:tcPr>
          <w:p w:rsidR="001D71AB" w:rsidRPr="00AA3ED6" w:rsidRDefault="001D71AB" w:rsidP="00F00311">
            <w:pPr>
              <w:pStyle w:val="Tabletext"/>
              <w:rPr>
                <w:b/>
                <w:bCs/>
                <w:lang w:val="en-GB" w:eastAsia="zh-CN"/>
              </w:rPr>
            </w:pPr>
            <w:r w:rsidRPr="00AA3ED6">
              <w:rPr>
                <w:rFonts w:cs="SimSun"/>
                <w:b/>
                <w:bCs/>
                <w:lang w:val="en-GB" w:eastAsia="zh-CN"/>
              </w:rPr>
              <w:t>计划</w:t>
            </w:r>
            <w:r w:rsidRPr="00AA3ED6">
              <w:rPr>
                <w:b/>
                <w:bCs/>
                <w:lang w:val="en-GB" w:eastAsia="zh-CN"/>
              </w:rPr>
              <w:t>2</w:t>
            </w:r>
          </w:p>
          <w:p w:rsidR="001D71AB" w:rsidRPr="00196CA5" w:rsidRDefault="001D71AB" w:rsidP="00F00311">
            <w:pPr>
              <w:pStyle w:val="Tabletext"/>
              <w:rPr>
                <w:lang w:val="en-GB" w:eastAsia="zh-CN"/>
              </w:rPr>
            </w:pPr>
            <w:r w:rsidRPr="00196CA5">
              <w:rPr>
                <w:lang w:val="en-GB" w:eastAsia="zh-CN"/>
              </w:rPr>
              <w:t>总秘书处</w:t>
            </w:r>
            <w:r w:rsidRPr="00196CA5">
              <w:rPr>
                <w:lang w:val="en-GB" w:eastAsia="zh-CN"/>
              </w:rPr>
              <w:t xml:space="preserve"> – </w:t>
            </w:r>
            <w:r w:rsidRPr="00196CA5">
              <w:rPr>
                <w:lang w:val="en-GB" w:eastAsia="zh-CN"/>
              </w:rPr>
              <w:t>全球网络</w:t>
            </w:r>
            <w:r w:rsidRPr="00196CA5">
              <w:rPr>
                <w:lang w:val="en-GB" w:eastAsia="zh-CN"/>
              </w:rPr>
              <w:br/>
            </w:r>
            <w:r w:rsidRPr="00196CA5">
              <w:rPr>
                <w:lang w:val="en-GB" w:eastAsia="zh-CN"/>
              </w:rPr>
              <w:t>安全议程</w:t>
            </w:r>
          </w:p>
        </w:tc>
        <w:tc>
          <w:tcPr>
            <w:tcW w:w="2884" w:type="dxa"/>
            <w:shd w:val="clear" w:color="auto" w:fill="E8F8FD"/>
          </w:tcPr>
          <w:p w:rsidR="001D71AB" w:rsidRPr="00196CA5" w:rsidRDefault="001D71AB" w:rsidP="00F00311">
            <w:pPr>
              <w:pStyle w:val="Tabletext"/>
              <w:rPr>
                <w:lang w:val="en-GB" w:eastAsia="zh-CN"/>
              </w:rPr>
            </w:pPr>
          </w:p>
        </w:tc>
        <w:tc>
          <w:tcPr>
            <w:tcW w:w="3408" w:type="dxa"/>
            <w:shd w:val="clear" w:color="auto" w:fill="E8F8FD"/>
          </w:tcPr>
          <w:p w:rsidR="001D71AB" w:rsidRPr="00196CA5" w:rsidRDefault="006C4434" w:rsidP="00F00311">
            <w:pPr>
              <w:pStyle w:val="Tabletext"/>
              <w:rPr>
                <w:lang w:val="en-GB" w:eastAsia="en-US"/>
              </w:rPr>
            </w:pPr>
            <w:hyperlink r:id="rId228" w:history="1">
              <w:r w:rsidR="001D71AB" w:rsidRPr="00196CA5">
                <w:rPr>
                  <w:color w:val="0000FF"/>
                  <w:u w:val="single"/>
                  <w:lang w:val="en-GB"/>
                </w:rPr>
                <w:t>ITU-T</w:t>
              </w:r>
              <w:r w:rsidR="001D71AB" w:rsidRPr="00196CA5">
                <w:rPr>
                  <w:color w:val="0000FF"/>
                  <w:u w:val="single"/>
                  <w:lang w:val="en-GB"/>
                </w:rPr>
                <w:t>第</w:t>
              </w:r>
              <w:r w:rsidR="001D71AB" w:rsidRPr="00196CA5">
                <w:rPr>
                  <w:color w:val="0000FF"/>
                  <w:u w:val="single"/>
                  <w:lang w:val="en-GB"/>
                </w:rPr>
                <w:t>17</w:t>
              </w:r>
              <w:r w:rsidR="001D71AB" w:rsidRPr="00196CA5">
                <w:rPr>
                  <w:color w:val="0000FF"/>
                  <w:u w:val="single"/>
                  <w:lang w:val="en-GB"/>
                </w:rPr>
                <w:t>研究组安全</w:t>
              </w:r>
            </w:hyperlink>
          </w:p>
        </w:tc>
      </w:tr>
      <w:tr w:rsidR="001D71AB" w:rsidRPr="00196CA5" w:rsidTr="003901F7">
        <w:trPr>
          <w:jc w:val="center"/>
        </w:trPr>
        <w:tc>
          <w:tcPr>
            <w:tcW w:w="1909" w:type="dxa"/>
            <w:tcBorders>
              <w:bottom w:val="single" w:sz="4" w:space="0" w:color="auto"/>
            </w:tcBorders>
          </w:tcPr>
          <w:p w:rsidR="001D71AB" w:rsidRPr="00AA3ED6" w:rsidRDefault="001D71AB" w:rsidP="00F00311">
            <w:pPr>
              <w:pStyle w:val="Tabletext"/>
              <w:rPr>
                <w:b/>
                <w:bCs/>
                <w:lang w:val="en-GB" w:eastAsia="en-US"/>
              </w:rPr>
            </w:pPr>
            <w:r w:rsidRPr="00AA3ED6">
              <w:rPr>
                <w:b/>
                <w:bCs/>
                <w:lang w:val="en-GB"/>
              </w:rPr>
              <w:t>第</w:t>
            </w:r>
            <w:r w:rsidRPr="00AA3ED6">
              <w:rPr>
                <w:b/>
                <w:bCs/>
                <w:lang w:val="en-GB" w:eastAsia="en-US"/>
              </w:rPr>
              <w:t>23/1</w:t>
            </w:r>
            <w:r w:rsidRPr="00AA3ED6">
              <w:rPr>
                <w:b/>
                <w:bCs/>
                <w:lang w:val="en-GB"/>
              </w:rPr>
              <w:t>号课题</w:t>
            </w:r>
          </w:p>
        </w:tc>
        <w:tc>
          <w:tcPr>
            <w:tcW w:w="3833" w:type="dxa"/>
            <w:tcBorders>
              <w:bottom w:val="single" w:sz="4" w:space="0" w:color="auto"/>
            </w:tcBorders>
          </w:tcPr>
          <w:p w:rsidR="001D71AB" w:rsidRPr="00196CA5" w:rsidRDefault="001D71AB" w:rsidP="00F00311">
            <w:pPr>
              <w:pStyle w:val="Tabletext"/>
              <w:rPr>
                <w:lang w:val="en-GB" w:eastAsia="zh-CN"/>
              </w:rPr>
            </w:pPr>
            <w:r w:rsidRPr="00196CA5">
              <w:rPr>
                <w:lang w:val="en-GB" w:eastAsia="zh-CN"/>
              </w:rPr>
              <w:t>与人体受电磁场影响相关的策略和政策</w:t>
            </w:r>
          </w:p>
        </w:tc>
        <w:tc>
          <w:tcPr>
            <w:tcW w:w="2141" w:type="dxa"/>
            <w:tcBorders>
              <w:bottom w:val="single" w:sz="4" w:space="0" w:color="auto"/>
            </w:tcBorders>
          </w:tcPr>
          <w:p w:rsidR="001D71AB" w:rsidRPr="00AA3ED6" w:rsidRDefault="001D71AB" w:rsidP="00F00311">
            <w:pPr>
              <w:pStyle w:val="Tabletext"/>
              <w:rPr>
                <w:b/>
                <w:bCs/>
                <w:lang w:val="en-GB" w:eastAsia="en-US"/>
              </w:rPr>
            </w:pPr>
            <w:r w:rsidRPr="00AA3ED6">
              <w:rPr>
                <w:b/>
                <w:bCs/>
                <w:lang w:val="en-GB" w:eastAsia="en-US"/>
              </w:rPr>
              <w:t>计划</w:t>
            </w:r>
            <w:r w:rsidRPr="00AA3ED6">
              <w:rPr>
                <w:b/>
                <w:bCs/>
                <w:lang w:val="en-GB" w:eastAsia="en-US"/>
              </w:rPr>
              <w:t>1</w:t>
            </w:r>
          </w:p>
        </w:tc>
        <w:tc>
          <w:tcPr>
            <w:tcW w:w="2884" w:type="dxa"/>
            <w:tcBorders>
              <w:bottom w:val="single" w:sz="4" w:space="0" w:color="auto"/>
            </w:tcBorders>
          </w:tcPr>
          <w:p w:rsidR="001D71AB" w:rsidRPr="00196CA5" w:rsidRDefault="006C4434" w:rsidP="00F00311">
            <w:pPr>
              <w:pStyle w:val="Tabletext"/>
              <w:rPr>
                <w:lang w:val="en-GB" w:eastAsia="zh-CN"/>
              </w:rPr>
            </w:pPr>
            <w:hyperlink r:id="rId229" w:history="1">
              <w:r w:rsidR="001D71AB" w:rsidRPr="00196CA5">
                <w:rPr>
                  <w:color w:val="0000FF"/>
                  <w:u w:val="single"/>
                  <w:lang w:val="en-GB" w:eastAsia="zh-CN"/>
                </w:rPr>
                <w:t>ITU-R</w:t>
              </w:r>
              <w:r w:rsidR="001D71AB" w:rsidRPr="00196CA5">
                <w:rPr>
                  <w:color w:val="0000FF"/>
                  <w:u w:val="single"/>
                  <w:lang w:val="en-GB" w:eastAsia="zh-CN"/>
                </w:rPr>
                <w:t>第</w:t>
              </w:r>
              <w:r w:rsidR="001D71AB" w:rsidRPr="00196CA5">
                <w:rPr>
                  <w:color w:val="0000FF"/>
                  <w:u w:val="single"/>
                  <w:lang w:val="en-GB" w:eastAsia="zh-CN"/>
                </w:rPr>
                <w:t>1</w:t>
              </w:r>
              <w:r w:rsidR="001D71AB" w:rsidRPr="00196CA5">
                <w:rPr>
                  <w:color w:val="0000FF"/>
                  <w:u w:val="single"/>
                  <w:lang w:val="en-GB" w:eastAsia="zh-CN"/>
                </w:rPr>
                <w:t>研究组频谱管理</w:t>
              </w:r>
              <w:r w:rsidR="001D71AB" w:rsidRPr="003901F7">
                <w:rPr>
                  <w:lang w:eastAsia="zh-CN"/>
                </w:rPr>
                <w:t>；</w:t>
              </w:r>
            </w:hyperlink>
          </w:p>
          <w:p w:rsidR="001D71AB" w:rsidRPr="00196CA5" w:rsidRDefault="006C4434" w:rsidP="00F00311">
            <w:pPr>
              <w:pStyle w:val="Tabletext"/>
              <w:rPr>
                <w:lang w:val="en-GB" w:eastAsia="zh-CN"/>
              </w:rPr>
            </w:pPr>
            <w:hyperlink r:id="rId230" w:history="1">
              <w:r w:rsidR="001D71AB" w:rsidRPr="00196CA5">
                <w:rPr>
                  <w:color w:val="0000FF"/>
                  <w:u w:val="single"/>
                  <w:lang w:val="en-GB" w:eastAsia="zh-CN"/>
                </w:rPr>
                <w:t>第</w:t>
              </w:r>
              <w:r w:rsidR="001D71AB" w:rsidRPr="00196CA5">
                <w:rPr>
                  <w:color w:val="0000FF"/>
                  <w:u w:val="single"/>
                  <w:lang w:val="en-GB" w:eastAsia="zh-CN"/>
                </w:rPr>
                <w:t>1C</w:t>
              </w:r>
              <w:r w:rsidR="001D71AB" w:rsidRPr="00196CA5">
                <w:rPr>
                  <w:color w:val="0000FF"/>
                  <w:u w:val="single"/>
                  <w:lang w:val="en-GB" w:eastAsia="zh-CN"/>
                </w:rPr>
                <w:t>工作组频谱监测</w:t>
              </w:r>
              <w:r w:rsidR="001D71AB" w:rsidRPr="003901F7">
                <w:rPr>
                  <w:lang w:eastAsia="zh-CN"/>
                </w:rPr>
                <w:t>；</w:t>
              </w:r>
            </w:hyperlink>
          </w:p>
        </w:tc>
        <w:tc>
          <w:tcPr>
            <w:tcW w:w="3408" w:type="dxa"/>
            <w:tcBorders>
              <w:bottom w:val="single" w:sz="4" w:space="0" w:color="auto"/>
            </w:tcBorders>
          </w:tcPr>
          <w:p w:rsidR="001D71AB" w:rsidRPr="00196CA5" w:rsidRDefault="006C4434" w:rsidP="00F00311">
            <w:pPr>
              <w:pStyle w:val="Tabletext"/>
              <w:rPr>
                <w:bCs/>
                <w:lang w:val="en-GB" w:eastAsia="zh-CN"/>
              </w:rPr>
            </w:pPr>
            <w:hyperlink r:id="rId231" w:history="1">
              <w:r w:rsidR="001D71AB" w:rsidRPr="00196CA5">
                <w:rPr>
                  <w:color w:val="0000FF"/>
                  <w:u w:val="single"/>
                  <w:lang w:val="en-GB" w:eastAsia="zh-CN"/>
                </w:rPr>
                <w:t>ITU-T</w:t>
              </w:r>
              <w:r w:rsidR="001D71AB" w:rsidRPr="00196CA5">
                <w:rPr>
                  <w:color w:val="0000FF"/>
                  <w:u w:val="single"/>
                  <w:lang w:val="en-GB" w:eastAsia="zh-CN"/>
                </w:rPr>
                <w:t>第</w:t>
              </w:r>
              <w:r w:rsidR="001D71AB" w:rsidRPr="00196CA5">
                <w:rPr>
                  <w:color w:val="0000FF"/>
                  <w:u w:val="single"/>
                  <w:lang w:val="en-GB" w:eastAsia="zh-CN"/>
                </w:rPr>
                <w:t>5</w:t>
              </w:r>
              <w:r w:rsidR="001D71AB" w:rsidRPr="00196CA5">
                <w:rPr>
                  <w:color w:val="0000FF"/>
                  <w:u w:val="single"/>
                  <w:lang w:val="en-GB" w:eastAsia="zh-CN"/>
                </w:rPr>
                <w:t>研究组环境和气候变化</w:t>
              </w:r>
              <w:r w:rsidR="001D71AB" w:rsidRPr="003901F7">
                <w:rPr>
                  <w:lang w:eastAsia="zh-CN"/>
                </w:rPr>
                <w:t>；</w:t>
              </w:r>
            </w:hyperlink>
          </w:p>
        </w:tc>
      </w:tr>
      <w:tr w:rsidR="001D71AB" w:rsidRPr="00196CA5" w:rsidTr="003901F7">
        <w:trPr>
          <w:jc w:val="center"/>
        </w:trPr>
        <w:tc>
          <w:tcPr>
            <w:tcW w:w="1909" w:type="dxa"/>
            <w:shd w:val="clear" w:color="auto" w:fill="E8F8FD"/>
          </w:tcPr>
          <w:p w:rsidR="001D71AB" w:rsidRPr="00AA3ED6" w:rsidRDefault="001D71AB" w:rsidP="00F00311">
            <w:pPr>
              <w:pStyle w:val="Tabletext"/>
              <w:rPr>
                <w:b/>
                <w:bCs/>
                <w:lang w:val="en-GB" w:eastAsia="en-US"/>
              </w:rPr>
            </w:pPr>
            <w:r w:rsidRPr="00AA3ED6">
              <w:rPr>
                <w:b/>
                <w:bCs/>
                <w:lang w:val="en-GB"/>
              </w:rPr>
              <w:t>第</w:t>
            </w:r>
            <w:r w:rsidRPr="00AA3ED6">
              <w:rPr>
                <w:b/>
                <w:bCs/>
                <w:lang w:val="en-GB" w:eastAsia="en-US"/>
              </w:rPr>
              <w:t>24/1</w:t>
            </w:r>
            <w:r w:rsidRPr="00AA3ED6">
              <w:rPr>
                <w:b/>
                <w:bCs/>
                <w:lang w:val="en-GB"/>
              </w:rPr>
              <w:t>号课题</w:t>
            </w:r>
          </w:p>
          <w:p w:rsidR="001D71AB" w:rsidRPr="00AA3ED6" w:rsidRDefault="001D71AB" w:rsidP="00F00311">
            <w:pPr>
              <w:pStyle w:val="Tabletext"/>
              <w:rPr>
                <w:b/>
                <w:bCs/>
                <w:lang w:val="en-GB" w:eastAsia="en-US"/>
              </w:rPr>
            </w:pPr>
          </w:p>
        </w:tc>
        <w:tc>
          <w:tcPr>
            <w:tcW w:w="3833" w:type="dxa"/>
            <w:shd w:val="clear" w:color="auto" w:fill="E8F8FD"/>
          </w:tcPr>
          <w:p w:rsidR="001D71AB" w:rsidRPr="00196CA5" w:rsidRDefault="001D71AB" w:rsidP="00F00311">
            <w:pPr>
              <w:pStyle w:val="Tabletext"/>
              <w:rPr>
                <w:lang w:val="en-GB" w:eastAsia="zh-CN"/>
              </w:rPr>
            </w:pPr>
            <w:r w:rsidRPr="00196CA5">
              <w:rPr>
                <w:lang w:val="en-GB" w:eastAsia="zh-CN"/>
              </w:rPr>
              <w:t>与信息通信技术废料的妥善处理或再利用相关的战略和政策</w:t>
            </w:r>
          </w:p>
          <w:p w:rsidR="001D71AB" w:rsidRPr="00196CA5" w:rsidRDefault="001D71AB" w:rsidP="00F00311">
            <w:pPr>
              <w:pStyle w:val="Tabletext"/>
              <w:rPr>
                <w:lang w:val="en-GB" w:eastAsia="zh-CN"/>
              </w:rPr>
            </w:pPr>
            <w:r w:rsidRPr="00196CA5">
              <w:rPr>
                <w:lang w:val="en-GB" w:eastAsia="zh-CN"/>
              </w:rPr>
              <w:t>妥善处理和回收利用电信</w:t>
            </w:r>
            <w:r w:rsidRPr="00196CA5">
              <w:rPr>
                <w:lang w:val="en-GB" w:eastAsia="zh-CN"/>
              </w:rPr>
              <w:t>/ICT</w:t>
            </w:r>
            <w:r w:rsidRPr="00196CA5">
              <w:rPr>
                <w:lang w:val="en-GB" w:eastAsia="zh-CN"/>
              </w:rPr>
              <w:t>废弃材料的战略和策略</w:t>
            </w:r>
          </w:p>
        </w:tc>
        <w:tc>
          <w:tcPr>
            <w:tcW w:w="2141" w:type="dxa"/>
            <w:shd w:val="clear" w:color="auto" w:fill="E8F8FD"/>
          </w:tcPr>
          <w:p w:rsidR="001D71AB" w:rsidRPr="00AA3ED6" w:rsidRDefault="001D71AB" w:rsidP="00F00311">
            <w:pPr>
              <w:pStyle w:val="Tabletext"/>
              <w:rPr>
                <w:b/>
                <w:bCs/>
                <w:lang w:val="en-GB" w:eastAsia="en-US"/>
              </w:rPr>
            </w:pPr>
            <w:r w:rsidRPr="00AA3ED6">
              <w:rPr>
                <w:b/>
                <w:bCs/>
                <w:lang w:val="en-GB" w:eastAsia="en-US"/>
              </w:rPr>
              <w:t>计划</w:t>
            </w:r>
            <w:r w:rsidRPr="00AA3ED6">
              <w:rPr>
                <w:b/>
                <w:bCs/>
                <w:lang w:val="en-GB" w:eastAsia="en-US"/>
              </w:rPr>
              <w:t>5</w:t>
            </w:r>
          </w:p>
        </w:tc>
        <w:tc>
          <w:tcPr>
            <w:tcW w:w="2884" w:type="dxa"/>
            <w:shd w:val="clear" w:color="auto" w:fill="E8F8FD"/>
          </w:tcPr>
          <w:p w:rsidR="001D71AB" w:rsidRPr="00196CA5" w:rsidRDefault="001D71AB" w:rsidP="00F00311">
            <w:pPr>
              <w:pStyle w:val="Tabletext"/>
              <w:rPr>
                <w:lang w:val="en-GB" w:eastAsia="en-US"/>
              </w:rPr>
            </w:pPr>
          </w:p>
        </w:tc>
        <w:tc>
          <w:tcPr>
            <w:tcW w:w="3408" w:type="dxa"/>
            <w:shd w:val="clear" w:color="auto" w:fill="E8F8FD"/>
          </w:tcPr>
          <w:p w:rsidR="001D71AB" w:rsidRPr="00196CA5" w:rsidRDefault="006C4434" w:rsidP="00F00311">
            <w:pPr>
              <w:pStyle w:val="Tabletext"/>
              <w:rPr>
                <w:lang w:val="en-GB" w:eastAsia="zh-CN"/>
              </w:rPr>
            </w:pPr>
            <w:hyperlink r:id="rId232" w:history="1">
              <w:r w:rsidR="001D71AB" w:rsidRPr="00196CA5">
                <w:rPr>
                  <w:color w:val="0000FF"/>
                  <w:u w:val="single"/>
                  <w:lang w:val="en-GB" w:eastAsia="zh-CN"/>
                </w:rPr>
                <w:t>ITU-T</w:t>
              </w:r>
              <w:r w:rsidR="001D71AB" w:rsidRPr="00196CA5">
                <w:rPr>
                  <w:color w:val="0000FF"/>
                  <w:u w:val="single"/>
                  <w:lang w:val="en-GB" w:eastAsia="zh-CN"/>
                </w:rPr>
                <w:t>第</w:t>
              </w:r>
              <w:r w:rsidR="001D71AB" w:rsidRPr="00196CA5">
                <w:rPr>
                  <w:color w:val="0000FF"/>
                  <w:u w:val="single"/>
                  <w:lang w:val="en-GB" w:eastAsia="zh-CN"/>
                </w:rPr>
                <w:t>5</w:t>
              </w:r>
              <w:r w:rsidR="001D71AB" w:rsidRPr="00196CA5">
                <w:rPr>
                  <w:color w:val="0000FF"/>
                  <w:u w:val="single"/>
                  <w:lang w:val="en-GB" w:eastAsia="zh-CN"/>
                </w:rPr>
                <w:t>研究组环境和气候变化</w:t>
              </w:r>
              <w:r w:rsidR="001D71AB" w:rsidRPr="003901F7">
                <w:rPr>
                  <w:lang w:eastAsia="zh-CN"/>
                </w:rPr>
                <w:t>；</w:t>
              </w:r>
            </w:hyperlink>
          </w:p>
        </w:tc>
      </w:tr>
    </w:tbl>
    <w:p w:rsidR="001D71AB" w:rsidRDefault="001D71AB" w:rsidP="001D71AB">
      <w:pPr>
        <w:rPr>
          <w:lang w:eastAsia="zh-CN"/>
        </w:rPr>
      </w:pPr>
    </w:p>
    <w:p w:rsidR="001D71AB" w:rsidRDefault="001D71AB" w:rsidP="001D71AB">
      <w:pPr>
        <w:rPr>
          <w:lang w:eastAsia="zh-CN"/>
        </w:rPr>
      </w:pPr>
    </w:p>
    <w:p w:rsidR="00F00311" w:rsidRDefault="00F00311">
      <w:pPr>
        <w:tabs>
          <w:tab w:val="clear" w:pos="794"/>
        </w:tabs>
        <w:overflowPunct/>
        <w:spacing w:before="0" w:line="240" w:lineRule="auto"/>
        <w:jc w:val="left"/>
        <w:rPr>
          <w:lang w:eastAsia="zh-CN"/>
        </w:rPr>
      </w:pPr>
      <w:bookmarkStart w:id="411" w:name="_Toc364348746"/>
      <w:bookmarkStart w:id="412" w:name="_Toc369852858"/>
      <w:bookmarkStart w:id="413" w:name="_Toc372208179"/>
      <w:bookmarkStart w:id="414" w:name="_Toc372210970"/>
      <w:r>
        <w:rPr>
          <w:lang w:eastAsia="zh-CN"/>
        </w:rPr>
        <w:br w:type="page"/>
      </w:r>
    </w:p>
    <w:p w:rsidR="001D71AB" w:rsidRPr="00196CA5" w:rsidRDefault="001D71AB" w:rsidP="003901F7">
      <w:pPr>
        <w:pStyle w:val="Heading1"/>
        <w:spacing w:after="240"/>
        <w:rPr>
          <w:smallCaps/>
          <w:lang w:eastAsia="zh-CN"/>
        </w:rPr>
      </w:pPr>
      <w:bookmarkStart w:id="415" w:name="_Toc381609993"/>
      <w:r w:rsidRPr="00196CA5">
        <w:rPr>
          <w:rFonts w:ascii="SimSun" w:eastAsia="SimSun" w:hAnsi="SimSun" w:cs="SimSun" w:hint="eastAsia"/>
          <w:lang w:eastAsia="zh-CN"/>
        </w:rPr>
        <w:lastRenderedPageBreak/>
        <w:t>附件</w:t>
      </w:r>
      <w:r w:rsidRPr="00196CA5">
        <w:rPr>
          <w:lang w:eastAsia="zh-CN"/>
        </w:rPr>
        <w:t>2B</w:t>
      </w:r>
      <w:r>
        <w:rPr>
          <w:rFonts w:ascii="SimSun" w:eastAsia="SimSun" w:hAnsi="SimSun" w:cs="SimSun" w:hint="eastAsia"/>
          <w:lang w:eastAsia="zh-CN"/>
        </w:rPr>
        <w:t>：</w:t>
      </w:r>
      <w:r w:rsidRPr="00196CA5">
        <w:rPr>
          <w:rFonts w:ascii="SimSun" w:eastAsia="SimSun" w:hAnsi="SimSun" w:cs="SimSun" w:hint="eastAsia"/>
          <w:lang w:eastAsia="zh-CN"/>
        </w:rPr>
        <w:t>第</w:t>
      </w:r>
      <w:r w:rsidRPr="00196CA5">
        <w:rPr>
          <w:lang w:eastAsia="zh-CN"/>
        </w:rPr>
        <w:t>2</w:t>
      </w:r>
      <w:r w:rsidRPr="00196CA5">
        <w:rPr>
          <w:rFonts w:ascii="SimSun" w:eastAsia="SimSun" w:hAnsi="SimSun" w:cs="SimSun" w:hint="eastAsia"/>
          <w:lang w:eastAsia="zh-CN"/>
        </w:rPr>
        <w:t>研究组课题与</w:t>
      </w:r>
      <w:r w:rsidRPr="00196CA5">
        <w:rPr>
          <w:lang w:eastAsia="zh-CN"/>
        </w:rPr>
        <w:t>ITU-T</w:t>
      </w:r>
      <w:r w:rsidRPr="00196CA5">
        <w:rPr>
          <w:rFonts w:ascii="SimSun" w:eastAsia="SimSun" w:hAnsi="SimSun" w:cs="SimSun" w:hint="eastAsia"/>
          <w:lang w:eastAsia="zh-CN"/>
        </w:rPr>
        <w:t>和</w:t>
      </w:r>
      <w:r w:rsidRPr="00196CA5">
        <w:rPr>
          <w:lang w:eastAsia="zh-CN"/>
        </w:rPr>
        <w:t>ITU-R</w:t>
      </w:r>
      <w:r w:rsidRPr="00196CA5">
        <w:rPr>
          <w:rFonts w:ascii="SimSun" w:eastAsia="SimSun" w:hAnsi="SimSun" w:cs="SimSun" w:hint="eastAsia"/>
          <w:lang w:eastAsia="zh-CN"/>
        </w:rPr>
        <w:t>课题的关系</w:t>
      </w:r>
      <w:bookmarkEnd w:id="411"/>
      <w:bookmarkEnd w:id="412"/>
      <w:bookmarkEnd w:id="413"/>
      <w:bookmarkEnd w:id="414"/>
      <w:bookmarkEnd w:id="415"/>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4"/>
        <w:gridCol w:w="3808"/>
        <w:gridCol w:w="2057"/>
        <w:gridCol w:w="2842"/>
        <w:gridCol w:w="3534"/>
      </w:tblGrid>
      <w:tr w:rsidR="001D71AB" w:rsidRPr="00196CA5" w:rsidTr="003901F7">
        <w:trPr>
          <w:tblHeader/>
          <w:jc w:val="center"/>
        </w:trPr>
        <w:tc>
          <w:tcPr>
            <w:tcW w:w="1934" w:type="dxa"/>
            <w:tcBorders>
              <w:bottom w:val="single" w:sz="4" w:space="0" w:color="auto"/>
            </w:tcBorders>
            <w:shd w:val="clear" w:color="auto" w:fill="005173"/>
          </w:tcPr>
          <w:p w:rsidR="001D71AB" w:rsidRPr="00196CA5" w:rsidRDefault="001D71AB" w:rsidP="003901F7">
            <w:pPr>
              <w:pStyle w:val="Tablehead"/>
            </w:pPr>
            <w:r w:rsidRPr="00196CA5">
              <w:t>课题</w:t>
            </w:r>
          </w:p>
        </w:tc>
        <w:tc>
          <w:tcPr>
            <w:tcW w:w="3808" w:type="dxa"/>
            <w:tcBorders>
              <w:bottom w:val="single" w:sz="4" w:space="0" w:color="auto"/>
            </w:tcBorders>
            <w:shd w:val="clear" w:color="auto" w:fill="005173"/>
          </w:tcPr>
          <w:p w:rsidR="001D71AB" w:rsidRPr="00196CA5" w:rsidRDefault="001D71AB" w:rsidP="003901F7">
            <w:pPr>
              <w:pStyle w:val="Tablehead"/>
            </w:pPr>
            <w:r w:rsidRPr="00196CA5">
              <w:t>课题标题</w:t>
            </w:r>
          </w:p>
        </w:tc>
        <w:tc>
          <w:tcPr>
            <w:tcW w:w="2057" w:type="dxa"/>
            <w:tcBorders>
              <w:bottom w:val="single" w:sz="4" w:space="0" w:color="auto"/>
            </w:tcBorders>
            <w:shd w:val="clear" w:color="auto" w:fill="005173"/>
          </w:tcPr>
          <w:p w:rsidR="001D71AB" w:rsidRPr="00196CA5" w:rsidRDefault="001D71AB" w:rsidP="003901F7">
            <w:pPr>
              <w:pStyle w:val="Tablehead"/>
            </w:pPr>
            <w:r w:rsidRPr="00196CA5">
              <w:t>电信发展局计划</w:t>
            </w:r>
            <w:r w:rsidRPr="00196CA5">
              <w:rPr>
                <w:lang w:eastAsia="en-US"/>
              </w:rPr>
              <w:t>/</w:t>
            </w:r>
            <w:r w:rsidRPr="00196CA5">
              <w:rPr>
                <w:lang w:eastAsia="en-US"/>
              </w:rPr>
              <w:br/>
            </w:r>
            <w:r w:rsidRPr="00196CA5">
              <w:t>举措</w:t>
            </w:r>
          </w:p>
        </w:tc>
        <w:tc>
          <w:tcPr>
            <w:tcW w:w="2842" w:type="dxa"/>
            <w:tcBorders>
              <w:bottom w:val="single" w:sz="4" w:space="0" w:color="auto"/>
            </w:tcBorders>
            <w:shd w:val="clear" w:color="auto" w:fill="005173"/>
          </w:tcPr>
          <w:p w:rsidR="001D71AB" w:rsidRPr="00196CA5" w:rsidRDefault="001D71AB" w:rsidP="003901F7">
            <w:pPr>
              <w:pStyle w:val="Tablehead"/>
              <w:rPr>
                <w:lang w:eastAsia="zh-CN"/>
              </w:rPr>
            </w:pPr>
            <w:r w:rsidRPr="00196CA5">
              <w:rPr>
                <w:lang w:eastAsia="zh-CN"/>
              </w:rPr>
              <w:t>与</w:t>
            </w:r>
            <w:r w:rsidRPr="00196CA5">
              <w:rPr>
                <w:lang w:eastAsia="zh-CN"/>
              </w:rPr>
              <w:t>ITU-R</w:t>
            </w:r>
            <w:r w:rsidRPr="00196CA5">
              <w:rPr>
                <w:lang w:eastAsia="zh-CN"/>
              </w:rPr>
              <w:t>研究组课题和</w:t>
            </w:r>
            <w:r w:rsidRPr="00196CA5">
              <w:rPr>
                <w:lang w:eastAsia="zh-CN"/>
              </w:rPr>
              <w:br/>
            </w:r>
            <w:r w:rsidRPr="00196CA5">
              <w:rPr>
                <w:lang w:eastAsia="zh-CN"/>
              </w:rPr>
              <w:t>活动间可能存在的关系</w:t>
            </w:r>
          </w:p>
        </w:tc>
        <w:tc>
          <w:tcPr>
            <w:tcW w:w="3534" w:type="dxa"/>
            <w:tcBorders>
              <w:bottom w:val="single" w:sz="4" w:space="0" w:color="auto"/>
            </w:tcBorders>
            <w:shd w:val="clear" w:color="auto" w:fill="005173"/>
          </w:tcPr>
          <w:p w:rsidR="001D71AB" w:rsidRPr="00196CA5" w:rsidRDefault="001D71AB" w:rsidP="003901F7">
            <w:pPr>
              <w:pStyle w:val="Tablehead"/>
              <w:rPr>
                <w:lang w:eastAsia="zh-CN"/>
              </w:rPr>
            </w:pPr>
            <w:r w:rsidRPr="00196CA5">
              <w:rPr>
                <w:lang w:eastAsia="zh-CN"/>
              </w:rPr>
              <w:t>与</w:t>
            </w:r>
            <w:r w:rsidRPr="00196CA5">
              <w:rPr>
                <w:lang w:eastAsia="zh-CN"/>
              </w:rPr>
              <w:t>ITU-T</w:t>
            </w:r>
            <w:r w:rsidRPr="00196CA5">
              <w:rPr>
                <w:lang w:eastAsia="zh-CN"/>
              </w:rPr>
              <w:t>研究组课题和</w:t>
            </w:r>
            <w:r w:rsidRPr="00196CA5">
              <w:rPr>
                <w:lang w:eastAsia="zh-CN"/>
              </w:rPr>
              <w:br/>
            </w:r>
            <w:r w:rsidRPr="00196CA5">
              <w:rPr>
                <w:lang w:eastAsia="zh-CN"/>
              </w:rPr>
              <w:t>活动间可能存在的关系</w:t>
            </w:r>
          </w:p>
        </w:tc>
      </w:tr>
      <w:tr w:rsidR="001D71AB" w:rsidRPr="00196CA5" w:rsidTr="003901F7">
        <w:trPr>
          <w:jc w:val="center"/>
        </w:trPr>
        <w:tc>
          <w:tcPr>
            <w:tcW w:w="1934" w:type="dxa"/>
            <w:shd w:val="clear" w:color="auto" w:fill="E8F8FD"/>
          </w:tcPr>
          <w:p w:rsidR="001D71AB" w:rsidRPr="003901F7" w:rsidRDefault="001D71AB" w:rsidP="003901F7">
            <w:pPr>
              <w:pStyle w:val="Tabletext"/>
              <w:rPr>
                <w:b/>
                <w:bCs/>
                <w:lang w:val="en-GB" w:eastAsia="en-US"/>
              </w:rPr>
            </w:pPr>
            <w:r w:rsidRPr="003901F7">
              <w:rPr>
                <w:b/>
                <w:bCs/>
                <w:lang w:val="en-GB"/>
              </w:rPr>
              <w:t>第</w:t>
            </w:r>
            <w:r w:rsidRPr="003901F7">
              <w:rPr>
                <w:b/>
                <w:bCs/>
                <w:lang w:val="en-GB" w:eastAsia="en-US"/>
              </w:rPr>
              <w:t>9-3/2</w:t>
            </w:r>
            <w:r w:rsidRPr="003901F7">
              <w:rPr>
                <w:b/>
                <w:bCs/>
                <w:lang w:val="en-GB"/>
              </w:rPr>
              <w:t>号课题</w:t>
            </w:r>
          </w:p>
        </w:tc>
        <w:tc>
          <w:tcPr>
            <w:tcW w:w="3808" w:type="dxa"/>
            <w:shd w:val="clear" w:color="auto" w:fill="E8F8FD"/>
          </w:tcPr>
          <w:p w:rsidR="001D71AB" w:rsidRPr="00196CA5" w:rsidRDefault="001D71AB" w:rsidP="003901F7">
            <w:pPr>
              <w:pStyle w:val="Tabletext"/>
              <w:rPr>
                <w:bCs/>
                <w:lang w:val="en-GB" w:eastAsia="zh-CN"/>
              </w:rPr>
            </w:pPr>
            <w:r w:rsidRPr="00196CA5">
              <w:rPr>
                <w:lang w:val="en-GB" w:eastAsia="zh-CN"/>
              </w:rPr>
              <w:t>确定备受发展中国家关注的</w:t>
            </w:r>
            <w:r w:rsidRPr="00196CA5">
              <w:rPr>
                <w:lang w:val="en-GB" w:eastAsia="zh-CN"/>
              </w:rPr>
              <w:t>ITU-T</w:t>
            </w:r>
            <w:r w:rsidRPr="00196CA5">
              <w:rPr>
                <w:lang w:val="en-GB" w:eastAsia="zh-CN"/>
              </w:rPr>
              <w:t>和</w:t>
            </w:r>
            <w:r w:rsidRPr="00196CA5">
              <w:rPr>
                <w:lang w:val="en-GB" w:eastAsia="zh-CN"/>
              </w:rPr>
              <w:t>ITU-R</w:t>
            </w:r>
            <w:r w:rsidRPr="00196CA5">
              <w:rPr>
                <w:lang w:val="en-GB" w:eastAsia="zh-CN"/>
              </w:rPr>
              <w:t>研究组的研究议题</w:t>
            </w:r>
          </w:p>
        </w:tc>
        <w:tc>
          <w:tcPr>
            <w:tcW w:w="2057" w:type="dxa"/>
            <w:shd w:val="clear" w:color="auto" w:fill="E8F8FD"/>
          </w:tcPr>
          <w:p w:rsidR="001D71AB" w:rsidRPr="00AA3ED6" w:rsidRDefault="001D71AB" w:rsidP="003901F7">
            <w:pPr>
              <w:pStyle w:val="Tabletext"/>
              <w:rPr>
                <w:b/>
                <w:bCs/>
                <w:lang w:val="en-GB"/>
              </w:rPr>
            </w:pPr>
            <w:r w:rsidRPr="00AA3ED6">
              <w:rPr>
                <w:b/>
                <w:bCs/>
                <w:lang w:val="en-GB"/>
              </w:rPr>
              <w:t>全部</w:t>
            </w:r>
          </w:p>
        </w:tc>
        <w:tc>
          <w:tcPr>
            <w:tcW w:w="2842" w:type="dxa"/>
            <w:shd w:val="clear" w:color="auto" w:fill="E8F8FD"/>
          </w:tcPr>
          <w:p w:rsidR="001D71AB" w:rsidRPr="00196CA5" w:rsidRDefault="001D71AB" w:rsidP="003901F7">
            <w:pPr>
              <w:pStyle w:val="Tabletext"/>
              <w:rPr>
                <w:lang w:val="en-GB"/>
              </w:rPr>
            </w:pPr>
            <w:r w:rsidRPr="00196CA5">
              <w:rPr>
                <w:lang w:val="en-GB"/>
              </w:rPr>
              <w:t>全部</w:t>
            </w:r>
          </w:p>
        </w:tc>
        <w:tc>
          <w:tcPr>
            <w:tcW w:w="3534" w:type="dxa"/>
            <w:shd w:val="clear" w:color="auto" w:fill="E8F8FD"/>
          </w:tcPr>
          <w:p w:rsidR="001D71AB" w:rsidRPr="00196CA5" w:rsidRDefault="001D71AB" w:rsidP="003901F7">
            <w:pPr>
              <w:pStyle w:val="Tabletext"/>
              <w:spacing w:before="60" w:after="60"/>
              <w:rPr>
                <w:lang w:val="en-GB" w:eastAsia="zh-CN"/>
              </w:rPr>
            </w:pPr>
            <w:r w:rsidRPr="00196CA5">
              <w:rPr>
                <w:lang w:val="en-GB" w:eastAsia="zh-CN"/>
              </w:rPr>
              <w:t>全部</w:t>
            </w:r>
          </w:p>
          <w:p w:rsidR="001D71AB" w:rsidRPr="00196CA5" w:rsidRDefault="001D71AB" w:rsidP="003901F7">
            <w:pPr>
              <w:pStyle w:val="Tabletext"/>
              <w:spacing w:before="60" w:after="60"/>
              <w:rPr>
                <w:lang w:val="en-GB" w:eastAsia="zh-CN"/>
              </w:rPr>
            </w:pPr>
            <w:r w:rsidRPr="00196CA5">
              <w:rPr>
                <w:lang w:eastAsia="zh-CN"/>
              </w:rPr>
              <w:t>用于合规性和互操作性测试</w:t>
            </w:r>
            <w:r>
              <w:rPr>
                <w:lang w:eastAsia="zh-CN"/>
              </w:rPr>
              <w:t>：</w:t>
            </w:r>
            <w:r w:rsidRPr="00196CA5">
              <w:rPr>
                <w:lang w:eastAsia="zh-CN"/>
              </w:rPr>
              <w:br/>
            </w:r>
            <w:r w:rsidRPr="00196CA5">
              <w:rPr>
                <w:lang w:eastAsia="zh-CN"/>
              </w:rPr>
              <w:t>（</w:t>
            </w:r>
            <w:hyperlink r:id="rId233" w:history="1">
              <w:r w:rsidRPr="00196CA5">
                <w:rPr>
                  <w:rStyle w:val="Hyperlink"/>
                  <w:rFonts w:eastAsiaTheme="minorEastAsia"/>
                  <w:szCs w:val="20"/>
                  <w:lang w:eastAsia="zh-CN"/>
                </w:rPr>
                <w:t>ITU-T</w:t>
              </w:r>
              <w:r w:rsidRPr="00196CA5">
                <w:rPr>
                  <w:rStyle w:val="Hyperlink"/>
                  <w:rFonts w:eastAsiaTheme="minorEastAsia"/>
                  <w:szCs w:val="20"/>
                  <w:lang w:eastAsia="zh-CN"/>
                </w:rPr>
                <w:t>第</w:t>
              </w:r>
              <w:r w:rsidRPr="00196CA5">
                <w:rPr>
                  <w:rStyle w:val="Hyperlink"/>
                  <w:rFonts w:eastAsiaTheme="minorEastAsia"/>
                  <w:szCs w:val="20"/>
                  <w:lang w:eastAsia="zh-CN"/>
                </w:rPr>
                <w:t>11</w:t>
              </w:r>
              <w:r w:rsidRPr="00196CA5">
                <w:rPr>
                  <w:rStyle w:val="Hyperlink"/>
                  <w:rFonts w:eastAsiaTheme="minorEastAsia"/>
                  <w:szCs w:val="20"/>
                  <w:lang w:eastAsia="zh-CN"/>
                </w:rPr>
                <w:t>研究组信令要求、协议和测试规范</w:t>
              </w:r>
            </w:hyperlink>
            <w:r w:rsidRPr="00196CA5">
              <w:rPr>
                <w:lang w:val="en-GB" w:eastAsia="zh-CN"/>
              </w:rPr>
              <w:t>）</w:t>
            </w:r>
          </w:p>
        </w:tc>
      </w:tr>
      <w:tr w:rsidR="001D71AB" w:rsidRPr="00196CA5" w:rsidTr="003901F7">
        <w:trPr>
          <w:jc w:val="center"/>
        </w:trPr>
        <w:tc>
          <w:tcPr>
            <w:tcW w:w="1934" w:type="dxa"/>
            <w:tcBorders>
              <w:bottom w:val="single" w:sz="4" w:space="0" w:color="auto"/>
            </w:tcBorders>
          </w:tcPr>
          <w:p w:rsidR="001D71AB" w:rsidRPr="003901F7" w:rsidRDefault="001D71AB" w:rsidP="003901F7">
            <w:pPr>
              <w:pStyle w:val="Tabletext"/>
              <w:rPr>
                <w:b/>
                <w:bCs/>
                <w:lang w:val="en-GB" w:eastAsia="en-US"/>
              </w:rPr>
            </w:pPr>
            <w:r w:rsidRPr="003901F7">
              <w:rPr>
                <w:b/>
                <w:bCs/>
                <w:lang w:val="en-GB"/>
              </w:rPr>
              <w:t>第</w:t>
            </w:r>
            <w:r w:rsidRPr="003901F7">
              <w:rPr>
                <w:b/>
                <w:bCs/>
                <w:lang w:val="en-GB" w:eastAsia="en-US"/>
              </w:rPr>
              <w:t>10-3/2</w:t>
            </w:r>
            <w:r w:rsidRPr="003901F7">
              <w:rPr>
                <w:b/>
                <w:bCs/>
                <w:lang w:val="en-GB"/>
              </w:rPr>
              <w:t>号课题</w:t>
            </w:r>
          </w:p>
        </w:tc>
        <w:tc>
          <w:tcPr>
            <w:tcW w:w="3808" w:type="dxa"/>
            <w:tcBorders>
              <w:bottom w:val="single" w:sz="4" w:space="0" w:color="auto"/>
            </w:tcBorders>
          </w:tcPr>
          <w:p w:rsidR="001D71AB" w:rsidRPr="00196CA5" w:rsidRDefault="001D71AB" w:rsidP="003901F7">
            <w:pPr>
              <w:pStyle w:val="Tabletext"/>
              <w:rPr>
                <w:lang w:val="en-GB" w:eastAsia="zh-CN"/>
              </w:rPr>
            </w:pPr>
            <w:r w:rsidRPr="00196CA5">
              <w:rPr>
                <w:lang w:val="en-GB" w:eastAsia="zh-CN"/>
              </w:rPr>
              <w:t>农村地区和偏远地区的通信</w:t>
            </w:r>
            <w:r w:rsidRPr="00196CA5">
              <w:rPr>
                <w:lang w:val="en-GB" w:eastAsia="zh-CN"/>
              </w:rPr>
              <w:t>/</w:t>
            </w:r>
            <w:r w:rsidRPr="00196CA5">
              <w:rPr>
                <w:lang w:val="en-GB" w:eastAsia="zh-CN"/>
              </w:rPr>
              <w:t>信息通信</w:t>
            </w:r>
            <w:r w:rsidR="003901F7">
              <w:rPr>
                <w:rFonts w:hint="eastAsia"/>
                <w:lang w:val="en-GB" w:eastAsia="zh-CN"/>
              </w:rPr>
              <w:br/>
            </w:r>
            <w:r w:rsidRPr="00196CA5">
              <w:rPr>
                <w:lang w:val="en-GB" w:eastAsia="zh-CN"/>
              </w:rPr>
              <w:t>技术</w:t>
            </w:r>
          </w:p>
        </w:tc>
        <w:tc>
          <w:tcPr>
            <w:tcW w:w="2057" w:type="dxa"/>
            <w:tcBorders>
              <w:bottom w:val="single" w:sz="4" w:space="0" w:color="auto"/>
            </w:tcBorders>
          </w:tcPr>
          <w:p w:rsidR="001D71AB" w:rsidRPr="00196CA5" w:rsidRDefault="001D71AB" w:rsidP="003901F7">
            <w:pPr>
              <w:pStyle w:val="Tabletext"/>
              <w:rPr>
                <w:bCs/>
                <w:lang w:val="en-GB" w:eastAsia="zh-CN"/>
              </w:rPr>
            </w:pPr>
            <w:r w:rsidRPr="00AA3ED6">
              <w:rPr>
                <w:b/>
                <w:bCs/>
                <w:lang w:val="en-GB" w:eastAsia="zh-CN"/>
              </w:rPr>
              <w:t>计划</w:t>
            </w:r>
            <w:r w:rsidRPr="00AA3ED6">
              <w:rPr>
                <w:b/>
                <w:bCs/>
                <w:lang w:val="en-GB" w:eastAsia="zh-CN"/>
              </w:rPr>
              <w:t>1</w:t>
            </w:r>
            <w:r w:rsidRPr="00AA3ED6">
              <w:rPr>
                <w:b/>
                <w:bCs/>
                <w:lang w:val="en-GB" w:eastAsia="zh-CN"/>
              </w:rPr>
              <w:t>；</w:t>
            </w:r>
            <w:r w:rsidRPr="00196CA5">
              <w:rPr>
                <w:lang w:val="en-GB" w:eastAsia="zh-CN"/>
              </w:rPr>
              <w:br/>
            </w:r>
            <w:r w:rsidRPr="00196CA5">
              <w:rPr>
                <w:lang w:val="en-GB" w:eastAsia="zh-CN"/>
              </w:rPr>
              <w:t>连通学校，连通社区</w:t>
            </w:r>
          </w:p>
        </w:tc>
        <w:tc>
          <w:tcPr>
            <w:tcW w:w="2842" w:type="dxa"/>
            <w:tcBorders>
              <w:bottom w:val="single" w:sz="4" w:space="0" w:color="auto"/>
            </w:tcBorders>
          </w:tcPr>
          <w:p w:rsidR="001D71AB" w:rsidRPr="00196CA5" w:rsidRDefault="006C4434" w:rsidP="003901F7">
            <w:pPr>
              <w:pStyle w:val="Tabletext"/>
              <w:rPr>
                <w:lang w:val="fr-CH" w:eastAsia="zh-CN"/>
              </w:rPr>
            </w:pPr>
            <w:hyperlink r:id="rId234" w:history="1">
              <w:r w:rsidR="001D71AB" w:rsidRPr="00196CA5">
                <w:rPr>
                  <w:color w:val="0000FF"/>
                  <w:u w:val="single"/>
                  <w:lang w:val="fr-CH" w:eastAsia="zh-CN"/>
                </w:rPr>
                <w:t>ITU-R</w:t>
              </w:r>
              <w:r w:rsidR="001D71AB" w:rsidRPr="00196CA5">
                <w:rPr>
                  <w:color w:val="0000FF"/>
                  <w:u w:val="single"/>
                  <w:lang w:val="fr-CH" w:eastAsia="zh-CN"/>
                </w:rPr>
                <w:t>第</w:t>
              </w:r>
              <w:r w:rsidR="001D71AB" w:rsidRPr="00196CA5">
                <w:rPr>
                  <w:color w:val="0000FF"/>
                  <w:u w:val="single"/>
                  <w:lang w:val="fr-CH" w:eastAsia="zh-CN"/>
                </w:rPr>
                <w:t>4</w:t>
              </w:r>
              <w:r w:rsidR="001D71AB" w:rsidRPr="00196CA5">
                <w:rPr>
                  <w:color w:val="0000FF"/>
                  <w:u w:val="single"/>
                  <w:lang w:val="fr-CH" w:eastAsia="zh-CN"/>
                </w:rPr>
                <w:t>研究组卫星业务</w:t>
              </w:r>
              <w:r w:rsidR="001D71AB" w:rsidRPr="003901F7">
                <w:rPr>
                  <w:lang w:eastAsia="zh-CN"/>
                </w:rPr>
                <w:t>；</w:t>
              </w:r>
            </w:hyperlink>
          </w:p>
        </w:tc>
        <w:tc>
          <w:tcPr>
            <w:tcW w:w="3534" w:type="dxa"/>
            <w:tcBorders>
              <w:bottom w:val="single" w:sz="4" w:space="0" w:color="auto"/>
            </w:tcBorders>
          </w:tcPr>
          <w:p w:rsidR="001D71AB" w:rsidRPr="00196CA5" w:rsidRDefault="006C4434" w:rsidP="003901F7">
            <w:pPr>
              <w:pStyle w:val="Tabletext"/>
              <w:spacing w:before="60" w:after="60"/>
              <w:rPr>
                <w:bCs/>
                <w:lang w:val="en-GB" w:eastAsia="en-US"/>
              </w:rPr>
            </w:pPr>
            <w:hyperlink r:id="rId235" w:history="1">
              <w:r w:rsidR="001D71AB" w:rsidRPr="00196CA5">
                <w:rPr>
                  <w:color w:val="0000FF"/>
                  <w:u w:val="single"/>
                  <w:lang w:val="en-GB"/>
                </w:rPr>
                <w:t>ITU-T</w:t>
              </w:r>
              <w:r w:rsidR="001D71AB" w:rsidRPr="00196CA5">
                <w:rPr>
                  <w:color w:val="0000FF"/>
                  <w:u w:val="single"/>
                  <w:lang w:val="en-GB"/>
                </w:rPr>
                <w:t>第</w:t>
              </w:r>
              <w:r w:rsidR="001D71AB" w:rsidRPr="00196CA5">
                <w:rPr>
                  <w:color w:val="0000FF"/>
                  <w:u w:val="single"/>
                  <w:lang w:val="en-GB"/>
                </w:rPr>
                <w:t>16</w:t>
              </w:r>
              <w:r w:rsidR="001D71AB" w:rsidRPr="00196CA5">
                <w:rPr>
                  <w:color w:val="0000FF"/>
                  <w:u w:val="single"/>
                  <w:lang w:val="en-GB"/>
                </w:rPr>
                <w:t>研究组多媒体</w:t>
              </w:r>
              <w:r w:rsidR="001D71AB" w:rsidRPr="003901F7">
                <w:t>；</w:t>
              </w:r>
            </w:hyperlink>
          </w:p>
        </w:tc>
      </w:tr>
      <w:tr w:rsidR="001D71AB" w:rsidRPr="00196CA5" w:rsidTr="003901F7">
        <w:trPr>
          <w:jc w:val="center"/>
        </w:trPr>
        <w:tc>
          <w:tcPr>
            <w:tcW w:w="1934" w:type="dxa"/>
            <w:shd w:val="clear" w:color="auto" w:fill="E8F8FD"/>
          </w:tcPr>
          <w:p w:rsidR="001D71AB" w:rsidRPr="003901F7" w:rsidRDefault="001D71AB" w:rsidP="003901F7">
            <w:pPr>
              <w:pStyle w:val="Tabletext"/>
              <w:rPr>
                <w:b/>
                <w:bCs/>
                <w:lang w:val="en-GB" w:eastAsia="en-US"/>
              </w:rPr>
            </w:pPr>
            <w:r w:rsidRPr="003901F7">
              <w:rPr>
                <w:b/>
                <w:bCs/>
                <w:lang w:val="en-GB"/>
              </w:rPr>
              <w:t>第</w:t>
            </w:r>
            <w:r w:rsidRPr="003901F7">
              <w:rPr>
                <w:b/>
                <w:bCs/>
                <w:lang w:val="en-GB" w:eastAsia="en-US"/>
              </w:rPr>
              <w:t>11-3/2</w:t>
            </w:r>
            <w:r w:rsidRPr="003901F7">
              <w:rPr>
                <w:b/>
                <w:bCs/>
                <w:lang w:val="en-GB"/>
              </w:rPr>
              <w:t>号课题</w:t>
            </w:r>
          </w:p>
        </w:tc>
        <w:tc>
          <w:tcPr>
            <w:tcW w:w="3808" w:type="dxa"/>
            <w:shd w:val="clear" w:color="auto" w:fill="E8F8FD"/>
          </w:tcPr>
          <w:p w:rsidR="001D71AB" w:rsidRPr="00196CA5" w:rsidRDefault="001D71AB" w:rsidP="003901F7">
            <w:pPr>
              <w:pStyle w:val="Tabletext"/>
              <w:rPr>
                <w:lang w:val="en-GB" w:eastAsia="zh-CN"/>
              </w:rPr>
            </w:pPr>
            <w:r w:rsidRPr="00196CA5">
              <w:rPr>
                <w:lang w:val="en-GB" w:eastAsia="zh-CN"/>
              </w:rPr>
              <w:t>审议地面数字声音和电视广播技术和系统，数字地面系统与现有模拟网络的互操作性以及从模拟地面技术向数字技术过渡的战略和方法</w:t>
            </w:r>
          </w:p>
        </w:tc>
        <w:tc>
          <w:tcPr>
            <w:tcW w:w="2057" w:type="dxa"/>
            <w:shd w:val="clear" w:color="auto" w:fill="E8F8FD"/>
          </w:tcPr>
          <w:p w:rsidR="001D71AB" w:rsidRPr="00AA3ED6" w:rsidRDefault="001D71AB" w:rsidP="003901F7">
            <w:pPr>
              <w:pStyle w:val="Tabletext"/>
              <w:rPr>
                <w:b/>
                <w:bCs/>
                <w:lang w:val="en-GB" w:eastAsia="en-US"/>
              </w:rPr>
            </w:pPr>
            <w:r w:rsidRPr="00AA3ED6">
              <w:rPr>
                <w:b/>
                <w:bCs/>
                <w:lang w:val="en-GB" w:eastAsia="en-US"/>
              </w:rPr>
              <w:t>计划</w:t>
            </w:r>
            <w:r w:rsidRPr="00AA3ED6">
              <w:rPr>
                <w:b/>
                <w:bCs/>
                <w:lang w:val="en-GB" w:eastAsia="en-US"/>
              </w:rPr>
              <w:t>1</w:t>
            </w:r>
          </w:p>
        </w:tc>
        <w:tc>
          <w:tcPr>
            <w:tcW w:w="2842" w:type="dxa"/>
            <w:shd w:val="clear" w:color="auto" w:fill="E8F8FD"/>
          </w:tcPr>
          <w:p w:rsidR="001D71AB" w:rsidRPr="00196CA5" w:rsidRDefault="006C4434" w:rsidP="003901F7">
            <w:pPr>
              <w:pStyle w:val="Tabletext"/>
              <w:rPr>
                <w:lang w:val="en-GB" w:eastAsia="zh-CN"/>
              </w:rPr>
            </w:pPr>
            <w:hyperlink r:id="rId236" w:history="1">
              <w:r w:rsidR="001D71AB" w:rsidRPr="00196CA5">
                <w:rPr>
                  <w:color w:val="0000FF"/>
                  <w:u w:val="single"/>
                  <w:lang w:val="en-GB" w:eastAsia="zh-CN"/>
                </w:rPr>
                <w:t>ITU-R</w:t>
              </w:r>
              <w:r w:rsidR="001D71AB" w:rsidRPr="00196CA5">
                <w:rPr>
                  <w:color w:val="0000FF"/>
                  <w:u w:val="single"/>
                  <w:lang w:val="en-GB" w:eastAsia="zh-CN"/>
                </w:rPr>
                <w:t>第</w:t>
              </w:r>
              <w:r w:rsidR="001D71AB" w:rsidRPr="00196CA5">
                <w:rPr>
                  <w:color w:val="0000FF"/>
                  <w:u w:val="single"/>
                  <w:lang w:val="en-GB" w:eastAsia="zh-CN"/>
                </w:rPr>
                <w:t>6</w:t>
              </w:r>
              <w:r w:rsidR="001D71AB" w:rsidRPr="00196CA5">
                <w:rPr>
                  <w:color w:val="0000FF"/>
                  <w:u w:val="single"/>
                  <w:lang w:val="en-GB" w:eastAsia="zh-CN"/>
                </w:rPr>
                <w:t>研究组广播业务</w:t>
              </w:r>
              <w:r w:rsidR="001D71AB" w:rsidRPr="003901F7">
                <w:rPr>
                  <w:lang w:eastAsia="zh-CN"/>
                </w:rPr>
                <w:t>；</w:t>
              </w:r>
            </w:hyperlink>
          </w:p>
        </w:tc>
        <w:tc>
          <w:tcPr>
            <w:tcW w:w="3534" w:type="dxa"/>
            <w:shd w:val="clear" w:color="auto" w:fill="E8F8FD"/>
          </w:tcPr>
          <w:p w:rsidR="001D71AB" w:rsidRPr="003901F7" w:rsidRDefault="006C4434" w:rsidP="003901F7">
            <w:pPr>
              <w:pStyle w:val="Tabletext"/>
              <w:spacing w:before="60" w:after="60"/>
              <w:rPr>
                <w:lang w:eastAsia="zh-CN"/>
              </w:rPr>
            </w:pPr>
            <w:hyperlink r:id="rId237" w:history="1">
              <w:r w:rsidR="001D71AB" w:rsidRPr="00196CA5">
                <w:rPr>
                  <w:color w:val="0000FF"/>
                  <w:u w:val="single"/>
                  <w:lang w:val="en-GB" w:eastAsia="zh-CN"/>
                </w:rPr>
                <w:t>ITU-T</w:t>
              </w:r>
              <w:r w:rsidR="001D71AB" w:rsidRPr="00196CA5">
                <w:rPr>
                  <w:color w:val="0000FF"/>
                  <w:u w:val="single"/>
                  <w:lang w:val="en-GB" w:eastAsia="zh-CN"/>
                </w:rPr>
                <w:t>第</w:t>
              </w:r>
              <w:r w:rsidR="001D71AB" w:rsidRPr="00196CA5">
                <w:rPr>
                  <w:color w:val="0000FF"/>
                  <w:u w:val="single"/>
                  <w:lang w:val="en-GB" w:eastAsia="zh-CN"/>
                </w:rPr>
                <w:t>16</w:t>
              </w:r>
              <w:r w:rsidR="001D71AB" w:rsidRPr="00196CA5">
                <w:rPr>
                  <w:color w:val="0000FF"/>
                  <w:u w:val="single"/>
                  <w:lang w:val="en-GB" w:eastAsia="zh-CN"/>
                </w:rPr>
                <w:t>研究组</w:t>
              </w:r>
              <w:r w:rsidR="001D71AB" w:rsidRPr="00196CA5">
                <w:rPr>
                  <w:color w:val="0000FF"/>
                  <w:u w:val="single"/>
                  <w:lang w:val="en-GB" w:eastAsia="zh-CN"/>
                </w:rPr>
                <w:t>IPTV</w:t>
              </w:r>
              <w:r w:rsidR="001D71AB" w:rsidRPr="00196CA5">
                <w:rPr>
                  <w:color w:val="0000FF"/>
                  <w:u w:val="single"/>
                  <w:lang w:val="en-GB" w:eastAsia="zh-CN"/>
                </w:rPr>
                <w:t>多媒体、视频编码和无障碍获取（如文字说明</w:t>
              </w:r>
              <w:r w:rsidR="001D71AB" w:rsidRPr="00196CA5">
                <w:rPr>
                  <w:color w:val="0000FF"/>
                  <w:u w:val="single"/>
                  <w:lang w:val="en-GB" w:eastAsia="zh-CN"/>
                </w:rPr>
                <w:t>/</w:t>
              </w:r>
              <w:r w:rsidR="001D71AB" w:rsidRPr="00196CA5">
                <w:rPr>
                  <w:color w:val="0000FF"/>
                  <w:u w:val="single"/>
                  <w:lang w:val="en-GB" w:eastAsia="zh-CN"/>
                </w:rPr>
                <w:t>字幕）</w:t>
              </w:r>
              <w:r w:rsidR="001D71AB" w:rsidRPr="003901F7">
                <w:rPr>
                  <w:lang w:eastAsia="zh-CN"/>
                </w:rPr>
                <w:t>；</w:t>
              </w:r>
            </w:hyperlink>
          </w:p>
          <w:p w:rsidR="001D71AB" w:rsidRPr="00196CA5" w:rsidRDefault="006C4434" w:rsidP="003901F7">
            <w:pPr>
              <w:pStyle w:val="Tabletext"/>
              <w:spacing w:before="60" w:after="60"/>
              <w:rPr>
                <w:lang w:val="en-GB" w:eastAsia="zh-CN"/>
              </w:rPr>
            </w:pPr>
            <w:hyperlink r:id="rId238" w:history="1">
              <w:r w:rsidR="001D71AB" w:rsidRPr="00196CA5">
                <w:rPr>
                  <w:rStyle w:val="Hyperlink"/>
                  <w:rFonts w:eastAsiaTheme="minorEastAsia"/>
                  <w:szCs w:val="20"/>
                  <w:lang w:eastAsia="zh-CN"/>
                </w:rPr>
                <w:t>ITU-T</w:t>
              </w:r>
              <w:r w:rsidR="001D71AB" w:rsidRPr="00196CA5">
                <w:rPr>
                  <w:rStyle w:val="Hyperlink"/>
                  <w:rFonts w:eastAsiaTheme="minorEastAsia"/>
                  <w:szCs w:val="20"/>
                  <w:lang w:eastAsia="zh-CN"/>
                </w:rPr>
                <w:t>第</w:t>
              </w:r>
              <w:r w:rsidR="001D71AB" w:rsidRPr="00196CA5">
                <w:rPr>
                  <w:rStyle w:val="Hyperlink"/>
                  <w:rFonts w:eastAsiaTheme="minorEastAsia"/>
                  <w:szCs w:val="20"/>
                  <w:lang w:eastAsia="zh-CN"/>
                </w:rPr>
                <w:t>9</w:t>
              </w:r>
              <w:r w:rsidR="001D71AB" w:rsidRPr="00196CA5">
                <w:rPr>
                  <w:rStyle w:val="Hyperlink"/>
                  <w:rFonts w:eastAsiaTheme="minorEastAsia"/>
                  <w:szCs w:val="20"/>
                  <w:lang w:eastAsia="zh-CN"/>
                </w:rPr>
                <w:t>研究组电视和声音传输及综合宽带有线网络</w:t>
              </w:r>
            </w:hyperlink>
            <w:r w:rsidR="003901F7" w:rsidRPr="003901F7">
              <w:rPr>
                <w:rFonts w:hint="eastAsia"/>
                <w:lang w:eastAsia="zh-CN"/>
              </w:rPr>
              <w:t>；</w:t>
            </w:r>
          </w:p>
        </w:tc>
      </w:tr>
      <w:tr w:rsidR="001D71AB" w:rsidRPr="00196CA5" w:rsidTr="003901F7">
        <w:trPr>
          <w:jc w:val="center"/>
        </w:trPr>
        <w:tc>
          <w:tcPr>
            <w:tcW w:w="1934" w:type="dxa"/>
            <w:tcBorders>
              <w:bottom w:val="single" w:sz="4" w:space="0" w:color="auto"/>
            </w:tcBorders>
          </w:tcPr>
          <w:p w:rsidR="001D71AB" w:rsidRPr="003901F7" w:rsidRDefault="001D71AB" w:rsidP="003901F7">
            <w:pPr>
              <w:pStyle w:val="Tabletext"/>
              <w:rPr>
                <w:b/>
                <w:bCs/>
                <w:lang w:val="en-GB" w:eastAsia="en-US"/>
              </w:rPr>
            </w:pPr>
            <w:r w:rsidRPr="003901F7">
              <w:rPr>
                <w:b/>
                <w:bCs/>
                <w:lang w:val="en-GB"/>
              </w:rPr>
              <w:t>第</w:t>
            </w:r>
            <w:r w:rsidRPr="003901F7">
              <w:rPr>
                <w:b/>
                <w:bCs/>
                <w:lang w:val="en-GB" w:eastAsia="en-US"/>
              </w:rPr>
              <w:t>14-3/2</w:t>
            </w:r>
            <w:r w:rsidRPr="003901F7">
              <w:rPr>
                <w:b/>
                <w:bCs/>
                <w:lang w:val="en-GB"/>
              </w:rPr>
              <w:t>号课题</w:t>
            </w:r>
          </w:p>
        </w:tc>
        <w:tc>
          <w:tcPr>
            <w:tcW w:w="3808" w:type="dxa"/>
            <w:tcBorders>
              <w:bottom w:val="single" w:sz="4" w:space="0" w:color="auto"/>
            </w:tcBorders>
          </w:tcPr>
          <w:p w:rsidR="001D71AB" w:rsidRPr="00196CA5" w:rsidRDefault="001D71AB" w:rsidP="003901F7">
            <w:pPr>
              <w:pStyle w:val="Tabletext"/>
              <w:rPr>
                <w:lang w:val="en-GB" w:eastAsia="zh-CN"/>
              </w:rPr>
            </w:pPr>
            <w:r w:rsidRPr="00196CA5">
              <w:rPr>
                <w:lang w:val="en-GB" w:eastAsia="zh-CN"/>
              </w:rPr>
              <w:t>用于电子卫生的信息和电信</w:t>
            </w:r>
          </w:p>
          <w:p w:rsidR="001D71AB" w:rsidRPr="00196CA5" w:rsidRDefault="001D71AB" w:rsidP="003901F7">
            <w:pPr>
              <w:pStyle w:val="Tabletext"/>
              <w:rPr>
                <w:bCs/>
                <w:lang w:val="en-GB" w:eastAsia="zh-CN"/>
              </w:rPr>
            </w:pPr>
            <w:r w:rsidRPr="00196CA5">
              <w:rPr>
                <w:lang w:val="en-GB" w:eastAsia="zh-CN"/>
              </w:rPr>
              <w:t>用于电子卫生的信息和电信</w:t>
            </w:r>
            <w:r w:rsidRPr="00196CA5">
              <w:rPr>
                <w:lang w:val="en-GB" w:eastAsia="zh-CN"/>
              </w:rPr>
              <w:t>/ICT</w:t>
            </w:r>
          </w:p>
        </w:tc>
        <w:tc>
          <w:tcPr>
            <w:tcW w:w="2057" w:type="dxa"/>
            <w:tcBorders>
              <w:bottom w:val="single" w:sz="4" w:space="0" w:color="auto"/>
            </w:tcBorders>
          </w:tcPr>
          <w:p w:rsidR="001D71AB" w:rsidRPr="00AA3ED6" w:rsidRDefault="001D71AB" w:rsidP="003901F7">
            <w:pPr>
              <w:pStyle w:val="Tabletext"/>
              <w:rPr>
                <w:b/>
                <w:bCs/>
                <w:lang w:val="en-GB" w:eastAsia="en-US"/>
              </w:rPr>
            </w:pPr>
            <w:r w:rsidRPr="00AA3ED6">
              <w:rPr>
                <w:b/>
                <w:bCs/>
                <w:lang w:val="en-GB" w:eastAsia="en-US"/>
              </w:rPr>
              <w:t>计划</w:t>
            </w:r>
            <w:r w:rsidRPr="00AA3ED6">
              <w:rPr>
                <w:b/>
                <w:bCs/>
                <w:lang w:val="en-GB" w:eastAsia="en-US"/>
              </w:rPr>
              <w:t>2</w:t>
            </w:r>
          </w:p>
        </w:tc>
        <w:tc>
          <w:tcPr>
            <w:tcW w:w="2842" w:type="dxa"/>
            <w:tcBorders>
              <w:bottom w:val="single" w:sz="4" w:space="0" w:color="auto"/>
            </w:tcBorders>
          </w:tcPr>
          <w:p w:rsidR="001D71AB" w:rsidRPr="00196CA5" w:rsidRDefault="001D71AB" w:rsidP="003901F7">
            <w:pPr>
              <w:pStyle w:val="Tabletext"/>
              <w:rPr>
                <w:lang w:val="en-GB" w:eastAsia="en-US"/>
              </w:rPr>
            </w:pPr>
          </w:p>
        </w:tc>
        <w:tc>
          <w:tcPr>
            <w:tcW w:w="3534" w:type="dxa"/>
            <w:tcBorders>
              <w:bottom w:val="single" w:sz="4" w:space="0" w:color="auto"/>
            </w:tcBorders>
          </w:tcPr>
          <w:p w:rsidR="001D71AB" w:rsidRPr="00196CA5" w:rsidRDefault="006C4434" w:rsidP="003901F7">
            <w:pPr>
              <w:pStyle w:val="Tabletext"/>
              <w:spacing w:before="60" w:after="60"/>
              <w:rPr>
                <w:lang w:val="en-GB" w:eastAsia="zh-CN"/>
              </w:rPr>
            </w:pPr>
            <w:hyperlink r:id="rId239" w:history="1">
              <w:r w:rsidR="001D71AB" w:rsidRPr="00196CA5">
                <w:rPr>
                  <w:color w:val="0000FF"/>
                  <w:u w:val="single"/>
                  <w:lang w:val="en-GB" w:eastAsia="zh-CN"/>
                </w:rPr>
                <w:t>ITU-T</w:t>
              </w:r>
              <w:r w:rsidR="001D71AB" w:rsidRPr="00196CA5">
                <w:rPr>
                  <w:color w:val="0000FF"/>
                  <w:u w:val="single"/>
                  <w:lang w:val="en-GB" w:eastAsia="zh-CN"/>
                </w:rPr>
                <w:t>第</w:t>
              </w:r>
              <w:r w:rsidR="001D71AB" w:rsidRPr="00196CA5">
                <w:rPr>
                  <w:color w:val="0000FF"/>
                  <w:u w:val="single"/>
                  <w:lang w:val="en-GB" w:eastAsia="zh-CN"/>
                </w:rPr>
                <w:t>16</w:t>
              </w:r>
              <w:r w:rsidR="001D71AB" w:rsidRPr="00196CA5">
                <w:rPr>
                  <w:color w:val="0000FF"/>
                  <w:u w:val="single"/>
                  <w:lang w:val="en-GB" w:eastAsia="zh-CN"/>
                </w:rPr>
                <w:t>研究组多媒体</w:t>
              </w:r>
              <w:r w:rsidR="001D71AB" w:rsidRPr="003901F7">
                <w:rPr>
                  <w:lang w:eastAsia="zh-CN"/>
                </w:rPr>
                <w:t>；</w:t>
              </w:r>
            </w:hyperlink>
          </w:p>
          <w:p w:rsidR="001D71AB" w:rsidRPr="00196CA5" w:rsidRDefault="006C4434" w:rsidP="003901F7">
            <w:pPr>
              <w:pStyle w:val="Tabletext"/>
              <w:spacing w:before="60" w:after="60"/>
              <w:rPr>
                <w:lang w:val="en-GB" w:eastAsia="zh-CN"/>
              </w:rPr>
            </w:pPr>
            <w:hyperlink r:id="rId240" w:history="1">
              <w:r w:rsidR="001D71AB" w:rsidRPr="00196CA5">
                <w:rPr>
                  <w:color w:val="0000FF"/>
                  <w:u w:val="single"/>
                  <w:lang w:val="en-GB" w:eastAsia="zh-CN"/>
                </w:rPr>
                <w:t>第</w:t>
              </w:r>
              <w:r w:rsidR="001D71AB" w:rsidRPr="00196CA5">
                <w:rPr>
                  <w:color w:val="0000FF"/>
                  <w:u w:val="single"/>
                  <w:lang w:val="en-GB" w:eastAsia="zh-CN"/>
                </w:rPr>
                <w:t>28/16</w:t>
              </w:r>
              <w:r w:rsidR="001D71AB" w:rsidRPr="00196CA5">
                <w:rPr>
                  <w:color w:val="0000FF"/>
                  <w:u w:val="single"/>
                  <w:lang w:val="en-GB" w:eastAsia="zh-CN"/>
                </w:rPr>
                <w:t>号课题电子卫生应用的多媒体框架</w:t>
              </w:r>
              <w:r w:rsidR="001D71AB" w:rsidRPr="003901F7">
                <w:rPr>
                  <w:lang w:eastAsia="zh-CN"/>
                </w:rPr>
                <w:t>；</w:t>
              </w:r>
            </w:hyperlink>
          </w:p>
          <w:p w:rsidR="001D71AB" w:rsidRPr="00196CA5" w:rsidRDefault="006C4434" w:rsidP="003901F7">
            <w:pPr>
              <w:pStyle w:val="Tabletext"/>
              <w:spacing w:before="60" w:after="60"/>
              <w:rPr>
                <w:lang w:val="en-GB" w:eastAsia="zh-CN"/>
              </w:rPr>
            </w:pPr>
            <w:hyperlink r:id="rId241" w:history="1">
              <w:r w:rsidR="001D71AB" w:rsidRPr="00196CA5">
                <w:rPr>
                  <w:color w:val="0000FF"/>
                  <w:u w:val="single"/>
                  <w:lang w:val="en-GB" w:eastAsia="zh-CN"/>
                </w:rPr>
                <w:t>ITU-T</w:t>
              </w:r>
              <w:r w:rsidR="001D71AB" w:rsidRPr="00196CA5">
                <w:rPr>
                  <w:color w:val="0000FF"/>
                  <w:u w:val="single"/>
                  <w:lang w:val="en-GB" w:eastAsia="zh-CN"/>
                </w:rPr>
                <w:t>第</w:t>
              </w:r>
              <w:r w:rsidR="001D71AB" w:rsidRPr="00196CA5">
                <w:rPr>
                  <w:color w:val="0000FF"/>
                  <w:u w:val="single"/>
                  <w:lang w:val="en-GB" w:eastAsia="zh-CN"/>
                </w:rPr>
                <w:t>13</w:t>
              </w:r>
              <w:r w:rsidR="001D71AB" w:rsidRPr="00196CA5">
                <w:rPr>
                  <w:color w:val="0000FF"/>
                  <w:u w:val="single"/>
                  <w:lang w:val="en-GB" w:eastAsia="zh-CN"/>
                </w:rPr>
                <w:t>研究组包括云计算、移动和下一代网络在内的未来网络</w:t>
              </w:r>
              <w:r w:rsidR="001D71AB" w:rsidRPr="003901F7">
                <w:rPr>
                  <w:lang w:eastAsia="zh-CN"/>
                </w:rPr>
                <w:t>；</w:t>
              </w:r>
            </w:hyperlink>
          </w:p>
          <w:p w:rsidR="001D71AB" w:rsidRPr="00196CA5" w:rsidRDefault="006C4434" w:rsidP="003901F7">
            <w:pPr>
              <w:pStyle w:val="Tabletext"/>
              <w:spacing w:before="60" w:after="60"/>
              <w:rPr>
                <w:lang w:val="en-GB" w:eastAsia="zh-CN"/>
              </w:rPr>
            </w:pPr>
            <w:hyperlink r:id="rId242" w:history="1">
              <w:r w:rsidR="001D71AB" w:rsidRPr="00196CA5">
                <w:rPr>
                  <w:color w:val="0000FF"/>
                  <w:u w:val="single"/>
                  <w:lang w:val="en-GB" w:eastAsia="zh-CN"/>
                </w:rPr>
                <w:t>第</w:t>
              </w:r>
              <w:r w:rsidR="001D71AB" w:rsidRPr="00196CA5">
                <w:rPr>
                  <w:color w:val="0000FF"/>
                  <w:u w:val="single"/>
                  <w:lang w:val="en-GB" w:eastAsia="zh-CN"/>
                </w:rPr>
                <w:t>2/13</w:t>
              </w:r>
              <w:r w:rsidR="001D71AB" w:rsidRPr="00196CA5">
                <w:rPr>
                  <w:color w:val="0000FF"/>
                  <w:u w:val="single"/>
                  <w:lang w:val="en-GB" w:eastAsia="zh-CN"/>
                </w:rPr>
                <w:t>号课题</w:t>
              </w:r>
              <w:r w:rsidR="001D71AB" w:rsidRPr="00196CA5">
                <w:rPr>
                  <w:color w:val="0000FF"/>
                  <w:u w:val="single"/>
                  <w:lang w:val="en-GB" w:eastAsia="zh-CN"/>
                </w:rPr>
                <w:t>NGN</w:t>
              </w:r>
              <w:r w:rsidR="001D71AB" w:rsidRPr="00196CA5">
                <w:rPr>
                  <w:color w:val="0000FF"/>
                  <w:u w:val="single"/>
                  <w:lang w:val="en-GB" w:eastAsia="zh-CN"/>
                </w:rPr>
                <w:t>演变（</w:t>
              </w:r>
              <w:r w:rsidR="001D71AB" w:rsidRPr="00196CA5">
                <w:rPr>
                  <w:color w:val="0000FF"/>
                  <w:u w:val="single"/>
                  <w:lang w:val="en-GB" w:eastAsia="zh-CN"/>
                </w:rPr>
                <w:t>NGN-e</w:t>
              </w:r>
              <w:r w:rsidR="001D71AB" w:rsidRPr="00196CA5">
                <w:rPr>
                  <w:color w:val="0000FF"/>
                  <w:u w:val="single"/>
                  <w:lang w:val="en-GB" w:eastAsia="zh-CN"/>
                </w:rPr>
                <w:t>）需求及其包括支持</w:t>
              </w:r>
              <w:r w:rsidR="001D71AB" w:rsidRPr="00196CA5">
                <w:rPr>
                  <w:color w:val="0000FF"/>
                  <w:u w:val="single"/>
                  <w:lang w:val="en-GB" w:eastAsia="zh-CN"/>
                </w:rPr>
                <w:t>IoT</w:t>
              </w:r>
              <w:r w:rsidR="001D71AB" w:rsidRPr="00196CA5">
                <w:rPr>
                  <w:color w:val="0000FF"/>
                  <w:u w:val="single"/>
                  <w:lang w:val="en-GB" w:eastAsia="zh-CN"/>
                </w:rPr>
                <w:t>（关于移动卫生）</w:t>
              </w:r>
            </w:hyperlink>
            <w:r w:rsidR="001D71AB" w:rsidRPr="00196CA5">
              <w:rPr>
                <w:color w:val="0000FF"/>
                <w:u w:val="single"/>
                <w:lang w:val="en-GB" w:eastAsia="zh-CN"/>
              </w:rPr>
              <w:t>的能力</w:t>
            </w:r>
            <w:r w:rsidR="003901F7" w:rsidRPr="003901F7">
              <w:rPr>
                <w:rFonts w:hint="eastAsia"/>
                <w:lang w:eastAsia="zh-CN"/>
              </w:rPr>
              <w:t>；</w:t>
            </w:r>
          </w:p>
          <w:p w:rsidR="001D71AB" w:rsidRPr="00196CA5" w:rsidRDefault="006C4434" w:rsidP="003901F7">
            <w:pPr>
              <w:pStyle w:val="Tabletext"/>
              <w:spacing w:before="60" w:after="60"/>
              <w:rPr>
                <w:lang w:val="en-GB" w:eastAsia="zh-CN"/>
              </w:rPr>
            </w:pPr>
            <w:hyperlink r:id="rId243" w:history="1">
              <w:r w:rsidR="001D71AB" w:rsidRPr="00196CA5">
                <w:rPr>
                  <w:color w:val="0000FF"/>
                  <w:u w:val="single"/>
                  <w:lang w:val="en-GB" w:eastAsia="zh-CN"/>
                </w:rPr>
                <w:t>ITU-T</w:t>
              </w:r>
              <w:r w:rsidR="001D71AB" w:rsidRPr="00196CA5">
                <w:rPr>
                  <w:color w:val="0000FF"/>
                  <w:u w:val="single"/>
                  <w:lang w:val="en-GB" w:eastAsia="zh-CN"/>
                </w:rPr>
                <w:t>第</w:t>
              </w:r>
              <w:r w:rsidR="001D71AB" w:rsidRPr="00196CA5">
                <w:rPr>
                  <w:color w:val="0000FF"/>
                  <w:u w:val="single"/>
                  <w:lang w:val="en-GB" w:eastAsia="zh-CN"/>
                </w:rPr>
                <w:t>17</w:t>
              </w:r>
              <w:r w:rsidR="001D71AB" w:rsidRPr="00196CA5">
                <w:rPr>
                  <w:color w:val="0000FF"/>
                  <w:u w:val="single"/>
                  <w:lang w:val="en-GB" w:eastAsia="zh-CN"/>
                </w:rPr>
                <w:t>研究组安全</w:t>
              </w:r>
              <w:r w:rsidR="001D71AB" w:rsidRPr="003901F7">
                <w:rPr>
                  <w:lang w:eastAsia="zh-CN"/>
                </w:rPr>
                <w:t>；</w:t>
              </w:r>
            </w:hyperlink>
          </w:p>
          <w:p w:rsidR="001D71AB" w:rsidRPr="00196CA5" w:rsidRDefault="006C4434" w:rsidP="003901F7">
            <w:pPr>
              <w:pStyle w:val="Tabletext"/>
              <w:spacing w:before="60" w:after="60"/>
              <w:rPr>
                <w:color w:val="0000FF"/>
                <w:u w:val="single"/>
                <w:lang w:val="en-GB" w:eastAsia="zh-CN"/>
              </w:rPr>
            </w:pPr>
            <w:hyperlink r:id="rId244" w:history="1">
              <w:r w:rsidR="001D71AB" w:rsidRPr="00196CA5">
                <w:rPr>
                  <w:color w:val="0000FF"/>
                  <w:u w:val="single"/>
                  <w:lang w:val="en-GB" w:eastAsia="zh-CN"/>
                </w:rPr>
                <w:t>第</w:t>
              </w:r>
              <w:r w:rsidR="001D71AB" w:rsidRPr="00196CA5">
                <w:rPr>
                  <w:color w:val="0000FF"/>
                  <w:u w:val="single"/>
                  <w:lang w:val="en-GB" w:eastAsia="zh-CN"/>
                </w:rPr>
                <w:t>9/17</w:t>
              </w:r>
              <w:r w:rsidR="001D71AB" w:rsidRPr="00196CA5">
                <w:rPr>
                  <w:color w:val="0000FF"/>
                  <w:u w:val="single"/>
                  <w:lang w:val="en-GB" w:eastAsia="zh-CN"/>
                </w:rPr>
                <w:t>号课题电子生物特征识别</w:t>
              </w:r>
            </w:hyperlink>
          </w:p>
          <w:p w:rsidR="001D71AB" w:rsidRPr="00196CA5" w:rsidRDefault="006C4434" w:rsidP="003901F7">
            <w:pPr>
              <w:pStyle w:val="Tabletext"/>
              <w:spacing w:before="60" w:after="60"/>
              <w:rPr>
                <w:lang w:val="en-GB"/>
              </w:rPr>
            </w:pPr>
            <w:hyperlink r:id="rId245" w:history="1">
              <w:r w:rsidR="001D71AB" w:rsidRPr="00196CA5">
                <w:rPr>
                  <w:rStyle w:val="Hyperlink"/>
                  <w:rFonts w:eastAsiaTheme="minorEastAsia"/>
                  <w:szCs w:val="20"/>
                  <w:lang w:eastAsia="en-US"/>
                </w:rPr>
                <w:t>M2M</w:t>
              </w:r>
              <w:r w:rsidR="001D71AB" w:rsidRPr="00196CA5">
                <w:rPr>
                  <w:rStyle w:val="Hyperlink"/>
                  <w:rFonts w:eastAsiaTheme="minorEastAsia"/>
                  <w:szCs w:val="20"/>
                  <w:lang w:eastAsia="en-US"/>
                </w:rPr>
                <w:t>焦点组</w:t>
              </w:r>
            </w:hyperlink>
          </w:p>
        </w:tc>
      </w:tr>
      <w:tr w:rsidR="001D71AB" w:rsidRPr="00196CA5" w:rsidTr="003901F7">
        <w:trPr>
          <w:jc w:val="center"/>
        </w:trPr>
        <w:tc>
          <w:tcPr>
            <w:tcW w:w="1934" w:type="dxa"/>
            <w:shd w:val="clear" w:color="auto" w:fill="E8F8FD"/>
          </w:tcPr>
          <w:p w:rsidR="001D71AB" w:rsidRPr="003901F7" w:rsidRDefault="001D71AB" w:rsidP="003901F7">
            <w:pPr>
              <w:pStyle w:val="Tabletext"/>
              <w:pageBreakBefore/>
              <w:rPr>
                <w:b/>
                <w:bCs/>
                <w:lang w:val="en-GB" w:eastAsia="en-US"/>
              </w:rPr>
            </w:pPr>
            <w:r w:rsidRPr="003901F7">
              <w:rPr>
                <w:b/>
                <w:bCs/>
                <w:lang w:val="en-GB"/>
              </w:rPr>
              <w:lastRenderedPageBreak/>
              <w:t>第</w:t>
            </w:r>
            <w:r w:rsidRPr="003901F7">
              <w:rPr>
                <w:b/>
                <w:bCs/>
                <w:lang w:val="en-GB" w:eastAsia="en-US"/>
              </w:rPr>
              <w:t>17-3/2</w:t>
            </w:r>
            <w:r w:rsidRPr="003901F7">
              <w:rPr>
                <w:b/>
                <w:bCs/>
                <w:lang w:val="en-GB"/>
              </w:rPr>
              <w:t>号课题</w:t>
            </w:r>
          </w:p>
        </w:tc>
        <w:tc>
          <w:tcPr>
            <w:tcW w:w="3808" w:type="dxa"/>
            <w:shd w:val="clear" w:color="auto" w:fill="E8F8FD"/>
          </w:tcPr>
          <w:p w:rsidR="001D71AB" w:rsidRPr="00196CA5" w:rsidRDefault="001D71AB" w:rsidP="003901F7">
            <w:pPr>
              <w:pStyle w:val="Tabletext"/>
              <w:rPr>
                <w:lang w:val="en-GB" w:eastAsia="zh-CN"/>
              </w:rPr>
            </w:pPr>
            <w:r w:rsidRPr="00196CA5">
              <w:rPr>
                <w:lang w:val="en-GB" w:eastAsia="zh-CN"/>
              </w:rPr>
              <w:t>电子政务活动进展并确定可为发展中国家带来最大利益的电子政务领域</w:t>
            </w:r>
          </w:p>
        </w:tc>
        <w:tc>
          <w:tcPr>
            <w:tcW w:w="2057" w:type="dxa"/>
            <w:shd w:val="clear" w:color="auto" w:fill="E8F8FD"/>
          </w:tcPr>
          <w:p w:rsidR="001D71AB" w:rsidRPr="00C2716C" w:rsidRDefault="001D71AB" w:rsidP="003901F7">
            <w:pPr>
              <w:pStyle w:val="Tabletext"/>
              <w:rPr>
                <w:b/>
                <w:bCs/>
                <w:lang w:val="en-GB"/>
              </w:rPr>
            </w:pPr>
            <w:r w:rsidRPr="00C2716C">
              <w:rPr>
                <w:b/>
                <w:bCs/>
                <w:lang w:val="en-GB" w:eastAsia="en-US"/>
              </w:rPr>
              <w:t>计划</w:t>
            </w:r>
            <w:r w:rsidRPr="00C2716C">
              <w:rPr>
                <w:b/>
                <w:bCs/>
                <w:lang w:val="en-GB" w:eastAsia="en-US"/>
              </w:rPr>
              <w:t>2</w:t>
            </w:r>
          </w:p>
        </w:tc>
        <w:tc>
          <w:tcPr>
            <w:tcW w:w="2842" w:type="dxa"/>
            <w:shd w:val="clear" w:color="auto" w:fill="E8F8FD"/>
          </w:tcPr>
          <w:p w:rsidR="001D71AB" w:rsidRPr="00196CA5" w:rsidRDefault="001D71AB" w:rsidP="003901F7">
            <w:pPr>
              <w:pStyle w:val="Tabletext"/>
              <w:rPr>
                <w:i/>
                <w:iCs/>
                <w:lang w:val="en-GB" w:eastAsia="en-US"/>
              </w:rPr>
            </w:pPr>
            <w:r w:rsidRPr="00196CA5">
              <w:rPr>
                <w:lang w:val="en-GB" w:eastAsia="en-US"/>
              </w:rPr>
              <w:t xml:space="preserve"> </w:t>
            </w:r>
          </w:p>
        </w:tc>
        <w:tc>
          <w:tcPr>
            <w:tcW w:w="3534" w:type="dxa"/>
            <w:shd w:val="clear" w:color="auto" w:fill="E8F8FD"/>
          </w:tcPr>
          <w:p w:rsidR="001D71AB" w:rsidRPr="00196CA5" w:rsidRDefault="006C4434" w:rsidP="003901F7">
            <w:pPr>
              <w:pStyle w:val="Tabletext"/>
              <w:spacing w:before="60" w:after="60"/>
              <w:rPr>
                <w:bCs/>
                <w:color w:val="000000"/>
                <w:lang w:val="en-GB" w:eastAsia="zh-CN"/>
              </w:rPr>
            </w:pPr>
            <w:hyperlink r:id="rId246" w:history="1">
              <w:r w:rsidR="001D71AB" w:rsidRPr="00196CA5">
                <w:rPr>
                  <w:color w:val="0000FF"/>
                  <w:u w:val="single"/>
                  <w:lang w:val="en-GB" w:eastAsia="zh-CN"/>
                </w:rPr>
                <w:t>ITU-T</w:t>
              </w:r>
              <w:r w:rsidR="001D71AB" w:rsidRPr="00196CA5">
                <w:rPr>
                  <w:color w:val="0000FF"/>
                  <w:u w:val="single"/>
                  <w:lang w:val="en-GB" w:eastAsia="zh-CN"/>
                </w:rPr>
                <w:t>第</w:t>
              </w:r>
              <w:r w:rsidR="001D71AB" w:rsidRPr="00196CA5">
                <w:rPr>
                  <w:color w:val="0000FF"/>
                  <w:u w:val="single"/>
                  <w:lang w:val="en-GB" w:eastAsia="zh-CN"/>
                </w:rPr>
                <w:t>17</w:t>
              </w:r>
              <w:r w:rsidR="001D71AB" w:rsidRPr="00196CA5">
                <w:rPr>
                  <w:color w:val="0000FF"/>
                  <w:u w:val="single"/>
                  <w:lang w:val="en-GB" w:eastAsia="zh-CN"/>
                </w:rPr>
                <w:t>研究组安全；</w:t>
              </w:r>
            </w:hyperlink>
            <w:hyperlink r:id="rId247" w:history="1">
              <w:r w:rsidR="001D71AB" w:rsidRPr="00196CA5">
                <w:rPr>
                  <w:color w:val="0000FF"/>
                  <w:u w:val="single"/>
                  <w:lang w:val="en-GB" w:eastAsia="zh-CN"/>
                </w:rPr>
                <w:t>ITU-T</w:t>
              </w:r>
              <w:r w:rsidR="001D71AB" w:rsidRPr="00196CA5">
                <w:rPr>
                  <w:color w:val="0000FF"/>
                  <w:u w:val="single"/>
                  <w:lang w:val="en-GB" w:eastAsia="zh-CN"/>
                </w:rPr>
                <w:t>第</w:t>
              </w:r>
              <w:r w:rsidR="001D71AB" w:rsidRPr="00196CA5">
                <w:rPr>
                  <w:color w:val="0000FF"/>
                  <w:u w:val="single"/>
                  <w:lang w:val="en-GB" w:eastAsia="zh-CN"/>
                </w:rPr>
                <w:t>13</w:t>
              </w:r>
              <w:r w:rsidR="001D71AB" w:rsidRPr="00196CA5">
                <w:rPr>
                  <w:color w:val="0000FF"/>
                  <w:u w:val="single"/>
                  <w:lang w:val="en-GB" w:eastAsia="zh-CN"/>
                </w:rPr>
                <w:t>研究组包括云计算、移动和下一代网络在内的未来网络</w:t>
              </w:r>
              <w:r w:rsidR="001D71AB" w:rsidRPr="003901F7">
                <w:rPr>
                  <w:lang w:eastAsia="zh-CN"/>
                </w:rPr>
                <w:t>；</w:t>
              </w:r>
            </w:hyperlink>
          </w:p>
          <w:p w:rsidR="001D71AB" w:rsidRPr="00196CA5" w:rsidRDefault="006C4434" w:rsidP="003901F7">
            <w:pPr>
              <w:pStyle w:val="Tabletext"/>
              <w:spacing w:before="60" w:after="60"/>
              <w:rPr>
                <w:lang w:val="en-GB" w:eastAsia="zh-CN"/>
              </w:rPr>
            </w:pPr>
            <w:hyperlink r:id="rId248" w:history="1">
              <w:r w:rsidR="001D71AB" w:rsidRPr="00196CA5">
                <w:rPr>
                  <w:color w:val="0000FF"/>
                  <w:u w:val="single"/>
                  <w:lang w:val="en-GB" w:eastAsia="zh-CN"/>
                </w:rPr>
                <w:t>第</w:t>
              </w:r>
              <w:r w:rsidR="001D71AB" w:rsidRPr="00196CA5">
                <w:rPr>
                  <w:color w:val="0000FF"/>
                  <w:u w:val="single"/>
                  <w:lang w:val="en-GB" w:eastAsia="zh-CN"/>
                </w:rPr>
                <w:t>8/13</w:t>
              </w:r>
              <w:r w:rsidR="001D71AB" w:rsidRPr="00196CA5">
                <w:rPr>
                  <w:color w:val="0000FF"/>
                  <w:u w:val="single"/>
                  <w:lang w:val="en-GB" w:eastAsia="zh-CN"/>
                </w:rPr>
                <w:t>号课题在不断变化的受管理网络中的安全和身份管理</w:t>
              </w:r>
            </w:hyperlink>
          </w:p>
        </w:tc>
      </w:tr>
      <w:tr w:rsidR="001D71AB" w:rsidRPr="00196CA5" w:rsidTr="003901F7">
        <w:trPr>
          <w:jc w:val="center"/>
        </w:trPr>
        <w:tc>
          <w:tcPr>
            <w:tcW w:w="1934" w:type="dxa"/>
            <w:tcBorders>
              <w:bottom w:val="single" w:sz="4" w:space="0" w:color="auto"/>
            </w:tcBorders>
          </w:tcPr>
          <w:p w:rsidR="001D71AB" w:rsidRPr="003901F7" w:rsidRDefault="001D71AB" w:rsidP="003901F7">
            <w:pPr>
              <w:pStyle w:val="Tabletext"/>
              <w:spacing w:before="60" w:after="60"/>
              <w:rPr>
                <w:b/>
                <w:bCs/>
                <w:lang w:val="en-GB" w:eastAsia="en-US"/>
              </w:rPr>
            </w:pPr>
            <w:r w:rsidRPr="003901F7">
              <w:rPr>
                <w:b/>
                <w:bCs/>
                <w:lang w:val="en-GB"/>
              </w:rPr>
              <w:t>第</w:t>
            </w:r>
            <w:r w:rsidRPr="003901F7">
              <w:rPr>
                <w:b/>
                <w:bCs/>
                <w:lang w:val="en-GB" w:eastAsia="en-US"/>
              </w:rPr>
              <w:t>22-1/2</w:t>
            </w:r>
            <w:r w:rsidRPr="003901F7">
              <w:rPr>
                <w:b/>
                <w:bCs/>
                <w:lang w:val="en-GB"/>
              </w:rPr>
              <w:t>号课题</w:t>
            </w:r>
          </w:p>
        </w:tc>
        <w:tc>
          <w:tcPr>
            <w:tcW w:w="3808" w:type="dxa"/>
            <w:tcBorders>
              <w:bottom w:val="single" w:sz="4" w:space="0" w:color="auto"/>
            </w:tcBorders>
          </w:tcPr>
          <w:p w:rsidR="001D71AB" w:rsidRPr="00196CA5" w:rsidRDefault="001D71AB" w:rsidP="003901F7">
            <w:pPr>
              <w:pStyle w:val="Tabletext"/>
              <w:spacing w:before="60" w:after="60"/>
              <w:rPr>
                <w:bCs/>
                <w:lang w:val="en-GB" w:eastAsia="zh-CN"/>
              </w:rPr>
            </w:pPr>
            <w:r w:rsidRPr="00196CA5">
              <w:rPr>
                <w:lang w:val="en-GB" w:eastAsia="zh-CN"/>
              </w:rPr>
              <w:t>将电信</w:t>
            </w:r>
            <w:r w:rsidRPr="00196CA5">
              <w:rPr>
                <w:lang w:val="en-GB" w:eastAsia="zh-CN"/>
              </w:rPr>
              <w:t>/</w:t>
            </w:r>
            <w:r w:rsidRPr="00196CA5">
              <w:rPr>
                <w:lang w:val="en-GB" w:eastAsia="zh-CN"/>
              </w:rPr>
              <w:t>信息通信技术用于灾害的准备、缓解和响应</w:t>
            </w:r>
          </w:p>
        </w:tc>
        <w:tc>
          <w:tcPr>
            <w:tcW w:w="2057" w:type="dxa"/>
            <w:tcBorders>
              <w:bottom w:val="single" w:sz="4" w:space="0" w:color="auto"/>
            </w:tcBorders>
          </w:tcPr>
          <w:p w:rsidR="001D71AB" w:rsidRPr="00C2716C" w:rsidRDefault="001D71AB" w:rsidP="003901F7">
            <w:pPr>
              <w:pStyle w:val="Tabletext"/>
              <w:spacing w:before="60" w:after="60"/>
              <w:rPr>
                <w:b/>
                <w:bCs/>
                <w:lang w:val="en-GB" w:eastAsia="en-US"/>
              </w:rPr>
            </w:pPr>
            <w:r w:rsidRPr="00C2716C">
              <w:rPr>
                <w:rFonts w:cs="SimSun"/>
                <w:b/>
                <w:bCs/>
                <w:lang w:val="en-GB" w:eastAsia="en-US"/>
              </w:rPr>
              <w:t>计划</w:t>
            </w:r>
            <w:r w:rsidRPr="00C2716C">
              <w:rPr>
                <w:b/>
                <w:bCs/>
                <w:lang w:val="en-GB" w:eastAsia="en-US"/>
              </w:rPr>
              <w:t>1</w:t>
            </w:r>
            <w:r w:rsidRPr="00C2716C">
              <w:rPr>
                <w:b/>
                <w:bCs/>
                <w:lang w:val="en-GB"/>
              </w:rPr>
              <w:t>和</w:t>
            </w:r>
            <w:r w:rsidRPr="00C2716C">
              <w:rPr>
                <w:rFonts w:cs="SimSun"/>
                <w:b/>
                <w:bCs/>
                <w:lang w:val="en-GB" w:eastAsia="en-US"/>
              </w:rPr>
              <w:t>计划</w:t>
            </w:r>
            <w:r w:rsidRPr="00C2716C">
              <w:rPr>
                <w:b/>
                <w:bCs/>
                <w:lang w:val="en-GB" w:eastAsia="en-US"/>
              </w:rPr>
              <w:t>5</w:t>
            </w:r>
          </w:p>
        </w:tc>
        <w:tc>
          <w:tcPr>
            <w:tcW w:w="2842" w:type="dxa"/>
            <w:tcBorders>
              <w:bottom w:val="single" w:sz="4" w:space="0" w:color="auto"/>
            </w:tcBorders>
          </w:tcPr>
          <w:p w:rsidR="001D71AB" w:rsidRPr="00196CA5" w:rsidRDefault="006C4434" w:rsidP="003901F7">
            <w:pPr>
              <w:pStyle w:val="Tabletext"/>
              <w:spacing w:before="60" w:after="60"/>
              <w:rPr>
                <w:lang w:val="fr-CH" w:eastAsia="zh-CN"/>
              </w:rPr>
            </w:pPr>
            <w:hyperlink r:id="rId249" w:history="1">
              <w:r w:rsidR="001D71AB" w:rsidRPr="00C2716C">
                <w:rPr>
                  <w:rStyle w:val="Hyperlink"/>
                  <w:lang w:eastAsia="zh-CN"/>
                </w:rPr>
                <w:t>ITU-R</w:t>
              </w:r>
              <w:r w:rsidR="001D71AB" w:rsidRPr="00C2716C">
                <w:rPr>
                  <w:rStyle w:val="Hyperlink"/>
                  <w:lang w:eastAsia="zh-CN"/>
                </w:rPr>
                <w:t>第</w:t>
              </w:r>
              <w:r w:rsidR="001D71AB" w:rsidRPr="00C2716C">
                <w:rPr>
                  <w:rStyle w:val="Hyperlink"/>
                  <w:lang w:eastAsia="zh-CN"/>
                </w:rPr>
                <w:t>4</w:t>
              </w:r>
              <w:r w:rsidR="001D71AB" w:rsidRPr="00C2716C">
                <w:rPr>
                  <w:rStyle w:val="Hyperlink"/>
                  <w:lang w:eastAsia="zh-CN"/>
                </w:rPr>
                <w:t>研究组卫星业务</w:t>
              </w:r>
              <w:r w:rsidR="001D71AB" w:rsidRPr="00196CA5">
                <w:rPr>
                  <w:lang w:val="fr-CH" w:eastAsia="zh-CN"/>
                </w:rPr>
                <w:t>；</w:t>
              </w:r>
            </w:hyperlink>
          </w:p>
          <w:p w:rsidR="001D71AB" w:rsidRPr="00196CA5" w:rsidRDefault="006C4434" w:rsidP="003901F7">
            <w:pPr>
              <w:pStyle w:val="Tabletext"/>
              <w:spacing w:before="60" w:after="60"/>
              <w:rPr>
                <w:lang w:val="fr-CH" w:eastAsia="zh-CN"/>
              </w:rPr>
            </w:pPr>
            <w:hyperlink r:id="rId250" w:history="1">
              <w:r w:rsidR="001D71AB" w:rsidRPr="00196CA5">
                <w:rPr>
                  <w:color w:val="0000FF"/>
                  <w:u w:val="single"/>
                  <w:lang w:val="en-GB" w:eastAsia="zh-CN"/>
                </w:rPr>
                <w:t>ITU-R</w:t>
              </w:r>
              <w:r w:rsidR="001D71AB" w:rsidRPr="00196CA5">
                <w:rPr>
                  <w:color w:val="0000FF"/>
                  <w:u w:val="single"/>
                  <w:lang w:val="en-GB" w:eastAsia="zh-CN"/>
                </w:rPr>
                <w:t>第</w:t>
              </w:r>
              <w:r w:rsidR="001D71AB" w:rsidRPr="00196CA5">
                <w:rPr>
                  <w:color w:val="0000FF"/>
                  <w:u w:val="single"/>
                  <w:lang w:val="en-GB" w:eastAsia="zh-CN"/>
                </w:rPr>
                <w:t>5</w:t>
              </w:r>
              <w:r w:rsidR="001D71AB" w:rsidRPr="00196CA5">
                <w:rPr>
                  <w:color w:val="0000FF"/>
                  <w:u w:val="single"/>
                  <w:lang w:val="en-GB" w:eastAsia="zh-CN"/>
                </w:rPr>
                <w:t>研究组地面业务</w:t>
              </w:r>
              <w:r w:rsidR="001D71AB" w:rsidRPr="003901F7">
                <w:rPr>
                  <w:lang w:eastAsia="zh-CN"/>
                </w:rPr>
                <w:t>；</w:t>
              </w:r>
            </w:hyperlink>
          </w:p>
          <w:p w:rsidR="001D71AB" w:rsidRPr="00196CA5" w:rsidRDefault="006C4434" w:rsidP="003901F7">
            <w:pPr>
              <w:pStyle w:val="Tabletext"/>
              <w:spacing w:before="60" w:after="60"/>
              <w:rPr>
                <w:lang w:val="fr-CH" w:eastAsia="zh-CN"/>
              </w:rPr>
            </w:pPr>
            <w:hyperlink r:id="rId251" w:history="1">
              <w:r w:rsidR="001D71AB" w:rsidRPr="00196CA5">
                <w:rPr>
                  <w:color w:val="0000FF"/>
                  <w:u w:val="single"/>
                  <w:lang w:val="fr-CH" w:eastAsia="zh-CN"/>
                </w:rPr>
                <w:t>ITU-R</w:t>
              </w:r>
              <w:r w:rsidR="001D71AB" w:rsidRPr="00196CA5">
                <w:rPr>
                  <w:color w:val="0000FF"/>
                  <w:u w:val="single"/>
                  <w:lang w:val="fr-CH" w:eastAsia="zh-CN"/>
                </w:rPr>
                <w:t>第</w:t>
              </w:r>
              <w:r w:rsidR="001D71AB" w:rsidRPr="00196CA5">
                <w:rPr>
                  <w:color w:val="0000FF"/>
                  <w:u w:val="single"/>
                  <w:lang w:val="fr-CH" w:eastAsia="zh-CN"/>
                </w:rPr>
                <w:t>7</w:t>
              </w:r>
              <w:r w:rsidR="001D71AB" w:rsidRPr="00196CA5">
                <w:rPr>
                  <w:color w:val="0000FF"/>
                  <w:u w:val="single"/>
                  <w:lang w:val="fr-CH" w:eastAsia="zh-CN"/>
                </w:rPr>
                <w:t>研究组科学业务</w:t>
              </w:r>
              <w:r w:rsidR="001D71AB" w:rsidRPr="003901F7">
                <w:rPr>
                  <w:lang w:eastAsia="zh-CN"/>
                </w:rPr>
                <w:t>；</w:t>
              </w:r>
            </w:hyperlink>
          </w:p>
        </w:tc>
        <w:tc>
          <w:tcPr>
            <w:tcW w:w="3534" w:type="dxa"/>
            <w:tcBorders>
              <w:bottom w:val="single" w:sz="4" w:space="0" w:color="auto"/>
            </w:tcBorders>
          </w:tcPr>
          <w:p w:rsidR="003901F7" w:rsidRPr="003901F7" w:rsidRDefault="006C4434" w:rsidP="003901F7">
            <w:pPr>
              <w:pStyle w:val="Tabletext"/>
              <w:spacing w:before="60" w:after="60"/>
              <w:rPr>
                <w:lang w:eastAsia="zh-CN"/>
              </w:rPr>
            </w:pPr>
            <w:hyperlink r:id="rId252" w:history="1">
              <w:r w:rsidR="001D71AB" w:rsidRPr="00196CA5">
                <w:rPr>
                  <w:color w:val="0000FF"/>
                  <w:u w:val="single"/>
                  <w:lang w:val="en-GB" w:eastAsia="zh-CN"/>
                </w:rPr>
                <w:t>ITU-T</w:t>
              </w:r>
              <w:r w:rsidR="001D71AB" w:rsidRPr="00196CA5">
                <w:rPr>
                  <w:color w:val="0000FF"/>
                  <w:u w:val="single"/>
                  <w:lang w:val="en-GB" w:eastAsia="zh-CN"/>
                </w:rPr>
                <w:t>第</w:t>
              </w:r>
              <w:r w:rsidR="001D71AB" w:rsidRPr="00196CA5">
                <w:rPr>
                  <w:color w:val="0000FF"/>
                  <w:u w:val="single"/>
                  <w:lang w:val="en-GB" w:eastAsia="zh-CN"/>
                </w:rPr>
                <w:t>5</w:t>
              </w:r>
              <w:r w:rsidR="001D71AB" w:rsidRPr="00196CA5">
                <w:rPr>
                  <w:color w:val="0000FF"/>
                  <w:u w:val="single"/>
                  <w:lang w:val="en-GB" w:eastAsia="zh-CN"/>
                </w:rPr>
                <w:t>研究组环境和气候变化</w:t>
              </w:r>
              <w:r w:rsidR="001D71AB" w:rsidRPr="003901F7">
                <w:rPr>
                  <w:lang w:eastAsia="zh-CN"/>
                </w:rPr>
                <w:t>；</w:t>
              </w:r>
            </w:hyperlink>
          </w:p>
          <w:p w:rsidR="001D71AB" w:rsidRPr="003901F7" w:rsidRDefault="001D71AB" w:rsidP="003901F7">
            <w:pPr>
              <w:pStyle w:val="Tabletext"/>
              <w:spacing w:before="60" w:after="60"/>
              <w:rPr>
                <w:lang w:eastAsia="zh-CN"/>
              </w:rPr>
            </w:pPr>
            <w:r w:rsidRPr="00196CA5">
              <w:rPr>
                <w:color w:val="0000FF"/>
                <w:u w:val="single"/>
                <w:lang w:val="en-GB" w:eastAsia="zh-CN"/>
              </w:rPr>
              <w:t>ITU-T</w:t>
            </w:r>
            <w:r w:rsidRPr="00196CA5">
              <w:rPr>
                <w:color w:val="0000FF"/>
                <w:u w:val="single"/>
                <w:lang w:val="en-GB" w:eastAsia="zh-CN"/>
              </w:rPr>
              <w:t>第</w:t>
            </w:r>
            <w:r w:rsidRPr="00196CA5">
              <w:rPr>
                <w:color w:val="0000FF"/>
                <w:u w:val="single"/>
                <w:lang w:val="en-GB" w:eastAsia="zh-CN"/>
              </w:rPr>
              <w:t>2</w:t>
            </w:r>
            <w:r w:rsidRPr="00196CA5">
              <w:rPr>
                <w:color w:val="0000FF"/>
                <w:u w:val="single"/>
                <w:lang w:val="en-GB" w:eastAsia="zh-CN"/>
              </w:rPr>
              <w:t>研究组运行问题</w:t>
            </w:r>
            <w:r w:rsidRPr="003901F7">
              <w:rPr>
                <w:lang w:eastAsia="zh-CN"/>
              </w:rPr>
              <w:t>；</w:t>
            </w:r>
          </w:p>
          <w:p w:rsidR="001D71AB" w:rsidRPr="003901F7" w:rsidRDefault="006C4434" w:rsidP="003901F7">
            <w:pPr>
              <w:pStyle w:val="Tabletext"/>
              <w:spacing w:before="60" w:after="60"/>
              <w:rPr>
                <w:lang w:eastAsia="zh-CN"/>
              </w:rPr>
            </w:pPr>
            <w:hyperlink r:id="rId253" w:history="1">
              <w:r w:rsidR="001D71AB" w:rsidRPr="00196CA5">
                <w:rPr>
                  <w:color w:val="0000FF"/>
                  <w:u w:val="single"/>
                  <w:lang w:val="en-GB" w:eastAsia="zh-CN"/>
                </w:rPr>
                <w:t>第</w:t>
              </w:r>
              <w:r w:rsidR="001D71AB" w:rsidRPr="00196CA5">
                <w:rPr>
                  <w:color w:val="0000FF"/>
                  <w:u w:val="single"/>
                  <w:lang w:val="en-GB" w:eastAsia="zh-CN"/>
                </w:rPr>
                <w:t>3/2</w:t>
              </w:r>
              <w:r w:rsidR="001D71AB" w:rsidRPr="00196CA5">
                <w:rPr>
                  <w:color w:val="0000FF"/>
                  <w:u w:val="single"/>
                  <w:lang w:val="en-GB" w:eastAsia="zh-CN"/>
                </w:rPr>
                <w:t>号课题包括业务定义在内的电信服务和运行问题</w:t>
              </w:r>
            </w:hyperlink>
          </w:p>
          <w:p w:rsidR="001D71AB" w:rsidRPr="00196CA5" w:rsidRDefault="006C4434" w:rsidP="003901F7">
            <w:pPr>
              <w:pStyle w:val="Tabletext"/>
              <w:spacing w:before="60" w:after="60"/>
              <w:rPr>
                <w:lang w:val="en-GB"/>
              </w:rPr>
            </w:pPr>
            <w:hyperlink r:id="rId254" w:history="1">
              <w:r w:rsidR="00C2716C" w:rsidRPr="00345B1E">
                <w:rPr>
                  <w:rStyle w:val="Hyperlink"/>
                  <w:lang w:val="en-GB"/>
                </w:rPr>
                <w:t>FG-DR&amp;NRR</w:t>
              </w:r>
            </w:hyperlink>
          </w:p>
        </w:tc>
      </w:tr>
      <w:tr w:rsidR="001D71AB" w:rsidRPr="009E2A98" w:rsidTr="003901F7">
        <w:trPr>
          <w:jc w:val="center"/>
        </w:trPr>
        <w:tc>
          <w:tcPr>
            <w:tcW w:w="1934" w:type="dxa"/>
            <w:shd w:val="clear" w:color="auto" w:fill="E8F8FD"/>
          </w:tcPr>
          <w:p w:rsidR="001D71AB" w:rsidRPr="003901F7" w:rsidRDefault="001D71AB" w:rsidP="003901F7">
            <w:pPr>
              <w:pStyle w:val="Tabletext"/>
              <w:spacing w:before="60" w:after="60"/>
              <w:rPr>
                <w:b/>
                <w:bCs/>
                <w:lang w:val="en-GB" w:eastAsia="en-US"/>
              </w:rPr>
            </w:pPr>
            <w:r w:rsidRPr="003901F7">
              <w:rPr>
                <w:b/>
                <w:bCs/>
                <w:lang w:val="en-GB"/>
              </w:rPr>
              <w:t>第</w:t>
            </w:r>
            <w:r w:rsidRPr="003901F7">
              <w:rPr>
                <w:b/>
                <w:bCs/>
                <w:lang w:val="en-GB" w:eastAsia="en-US"/>
              </w:rPr>
              <w:t>24/2</w:t>
            </w:r>
            <w:r w:rsidRPr="003901F7">
              <w:rPr>
                <w:b/>
                <w:bCs/>
                <w:lang w:val="en-GB"/>
              </w:rPr>
              <w:t>号课题</w:t>
            </w:r>
          </w:p>
        </w:tc>
        <w:tc>
          <w:tcPr>
            <w:tcW w:w="3808" w:type="dxa"/>
            <w:shd w:val="clear" w:color="auto" w:fill="E8F8FD"/>
          </w:tcPr>
          <w:p w:rsidR="001D71AB" w:rsidRPr="00196CA5" w:rsidRDefault="001D71AB" w:rsidP="003901F7">
            <w:pPr>
              <w:pStyle w:val="Tabletext"/>
              <w:spacing w:before="60" w:after="60"/>
              <w:rPr>
                <w:lang w:val="en-GB" w:eastAsia="zh-CN"/>
              </w:rPr>
            </w:pPr>
            <w:r w:rsidRPr="00196CA5">
              <w:rPr>
                <w:lang w:val="en-GB" w:eastAsia="zh-CN"/>
              </w:rPr>
              <w:t>信息通信技术和气候变化</w:t>
            </w:r>
          </w:p>
        </w:tc>
        <w:tc>
          <w:tcPr>
            <w:tcW w:w="2057" w:type="dxa"/>
            <w:shd w:val="clear" w:color="auto" w:fill="E8F8FD"/>
          </w:tcPr>
          <w:p w:rsidR="001D71AB" w:rsidRPr="00C2716C" w:rsidRDefault="001D71AB" w:rsidP="003901F7">
            <w:pPr>
              <w:pStyle w:val="Tabletext"/>
              <w:spacing w:before="60" w:after="60"/>
              <w:rPr>
                <w:b/>
                <w:bCs/>
                <w:lang w:val="en-GB" w:eastAsia="en-US"/>
              </w:rPr>
            </w:pPr>
            <w:r w:rsidRPr="00C2716C">
              <w:rPr>
                <w:rFonts w:cs="SimSun"/>
                <w:b/>
                <w:bCs/>
                <w:lang w:val="en-GB" w:eastAsia="en-US"/>
              </w:rPr>
              <w:t>计划</w:t>
            </w:r>
            <w:r w:rsidRPr="00C2716C">
              <w:rPr>
                <w:b/>
                <w:bCs/>
                <w:lang w:val="en-GB" w:eastAsia="en-US"/>
              </w:rPr>
              <w:t>5</w:t>
            </w:r>
          </w:p>
        </w:tc>
        <w:tc>
          <w:tcPr>
            <w:tcW w:w="2842" w:type="dxa"/>
            <w:shd w:val="clear" w:color="auto" w:fill="E8F8FD"/>
          </w:tcPr>
          <w:p w:rsidR="001D71AB" w:rsidRPr="00196CA5" w:rsidRDefault="006C4434" w:rsidP="003901F7">
            <w:pPr>
              <w:pStyle w:val="Tabletext"/>
              <w:spacing w:before="60" w:after="60"/>
              <w:rPr>
                <w:lang w:val="fr-CH" w:eastAsia="zh-CN"/>
              </w:rPr>
            </w:pPr>
            <w:hyperlink r:id="rId255" w:history="1">
              <w:r w:rsidR="001D71AB" w:rsidRPr="00196CA5">
                <w:rPr>
                  <w:color w:val="0000FF"/>
                  <w:u w:val="single"/>
                  <w:lang w:val="fr-CH" w:eastAsia="zh-CN"/>
                </w:rPr>
                <w:t>ITU-R</w:t>
              </w:r>
              <w:r w:rsidR="001D71AB" w:rsidRPr="00196CA5">
                <w:rPr>
                  <w:color w:val="0000FF"/>
                  <w:u w:val="single"/>
                  <w:lang w:val="fr-CH" w:eastAsia="zh-CN"/>
                </w:rPr>
                <w:t>第</w:t>
              </w:r>
              <w:r w:rsidR="001D71AB" w:rsidRPr="00196CA5">
                <w:rPr>
                  <w:color w:val="0000FF"/>
                  <w:u w:val="single"/>
                  <w:lang w:val="fr-CH" w:eastAsia="zh-CN"/>
                </w:rPr>
                <w:t>7</w:t>
              </w:r>
              <w:r w:rsidR="001D71AB" w:rsidRPr="00196CA5">
                <w:rPr>
                  <w:color w:val="0000FF"/>
                  <w:u w:val="single"/>
                  <w:lang w:val="fr-CH" w:eastAsia="zh-CN"/>
                </w:rPr>
                <w:t>研究组科学业务；</w:t>
              </w:r>
            </w:hyperlink>
          </w:p>
        </w:tc>
        <w:tc>
          <w:tcPr>
            <w:tcW w:w="3534" w:type="dxa"/>
            <w:shd w:val="clear" w:color="auto" w:fill="E8F8FD"/>
          </w:tcPr>
          <w:p w:rsidR="001D71AB" w:rsidRPr="003901F7" w:rsidRDefault="006C4434" w:rsidP="003901F7">
            <w:pPr>
              <w:pStyle w:val="Tabletext"/>
              <w:spacing w:before="60" w:after="60"/>
              <w:rPr>
                <w:lang w:eastAsia="zh-CN"/>
              </w:rPr>
            </w:pPr>
            <w:hyperlink r:id="rId256" w:history="1">
              <w:r w:rsidR="001D71AB" w:rsidRPr="00196CA5">
                <w:rPr>
                  <w:color w:val="0000FF"/>
                  <w:u w:val="single"/>
                  <w:lang w:val="en-GB" w:eastAsia="zh-CN"/>
                </w:rPr>
                <w:t>ITU-T</w:t>
              </w:r>
              <w:r w:rsidR="001D71AB" w:rsidRPr="00196CA5">
                <w:rPr>
                  <w:color w:val="0000FF"/>
                  <w:u w:val="single"/>
                  <w:lang w:val="en-GB" w:eastAsia="zh-CN"/>
                </w:rPr>
                <w:t>第</w:t>
              </w:r>
              <w:r w:rsidR="001D71AB" w:rsidRPr="00196CA5">
                <w:rPr>
                  <w:color w:val="0000FF"/>
                  <w:u w:val="single"/>
                  <w:lang w:val="en-GB" w:eastAsia="zh-CN"/>
                </w:rPr>
                <w:t>5</w:t>
              </w:r>
              <w:r w:rsidR="001D71AB" w:rsidRPr="00196CA5">
                <w:rPr>
                  <w:color w:val="0000FF"/>
                  <w:u w:val="single"/>
                  <w:lang w:val="en-GB" w:eastAsia="zh-CN"/>
                </w:rPr>
                <w:t>研究组环境和气候变化</w:t>
              </w:r>
              <w:r w:rsidR="001D71AB" w:rsidRPr="003901F7">
                <w:rPr>
                  <w:lang w:eastAsia="zh-CN"/>
                </w:rPr>
                <w:t>；</w:t>
              </w:r>
            </w:hyperlink>
          </w:p>
          <w:p w:rsidR="001D71AB" w:rsidRPr="00196CA5" w:rsidRDefault="001D71AB" w:rsidP="003901F7">
            <w:pPr>
              <w:pStyle w:val="Tabletext"/>
              <w:spacing w:before="60" w:after="60"/>
              <w:rPr>
                <w:bCs/>
                <w:lang w:val="fr-CH" w:eastAsia="en-US"/>
              </w:rPr>
            </w:pPr>
            <w:r w:rsidRPr="00196CA5">
              <w:rPr>
                <w:color w:val="0000FF"/>
                <w:u w:val="single"/>
                <w:lang w:val="fr-CH" w:eastAsia="en-US"/>
              </w:rPr>
              <w:t>ITU-T IoT-GSI</w:t>
            </w:r>
            <w:r w:rsidRPr="00196CA5">
              <w:rPr>
                <w:color w:val="0000FF"/>
                <w:u w:val="single"/>
                <w:lang w:val="en-GB"/>
              </w:rPr>
              <w:t>和</w:t>
            </w:r>
            <w:r w:rsidRPr="00196CA5">
              <w:rPr>
                <w:color w:val="0000FF"/>
                <w:u w:val="single"/>
                <w:lang w:val="fr-CH" w:eastAsia="en-US"/>
              </w:rPr>
              <w:t>JCA-IoT</w:t>
            </w:r>
          </w:p>
        </w:tc>
      </w:tr>
      <w:tr w:rsidR="001D71AB" w:rsidRPr="00196CA5" w:rsidTr="00444B91">
        <w:trPr>
          <w:jc w:val="center"/>
        </w:trPr>
        <w:tc>
          <w:tcPr>
            <w:tcW w:w="1934" w:type="dxa"/>
            <w:tcBorders>
              <w:bottom w:val="single" w:sz="4" w:space="0" w:color="auto"/>
            </w:tcBorders>
          </w:tcPr>
          <w:p w:rsidR="001D71AB" w:rsidRPr="003901F7" w:rsidRDefault="001D71AB" w:rsidP="003901F7">
            <w:pPr>
              <w:pStyle w:val="Tabletext"/>
              <w:spacing w:before="60" w:after="60"/>
              <w:rPr>
                <w:b/>
                <w:bCs/>
                <w:lang w:val="en-GB" w:eastAsia="en-US"/>
              </w:rPr>
            </w:pPr>
            <w:r w:rsidRPr="003901F7">
              <w:rPr>
                <w:b/>
                <w:bCs/>
                <w:lang w:val="en-GB"/>
              </w:rPr>
              <w:t>第</w:t>
            </w:r>
            <w:r w:rsidRPr="003901F7">
              <w:rPr>
                <w:b/>
                <w:bCs/>
                <w:lang w:val="en-GB" w:eastAsia="en-US"/>
              </w:rPr>
              <w:t>25/2</w:t>
            </w:r>
            <w:r w:rsidRPr="003901F7">
              <w:rPr>
                <w:b/>
                <w:bCs/>
                <w:lang w:val="en-GB"/>
              </w:rPr>
              <w:t>号课题</w:t>
            </w:r>
          </w:p>
        </w:tc>
        <w:tc>
          <w:tcPr>
            <w:tcW w:w="3808" w:type="dxa"/>
            <w:tcBorders>
              <w:bottom w:val="single" w:sz="4" w:space="0" w:color="auto"/>
            </w:tcBorders>
          </w:tcPr>
          <w:p w:rsidR="001D71AB" w:rsidRPr="00196CA5" w:rsidRDefault="001D71AB" w:rsidP="003901F7">
            <w:pPr>
              <w:pStyle w:val="Tabletext"/>
              <w:spacing w:before="60" w:after="60"/>
              <w:rPr>
                <w:bCs/>
                <w:lang w:val="en-GB" w:eastAsia="zh-CN"/>
              </w:rPr>
            </w:pPr>
            <w:r w:rsidRPr="00196CA5">
              <w:rPr>
                <w:lang w:val="en-GB" w:eastAsia="zh-CN"/>
              </w:rPr>
              <w:t>发展中国家的宽带通信（包括</w:t>
            </w:r>
            <w:r w:rsidRPr="00196CA5">
              <w:rPr>
                <w:lang w:val="en-GB" w:eastAsia="zh-CN"/>
              </w:rPr>
              <w:t>IMT</w:t>
            </w:r>
            <w:r w:rsidRPr="00196CA5">
              <w:rPr>
                <w:lang w:val="en-GB" w:eastAsia="zh-CN"/>
              </w:rPr>
              <w:t>）接入技术</w:t>
            </w:r>
          </w:p>
        </w:tc>
        <w:tc>
          <w:tcPr>
            <w:tcW w:w="2057" w:type="dxa"/>
            <w:tcBorders>
              <w:bottom w:val="single" w:sz="4" w:space="0" w:color="auto"/>
            </w:tcBorders>
          </w:tcPr>
          <w:p w:rsidR="001D71AB" w:rsidRPr="00C2716C" w:rsidRDefault="001D71AB" w:rsidP="003901F7">
            <w:pPr>
              <w:pStyle w:val="Tabletext"/>
              <w:spacing w:before="60" w:after="60"/>
              <w:rPr>
                <w:b/>
                <w:bCs/>
                <w:lang w:val="en-GB" w:eastAsia="en-US"/>
              </w:rPr>
            </w:pPr>
            <w:r w:rsidRPr="00C2716C">
              <w:rPr>
                <w:rFonts w:cs="SimSun"/>
                <w:b/>
                <w:bCs/>
                <w:lang w:val="en-GB" w:eastAsia="en-US"/>
              </w:rPr>
              <w:t>计划</w:t>
            </w:r>
            <w:r w:rsidRPr="00C2716C">
              <w:rPr>
                <w:b/>
                <w:bCs/>
                <w:lang w:val="en-GB" w:eastAsia="en-US"/>
              </w:rPr>
              <w:t>1</w:t>
            </w:r>
          </w:p>
        </w:tc>
        <w:tc>
          <w:tcPr>
            <w:tcW w:w="2842" w:type="dxa"/>
            <w:tcBorders>
              <w:bottom w:val="single" w:sz="4" w:space="0" w:color="auto"/>
            </w:tcBorders>
          </w:tcPr>
          <w:p w:rsidR="00C2716C" w:rsidRPr="00196CA5" w:rsidRDefault="006C4434" w:rsidP="00C2716C">
            <w:pPr>
              <w:pStyle w:val="Tabletext"/>
              <w:spacing w:before="60" w:after="60"/>
              <w:rPr>
                <w:lang w:val="fr-CH" w:eastAsia="zh-CN"/>
              </w:rPr>
            </w:pPr>
            <w:hyperlink r:id="rId257" w:history="1">
              <w:r w:rsidR="00C2716C" w:rsidRPr="00C2716C">
                <w:rPr>
                  <w:rStyle w:val="Hyperlink"/>
                  <w:lang w:eastAsia="zh-CN"/>
                </w:rPr>
                <w:t>ITU-R</w:t>
              </w:r>
              <w:r w:rsidR="00C2716C" w:rsidRPr="00C2716C">
                <w:rPr>
                  <w:rStyle w:val="Hyperlink"/>
                  <w:lang w:eastAsia="zh-CN"/>
                </w:rPr>
                <w:t>第</w:t>
              </w:r>
              <w:r w:rsidR="00C2716C" w:rsidRPr="00C2716C">
                <w:rPr>
                  <w:rStyle w:val="Hyperlink"/>
                  <w:lang w:eastAsia="zh-CN"/>
                </w:rPr>
                <w:t>4</w:t>
              </w:r>
              <w:r w:rsidR="00C2716C" w:rsidRPr="00C2716C">
                <w:rPr>
                  <w:rStyle w:val="Hyperlink"/>
                  <w:lang w:eastAsia="zh-CN"/>
                </w:rPr>
                <w:t>研究组卫星业务</w:t>
              </w:r>
              <w:r w:rsidR="00C2716C" w:rsidRPr="00196CA5">
                <w:rPr>
                  <w:lang w:val="fr-CH" w:eastAsia="zh-CN"/>
                </w:rPr>
                <w:t>；</w:t>
              </w:r>
            </w:hyperlink>
          </w:p>
          <w:p w:rsidR="001D71AB" w:rsidRPr="00196CA5" w:rsidRDefault="006C4434" w:rsidP="00444B91">
            <w:pPr>
              <w:pStyle w:val="Tabletext"/>
              <w:spacing w:before="60" w:after="60"/>
              <w:rPr>
                <w:rFonts w:cs="Arial"/>
                <w:bCs/>
                <w:color w:val="353534"/>
                <w:lang w:val="en-GB" w:eastAsia="zh-CN"/>
              </w:rPr>
            </w:pPr>
            <w:hyperlink r:id="rId258" w:history="1">
              <w:r w:rsidR="001D71AB" w:rsidRPr="00196CA5">
                <w:rPr>
                  <w:color w:val="0000FF"/>
                  <w:u w:val="single"/>
                  <w:lang w:val="en-GB" w:eastAsia="zh-CN"/>
                </w:rPr>
                <w:t>ITU-R</w:t>
              </w:r>
              <w:r w:rsidR="001D71AB" w:rsidRPr="00196CA5">
                <w:rPr>
                  <w:color w:val="0000FF"/>
                  <w:u w:val="single"/>
                  <w:lang w:val="en-GB" w:eastAsia="zh-CN"/>
                </w:rPr>
                <w:t>第</w:t>
              </w:r>
              <w:r w:rsidR="001D71AB" w:rsidRPr="00196CA5">
                <w:rPr>
                  <w:color w:val="0000FF"/>
                  <w:u w:val="single"/>
                  <w:lang w:val="en-GB" w:eastAsia="zh-CN"/>
                </w:rPr>
                <w:t>5</w:t>
              </w:r>
              <w:r w:rsidR="001D71AB" w:rsidRPr="00196CA5">
                <w:rPr>
                  <w:color w:val="0000FF"/>
                  <w:u w:val="single"/>
                  <w:lang w:val="en-GB" w:eastAsia="zh-CN"/>
                </w:rPr>
                <w:t>研究组地面业务</w:t>
              </w:r>
              <w:r w:rsidR="001D71AB" w:rsidRPr="003901F7">
                <w:rPr>
                  <w:lang w:eastAsia="zh-CN"/>
                </w:rPr>
                <w:t>；</w:t>
              </w:r>
            </w:hyperlink>
          </w:p>
        </w:tc>
        <w:tc>
          <w:tcPr>
            <w:tcW w:w="3534" w:type="dxa"/>
            <w:tcBorders>
              <w:bottom w:val="single" w:sz="4" w:space="0" w:color="auto"/>
            </w:tcBorders>
          </w:tcPr>
          <w:p w:rsidR="001D71AB" w:rsidRPr="00196CA5" w:rsidRDefault="006C4434" w:rsidP="003901F7">
            <w:pPr>
              <w:pStyle w:val="Tabletext"/>
              <w:spacing w:before="60" w:after="60"/>
              <w:rPr>
                <w:u w:val="single"/>
                <w:lang w:val="en-GB" w:eastAsia="zh-CN"/>
              </w:rPr>
            </w:pPr>
            <w:hyperlink r:id="rId259" w:history="1">
              <w:r w:rsidR="001D71AB" w:rsidRPr="00196CA5">
                <w:rPr>
                  <w:color w:val="0000FF"/>
                  <w:u w:val="single"/>
                  <w:lang w:val="en-GB" w:eastAsia="zh-CN"/>
                </w:rPr>
                <w:t>ITU-T</w:t>
              </w:r>
              <w:r w:rsidR="001D71AB" w:rsidRPr="00196CA5">
                <w:rPr>
                  <w:color w:val="0000FF"/>
                  <w:u w:val="single"/>
                  <w:lang w:val="en-GB" w:eastAsia="zh-CN"/>
                </w:rPr>
                <w:t>第</w:t>
              </w:r>
              <w:r w:rsidR="001D71AB" w:rsidRPr="00196CA5">
                <w:rPr>
                  <w:color w:val="0000FF"/>
                  <w:u w:val="single"/>
                  <w:lang w:val="en-GB" w:eastAsia="zh-CN"/>
                </w:rPr>
                <w:t>13</w:t>
              </w:r>
              <w:r w:rsidR="001D71AB" w:rsidRPr="00196CA5">
                <w:rPr>
                  <w:color w:val="0000FF"/>
                  <w:u w:val="single"/>
                  <w:lang w:val="en-GB" w:eastAsia="zh-CN"/>
                </w:rPr>
                <w:t>研究组包括云计算、移动和下一代网络在内的未来网络</w:t>
              </w:r>
              <w:r w:rsidR="001D71AB" w:rsidRPr="003901F7">
                <w:rPr>
                  <w:lang w:eastAsia="zh-CN"/>
                </w:rPr>
                <w:t>；</w:t>
              </w:r>
            </w:hyperlink>
          </w:p>
          <w:p w:rsidR="001D71AB" w:rsidRPr="003901F7" w:rsidRDefault="006C4434" w:rsidP="003901F7">
            <w:pPr>
              <w:pStyle w:val="Tabletext"/>
              <w:spacing w:before="60" w:after="60"/>
              <w:rPr>
                <w:lang w:eastAsia="zh-CN"/>
              </w:rPr>
            </w:pPr>
            <w:hyperlink r:id="rId260" w:history="1">
              <w:r w:rsidR="001D71AB" w:rsidRPr="00196CA5">
                <w:rPr>
                  <w:color w:val="0000FF"/>
                  <w:u w:val="single"/>
                  <w:lang w:val="en-GB" w:eastAsia="zh-CN"/>
                </w:rPr>
                <w:t>ITU-T</w:t>
              </w:r>
              <w:r w:rsidR="001D71AB" w:rsidRPr="00196CA5">
                <w:rPr>
                  <w:color w:val="0000FF"/>
                  <w:u w:val="single"/>
                  <w:lang w:val="en-GB" w:eastAsia="zh-CN"/>
                </w:rPr>
                <w:t>第</w:t>
              </w:r>
              <w:r w:rsidR="001D71AB" w:rsidRPr="00196CA5">
                <w:rPr>
                  <w:color w:val="0000FF"/>
                  <w:u w:val="single"/>
                  <w:lang w:val="en-GB" w:eastAsia="zh-CN"/>
                </w:rPr>
                <w:t>15</w:t>
              </w:r>
              <w:r w:rsidR="001D71AB" w:rsidRPr="00196CA5">
                <w:rPr>
                  <w:color w:val="0000FF"/>
                  <w:u w:val="single"/>
                  <w:lang w:val="en-GB" w:eastAsia="zh-CN"/>
                </w:rPr>
                <w:t>研究组用于传送、接入和家庭的网络、技术和基础设施</w:t>
              </w:r>
              <w:r w:rsidR="001D71AB" w:rsidRPr="003901F7">
                <w:rPr>
                  <w:lang w:eastAsia="zh-CN"/>
                </w:rPr>
                <w:t>；</w:t>
              </w:r>
            </w:hyperlink>
          </w:p>
          <w:p w:rsidR="001D71AB" w:rsidRPr="00196CA5" w:rsidRDefault="006C4434" w:rsidP="003901F7">
            <w:pPr>
              <w:pStyle w:val="Tabletext"/>
              <w:spacing w:before="60" w:after="60"/>
              <w:rPr>
                <w:lang w:val="en-GB" w:eastAsia="zh-CN"/>
              </w:rPr>
            </w:pPr>
            <w:hyperlink r:id="rId261" w:history="1">
              <w:r w:rsidR="001D71AB" w:rsidRPr="00196CA5">
                <w:rPr>
                  <w:rStyle w:val="Hyperlink"/>
                  <w:rFonts w:eastAsiaTheme="minorEastAsia"/>
                  <w:szCs w:val="20"/>
                  <w:lang w:eastAsia="zh-CN"/>
                </w:rPr>
                <w:t>ITU-T</w:t>
              </w:r>
              <w:r w:rsidR="001D71AB" w:rsidRPr="00196CA5">
                <w:rPr>
                  <w:rStyle w:val="Hyperlink"/>
                  <w:rFonts w:eastAsiaTheme="minorEastAsia"/>
                  <w:szCs w:val="20"/>
                  <w:lang w:eastAsia="zh-CN"/>
                </w:rPr>
                <w:t>第</w:t>
              </w:r>
              <w:r w:rsidR="001D71AB" w:rsidRPr="00196CA5">
                <w:rPr>
                  <w:rStyle w:val="Hyperlink"/>
                  <w:rFonts w:eastAsiaTheme="minorEastAsia"/>
                  <w:szCs w:val="20"/>
                  <w:lang w:eastAsia="zh-CN"/>
                </w:rPr>
                <w:t>9</w:t>
              </w:r>
              <w:r w:rsidR="001D71AB" w:rsidRPr="00196CA5">
                <w:rPr>
                  <w:rStyle w:val="Hyperlink"/>
                  <w:rFonts w:eastAsiaTheme="minorEastAsia"/>
                  <w:szCs w:val="20"/>
                  <w:lang w:eastAsia="zh-CN"/>
                </w:rPr>
                <w:t>研究组电视和声音传输及综合宽带有线网络</w:t>
              </w:r>
            </w:hyperlink>
          </w:p>
        </w:tc>
      </w:tr>
      <w:tr w:rsidR="001D71AB" w:rsidRPr="00196CA5" w:rsidTr="00444B91">
        <w:trPr>
          <w:jc w:val="center"/>
        </w:trPr>
        <w:tc>
          <w:tcPr>
            <w:tcW w:w="1934" w:type="dxa"/>
            <w:tcBorders>
              <w:bottom w:val="single" w:sz="4" w:space="0" w:color="auto"/>
            </w:tcBorders>
            <w:shd w:val="clear" w:color="auto" w:fill="E8F8FD"/>
          </w:tcPr>
          <w:p w:rsidR="001D71AB" w:rsidRPr="003901F7" w:rsidRDefault="001D71AB" w:rsidP="003901F7">
            <w:pPr>
              <w:pStyle w:val="Tabletext"/>
              <w:pageBreakBefore/>
              <w:rPr>
                <w:b/>
                <w:bCs/>
                <w:lang w:val="en-GB" w:eastAsia="en-US"/>
              </w:rPr>
            </w:pPr>
            <w:r w:rsidRPr="003901F7">
              <w:rPr>
                <w:b/>
                <w:bCs/>
                <w:lang w:val="en-GB"/>
              </w:rPr>
              <w:lastRenderedPageBreak/>
              <w:t>第</w:t>
            </w:r>
            <w:r w:rsidRPr="003901F7">
              <w:rPr>
                <w:b/>
                <w:bCs/>
                <w:lang w:val="en-GB" w:eastAsia="en-US"/>
              </w:rPr>
              <w:t>26/2</w:t>
            </w:r>
            <w:r w:rsidRPr="003901F7">
              <w:rPr>
                <w:b/>
                <w:bCs/>
                <w:lang w:val="en-GB"/>
              </w:rPr>
              <w:t>号课题</w:t>
            </w:r>
          </w:p>
        </w:tc>
        <w:tc>
          <w:tcPr>
            <w:tcW w:w="3808" w:type="dxa"/>
            <w:tcBorders>
              <w:bottom w:val="single" w:sz="4" w:space="0" w:color="auto"/>
            </w:tcBorders>
            <w:shd w:val="clear" w:color="auto" w:fill="E8F8FD"/>
          </w:tcPr>
          <w:p w:rsidR="001D71AB" w:rsidRPr="00196CA5" w:rsidRDefault="001D71AB" w:rsidP="003901F7">
            <w:pPr>
              <w:pStyle w:val="Tabletext"/>
              <w:spacing w:before="60" w:after="60"/>
              <w:rPr>
                <w:bCs/>
                <w:lang w:val="en-GB" w:eastAsia="zh-CN"/>
              </w:rPr>
            </w:pPr>
            <w:r w:rsidRPr="00196CA5">
              <w:rPr>
                <w:lang w:val="en-GB" w:eastAsia="zh-CN"/>
              </w:rPr>
              <w:t>发展中国家从现有网络向下一代网络过渡</w:t>
            </w:r>
            <w:r>
              <w:rPr>
                <w:lang w:val="en-GB" w:eastAsia="zh-CN"/>
              </w:rPr>
              <w:t>：</w:t>
            </w:r>
            <w:r w:rsidRPr="00196CA5">
              <w:rPr>
                <w:lang w:val="en-GB" w:eastAsia="zh-CN"/>
              </w:rPr>
              <w:t>技术、监管和政策方面的问题</w:t>
            </w:r>
          </w:p>
        </w:tc>
        <w:tc>
          <w:tcPr>
            <w:tcW w:w="2057" w:type="dxa"/>
            <w:tcBorders>
              <w:bottom w:val="single" w:sz="4" w:space="0" w:color="auto"/>
            </w:tcBorders>
            <w:shd w:val="clear" w:color="auto" w:fill="E8F8FD"/>
          </w:tcPr>
          <w:p w:rsidR="001D71AB" w:rsidRPr="00C2716C" w:rsidRDefault="001D71AB" w:rsidP="003901F7">
            <w:pPr>
              <w:pStyle w:val="Tabletext"/>
              <w:spacing w:before="60" w:after="60"/>
              <w:rPr>
                <w:b/>
                <w:bCs/>
                <w:lang w:val="en-GB" w:eastAsia="en-US"/>
              </w:rPr>
            </w:pPr>
            <w:r w:rsidRPr="00C2716C">
              <w:rPr>
                <w:b/>
                <w:bCs/>
                <w:lang w:val="en-GB" w:eastAsia="en-US"/>
              </w:rPr>
              <w:t>计划</w:t>
            </w:r>
            <w:r w:rsidRPr="00C2716C">
              <w:rPr>
                <w:b/>
                <w:bCs/>
                <w:lang w:val="en-GB" w:eastAsia="en-US"/>
              </w:rPr>
              <w:t>1</w:t>
            </w:r>
          </w:p>
        </w:tc>
        <w:tc>
          <w:tcPr>
            <w:tcW w:w="2842" w:type="dxa"/>
            <w:tcBorders>
              <w:bottom w:val="single" w:sz="4" w:space="0" w:color="auto"/>
            </w:tcBorders>
            <w:shd w:val="clear" w:color="auto" w:fill="E8F8FD"/>
          </w:tcPr>
          <w:p w:rsidR="001D71AB" w:rsidRPr="00196CA5" w:rsidRDefault="001D71AB" w:rsidP="003901F7">
            <w:pPr>
              <w:pStyle w:val="Tabletext"/>
              <w:spacing w:before="60" w:after="60"/>
              <w:rPr>
                <w:lang w:val="en-GB" w:eastAsia="en-US"/>
              </w:rPr>
            </w:pPr>
          </w:p>
        </w:tc>
        <w:tc>
          <w:tcPr>
            <w:tcW w:w="3534" w:type="dxa"/>
            <w:tcBorders>
              <w:bottom w:val="single" w:sz="4" w:space="0" w:color="auto"/>
            </w:tcBorders>
            <w:shd w:val="clear" w:color="auto" w:fill="E8F8FD"/>
          </w:tcPr>
          <w:p w:rsidR="001D71AB" w:rsidRPr="00196CA5" w:rsidRDefault="006C4434" w:rsidP="003901F7">
            <w:pPr>
              <w:pStyle w:val="Tabletext"/>
              <w:spacing w:before="60" w:after="60"/>
              <w:rPr>
                <w:lang w:val="en-GB" w:eastAsia="zh-CN"/>
              </w:rPr>
            </w:pPr>
            <w:hyperlink r:id="rId262" w:history="1">
              <w:r w:rsidR="001D71AB" w:rsidRPr="00196CA5">
                <w:rPr>
                  <w:color w:val="0000FF"/>
                  <w:u w:val="single"/>
                  <w:lang w:val="en-GB" w:eastAsia="zh-CN"/>
                </w:rPr>
                <w:t>ITU-T</w:t>
              </w:r>
              <w:r w:rsidR="001D71AB" w:rsidRPr="00196CA5">
                <w:rPr>
                  <w:color w:val="0000FF"/>
                  <w:u w:val="single"/>
                  <w:lang w:val="en-GB" w:eastAsia="zh-CN"/>
                </w:rPr>
                <w:t>第</w:t>
              </w:r>
              <w:r w:rsidR="001D71AB" w:rsidRPr="00196CA5">
                <w:rPr>
                  <w:color w:val="0000FF"/>
                  <w:u w:val="single"/>
                  <w:lang w:val="en-GB" w:eastAsia="zh-CN"/>
                </w:rPr>
                <w:t>3</w:t>
              </w:r>
              <w:r w:rsidR="001D71AB" w:rsidRPr="00196CA5">
                <w:rPr>
                  <w:color w:val="0000FF"/>
                  <w:u w:val="single"/>
                  <w:lang w:val="en-GB" w:eastAsia="zh-CN"/>
                </w:rPr>
                <w:t>研究组经济和政策问题</w:t>
              </w:r>
            </w:hyperlink>
            <w:r w:rsidR="003901F7" w:rsidRPr="003901F7">
              <w:rPr>
                <w:rFonts w:hint="eastAsia"/>
                <w:lang w:eastAsia="zh-CN"/>
              </w:rPr>
              <w:t>；</w:t>
            </w:r>
          </w:p>
          <w:p w:rsidR="001D71AB" w:rsidRPr="00196CA5" w:rsidRDefault="006C4434" w:rsidP="003901F7">
            <w:pPr>
              <w:pStyle w:val="Tabletext"/>
              <w:spacing w:before="60" w:after="60"/>
              <w:rPr>
                <w:lang w:val="en-GB" w:eastAsia="zh-CN"/>
              </w:rPr>
            </w:pPr>
            <w:hyperlink r:id="rId263" w:history="1">
              <w:r w:rsidR="001D71AB" w:rsidRPr="00196CA5">
                <w:rPr>
                  <w:color w:val="0000FF"/>
                  <w:u w:val="single"/>
                  <w:lang w:val="en-GB" w:eastAsia="zh-CN"/>
                </w:rPr>
                <w:t>第</w:t>
              </w:r>
              <w:r w:rsidR="001D71AB" w:rsidRPr="00196CA5">
                <w:rPr>
                  <w:color w:val="0000FF"/>
                  <w:u w:val="single"/>
                  <w:lang w:val="en-GB" w:eastAsia="zh-CN"/>
                </w:rPr>
                <w:t>1/3</w:t>
              </w:r>
              <w:r w:rsidR="001D71AB" w:rsidRPr="00196CA5">
                <w:rPr>
                  <w:color w:val="0000FF"/>
                  <w:u w:val="single"/>
                  <w:lang w:val="en-GB" w:eastAsia="zh-CN"/>
                </w:rPr>
                <w:t>号课题为采用</w:t>
              </w:r>
              <w:r w:rsidR="001D71AB" w:rsidRPr="00196CA5">
                <w:rPr>
                  <w:color w:val="0000FF"/>
                  <w:u w:val="single"/>
                  <w:lang w:val="en-GB" w:eastAsia="zh-CN"/>
                </w:rPr>
                <w:t>NGN</w:t>
              </w:r>
              <w:r w:rsidR="001D71AB" w:rsidRPr="00196CA5">
                <w:rPr>
                  <w:color w:val="0000FF"/>
                  <w:u w:val="single"/>
                  <w:lang w:val="en-GB" w:eastAsia="zh-CN"/>
                </w:rPr>
                <w:t>和所有可能的未来发展成果的国际电信制定计费和会计结算机制</w:t>
              </w:r>
            </w:hyperlink>
            <w:r w:rsidR="003901F7" w:rsidRPr="003901F7">
              <w:rPr>
                <w:rFonts w:hint="eastAsia"/>
                <w:lang w:eastAsia="zh-CN"/>
              </w:rPr>
              <w:t>；</w:t>
            </w:r>
          </w:p>
          <w:p w:rsidR="001D71AB" w:rsidRPr="00196CA5" w:rsidRDefault="006C4434" w:rsidP="00C2716C">
            <w:pPr>
              <w:pStyle w:val="Tabletext"/>
              <w:keepNext/>
              <w:keepLines/>
              <w:rPr>
                <w:lang w:val="en-GB" w:eastAsia="zh-CN"/>
              </w:rPr>
            </w:pPr>
            <w:hyperlink r:id="rId264" w:history="1">
              <w:r w:rsidR="00C2716C" w:rsidRPr="00C2716C">
                <w:rPr>
                  <w:rStyle w:val="Hyperlink"/>
                  <w:rFonts w:hint="eastAsia"/>
                  <w:bCs/>
                  <w:lang w:val="en-GB" w:eastAsia="zh-CN"/>
                </w:rPr>
                <w:t>ITU-T</w:t>
              </w:r>
              <w:r w:rsidR="00C2716C" w:rsidRPr="00C2716C">
                <w:rPr>
                  <w:rStyle w:val="Hyperlink"/>
                  <w:rFonts w:hint="eastAsia"/>
                  <w:bCs/>
                  <w:lang w:val="en-GB" w:eastAsia="zh-CN"/>
                </w:rPr>
                <w:t>第</w:t>
              </w:r>
              <w:r w:rsidR="00C2716C" w:rsidRPr="00C2716C">
                <w:rPr>
                  <w:rStyle w:val="Hyperlink"/>
                  <w:rFonts w:hint="eastAsia"/>
                  <w:bCs/>
                  <w:lang w:val="en-GB" w:eastAsia="zh-CN"/>
                </w:rPr>
                <w:t>13</w:t>
              </w:r>
              <w:r w:rsidR="00C2716C" w:rsidRPr="00C2716C">
                <w:rPr>
                  <w:rStyle w:val="Hyperlink"/>
                  <w:rFonts w:hint="eastAsia"/>
                  <w:bCs/>
                  <w:lang w:val="en-GB" w:eastAsia="zh-CN"/>
                </w:rPr>
                <w:t>研究组包括云计算、移动和下一代网络在内的未来网络</w:t>
              </w:r>
            </w:hyperlink>
            <w:r w:rsidR="001D71AB" w:rsidRPr="00196CA5">
              <w:rPr>
                <w:lang w:val="en-GB" w:eastAsia="zh-CN"/>
              </w:rPr>
              <w:t>；</w:t>
            </w:r>
          </w:p>
          <w:p w:rsidR="001D71AB" w:rsidRPr="00196CA5" w:rsidRDefault="006C4434" w:rsidP="003901F7">
            <w:pPr>
              <w:pStyle w:val="Tabletext"/>
              <w:spacing w:before="60" w:after="60"/>
              <w:rPr>
                <w:lang w:val="en-GB" w:eastAsia="zh-CN"/>
              </w:rPr>
            </w:pPr>
            <w:hyperlink r:id="rId265" w:history="1">
              <w:r w:rsidR="001D71AB" w:rsidRPr="00196CA5">
                <w:rPr>
                  <w:rStyle w:val="Hyperlink"/>
                  <w:rFonts w:eastAsiaTheme="minorEastAsia"/>
                  <w:szCs w:val="20"/>
                  <w:lang w:val="en-US" w:eastAsia="zh-CN"/>
                </w:rPr>
                <w:t>ITU-T</w:t>
              </w:r>
              <w:r w:rsidR="001D71AB" w:rsidRPr="00196CA5">
                <w:rPr>
                  <w:rStyle w:val="Hyperlink"/>
                  <w:rFonts w:eastAsiaTheme="minorEastAsia"/>
                  <w:szCs w:val="20"/>
                  <w:lang w:val="en-US" w:eastAsia="zh-CN"/>
                </w:rPr>
                <w:t>第</w:t>
              </w:r>
              <w:r w:rsidR="001D71AB" w:rsidRPr="00196CA5">
                <w:rPr>
                  <w:rStyle w:val="Hyperlink"/>
                  <w:rFonts w:eastAsiaTheme="minorEastAsia"/>
                  <w:szCs w:val="20"/>
                  <w:lang w:val="en-US" w:eastAsia="zh-CN"/>
                </w:rPr>
                <w:t>11</w:t>
              </w:r>
              <w:r w:rsidR="001D71AB" w:rsidRPr="00196CA5">
                <w:rPr>
                  <w:rStyle w:val="Hyperlink"/>
                  <w:rFonts w:eastAsiaTheme="minorEastAsia"/>
                  <w:szCs w:val="20"/>
                  <w:lang w:val="en-US" w:eastAsia="zh-CN"/>
                </w:rPr>
                <w:t>研究组信令要求、协议和测试规范</w:t>
              </w:r>
            </w:hyperlink>
            <w:r w:rsidR="003901F7" w:rsidRPr="003901F7">
              <w:rPr>
                <w:rFonts w:hint="eastAsia"/>
                <w:lang w:eastAsia="zh-CN"/>
              </w:rPr>
              <w:t>；</w:t>
            </w:r>
            <w:hyperlink r:id="rId266" w:history="1"/>
          </w:p>
          <w:p w:rsidR="001D71AB" w:rsidRPr="00196CA5" w:rsidRDefault="006C4434" w:rsidP="003901F7">
            <w:pPr>
              <w:pStyle w:val="Tabletext"/>
              <w:spacing w:before="60" w:after="60"/>
              <w:rPr>
                <w:lang w:val="en-GB" w:eastAsia="zh-CN"/>
              </w:rPr>
            </w:pPr>
            <w:hyperlink r:id="rId267" w:history="1">
              <w:r w:rsidR="001D71AB" w:rsidRPr="00196CA5">
                <w:rPr>
                  <w:color w:val="0000FF"/>
                  <w:u w:val="single"/>
                  <w:lang w:val="en-GB" w:eastAsia="zh-CN"/>
                </w:rPr>
                <w:t>ITU-T</w:t>
              </w:r>
              <w:r w:rsidR="001D71AB" w:rsidRPr="00196CA5">
                <w:rPr>
                  <w:color w:val="0000FF"/>
                  <w:u w:val="single"/>
                  <w:lang w:val="en-GB" w:eastAsia="zh-CN"/>
                </w:rPr>
                <w:t>第</w:t>
              </w:r>
              <w:r w:rsidR="001D71AB" w:rsidRPr="00196CA5">
                <w:rPr>
                  <w:color w:val="0000FF"/>
                  <w:u w:val="single"/>
                  <w:lang w:val="en-GB" w:eastAsia="zh-CN"/>
                </w:rPr>
                <w:t>12</w:t>
              </w:r>
              <w:r w:rsidR="001D71AB" w:rsidRPr="00196CA5">
                <w:rPr>
                  <w:color w:val="0000FF"/>
                  <w:u w:val="single"/>
                  <w:lang w:val="en-GB" w:eastAsia="zh-CN"/>
                </w:rPr>
                <w:t>研究组性能、</w:t>
              </w:r>
              <w:r w:rsidR="001D71AB" w:rsidRPr="00196CA5">
                <w:rPr>
                  <w:color w:val="0000FF"/>
                  <w:u w:val="single"/>
                  <w:lang w:val="en-GB" w:eastAsia="zh-CN"/>
                </w:rPr>
                <w:t>QoS</w:t>
              </w:r>
              <w:r w:rsidR="001D71AB" w:rsidRPr="00196CA5">
                <w:rPr>
                  <w:color w:val="0000FF"/>
                  <w:u w:val="single"/>
                  <w:lang w:val="en-GB" w:eastAsia="zh-CN"/>
                </w:rPr>
                <w:t>和</w:t>
              </w:r>
              <w:r w:rsidR="001D71AB" w:rsidRPr="00196CA5">
                <w:rPr>
                  <w:color w:val="0000FF"/>
                  <w:u w:val="single"/>
                  <w:lang w:val="en-GB" w:eastAsia="zh-CN"/>
                </w:rPr>
                <w:t>QoE</w:t>
              </w:r>
            </w:hyperlink>
          </w:p>
          <w:p w:rsidR="001D71AB" w:rsidRPr="00196CA5" w:rsidRDefault="006C4434" w:rsidP="003901F7">
            <w:pPr>
              <w:pStyle w:val="Tabletext"/>
              <w:spacing w:before="60" w:after="60"/>
              <w:rPr>
                <w:lang w:val="en-GB" w:eastAsia="zh-CN"/>
              </w:rPr>
            </w:pPr>
            <w:hyperlink r:id="rId268" w:history="1">
              <w:r w:rsidR="001D71AB" w:rsidRPr="00196CA5">
                <w:rPr>
                  <w:color w:val="0000FF"/>
                  <w:u w:val="single"/>
                  <w:lang w:val="en-GB" w:eastAsia="zh-CN"/>
                </w:rPr>
                <w:t>第</w:t>
              </w:r>
              <w:r w:rsidR="001D71AB" w:rsidRPr="00196CA5">
                <w:rPr>
                  <w:color w:val="0000FF"/>
                  <w:u w:val="single"/>
                  <w:lang w:val="en-GB" w:eastAsia="zh-CN"/>
                </w:rPr>
                <w:t>17/12</w:t>
              </w:r>
              <w:r w:rsidR="001D71AB" w:rsidRPr="00196CA5">
                <w:rPr>
                  <w:color w:val="0000FF"/>
                  <w:u w:val="single"/>
                  <w:lang w:val="en-GB" w:eastAsia="zh-CN"/>
                </w:rPr>
                <w:t>号课题基于分组的网络和其它网络技术的性能</w:t>
              </w:r>
              <w:r w:rsidR="001D71AB" w:rsidRPr="003901F7">
                <w:rPr>
                  <w:lang w:eastAsia="zh-CN"/>
                </w:rPr>
                <w:t>；</w:t>
              </w:r>
            </w:hyperlink>
          </w:p>
          <w:p w:rsidR="001D71AB" w:rsidRPr="00196CA5" w:rsidRDefault="006C4434" w:rsidP="003901F7">
            <w:pPr>
              <w:pStyle w:val="Tabletext"/>
              <w:spacing w:before="60" w:after="60"/>
              <w:rPr>
                <w:bCs/>
                <w:lang w:val="en-GB" w:eastAsia="zh-CN"/>
              </w:rPr>
            </w:pPr>
            <w:hyperlink r:id="rId269" w:history="1">
              <w:r w:rsidR="001D71AB" w:rsidRPr="00196CA5">
                <w:rPr>
                  <w:color w:val="0000FF"/>
                  <w:u w:val="single"/>
                  <w:lang w:val="en-GB" w:eastAsia="zh-CN"/>
                </w:rPr>
                <w:t>ITU-T</w:t>
              </w:r>
              <w:r w:rsidR="001D71AB" w:rsidRPr="00196CA5">
                <w:rPr>
                  <w:color w:val="0000FF"/>
                  <w:u w:val="single"/>
                  <w:lang w:val="en-GB" w:eastAsia="zh-CN"/>
                </w:rPr>
                <w:t>第</w:t>
              </w:r>
              <w:r w:rsidR="001D71AB" w:rsidRPr="00196CA5">
                <w:rPr>
                  <w:color w:val="0000FF"/>
                  <w:u w:val="single"/>
                  <w:lang w:val="en-GB" w:eastAsia="zh-CN"/>
                </w:rPr>
                <w:t>3</w:t>
              </w:r>
              <w:r w:rsidR="001D71AB" w:rsidRPr="00196CA5">
                <w:rPr>
                  <w:color w:val="0000FF"/>
                  <w:u w:val="single"/>
                  <w:lang w:val="en-GB" w:eastAsia="zh-CN"/>
                </w:rPr>
                <w:t>研究组经济和政策问题</w:t>
              </w:r>
            </w:hyperlink>
            <w:r w:rsidR="003901F7" w:rsidRPr="003901F7">
              <w:rPr>
                <w:rFonts w:hint="eastAsia"/>
                <w:lang w:eastAsia="zh-CN"/>
              </w:rPr>
              <w:t>。</w:t>
            </w:r>
          </w:p>
        </w:tc>
      </w:tr>
    </w:tbl>
    <w:p w:rsidR="001D71AB" w:rsidRPr="00196CA5" w:rsidRDefault="001D71AB" w:rsidP="003901F7">
      <w:pPr>
        <w:pStyle w:val="Reasons"/>
        <w:spacing w:before="60" w:after="60"/>
        <w:rPr>
          <w:rFonts w:ascii="Verdana" w:eastAsiaTheme="minorEastAsia" w:hAnsi="Verdana"/>
          <w:sz w:val="20"/>
          <w:lang w:eastAsia="zh-CN"/>
        </w:rPr>
      </w:pPr>
    </w:p>
    <w:p w:rsidR="001D71AB" w:rsidRPr="001D6B86" w:rsidRDefault="001D71AB" w:rsidP="003901F7">
      <w:pPr>
        <w:jc w:val="center"/>
        <w:rPr>
          <w:lang w:eastAsia="zh-CN"/>
        </w:rPr>
      </w:pPr>
      <w:r w:rsidRPr="00196CA5">
        <w:rPr>
          <w:rFonts w:eastAsiaTheme="minorEastAsia"/>
          <w:sz w:val="20"/>
          <w:szCs w:val="20"/>
        </w:rPr>
        <w:t>______________</w:t>
      </w:r>
      <w:r w:rsidR="003901F7">
        <w:rPr>
          <w:rFonts w:eastAsiaTheme="minorEastAsia"/>
          <w:sz w:val="20"/>
          <w:szCs w:val="20"/>
        </w:rPr>
        <w:t>_____</w:t>
      </w:r>
    </w:p>
    <w:sectPr w:rsidR="001D71AB" w:rsidRPr="001D6B86" w:rsidSect="00D968B9">
      <w:headerReference w:type="even" r:id="rId270"/>
      <w:headerReference w:type="default" r:id="rId271"/>
      <w:footerReference w:type="even" r:id="rId272"/>
      <w:footerReference w:type="default" r:id="rId273"/>
      <w:headerReference w:type="first" r:id="rId274"/>
      <w:footerReference w:type="first" r:id="rId275"/>
      <w:endnotePr>
        <w:numFmt w:val="decimal"/>
      </w:endnotePr>
      <w:pgSz w:w="16840" w:h="11907" w:orient="landscape" w:code="9"/>
      <w:pgMar w:top="1418" w:right="1418" w:bottom="1418" w:left="1418" w:header="709" w:footer="709"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4434" w:rsidRPr="0034180A" w:rsidRDefault="006C4434" w:rsidP="00837668">
      <w:pPr>
        <w:pStyle w:val="Footer"/>
      </w:pPr>
    </w:p>
    <w:p w:rsidR="006C4434" w:rsidRDefault="006C4434"/>
    <w:p w:rsidR="006C4434" w:rsidRDefault="006C4434"/>
  </w:endnote>
  <w:endnote w:type="continuationSeparator" w:id="0">
    <w:p w:rsidR="006C4434" w:rsidRPr="0034180A" w:rsidRDefault="006C4434" w:rsidP="00837668">
      <w:pPr>
        <w:pStyle w:val="Footer"/>
      </w:pPr>
    </w:p>
    <w:p w:rsidR="006C4434" w:rsidRDefault="006C4434"/>
    <w:p w:rsidR="006C4434" w:rsidRDefault="006C4434"/>
  </w:endnote>
  <w:endnote w:type="continuationNotice" w:id="1">
    <w:p w:rsidR="006C4434" w:rsidRDefault="006C4434"/>
    <w:p w:rsidR="006C4434" w:rsidRDefault="006C4434"/>
    <w:p w:rsidR="006C4434" w:rsidRDefault="006C44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embedRegular r:id="rId1" w:subsetted="1" w:fontKey="{FE3FAE25-9E14-40A8-8605-04865DEC02DC}"/>
  </w:font>
  <w:font w:name="SimHei">
    <w:altName w:val="黑体"/>
    <w:panose1 w:val="02010609060101010101"/>
    <w:charset w:val="86"/>
    <w:family w:val="modern"/>
    <w:notTrueType/>
    <w:pitch w:val="fixed"/>
    <w:sig w:usb0="00000001" w:usb1="080E0000" w:usb2="00000010" w:usb3="00000000" w:csb0="00040000" w:csb1="00000000"/>
  </w:font>
  <w:font w:name="Simplified Arabic">
    <w:panose1 w:val="02020603050405020304"/>
    <w:charset w:val="00"/>
    <w:family w:val="roman"/>
    <w:pitch w:val="variable"/>
    <w:sig w:usb0="00002003" w:usb1="00000000" w:usb2="00000000" w:usb3="00000000" w:csb0="00000041" w:csb1="00000000"/>
  </w:font>
  <w:font w:name="Zurich UBlkEx BT">
    <w:charset w:val="00"/>
    <w:family w:val="swiss"/>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embedRegular r:id="rId2" w:subsetted="1" w:fontKey="{CEE27322-8D60-4431-BAF1-CFD3FF2AA7F1}"/>
    <w:embedBold r:id="rId3" w:subsetted="1" w:fontKey="{0AB9E76E-A37A-4051-8D8D-325CC6346CC7}"/>
  </w:font>
  <w:font w:name="Calibri">
    <w:panose1 w:val="020F0502020204030204"/>
    <w:charset w:val="00"/>
    <w:family w:val="swiss"/>
    <w:pitch w:val="variable"/>
    <w:sig w:usb0="E00002FF" w:usb1="4000ACFF" w:usb2="00000001" w:usb3="00000000" w:csb0="0000019F" w:csb1="00000000"/>
    <w:embedRegular r:id="rId4" w:fontKey="{268A9D3B-5E87-4932-93BF-114534D32E40}"/>
    <w:embedBold r:id="rId5" w:fontKey="{D485287C-DF55-457C-BA0A-8146CEFB7911}"/>
    <w:embedItalic r:id="rId6" w:fontKey="{538EA71B-50AF-4CCB-8302-2F48160094D8}"/>
    <w:embedBoldItalic r:id="rId7" w:fontKey="{2211DE9F-8872-4594-8B2E-403218244EFF}"/>
  </w:font>
  <w:font w:name="STKaiti">
    <w:altName w:val="Times New Roman"/>
    <w:panose1 w:val="02010600040101010101"/>
    <w:charset w:val="86"/>
    <w:family w:val="auto"/>
    <w:pitch w:val="variable"/>
    <w:sig w:usb0="00000287" w:usb1="080F0000" w:usb2="00000010" w:usb3="00000000" w:csb0="0004009F" w:csb1="00000000"/>
    <w:embedRegular r:id="rId8" w:subsetted="1" w:fontKey="{67261982-5072-40DF-941C-6FD17535958A}"/>
    <w:embedBold r:id="rId9" w:subsetted="1" w:fontKey="{6DCFE432-3AC5-44E9-AA7B-277D2105E218}"/>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Lucida Grande">
    <w:altName w:val="Times New Roman"/>
    <w:panose1 w:val="00000000000000000000"/>
    <w:charset w:val="00"/>
    <w:family w:val="auto"/>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5B7" w:rsidRPr="00837668" w:rsidRDefault="000125B7" w:rsidP="006D2E62">
    <w:pPr>
      <w:pStyle w:val="Footer"/>
      <w:tabs>
        <w:tab w:val="clear" w:pos="794"/>
      </w:tabs>
      <w:ind w:left="0" w:right="6804"/>
      <w:jc w:val="left"/>
    </w:pPr>
    <w:r>
      <w:fldChar w:fldCharType="begin"/>
    </w:r>
    <w:r>
      <w:instrText xml:space="preserve"> PAGE </w:instrText>
    </w:r>
    <w:r>
      <w:fldChar w:fldCharType="separate"/>
    </w:r>
    <w:r>
      <w:rPr>
        <w:noProof/>
      </w:rPr>
      <w:t>iv</w:t>
    </w:r>
    <w:r>
      <w:rPr>
        <w:noProof/>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5B7" w:rsidRDefault="000125B7" w:rsidP="00612ACE"/>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5B7" w:rsidRDefault="000125B7" w:rsidP="001B3B60">
    <w:pPr>
      <w:rPr>
        <w:lang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5B7" w:rsidRDefault="000125B7" w:rsidP="004B4344">
    <w:pPr>
      <w:pStyle w:val="Footer"/>
      <w:tabs>
        <w:tab w:val="clear" w:pos="794"/>
      </w:tabs>
    </w:pPr>
    <w:r>
      <w:fldChar w:fldCharType="begin"/>
    </w:r>
    <w:r>
      <w:instrText xml:space="preserve"> PAGE </w:instrText>
    </w:r>
    <w:r>
      <w:fldChar w:fldCharType="separate"/>
    </w:r>
    <w:r>
      <w:rPr>
        <w:noProof/>
      </w:rPr>
      <w:t>v</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5B7" w:rsidRDefault="000125B7" w:rsidP="006D2E62">
    <w:pPr>
      <w:pStyle w:val="Footer"/>
      <w:tabs>
        <w:tab w:val="clear" w:pos="794"/>
        <w:tab w:val="clear" w:pos="9071"/>
        <w:tab w:val="right" w:pos="9072"/>
      </w:tabs>
    </w:pPr>
    <w:r>
      <w:fldChar w:fldCharType="begin"/>
    </w:r>
    <w:r>
      <w:instrText xml:space="preserve"> PAGE </w:instrText>
    </w:r>
    <w:r>
      <w:fldChar w:fldCharType="separate"/>
    </w:r>
    <w:r w:rsidR="003F379F">
      <w:rPr>
        <w:noProof/>
      </w:rPr>
      <w:t>iii</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5B7" w:rsidRPr="00837668" w:rsidRDefault="000125B7" w:rsidP="006D2E62">
    <w:pPr>
      <w:pStyle w:val="Footer"/>
      <w:tabs>
        <w:tab w:val="clear" w:pos="794"/>
      </w:tabs>
      <w:ind w:left="0" w:right="6804"/>
      <w:jc w:val="left"/>
    </w:pPr>
    <w:r>
      <w:fldChar w:fldCharType="begin"/>
    </w:r>
    <w:r>
      <w:instrText xml:space="preserve"> PAGE </w:instrText>
    </w:r>
    <w:r>
      <w:fldChar w:fldCharType="separate"/>
    </w:r>
    <w:r w:rsidR="003F379F">
      <w:rPr>
        <w:noProof/>
      </w:rPr>
      <w:t>64</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6900184"/>
      <w:docPartObj>
        <w:docPartGallery w:val="Page Numbers (Bottom of Page)"/>
        <w:docPartUnique/>
      </w:docPartObj>
    </w:sdtPr>
    <w:sdtEndPr>
      <w:rPr>
        <w:noProof/>
      </w:rPr>
    </w:sdtEndPr>
    <w:sdtContent>
      <w:p w:rsidR="000125B7" w:rsidRDefault="000125B7" w:rsidP="00212F11">
        <w:pPr>
          <w:pStyle w:val="Footer"/>
        </w:pPr>
        <w:r>
          <w:fldChar w:fldCharType="begin"/>
        </w:r>
        <w:r>
          <w:instrText xml:space="preserve"> PAGE   \* MERGEFORMAT </w:instrText>
        </w:r>
        <w:r>
          <w:fldChar w:fldCharType="separate"/>
        </w:r>
        <w:r w:rsidR="003F379F">
          <w:rPr>
            <w:noProof/>
          </w:rPr>
          <w:t>65</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1813171"/>
      <w:docPartObj>
        <w:docPartGallery w:val="Page Numbers (Bottom of Page)"/>
        <w:docPartUnique/>
      </w:docPartObj>
    </w:sdtPr>
    <w:sdtEndPr>
      <w:rPr>
        <w:noProof/>
      </w:rPr>
    </w:sdtEndPr>
    <w:sdtContent>
      <w:p w:rsidR="000125B7" w:rsidRDefault="000125B7" w:rsidP="00212F11">
        <w:pPr>
          <w:pStyle w:val="Footer"/>
          <w:rPr>
            <w:lang w:eastAsia="zh-CN"/>
          </w:rPr>
        </w:pPr>
        <w:r>
          <w:fldChar w:fldCharType="begin"/>
        </w:r>
        <w:r>
          <w:instrText xml:space="preserve"> PAGE   \* MERGEFORMAT </w:instrText>
        </w:r>
        <w:r>
          <w:fldChar w:fldCharType="separate"/>
        </w:r>
        <w:r w:rsidR="003F379F">
          <w:rPr>
            <w:noProof/>
          </w:rPr>
          <w:t>1</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5B7" w:rsidRDefault="000125B7" w:rsidP="00D968B9">
    <w:pPr>
      <w:rPr>
        <w:lang w:eastAsia="zh-CN"/>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5191823"/>
      <w:docPartObj>
        <w:docPartGallery w:val="Page Numbers (Bottom of Page)"/>
        <w:docPartUnique/>
      </w:docPartObj>
    </w:sdtPr>
    <w:sdtEndPr>
      <w:rPr>
        <w:noProof/>
      </w:rPr>
    </w:sdtEndPr>
    <w:sdtContent>
      <w:p w:rsidR="000125B7" w:rsidRDefault="000125B7" w:rsidP="00212F11">
        <w:pPr>
          <w:pStyle w:val="Footer"/>
          <w:rPr>
            <w:lang w:eastAsia="zh-CN"/>
          </w:rPr>
        </w:pPr>
        <w:r>
          <w:fldChar w:fldCharType="begin"/>
        </w:r>
        <w:r>
          <w:instrText xml:space="preserve"> PAGE   \* MERGEFORMAT </w:instrText>
        </w:r>
        <w:r>
          <w:fldChar w:fldCharType="separate"/>
        </w:r>
        <w:r w:rsidR="003F379F">
          <w:rPr>
            <w:noProof/>
          </w:rPr>
          <w:t>69</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5B7" w:rsidRPr="00837668" w:rsidRDefault="000125B7" w:rsidP="00612AC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4434" w:rsidRDefault="006C4434" w:rsidP="009319E4">
      <w:pPr>
        <w:spacing w:after="120"/>
      </w:pPr>
      <w:r>
        <w:separator/>
      </w:r>
    </w:p>
  </w:footnote>
  <w:footnote w:type="continuationSeparator" w:id="0">
    <w:p w:rsidR="006C4434" w:rsidRDefault="006C4434">
      <w:r>
        <w:continuationSeparator/>
      </w:r>
    </w:p>
    <w:p w:rsidR="006C4434" w:rsidRDefault="006C4434"/>
    <w:p w:rsidR="006C4434" w:rsidRDefault="006C4434"/>
    <w:p w:rsidR="006C4434" w:rsidRDefault="006C4434"/>
    <w:p w:rsidR="006C4434" w:rsidRDefault="006C4434"/>
    <w:p w:rsidR="006C4434" w:rsidRDefault="006C4434"/>
  </w:footnote>
  <w:footnote w:type="continuationNotice" w:id="1">
    <w:p w:rsidR="006C4434" w:rsidRPr="006570A8" w:rsidRDefault="006C4434" w:rsidP="006570A8">
      <w:pPr>
        <w:pStyle w:val="Footer"/>
      </w:pPr>
    </w:p>
  </w:footnote>
  <w:footnote w:id="2">
    <w:p w:rsidR="000125B7" w:rsidRPr="00A77981" w:rsidRDefault="000125B7" w:rsidP="00153481">
      <w:pPr>
        <w:pStyle w:val="FootnoteText"/>
        <w:spacing w:before="0"/>
        <w:rPr>
          <w:rFonts w:ascii="Verdana" w:eastAsiaTheme="minorEastAsia" w:hAnsi="Verdana"/>
          <w:sz w:val="18"/>
          <w:lang w:eastAsia="zh-CN"/>
        </w:rPr>
      </w:pPr>
      <w:r w:rsidRPr="007E58E9">
        <w:rPr>
          <w:rStyle w:val="FootnoteReference"/>
          <w:rFonts w:ascii="Verdana" w:hAnsi="Verdana"/>
        </w:rPr>
        <w:t>1</w:t>
      </w:r>
      <w:r>
        <w:rPr>
          <w:rFonts w:ascii="Verdana" w:eastAsiaTheme="minorEastAsia" w:hAnsi="Verdana" w:hint="eastAsia"/>
          <w:lang w:eastAsia="zh-CN"/>
        </w:rPr>
        <w:tab/>
      </w:r>
      <w:r w:rsidRPr="00A77981">
        <w:rPr>
          <w:rFonts w:ascii="Verdana" w:eastAsiaTheme="minorEastAsia" w:hAnsi="Verdana" w:hint="eastAsia"/>
          <w:sz w:val="18"/>
          <w:lang w:eastAsia="zh-CN"/>
        </w:rPr>
        <w:t>欲获取</w:t>
      </w:r>
      <w:r>
        <w:rPr>
          <w:rFonts w:ascii="Verdana" w:eastAsiaTheme="minorEastAsia" w:hAnsi="Verdana" w:hint="eastAsia"/>
          <w:sz w:val="18"/>
          <w:lang w:eastAsia="zh-CN"/>
        </w:rPr>
        <w:t>更多详细信息，请查询：</w:t>
      </w:r>
      <w:hyperlink r:id="rId1" w:history="1">
        <w:r w:rsidRPr="00D33B0E">
          <w:rPr>
            <w:rStyle w:val="Hyperlink"/>
            <w:sz w:val="18"/>
          </w:rPr>
          <w:t>http://www.itu.int/itu-r</w:t>
        </w:r>
      </w:hyperlink>
      <w:r>
        <w:rPr>
          <w:rFonts w:ascii="Verdana" w:eastAsiaTheme="minorEastAsia" w:hAnsi="Verdana" w:hint="eastAsia"/>
          <w:sz w:val="18"/>
          <w:lang w:eastAsia="zh-CN"/>
        </w:rPr>
        <w:t>。</w:t>
      </w:r>
    </w:p>
  </w:footnote>
  <w:footnote w:id="3">
    <w:p w:rsidR="000125B7" w:rsidRPr="007A2930" w:rsidRDefault="000125B7" w:rsidP="00153481">
      <w:pPr>
        <w:pStyle w:val="FootnoteText"/>
        <w:rPr>
          <w:rFonts w:ascii="Verdana" w:eastAsiaTheme="minorEastAsia" w:hAnsi="Verdana"/>
          <w:sz w:val="18"/>
          <w:lang w:eastAsia="zh-CN"/>
        </w:rPr>
      </w:pPr>
      <w:r w:rsidRPr="00153481">
        <w:rPr>
          <w:rStyle w:val="FootnoteReference"/>
          <w:rFonts w:ascii="Verdana" w:hAnsi="Verdana"/>
          <w:lang w:val="en-US"/>
        </w:rPr>
        <w:t>2</w:t>
      </w:r>
      <w:r>
        <w:rPr>
          <w:rFonts w:ascii="Verdana" w:eastAsiaTheme="minorEastAsia" w:hAnsi="Verdana" w:hint="eastAsia"/>
          <w:sz w:val="18"/>
          <w:lang w:eastAsia="zh-CN"/>
        </w:rPr>
        <w:tab/>
      </w:r>
      <w:r>
        <w:rPr>
          <w:rFonts w:ascii="Verdana" w:eastAsiaTheme="minorEastAsia" w:hAnsi="Verdana" w:hint="eastAsia"/>
          <w:sz w:val="18"/>
          <w:lang w:eastAsia="zh-CN"/>
        </w:rPr>
        <w:t>欲获取更多详细信息，请查询：</w:t>
      </w:r>
      <w:hyperlink r:id="rId2" w:history="1">
        <w:r w:rsidRPr="007E58E9">
          <w:rPr>
            <w:rStyle w:val="Hyperlink"/>
            <w:sz w:val="18"/>
          </w:rPr>
          <w:t>http://www.itu.int/en/ITU-T/Pages/default.aspx</w:t>
        </w:r>
      </w:hyperlink>
      <w:r w:rsidRPr="007A2930">
        <w:rPr>
          <w:rFonts w:hint="eastAsia"/>
          <w:sz w:val="18"/>
          <w:lang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5B7" w:rsidRPr="00837668" w:rsidRDefault="000125B7" w:rsidP="00837668">
    <w:pPr>
      <w:pStyle w:val="Header"/>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5B7" w:rsidRPr="00212F11" w:rsidRDefault="000125B7" w:rsidP="00802AB5">
    <w:pPr>
      <w:pStyle w:val="Header"/>
      <w:rPr>
        <w:lang w:eastAsia="zh-CN"/>
      </w:rPr>
    </w:pPr>
    <w:r w:rsidRPr="00153481">
      <w:rPr>
        <w:rFonts w:hint="eastAsia"/>
        <w:szCs w:val="20"/>
        <w:lang w:eastAsia="zh-CN"/>
      </w:rPr>
      <w:t>第</w:t>
    </w:r>
    <w:r w:rsidRPr="00153481">
      <w:rPr>
        <w:rFonts w:hint="eastAsia"/>
        <w:szCs w:val="20"/>
        <w:lang w:eastAsia="zh-CN"/>
      </w:rPr>
      <w:t>9-3/2</w:t>
    </w:r>
    <w:r w:rsidRPr="00153481">
      <w:rPr>
        <w:rFonts w:hint="eastAsia"/>
        <w:szCs w:val="20"/>
        <w:lang w:eastAsia="zh-CN"/>
      </w:rPr>
      <w:t>号课题</w:t>
    </w:r>
    <w:r>
      <w:rPr>
        <w:rFonts w:hint="eastAsia"/>
        <w:szCs w:val="20"/>
        <w:lang w:eastAsia="zh-CN"/>
      </w:rPr>
      <w:t>：</w:t>
    </w:r>
    <w:r w:rsidRPr="00153481">
      <w:rPr>
        <w:rFonts w:hint="eastAsia"/>
        <w:lang w:eastAsia="zh-CN"/>
      </w:rPr>
      <w:t>确定发展中国家格外关注的</w:t>
    </w:r>
    <w:r w:rsidRPr="00153481">
      <w:rPr>
        <w:rFonts w:hint="eastAsia"/>
        <w:lang w:eastAsia="zh-CN"/>
      </w:rPr>
      <w:t>ITU-T</w:t>
    </w:r>
    <w:r w:rsidRPr="00153481">
      <w:rPr>
        <w:rFonts w:hint="eastAsia"/>
        <w:lang w:eastAsia="zh-CN"/>
      </w:rPr>
      <w:t>和</w:t>
    </w:r>
    <w:r w:rsidRPr="00153481">
      <w:rPr>
        <w:rFonts w:hint="eastAsia"/>
        <w:lang w:eastAsia="zh-CN"/>
      </w:rPr>
      <w:t>ITU-R</w:t>
    </w:r>
    <w:r w:rsidRPr="00153481">
      <w:rPr>
        <w:rFonts w:hint="eastAsia"/>
        <w:lang w:eastAsia="zh-CN"/>
      </w:rPr>
      <w:t>研究组的研究议题</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5B7" w:rsidRPr="00640A77" w:rsidRDefault="000125B7" w:rsidP="00612ACE">
    <w:pPr>
      <w:rPr>
        <w:lang w:eastAsia="zh-CN"/>
      </w:rPr>
    </w:pPr>
    <w:r>
      <w:rPr>
        <w:rFonts w:hint="eastAsia"/>
        <w:noProof/>
        <w:lang w:val="en-US" w:eastAsia="zh-CN"/>
      </w:rPr>
      <mc:AlternateContent>
        <mc:Choice Requires="wps">
          <w:drawing>
            <wp:anchor distT="0" distB="0" distL="114300" distR="114300" simplePos="0" relativeHeight="251669504" behindDoc="0" locked="0" layoutInCell="1" allowOverlap="1" wp14:anchorId="163276CB" wp14:editId="2903FECC">
              <wp:simplePos x="0" y="0"/>
              <wp:positionH relativeFrom="column">
                <wp:posOffset>-648335</wp:posOffset>
              </wp:positionH>
              <wp:positionV relativeFrom="paragraph">
                <wp:posOffset>467995</wp:posOffset>
              </wp:positionV>
              <wp:extent cx="511200" cy="5763600"/>
              <wp:effectExtent l="0" t="0" r="3175" b="8890"/>
              <wp:wrapNone/>
              <wp:docPr id="10" name="Text Box 10"/>
              <wp:cNvGraphicFramePr/>
              <a:graphic xmlns:a="http://schemas.openxmlformats.org/drawingml/2006/main">
                <a:graphicData uri="http://schemas.microsoft.com/office/word/2010/wordprocessingShape">
                  <wps:wsp>
                    <wps:cNvSpPr txBox="1"/>
                    <wps:spPr>
                      <a:xfrm>
                        <a:off x="0" y="0"/>
                        <a:ext cx="511200" cy="5763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25B7" w:rsidRDefault="000125B7" w:rsidP="00612ACE">
                          <w:pPr>
                            <w:pStyle w:val="Footer"/>
                            <w:ind w:left="0" w:right="6803"/>
                            <w:jc w:val="left"/>
                            <w:rPr>
                              <w:lang w:eastAsia="zh-CN"/>
                            </w:rPr>
                          </w:pPr>
                          <w:r>
                            <w:rPr>
                              <w:lang w:eastAsia="zh-CN"/>
                            </w:rPr>
                            <w:fldChar w:fldCharType="begin"/>
                          </w:r>
                          <w:r>
                            <w:rPr>
                              <w:lang w:eastAsia="zh-CN"/>
                            </w:rPr>
                            <w:instrText xml:space="preserve"> PAGE   \* MERGEFORMAT </w:instrText>
                          </w:r>
                          <w:r>
                            <w:rPr>
                              <w:lang w:eastAsia="zh-CN"/>
                            </w:rPr>
                            <w:fldChar w:fldCharType="separate"/>
                          </w:r>
                          <w:r w:rsidR="003F379F">
                            <w:rPr>
                              <w:noProof/>
                              <w:lang w:eastAsia="zh-CN"/>
                            </w:rPr>
                            <w:t>72</w:t>
                          </w:r>
                          <w:r>
                            <w:rPr>
                              <w:noProof/>
                              <w:lang w:eastAsia="zh-CN"/>
                            </w:rPr>
                            <w:fldChar w:fldCharType="end"/>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51.05pt;margin-top:36.85pt;width:40.25pt;height:453.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" fillcolor="white [3201]" stroked="f" strokeweight=".5pt">
              <v:textbox style="layout-flow:vertical" inset="0,0,0,0">
                <w:txbxContent>
                  <w:p w:rsidR="000125B7" w:rsidRDefault="000125B7" w:rsidP="00612ACE">
                    <w:pPr>
                      <w:pStyle w:val="Footer"/>
                      <w:ind w:left="0" w:right="6803"/>
                      <w:jc w:val="left"/>
                      <w:rPr>
                        <w:lang w:eastAsia="zh-CN"/>
                      </w:rPr>
                    </w:pPr>
                    <w:r>
                      <w:rPr>
                        <w:lang w:eastAsia="zh-CN"/>
                      </w:rPr>
                      <w:fldChar w:fldCharType="begin"/>
                    </w:r>
                    <w:r>
                      <w:rPr>
                        <w:lang w:eastAsia="zh-CN"/>
                      </w:rPr>
                      <w:instrText xml:space="preserve"> PAGE   \* MERGEFORMAT </w:instrText>
                    </w:r>
                    <w:r>
                      <w:rPr>
                        <w:lang w:eastAsia="zh-CN"/>
                      </w:rPr>
                      <w:fldChar w:fldCharType="separate"/>
                    </w:r>
                    <w:r w:rsidR="003F379F">
                      <w:rPr>
                        <w:noProof/>
                        <w:lang w:eastAsia="zh-CN"/>
                      </w:rPr>
                      <w:t>72</w:t>
                    </w:r>
                    <w:r>
                      <w:rPr>
                        <w:noProof/>
                        <w:lang w:eastAsia="zh-CN"/>
                      </w:rPr>
                      <w:fldChar w:fldCharType="end"/>
                    </w:r>
                  </w:p>
                </w:txbxContent>
              </v:textbox>
            </v:shape>
          </w:pict>
        </mc:Fallback>
      </mc:AlternateContent>
    </w:r>
    <w:r>
      <w:rPr>
        <w:rFonts w:hint="eastAsia"/>
        <w:noProof/>
        <w:lang w:val="en-US" w:eastAsia="zh-CN"/>
      </w:rPr>
      <mc:AlternateContent>
        <mc:Choice Requires="wps">
          <w:drawing>
            <wp:anchor distT="0" distB="0" distL="114300" distR="114300" simplePos="0" relativeHeight="251663360" behindDoc="0" locked="0" layoutInCell="1" allowOverlap="1" wp14:anchorId="1952A2AA" wp14:editId="12372356">
              <wp:simplePos x="0" y="0"/>
              <wp:positionH relativeFrom="column">
                <wp:posOffset>9037320</wp:posOffset>
              </wp:positionH>
              <wp:positionV relativeFrom="paragraph">
                <wp:posOffset>467995</wp:posOffset>
              </wp:positionV>
              <wp:extent cx="511200" cy="5763600"/>
              <wp:effectExtent l="0" t="0" r="3175" b="8890"/>
              <wp:wrapNone/>
              <wp:docPr id="3" name="Text Box 3"/>
              <wp:cNvGraphicFramePr/>
              <a:graphic xmlns:a="http://schemas.openxmlformats.org/drawingml/2006/main">
                <a:graphicData uri="http://schemas.microsoft.com/office/word/2010/wordprocessingShape">
                  <wps:wsp>
                    <wps:cNvSpPr txBox="1"/>
                    <wps:spPr>
                      <a:xfrm>
                        <a:off x="0" y="0"/>
                        <a:ext cx="511200" cy="5763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25B7" w:rsidRDefault="000125B7" w:rsidP="00612ACE">
                          <w:pPr>
                            <w:pStyle w:val="Header"/>
                            <w:spacing w:before="360"/>
                            <w:rPr>
                              <w:lang w:eastAsia="zh-CN"/>
                            </w:rPr>
                          </w:pPr>
                          <w:r w:rsidRPr="00153481">
                            <w:rPr>
                              <w:rFonts w:hint="eastAsia"/>
                              <w:szCs w:val="20"/>
                              <w:lang w:eastAsia="zh-CN"/>
                            </w:rPr>
                            <w:t>第</w:t>
                          </w:r>
                          <w:r w:rsidRPr="00153481">
                            <w:rPr>
                              <w:rFonts w:hint="eastAsia"/>
                              <w:szCs w:val="20"/>
                              <w:lang w:eastAsia="zh-CN"/>
                            </w:rPr>
                            <w:t>9-3/2</w:t>
                          </w:r>
                          <w:r w:rsidRPr="00153481">
                            <w:rPr>
                              <w:rFonts w:hint="eastAsia"/>
                              <w:szCs w:val="20"/>
                              <w:lang w:eastAsia="zh-CN"/>
                            </w:rPr>
                            <w:t>号课题</w:t>
                          </w:r>
                          <w:r>
                            <w:rPr>
                              <w:rFonts w:hint="eastAsia"/>
                              <w:szCs w:val="20"/>
                              <w:lang w:eastAsia="zh-CN"/>
                            </w:rPr>
                            <w:t>：</w:t>
                          </w:r>
                          <w:r w:rsidRPr="00153481">
                            <w:rPr>
                              <w:rFonts w:hint="eastAsia"/>
                              <w:lang w:eastAsia="zh-CN"/>
                            </w:rPr>
                            <w:t>确定发展中国家格外关注的</w:t>
                          </w:r>
                          <w:r w:rsidRPr="00153481">
                            <w:rPr>
                              <w:rFonts w:hint="eastAsia"/>
                              <w:lang w:eastAsia="zh-CN"/>
                            </w:rPr>
                            <w:t>ITU-T</w:t>
                          </w:r>
                          <w:r w:rsidRPr="00153481">
                            <w:rPr>
                              <w:rFonts w:hint="eastAsia"/>
                              <w:lang w:eastAsia="zh-CN"/>
                            </w:rPr>
                            <w:t>和</w:t>
                          </w:r>
                          <w:r w:rsidRPr="00153481">
                            <w:rPr>
                              <w:rFonts w:hint="eastAsia"/>
                              <w:lang w:eastAsia="zh-CN"/>
                            </w:rPr>
                            <w:t>ITU-R</w:t>
                          </w:r>
                          <w:r w:rsidRPr="00153481">
                            <w:rPr>
                              <w:rFonts w:hint="eastAsia"/>
                              <w:lang w:eastAsia="zh-CN"/>
                            </w:rPr>
                            <w:t>研究组的研究议题</w:t>
                          </w:r>
                        </w:p>
                        <w:p w:rsidR="000125B7" w:rsidRDefault="000125B7" w:rsidP="00612ACE">
                          <w:pPr>
                            <w:rPr>
                              <w:lang w:eastAsia="zh-CN"/>
                            </w:rPr>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711.6pt;margin-top:36.85pt;width:40.25pt;height:453.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" fillcolor="white [3201]" stroked="f" strokeweight=".5pt">
              <v:textbox style="layout-flow:vertical" inset="0,0,0,0">
                <w:txbxContent>
                  <w:p w:rsidR="000125B7" w:rsidRDefault="000125B7" w:rsidP="00612ACE">
                    <w:pPr>
                      <w:pStyle w:val="Header"/>
                      <w:spacing w:before="360"/>
                      <w:rPr>
                        <w:lang w:eastAsia="zh-CN"/>
                      </w:rPr>
                    </w:pPr>
                    <w:r w:rsidRPr="00153481">
                      <w:rPr>
                        <w:rFonts w:hint="eastAsia"/>
                        <w:szCs w:val="20"/>
                        <w:lang w:eastAsia="zh-CN"/>
                      </w:rPr>
                      <w:t>第</w:t>
                    </w:r>
                    <w:r w:rsidRPr="00153481">
                      <w:rPr>
                        <w:rFonts w:hint="eastAsia"/>
                        <w:szCs w:val="20"/>
                        <w:lang w:eastAsia="zh-CN"/>
                      </w:rPr>
                      <w:t>9-3/2</w:t>
                    </w:r>
                    <w:r w:rsidRPr="00153481">
                      <w:rPr>
                        <w:rFonts w:hint="eastAsia"/>
                        <w:szCs w:val="20"/>
                        <w:lang w:eastAsia="zh-CN"/>
                      </w:rPr>
                      <w:t>号课题</w:t>
                    </w:r>
                    <w:r>
                      <w:rPr>
                        <w:rFonts w:hint="eastAsia"/>
                        <w:szCs w:val="20"/>
                        <w:lang w:eastAsia="zh-CN"/>
                      </w:rPr>
                      <w:t>：</w:t>
                    </w:r>
                    <w:r w:rsidRPr="00153481">
                      <w:rPr>
                        <w:rFonts w:hint="eastAsia"/>
                        <w:lang w:eastAsia="zh-CN"/>
                      </w:rPr>
                      <w:t>确定发展中国家格外关注的</w:t>
                    </w:r>
                    <w:r w:rsidRPr="00153481">
                      <w:rPr>
                        <w:rFonts w:hint="eastAsia"/>
                        <w:lang w:eastAsia="zh-CN"/>
                      </w:rPr>
                      <w:t>ITU-T</w:t>
                    </w:r>
                    <w:r w:rsidRPr="00153481">
                      <w:rPr>
                        <w:rFonts w:hint="eastAsia"/>
                        <w:lang w:eastAsia="zh-CN"/>
                      </w:rPr>
                      <w:t>和</w:t>
                    </w:r>
                    <w:r w:rsidRPr="00153481">
                      <w:rPr>
                        <w:rFonts w:hint="eastAsia"/>
                        <w:lang w:eastAsia="zh-CN"/>
                      </w:rPr>
                      <w:t>ITU-R</w:t>
                    </w:r>
                    <w:r w:rsidRPr="00153481">
                      <w:rPr>
                        <w:rFonts w:hint="eastAsia"/>
                        <w:lang w:eastAsia="zh-CN"/>
                      </w:rPr>
                      <w:t>研究组的研究议题</w:t>
                    </w:r>
                  </w:p>
                  <w:p w:rsidR="000125B7" w:rsidRDefault="000125B7" w:rsidP="00612ACE">
                    <w:pPr>
                      <w:rPr>
                        <w:lang w:eastAsia="zh-CN"/>
                      </w:rPr>
                    </w:pPr>
                  </w:p>
                </w:txbxContent>
              </v:textbox>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5B7" w:rsidRPr="00212F11" w:rsidRDefault="000125B7" w:rsidP="00612ACE">
    <w:pPr>
      <w:rPr>
        <w:lang w:eastAsia="zh-CN"/>
      </w:rPr>
    </w:pPr>
    <w:r>
      <w:rPr>
        <w:rFonts w:hint="eastAsia"/>
        <w:noProof/>
        <w:lang w:val="en-US" w:eastAsia="zh-CN"/>
      </w:rPr>
      <mc:AlternateContent>
        <mc:Choice Requires="wps">
          <w:drawing>
            <wp:anchor distT="0" distB="0" distL="114300" distR="114300" simplePos="0" relativeHeight="251667456" behindDoc="0" locked="0" layoutInCell="1" allowOverlap="1" wp14:anchorId="36F7F93C" wp14:editId="62215374">
              <wp:simplePos x="0" y="0"/>
              <wp:positionH relativeFrom="column">
                <wp:posOffset>-648335</wp:posOffset>
              </wp:positionH>
              <wp:positionV relativeFrom="paragraph">
                <wp:posOffset>467995</wp:posOffset>
              </wp:positionV>
              <wp:extent cx="511200" cy="5763600"/>
              <wp:effectExtent l="0" t="0" r="3175" b="8890"/>
              <wp:wrapNone/>
              <wp:docPr id="7" name="Text Box 7"/>
              <wp:cNvGraphicFramePr/>
              <a:graphic xmlns:a="http://schemas.openxmlformats.org/drawingml/2006/main">
                <a:graphicData uri="http://schemas.microsoft.com/office/word/2010/wordprocessingShape">
                  <wps:wsp>
                    <wps:cNvSpPr txBox="1"/>
                    <wps:spPr>
                      <a:xfrm>
                        <a:off x="0" y="0"/>
                        <a:ext cx="511200" cy="5763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25B7" w:rsidRDefault="000125B7" w:rsidP="00612ACE">
                          <w:pPr>
                            <w:pStyle w:val="Footer"/>
                            <w:ind w:left="6803"/>
                            <w:rPr>
                              <w:lang w:eastAsia="zh-CN"/>
                            </w:rPr>
                          </w:pPr>
                          <w:r>
                            <w:rPr>
                              <w:lang w:eastAsia="zh-CN"/>
                            </w:rPr>
                            <w:fldChar w:fldCharType="begin"/>
                          </w:r>
                          <w:r>
                            <w:rPr>
                              <w:lang w:eastAsia="zh-CN"/>
                            </w:rPr>
                            <w:instrText xml:space="preserve"> PAGE   \* MERGEFORMAT </w:instrText>
                          </w:r>
                          <w:r>
                            <w:rPr>
                              <w:lang w:eastAsia="zh-CN"/>
                            </w:rPr>
                            <w:fldChar w:fldCharType="separate"/>
                          </w:r>
                          <w:r w:rsidR="003F379F">
                            <w:rPr>
                              <w:noProof/>
                              <w:lang w:eastAsia="zh-CN"/>
                            </w:rPr>
                            <w:t>73</w:t>
                          </w:r>
                          <w:r>
                            <w:rPr>
                              <w:noProof/>
                              <w:lang w:eastAsia="zh-CN"/>
                            </w:rPr>
                            <w:fldChar w:fldCharType="end"/>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8" type="#_x0000_t202" style="position:absolute;left:0;text-align:left;margin-left:-51.05pt;margin-top:36.85pt;width:40.25pt;height:453.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" fillcolor="white [3201]" stroked="f" strokeweight=".5pt">
              <v:textbox style="layout-flow:vertical" inset="0,0,0,0">
                <w:txbxContent>
                  <w:p w:rsidR="000125B7" w:rsidRDefault="000125B7" w:rsidP="00612ACE">
                    <w:pPr>
                      <w:pStyle w:val="Footer"/>
                      <w:ind w:left="6803"/>
                      <w:rPr>
                        <w:lang w:eastAsia="zh-CN"/>
                      </w:rPr>
                    </w:pPr>
                    <w:r>
                      <w:rPr>
                        <w:lang w:eastAsia="zh-CN"/>
                      </w:rPr>
                      <w:fldChar w:fldCharType="begin"/>
                    </w:r>
                    <w:r>
                      <w:rPr>
                        <w:lang w:eastAsia="zh-CN"/>
                      </w:rPr>
                      <w:instrText xml:space="preserve"> PAGE   \* MERGEFORMAT </w:instrText>
                    </w:r>
                    <w:r>
                      <w:rPr>
                        <w:lang w:eastAsia="zh-CN"/>
                      </w:rPr>
                      <w:fldChar w:fldCharType="separate"/>
                    </w:r>
                    <w:r w:rsidR="003F379F">
                      <w:rPr>
                        <w:noProof/>
                        <w:lang w:eastAsia="zh-CN"/>
                      </w:rPr>
                      <w:t>73</w:t>
                    </w:r>
                    <w:r>
                      <w:rPr>
                        <w:noProof/>
                        <w:lang w:eastAsia="zh-CN"/>
                      </w:rPr>
                      <w:fldChar w:fldCharType="end"/>
                    </w:r>
                  </w:p>
                </w:txbxContent>
              </v:textbox>
            </v:shape>
          </w:pict>
        </mc:Fallback>
      </mc:AlternateContent>
    </w:r>
    <w:r>
      <w:rPr>
        <w:rFonts w:hint="eastAsia"/>
        <w:noProof/>
        <w:lang w:val="en-US" w:eastAsia="zh-CN"/>
      </w:rPr>
      <mc:AlternateContent>
        <mc:Choice Requires="wps">
          <w:drawing>
            <wp:anchor distT="0" distB="0" distL="114300" distR="114300" simplePos="0" relativeHeight="251661312" behindDoc="0" locked="0" layoutInCell="1" allowOverlap="1" wp14:anchorId="338B7A95" wp14:editId="08EA801F">
              <wp:simplePos x="0" y="0"/>
              <wp:positionH relativeFrom="column">
                <wp:posOffset>9037320</wp:posOffset>
              </wp:positionH>
              <wp:positionV relativeFrom="paragraph">
                <wp:posOffset>467995</wp:posOffset>
              </wp:positionV>
              <wp:extent cx="511200" cy="5763600"/>
              <wp:effectExtent l="0" t="0" r="3175" b="8890"/>
              <wp:wrapNone/>
              <wp:docPr id="2" name="Text Box 2"/>
              <wp:cNvGraphicFramePr/>
              <a:graphic xmlns:a="http://schemas.openxmlformats.org/drawingml/2006/main">
                <a:graphicData uri="http://schemas.microsoft.com/office/word/2010/wordprocessingShape">
                  <wps:wsp>
                    <wps:cNvSpPr txBox="1"/>
                    <wps:spPr>
                      <a:xfrm>
                        <a:off x="0" y="0"/>
                        <a:ext cx="511200" cy="5763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25B7" w:rsidRDefault="000125B7" w:rsidP="00612ACE">
                          <w:pPr>
                            <w:pStyle w:val="Header"/>
                            <w:spacing w:before="360"/>
                            <w:rPr>
                              <w:lang w:eastAsia="zh-CN"/>
                            </w:rPr>
                          </w:pPr>
                          <w:r w:rsidRPr="00153481">
                            <w:rPr>
                              <w:rFonts w:hint="eastAsia"/>
                              <w:szCs w:val="20"/>
                              <w:lang w:eastAsia="zh-CN"/>
                            </w:rPr>
                            <w:t>第</w:t>
                          </w:r>
                          <w:r w:rsidRPr="00153481">
                            <w:rPr>
                              <w:rFonts w:hint="eastAsia"/>
                              <w:szCs w:val="20"/>
                              <w:lang w:eastAsia="zh-CN"/>
                            </w:rPr>
                            <w:t>9-3/2</w:t>
                          </w:r>
                          <w:r w:rsidRPr="00153481">
                            <w:rPr>
                              <w:rFonts w:hint="eastAsia"/>
                              <w:szCs w:val="20"/>
                              <w:lang w:eastAsia="zh-CN"/>
                            </w:rPr>
                            <w:t>号课题</w:t>
                          </w:r>
                          <w:r>
                            <w:rPr>
                              <w:rFonts w:hint="eastAsia"/>
                              <w:szCs w:val="20"/>
                              <w:lang w:eastAsia="zh-CN"/>
                            </w:rPr>
                            <w:t>：</w:t>
                          </w:r>
                          <w:r w:rsidRPr="00153481">
                            <w:rPr>
                              <w:rFonts w:hint="eastAsia"/>
                              <w:lang w:eastAsia="zh-CN"/>
                            </w:rPr>
                            <w:t>确定发展中国家格外关注的</w:t>
                          </w:r>
                          <w:r w:rsidRPr="00153481">
                            <w:rPr>
                              <w:rFonts w:hint="eastAsia"/>
                              <w:lang w:eastAsia="zh-CN"/>
                            </w:rPr>
                            <w:t>ITU-T</w:t>
                          </w:r>
                          <w:r w:rsidRPr="00153481">
                            <w:rPr>
                              <w:rFonts w:hint="eastAsia"/>
                              <w:lang w:eastAsia="zh-CN"/>
                            </w:rPr>
                            <w:t>和</w:t>
                          </w:r>
                          <w:r w:rsidRPr="00153481">
                            <w:rPr>
                              <w:rFonts w:hint="eastAsia"/>
                              <w:lang w:eastAsia="zh-CN"/>
                            </w:rPr>
                            <w:t>ITU-R</w:t>
                          </w:r>
                          <w:r w:rsidRPr="00153481">
                            <w:rPr>
                              <w:rFonts w:hint="eastAsia"/>
                              <w:lang w:eastAsia="zh-CN"/>
                            </w:rPr>
                            <w:t>研究组的研究议题</w:t>
                          </w:r>
                        </w:p>
                        <w:p w:rsidR="000125B7" w:rsidRDefault="000125B7" w:rsidP="00612ACE">
                          <w:pPr>
                            <w:rPr>
                              <w:lang w:eastAsia="zh-CN"/>
                            </w:rPr>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711.6pt;margin-top:36.85pt;width:40.25pt;height:45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" fillcolor="white [3201]" stroked="f" strokeweight=".5pt">
              <v:textbox style="layout-flow:vertical" inset="0,0,0,0">
                <w:txbxContent>
                  <w:p w:rsidR="000125B7" w:rsidRDefault="000125B7" w:rsidP="00612ACE">
                    <w:pPr>
                      <w:pStyle w:val="Header"/>
                      <w:spacing w:before="360"/>
                      <w:rPr>
                        <w:lang w:eastAsia="zh-CN"/>
                      </w:rPr>
                    </w:pPr>
                    <w:r w:rsidRPr="00153481">
                      <w:rPr>
                        <w:rFonts w:hint="eastAsia"/>
                        <w:szCs w:val="20"/>
                        <w:lang w:eastAsia="zh-CN"/>
                      </w:rPr>
                      <w:t>第</w:t>
                    </w:r>
                    <w:r w:rsidRPr="00153481">
                      <w:rPr>
                        <w:rFonts w:hint="eastAsia"/>
                        <w:szCs w:val="20"/>
                        <w:lang w:eastAsia="zh-CN"/>
                      </w:rPr>
                      <w:t>9-3/2</w:t>
                    </w:r>
                    <w:r w:rsidRPr="00153481">
                      <w:rPr>
                        <w:rFonts w:hint="eastAsia"/>
                        <w:szCs w:val="20"/>
                        <w:lang w:eastAsia="zh-CN"/>
                      </w:rPr>
                      <w:t>号课题</w:t>
                    </w:r>
                    <w:r>
                      <w:rPr>
                        <w:rFonts w:hint="eastAsia"/>
                        <w:szCs w:val="20"/>
                        <w:lang w:eastAsia="zh-CN"/>
                      </w:rPr>
                      <w:t>：</w:t>
                    </w:r>
                    <w:r w:rsidRPr="00153481">
                      <w:rPr>
                        <w:rFonts w:hint="eastAsia"/>
                        <w:lang w:eastAsia="zh-CN"/>
                      </w:rPr>
                      <w:t>确定发展中国家格外关注的</w:t>
                    </w:r>
                    <w:r w:rsidRPr="00153481">
                      <w:rPr>
                        <w:rFonts w:hint="eastAsia"/>
                        <w:lang w:eastAsia="zh-CN"/>
                      </w:rPr>
                      <w:t>ITU-T</w:t>
                    </w:r>
                    <w:r w:rsidRPr="00153481">
                      <w:rPr>
                        <w:rFonts w:hint="eastAsia"/>
                        <w:lang w:eastAsia="zh-CN"/>
                      </w:rPr>
                      <w:t>和</w:t>
                    </w:r>
                    <w:r w:rsidRPr="00153481">
                      <w:rPr>
                        <w:rFonts w:hint="eastAsia"/>
                        <w:lang w:eastAsia="zh-CN"/>
                      </w:rPr>
                      <w:t>ITU-R</w:t>
                    </w:r>
                    <w:r w:rsidRPr="00153481">
                      <w:rPr>
                        <w:rFonts w:hint="eastAsia"/>
                        <w:lang w:eastAsia="zh-CN"/>
                      </w:rPr>
                      <w:t>研究组的研究议题</w:t>
                    </w:r>
                  </w:p>
                  <w:p w:rsidR="000125B7" w:rsidRDefault="000125B7" w:rsidP="00612ACE">
                    <w:pPr>
                      <w:rPr>
                        <w:lang w:eastAsia="zh-CN"/>
                      </w:rPr>
                    </w:pPr>
                  </w:p>
                </w:txbxContent>
              </v:textbox>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5B7" w:rsidRPr="00212F11" w:rsidRDefault="000125B7" w:rsidP="00612ACE">
    <w:pPr>
      <w:rPr>
        <w:lang w:eastAsia="zh-CN"/>
      </w:rPr>
    </w:pPr>
    <w:r>
      <w:rPr>
        <w:rFonts w:hint="eastAsia"/>
        <w:noProof/>
        <w:lang w:val="en-US" w:eastAsia="zh-CN"/>
      </w:rPr>
      <mc:AlternateContent>
        <mc:Choice Requires="wps">
          <w:drawing>
            <wp:anchor distT="0" distB="0" distL="114300" distR="114300" simplePos="0" relativeHeight="251665408" behindDoc="0" locked="0" layoutInCell="1" allowOverlap="1" wp14:anchorId="61981318" wp14:editId="22217702">
              <wp:simplePos x="0" y="0"/>
              <wp:positionH relativeFrom="column">
                <wp:posOffset>-648335</wp:posOffset>
              </wp:positionH>
              <wp:positionV relativeFrom="paragraph">
                <wp:posOffset>467995</wp:posOffset>
              </wp:positionV>
              <wp:extent cx="511200" cy="5763600"/>
              <wp:effectExtent l="0" t="0" r="3175" b="8890"/>
              <wp:wrapNone/>
              <wp:docPr id="5" name="Text Box 5"/>
              <wp:cNvGraphicFramePr/>
              <a:graphic xmlns:a="http://schemas.openxmlformats.org/drawingml/2006/main">
                <a:graphicData uri="http://schemas.microsoft.com/office/word/2010/wordprocessingShape">
                  <wps:wsp>
                    <wps:cNvSpPr txBox="1"/>
                    <wps:spPr>
                      <a:xfrm>
                        <a:off x="0" y="0"/>
                        <a:ext cx="511200" cy="5763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25B7" w:rsidRDefault="000125B7" w:rsidP="00612ACE">
                          <w:pPr>
                            <w:pStyle w:val="Footer"/>
                            <w:ind w:left="0" w:right="6803"/>
                            <w:jc w:val="left"/>
                            <w:rPr>
                              <w:lang w:eastAsia="zh-CN"/>
                            </w:rPr>
                          </w:pPr>
                          <w:r>
                            <w:rPr>
                              <w:lang w:eastAsia="zh-CN"/>
                            </w:rPr>
                            <w:fldChar w:fldCharType="begin"/>
                          </w:r>
                          <w:r>
                            <w:rPr>
                              <w:lang w:eastAsia="zh-CN"/>
                            </w:rPr>
                            <w:instrText xml:space="preserve"> PAGE   \* MERGEFORMAT </w:instrText>
                          </w:r>
                          <w:r>
                            <w:rPr>
                              <w:lang w:eastAsia="zh-CN"/>
                            </w:rPr>
                            <w:fldChar w:fldCharType="separate"/>
                          </w:r>
                          <w:r w:rsidR="003F379F">
                            <w:rPr>
                              <w:noProof/>
                              <w:lang w:eastAsia="zh-CN"/>
                            </w:rPr>
                            <w:t>70</w:t>
                          </w:r>
                          <w:r>
                            <w:rPr>
                              <w:noProof/>
                              <w:lang w:eastAsia="zh-CN"/>
                            </w:rPr>
                            <w:fldChar w:fldCharType="end"/>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30" type="#_x0000_t202" style="position:absolute;left:0;text-align:left;margin-left:-51.05pt;margin-top:36.85pt;width:40.25pt;height:453.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" fillcolor="white [3201]" stroked="f" strokeweight=".5pt">
              <v:textbox style="layout-flow:vertical" inset="0,0,0,0">
                <w:txbxContent>
                  <w:p w:rsidR="000125B7" w:rsidRDefault="000125B7" w:rsidP="00612ACE">
                    <w:pPr>
                      <w:pStyle w:val="Footer"/>
                      <w:ind w:left="0" w:right="6803"/>
                      <w:jc w:val="left"/>
                      <w:rPr>
                        <w:lang w:eastAsia="zh-CN"/>
                      </w:rPr>
                    </w:pPr>
                    <w:r>
                      <w:rPr>
                        <w:lang w:eastAsia="zh-CN"/>
                      </w:rPr>
                      <w:fldChar w:fldCharType="begin"/>
                    </w:r>
                    <w:r>
                      <w:rPr>
                        <w:lang w:eastAsia="zh-CN"/>
                      </w:rPr>
                      <w:instrText xml:space="preserve"> PAGE   \* MERGEFORMAT </w:instrText>
                    </w:r>
                    <w:r>
                      <w:rPr>
                        <w:lang w:eastAsia="zh-CN"/>
                      </w:rPr>
                      <w:fldChar w:fldCharType="separate"/>
                    </w:r>
                    <w:r w:rsidR="003F379F">
                      <w:rPr>
                        <w:noProof/>
                        <w:lang w:eastAsia="zh-CN"/>
                      </w:rPr>
                      <w:t>70</w:t>
                    </w:r>
                    <w:r>
                      <w:rPr>
                        <w:noProof/>
                        <w:lang w:eastAsia="zh-CN"/>
                      </w:rPr>
                      <w:fldChar w:fldCharType="end"/>
                    </w:r>
                  </w:p>
                </w:txbxContent>
              </v:textbox>
            </v:shape>
          </w:pict>
        </mc:Fallback>
      </mc:AlternateContent>
    </w:r>
    <w:r>
      <w:rPr>
        <w:rFonts w:hint="eastAsia"/>
        <w:noProof/>
        <w:lang w:val="en-US" w:eastAsia="zh-CN"/>
      </w:rPr>
      <mc:AlternateContent>
        <mc:Choice Requires="wps">
          <w:drawing>
            <wp:anchor distT="0" distB="0" distL="114300" distR="114300" simplePos="0" relativeHeight="251659264" behindDoc="0" locked="0" layoutInCell="1" allowOverlap="1" wp14:anchorId="78DF41CB" wp14:editId="27EC002F">
              <wp:simplePos x="0" y="0"/>
              <wp:positionH relativeFrom="column">
                <wp:posOffset>9037320</wp:posOffset>
              </wp:positionH>
              <wp:positionV relativeFrom="paragraph">
                <wp:posOffset>467995</wp:posOffset>
              </wp:positionV>
              <wp:extent cx="511200" cy="5763600"/>
              <wp:effectExtent l="0" t="0" r="3175" b="8890"/>
              <wp:wrapNone/>
              <wp:docPr id="1" name="Text Box 1"/>
              <wp:cNvGraphicFramePr/>
              <a:graphic xmlns:a="http://schemas.openxmlformats.org/drawingml/2006/main">
                <a:graphicData uri="http://schemas.microsoft.com/office/word/2010/wordprocessingShape">
                  <wps:wsp>
                    <wps:cNvSpPr txBox="1"/>
                    <wps:spPr>
                      <a:xfrm>
                        <a:off x="0" y="0"/>
                        <a:ext cx="511200" cy="5763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25B7" w:rsidRDefault="000125B7" w:rsidP="00612ACE">
                          <w:pPr>
                            <w:pStyle w:val="Header"/>
                            <w:spacing w:before="360"/>
                            <w:rPr>
                              <w:lang w:eastAsia="zh-CN"/>
                            </w:rPr>
                          </w:pPr>
                          <w:r w:rsidRPr="00153481">
                            <w:rPr>
                              <w:rFonts w:hint="eastAsia"/>
                              <w:szCs w:val="20"/>
                              <w:lang w:eastAsia="zh-CN"/>
                            </w:rPr>
                            <w:t>第</w:t>
                          </w:r>
                          <w:r w:rsidRPr="00153481">
                            <w:rPr>
                              <w:rFonts w:hint="eastAsia"/>
                              <w:szCs w:val="20"/>
                              <w:lang w:eastAsia="zh-CN"/>
                            </w:rPr>
                            <w:t>9-3/2</w:t>
                          </w:r>
                          <w:r w:rsidRPr="00153481">
                            <w:rPr>
                              <w:rFonts w:hint="eastAsia"/>
                              <w:szCs w:val="20"/>
                              <w:lang w:eastAsia="zh-CN"/>
                            </w:rPr>
                            <w:t>号课题</w:t>
                          </w:r>
                          <w:r>
                            <w:rPr>
                              <w:rFonts w:hint="eastAsia"/>
                              <w:szCs w:val="20"/>
                              <w:lang w:eastAsia="zh-CN"/>
                            </w:rPr>
                            <w:t>：</w:t>
                          </w:r>
                          <w:r w:rsidRPr="00153481">
                            <w:rPr>
                              <w:rFonts w:hint="eastAsia"/>
                              <w:lang w:eastAsia="zh-CN"/>
                            </w:rPr>
                            <w:t>确定发展中国家格外关注的</w:t>
                          </w:r>
                          <w:r w:rsidRPr="00153481">
                            <w:rPr>
                              <w:rFonts w:hint="eastAsia"/>
                              <w:lang w:eastAsia="zh-CN"/>
                            </w:rPr>
                            <w:t>ITU-T</w:t>
                          </w:r>
                          <w:r w:rsidRPr="00153481">
                            <w:rPr>
                              <w:rFonts w:hint="eastAsia"/>
                              <w:lang w:eastAsia="zh-CN"/>
                            </w:rPr>
                            <w:t>和</w:t>
                          </w:r>
                          <w:r w:rsidRPr="00153481">
                            <w:rPr>
                              <w:rFonts w:hint="eastAsia"/>
                              <w:lang w:eastAsia="zh-CN"/>
                            </w:rPr>
                            <w:t>ITU-R</w:t>
                          </w:r>
                          <w:r w:rsidRPr="00153481">
                            <w:rPr>
                              <w:rFonts w:hint="eastAsia"/>
                              <w:lang w:eastAsia="zh-CN"/>
                            </w:rPr>
                            <w:t>研究组的研究议题</w:t>
                          </w:r>
                        </w:p>
                        <w:p w:rsidR="000125B7" w:rsidRDefault="000125B7" w:rsidP="00612ACE">
                          <w:pPr>
                            <w:rPr>
                              <w:lang w:eastAsia="zh-CN"/>
                            </w:rPr>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1" type="#_x0000_t202" style="position:absolute;left:0;text-align:left;margin-left:711.6pt;margin-top:36.85pt;width:40.25pt;height:45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" fillcolor="white [3201]" stroked="f" strokeweight=".5pt">
              <v:textbox style="layout-flow:vertical" inset="0,0,0,0">
                <w:txbxContent>
                  <w:p w:rsidR="000125B7" w:rsidRDefault="000125B7" w:rsidP="00612ACE">
                    <w:pPr>
                      <w:pStyle w:val="Header"/>
                      <w:spacing w:before="360"/>
                      <w:rPr>
                        <w:lang w:eastAsia="zh-CN"/>
                      </w:rPr>
                    </w:pPr>
                    <w:r w:rsidRPr="00153481">
                      <w:rPr>
                        <w:rFonts w:hint="eastAsia"/>
                        <w:szCs w:val="20"/>
                        <w:lang w:eastAsia="zh-CN"/>
                      </w:rPr>
                      <w:t>第</w:t>
                    </w:r>
                    <w:r w:rsidRPr="00153481">
                      <w:rPr>
                        <w:rFonts w:hint="eastAsia"/>
                        <w:szCs w:val="20"/>
                        <w:lang w:eastAsia="zh-CN"/>
                      </w:rPr>
                      <w:t>9-3/2</w:t>
                    </w:r>
                    <w:r w:rsidRPr="00153481">
                      <w:rPr>
                        <w:rFonts w:hint="eastAsia"/>
                        <w:szCs w:val="20"/>
                        <w:lang w:eastAsia="zh-CN"/>
                      </w:rPr>
                      <w:t>号课题</w:t>
                    </w:r>
                    <w:r>
                      <w:rPr>
                        <w:rFonts w:hint="eastAsia"/>
                        <w:szCs w:val="20"/>
                        <w:lang w:eastAsia="zh-CN"/>
                      </w:rPr>
                      <w:t>：</w:t>
                    </w:r>
                    <w:r w:rsidRPr="00153481">
                      <w:rPr>
                        <w:rFonts w:hint="eastAsia"/>
                        <w:lang w:eastAsia="zh-CN"/>
                      </w:rPr>
                      <w:t>确定发展中国家格外关注的</w:t>
                    </w:r>
                    <w:r w:rsidRPr="00153481">
                      <w:rPr>
                        <w:rFonts w:hint="eastAsia"/>
                        <w:lang w:eastAsia="zh-CN"/>
                      </w:rPr>
                      <w:t>ITU-T</w:t>
                    </w:r>
                    <w:r w:rsidRPr="00153481">
                      <w:rPr>
                        <w:rFonts w:hint="eastAsia"/>
                        <w:lang w:eastAsia="zh-CN"/>
                      </w:rPr>
                      <w:t>和</w:t>
                    </w:r>
                    <w:r w:rsidRPr="00153481">
                      <w:rPr>
                        <w:rFonts w:hint="eastAsia"/>
                        <w:lang w:eastAsia="zh-CN"/>
                      </w:rPr>
                      <w:t>ITU-R</w:t>
                    </w:r>
                    <w:r w:rsidRPr="00153481">
                      <w:rPr>
                        <w:rFonts w:hint="eastAsia"/>
                        <w:lang w:eastAsia="zh-CN"/>
                      </w:rPr>
                      <w:t>研究组的研究议题</w:t>
                    </w:r>
                  </w:p>
                  <w:p w:rsidR="000125B7" w:rsidRDefault="000125B7" w:rsidP="00612ACE">
                    <w:pPr>
                      <w:rPr>
                        <w:lang w:eastAsia="zh-CN"/>
                      </w:rP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5B7" w:rsidRDefault="000125B7" w:rsidP="00075AC8">
    <w:pPr>
      <w:pStyle w:val="Header"/>
    </w:pPr>
    <w:r>
      <w:rPr>
        <w:rStyle w:val="PageNumber"/>
        <w:lang w:val="fr-CH"/>
      </w:rPr>
      <w:t>Q</w:t>
    </w:r>
    <w:r w:rsidRPr="002D4FCA">
      <w:rPr>
        <w:lang w:val="fr-CH"/>
      </w:rPr>
      <w:t>uestion</w:t>
    </w:r>
    <w:r>
      <w:rPr>
        <w:lang w:val="fr-CH"/>
      </w:rPr>
      <w:t xml:space="preserve"> number + title</w:t>
    </w:r>
  </w:p>
  <w:p w:rsidR="000125B7" w:rsidRPr="00FB79B8" w:rsidRDefault="000125B7" w:rsidP="00075AC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5B7" w:rsidRPr="00640A77" w:rsidRDefault="000125B7" w:rsidP="00802AB5">
    <w:pPr>
      <w:pStyle w:val="Header"/>
      <w:rPr>
        <w:lang w:eastAsia="zh-CN"/>
      </w:rPr>
    </w:pPr>
    <w:r w:rsidRPr="00153481">
      <w:rPr>
        <w:rFonts w:hint="eastAsia"/>
        <w:szCs w:val="20"/>
        <w:lang w:eastAsia="zh-CN"/>
      </w:rPr>
      <w:t>第</w:t>
    </w:r>
    <w:r w:rsidRPr="00153481">
      <w:rPr>
        <w:rFonts w:hint="eastAsia"/>
        <w:szCs w:val="20"/>
        <w:lang w:eastAsia="zh-CN"/>
      </w:rPr>
      <w:t>9-3/2</w:t>
    </w:r>
    <w:r w:rsidRPr="00153481">
      <w:rPr>
        <w:rFonts w:hint="eastAsia"/>
        <w:szCs w:val="20"/>
        <w:lang w:eastAsia="zh-CN"/>
      </w:rPr>
      <w:t>号课题</w:t>
    </w:r>
    <w:r>
      <w:rPr>
        <w:rFonts w:hint="eastAsia"/>
        <w:szCs w:val="20"/>
        <w:lang w:eastAsia="zh-CN"/>
      </w:rPr>
      <w:t>：</w:t>
    </w:r>
    <w:r w:rsidRPr="00153481">
      <w:rPr>
        <w:rFonts w:hint="eastAsia"/>
        <w:lang w:eastAsia="zh-CN"/>
      </w:rPr>
      <w:t>确定发展中国家格外关注的</w:t>
    </w:r>
    <w:r w:rsidRPr="00153481">
      <w:rPr>
        <w:rFonts w:hint="eastAsia"/>
        <w:lang w:eastAsia="zh-CN"/>
      </w:rPr>
      <w:t>ITU-T</w:t>
    </w:r>
    <w:r w:rsidRPr="00153481">
      <w:rPr>
        <w:rFonts w:hint="eastAsia"/>
        <w:lang w:eastAsia="zh-CN"/>
      </w:rPr>
      <w:t>和</w:t>
    </w:r>
    <w:r w:rsidRPr="00153481">
      <w:rPr>
        <w:rFonts w:hint="eastAsia"/>
        <w:lang w:eastAsia="zh-CN"/>
      </w:rPr>
      <w:t>ITU-R</w:t>
    </w:r>
    <w:r w:rsidRPr="00153481">
      <w:rPr>
        <w:rFonts w:hint="eastAsia"/>
        <w:lang w:eastAsia="zh-CN"/>
      </w:rPr>
      <w:t>研究组的研究议题</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5B7" w:rsidRPr="004B4344" w:rsidRDefault="000125B7" w:rsidP="004B4344">
    <w:pPr>
      <w:pStyle w:val="Header"/>
      <w:rPr>
        <w:lang w:eastAsia="zh-CN"/>
      </w:rPr>
    </w:pPr>
    <w:r>
      <w:rPr>
        <w:rFonts w:hint="eastAsia"/>
        <w:lang w:eastAsia="zh-CN"/>
      </w:rPr>
      <w:t>第</w:t>
    </w:r>
    <w:r>
      <w:rPr>
        <w:rFonts w:hint="eastAsia"/>
        <w:lang w:eastAsia="zh-CN"/>
      </w:rPr>
      <w:t>10-3/2</w:t>
    </w:r>
    <w:r>
      <w:rPr>
        <w:rFonts w:hint="eastAsia"/>
        <w:lang w:eastAsia="zh-CN"/>
      </w:rPr>
      <w:t>号课题：农村和边远地区的电信</w:t>
    </w:r>
    <w:r>
      <w:rPr>
        <w:rFonts w:hint="eastAsia"/>
        <w:lang w:eastAsia="zh-CN"/>
      </w:rPr>
      <w:t>/</w:t>
    </w:r>
    <w:r>
      <w:rPr>
        <w:rFonts w:hint="eastAsia"/>
        <w:lang w:eastAsia="zh-CN"/>
      </w:rPr>
      <w:t>信息通信技术（</w:t>
    </w:r>
    <w:r>
      <w:rPr>
        <w:rFonts w:hint="eastAsia"/>
        <w:lang w:eastAsia="zh-CN"/>
      </w:rPr>
      <w:t>ICT</w:t>
    </w:r>
    <w:r>
      <w:rPr>
        <w:rFonts w:hint="eastAsia"/>
        <w:lang w:eastAsia="zh-CN"/>
      </w:rP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5B7" w:rsidRDefault="000125B7" w:rsidP="00802AB5">
    <w:pPr>
      <w:pStyle w:val="Header"/>
      <w:rPr>
        <w:lang w:eastAsia="zh-CN"/>
      </w:rPr>
    </w:pPr>
    <w:r w:rsidRPr="00153481">
      <w:rPr>
        <w:rFonts w:hint="eastAsia"/>
        <w:szCs w:val="20"/>
        <w:lang w:eastAsia="zh-CN"/>
      </w:rPr>
      <w:t>第</w:t>
    </w:r>
    <w:r w:rsidRPr="00153481">
      <w:rPr>
        <w:rFonts w:hint="eastAsia"/>
        <w:szCs w:val="20"/>
        <w:lang w:eastAsia="zh-CN"/>
      </w:rPr>
      <w:t>9-3/2</w:t>
    </w:r>
    <w:r w:rsidRPr="00153481">
      <w:rPr>
        <w:rFonts w:hint="eastAsia"/>
        <w:szCs w:val="20"/>
        <w:lang w:eastAsia="zh-CN"/>
      </w:rPr>
      <w:t>号课题</w:t>
    </w:r>
    <w:r>
      <w:rPr>
        <w:rFonts w:hint="eastAsia"/>
        <w:szCs w:val="20"/>
        <w:lang w:eastAsia="zh-CN"/>
      </w:rPr>
      <w:t>：</w:t>
    </w:r>
    <w:r w:rsidRPr="00153481">
      <w:rPr>
        <w:rFonts w:hint="eastAsia"/>
        <w:lang w:eastAsia="zh-CN"/>
      </w:rPr>
      <w:t>确定发展中国家格外关注的</w:t>
    </w:r>
    <w:r w:rsidRPr="00153481">
      <w:rPr>
        <w:rFonts w:hint="eastAsia"/>
        <w:lang w:eastAsia="zh-CN"/>
      </w:rPr>
      <w:t>ITU-T</w:t>
    </w:r>
    <w:r w:rsidRPr="00153481">
      <w:rPr>
        <w:rFonts w:hint="eastAsia"/>
        <w:lang w:eastAsia="zh-CN"/>
      </w:rPr>
      <w:t>和</w:t>
    </w:r>
    <w:r w:rsidRPr="00153481">
      <w:rPr>
        <w:rFonts w:hint="eastAsia"/>
        <w:lang w:eastAsia="zh-CN"/>
      </w:rPr>
      <w:t>ITU-R</w:t>
    </w:r>
    <w:r w:rsidRPr="00153481">
      <w:rPr>
        <w:rFonts w:hint="eastAsia"/>
        <w:lang w:eastAsia="zh-CN"/>
      </w:rPr>
      <w:t>研究组的研究议题</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5B7" w:rsidRPr="00640A77" w:rsidRDefault="000125B7" w:rsidP="00640A77">
    <w:pPr>
      <w:pStyle w:val="Header"/>
      <w:rPr>
        <w:lang w:eastAsia="zh-CN"/>
      </w:rPr>
    </w:pPr>
    <w:r w:rsidRPr="00153481">
      <w:rPr>
        <w:rFonts w:hint="eastAsia"/>
        <w:szCs w:val="20"/>
        <w:lang w:eastAsia="zh-CN"/>
      </w:rPr>
      <w:t>第</w:t>
    </w:r>
    <w:r w:rsidRPr="00153481">
      <w:rPr>
        <w:rFonts w:hint="eastAsia"/>
        <w:szCs w:val="20"/>
        <w:lang w:eastAsia="zh-CN"/>
      </w:rPr>
      <w:t>9-3/2</w:t>
    </w:r>
    <w:r w:rsidRPr="00153481">
      <w:rPr>
        <w:rFonts w:hint="eastAsia"/>
        <w:szCs w:val="20"/>
        <w:lang w:eastAsia="zh-CN"/>
      </w:rPr>
      <w:t>号课题</w:t>
    </w:r>
    <w:r>
      <w:rPr>
        <w:rFonts w:hint="eastAsia"/>
        <w:szCs w:val="20"/>
        <w:lang w:eastAsia="zh-CN"/>
      </w:rPr>
      <w:t>：</w:t>
    </w:r>
    <w:r w:rsidRPr="00153481">
      <w:rPr>
        <w:rFonts w:hint="eastAsia"/>
        <w:lang w:eastAsia="zh-CN"/>
      </w:rPr>
      <w:t>确定发展中国家格外关注的</w:t>
    </w:r>
    <w:r w:rsidRPr="00153481">
      <w:rPr>
        <w:rFonts w:hint="eastAsia"/>
        <w:lang w:eastAsia="zh-CN"/>
      </w:rPr>
      <w:t>ITU-T</w:t>
    </w:r>
    <w:r w:rsidRPr="00153481">
      <w:rPr>
        <w:rFonts w:hint="eastAsia"/>
        <w:lang w:eastAsia="zh-CN"/>
      </w:rPr>
      <w:t>和</w:t>
    </w:r>
    <w:r w:rsidRPr="00153481">
      <w:rPr>
        <w:rFonts w:hint="eastAsia"/>
        <w:lang w:eastAsia="zh-CN"/>
      </w:rPr>
      <w:t>ITU-R</w:t>
    </w:r>
    <w:r w:rsidRPr="00153481">
      <w:rPr>
        <w:rFonts w:hint="eastAsia"/>
        <w:lang w:eastAsia="zh-CN"/>
      </w:rPr>
      <w:t>研究组的研究议题</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5B7" w:rsidRPr="00212F11" w:rsidRDefault="000125B7" w:rsidP="00212F11">
    <w:pPr>
      <w:pStyle w:val="Header"/>
      <w:rPr>
        <w:lang w:eastAsia="zh-CN"/>
      </w:rPr>
    </w:pPr>
    <w:r w:rsidRPr="00153481">
      <w:rPr>
        <w:rFonts w:hint="eastAsia"/>
        <w:szCs w:val="20"/>
        <w:lang w:eastAsia="zh-CN"/>
      </w:rPr>
      <w:t>第</w:t>
    </w:r>
    <w:r w:rsidRPr="00153481">
      <w:rPr>
        <w:rFonts w:hint="eastAsia"/>
        <w:szCs w:val="20"/>
        <w:lang w:eastAsia="zh-CN"/>
      </w:rPr>
      <w:t>9-3/2</w:t>
    </w:r>
    <w:r w:rsidRPr="00153481">
      <w:rPr>
        <w:rFonts w:hint="eastAsia"/>
        <w:szCs w:val="20"/>
        <w:lang w:eastAsia="zh-CN"/>
      </w:rPr>
      <w:t>号课题</w:t>
    </w:r>
    <w:r>
      <w:rPr>
        <w:rFonts w:hint="eastAsia"/>
        <w:szCs w:val="20"/>
        <w:lang w:eastAsia="zh-CN"/>
      </w:rPr>
      <w:t>：</w:t>
    </w:r>
    <w:r w:rsidRPr="00153481">
      <w:rPr>
        <w:rFonts w:hint="eastAsia"/>
        <w:lang w:eastAsia="zh-CN"/>
      </w:rPr>
      <w:t>确定发展中国家格外关注的</w:t>
    </w:r>
    <w:r w:rsidRPr="00153481">
      <w:rPr>
        <w:rFonts w:hint="eastAsia"/>
        <w:lang w:eastAsia="zh-CN"/>
      </w:rPr>
      <w:t>ITU-T</w:t>
    </w:r>
    <w:r w:rsidRPr="00153481">
      <w:rPr>
        <w:rFonts w:hint="eastAsia"/>
        <w:lang w:eastAsia="zh-CN"/>
      </w:rPr>
      <w:t>和</w:t>
    </w:r>
    <w:r w:rsidRPr="00153481">
      <w:rPr>
        <w:rFonts w:hint="eastAsia"/>
        <w:lang w:eastAsia="zh-CN"/>
      </w:rPr>
      <w:t>ITU-R</w:t>
    </w:r>
    <w:r w:rsidRPr="00153481">
      <w:rPr>
        <w:rFonts w:hint="eastAsia"/>
        <w:lang w:eastAsia="zh-CN"/>
      </w:rPr>
      <w:t>研究组的研究议题</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5B7" w:rsidRPr="00212F11" w:rsidRDefault="000125B7" w:rsidP="00802AB5">
    <w:pPr>
      <w:pStyle w:val="Header"/>
      <w:rPr>
        <w:lang w:eastAsia="zh-CN"/>
      </w:rPr>
    </w:pPr>
    <w:r w:rsidRPr="00153481">
      <w:rPr>
        <w:rFonts w:hint="eastAsia"/>
        <w:szCs w:val="20"/>
        <w:lang w:eastAsia="zh-CN"/>
      </w:rPr>
      <w:t>第</w:t>
    </w:r>
    <w:r w:rsidRPr="00153481">
      <w:rPr>
        <w:rFonts w:hint="eastAsia"/>
        <w:szCs w:val="20"/>
        <w:lang w:eastAsia="zh-CN"/>
      </w:rPr>
      <w:t>9-3/2</w:t>
    </w:r>
    <w:r w:rsidRPr="00153481">
      <w:rPr>
        <w:rFonts w:hint="eastAsia"/>
        <w:szCs w:val="20"/>
        <w:lang w:eastAsia="zh-CN"/>
      </w:rPr>
      <w:t>号课题</w:t>
    </w:r>
    <w:r>
      <w:rPr>
        <w:rFonts w:hint="eastAsia"/>
        <w:szCs w:val="20"/>
        <w:lang w:eastAsia="zh-CN"/>
      </w:rPr>
      <w:t>：</w:t>
    </w:r>
    <w:r w:rsidRPr="00153481">
      <w:rPr>
        <w:rFonts w:hint="eastAsia"/>
        <w:lang w:eastAsia="zh-CN"/>
      </w:rPr>
      <w:t>确定发展中国家格外关注的</w:t>
    </w:r>
    <w:r w:rsidRPr="00153481">
      <w:rPr>
        <w:rFonts w:hint="eastAsia"/>
        <w:lang w:eastAsia="zh-CN"/>
      </w:rPr>
      <w:t>ITU-T</w:t>
    </w:r>
    <w:r w:rsidRPr="00153481">
      <w:rPr>
        <w:rFonts w:hint="eastAsia"/>
        <w:lang w:eastAsia="zh-CN"/>
      </w:rPr>
      <w:t>和</w:t>
    </w:r>
    <w:r w:rsidRPr="00153481">
      <w:rPr>
        <w:rFonts w:hint="eastAsia"/>
        <w:lang w:eastAsia="zh-CN"/>
      </w:rPr>
      <w:t>ITU-R</w:t>
    </w:r>
    <w:r w:rsidRPr="00153481">
      <w:rPr>
        <w:rFonts w:hint="eastAsia"/>
        <w:lang w:eastAsia="zh-CN"/>
      </w:rPr>
      <w:t>研究组的研究议题</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5B7" w:rsidRPr="00212F11" w:rsidRDefault="000125B7" w:rsidP="00D968B9">
    <w:pPr>
      <w:rPr>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2pt;height:9.2pt" o:bullet="t">
        <v:imagedata r:id="rId1" o:title="BD10267_"/>
      </v:shape>
    </w:pict>
  </w:numPicBullet>
  <w:abstractNum w:abstractNumId="0">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nsid w:val="043179D3"/>
    <w:multiLevelType w:val="hybridMultilevel"/>
    <w:tmpl w:val="96861208"/>
    <w:lvl w:ilvl="0" w:tplc="0409000F">
      <w:start w:val="1"/>
      <w:numFmt w:val="decimal"/>
      <w:lvlText w:val="%1."/>
      <w:lvlJc w:val="left"/>
      <w:pPr>
        <w:ind w:left="360" w:hanging="360"/>
      </w:pPr>
      <w:rPr>
        <w:rFonts w:hint="default"/>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5913952"/>
    <w:multiLevelType w:val="hybridMultilevel"/>
    <w:tmpl w:val="9FEA5BD6"/>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82513A2"/>
    <w:multiLevelType w:val="multilevel"/>
    <w:tmpl w:val="63007AC4"/>
    <w:lvl w:ilvl="0">
      <w:start w:val="1"/>
      <w:numFmt w:val="decimal"/>
      <w:lvlText w:val="%1."/>
      <w:lvlJc w:val="left"/>
      <w:pPr>
        <w:ind w:left="360" w:hanging="360"/>
      </w:pPr>
    </w:lvl>
    <w:lvl w:ilvl="1">
      <w:start w:val="1"/>
      <w:numFmt w:val="decimal"/>
      <w:lvlText w:val="%1.%2."/>
      <w:lvlJc w:val="left"/>
      <w:pPr>
        <w:ind w:left="1141" w:hanging="432"/>
      </w:pPr>
      <w:rPr>
        <w:lang w:val="en-U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C106F1B"/>
    <w:multiLevelType w:val="hybridMultilevel"/>
    <w:tmpl w:val="4E4E79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5E07529"/>
    <w:multiLevelType w:val="hybridMultilevel"/>
    <w:tmpl w:val="EAB4BB44"/>
    <w:lvl w:ilvl="0" w:tplc="2542BA02">
      <w:start w:val="1"/>
      <w:numFmt w:val="bullet"/>
      <w:lvlText w:val=""/>
      <w:lvlJc w:val="left"/>
      <w:pPr>
        <w:tabs>
          <w:tab w:val="num" w:pos="360"/>
        </w:tabs>
        <w:ind w:left="360" w:hanging="360"/>
      </w:pPr>
      <w:rPr>
        <w:rFonts w:ascii="Symbol" w:hAnsi="Symbol" w:hint="default"/>
      </w:rPr>
    </w:lvl>
    <w:lvl w:ilvl="1" w:tplc="2542BA02">
      <w:start w:val="1"/>
      <w:numFmt w:val="bullet"/>
      <w:lvlText w:val=""/>
      <w:lvlJc w:val="left"/>
      <w:pPr>
        <w:tabs>
          <w:tab w:val="num" w:pos="1080"/>
        </w:tabs>
        <w:ind w:left="1080" w:hanging="360"/>
      </w:pPr>
      <w:rPr>
        <w:rFonts w:ascii="Symbol" w:hAnsi="Symbol" w:hint="default"/>
      </w:rPr>
    </w:lvl>
    <w:lvl w:ilvl="2" w:tplc="99A03AF6">
      <w:numFmt w:val="bullet"/>
      <w:lvlText w:val="•"/>
      <w:lvlJc w:val="left"/>
      <w:pPr>
        <w:ind w:left="2010" w:hanging="570"/>
      </w:pPr>
      <w:rPr>
        <w:rFonts w:ascii="Verdana" w:eastAsia="SimHei" w:hAnsi="Verdana" w:cs="Simplified Arabic" w:hint="default"/>
      </w:rPr>
    </w:lvl>
    <w:lvl w:ilvl="3" w:tplc="8104FE00" w:tentative="1">
      <w:start w:val="1"/>
      <w:numFmt w:val="bullet"/>
      <w:lvlText w:val=""/>
      <w:lvlJc w:val="left"/>
      <w:pPr>
        <w:tabs>
          <w:tab w:val="num" w:pos="2520"/>
        </w:tabs>
        <w:ind w:left="2520" w:hanging="360"/>
      </w:pPr>
      <w:rPr>
        <w:rFonts w:ascii="Wingdings" w:hAnsi="Wingdings" w:hint="default"/>
      </w:rPr>
    </w:lvl>
    <w:lvl w:ilvl="4" w:tplc="E8F00560" w:tentative="1">
      <w:start w:val="1"/>
      <w:numFmt w:val="bullet"/>
      <w:lvlText w:val=""/>
      <w:lvlJc w:val="left"/>
      <w:pPr>
        <w:tabs>
          <w:tab w:val="num" w:pos="3240"/>
        </w:tabs>
        <w:ind w:left="3240" w:hanging="360"/>
      </w:pPr>
      <w:rPr>
        <w:rFonts w:ascii="Wingdings" w:hAnsi="Wingdings" w:hint="default"/>
      </w:rPr>
    </w:lvl>
    <w:lvl w:ilvl="5" w:tplc="891A4A84" w:tentative="1">
      <w:start w:val="1"/>
      <w:numFmt w:val="bullet"/>
      <w:lvlText w:val=""/>
      <w:lvlJc w:val="left"/>
      <w:pPr>
        <w:tabs>
          <w:tab w:val="num" w:pos="3960"/>
        </w:tabs>
        <w:ind w:left="3960" w:hanging="360"/>
      </w:pPr>
      <w:rPr>
        <w:rFonts w:ascii="Wingdings" w:hAnsi="Wingdings" w:hint="default"/>
      </w:rPr>
    </w:lvl>
    <w:lvl w:ilvl="6" w:tplc="FBF23316" w:tentative="1">
      <w:start w:val="1"/>
      <w:numFmt w:val="bullet"/>
      <w:lvlText w:val=""/>
      <w:lvlJc w:val="left"/>
      <w:pPr>
        <w:tabs>
          <w:tab w:val="num" w:pos="4680"/>
        </w:tabs>
        <w:ind w:left="4680" w:hanging="360"/>
      </w:pPr>
      <w:rPr>
        <w:rFonts w:ascii="Wingdings" w:hAnsi="Wingdings" w:hint="default"/>
      </w:rPr>
    </w:lvl>
    <w:lvl w:ilvl="7" w:tplc="357A13C4" w:tentative="1">
      <w:start w:val="1"/>
      <w:numFmt w:val="bullet"/>
      <w:lvlText w:val=""/>
      <w:lvlJc w:val="left"/>
      <w:pPr>
        <w:tabs>
          <w:tab w:val="num" w:pos="5400"/>
        </w:tabs>
        <w:ind w:left="5400" w:hanging="360"/>
      </w:pPr>
      <w:rPr>
        <w:rFonts w:ascii="Wingdings" w:hAnsi="Wingdings" w:hint="default"/>
      </w:rPr>
    </w:lvl>
    <w:lvl w:ilvl="8" w:tplc="BC70B9FE" w:tentative="1">
      <w:start w:val="1"/>
      <w:numFmt w:val="bullet"/>
      <w:lvlText w:val=""/>
      <w:lvlJc w:val="left"/>
      <w:pPr>
        <w:tabs>
          <w:tab w:val="num" w:pos="6120"/>
        </w:tabs>
        <w:ind w:left="6120" w:hanging="360"/>
      </w:pPr>
      <w:rPr>
        <w:rFonts w:ascii="Wingdings" w:hAnsi="Wingdings" w:hint="default"/>
      </w:rPr>
    </w:lvl>
  </w:abstractNum>
  <w:abstractNum w:abstractNumId="7">
    <w:nsid w:val="16631B5F"/>
    <w:multiLevelType w:val="hybridMultilevel"/>
    <w:tmpl w:val="96861208"/>
    <w:lvl w:ilvl="0" w:tplc="0409000F">
      <w:start w:val="1"/>
      <w:numFmt w:val="decimal"/>
      <w:lvlText w:val="%1."/>
      <w:lvlJc w:val="left"/>
      <w:pPr>
        <w:ind w:left="360" w:hanging="360"/>
      </w:pPr>
      <w:rPr>
        <w:rFonts w:hint="default"/>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B1E774F"/>
    <w:multiLevelType w:val="hybridMultilevel"/>
    <w:tmpl w:val="C6EABCB6"/>
    <w:lvl w:ilvl="0" w:tplc="2542BA0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B216DE9"/>
    <w:multiLevelType w:val="hybridMultilevel"/>
    <w:tmpl w:val="D1BA83B8"/>
    <w:lvl w:ilvl="0" w:tplc="BF1C3CEC">
      <w:start w:val="1"/>
      <w:numFmt w:val="bullet"/>
      <w:lvlText w:val=""/>
      <w:lvlJc w:val="left"/>
      <w:pPr>
        <w:tabs>
          <w:tab w:val="num" w:pos="360"/>
        </w:tabs>
        <w:ind w:left="360" w:hanging="360"/>
      </w:pPr>
      <w:rPr>
        <w:rFonts w:ascii="Symbol" w:hAnsi="Symbol" w:hint="default"/>
        <w:lang w:val="fr-FR"/>
      </w:rPr>
    </w:lvl>
    <w:lvl w:ilvl="1" w:tplc="2542BA02">
      <w:start w:val="1"/>
      <w:numFmt w:val="bullet"/>
      <w:lvlText w:val=""/>
      <w:lvlJc w:val="left"/>
      <w:pPr>
        <w:tabs>
          <w:tab w:val="num" w:pos="1080"/>
        </w:tabs>
        <w:ind w:left="1080" w:hanging="360"/>
      </w:pPr>
      <w:rPr>
        <w:rFonts w:ascii="Symbol" w:hAnsi="Symbol" w:hint="default"/>
      </w:rPr>
    </w:lvl>
    <w:lvl w:ilvl="2" w:tplc="4136058E" w:tentative="1">
      <w:start w:val="1"/>
      <w:numFmt w:val="bullet"/>
      <w:lvlText w:val=""/>
      <w:lvlJc w:val="left"/>
      <w:pPr>
        <w:tabs>
          <w:tab w:val="num" w:pos="1800"/>
        </w:tabs>
        <w:ind w:left="1800" w:hanging="360"/>
      </w:pPr>
      <w:rPr>
        <w:rFonts w:ascii="Wingdings" w:hAnsi="Wingdings" w:hint="default"/>
      </w:rPr>
    </w:lvl>
    <w:lvl w:ilvl="3" w:tplc="8104FE00" w:tentative="1">
      <w:start w:val="1"/>
      <w:numFmt w:val="bullet"/>
      <w:lvlText w:val=""/>
      <w:lvlJc w:val="left"/>
      <w:pPr>
        <w:tabs>
          <w:tab w:val="num" w:pos="2520"/>
        </w:tabs>
        <w:ind w:left="2520" w:hanging="360"/>
      </w:pPr>
      <w:rPr>
        <w:rFonts w:ascii="Wingdings" w:hAnsi="Wingdings" w:hint="default"/>
      </w:rPr>
    </w:lvl>
    <w:lvl w:ilvl="4" w:tplc="E8F00560" w:tentative="1">
      <w:start w:val="1"/>
      <w:numFmt w:val="bullet"/>
      <w:lvlText w:val=""/>
      <w:lvlJc w:val="left"/>
      <w:pPr>
        <w:tabs>
          <w:tab w:val="num" w:pos="3240"/>
        </w:tabs>
        <w:ind w:left="3240" w:hanging="360"/>
      </w:pPr>
      <w:rPr>
        <w:rFonts w:ascii="Wingdings" w:hAnsi="Wingdings" w:hint="default"/>
      </w:rPr>
    </w:lvl>
    <w:lvl w:ilvl="5" w:tplc="891A4A84" w:tentative="1">
      <w:start w:val="1"/>
      <w:numFmt w:val="bullet"/>
      <w:lvlText w:val=""/>
      <w:lvlJc w:val="left"/>
      <w:pPr>
        <w:tabs>
          <w:tab w:val="num" w:pos="3960"/>
        </w:tabs>
        <w:ind w:left="3960" w:hanging="360"/>
      </w:pPr>
      <w:rPr>
        <w:rFonts w:ascii="Wingdings" w:hAnsi="Wingdings" w:hint="default"/>
      </w:rPr>
    </w:lvl>
    <w:lvl w:ilvl="6" w:tplc="FBF23316" w:tentative="1">
      <w:start w:val="1"/>
      <w:numFmt w:val="bullet"/>
      <w:lvlText w:val=""/>
      <w:lvlJc w:val="left"/>
      <w:pPr>
        <w:tabs>
          <w:tab w:val="num" w:pos="4680"/>
        </w:tabs>
        <w:ind w:left="4680" w:hanging="360"/>
      </w:pPr>
      <w:rPr>
        <w:rFonts w:ascii="Wingdings" w:hAnsi="Wingdings" w:hint="default"/>
      </w:rPr>
    </w:lvl>
    <w:lvl w:ilvl="7" w:tplc="357A13C4" w:tentative="1">
      <w:start w:val="1"/>
      <w:numFmt w:val="bullet"/>
      <w:lvlText w:val=""/>
      <w:lvlJc w:val="left"/>
      <w:pPr>
        <w:tabs>
          <w:tab w:val="num" w:pos="5400"/>
        </w:tabs>
        <w:ind w:left="5400" w:hanging="360"/>
      </w:pPr>
      <w:rPr>
        <w:rFonts w:ascii="Wingdings" w:hAnsi="Wingdings" w:hint="default"/>
      </w:rPr>
    </w:lvl>
    <w:lvl w:ilvl="8" w:tplc="BC70B9FE" w:tentative="1">
      <w:start w:val="1"/>
      <w:numFmt w:val="bullet"/>
      <w:lvlText w:val=""/>
      <w:lvlJc w:val="left"/>
      <w:pPr>
        <w:tabs>
          <w:tab w:val="num" w:pos="6120"/>
        </w:tabs>
        <w:ind w:left="6120" w:hanging="360"/>
      </w:pPr>
      <w:rPr>
        <w:rFonts w:ascii="Wingdings" w:hAnsi="Wingdings" w:hint="default"/>
      </w:rPr>
    </w:lvl>
  </w:abstractNum>
  <w:abstractNum w:abstractNumId="10">
    <w:nsid w:val="1D6F663F"/>
    <w:multiLevelType w:val="hybridMultilevel"/>
    <w:tmpl w:val="95EC159A"/>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nsid w:val="40B17B5D"/>
    <w:multiLevelType w:val="hybridMultilevel"/>
    <w:tmpl w:val="EBFCC26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AD46690"/>
    <w:multiLevelType w:val="hybridMultilevel"/>
    <w:tmpl w:val="B8E4A1A8"/>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55E44E3"/>
    <w:multiLevelType w:val="hybridMultilevel"/>
    <w:tmpl w:val="D32A7386"/>
    <w:lvl w:ilvl="0" w:tplc="2542BA0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B505F91"/>
    <w:multiLevelType w:val="hybridMultilevel"/>
    <w:tmpl w:val="7EC83216"/>
    <w:lvl w:ilvl="0" w:tplc="ED405FDA">
      <w:numFmt w:val="bulle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905"/>
        </w:tabs>
        <w:ind w:left="-905" w:hanging="360"/>
      </w:pPr>
      <w:rPr>
        <w:rFonts w:ascii="Courier New" w:hAnsi="Courier New" w:cs="Courier New" w:hint="default"/>
      </w:rPr>
    </w:lvl>
    <w:lvl w:ilvl="2" w:tplc="04090005">
      <w:start w:val="1"/>
      <w:numFmt w:val="bullet"/>
      <w:lvlText w:val=""/>
      <w:lvlJc w:val="left"/>
      <w:pPr>
        <w:tabs>
          <w:tab w:val="num" w:pos="-185"/>
        </w:tabs>
        <w:ind w:left="-185" w:hanging="360"/>
      </w:pPr>
      <w:rPr>
        <w:rFonts w:ascii="Wingdings" w:hAnsi="Wingdings" w:hint="default"/>
      </w:rPr>
    </w:lvl>
    <w:lvl w:ilvl="3" w:tplc="04090001">
      <w:start w:val="1"/>
      <w:numFmt w:val="bullet"/>
      <w:lvlText w:val=""/>
      <w:lvlJc w:val="left"/>
      <w:pPr>
        <w:tabs>
          <w:tab w:val="num" w:pos="535"/>
        </w:tabs>
        <w:ind w:left="535" w:hanging="360"/>
      </w:pPr>
      <w:rPr>
        <w:rFonts w:ascii="Symbol" w:hAnsi="Symbol" w:hint="default"/>
      </w:rPr>
    </w:lvl>
    <w:lvl w:ilvl="4" w:tplc="04090003">
      <w:start w:val="1"/>
      <w:numFmt w:val="bullet"/>
      <w:lvlText w:val="o"/>
      <w:lvlJc w:val="left"/>
      <w:pPr>
        <w:tabs>
          <w:tab w:val="num" w:pos="1255"/>
        </w:tabs>
        <w:ind w:left="1255" w:hanging="360"/>
      </w:pPr>
      <w:rPr>
        <w:rFonts w:ascii="Courier New" w:hAnsi="Courier New" w:cs="Courier New" w:hint="default"/>
      </w:rPr>
    </w:lvl>
    <w:lvl w:ilvl="5" w:tplc="04090005">
      <w:start w:val="1"/>
      <w:numFmt w:val="bullet"/>
      <w:lvlText w:val=""/>
      <w:lvlJc w:val="left"/>
      <w:pPr>
        <w:tabs>
          <w:tab w:val="num" w:pos="1975"/>
        </w:tabs>
        <w:ind w:left="1975" w:hanging="360"/>
      </w:pPr>
      <w:rPr>
        <w:rFonts w:ascii="Wingdings" w:hAnsi="Wingdings" w:hint="default"/>
      </w:rPr>
    </w:lvl>
    <w:lvl w:ilvl="6" w:tplc="04090001" w:tentative="1">
      <w:start w:val="1"/>
      <w:numFmt w:val="bullet"/>
      <w:lvlText w:val=""/>
      <w:lvlJc w:val="left"/>
      <w:pPr>
        <w:tabs>
          <w:tab w:val="num" w:pos="2695"/>
        </w:tabs>
        <w:ind w:left="2695" w:hanging="360"/>
      </w:pPr>
      <w:rPr>
        <w:rFonts w:ascii="Symbol" w:hAnsi="Symbol" w:hint="default"/>
      </w:rPr>
    </w:lvl>
    <w:lvl w:ilvl="7" w:tplc="04090003" w:tentative="1">
      <w:start w:val="1"/>
      <w:numFmt w:val="bullet"/>
      <w:lvlText w:val="o"/>
      <w:lvlJc w:val="left"/>
      <w:pPr>
        <w:tabs>
          <w:tab w:val="num" w:pos="3415"/>
        </w:tabs>
        <w:ind w:left="3415" w:hanging="360"/>
      </w:pPr>
      <w:rPr>
        <w:rFonts w:ascii="Courier New" w:hAnsi="Courier New" w:cs="Courier New" w:hint="default"/>
      </w:rPr>
    </w:lvl>
    <w:lvl w:ilvl="8" w:tplc="04090005" w:tentative="1">
      <w:start w:val="1"/>
      <w:numFmt w:val="bullet"/>
      <w:lvlText w:val=""/>
      <w:lvlJc w:val="left"/>
      <w:pPr>
        <w:tabs>
          <w:tab w:val="num" w:pos="4135"/>
        </w:tabs>
        <w:ind w:left="4135" w:hanging="360"/>
      </w:pPr>
      <w:rPr>
        <w:rFonts w:ascii="Wingdings" w:hAnsi="Wingdings" w:hint="default"/>
      </w:rPr>
    </w:lvl>
  </w:abstractNum>
  <w:abstractNum w:abstractNumId="18">
    <w:nsid w:val="60044598"/>
    <w:multiLevelType w:val="hybridMultilevel"/>
    <w:tmpl w:val="555649EA"/>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62687F24"/>
    <w:multiLevelType w:val="multilevel"/>
    <w:tmpl w:val="F9DC33EC"/>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0">
    <w:nsid w:val="6F432276"/>
    <w:multiLevelType w:val="multilevel"/>
    <w:tmpl w:val="1C66F352"/>
    <w:name w:val="RD_Tiles_Hierarchy"/>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1">
    <w:nsid w:val="73277D6C"/>
    <w:multiLevelType w:val="hybridMultilevel"/>
    <w:tmpl w:val="202490A2"/>
    <w:lvl w:ilvl="0" w:tplc="FEAA5A2E">
      <w:start w:val="1"/>
      <w:numFmt w:val="bullet"/>
      <w:lvlText w:val=""/>
      <w:lvlJc w:val="left"/>
      <w:pPr>
        <w:ind w:left="1287" w:hanging="360"/>
      </w:pPr>
      <w:rPr>
        <w:rFonts w:ascii="Symbol" w:hAnsi="Symbol" w:hint="default"/>
        <w:lang w:val="en"/>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
    <w:nsid w:val="7BFD764C"/>
    <w:multiLevelType w:val="multilevel"/>
    <w:tmpl w:val="A59828A6"/>
    <w:name w:val="structure2"/>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3">
    <w:nsid w:val="7CFA5B5D"/>
    <w:multiLevelType w:val="hybridMultilevel"/>
    <w:tmpl w:val="95D23BB0"/>
    <w:lvl w:ilvl="0" w:tplc="2542BA02">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20"/>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22"/>
  </w:num>
  <w:num w:numId="3">
    <w:abstractNumId w:val="20"/>
  </w:num>
  <w:num w:numId="4">
    <w:abstractNumId w:val="19"/>
  </w:num>
  <w:num w:numId="5">
    <w:abstractNumId w:val="3"/>
  </w:num>
  <w:num w:numId="6">
    <w:abstractNumId w:val="23"/>
  </w:num>
  <w:num w:numId="7">
    <w:abstractNumId w:val="10"/>
  </w:num>
  <w:num w:numId="8">
    <w:abstractNumId w:val="2"/>
  </w:num>
  <w:num w:numId="9">
    <w:abstractNumId w:val="21"/>
  </w:num>
  <w:num w:numId="10">
    <w:abstractNumId w:val="7"/>
  </w:num>
  <w:num w:numId="11">
    <w:abstractNumId w:val="1"/>
  </w:num>
  <w:num w:numId="12">
    <w:abstractNumId w:val="6"/>
  </w:num>
  <w:num w:numId="13">
    <w:abstractNumId w:val="9"/>
  </w:num>
  <w:num w:numId="14">
    <w:abstractNumId w:val="8"/>
  </w:num>
  <w:num w:numId="15">
    <w:abstractNumId w:val="15"/>
  </w:num>
  <w:num w:numId="16">
    <w:abstractNumId w:val="18"/>
  </w:num>
  <w:num w:numId="17">
    <w:abstractNumId w:val="5"/>
  </w:num>
  <w:num w:numId="18">
    <w:abstractNumId w:val="16"/>
  </w:num>
  <w:num w:numId="19">
    <w:abstractNumId w:val="14"/>
  </w:num>
  <w:num w:numId="20">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saveSubsetFonts/>
  <w:hideSpellingError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proofState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AA5"/>
    <w:rsid w:val="000012C8"/>
    <w:rsid w:val="0000259F"/>
    <w:rsid w:val="00004160"/>
    <w:rsid w:val="0001007F"/>
    <w:rsid w:val="00010631"/>
    <w:rsid w:val="00010EEB"/>
    <w:rsid w:val="000125B7"/>
    <w:rsid w:val="000135A4"/>
    <w:rsid w:val="00013D6F"/>
    <w:rsid w:val="00013E61"/>
    <w:rsid w:val="00014A90"/>
    <w:rsid w:val="00015758"/>
    <w:rsid w:val="00017323"/>
    <w:rsid w:val="00017645"/>
    <w:rsid w:val="00021095"/>
    <w:rsid w:val="00021824"/>
    <w:rsid w:val="000233CA"/>
    <w:rsid w:val="00023A85"/>
    <w:rsid w:val="000273F7"/>
    <w:rsid w:val="00031CA2"/>
    <w:rsid w:val="00033090"/>
    <w:rsid w:val="00040A84"/>
    <w:rsid w:val="00041301"/>
    <w:rsid w:val="0004319A"/>
    <w:rsid w:val="00043D62"/>
    <w:rsid w:val="0004551C"/>
    <w:rsid w:val="00047D3C"/>
    <w:rsid w:val="0005154A"/>
    <w:rsid w:val="00051697"/>
    <w:rsid w:val="00051DDE"/>
    <w:rsid w:val="000541C8"/>
    <w:rsid w:val="000608E4"/>
    <w:rsid w:val="000614AD"/>
    <w:rsid w:val="0006382C"/>
    <w:rsid w:val="000650DC"/>
    <w:rsid w:val="0006558F"/>
    <w:rsid w:val="00066280"/>
    <w:rsid w:val="000706A7"/>
    <w:rsid w:val="00070E31"/>
    <w:rsid w:val="000754B6"/>
    <w:rsid w:val="00075AC8"/>
    <w:rsid w:val="00075AFE"/>
    <w:rsid w:val="00077618"/>
    <w:rsid w:val="00077AAE"/>
    <w:rsid w:val="00077DE6"/>
    <w:rsid w:val="000806FF"/>
    <w:rsid w:val="00081922"/>
    <w:rsid w:val="00082048"/>
    <w:rsid w:val="00085DF4"/>
    <w:rsid w:val="00087A33"/>
    <w:rsid w:val="0009006B"/>
    <w:rsid w:val="0009019D"/>
    <w:rsid w:val="00090E3E"/>
    <w:rsid w:val="00091C56"/>
    <w:rsid w:val="00092B20"/>
    <w:rsid w:val="00092F3A"/>
    <w:rsid w:val="0009387E"/>
    <w:rsid w:val="00093E66"/>
    <w:rsid w:val="00096433"/>
    <w:rsid w:val="00096922"/>
    <w:rsid w:val="0009716E"/>
    <w:rsid w:val="00097207"/>
    <w:rsid w:val="00097422"/>
    <w:rsid w:val="00097540"/>
    <w:rsid w:val="000A14B5"/>
    <w:rsid w:val="000A316D"/>
    <w:rsid w:val="000A486D"/>
    <w:rsid w:val="000A55BE"/>
    <w:rsid w:val="000A6152"/>
    <w:rsid w:val="000A67CB"/>
    <w:rsid w:val="000A71D3"/>
    <w:rsid w:val="000B0809"/>
    <w:rsid w:val="000B40AB"/>
    <w:rsid w:val="000C0D53"/>
    <w:rsid w:val="000C36E9"/>
    <w:rsid w:val="000C58D2"/>
    <w:rsid w:val="000D0DCD"/>
    <w:rsid w:val="000D0F63"/>
    <w:rsid w:val="000D2FD5"/>
    <w:rsid w:val="000E2EB3"/>
    <w:rsid w:val="000E43C8"/>
    <w:rsid w:val="000E54EF"/>
    <w:rsid w:val="000F0388"/>
    <w:rsid w:val="000F16CC"/>
    <w:rsid w:val="000F3B7D"/>
    <w:rsid w:val="000F5307"/>
    <w:rsid w:val="000F6886"/>
    <w:rsid w:val="000F75E7"/>
    <w:rsid w:val="00100D4C"/>
    <w:rsid w:val="001016E4"/>
    <w:rsid w:val="001025F1"/>
    <w:rsid w:val="0010381E"/>
    <w:rsid w:val="00103A5D"/>
    <w:rsid w:val="0010485E"/>
    <w:rsid w:val="00104860"/>
    <w:rsid w:val="00104DB4"/>
    <w:rsid w:val="001071F8"/>
    <w:rsid w:val="00111CA1"/>
    <w:rsid w:val="001131CF"/>
    <w:rsid w:val="00113F18"/>
    <w:rsid w:val="0011585A"/>
    <w:rsid w:val="00115E12"/>
    <w:rsid w:val="0011701B"/>
    <w:rsid w:val="00117759"/>
    <w:rsid w:val="001178D8"/>
    <w:rsid w:val="00121F29"/>
    <w:rsid w:val="001227E0"/>
    <w:rsid w:val="00123281"/>
    <w:rsid w:val="001239C8"/>
    <w:rsid w:val="00123DAA"/>
    <w:rsid w:val="00125968"/>
    <w:rsid w:val="0012680A"/>
    <w:rsid w:val="00126A1E"/>
    <w:rsid w:val="00127AD9"/>
    <w:rsid w:val="001323E2"/>
    <w:rsid w:val="00132571"/>
    <w:rsid w:val="00132ECE"/>
    <w:rsid w:val="00133CDA"/>
    <w:rsid w:val="00134C5A"/>
    <w:rsid w:val="00135581"/>
    <w:rsid w:val="001367A0"/>
    <w:rsid w:val="00136E05"/>
    <w:rsid w:val="00137D83"/>
    <w:rsid w:val="00143C19"/>
    <w:rsid w:val="00143D5F"/>
    <w:rsid w:val="00146207"/>
    <w:rsid w:val="00150433"/>
    <w:rsid w:val="0015235F"/>
    <w:rsid w:val="00152E90"/>
    <w:rsid w:val="00153481"/>
    <w:rsid w:val="001542B4"/>
    <w:rsid w:val="00163055"/>
    <w:rsid w:val="00163120"/>
    <w:rsid w:val="00163F1C"/>
    <w:rsid w:val="00164580"/>
    <w:rsid w:val="00165D11"/>
    <w:rsid w:val="00166796"/>
    <w:rsid w:val="00167C0D"/>
    <w:rsid w:val="00167EA6"/>
    <w:rsid w:val="001701B3"/>
    <w:rsid w:val="0017095C"/>
    <w:rsid w:val="00170D96"/>
    <w:rsid w:val="00171C2C"/>
    <w:rsid w:val="00171DA3"/>
    <w:rsid w:val="00172563"/>
    <w:rsid w:val="0017278E"/>
    <w:rsid w:val="001733CD"/>
    <w:rsid w:val="001734FD"/>
    <w:rsid w:val="00173B4B"/>
    <w:rsid w:val="001743FA"/>
    <w:rsid w:val="001752B0"/>
    <w:rsid w:val="0017545B"/>
    <w:rsid w:val="0017654F"/>
    <w:rsid w:val="00176A68"/>
    <w:rsid w:val="00176F25"/>
    <w:rsid w:val="0017756B"/>
    <w:rsid w:val="00177DC7"/>
    <w:rsid w:val="001802C4"/>
    <w:rsid w:val="00180868"/>
    <w:rsid w:val="00180969"/>
    <w:rsid w:val="00180D80"/>
    <w:rsid w:val="00185CE5"/>
    <w:rsid w:val="001878E0"/>
    <w:rsid w:val="00190675"/>
    <w:rsid w:val="0019104B"/>
    <w:rsid w:val="00192284"/>
    <w:rsid w:val="00193E6A"/>
    <w:rsid w:val="00194FB4"/>
    <w:rsid w:val="00197038"/>
    <w:rsid w:val="001A07A9"/>
    <w:rsid w:val="001A43E1"/>
    <w:rsid w:val="001A4C73"/>
    <w:rsid w:val="001A6578"/>
    <w:rsid w:val="001A768A"/>
    <w:rsid w:val="001A7B18"/>
    <w:rsid w:val="001B0B90"/>
    <w:rsid w:val="001B150C"/>
    <w:rsid w:val="001B1836"/>
    <w:rsid w:val="001B23FA"/>
    <w:rsid w:val="001B29B0"/>
    <w:rsid w:val="001B3273"/>
    <w:rsid w:val="001B3B60"/>
    <w:rsid w:val="001C2C22"/>
    <w:rsid w:val="001C3365"/>
    <w:rsid w:val="001C33A5"/>
    <w:rsid w:val="001C42C2"/>
    <w:rsid w:val="001C476E"/>
    <w:rsid w:val="001C7095"/>
    <w:rsid w:val="001C70BF"/>
    <w:rsid w:val="001C749E"/>
    <w:rsid w:val="001D101D"/>
    <w:rsid w:val="001D4147"/>
    <w:rsid w:val="001D55D5"/>
    <w:rsid w:val="001D6A6E"/>
    <w:rsid w:val="001D6B86"/>
    <w:rsid w:val="001D71AB"/>
    <w:rsid w:val="001D795A"/>
    <w:rsid w:val="001E0DF9"/>
    <w:rsid w:val="001E1D38"/>
    <w:rsid w:val="001E6535"/>
    <w:rsid w:val="001F17CE"/>
    <w:rsid w:val="001F39FB"/>
    <w:rsid w:val="001F5A63"/>
    <w:rsid w:val="00203D84"/>
    <w:rsid w:val="00205608"/>
    <w:rsid w:val="0020793F"/>
    <w:rsid w:val="00207DF0"/>
    <w:rsid w:val="00211EAC"/>
    <w:rsid w:val="00212F11"/>
    <w:rsid w:val="00217FBE"/>
    <w:rsid w:val="0022002B"/>
    <w:rsid w:val="002208F5"/>
    <w:rsid w:val="0022455F"/>
    <w:rsid w:val="00225A80"/>
    <w:rsid w:val="0022728A"/>
    <w:rsid w:val="00234760"/>
    <w:rsid w:val="00234E6B"/>
    <w:rsid w:val="00236A97"/>
    <w:rsid w:val="002375B2"/>
    <w:rsid w:val="00243015"/>
    <w:rsid w:val="002438AC"/>
    <w:rsid w:val="0024564C"/>
    <w:rsid w:val="00246157"/>
    <w:rsid w:val="00246785"/>
    <w:rsid w:val="00247951"/>
    <w:rsid w:val="0025181A"/>
    <w:rsid w:val="002556EB"/>
    <w:rsid w:val="00256167"/>
    <w:rsid w:val="00256912"/>
    <w:rsid w:val="00256BEA"/>
    <w:rsid w:val="00260602"/>
    <w:rsid w:val="00261EFE"/>
    <w:rsid w:val="00262366"/>
    <w:rsid w:val="00262368"/>
    <w:rsid w:val="00271019"/>
    <w:rsid w:val="0027124D"/>
    <w:rsid w:val="0027160A"/>
    <w:rsid w:val="0027183A"/>
    <w:rsid w:val="00271D36"/>
    <w:rsid w:val="00273758"/>
    <w:rsid w:val="002737B9"/>
    <w:rsid w:val="002737D1"/>
    <w:rsid w:val="00274D96"/>
    <w:rsid w:val="00277526"/>
    <w:rsid w:val="00280668"/>
    <w:rsid w:val="00280AAD"/>
    <w:rsid w:val="002856AB"/>
    <w:rsid w:val="00291073"/>
    <w:rsid w:val="00291A51"/>
    <w:rsid w:val="00292D79"/>
    <w:rsid w:val="0029306D"/>
    <w:rsid w:val="00294EB9"/>
    <w:rsid w:val="00295040"/>
    <w:rsid w:val="0029510E"/>
    <w:rsid w:val="00297C99"/>
    <w:rsid w:val="002A0464"/>
    <w:rsid w:val="002A04D5"/>
    <w:rsid w:val="002A12C3"/>
    <w:rsid w:val="002A733E"/>
    <w:rsid w:val="002B15C5"/>
    <w:rsid w:val="002B2394"/>
    <w:rsid w:val="002B2AB7"/>
    <w:rsid w:val="002B44A9"/>
    <w:rsid w:val="002B493E"/>
    <w:rsid w:val="002B5674"/>
    <w:rsid w:val="002B595B"/>
    <w:rsid w:val="002B7FA8"/>
    <w:rsid w:val="002C05D3"/>
    <w:rsid w:val="002C087E"/>
    <w:rsid w:val="002C1A49"/>
    <w:rsid w:val="002C23FD"/>
    <w:rsid w:val="002C30D6"/>
    <w:rsid w:val="002C40A6"/>
    <w:rsid w:val="002D01EA"/>
    <w:rsid w:val="002D17FF"/>
    <w:rsid w:val="002D26DA"/>
    <w:rsid w:val="002D4CC9"/>
    <w:rsid w:val="002D56E6"/>
    <w:rsid w:val="002D6E23"/>
    <w:rsid w:val="002D720D"/>
    <w:rsid w:val="002E0961"/>
    <w:rsid w:val="002E1C89"/>
    <w:rsid w:val="002E3A9C"/>
    <w:rsid w:val="002E4E79"/>
    <w:rsid w:val="002F4126"/>
    <w:rsid w:val="002F6FFC"/>
    <w:rsid w:val="003000B4"/>
    <w:rsid w:val="00300A43"/>
    <w:rsid w:val="003010AB"/>
    <w:rsid w:val="00302A0A"/>
    <w:rsid w:val="00304068"/>
    <w:rsid w:val="0030419C"/>
    <w:rsid w:val="00305EA5"/>
    <w:rsid w:val="00310639"/>
    <w:rsid w:val="003132E0"/>
    <w:rsid w:val="00316A00"/>
    <w:rsid w:val="00317F8D"/>
    <w:rsid w:val="00322641"/>
    <w:rsid w:val="00324561"/>
    <w:rsid w:val="00325DD9"/>
    <w:rsid w:val="00330C99"/>
    <w:rsid w:val="0033193C"/>
    <w:rsid w:val="00332AB2"/>
    <w:rsid w:val="00332E08"/>
    <w:rsid w:val="00333DEF"/>
    <w:rsid w:val="003340DD"/>
    <w:rsid w:val="003369B6"/>
    <w:rsid w:val="0034180A"/>
    <w:rsid w:val="00344375"/>
    <w:rsid w:val="0034527B"/>
    <w:rsid w:val="0034533C"/>
    <w:rsid w:val="00345977"/>
    <w:rsid w:val="003459B2"/>
    <w:rsid w:val="0035061D"/>
    <w:rsid w:val="00350AE1"/>
    <w:rsid w:val="003512B6"/>
    <w:rsid w:val="00355D14"/>
    <w:rsid w:val="0035666B"/>
    <w:rsid w:val="00357911"/>
    <w:rsid w:val="003605D0"/>
    <w:rsid w:val="0036211D"/>
    <w:rsid w:val="00362FFF"/>
    <w:rsid w:val="003633BA"/>
    <w:rsid w:val="00363C83"/>
    <w:rsid w:val="003647EF"/>
    <w:rsid w:val="003650C0"/>
    <w:rsid w:val="003664F2"/>
    <w:rsid w:val="00367032"/>
    <w:rsid w:val="003703C0"/>
    <w:rsid w:val="003707AC"/>
    <w:rsid w:val="00371A39"/>
    <w:rsid w:val="003723AB"/>
    <w:rsid w:val="003727C0"/>
    <w:rsid w:val="0037334A"/>
    <w:rsid w:val="003737CC"/>
    <w:rsid w:val="00373A5A"/>
    <w:rsid w:val="00375AAF"/>
    <w:rsid w:val="00377D65"/>
    <w:rsid w:val="00382B6B"/>
    <w:rsid w:val="00383BD1"/>
    <w:rsid w:val="00384D7C"/>
    <w:rsid w:val="00385DD4"/>
    <w:rsid w:val="00386439"/>
    <w:rsid w:val="003901F7"/>
    <w:rsid w:val="003913F2"/>
    <w:rsid w:val="00395676"/>
    <w:rsid w:val="0039683A"/>
    <w:rsid w:val="00396A3C"/>
    <w:rsid w:val="003A02C1"/>
    <w:rsid w:val="003A0760"/>
    <w:rsid w:val="003A39F7"/>
    <w:rsid w:val="003A4C99"/>
    <w:rsid w:val="003A643F"/>
    <w:rsid w:val="003B1976"/>
    <w:rsid w:val="003B2D49"/>
    <w:rsid w:val="003B3D14"/>
    <w:rsid w:val="003B7B3B"/>
    <w:rsid w:val="003C0CFB"/>
    <w:rsid w:val="003C1287"/>
    <w:rsid w:val="003C1570"/>
    <w:rsid w:val="003C1F6F"/>
    <w:rsid w:val="003C2542"/>
    <w:rsid w:val="003C4176"/>
    <w:rsid w:val="003C4261"/>
    <w:rsid w:val="003C4ED6"/>
    <w:rsid w:val="003C5D30"/>
    <w:rsid w:val="003C7C81"/>
    <w:rsid w:val="003D1140"/>
    <w:rsid w:val="003D213F"/>
    <w:rsid w:val="003D23ED"/>
    <w:rsid w:val="003D5315"/>
    <w:rsid w:val="003D663E"/>
    <w:rsid w:val="003D67E8"/>
    <w:rsid w:val="003D789B"/>
    <w:rsid w:val="003E0014"/>
    <w:rsid w:val="003E0CFC"/>
    <w:rsid w:val="003E2209"/>
    <w:rsid w:val="003E2368"/>
    <w:rsid w:val="003E3CD1"/>
    <w:rsid w:val="003E52C2"/>
    <w:rsid w:val="003E6A62"/>
    <w:rsid w:val="003E7BFD"/>
    <w:rsid w:val="003F2F43"/>
    <w:rsid w:val="003F379F"/>
    <w:rsid w:val="003F433C"/>
    <w:rsid w:val="003F5733"/>
    <w:rsid w:val="003F5FD0"/>
    <w:rsid w:val="003F6086"/>
    <w:rsid w:val="00401B66"/>
    <w:rsid w:val="00402A02"/>
    <w:rsid w:val="0040368C"/>
    <w:rsid w:val="00403F4F"/>
    <w:rsid w:val="0040406E"/>
    <w:rsid w:val="00404EDC"/>
    <w:rsid w:val="00406E30"/>
    <w:rsid w:val="00411536"/>
    <w:rsid w:val="0041170E"/>
    <w:rsid w:val="00411F98"/>
    <w:rsid w:val="00412B2E"/>
    <w:rsid w:val="0042073F"/>
    <w:rsid w:val="00424792"/>
    <w:rsid w:val="00424D86"/>
    <w:rsid w:val="004251B1"/>
    <w:rsid w:val="00425458"/>
    <w:rsid w:val="004268E9"/>
    <w:rsid w:val="00433527"/>
    <w:rsid w:val="0043453F"/>
    <w:rsid w:val="004359FB"/>
    <w:rsid w:val="00441ED5"/>
    <w:rsid w:val="004449BD"/>
    <w:rsid w:val="00444AA0"/>
    <w:rsid w:val="00444B91"/>
    <w:rsid w:val="00445DD4"/>
    <w:rsid w:val="00446AA5"/>
    <w:rsid w:val="00446C67"/>
    <w:rsid w:val="00446E47"/>
    <w:rsid w:val="004513F0"/>
    <w:rsid w:val="00452B5A"/>
    <w:rsid w:val="00453C8E"/>
    <w:rsid w:val="004542E7"/>
    <w:rsid w:val="00455426"/>
    <w:rsid w:val="00455EC2"/>
    <w:rsid w:val="0046015E"/>
    <w:rsid w:val="00461D3E"/>
    <w:rsid w:val="004621F9"/>
    <w:rsid w:val="00463DA1"/>
    <w:rsid w:val="0046428B"/>
    <w:rsid w:val="00464BCC"/>
    <w:rsid w:val="00465064"/>
    <w:rsid w:val="00465E86"/>
    <w:rsid w:val="004670E1"/>
    <w:rsid w:val="0046715B"/>
    <w:rsid w:val="00471F49"/>
    <w:rsid w:val="00472BDE"/>
    <w:rsid w:val="00473B2A"/>
    <w:rsid w:val="00473DE8"/>
    <w:rsid w:val="0047647C"/>
    <w:rsid w:val="00476DEE"/>
    <w:rsid w:val="00483AD7"/>
    <w:rsid w:val="00485626"/>
    <w:rsid w:val="004866ED"/>
    <w:rsid w:val="0048705D"/>
    <w:rsid w:val="00487149"/>
    <w:rsid w:val="00490E38"/>
    <w:rsid w:val="004941E7"/>
    <w:rsid w:val="004A0C27"/>
    <w:rsid w:val="004A0FC5"/>
    <w:rsid w:val="004A3217"/>
    <w:rsid w:val="004A3FC4"/>
    <w:rsid w:val="004A718F"/>
    <w:rsid w:val="004A7326"/>
    <w:rsid w:val="004B0478"/>
    <w:rsid w:val="004B080D"/>
    <w:rsid w:val="004B0A0B"/>
    <w:rsid w:val="004B4344"/>
    <w:rsid w:val="004B47C7"/>
    <w:rsid w:val="004B5B17"/>
    <w:rsid w:val="004B6316"/>
    <w:rsid w:val="004B6BC1"/>
    <w:rsid w:val="004C02FE"/>
    <w:rsid w:val="004C03AA"/>
    <w:rsid w:val="004C0A95"/>
    <w:rsid w:val="004C5178"/>
    <w:rsid w:val="004C58A8"/>
    <w:rsid w:val="004C71E0"/>
    <w:rsid w:val="004D1772"/>
    <w:rsid w:val="004D32FE"/>
    <w:rsid w:val="004D4A59"/>
    <w:rsid w:val="004E073F"/>
    <w:rsid w:val="004E0ED6"/>
    <w:rsid w:val="004E3AA9"/>
    <w:rsid w:val="004E471F"/>
    <w:rsid w:val="004E5215"/>
    <w:rsid w:val="004E532D"/>
    <w:rsid w:val="004E5B2C"/>
    <w:rsid w:val="004E65E6"/>
    <w:rsid w:val="004E6D70"/>
    <w:rsid w:val="004E79C1"/>
    <w:rsid w:val="004F1F13"/>
    <w:rsid w:val="004F2132"/>
    <w:rsid w:val="004F381D"/>
    <w:rsid w:val="004F52E7"/>
    <w:rsid w:val="005027B2"/>
    <w:rsid w:val="005027CE"/>
    <w:rsid w:val="00502C37"/>
    <w:rsid w:val="005046AF"/>
    <w:rsid w:val="00506702"/>
    <w:rsid w:val="0050674F"/>
    <w:rsid w:val="00507CE1"/>
    <w:rsid w:val="0051048D"/>
    <w:rsid w:val="00515A6A"/>
    <w:rsid w:val="00516846"/>
    <w:rsid w:val="00520948"/>
    <w:rsid w:val="00522DCF"/>
    <w:rsid w:val="00526074"/>
    <w:rsid w:val="00532850"/>
    <w:rsid w:val="00537DC3"/>
    <w:rsid w:val="00541179"/>
    <w:rsid w:val="00543044"/>
    <w:rsid w:val="00543AEE"/>
    <w:rsid w:val="00544466"/>
    <w:rsid w:val="00545F0D"/>
    <w:rsid w:val="00547C51"/>
    <w:rsid w:val="00547F5F"/>
    <w:rsid w:val="0055091B"/>
    <w:rsid w:val="0055324C"/>
    <w:rsid w:val="00557363"/>
    <w:rsid w:val="00560106"/>
    <w:rsid w:val="005622B8"/>
    <w:rsid w:val="00567EAE"/>
    <w:rsid w:val="005702C2"/>
    <w:rsid w:val="00571155"/>
    <w:rsid w:val="00571B3E"/>
    <w:rsid w:val="00572079"/>
    <w:rsid w:val="0058130F"/>
    <w:rsid w:val="00581449"/>
    <w:rsid w:val="00581532"/>
    <w:rsid w:val="005815E2"/>
    <w:rsid w:val="005827CB"/>
    <w:rsid w:val="00584E81"/>
    <w:rsid w:val="00590CB1"/>
    <w:rsid w:val="005965AD"/>
    <w:rsid w:val="0059754F"/>
    <w:rsid w:val="00597DC2"/>
    <w:rsid w:val="005A07EF"/>
    <w:rsid w:val="005A2D39"/>
    <w:rsid w:val="005B2283"/>
    <w:rsid w:val="005C1B6E"/>
    <w:rsid w:val="005C33A1"/>
    <w:rsid w:val="005C39A2"/>
    <w:rsid w:val="005C39DC"/>
    <w:rsid w:val="005C669F"/>
    <w:rsid w:val="005C6BDA"/>
    <w:rsid w:val="005E0123"/>
    <w:rsid w:val="005E151F"/>
    <w:rsid w:val="005E1D56"/>
    <w:rsid w:val="005E384A"/>
    <w:rsid w:val="005E4F50"/>
    <w:rsid w:val="005E5E28"/>
    <w:rsid w:val="005F15A5"/>
    <w:rsid w:val="005F2E51"/>
    <w:rsid w:val="005F33E1"/>
    <w:rsid w:val="005F3B9D"/>
    <w:rsid w:val="005F56C9"/>
    <w:rsid w:val="005F64AB"/>
    <w:rsid w:val="005F7A06"/>
    <w:rsid w:val="005F7AAC"/>
    <w:rsid w:val="006023F3"/>
    <w:rsid w:val="00603C3C"/>
    <w:rsid w:val="00604691"/>
    <w:rsid w:val="00604977"/>
    <w:rsid w:val="00604F4D"/>
    <w:rsid w:val="00607785"/>
    <w:rsid w:val="00607F41"/>
    <w:rsid w:val="006104A4"/>
    <w:rsid w:val="00611B8A"/>
    <w:rsid w:val="00612ACE"/>
    <w:rsid w:val="006141CD"/>
    <w:rsid w:val="006171A9"/>
    <w:rsid w:val="00617637"/>
    <w:rsid w:val="0062235F"/>
    <w:rsid w:val="00622694"/>
    <w:rsid w:val="006230C3"/>
    <w:rsid w:val="006258CA"/>
    <w:rsid w:val="006274F7"/>
    <w:rsid w:val="006276FC"/>
    <w:rsid w:val="00627927"/>
    <w:rsid w:val="00631A14"/>
    <w:rsid w:val="006344BB"/>
    <w:rsid w:val="00634F41"/>
    <w:rsid w:val="00635A76"/>
    <w:rsid w:val="0063644E"/>
    <w:rsid w:val="00640A77"/>
    <w:rsid w:val="00641CB5"/>
    <w:rsid w:val="0064295F"/>
    <w:rsid w:val="0064448D"/>
    <w:rsid w:val="00645569"/>
    <w:rsid w:val="00645C5A"/>
    <w:rsid w:val="00646133"/>
    <w:rsid w:val="00652762"/>
    <w:rsid w:val="00652B2B"/>
    <w:rsid w:val="00653534"/>
    <w:rsid w:val="00653771"/>
    <w:rsid w:val="0065379A"/>
    <w:rsid w:val="00653CE2"/>
    <w:rsid w:val="00655CBD"/>
    <w:rsid w:val="00656D4C"/>
    <w:rsid w:val="006570A8"/>
    <w:rsid w:val="0066107A"/>
    <w:rsid w:val="00661A78"/>
    <w:rsid w:val="00662E9D"/>
    <w:rsid w:val="006630D2"/>
    <w:rsid w:val="00665EC4"/>
    <w:rsid w:val="006666B8"/>
    <w:rsid w:val="00666EEB"/>
    <w:rsid w:val="00671F7A"/>
    <w:rsid w:val="00674332"/>
    <w:rsid w:val="00676F90"/>
    <w:rsid w:val="00680BAE"/>
    <w:rsid w:val="0068146F"/>
    <w:rsid w:val="006818E2"/>
    <w:rsid w:val="00684473"/>
    <w:rsid w:val="006879C3"/>
    <w:rsid w:val="006901E6"/>
    <w:rsid w:val="00691200"/>
    <w:rsid w:val="00693D4E"/>
    <w:rsid w:val="00695D46"/>
    <w:rsid w:val="00695FF7"/>
    <w:rsid w:val="00696AC6"/>
    <w:rsid w:val="006A0399"/>
    <w:rsid w:val="006A03DB"/>
    <w:rsid w:val="006A30C4"/>
    <w:rsid w:val="006A365A"/>
    <w:rsid w:val="006A5E44"/>
    <w:rsid w:val="006A6170"/>
    <w:rsid w:val="006A7EBB"/>
    <w:rsid w:val="006B135F"/>
    <w:rsid w:val="006B19EA"/>
    <w:rsid w:val="006B74EE"/>
    <w:rsid w:val="006B7D4F"/>
    <w:rsid w:val="006C0A76"/>
    <w:rsid w:val="006C1356"/>
    <w:rsid w:val="006C197E"/>
    <w:rsid w:val="006C419A"/>
    <w:rsid w:val="006C4434"/>
    <w:rsid w:val="006C5AA8"/>
    <w:rsid w:val="006C71F5"/>
    <w:rsid w:val="006D2E62"/>
    <w:rsid w:val="006D3FA2"/>
    <w:rsid w:val="006D4583"/>
    <w:rsid w:val="006D4DF3"/>
    <w:rsid w:val="006D53C3"/>
    <w:rsid w:val="006D5844"/>
    <w:rsid w:val="006D6385"/>
    <w:rsid w:val="006D6DFB"/>
    <w:rsid w:val="006E2A5C"/>
    <w:rsid w:val="006E4588"/>
    <w:rsid w:val="006E7DBC"/>
    <w:rsid w:val="006F3B2C"/>
    <w:rsid w:val="006F54E5"/>
    <w:rsid w:val="006F5E93"/>
    <w:rsid w:val="00703D56"/>
    <w:rsid w:val="00706DE3"/>
    <w:rsid w:val="0070744C"/>
    <w:rsid w:val="007134EA"/>
    <w:rsid w:val="007156B7"/>
    <w:rsid w:val="0071688A"/>
    <w:rsid w:val="007176FF"/>
    <w:rsid w:val="007202A5"/>
    <w:rsid w:val="00721164"/>
    <w:rsid w:val="007241A0"/>
    <w:rsid w:val="007261B5"/>
    <w:rsid w:val="00727290"/>
    <w:rsid w:val="007304D8"/>
    <w:rsid w:val="007306B9"/>
    <w:rsid w:val="007318D7"/>
    <w:rsid w:val="00732040"/>
    <w:rsid w:val="00734F3C"/>
    <w:rsid w:val="00736BBA"/>
    <w:rsid w:val="007378DC"/>
    <w:rsid w:val="00737ABE"/>
    <w:rsid w:val="00737D26"/>
    <w:rsid w:val="00740292"/>
    <w:rsid w:val="007417CF"/>
    <w:rsid w:val="007431C5"/>
    <w:rsid w:val="00744125"/>
    <w:rsid w:val="007457D6"/>
    <w:rsid w:val="00750D05"/>
    <w:rsid w:val="00750EB0"/>
    <w:rsid w:val="00751A94"/>
    <w:rsid w:val="00751C9C"/>
    <w:rsid w:val="00753254"/>
    <w:rsid w:val="0075342B"/>
    <w:rsid w:val="00754328"/>
    <w:rsid w:val="00754B44"/>
    <w:rsid w:val="0075594E"/>
    <w:rsid w:val="00761F9D"/>
    <w:rsid w:val="007628CB"/>
    <w:rsid w:val="007633E7"/>
    <w:rsid w:val="00765A3F"/>
    <w:rsid w:val="00770445"/>
    <w:rsid w:val="00775349"/>
    <w:rsid w:val="0077599C"/>
    <w:rsid w:val="0078113F"/>
    <w:rsid w:val="0078387C"/>
    <w:rsid w:val="007914CE"/>
    <w:rsid w:val="0079551C"/>
    <w:rsid w:val="007962E4"/>
    <w:rsid w:val="0079799F"/>
    <w:rsid w:val="007A1EAF"/>
    <w:rsid w:val="007A23B5"/>
    <w:rsid w:val="007A68CA"/>
    <w:rsid w:val="007A7578"/>
    <w:rsid w:val="007A7C0F"/>
    <w:rsid w:val="007B05C3"/>
    <w:rsid w:val="007B2BA9"/>
    <w:rsid w:val="007C5600"/>
    <w:rsid w:val="007C6C31"/>
    <w:rsid w:val="007C6D4B"/>
    <w:rsid w:val="007D21D5"/>
    <w:rsid w:val="007D7ABE"/>
    <w:rsid w:val="007E04AD"/>
    <w:rsid w:val="007E077D"/>
    <w:rsid w:val="007E2F21"/>
    <w:rsid w:val="007F0BC1"/>
    <w:rsid w:val="007F1E9C"/>
    <w:rsid w:val="007F254D"/>
    <w:rsid w:val="007F2B6A"/>
    <w:rsid w:val="007F3EB4"/>
    <w:rsid w:val="007F4820"/>
    <w:rsid w:val="007F56EE"/>
    <w:rsid w:val="007F6D5A"/>
    <w:rsid w:val="008002B8"/>
    <w:rsid w:val="0080095F"/>
    <w:rsid w:val="0080173C"/>
    <w:rsid w:val="00802AB5"/>
    <w:rsid w:val="00802DC4"/>
    <w:rsid w:val="008034CA"/>
    <w:rsid w:val="00805791"/>
    <w:rsid w:val="00806CD5"/>
    <w:rsid w:val="008073E3"/>
    <w:rsid w:val="00807B4B"/>
    <w:rsid w:val="00811082"/>
    <w:rsid w:val="00813042"/>
    <w:rsid w:val="0081371A"/>
    <w:rsid w:val="00813D28"/>
    <w:rsid w:val="008142B7"/>
    <w:rsid w:val="008154F1"/>
    <w:rsid w:val="00817765"/>
    <w:rsid w:val="00821809"/>
    <w:rsid w:val="00821C93"/>
    <w:rsid w:val="008228A6"/>
    <w:rsid w:val="0082760E"/>
    <w:rsid w:val="00830CDD"/>
    <w:rsid w:val="00831BCD"/>
    <w:rsid w:val="008325A3"/>
    <w:rsid w:val="00833048"/>
    <w:rsid w:val="00835C1F"/>
    <w:rsid w:val="00835FA4"/>
    <w:rsid w:val="00837668"/>
    <w:rsid w:val="00837C8C"/>
    <w:rsid w:val="00843BE3"/>
    <w:rsid w:val="00844A1C"/>
    <w:rsid w:val="008454C1"/>
    <w:rsid w:val="00845950"/>
    <w:rsid w:val="008520A7"/>
    <w:rsid w:val="0085320B"/>
    <w:rsid w:val="008533D1"/>
    <w:rsid w:val="008538A1"/>
    <w:rsid w:val="00854059"/>
    <w:rsid w:val="008574C0"/>
    <w:rsid w:val="008610F3"/>
    <w:rsid w:val="00863A33"/>
    <w:rsid w:val="00870C66"/>
    <w:rsid w:val="008772E4"/>
    <w:rsid w:val="00877D77"/>
    <w:rsid w:val="00880B82"/>
    <w:rsid w:val="00880E9F"/>
    <w:rsid w:val="00882B75"/>
    <w:rsid w:val="00882D82"/>
    <w:rsid w:val="00883714"/>
    <w:rsid w:val="008849E6"/>
    <w:rsid w:val="00887FC9"/>
    <w:rsid w:val="008930A3"/>
    <w:rsid w:val="00893440"/>
    <w:rsid w:val="00894A7A"/>
    <w:rsid w:val="00894F8A"/>
    <w:rsid w:val="008966E0"/>
    <w:rsid w:val="008A3FEF"/>
    <w:rsid w:val="008A4A76"/>
    <w:rsid w:val="008A69F4"/>
    <w:rsid w:val="008B0C46"/>
    <w:rsid w:val="008B2896"/>
    <w:rsid w:val="008B3C04"/>
    <w:rsid w:val="008B3E9F"/>
    <w:rsid w:val="008B4ABF"/>
    <w:rsid w:val="008B6710"/>
    <w:rsid w:val="008B7C0E"/>
    <w:rsid w:val="008C0E53"/>
    <w:rsid w:val="008C1FAE"/>
    <w:rsid w:val="008C3BA6"/>
    <w:rsid w:val="008C46FC"/>
    <w:rsid w:val="008C61A0"/>
    <w:rsid w:val="008C6297"/>
    <w:rsid w:val="008C7290"/>
    <w:rsid w:val="008C746A"/>
    <w:rsid w:val="008D1B37"/>
    <w:rsid w:val="008D2014"/>
    <w:rsid w:val="008D3374"/>
    <w:rsid w:val="008D35C2"/>
    <w:rsid w:val="008D3C4D"/>
    <w:rsid w:val="008D4F27"/>
    <w:rsid w:val="008D52A4"/>
    <w:rsid w:val="008D6F87"/>
    <w:rsid w:val="008D7BF1"/>
    <w:rsid w:val="008E269A"/>
    <w:rsid w:val="008E2D3D"/>
    <w:rsid w:val="008E3CD0"/>
    <w:rsid w:val="008E40A2"/>
    <w:rsid w:val="008E40DE"/>
    <w:rsid w:val="008E49D5"/>
    <w:rsid w:val="008E5556"/>
    <w:rsid w:val="008E5A56"/>
    <w:rsid w:val="008E64AB"/>
    <w:rsid w:val="008E6781"/>
    <w:rsid w:val="008E74D4"/>
    <w:rsid w:val="008F2292"/>
    <w:rsid w:val="008F3B31"/>
    <w:rsid w:val="008F4E75"/>
    <w:rsid w:val="008F5605"/>
    <w:rsid w:val="008F67D0"/>
    <w:rsid w:val="008F6F2C"/>
    <w:rsid w:val="009006C7"/>
    <w:rsid w:val="00900B38"/>
    <w:rsid w:val="00900F1A"/>
    <w:rsid w:val="00905DCC"/>
    <w:rsid w:val="00906678"/>
    <w:rsid w:val="00914407"/>
    <w:rsid w:val="00916B85"/>
    <w:rsid w:val="00916FDD"/>
    <w:rsid w:val="00917300"/>
    <w:rsid w:val="009220C9"/>
    <w:rsid w:val="00923593"/>
    <w:rsid w:val="009236DE"/>
    <w:rsid w:val="00924F45"/>
    <w:rsid w:val="00926D62"/>
    <w:rsid w:val="00930B41"/>
    <w:rsid w:val="00930CCF"/>
    <w:rsid w:val="009319E4"/>
    <w:rsid w:val="009336CF"/>
    <w:rsid w:val="00934F9E"/>
    <w:rsid w:val="009431B3"/>
    <w:rsid w:val="009478C3"/>
    <w:rsid w:val="00950367"/>
    <w:rsid w:val="00950A55"/>
    <w:rsid w:val="009517DA"/>
    <w:rsid w:val="0095222E"/>
    <w:rsid w:val="00953BFF"/>
    <w:rsid w:val="009544FE"/>
    <w:rsid w:val="0095581F"/>
    <w:rsid w:val="009565F6"/>
    <w:rsid w:val="009613C6"/>
    <w:rsid w:val="00961BA7"/>
    <w:rsid w:val="00963471"/>
    <w:rsid w:val="009652B9"/>
    <w:rsid w:val="00965E79"/>
    <w:rsid w:val="00967B6D"/>
    <w:rsid w:val="0097054F"/>
    <w:rsid w:val="00972B2C"/>
    <w:rsid w:val="0097344A"/>
    <w:rsid w:val="0097555D"/>
    <w:rsid w:val="00980757"/>
    <w:rsid w:val="00981644"/>
    <w:rsid w:val="009827A8"/>
    <w:rsid w:val="00987687"/>
    <w:rsid w:val="009907AA"/>
    <w:rsid w:val="0099234A"/>
    <w:rsid w:val="00993280"/>
    <w:rsid w:val="00995067"/>
    <w:rsid w:val="00995C47"/>
    <w:rsid w:val="0099699B"/>
    <w:rsid w:val="00996AAA"/>
    <w:rsid w:val="009A026D"/>
    <w:rsid w:val="009A204D"/>
    <w:rsid w:val="009A3923"/>
    <w:rsid w:val="009A4E8F"/>
    <w:rsid w:val="009A7544"/>
    <w:rsid w:val="009B0B5A"/>
    <w:rsid w:val="009B0FB2"/>
    <w:rsid w:val="009B2549"/>
    <w:rsid w:val="009B27F8"/>
    <w:rsid w:val="009B2950"/>
    <w:rsid w:val="009B4A83"/>
    <w:rsid w:val="009B73BF"/>
    <w:rsid w:val="009C1F0D"/>
    <w:rsid w:val="009C280B"/>
    <w:rsid w:val="009C5901"/>
    <w:rsid w:val="009C703E"/>
    <w:rsid w:val="009D0B61"/>
    <w:rsid w:val="009D2085"/>
    <w:rsid w:val="009D26A2"/>
    <w:rsid w:val="009D30B8"/>
    <w:rsid w:val="009D46ED"/>
    <w:rsid w:val="009D4B50"/>
    <w:rsid w:val="009D7157"/>
    <w:rsid w:val="009D7D92"/>
    <w:rsid w:val="009E27C2"/>
    <w:rsid w:val="009E2BB9"/>
    <w:rsid w:val="009E2BC2"/>
    <w:rsid w:val="009E3217"/>
    <w:rsid w:val="009F0BDC"/>
    <w:rsid w:val="009F12B6"/>
    <w:rsid w:val="009F6A42"/>
    <w:rsid w:val="00A01CFB"/>
    <w:rsid w:val="00A057B2"/>
    <w:rsid w:val="00A05B5D"/>
    <w:rsid w:val="00A05D29"/>
    <w:rsid w:val="00A11555"/>
    <w:rsid w:val="00A117DC"/>
    <w:rsid w:val="00A11AC1"/>
    <w:rsid w:val="00A13549"/>
    <w:rsid w:val="00A14129"/>
    <w:rsid w:val="00A145D3"/>
    <w:rsid w:val="00A14F47"/>
    <w:rsid w:val="00A158DC"/>
    <w:rsid w:val="00A16E02"/>
    <w:rsid w:val="00A20B07"/>
    <w:rsid w:val="00A232F4"/>
    <w:rsid w:val="00A23985"/>
    <w:rsid w:val="00A2439D"/>
    <w:rsid w:val="00A24D4D"/>
    <w:rsid w:val="00A26624"/>
    <w:rsid w:val="00A32C68"/>
    <w:rsid w:val="00A360D2"/>
    <w:rsid w:val="00A372CC"/>
    <w:rsid w:val="00A401B5"/>
    <w:rsid w:val="00A40777"/>
    <w:rsid w:val="00A43AB6"/>
    <w:rsid w:val="00A45700"/>
    <w:rsid w:val="00A46313"/>
    <w:rsid w:val="00A5005B"/>
    <w:rsid w:val="00A561B8"/>
    <w:rsid w:val="00A56709"/>
    <w:rsid w:val="00A57C96"/>
    <w:rsid w:val="00A602D7"/>
    <w:rsid w:val="00A621B4"/>
    <w:rsid w:val="00A62CCF"/>
    <w:rsid w:val="00A64036"/>
    <w:rsid w:val="00A65BC8"/>
    <w:rsid w:val="00A65FB1"/>
    <w:rsid w:val="00A676A4"/>
    <w:rsid w:val="00A70B8F"/>
    <w:rsid w:val="00A70DE8"/>
    <w:rsid w:val="00A741BD"/>
    <w:rsid w:val="00A76EFC"/>
    <w:rsid w:val="00A823CF"/>
    <w:rsid w:val="00A8294C"/>
    <w:rsid w:val="00A84115"/>
    <w:rsid w:val="00A84237"/>
    <w:rsid w:val="00A864DE"/>
    <w:rsid w:val="00A876E4"/>
    <w:rsid w:val="00A90237"/>
    <w:rsid w:val="00A90B4F"/>
    <w:rsid w:val="00A9425B"/>
    <w:rsid w:val="00A95207"/>
    <w:rsid w:val="00A9578B"/>
    <w:rsid w:val="00A958EC"/>
    <w:rsid w:val="00A96CE7"/>
    <w:rsid w:val="00A97BB4"/>
    <w:rsid w:val="00AA2C20"/>
    <w:rsid w:val="00AA3B43"/>
    <w:rsid w:val="00AA3ED6"/>
    <w:rsid w:val="00AA4332"/>
    <w:rsid w:val="00AA4369"/>
    <w:rsid w:val="00AA711E"/>
    <w:rsid w:val="00AA7989"/>
    <w:rsid w:val="00AB00FB"/>
    <w:rsid w:val="00AB0101"/>
    <w:rsid w:val="00AB2059"/>
    <w:rsid w:val="00AB3F31"/>
    <w:rsid w:val="00AB4812"/>
    <w:rsid w:val="00AC1EE3"/>
    <w:rsid w:val="00AC3A3F"/>
    <w:rsid w:val="00AC661B"/>
    <w:rsid w:val="00AC6E22"/>
    <w:rsid w:val="00AC733C"/>
    <w:rsid w:val="00AD24A5"/>
    <w:rsid w:val="00AD381A"/>
    <w:rsid w:val="00AD4069"/>
    <w:rsid w:val="00AD4249"/>
    <w:rsid w:val="00AD58E6"/>
    <w:rsid w:val="00AE0FF0"/>
    <w:rsid w:val="00AE251D"/>
    <w:rsid w:val="00AE2FCB"/>
    <w:rsid w:val="00AE4D94"/>
    <w:rsid w:val="00AE6BCF"/>
    <w:rsid w:val="00AE6FE6"/>
    <w:rsid w:val="00AE700F"/>
    <w:rsid w:val="00AF20C4"/>
    <w:rsid w:val="00AF28F9"/>
    <w:rsid w:val="00AF31AB"/>
    <w:rsid w:val="00AF3C2C"/>
    <w:rsid w:val="00AF50BB"/>
    <w:rsid w:val="00AF56F2"/>
    <w:rsid w:val="00AF7B25"/>
    <w:rsid w:val="00B002CC"/>
    <w:rsid w:val="00B01ACF"/>
    <w:rsid w:val="00B01E61"/>
    <w:rsid w:val="00B03387"/>
    <w:rsid w:val="00B065CE"/>
    <w:rsid w:val="00B07DC1"/>
    <w:rsid w:val="00B12998"/>
    <w:rsid w:val="00B1349F"/>
    <w:rsid w:val="00B168B2"/>
    <w:rsid w:val="00B16F23"/>
    <w:rsid w:val="00B1757A"/>
    <w:rsid w:val="00B17AC4"/>
    <w:rsid w:val="00B17C55"/>
    <w:rsid w:val="00B218E3"/>
    <w:rsid w:val="00B22D73"/>
    <w:rsid w:val="00B232A6"/>
    <w:rsid w:val="00B23A08"/>
    <w:rsid w:val="00B26B47"/>
    <w:rsid w:val="00B278EB"/>
    <w:rsid w:val="00B312E9"/>
    <w:rsid w:val="00B33D4C"/>
    <w:rsid w:val="00B36548"/>
    <w:rsid w:val="00B374ED"/>
    <w:rsid w:val="00B406A3"/>
    <w:rsid w:val="00B42EAA"/>
    <w:rsid w:val="00B44CBB"/>
    <w:rsid w:val="00B454A9"/>
    <w:rsid w:val="00B459CD"/>
    <w:rsid w:val="00B45D1D"/>
    <w:rsid w:val="00B5057C"/>
    <w:rsid w:val="00B519F6"/>
    <w:rsid w:val="00B51DB3"/>
    <w:rsid w:val="00B525B7"/>
    <w:rsid w:val="00B5270F"/>
    <w:rsid w:val="00B52E64"/>
    <w:rsid w:val="00B53905"/>
    <w:rsid w:val="00B53BCB"/>
    <w:rsid w:val="00B55DC5"/>
    <w:rsid w:val="00B5609E"/>
    <w:rsid w:val="00B56677"/>
    <w:rsid w:val="00B56723"/>
    <w:rsid w:val="00B56CBE"/>
    <w:rsid w:val="00B61E2B"/>
    <w:rsid w:val="00B62632"/>
    <w:rsid w:val="00B62921"/>
    <w:rsid w:val="00B6360F"/>
    <w:rsid w:val="00B6382A"/>
    <w:rsid w:val="00B63EEB"/>
    <w:rsid w:val="00B6565D"/>
    <w:rsid w:val="00B65CAA"/>
    <w:rsid w:val="00B66328"/>
    <w:rsid w:val="00B70822"/>
    <w:rsid w:val="00B72852"/>
    <w:rsid w:val="00B72864"/>
    <w:rsid w:val="00B72F99"/>
    <w:rsid w:val="00B73058"/>
    <w:rsid w:val="00B74F3F"/>
    <w:rsid w:val="00B75BC6"/>
    <w:rsid w:val="00B75F60"/>
    <w:rsid w:val="00B76AA6"/>
    <w:rsid w:val="00B76C2D"/>
    <w:rsid w:val="00B824FE"/>
    <w:rsid w:val="00B82EE3"/>
    <w:rsid w:val="00B8353D"/>
    <w:rsid w:val="00B84FD8"/>
    <w:rsid w:val="00B860FF"/>
    <w:rsid w:val="00B9372E"/>
    <w:rsid w:val="00B95F33"/>
    <w:rsid w:val="00B967A9"/>
    <w:rsid w:val="00BA0F4A"/>
    <w:rsid w:val="00BA250C"/>
    <w:rsid w:val="00BA58D9"/>
    <w:rsid w:val="00BA6B4C"/>
    <w:rsid w:val="00BA7211"/>
    <w:rsid w:val="00BB21B8"/>
    <w:rsid w:val="00BB2AA7"/>
    <w:rsid w:val="00BB3908"/>
    <w:rsid w:val="00BB4F6E"/>
    <w:rsid w:val="00BB5150"/>
    <w:rsid w:val="00BB6720"/>
    <w:rsid w:val="00BC0628"/>
    <w:rsid w:val="00BC1908"/>
    <w:rsid w:val="00BC1A01"/>
    <w:rsid w:val="00BC21BF"/>
    <w:rsid w:val="00BC66FE"/>
    <w:rsid w:val="00BD1723"/>
    <w:rsid w:val="00BD1D68"/>
    <w:rsid w:val="00BD25E9"/>
    <w:rsid w:val="00BD30ED"/>
    <w:rsid w:val="00BD37E5"/>
    <w:rsid w:val="00BD5189"/>
    <w:rsid w:val="00BD747A"/>
    <w:rsid w:val="00BE267E"/>
    <w:rsid w:val="00BE5449"/>
    <w:rsid w:val="00BE5A67"/>
    <w:rsid w:val="00BF08DD"/>
    <w:rsid w:val="00BF2556"/>
    <w:rsid w:val="00BF3B6A"/>
    <w:rsid w:val="00BF49C7"/>
    <w:rsid w:val="00C0318D"/>
    <w:rsid w:val="00C04EE6"/>
    <w:rsid w:val="00C07C4E"/>
    <w:rsid w:val="00C12B99"/>
    <w:rsid w:val="00C138A6"/>
    <w:rsid w:val="00C14A2D"/>
    <w:rsid w:val="00C15624"/>
    <w:rsid w:val="00C15BC0"/>
    <w:rsid w:val="00C16273"/>
    <w:rsid w:val="00C175CD"/>
    <w:rsid w:val="00C20AA1"/>
    <w:rsid w:val="00C210CC"/>
    <w:rsid w:val="00C21D57"/>
    <w:rsid w:val="00C23663"/>
    <w:rsid w:val="00C239F6"/>
    <w:rsid w:val="00C24C0A"/>
    <w:rsid w:val="00C25608"/>
    <w:rsid w:val="00C25E36"/>
    <w:rsid w:val="00C26F81"/>
    <w:rsid w:val="00C2710A"/>
    <w:rsid w:val="00C2716C"/>
    <w:rsid w:val="00C3027A"/>
    <w:rsid w:val="00C40B7E"/>
    <w:rsid w:val="00C43E84"/>
    <w:rsid w:val="00C45CD5"/>
    <w:rsid w:val="00C52206"/>
    <w:rsid w:val="00C52B50"/>
    <w:rsid w:val="00C52C1C"/>
    <w:rsid w:val="00C5641E"/>
    <w:rsid w:val="00C575FE"/>
    <w:rsid w:val="00C57CF5"/>
    <w:rsid w:val="00C60F72"/>
    <w:rsid w:val="00C6107E"/>
    <w:rsid w:val="00C61BD9"/>
    <w:rsid w:val="00C638B2"/>
    <w:rsid w:val="00C63E54"/>
    <w:rsid w:val="00C64047"/>
    <w:rsid w:val="00C64238"/>
    <w:rsid w:val="00C653BC"/>
    <w:rsid w:val="00C66500"/>
    <w:rsid w:val="00C70B0B"/>
    <w:rsid w:val="00C7150D"/>
    <w:rsid w:val="00C7226E"/>
    <w:rsid w:val="00C72674"/>
    <w:rsid w:val="00C729F1"/>
    <w:rsid w:val="00C73CF9"/>
    <w:rsid w:val="00C74D85"/>
    <w:rsid w:val="00C74FEF"/>
    <w:rsid w:val="00C8124F"/>
    <w:rsid w:val="00C81653"/>
    <w:rsid w:val="00C82870"/>
    <w:rsid w:val="00C8463E"/>
    <w:rsid w:val="00C8584A"/>
    <w:rsid w:val="00C8624A"/>
    <w:rsid w:val="00C87756"/>
    <w:rsid w:val="00C93BE0"/>
    <w:rsid w:val="00C95278"/>
    <w:rsid w:val="00C95B2F"/>
    <w:rsid w:val="00CA0E2F"/>
    <w:rsid w:val="00CA2BD7"/>
    <w:rsid w:val="00CA3738"/>
    <w:rsid w:val="00CA42F7"/>
    <w:rsid w:val="00CA5541"/>
    <w:rsid w:val="00CA61D4"/>
    <w:rsid w:val="00CA6969"/>
    <w:rsid w:val="00CA71B7"/>
    <w:rsid w:val="00CB00F3"/>
    <w:rsid w:val="00CB12BA"/>
    <w:rsid w:val="00CB484E"/>
    <w:rsid w:val="00CB4B53"/>
    <w:rsid w:val="00CB5B18"/>
    <w:rsid w:val="00CB7D21"/>
    <w:rsid w:val="00CB7DA1"/>
    <w:rsid w:val="00CC16B2"/>
    <w:rsid w:val="00CC2580"/>
    <w:rsid w:val="00CC6596"/>
    <w:rsid w:val="00CC7D5E"/>
    <w:rsid w:val="00CD1B01"/>
    <w:rsid w:val="00CD1D5B"/>
    <w:rsid w:val="00CD1E6E"/>
    <w:rsid w:val="00CD341E"/>
    <w:rsid w:val="00CD3759"/>
    <w:rsid w:val="00CD4791"/>
    <w:rsid w:val="00CD5187"/>
    <w:rsid w:val="00CD7815"/>
    <w:rsid w:val="00CE3E78"/>
    <w:rsid w:val="00CE40B1"/>
    <w:rsid w:val="00CE6775"/>
    <w:rsid w:val="00CE67D7"/>
    <w:rsid w:val="00CE68DB"/>
    <w:rsid w:val="00CE7256"/>
    <w:rsid w:val="00CE76FC"/>
    <w:rsid w:val="00CE77E0"/>
    <w:rsid w:val="00CE7F23"/>
    <w:rsid w:val="00CF05B3"/>
    <w:rsid w:val="00CF1AFB"/>
    <w:rsid w:val="00CF22CE"/>
    <w:rsid w:val="00CF29E9"/>
    <w:rsid w:val="00CF44B9"/>
    <w:rsid w:val="00CF5E29"/>
    <w:rsid w:val="00CF67B3"/>
    <w:rsid w:val="00D15DB8"/>
    <w:rsid w:val="00D175DD"/>
    <w:rsid w:val="00D22F33"/>
    <w:rsid w:val="00D22F4F"/>
    <w:rsid w:val="00D23E78"/>
    <w:rsid w:val="00D240F2"/>
    <w:rsid w:val="00D24137"/>
    <w:rsid w:val="00D24BFE"/>
    <w:rsid w:val="00D268C0"/>
    <w:rsid w:val="00D27162"/>
    <w:rsid w:val="00D277DC"/>
    <w:rsid w:val="00D30A21"/>
    <w:rsid w:val="00D31DC3"/>
    <w:rsid w:val="00D329CF"/>
    <w:rsid w:val="00D33EE5"/>
    <w:rsid w:val="00D347B9"/>
    <w:rsid w:val="00D429EE"/>
    <w:rsid w:val="00D42E2E"/>
    <w:rsid w:val="00D4571D"/>
    <w:rsid w:val="00D46C7B"/>
    <w:rsid w:val="00D47647"/>
    <w:rsid w:val="00D52962"/>
    <w:rsid w:val="00D553B2"/>
    <w:rsid w:val="00D56B5F"/>
    <w:rsid w:val="00D57F4F"/>
    <w:rsid w:val="00D57F9D"/>
    <w:rsid w:val="00D62251"/>
    <w:rsid w:val="00D638A6"/>
    <w:rsid w:val="00D65589"/>
    <w:rsid w:val="00D672EC"/>
    <w:rsid w:val="00D67B5C"/>
    <w:rsid w:val="00D702A7"/>
    <w:rsid w:val="00D71F9C"/>
    <w:rsid w:val="00D72182"/>
    <w:rsid w:val="00D74F6E"/>
    <w:rsid w:val="00D75B86"/>
    <w:rsid w:val="00D77BE8"/>
    <w:rsid w:val="00D8213A"/>
    <w:rsid w:val="00D91533"/>
    <w:rsid w:val="00D91F0F"/>
    <w:rsid w:val="00D932DC"/>
    <w:rsid w:val="00D94FEE"/>
    <w:rsid w:val="00D9553B"/>
    <w:rsid w:val="00D968B9"/>
    <w:rsid w:val="00DA046D"/>
    <w:rsid w:val="00DA269E"/>
    <w:rsid w:val="00DA4798"/>
    <w:rsid w:val="00DA552F"/>
    <w:rsid w:val="00DA6A48"/>
    <w:rsid w:val="00DB0B42"/>
    <w:rsid w:val="00DB18DD"/>
    <w:rsid w:val="00DB27FF"/>
    <w:rsid w:val="00DB3E84"/>
    <w:rsid w:val="00DB4069"/>
    <w:rsid w:val="00DB6362"/>
    <w:rsid w:val="00DC2054"/>
    <w:rsid w:val="00DC2472"/>
    <w:rsid w:val="00DC33F5"/>
    <w:rsid w:val="00DC3648"/>
    <w:rsid w:val="00DC3E55"/>
    <w:rsid w:val="00DC4711"/>
    <w:rsid w:val="00DC7DFF"/>
    <w:rsid w:val="00DC7F23"/>
    <w:rsid w:val="00DD0C12"/>
    <w:rsid w:val="00DD1E6F"/>
    <w:rsid w:val="00DD6562"/>
    <w:rsid w:val="00DD6D3A"/>
    <w:rsid w:val="00DD75BC"/>
    <w:rsid w:val="00DD7F7B"/>
    <w:rsid w:val="00DE0F8A"/>
    <w:rsid w:val="00DE23E5"/>
    <w:rsid w:val="00DE3CEC"/>
    <w:rsid w:val="00DE495D"/>
    <w:rsid w:val="00DE4C4D"/>
    <w:rsid w:val="00DE4DCD"/>
    <w:rsid w:val="00DE524F"/>
    <w:rsid w:val="00DE61DF"/>
    <w:rsid w:val="00DF3F29"/>
    <w:rsid w:val="00DF421A"/>
    <w:rsid w:val="00E010CB"/>
    <w:rsid w:val="00E0321A"/>
    <w:rsid w:val="00E03965"/>
    <w:rsid w:val="00E04179"/>
    <w:rsid w:val="00E044E2"/>
    <w:rsid w:val="00E04A9E"/>
    <w:rsid w:val="00E07081"/>
    <w:rsid w:val="00E07E02"/>
    <w:rsid w:val="00E10293"/>
    <w:rsid w:val="00E104D5"/>
    <w:rsid w:val="00E10C23"/>
    <w:rsid w:val="00E12EBA"/>
    <w:rsid w:val="00E12F24"/>
    <w:rsid w:val="00E1439B"/>
    <w:rsid w:val="00E14F1B"/>
    <w:rsid w:val="00E164C5"/>
    <w:rsid w:val="00E219E6"/>
    <w:rsid w:val="00E23A33"/>
    <w:rsid w:val="00E31AAA"/>
    <w:rsid w:val="00E32A54"/>
    <w:rsid w:val="00E32C8A"/>
    <w:rsid w:val="00E3399A"/>
    <w:rsid w:val="00E34B38"/>
    <w:rsid w:val="00E354DC"/>
    <w:rsid w:val="00E404E4"/>
    <w:rsid w:val="00E414BD"/>
    <w:rsid w:val="00E41791"/>
    <w:rsid w:val="00E4260B"/>
    <w:rsid w:val="00E44532"/>
    <w:rsid w:val="00E450E5"/>
    <w:rsid w:val="00E46F22"/>
    <w:rsid w:val="00E5077C"/>
    <w:rsid w:val="00E5206D"/>
    <w:rsid w:val="00E52B76"/>
    <w:rsid w:val="00E52CF4"/>
    <w:rsid w:val="00E563C2"/>
    <w:rsid w:val="00E56618"/>
    <w:rsid w:val="00E57724"/>
    <w:rsid w:val="00E578CB"/>
    <w:rsid w:val="00E6026B"/>
    <w:rsid w:val="00E612DB"/>
    <w:rsid w:val="00E618C0"/>
    <w:rsid w:val="00E61F6D"/>
    <w:rsid w:val="00E62DFD"/>
    <w:rsid w:val="00E6584D"/>
    <w:rsid w:val="00E66A52"/>
    <w:rsid w:val="00E673B8"/>
    <w:rsid w:val="00E72086"/>
    <w:rsid w:val="00E7271C"/>
    <w:rsid w:val="00E72F51"/>
    <w:rsid w:val="00E75855"/>
    <w:rsid w:val="00E76131"/>
    <w:rsid w:val="00E766DF"/>
    <w:rsid w:val="00E76860"/>
    <w:rsid w:val="00E76ABB"/>
    <w:rsid w:val="00E80E71"/>
    <w:rsid w:val="00E818CE"/>
    <w:rsid w:val="00E8400C"/>
    <w:rsid w:val="00E871BE"/>
    <w:rsid w:val="00E87816"/>
    <w:rsid w:val="00E91AB2"/>
    <w:rsid w:val="00E9227E"/>
    <w:rsid w:val="00E93114"/>
    <w:rsid w:val="00E939FF"/>
    <w:rsid w:val="00EA04C4"/>
    <w:rsid w:val="00EA0524"/>
    <w:rsid w:val="00EA1623"/>
    <w:rsid w:val="00EA5633"/>
    <w:rsid w:val="00EA6CB9"/>
    <w:rsid w:val="00EA7FFB"/>
    <w:rsid w:val="00EB05BA"/>
    <w:rsid w:val="00EB3DB6"/>
    <w:rsid w:val="00EB501C"/>
    <w:rsid w:val="00EB6490"/>
    <w:rsid w:val="00EC0F11"/>
    <w:rsid w:val="00EC18AD"/>
    <w:rsid w:val="00EC6DCA"/>
    <w:rsid w:val="00ED078D"/>
    <w:rsid w:val="00ED0C71"/>
    <w:rsid w:val="00ED3677"/>
    <w:rsid w:val="00ED411F"/>
    <w:rsid w:val="00ED46A8"/>
    <w:rsid w:val="00ED5945"/>
    <w:rsid w:val="00ED6B25"/>
    <w:rsid w:val="00ED6F2E"/>
    <w:rsid w:val="00EE01AD"/>
    <w:rsid w:val="00EE31E5"/>
    <w:rsid w:val="00EE320D"/>
    <w:rsid w:val="00EE350A"/>
    <w:rsid w:val="00EE5AF2"/>
    <w:rsid w:val="00EF122B"/>
    <w:rsid w:val="00EF2CE0"/>
    <w:rsid w:val="00EF3C6F"/>
    <w:rsid w:val="00EF59CE"/>
    <w:rsid w:val="00F00311"/>
    <w:rsid w:val="00F01239"/>
    <w:rsid w:val="00F01266"/>
    <w:rsid w:val="00F01EE3"/>
    <w:rsid w:val="00F03275"/>
    <w:rsid w:val="00F034E4"/>
    <w:rsid w:val="00F03B70"/>
    <w:rsid w:val="00F04066"/>
    <w:rsid w:val="00F04115"/>
    <w:rsid w:val="00F0568E"/>
    <w:rsid w:val="00F05D57"/>
    <w:rsid w:val="00F05FDA"/>
    <w:rsid w:val="00F06EFC"/>
    <w:rsid w:val="00F11861"/>
    <w:rsid w:val="00F11BDE"/>
    <w:rsid w:val="00F131D7"/>
    <w:rsid w:val="00F144EA"/>
    <w:rsid w:val="00F15339"/>
    <w:rsid w:val="00F153F7"/>
    <w:rsid w:val="00F15AF4"/>
    <w:rsid w:val="00F16ECA"/>
    <w:rsid w:val="00F2024A"/>
    <w:rsid w:val="00F203D8"/>
    <w:rsid w:val="00F20AB2"/>
    <w:rsid w:val="00F21142"/>
    <w:rsid w:val="00F22605"/>
    <w:rsid w:val="00F24754"/>
    <w:rsid w:val="00F261AC"/>
    <w:rsid w:val="00F31503"/>
    <w:rsid w:val="00F31846"/>
    <w:rsid w:val="00F31D8C"/>
    <w:rsid w:val="00F34BB1"/>
    <w:rsid w:val="00F363D1"/>
    <w:rsid w:val="00F377FA"/>
    <w:rsid w:val="00F37F8E"/>
    <w:rsid w:val="00F4085B"/>
    <w:rsid w:val="00F44873"/>
    <w:rsid w:val="00F52B27"/>
    <w:rsid w:val="00F52ECF"/>
    <w:rsid w:val="00F535D5"/>
    <w:rsid w:val="00F5419E"/>
    <w:rsid w:val="00F604AE"/>
    <w:rsid w:val="00F608DE"/>
    <w:rsid w:val="00F61491"/>
    <w:rsid w:val="00F620CD"/>
    <w:rsid w:val="00F62B12"/>
    <w:rsid w:val="00F6413F"/>
    <w:rsid w:val="00F6454F"/>
    <w:rsid w:val="00F662DE"/>
    <w:rsid w:val="00F6711C"/>
    <w:rsid w:val="00F679EC"/>
    <w:rsid w:val="00F67C2B"/>
    <w:rsid w:val="00F67C6A"/>
    <w:rsid w:val="00F67CB5"/>
    <w:rsid w:val="00F71A82"/>
    <w:rsid w:val="00F72C00"/>
    <w:rsid w:val="00F80021"/>
    <w:rsid w:val="00F806EA"/>
    <w:rsid w:val="00F83630"/>
    <w:rsid w:val="00F853B3"/>
    <w:rsid w:val="00F8575D"/>
    <w:rsid w:val="00F859AE"/>
    <w:rsid w:val="00F877F1"/>
    <w:rsid w:val="00F9384E"/>
    <w:rsid w:val="00F96852"/>
    <w:rsid w:val="00FA0B1A"/>
    <w:rsid w:val="00FA1758"/>
    <w:rsid w:val="00FA17B6"/>
    <w:rsid w:val="00FA470B"/>
    <w:rsid w:val="00FB0769"/>
    <w:rsid w:val="00FB3EE3"/>
    <w:rsid w:val="00FB6739"/>
    <w:rsid w:val="00FB73EC"/>
    <w:rsid w:val="00FB75C9"/>
    <w:rsid w:val="00FB79B8"/>
    <w:rsid w:val="00FC0D2F"/>
    <w:rsid w:val="00FC1CA4"/>
    <w:rsid w:val="00FC2028"/>
    <w:rsid w:val="00FC381D"/>
    <w:rsid w:val="00FC5F36"/>
    <w:rsid w:val="00FC6455"/>
    <w:rsid w:val="00FC672E"/>
    <w:rsid w:val="00FC71DF"/>
    <w:rsid w:val="00FD10DD"/>
    <w:rsid w:val="00FD18F9"/>
    <w:rsid w:val="00FD1C92"/>
    <w:rsid w:val="00FD2131"/>
    <w:rsid w:val="00FD3646"/>
    <w:rsid w:val="00FD369C"/>
    <w:rsid w:val="00FD3FAC"/>
    <w:rsid w:val="00FD6576"/>
    <w:rsid w:val="00FD687A"/>
    <w:rsid w:val="00FD6903"/>
    <w:rsid w:val="00FD7A33"/>
    <w:rsid w:val="00FD7C40"/>
    <w:rsid w:val="00FE0356"/>
    <w:rsid w:val="00FE0FDE"/>
    <w:rsid w:val="00FE1089"/>
    <w:rsid w:val="00FE2943"/>
    <w:rsid w:val="00FE3CDC"/>
    <w:rsid w:val="00FE4239"/>
    <w:rsid w:val="00FF160C"/>
    <w:rsid w:val="00FF4352"/>
    <w:rsid w:val="00FF5403"/>
    <w:rsid w:val="00FF5E6C"/>
    <w:rsid w:val="00FF5ECF"/>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table of figures" w:uiPriority="99"/>
    <w:lsdException w:name="annotation reference" w:uiPriority="99"/>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7176FF"/>
    <w:pPr>
      <w:tabs>
        <w:tab w:val="left" w:pos="794"/>
      </w:tabs>
      <w:overflowPunct w:val="0"/>
      <w:spacing w:before="160" w:line="252" w:lineRule="auto"/>
      <w:jc w:val="both"/>
    </w:pPr>
    <w:rPr>
      <w:rFonts w:ascii="Calibri" w:hAnsi="Calibri"/>
      <w:spacing w:val="4"/>
      <w:sz w:val="22"/>
      <w:szCs w:val="22"/>
      <w:lang w:val="fr-FR" w:eastAsia="fr-FR"/>
    </w:rPr>
  </w:style>
  <w:style w:type="paragraph" w:styleId="Heading1">
    <w:name w:val="heading 1"/>
    <w:basedOn w:val="Normal"/>
    <w:next w:val="Normal"/>
    <w:link w:val="Heading1Char"/>
    <w:uiPriority w:val="9"/>
    <w:qFormat/>
    <w:rsid w:val="00FD2131"/>
    <w:pPr>
      <w:keepNext/>
      <w:keepLines/>
      <w:spacing w:before="400"/>
      <w:ind w:left="794" w:hanging="794"/>
      <w:outlineLvl w:val="0"/>
    </w:pPr>
    <w:rPr>
      <w:rFonts w:eastAsia="Times New Roman" w:cs="Helvetica"/>
      <w:b/>
      <w:bCs/>
      <w:color w:val="005173"/>
      <w:sz w:val="28"/>
      <w:szCs w:val="28"/>
      <w:lang w:val="en-US"/>
    </w:rPr>
  </w:style>
  <w:style w:type="paragraph" w:styleId="Heading2">
    <w:name w:val="heading 2"/>
    <w:basedOn w:val="Normal"/>
    <w:next w:val="Normal"/>
    <w:link w:val="Heading2Char"/>
    <w:uiPriority w:val="9"/>
    <w:qFormat/>
    <w:rsid w:val="00F535D5"/>
    <w:pPr>
      <w:keepNext/>
      <w:spacing w:before="400"/>
      <w:ind w:left="794" w:hanging="794"/>
      <w:outlineLvl w:val="1"/>
    </w:pPr>
    <w:rPr>
      <w:rFonts w:cs="Helvetica"/>
      <w:b/>
      <w:bCs/>
      <w:color w:val="005173"/>
      <w:sz w:val="24"/>
      <w:szCs w:val="32"/>
      <w:lang w:val="en-US"/>
    </w:rPr>
  </w:style>
  <w:style w:type="paragraph" w:styleId="Heading3">
    <w:name w:val="heading 3"/>
    <w:basedOn w:val="Heading2"/>
    <w:next w:val="Normal"/>
    <w:link w:val="Heading3Char"/>
    <w:uiPriority w:val="9"/>
    <w:qFormat/>
    <w:rsid w:val="008E269A"/>
    <w:pPr>
      <w:spacing w:before="240"/>
      <w:outlineLvl w:val="2"/>
    </w:pPr>
    <w:rPr>
      <w:rFonts w:eastAsia="STKaiti"/>
      <w:iCs/>
    </w:rPr>
  </w:style>
  <w:style w:type="paragraph" w:styleId="Heading4">
    <w:name w:val="heading 4"/>
    <w:basedOn w:val="Normal"/>
    <w:next w:val="Normal"/>
    <w:link w:val="Heading4Char"/>
    <w:uiPriority w:val="9"/>
    <w:qFormat/>
    <w:rsid w:val="00821C93"/>
    <w:pPr>
      <w:keepNext/>
      <w:tabs>
        <w:tab w:val="left" w:pos="993"/>
      </w:tabs>
      <w:spacing w:before="240" w:after="60"/>
      <w:outlineLvl w:val="3"/>
    </w:pPr>
    <w:rPr>
      <w:rFonts w:eastAsia="Times New Roman"/>
      <w:b/>
      <w:bCs/>
      <w:color w:val="005173"/>
      <w:lang w:val="en-GB" w:eastAsia="en-CA"/>
    </w:rPr>
  </w:style>
  <w:style w:type="paragraph" w:styleId="Heading5">
    <w:name w:val="heading 5"/>
    <w:basedOn w:val="Normal"/>
    <w:next w:val="Normal"/>
    <w:link w:val="Heading5Char"/>
    <w:uiPriority w:val="9"/>
    <w:qFormat/>
    <w:rsid w:val="00821C93"/>
    <w:pPr>
      <w:keepNext/>
      <w:keepLines/>
      <w:tabs>
        <w:tab w:val="left" w:pos="1134"/>
      </w:tabs>
      <w:spacing w:before="240" w:after="60"/>
      <w:ind w:left="1134" w:hanging="1134"/>
      <w:outlineLvl w:val="4"/>
    </w:pPr>
    <w:rPr>
      <w:rFonts w:eastAsia="Times New Roman"/>
      <w:b/>
      <w:bCs/>
      <w:i/>
      <w:iCs/>
      <w:color w:val="005173"/>
      <w:lang w:val="en-GB"/>
    </w:rPr>
  </w:style>
  <w:style w:type="paragraph" w:styleId="Heading6">
    <w:name w:val="heading 6"/>
    <w:basedOn w:val="Normal"/>
    <w:next w:val="Normal"/>
    <w:link w:val="Heading6Char"/>
    <w:uiPriority w:val="9"/>
    <w:qFormat/>
    <w:rsid w:val="00821C93"/>
    <w:pPr>
      <w:spacing w:before="240" w:after="60"/>
      <w:outlineLvl w:val="5"/>
    </w:pPr>
    <w:rPr>
      <w:b/>
      <w:bCs/>
      <w:color w:val="005173"/>
    </w:rPr>
  </w:style>
  <w:style w:type="paragraph" w:styleId="Heading7">
    <w:name w:val="heading 7"/>
    <w:basedOn w:val="Normal"/>
    <w:next w:val="Normal"/>
    <w:link w:val="Heading7Char"/>
    <w:uiPriority w:val="9"/>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uiPriority w:val="9"/>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uiPriority w:val="9"/>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40A77"/>
    <w:pPr>
      <w:pBdr>
        <w:bottom w:val="single" w:sz="12" w:space="1" w:color="005173"/>
      </w:pBdr>
      <w:spacing w:before="0" w:line="240" w:lineRule="auto"/>
      <w:jc w:val="center"/>
    </w:pPr>
    <w:rPr>
      <w:rFonts w:eastAsia="STKaiti" w:cs="Calibri"/>
      <w:iCs/>
      <w:szCs w:val="21"/>
      <w:lang w:val="en-US"/>
    </w:rPr>
  </w:style>
  <w:style w:type="character" w:customStyle="1" w:styleId="HeaderChar">
    <w:name w:val="Header Char"/>
    <w:link w:val="Header"/>
    <w:uiPriority w:val="99"/>
    <w:rsid w:val="00640A77"/>
    <w:rPr>
      <w:rFonts w:ascii="Calibri" w:eastAsia="STKaiti" w:hAnsi="Calibri" w:cs="Calibri"/>
      <w:iCs/>
      <w:spacing w:val="4"/>
      <w:sz w:val="22"/>
      <w:szCs w:val="21"/>
      <w:lang w:eastAsia="fr-FR"/>
    </w:rPr>
  </w:style>
  <w:style w:type="character" w:styleId="Hyperlink">
    <w:name w:val="Hyperlink"/>
    <w:uiPriority w:val="99"/>
    <w:rsid w:val="00FF7C81"/>
    <w:rPr>
      <w:color w:val="0000FF"/>
      <w:u w:val="single"/>
    </w:rPr>
  </w:style>
  <w:style w:type="paragraph" w:styleId="TOC2">
    <w:name w:val="toc 2"/>
    <w:basedOn w:val="Normal"/>
    <w:next w:val="Normal"/>
    <w:autoRedefine/>
    <w:uiPriority w:val="39"/>
    <w:rsid w:val="00B1757A"/>
    <w:pPr>
      <w:tabs>
        <w:tab w:val="left" w:pos="567"/>
        <w:tab w:val="left" w:pos="1134"/>
        <w:tab w:val="right" w:leader="dot" w:pos="8505"/>
        <w:tab w:val="right" w:pos="9071"/>
      </w:tabs>
      <w:spacing w:before="120" w:line="240" w:lineRule="auto"/>
      <w:ind w:left="1134" w:right="567" w:hanging="567"/>
      <w:jc w:val="left"/>
    </w:pPr>
    <w:rPr>
      <w:rFonts w:cs="Helvetica"/>
      <w:bCs/>
      <w:noProof/>
      <w:szCs w:val="24"/>
      <w:u w:color="3366CC"/>
    </w:rPr>
  </w:style>
  <w:style w:type="paragraph" w:styleId="TOC1">
    <w:name w:val="toc 1"/>
    <w:basedOn w:val="Normal"/>
    <w:next w:val="Normal"/>
    <w:uiPriority w:val="39"/>
    <w:rsid w:val="00B1757A"/>
    <w:pPr>
      <w:tabs>
        <w:tab w:val="left" w:pos="567"/>
        <w:tab w:val="right" w:leader="dot" w:pos="8505"/>
        <w:tab w:val="right" w:pos="9071"/>
      </w:tabs>
      <w:spacing w:before="120" w:line="240" w:lineRule="auto"/>
      <w:ind w:left="567" w:hanging="567"/>
      <w:jc w:val="left"/>
    </w:pPr>
    <w:rPr>
      <w:rFonts w:cs="Helvetica"/>
      <w:b/>
      <w:bCs/>
      <w:noProof/>
      <w:szCs w:val="28"/>
      <w:lang w:val="en-US"/>
    </w:rPr>
  </w:style>
  <w:style w:type="paragraph" w:customStyle="1" w:styleId="Enumlevel2">
    <w:name w:val="Enum level 2"/>
    <w:basedOn w:val="Enumlevel1"/>
    <w:link w:val="Enumlevel2Char"/>
    <w:qFormat/>
    <w:rsid w:val="0075594E"/>
    <w:pPr>
      <w:tabs>
        <w:tab w:val="clear" w:pos="794"/>
        <w:tab w:val="left" w:pos="1191"/>
      </w:tabs>
      <w:ind w:left="1191" w:hanging="397"/>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75594E"/>
    <w:rPr>
      <w:rFonts w:ascii="Calibri" w:hAnsi="Calibri" w:cs="Calibri"/>
      <w:sz w:val="22"/>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C8463E"/>
    <w:pPr>
      <w:jc w:val="left"/>
    </w:pPr>
    <w:rPr>
      <w:rFonts w:eastAsia="STKaiti"/>
      <w:b w:val="0"/>
      <w:bCs/>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C8463E"/>
    <w:rPr>
      <w:rFonts w:ascii="Calibri" w:eastAsia="STKaiti" w:hAnsi="Calibri" w:cs="Arial"/>
      <w:bCs/>
      <w:iCs/>
      <w:color w:val="000000"/>
      <w:spacing w:val="4"/>
      <w:sz w:val="19"/>
      <w:szCs w:val="19"/>
      <w:shd w:val="clear" w:color="auto" w:fill="E8F8FD"/>
      <w:lang w:val="en-AU" w:eastAsia="fr-FR"/>
    </w:rPr>
  </w:style>
  <w:style w:type="paragraph" w:styleId="TOC3">
    <w:name w:val="toc 3"/>
    <w:basedOn w:val="Normal"/>
    <w:next w:val="Normal"/>
    <w:autoRedefine/>
    <w:uiPriority w:val="39"/>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C57CF5"/>
    <w:pPr>
      <w:pBdr>
        <w:top w:val="single" w:sz="4" w:space="1" w:color="005173"/>
      </w:pBdr>
      <w:tabs>
        <w:tab w:val="right" w:pos="9071"/>
      </w:tabs>
      <w:spacing w:before="120" w:line="240" w:lineRule="auto"/>
      <w:ind w:left="6804"/>
      <w:jc w:val="right"/>
    </w:pPr>
  </w:style>
  <w:style w:type="character" w:customStyle="1" w:styleId="FooterChar">
    <w:name w:val="Footer Char"/>
    <w:link w:val="Footer"/>
    <w:uiPriority w:val="99"/>
    <w:rsid w:val="00C57CF5"/>
    <w:rPr>
      <w:rFonts w:ascii="Calibri" w:hAnsi="Calibri"/>
      <w:spacing w:val="4"/>
      <w:sz w:val="22"/>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uiPriority w:val="9"/>
    <w:rsid w:val="00F535D5"/>
    <w:rPr>
      <w:rFonts w:ascii="Calibri" w:hAnsi="Calibri" w:cs="Helvetica"/>
      <w:b/>
      <w:bCs/>
      <w:color w:val="005173"/>
      <w:spacing w:val="4"/>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rsid w:val="00C5641E"/>
    <w:pPr>
      <w:tabs>
        <w:tab w:val="clear" w:pos="794"/>
        <w:tab w:val="left" w:pos="284"/>
      </w:tabs>
      <w:spacing w:before="120" w:line="240" w:lineRule="auto"/>
    </w:pPr>
    <w:rPr>
      <w:sz w:val="19"/>
      <w:szCs w:val="18"/>
      <w:lang w:val="en-US"/>
    </w:rPr>
  </w:style>
  <w:style w:type="character" w:customStyle="1" w:styleId="FootnoteTextChar">
    <w:name w:val="Footnote Text Char"/>
    <w:link w:val="FootnoteText"/>
    <w:rsid w:val="00C5641E"/>
    <w:rPr>
      <w:rFonts w:ascii="Calibri" w:hAnsi="Calibri"/>
      <w:spacing w:val="4"/>
      <w:sz w:val="19"/>
      <w:szCs w:val="18"/>
      <w:lang w:eastAsia="fr-FR"/>
    </w:rPr>
  </w:style>
  <w:style w:type="character" w:styleId="FootnoteReference">
    <w:name w:val="footnote reference"/>
    <w:rsid w:val="00355D14"/>
    <w:rPr>
      <w:rFonts w:ascii="Calibri" w:hAnsi="Calibri"/>
      <w:sz w:val="22"/>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E03965"/>
    <w:pPr>
      <w:tabs>
        <w:tab w:val="right" w:pos="9071"/>
      </w:tabs>
      <w:spacing w:before="200"/>
      <w:jc w:val="right"/>
    </w:pPr>
    <w:rPr>
      <w:rFonts w:eastAsia="STKaiti" w:cs="Helvetica"/>
      <w:bCs/>
      <w:iCs/>
      <w:noProof/>
      <w:color w:val="005173"/>
      <w:szCs w:val="28"/>
      <w:lang w:val="en-US"/>
    </w:rPr>
  </w:style>
  <w:style w:type="character" w:customStyle="1" w:styleId="Heading1Char">
    <w:name w:val="Heading 1 Char"/>
    <w:link w:val="Heading1"/>
    <w:uiPriority w:val="9"/>
    <w:rsid w:val="00FD2131"/>
    <w:rPr>
      <w:rFonts w:ascii="Calibri" w:eastAsia="Times New Roman" w:hAnsi="Calibri" w:cs="Helvetica"/>
      <w:b/>
      <w:bCs/>
      <w:color w:val="005173"/>
      <w:spacing w:val="4"/>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E03965"/>
    <w:rPr>
      <w:rFonts w:ascii="Calibri" w:eastAsia="STKaiti" w:hAnsi="Calibri" w:cs="Helvetica"/>
      <w:bCs/>
      <w:iCs/>
      <w:noProof/>
      <w:color w:val="005173"/>
      <w:sz w:val="22"/>
      <w:szCs w:val="28"/>
      <w:lang w:eastAsia="fr-FR"/>
    </w:rPr>
  </w:style>
  <w:style w:type="paragraph" w:customStyle="1" w:styleId="HeadingB">
    <w:name w:val="Heading B"/>
    <w:basedOn w:val="Normal"/>
    <w:link w:val="HeadingBChar"/>
    <w:qFormat/>
    <w:rsid w:val="00FF5E6C"/>
    <w:pPr>
      <w:spacing w:before="240"/>
      <w:ind w:left="794" w:hanging="794"/>
    </w:pPr>
    <w:rPr>
      <w:b/>
      <w:bCs/>
      <w:lang w:val="en-AU"/>
    </w:rPr>
  </w:style>
  <w:style w:type="paragraph" w:customStyle="1" w:styleId="Enumlevel1">
    <w:name w:val="Enum level 1"/>
    <w:basedOn w:val="Normal"/>
    <w:link w:val="Enumlevel1Char"/>
    <w:qFormat/>
    <w:rsid w:val="0075594E"/>
    <w:pPr>
      <w:ind w:left="794" w:hanging="794"/>
    </w:pPr>
    <w:rPr>
      <w:rFonts w:cs="Calibri"/>
      <w:szCs w:val="21"/>
      <w:lang w:val="en-GB" w:eastAsia="en-GB"/>
    </w:rPr>
  </w:style>
  <w:style w:type="character" w:customStyle="1" w:styleId="HeadingBChar">
    <w:name w:val="Heading B Char"/>
    <w:link w:val="HeadingB"/>
    <w:rsid w:val="00FF5E6C"/>
    <w:rPr>
      <w:rFonts w:ascii="Calibri" w:hAnsi="Calibri"/>
      <w:b/>
      <w:bCs/>
      <w:spacing w:val="4"/>
      <w:sz w:val="22"/>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75594E"/>
    <w:rPr>
      <w:rFonts w:ascii="Calibri" w:hAnsi="Calibri" w:cs="Calibri"/>
      <w:sz w:val="22"/>
      <w:szCs w:val="21"/>
      <w:lang w:val="en-GB" w:eastAsia="en-GB"/>
    </w:rPr>
  </w:style>
  <w:style w:type="paragraph" w:customStyle="1" w:styleId="Tablesource">
    <w:name w:val="Table source"/>
    <w:basedOn w:val="Tabletext"/>
    <w:link w:val="TablesourceChar"/>
    <w:qFormat/>
    <w:rsid w:val="00A864DE"/>
    <w:rPr>
      <w:rFonts w:eastAsia="STKait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uiPriority w:val="9"/>
    <w:locked/>
    <w:rsid w:val="008E269A"/>
    <w:rPr>
      <w:rFonts w:ascii="Calibri" w:eastAsia="STKaiti" w:hAnsi="Calibri" w:cs="Helvetica"/>
      <w:b/>
      <w:bCs/>
      <w:iCs/>
      <w:color w:val="005173"/>
      <w:spacing w:val="4"/>
      <w:sz w:val="24"/>
      <w:szCs w:val="32"/>
      <w:lang w:eastAsia="fr-FR"/>
    </w:rPr>
  </w:style>
  <w:style w:type="character" w:customStyle="1" w:styleId="Heading4Char">
    <w:name w:val="Heading 4 Char"/>
    <w:link w:val="Heading4"/>
    <w:uiPriority w:val="9"/>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uiPriority w:val="9"/>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uiPriority w:val="9"/>
    <w:locked/>
    <w:rsid w:val="00821C93"/>
    <w:rPr>
      <w:rFonts w:ascii="Calibri" w:hAnsi="Calibri"/>
      <w:b/>
      <w:bCs/>
      <w:color w:val="005173"/>
      <w:sz w:val="21"/>
      <w:szCs w:val="22"/>
      <w:lang w:val="fr-FR" w:eastAsia="fr-FR"/>
    </w:rPr>
  </w:style>
  <w:style w:type="character" w:customStyle="1" w:styleId="Heading7Char">
    <w:name w:val="Heading 7 Char"/>
    <w:link w:val="Heading7"/>
    <w:uiPriority w:val="9"/>
    <w:locked/>
    <w:rsid w:val="00271D36"/>
    <w:rPr>
      <w:rFonts w:ascii="Calibri" w:hAnsi="Calibri"/>
      <w:spacing w:val="4"/>
      <w:sz w:val="24"/>
      <w:szCs w:val="24"/>
      <w:lang w:val="fr-FR" w:eastAsia="fr-FR"/>
    </w:rPr>
  </w:style>
  <w:style w:type="character" w:customStyle="1" w:styleId="Heading8Char">
    <w:name w:val="Heading 8 Char"/>
    <w:link w:val="Heading8"/>
    <w:uiPriority w:val="9"/>
    <w:locked/>
    <w:rsid w:val="00271D36"/>
    <w:rPr>
      <w:rFonts w:ascii="Calibri" w:hAnsi="Calibri"/>
      <w:i/>
      <w:iCs/>
      <w:spacing w:val="4"/>
      <w:sz w:val="24"/>
      <w:szCs w:val="24"/>
      <w:lang w:val="fr-FR" w:eastAsia="fr-FR"/>
    </w:rPr>
  </w:style>
  <w:style w:type="character" w:customStyle="1" w:styleId="Heading9Char">
    <w:name w:val="Heading 9 Char"/>
    <w:link w:val="Heading9"/>
    <w:uiPriority w:val="9"/>
    <w:locked/>
    <w:rsid w:val="00271D36"/>
    <w:rPr>
      <w:rFonts w:ascii="Arial" w:hAnsi="Arial" w:cs="Arial"/>
      <w:spacing w:val="4"/>
      <w:sz w:val="22"/>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uiPriority w:val="99"/>
    <w:rsid w:val="00271D36"/>
    <w:rPr>
      <w:rFonts w:cs="Times New Roman"/>
      <w:color w:val="800080"/>
      <w:u w:val="single"/>
    </w:rPr>
  </w:style>
  <w:style w:type="paragraph" w:customStyle="1" w:styleId="Tablehead">
    <w:name w:val="Table head"/>
    <w:basedOn w:val="Normal"/>
    <w:link w:val="TableheadChar"/>
    <w:qFormat/>
    <w:rsid w:val="0075594E"/>
    <w:pPr>
      <w:autoSpaceDE w:val="0"/>
      <w:autoSpaceDN w:val="0"/>
      <w:adjustRightInd w:val="0"/>
      <w:spacing w:before="80" w:after="80"/>
      <w:jc w:val="center"/>
    </w:pPr>
    <w:rPr>
      <w:rFonts w:cs="Arial Bold"/>
      <w:b/>
      <w:bCs/>
      <w:color w:val="FFFFFF"/>
      <w:sz w:val="20"/>
      <w:lang w:val="en-US"/>
    </w:rPr>
  </w:style>
  <w:style w:type="character" w:customStyle="1" w:styleId="TableheadChar">
    <w:name w:val="Table head Char"/>
    <w:link w:val="Tablehead"/>
    <w:rsid w:val="0075594E"/>
    <w:rPr>
      <w:rFonts w:ascii="Calibri" w:hAnsi="Calibri" w:cs="Arial Bold"/>
      <w:b/>
      <w:bCs/>
      <w:color w:val="FFFFFF"/>
      <w:szCs w:val="22"/>
      <w:lang w:eastAsia="fr-FR"/>
    </w:rPr>
  </w:style>
  <w:style w:type="paragraph" w:customStyle="1" w:styleId="Tabletext">
    <w:name w:val="Table text"/>
    <w:basedOn w:val="Normal"/>
    <w:link w:val="TabletextChar"/>
    <w:qFormat/>
    <w:rsid w:val="004F52E7"/>
    <w:pPr>
      <w:spacing w:before="40" w:after="40" w:line="240" w:lineRule="auto"/>
      <w:jc w:val="left"/>
    </w:pPr>
    <w:rPr>
      <w:rFonts w:cs="Calibri"/>
      <w:sz w:val="20"/>
      <w:szCs w:val="19"/>
    </w:rPr>
  </w:style>
  <w:style w:type="character" w:customStyle="1" w:styleId="TabletextChar">
    <w:name w:val="Table text Char"/>
    <w:link w:val="Tabletext"/>
    <w:rsid w:val="004F52E7"/>
    <w:rPr>
      <w:rFonts w:ascii="Calibri" w:hAnsi="Calibri" w:cs="Calibri"/>
      <w:spacing w:val="4"/>
      <w:szCs w:val="19"/>
      <w:lang w:val="fr-FR" w:eastAsia="fr-FR"/>
    </w:rPr>
  </w:style>
  <w:style w:type="paragraph" w:customStyle="1" w:styleId="Tabletitle">
    <w:name w:val="Table title"/>
    <w:basedOn w:val="Normal"/>
    <w:link w:val="TabletitleChar"/>
    <w:uiPriority w:val="99"/>
    <w:qFormat/>
    <w:rsid w:val="00092F3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092F3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A864DE"/>
    <w:rPr>
      <w:rFonts w:ascii="Calibri" w:eastAsia="STKaiti" w:hAnsi="Calibri" w:cs="Calibri"/>
      <w:iCs/>
      <w:spacing w:val="4"/>
      <w:szCs w:val="19"/>
      <w:lang w:eastAsia="fr-FR"/>
    </w:rPr>
  </w:style>
  <w:style w:type="paragraph" w:customStyle="1" w:styleId="Normalaftertitle">
    <w:name w:val="Normal_after_title"/>
    <w:basedOn w:val="Normal"/>
    <w:next w:val="Normal"/>
    <w:rsid w:val="00C729F1"/>
    <w:pPr>
      <w:tabs>
        <w:tab w:val="left" w:pos="1191"/>
        <w:tab w:val="left" w:pos="1588"/>
        <w:tab w:val="left" w:pos="1985"/>
      </w:tabs>
      <w:autoSpaceDE w:val="0"/>
      <w:autoSpaceDN w:val="0"/>
      <w:adjustRightInd w:val="0"/>
      <w:spacing w:before="360"/>
      <w:textAlignment w:val="baseline"/>
    </w:pPr>
    <w:rPr>
      <w:rFonts w:ascii="Times New Roman" w:eastAsia="Times New Roman" w:hAnsi="Times New Roman"/>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1191"/>
        <w:tab w:val="left" w:pos="1588"/>
        <w:tab w:val="left" w:pos="1985"/>
      </w:tabs>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75594E"/>
    <w:pPr>
      <w:keepNext/>
      <w:keepLines/>
      <w:tabs>
        <w:tab w:val="left" w:pos="1191"/>
        <w:tab w:val="left" w:pos="1588"/>
        <w:tab w:val="left" w:pos="1985"/>
      </w:tabs>
      <w:autoSpaceDE w:val="0"/>
      <w:autoSpaceDN w:val="0"/>
      <w:adjustRightInd w:val="0"/>
      <w:ind w:left="794"/>
      <w:jc w:val="left"/>
      <w:textAlignment w:val="baseline"/>
    </w:pPr>
    <w:rPr>
      <w:rFonts w:eastAsia="STKaiti" w:cs="Times New Roman italic"/>
      <w:szCs w:val="20"/>
      <w:lang w:val="en-GB" w:eastAsia="en-US"/>
    </w:rPr>
  </w:style>
  <w:style w:type="paragraph" w:customStyle="1" w:styleId="Headingb0">
    <w:name w:val="Heading_b"/>
    <w:basedOn w:val="Normal"/>
    <w:next w:val="Normal"/>
    <w:rsid w:val="0075594E"/>
    <w:pPr>
      <w:keepNext/>
      <w:tabs>
        <w:tab w:val="left" w:pos="1191"/>
        <w:tab w:val="left" w:pos="1588"/>
        <w:tab w:val="left" w:pos="1985"/>
      </w:tabs>
      <w:autoSpaceDE w:val="0"/>
      <w:autoSpaceDN w:val="0"/>
      <w:adjustRightInd w:val="0"/>
      <w:jc w:val="left"/>
      <w:textAlignment w:val="baseline"/>
    </w:pPr>
    <w:rPr>
      <w:rFonts w:cs="Times New Roman Bold"/>
      <w:b/>
      <w:bCs/>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75594E"/>
    <w:pPr>
      <w:spacing w:before="240"/>
      <w:jc w:val="right"/>
    </w:pPr>
    <w:rPr>
      <w:rFonts w:eastAsia="STKaiti" w:cs="Times New Roman Bold"/>
      <w:b/>
      <w:color w:val="005173"/>
      <w:sz w:val="52"/>
    </w:rPr>
  </w:style>
  <w:style w:type="paragraph" w:customStyle="1" w:styleId="Headingi">
    <w:name w:val="Heading_i"/>
    <w:basedOn w:val="Headingb0"/>
    <w:qFormat/>
    <w:rsid w:val="00CF67B3"/>
    <w:pPr>
      <w:spacing w:before="240"/>
    </w:pPr>
    <w:rPr>
      <w:rFonts w:eastAsia="STKaiti"/>
    </w:rPr>
  </w:style>
  <w:style w:type="table" w:styleId="MediumShading2-Accent1">
    <w:name w:val="Medium Shading 2 Accent 1"/>
    <w:basedOn w:val="TableNormal"/>
    <w:uiPriority w:val="64"/>
    <w:rsid w:val="00F8575D"/>
    <w:rPr>
      <w:rFonts w:ascii="Calibri" w:eastAsia="Calibri" w:hAnsi="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equation">
    <w:name w:val="equation"/>
    <w:basedOn w:val="Normal"/>
    <w:qFormat/>
    <w:rsid w:val="004E79C1"/>
    <w:pPr>
      <w:tabs>
        <w:tab w:val="clear" w:pos="794"/>
        <w:tab w:val="left" w:pos="3402"/>
        <w:tab w:val="right" w:pos="9072"/>
      </w:tabs>
      <w:spacing w:line="240" w:lineRule="auto"/>
    </w:pPr>
  </w:style>
  <w:style w:type="paragraph" w:styleId="Caption">
    <w:name w:val="caption"/>
    <w:basedOn w:val="Normal"/>
    <w:next w:val="Normal"/>
    <w:unhideWhenUsed/>
    <w:qFormat/>
    <w:rsid w:val="00A876E4"/>
    <w:pPr>
      <w:tabs>
        <w:tab w:val="clear" w:pos="794"/>
      </w:tabs>
      <w:overflowPunct/>
      <w:spacing w:before="0" w:after="200" w:line="240" w:lineRule="auto"/>
      <w:jc w:val="left"/>
    </w:pPr>
    <w:rPr>
      <w:rFonts w:ascii="Verdana" w:eastAsia="SimHei" w:hAnsi="Verdana" w:cs="Simplified Arabic"/>
      <w:b/>
      <w:color w:val="4F81BD" w:themeColor="accent1"/>
      <w:spacing w:val="0"/>
      <w:sz w:val="18"/>
      <w:szCs w:val="18"/>
      <w:lang w:val="en-US" w:eastAsia="zh-CN"/>
    </w:rPr>
  </w:style>
  <w:style w:type="paragraph" w:customStyle="1" w:styleId="enumlev1">
    <w:name w:val="enumlev1"/>
    <w:basedOn w:val="Normal"/>
    <w:rsid w:val="00153481"/>
    <w:pPr>
      <w:tabs>
        <w:tab w:val="left" w:pos="1191"/>
        <w:tab w:val="left" w:pos="1588"/>
        <w:tab w:val="left" w:pos="1985"/>
      </w:tabs>
      <w:autoSpaceDE w:val="0"/>
      <w:autoSpaceDN w:val="0"/>
      <w:adjustRightInd w:val="0"/>
      <w:spacing w:before="80" w:line="240" w:lineRule="auto"/>
      <w:ind w:left="794" w:hanging="794"/>
      <w:jc w:val="left"/>
      <w:textAlignment w:val="baseline"/>
    </w:pPr>
    <w:rPr>
      <w:rFonts w:ascii="Times New Roman" w:eastAsia="Times New Roman" w:hAnsi="Times New Roman"/>
      <w:spacing w:val="0"/>
      <w:sz w:val="24"/>
      <w:szCs w:val="20"/>
      <w:lang w:val="en-GB" w:eastAsia="en-US"/>
    </w:rPr>
  </w:style>
  <w:style w:type="paragraph" w:customStyle="1" w:styleId="Reasons">
    <w:name w:val="Reasons"/>
    <w:basedOn w:val="Normal"/>
    <w:qFormat/>
    <w:rsid w:val="001D71AB"/>
    <w:pPr>
      <w:tabs>
        <w:tab w:val="clear" w:pos="794"/>
      </w:tabs>
      <w:overflowPunct/>
      <w:spacing w:before="0" w:line="240" w:lineRule="auto"/>
      <w:jc w:val="left"/>
    </w:pPr>
    <w:rPr>
      <w:rFonts w:ascii="Times New Roman" w:eastAsia="Times New Roman" w:hAnsi="Times New Roman"/>
      <w:spacing w:val="0"/>
      <w:sz w:val="24"/>
      <w:szCs w:val="20"/>
      <w:lang w:val="en-US" w:eastAsia="en-US"/>
    </w:rPr>
  </w:style>
  <w:style w:type="paragraph" w:styleId="TOC4">
    <w:name w:val="toc 4"/>
    <w:basedOn w:val="Normal"/>
    <w:next w:val="Normal"/>
    <w:autoRedefine/>
    <w:uiPriority w:val="39"/>
    <w:unhideWhenUsed/>
    <w:rsid w:val="00CC2580"/>
    <w:pPr>
      <w:tabs>
        <w:tab w:val="clear" w:pos="794"/>
      </w:tabs>
      <w:overflowPunct/>
      <w:spacing w:before="0" w:after="100" w:line="276" w:lineRule="auto"/>
      <w:ind w:left="660"/>
      <w:jc w:val="left"/>
    </w:pPr>
    <w:rPr>
      <w:rFonts w:asciiTheme="minorHAnsi" w:eastAsiaTheme="minorEastAsia" w:hAnsiTheme="minorHAnsi" w:cstheme="minorBidi"/>
      <w:spacing w:val="0"/>
      <w:lang w:val="en-US" w:eastAsia="zh-CN"/>
    </w:rPr>
  </w:style>
  <w:style w:type="paragraph" w:styleId="TOC5">
    <w:name w:val="toc 5"/>
    <w:basedOn w:val="Normal"/>
    <w:next w:val="Normal"/>
    <w:autoRedefine/>
    <w:uiPriority w:val="39"/>
    <w:unhideWhenUsed/>
    <w:rsid w:val="00CC2580"/>
    <w:pPr>
      <w:tabs>
        <w:tab w:val="clear" w:pos="794"/>
      </w:tabs>
      <w:overflowPunct/>
      <w:spacing w:before="0" w:after="100" w:line="276" w:lineRule="auto"/>
      <w:ind w:left="880"/>
      <w:jc w:val="left"/>
    </w:pPr>
    <w:rPr>
      <w:rFonts w:asciiTheme="minorHAnsi" w:eastAsiaTheme="minorEastAsia" w:hAnsiTheme="minorHAnsi" w:cstheme="minorBidi"/>
      <w:spacing w:val="0"/>
      <w:lang w:val="en-US" w:eastAsia="zh-CN"/>
    </w:rPr>
  </w:style>
  <w:style w:type="paragraph" w:styleId="TOC6">
    <w:name w:val="toc 6"/>
    <w:basedOn w:val="Normal"/>
    <w:next w:val="Normal"/>
    <w:autoRedefine/>
    <w:uiPriority w:val="39"/>
    <w:unhideWhenUsed/>
    <w:rsid w:val="00CC2580"/>
    <w:pPr>
      <w:tabs>
        <w:tab w:val="clear" w:pos="794"/>
      </w:tabs>
      <w:overflowPunct/>
      <w:spacing w:before="0" w:after="100" w:line="276" w:lineRule="auto"/>
      <w:ind w:left="1100"/>
      <w:jc w:val="left"/>
    </w:pPr>
    <w:rPr>
      <w:rFonts w:asciiTheme="minorHAnsi" w:eastAsiaTheme="minorEastAsia" w:hAnsiTheme="minorHAnsi" w:cstheme="minorBidi"/>
      <w:spacing w:val="0"/>
      <w:lang w:val="en-US" w:eastAsia="zh-CN"/>
    </w:rPr>
  </w:style>
  <w:style w:type="paragraph" w:styleId="TOC7">
    <w:name w:val="toc 7"/>
    <w:basedOn w:val="Normal"/>
    <w:next w:val="Normal"/>
    <w:autoRedefine/>
    <w:uiPriority w:val="39"/>
    <w:unhideWhenUsed/>
    <w:rsid w:val="00CC2580"/>
    <w:pPr>
      <w:tabs>
        <w:tab w:val="clear" w:pos="794"/>
      </w:tabs>
      <w:overflowPunct/>
      <w:spacing w:before="0" w:after="100" w:line="276" w:lineRule="auto"/>
      <w:ind w:left="1320"/>
      <w:jc w:val="left"/>
    </w:pPr>
    <w:rPr>
      <w:rFonts w:asciiTheme="minorHAnsi" w:eastAsiaTheme="minorEastAsia" w:hAnsiTheme="minorHAnsi" w:cstheme="minorBidi"/>
      <w:spacing w:val="0"/>
      <w:lang w:val="en-US" w:eastAsia="zh-CN"/>
    </w:rPr>
  </w:style>
  <w:style w:type="paragraph" w:styleId="TOC8">
    <w:name w:val="toc 8"/>
    <w:basedOn w:val="Normal"/>
    <w:next w:val="Normal"/>
    <w:autoRedefine/>
    <w:uiPriority w:val="39"/>
    <w:unhideWhenUsed/>
    <w:rsid w:val="00CC2580"/>
    <w:pPr>
      <w:tabs>
        <w:tab w:val="clear" w:pos="794"/>
      </w:tabs>
      <w:overflowPunct/>
      <w:spacing w:before="0" w:after="100" w:line="276" w:lineRule="auto"/>
      <w:ind w:left="1540"/>
      <w:jc w:val="left"/>
    </w:pPr>
    <w:rPr>
      <w:rFonts w:asciiTheme="minorHAnsi" w:eastAsiaTheme="minorEastAsia" w:hAnsiTheme="minorHAnsi" w:cstheme="minorBidi"/>
      <w:spacing w:val="0"/>
      <w:lang w:val="en-US" w:eastAsia="zh-CN"/>
    </w:rPr>
  </w:style>
  <w:style w:type="paragraph" w:styleId="TOC9">
    <w:name w:val="toc 9"/>
    <w:basedOn w:val="Normal"/>
    <w:next w:val="Normal"/>
    <w:autoRedefine/>
    <w:uiPriority w:val="39"/>
    <w:unhideWhenUsed/>
    <w:rsid w:val="00CC2580"/>
    <w:pPr>
      <w:tabs>
        <w:tab w:val="clear" w:pos="794"/>
      </w:tabs>
      <w:overflowPunct/>
      <w:spacing w:before="0" w:after="100" w:line="276" w:lineRule="auto"/>
      <w:ind w:left="1760"/>
      <w:jc w:val="left"/>
    </w:pPr>
    <w:rPr>
      <w:rFonts w:asciiTheme="minorHAnsi" w:eastAsiaTheme="minorEastAsia" w:hAnsiTheme="minorHAnsi" w:cstheme="minorBidi"/>
      <w:spacing w:val="0"/>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table of figures" w:uiPriority="99"/>
    <w:lsdException w:name="annotation reference" w:uiPriority="99"/>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7176FF"/>
    <w:pPr>
      <w:tabs>
        <w:tab w:val="left" w:pos="794"/>
      </w:tabs>
      <w:overflowPunct w:val="0"/>
      <w:spacing w:before="160" w:line="252" w:lineRule="auto"/>
      <w:jc w:val="both"/>
    </w:pPr>
    <w:rPr>
      <w:rFonts w:ascii="Calibri" w:hAnsi="Calibri"/>
      <w:spacing w:val="4"/>
      <w:sz w:val="22"/>
      <w:szCs w:val="22"/>
      <w:lang w:val="fr-FR" w:eastAsia="fr-FR"/>
    </w:rPr>
  </w:style>
  <w:style w:type="paragraph" w:styleId="Heading1">
    <w:name w:val="heading 1"/>
    <w:basedOn w:val="Normal"/>
    <w:next w:val="Normal"/>
    <w:link w:val="Heading1Char"/>
    <w:uiPriority w:val="9"/>
    <w:qFormat/>
    <w:rsid w:val="00FD2131"/>
    <w:pPr>
      <w:keepNext/>
      <w:keepLines/>
      <w:spacing w:before="400"/>
      <w:ind w:left="794" w:hanging="794"/>
      <w:outlineLvl w:val="0"/>
    </w:pPr>
    <w:rPr>
      <w:rFonts w:eastAsia="Times New Roman" w:cs="Helvetica"/>
      <w:b/>
      <w:bCs/>
      <w:color w:val="005173"/>
      <w:sz w:val="28"/>
      <w:szCs w:val="28"/>
      <w:lang w:val="en-US"/>
    </w:rPr>
  </w:style>
  <w:style w:type="paragraph" w:styleId="Heading2">
    <w:name w:val="heading 2"/>
    <w:basedOn w:val="Normal"/>
    <w:next w:val="Normal"/>
    <w:link w:val="Heading2Char"/>
    <w:uiPriority w:val="9"/>
    <w:qFormat/>
    <w:rsid w:val="00F535D5"/>
    <w:pPr>
      <w:keepNext/>
      <w:spacing w:before="400"/>
      <w:ind w:left="794" w:hanging="794"/>
      <w:outlineLvl w:val="1"/>
    </w:pPr>
    <w:rPr>
      <w:rFonts w:cs="Helvetica"/>
      <w:b/>
      <w:bCs/>
      <w:color w:val="005173"/>
      <w:sz w:val="24"/>
      <w:szCs w:val="32"/>
      <w:lang w:val="en-US"/>
    </w:rPr>
  </w:style>
  <w:style w:type="paragraph" w:styleId="Heading3">
    <w:name w:val="heading 3"/>
    <w:basedOn w:val="Heading2"/>
    <w:next w:val="Normal"/>
    <w:link w:val="Heading3Char"/>
    <w:uiPriority w:val="9"/>
    <w:qFormat/>
    <w:rsid w:val="008E269A"/>
    <w:pPr>
      <w:spacing w:before="240"/>
      <w:outlineLvl w:val="2"/>
    </w:pPr>
    <w:rPr>
      <w:rFonts w:eastAsia="STKaiti"/>
      <w:iCs/>
    </w:rPr>
  </w:style>
  <w:style w:type="paragraph" w:styleId="Heading4">
    <w:name w:val="heading 4"/>
    <w:basedOn w:val="Normal"/>
    <w:next w:val="Normal"/>
    <w:link w:val="Heading4Char"/>
    <w:uiPriority w:val="9"/>
    <w:qFormat/>
    <w:rsid w:val="00821C93"/>
    <w:pPr>
      <w:keepNext/>
      <w:tabs>
        <w:tab w:val="left" w:pos="993"/>
      </w:tabs>
      <w:spacing w:before="240" w:after="60"/>
      <w:outlineLvl w:val="3"/>
    </w:pPr>
    <w:rPr>
      <w:rFonts w:eastAsia="Times New Roman"/>
      <w:b/>
      <w:bCs/>
      <w:color w:val="005173"/>
      <w:lang w:val="en-GB" w:eastAsia="en-CA"/>
    </w:rPr>
  </w:style>
  <w:style w:type="paragraph" w:styleId="Heading5">
    <w:name w:val="heading 5"/>
    <w:basedOn w:val="Normal"/>
    <w:next w:val="Normal"/>
    <w:link w:val="Heading5Char"/>
    <w:uiPriority w:val="9"/>
    <w:qFormat/>
    <w:rsid w:val="00821C93"/>
    <w:pPr>
      <w:keepNext/>
      <w:keepLines/>
      <w:tabs>
        <w:tab w:val="left" w:pos="1134"/>
      </w:tabs>
      <w:spacing w:before="240" w:after="60"/>
      <w:ind w:left="1134" w:hanging="1134"/>
      <w:outlineLvl w:val="4"/>
    </w:pPr>
    <w:rPr>
      <w:rFonts w:eastAsia="Times New Roman"/>
      <w:b/>
      <w:bCs/>
      <w:i/>
      <w:iCs/>
      <w:color w:val="005173"/>
      <w:lang w:val="en-GB"/>
    </w:rPr>
  </w:style>
  <w:style w:type="paragraph" w:styleId="Heading6">
    <w:name w:val="heading 6"/>
    <w:basedOn w:val="Normal"/>
    <w:next w:val="Normal"/>
    <w:link w:val="Heading6Char"/>
    <w:uiPriority w:val="9"/>
    <w:qFormat/>
    <w:rsid w:val="00821C93"/>
    <w:pPr>
      <w:spacing w:before="240" w:after="60"/>
      <w:outlineLvl w:val="5"/>
    </w:pPr>
    <w:rPr>
      <w:b/>
      <w:bCs/>
      <w:color w:val="005173"/>
    </w:rPr>
  </w:style>
  <w:style w:type="paragraph" w:styleId="Heading7">
    <w:name w:val="heading 7"/>
    <w:basedOn w:val="Normal"/>
    <w:next w:val="Normal"/>
    <w:link w:val="Heading7Char"/>
    <w:uiPriority w:val="9"/>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uiPriority w:val="9"/>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uiPriority w:val="9"/>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40A77"/>
    <w:pPr>
      <w:pBdr>
        <w:bottom w:val="single" w:sz="12" w:space="1" w:color="005173"/>
      </w:pBdr>
      <w:spacing w:before="0" w:line="240" w:lineRule="auto"/>
      <w:jc w:val="center"/>
    </w:pPr>
    <w:rPr>
      <w:rFonts w:eastAsia="STKaiti" w:cs="Calibri"/>
      <w:iCs/>
      <w:szCs w:val="21"/>
      <w:lang w:val="en-US"/>
    </w:rPr>
  </w:style>
  <w:style w:type="character" w:customStyle="1" w:styleId="HeaderChar">
    <w:name w:val="Header Char"/>
    <w:link w:val="Header"/>
    <w:uiPriority w:val="99"/>
    <w:rsid w:val="00640A77"/>
    <w:rPr>
      <w:rFonts w:ascii="Calibri" w:eastAsia="STKaiti" w:hAnsi="Calibri" w:cs="Calibri"/>
      <w:iCs/>
      <w:spacing w:val="4"/>
      <w:sz w:val="22"/>
      <w:szCs w:val="21"/>
      <w:lang w:eastAsia="fr-FR"/>
    </w:rPr>
  </w:style>
  <w:style w:type="character" w:styleId="Hyperlink">
    <w:name w:val="Hyperlink"/>
    <w:uiPriority w:val="99"/>
    <w:rsid w:val="00FF7C81"/>
    <w:rPr>
      <w:color w:val="0000FF"/>
      <w:u w:val="single"/>
    </w:rPr>
  </w:style>
  <w:style w:type="paragraph" w:styleId="TOC2">
    <w:name w:val="toc 2"/>
    <w:basedOn w:val="Normal"/>
    <w:next w:val="Normal"/>
    <w:autoRedefine/>
    <w:uiPriority w:val="39"/>
    <w:rsid w:val="00B1757A"/>
    <w:pPr>
      <w:tabs>
        <w:tab w:val="left" w:pos="567"/>
        <w:tab w:val="left" w:pos="1134"/>
        <w:tab w:val="right" w:leader="dot" w:pos="8505"/>
        <w:tab w:val="right" w:pos="9071"/>
      </w:tabs>
      <w:spacing w:before="120" w:line="240" w:lineRule="auto"/>
      <w:ind w:left="1134" w:right="567" w:hanging="567"/>
      <w:jc w:val="left"/>
    </w:pPr>
    <w:rPr>
      <w:rFonts w:cs="Helvetica"/>
      <w:bCs/>
      <w:noProof/>
      <w:szCs w:val="24"/>
      <w:u w:color="3366CC"/>
    </w:rPr>
  </w:style>
  <w:style w:type="paragraph" w:styleId="TOC1">
    <w:name w:val="toc 1"/>
    <w:basedOn w:val="Normal"/>
    <w:next w:val="Normal"/>
    <w:uiPriority w:val="39"/>
    <w:rsid w:val="00B1757A"/>
    <w:pPr>
      <w:tabs>
        <w:tab w:val="left" w:pos="567"/>
        <w:tab w:val="right" w:leader="dot" w:pos="8505"/>
        <w:tab w:val="right" w:pos="9071"/>
      </w:tabs>
      <w:spacing w:before="120" w:line="240" w:lineRule="auto"/>
      <w:ind w:left="567" w:hanging="567"/>
      <w:jc w:val="left"/>
    </w:pPr>
    <w:rPr>
      <w:rFonts w:cs="Helvetica"/>
      <w:b/>
      <w:bCs/>
      <w:noProof/>
      <w:szCs w:val="28"/>
      <w:lang w:val="en-US"/>
    </w:rPr>
  </w:style>
  <w:style w:type="paragraph" w:customStyle="1" w:styleId="Enumlevel2">
    <w:name w:val="Enum level 2"/>
    <w:basedOn w:val="Enumlevel1"/>
    <w:link w:val="Enumlevel2Char"/>
    <w:qFormat/>
    <w:rsid w:val="0075594E"/>
    <w:pPr>
      <w:tabs>
        <w:tab w:val="clear" w:pos="794"/>
        <w:tab w:val="left" w:pos="1191"/>
      </w:tabs>
      <w:ind w:left="1191" w:hanging="397"/>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75594E"/>
    <w:rPr>
      <w:rFonts w:ascii="Calibri" w:hAnsi="Calibri" w:cs="Calibri"/>
      <w:sz w:val="22"/>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C8463E"/>
    <w:pPr>
      <w:jc w:val="left"/>
    </w:pPr>
    <w:rPr>
      <w:rFonts w:eastAsia="STKaiti"/>
      <w:b w:val="0"/>
      <w:bCs/>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C8463E"/>
    <w:rPr>
      <w:rFonts w:ascii="Calibri" w:eastAsia="STKaiti" w:hAnsi="Calibri" w:cs="Arial"/>
      <w:bCs/>
      <w:iCs/>
      <w:color w:val="000000"/>
      <w:spacing w:val="4"/>
      <w:sz w:val="19"/>
      <w:szCs w:val="19"/>
      <w:shd w:val="clear" w:color="auto" w:fill="E8F8FD"/>
      <w:lang w:val="en-AU" w:eastAsia="fr-FR"/>
    </w:rPr>
  </w:style>
  <w:style w:type="paragraph" w:styleId="TOC3">
    <w:name w:val="toc 3"/>
    <w:basedOn w:val="Normal"/>
    <w:next w:val="Normal"/>
    <w:autoRedefine/>
    <w:uiPriority w:val="39"/>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C57CF5"/>
    <w:pPr>
      <w:pBdr>
        <w:top w:val="single" w:sz="4" w:space="1" w:color="005173"/>
      </w:pBdr>
      <w:tabs>
        <w:tab w:val="right" w:pos="9071"/>
      </w:tabs>
      <w:spacing w:before="120" w:line="240" w:lineRule="auto"/>
      <w:ind w:left="6804"/>
      <w:jc w:val="right"/>
    </w:pPr>
  </w:style>
  <w:style w:type="character" w:customStyle="1" w:styleId="FooterChar">
    <w:name w:val="Footer Char"/>
    <w:link w:val="Footer"/>
    <w:uiPriority w:val="99"/>
    <w:rsid w:val="00C57CF5"/>
    <w:rPr>
      <w:rFonts w:ascii="Calibri" w:hAnsi="Calibri"/>
      <w:spacing w:val="4"/>
      <w:sz w:val="22"/>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uiPriority w:val="9"/>
    <w:rsid w:val="00F535D5"/>
    <w:rPr>
      <w:rFonts w:ascii="Calibri" w:hAnsi="Calibri" w:cs="Helvetica"/>
      <w:b/>
      <w:bCs/>
      <w:color w:val="005173"/>
      <w:spacing w:val="4"/>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rsid w:val="00C5641E"/>
    <w:pPr>
      <w:tabs>
        <w:tab w:val="clear" w:pos="794"/>
        <w:tab w:val="left" w:pos="284"/>
      </w:tabs>
      <w:spacing w:before="120" w:line="240" w:lineRule="auto"/>
    </w:pPr>
    <w:rPr>
      <w:sz w:val="19"/>
      <w:szCs w:val="18"/>
      <w:lang w:val="en-US"/>
    </w:rPr>
  </w:style>
  <w:style w:type="character" w:customStyle="1" w:styleId="FootnoteTextChar">
    <w:name w:val="Footnote Text Char"/>
    <w:link w:val="FootnoteText"/>
    <w:rsid w:val="00C5641E"/>
    <w:rPr>
      <w:rFonts w:ascii="Calibri" w:hAnsi="Calibri"/>
      <w:spacing w:val="4"/>
      <w:sz w:val="19"/>
      <w:szCs w:val="18"/>
      <w:lang w:eastAsia="fr-FR"/>
    </w:rPr>
  </w:style>
  <w:style w:type="character" w:styleId="FootnoteReference">
    <w:name w:val="footnote reference"/>
    <w:rsid w:val="00355D14"/>
    <w:rPr>
      <w:rFonts w:ascii="Calibri" w:hAnsi="Calibri"/>
      <w:sz w:val="22"/>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E03965"/>
    <w:pPr>
      <w:tabs>
        <w:tab w:val="right" w:pos="9071"/>
      </w:tabs>
      <w:spacing w:before="200"/>
      <w:jc w:val="right"/>
    </w:pPr>
    <w:rPr>
      <w:rFonts w:eastAsia="STKaiti" w:cs="Helvetica"/>
      <w:bCs/>
      <w:iCs/>
      <w:noProof/>
      <w:color w:val="005173"/>
      <w:szCs w:val="28"/>
      <w:lang w:val="en-US"/>
    </w:rPr>
  </w:style>
  <w:style w:type="character" w:customStyle="1" w:styleId="Heading1Char">
    <w:name w:val="Heading 1 Char"/>
    <w:link w:val="Heading1"/>
    <w:uiPriority w:val="9"/>
    <w:rsid w:val="00FD2131"/>
    <w:rPr>
      <w:rFonts w:ascii="Calibri" w:eastAsia="Times New Roman" w:hAnsi="Calibri" w:cs="Helvetica"/>
      <w:b/>
      <w:bCs/>
      <w:color w:val="005173"/>
      <w:spacing w:val="4"/>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E03965"/>
    <w:rPr>
      <w:rFonts w:ascii="Calibri" w:eastAsia="STKaiti" w:hAnsi="Calibri" w:cs="Helvetica"/>
      <w:bCs/>
      <w:iCs/>
      <w:noProof/>
      <w:color w:val="005173"/>
      <w:sz w:val="22"/>
      <w:szCs w:val="28"/>
      <w:lang w:eastAsia="fr-FR"/>
    </w:rPr>
  </w:style>
  <w:style w:type="paragraph" w:customStyle="1" w:styleId="HeadingB">
    <w:name w:val="Heading B"/>
    <w:basedOn w:val="Normal"/>
    <w:link w:val="HeadingBChar"/>
    <w:qFormat/>
    <w:rsid w:val="00FF5E6C"/>
    <w:pPr>
      <w:spacing w:before="240"/>
      <w:ind w:left="794" w:hanging="794"/>
    </w:pPr>
    <w:rPr>
      <w:b/>
      <w:bCs/>
      <w:lang w:val="en-AU"/>
    </w:rPr>
  </w:style>
  <w:style w:type="paragraph" w:customStyle="1" w:styleId="Enumlevel1">
    <w:name w:val="Enum level 1"/>
    <w:basedOn w:val="Normal"/>
    <w:link w:val="Enumlevel1Char"/>
    <w:qFormat/>
    <w:rsid w:val="0075594E"/>
    <w:pPr>
      <w:ind w:left="794" w:hanging="794"/>
    </w:pPr>
    <w:rPr>
      <w:rFonts w:cs="Calibri"/>
      <w:szCs w:val="21"/>
      <w:lang w:val="en-GB" w:eastAsia="en-GB"/>
    </w:rPr>
  </w:style>
  <w:style w:type="character" w:customStyle="1" w:styleId="HeadingBChar">
    <w:name w:val="Heading B Char"/>
    <w:link w:val="HeadingB"/>
    <w:rsid w:val="00FF5E6C"/>
    <w:rPr>
      <w:rFonts w:ascii="Calibri" w:hAnsi="Calibri"/>
      <w:b/>
      <w:bCs/>
      <w:spacing w:val="4"/>
      <w:sz w:val="22"/>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75594E"/>
    <w:rPr>
      <w:rFonts w:ascii="Calibri" w:hAnsi="Calibri" w:cs="Calibri"/>
      <w:sz w:val="22"/>
      <w:szCs w:val="21"/>
      <w:lang w:val="en-GB" w:eastAsia="en-GB"/>
    </w:rPr>
  </w:style>
  <w:style w:type="paragraph" w:customStyle="1" w:styleId="Tablesource">
    <w:name w:val="Table source"/>
    <w:basedOn w:val="Tabletext"/>
    <w:link w:val="TablesourceChar"/>
    <w:qFormat/>
    <w:rsid w:val="00A864DE"/>
    <w:rPr>
      <w:rFonts w:eastAsia="STKait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uiPriority w:val="9"/>
    <w:locked/>
    <w:rsid w:val="008E269A"/>
    <w:rPr>
      <w:rFonts w:ascii="Calibri" w:eastAsia="STKaiti" w:hAnsi="Calibri" w:cs="Helvetica"/>
      <w:b/>
      <w:bCs/>
      <w:iCs/>
      <w:color w:val="005173"/>
      <w:spacing w:val="4"/>
      <w:sz w:val="24"/>
      <w:szCs w:val="32"/>
      <w:lang w:eastAsia="fr-FR"/>
    </w:rPr>
  </w:style>
  <w:style w:type="character" w:customStyle="1" w:styleId="Heading4Char">
    <w:name w:val="Heading 4 Char"/>
    <w:link w:val="Heading4"/>
    <w:uiPriority w:val="9"/>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uiPriority w:val="9"/>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uiPriority w:val="9"/>
    <w:locked/>
    <w:rsid w:val="00821C93"/>
    <w:rPr>
      <w:rFonts w:ascii="Calibri" w:hAnsi="Calibri"/>
      <w:b/>
      <w:bCs/>
      <w:color w:val="005173"/>
      <w:sz w:val="21"/>
      <w:szCs w:val="22"/>
      <w:lang w:val="fr-FR" w:eastAsia="fr-FR"/>
    </w:rPr>
  </w:style>
  <w:style w:type="character" w:customStyle="1" w:styleId="Heading7Char">
    <w:name w:val="Heading 7 Char"/>
    <w:link w:val="Heading7"/>
    <w:uiPriority w:val="9"/>
    <w:locked/>
    <w:rsid w:val="00271D36"/>
    <w:rPr>
      <w:rFonts w:ascii="Calibri" w:hAnsi="Calibri"/>
      <w:spacing w:val="4"/>
      <w:sz w:val="24"/>
      <w:szCs w:val="24"/>
      <w:lang w:val="fr-FR" w:eastAsia="fr-FR"/>
    </w:rPr>
  </w:style>
  <w:style w:type="character" w:customStyle="1" w:styleId="Heading8Char">
    <w:name w:val="Heading 8 Char"/>
    <w:link w:val="Heading8"/>
    <w:uiPriority w:val="9"/>
    <w:locked/>
    <w:rsid w:val="00271D36"/>
    <w:rPr>
      <w:rFonts w:ascii="Calibri" w:hAnsi="Calibri"/>
      <w:i/>
      <w:iCs/>
      <w:spacing w:val="4"/>
      <w:sz w:val="24"/>
      <w:szCs w:val="24"/>
      <w:lang w:val="fr-FR" w:eastAsia="fr-FR"/>
    </w:rPr>
  </w:style>
  <w:style w:type="character" w:customStyle="1" w:styleId="Heading9Char">
    <w:name w:val="Heading 9 Char"/>
    <w:link w:val="Heading9"/>
    <w:uiPriority w:val="9"/>
    <w:locked/>
    <w:rsid w:val="00271D36"/>
    <w:rPr>
      <w:rFonts w:ascii="Arial" w:hAnsi="Arial" w:cs="Arial"/>
      <w:spacing w:val="4"/>
      <w:sz w:val="22"/>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uiPriority w:val="99"/>
    <w:rsid w:val="00271D36"/>
    <w:rPr>
      <w:rFonts w:cs="Times New Roman"/>
      <w:color w:val="800080"/>
      <w:u w:val="single"/>
    </w:rPr>
  </w:style>
  <w:style w:type="paragraph" w:customStyle="1" w:styleId="Tablehead">
    <w:name w:val="Table head"/>
    <w:basedOn w:val="Normal"/>
    <w:link w:val="TableheadChar"/>
    <w:qFormat/>
    <w:rsid w:val="0075594E"/>
    <w:pPr>
      <w:autoSpaceDE w:val="0"/>
      <w:autoSpaceDN w:val="0"/>
      <w:adjustRightInd w:val="0"/>
      <w:spacing w:before="80" w:after="80"/>
      <w:jc w:val="center"/>
    </w:pPr>
    <w:rPr>
      <w:rFonts w:cs="Arial Bold"/>
      <w:b/>
      <w:bCs/>
      <w:color w:val="FFFFFF"/>
      <w:sz w:val="20"/>
      <w:lang w:val="en-US"/>
    </w:rPr>
  </w:style>
  <w:style w:type="character" w:customStyle="1" w:styleId="TableheadChar">
    <w:name w:val="Table head Char"/>
    <w:link w:val="Tablehead"/>
    <w:rsid w:val="0075594E"/>
    <w:rPr>
      <w:rFonts w:ascii="Calibri" w:hAnsi="Calibri" w:cs="Arial Bold"/>
      <w:b/>
      <w:bCs/>
      <w:color w:val="FFFFFF"/>
      <w:szCs w:val="22"/>
      <w:lang w:eastAsia="fr-FR"/>
    </w:rPr>
  </w:style>
  <w:style w:type="paragraph" w:customStyle="1" w:styleId="Tabletext">
    <w:name w:val="Table text"/>
    <w:basedOn w:val="Normal"/>
    <w:link w:val="TabletextChar"/>
    <w:qFormat/>
    <w:rsid w:val="004F52E7"/>
    <w:pPr>
      <w:spacing w:before="40" w:after="40" w:line="240" w:lineRule="auto"/>
      <w:jc w:val="left"/>
    </w:pPr>
    <w:rPr>
      <w:rFonts w:cs="Calibri"/>
      <w:sz w:val="20"/>
      <w:szCs w:val="19"/>
    </w:rPr>
  </w:style>
  <w:style w:type="character" w:customStyle="1" w:styleId="TabletextChar">
    <w:name w:val="Table text Char"/>
    <w:link w:val="Tabletext"/>
    <w:rsid w:val="004F52E7"/>
    <w:rPr>
      <w:rFonts w:ascii="Calibri" w:hAnsi="Calibri" w:cs="Calibri"/>
      <w:spacing w:val="4"/>
      <w:szCs w:val="19"/>
      <w:lang w:val="fr-FR" w:eastAsia="fr-FR"/>
    </w:rPr>
  </w:style>
  <w:style w:type="paragraph" w:customStyle="1" w:styleId="Tabletitle">
    <w:name w:val="Table title"/>
    <w:basedOn w:val="Normal"/>
    <w:link w:val="TabletitleChar"/>
    <w:uiPriority w:val="99"/>
    <w:qFormat/>
    <w:rsid w:val="00092F3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092F3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A864DE"/>
    <w:rPr>
      <w:rFonts w:ascii="Calibri" w:eastAsia="STKaiti" w:hAnsi="Calibri" w:cs="Calibri"/>
      <w:iCs/>
      <w:spacing w:val="4"/>
      <w:szCs w:val="19"/>
      <w:lang w:eastAsia="fr-FR"/>
    </w:rPr>
  </w:style>
  <w:style w:type="paragraph" w:customStyle="1" w:styleId="Normalaftertitle">
    <w:name w:val="Normal_after_title"/>
    <w:basedOn w:val="Normal"/>
    <w:next w:val="Normal"/>
    <w:rsid w:val="00C729F1"/>
    <w:pPr>
      <w:tabs>
        <w:tab w:val="left" w:pos="1191"/>
        <w:tab w:val="left" w:pos="1588"/>
        <w:tab w:val="left" w:pos="1985"/>
      </w:tabs>
      <w:autoSpaceDE w:val="0"/>
      <w:autoSpaceDN w:val="0"/>
      <w:adjustRightInd w:val="0"/>
      <w:spacing w:before="360"/>
      <w:textAlignment w:val="baseline"/>
    </w:pPr>
    <w:rPr>
      <w:rFonts w:ascii="Times New Roman" w:eastAsia="Times New Roman" w:hAnsi="Times New Roman"/>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1191"/>
        <w:tab w:val="left" w:pos="1588"/>
        <w:tab w:val="left" w:pos="1985"/>
      </w:tabs>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75594E"/>
    <w:pPr>
      <w:keepNext/>
      <w:keepLines/>
      <w:tabs>
        <w:tab w:val="left" w:pos="1191"/>
        <w:tab w:val="left" w:pos="1588"/>
        <w:tab w:val="left" w:pos="1985"/>
      </w:tabs>
      <w:autoSpaceDE w:val="0"/>
      <w:autoSpaceDN w:val="0"/>
      <w:adjustRightInd w:val="0"/>
      <w:ind w:left="794"/>
      <w:jc w:val="left"/>
      <w:textAlignment w:val="baseline"/>
    </w:pPr>
    <w:rPr>
      <w:rFonts w:eastAsia="STKaiti" w:cs="Times New Roman italic"/>
      <w:szCs w:val="20"/>
      <w:lang w:val="en-GB" w:eastAsia="en-US"/>
    </w:rPr>
  </w:style>
  <w:style w:type="paragraph" w:customStyle="1" w:styleId="Headingb0">
    <w:name w:val="Heading_b"/>
    <w:basedOn w:val="Normal"/>
    <w:next w:val="Normal"/>
    <w:rsid w:val="0075594E"/>
    <w:pPr>
      <w:keepNext/>
      <w:tabs>
        <w:tab w:val="left" w:pos="1191"/>
        <w:tab w:val="left" w:pos="1588"/>
        <w:tab w:val="left" w:pos="1985"/>
      </w:tabs>
      <w:autoSpaceDE w:val="0"/>
      <w:autoSpaceDN w:val="0"/>
      <w:adjustRightInd w:val="0"/>
      <w:jc w:val="left"/>
      <w:textAlignment w:val="baseline"/>
    </w:pPr>
    <w:rPr>
      <w:rFonts w:cs="Times New Roman Bold"/>
      <w:b/>
      <w:bCs/>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75594E"/>
    <w:pPr>
      <w:spacing w:before="240"/>
      <w:jc w:val="right"/>
    </w:pPr>
    <w:rPr>
      <w:rFonts w:eastAsia="STKaiti" w:cs="Times New Roman Bold"/>
      <w:b/>
      <w:color w:val="005173"/>
      <w:sz w:val="52"/>
    </w:rPr>
  </w:style>
  <w:style w:type="paragraph" w:customStyle="1" w:styleId="Headingi">
    <w:name w:val="Heading_i"/>
    <w:basedOn w:val="Headingb0"/>
    <w:qFormat/>
    <w:rsid w:val="00CF67B3"/>
    <w:pPr>
      <w:spacing w:before="240"/>
    </w:pPr>
    <w:rPr>
      <w:rFonts w:eastAsia="STKaiti"/>
    </w:rPr>
  </w:style>
  <w:style w:type="table" w:styleId="MediumShading2-Accent1">
    <w:name w:val="Medium Shading 2 Accent 1"/>
    <w:basedOn w:val="TableNormal"/>
    <w:uiPriority w:val="64"/>
    <w:rsid w:val="00F8575D"/>
    <w:rPr>
      <w:rFonts w:ascii="Calibri" w:eastAsia="Calibri" w:hAnsi="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equation">
    <w:name w:val="equation"/>
    <w:basedOn w:val="Normal"/>
    <w:qFormat/>
    <w:rsid w:val="004E79C1"/>
    <w:pPr>
      <w:tabs>
        <w:tab w:val="clear" w:pos="794"/>
        <w:tab w:val="left" w:pos="3402"/>
        <w:tab w:val="right" w:pos="9072"/>
      </w:tabs>
      <w:spacing w:line="240" w:lineRule="auto"/>
    </w:pPr>
  </w:style>
  <w:style w:type="paragraph" w:styleId="Caption">
    <w:name w:val="caption"/>
    <w:basedOn w:val="Normal"/>
    <w:next w:val="Normal"/>
    <w:unhideWhenUsed/>
    <w:qFormat/>
    <w:rsid w:val="00A876E4"/>
    <w:pPr>
      <w:tabs>
        <w:tab w:val="clear" w:pos="794"/>
      </w:tabs>
      <w:overflowPunct/>
      <w:spacing w:before="0" w:after="200" w:line="240" w:lineRule="auto"/>
      <w:jc w:val="left"/>
    </w:pPr>
    <w:rPr>
      <w:rFonts w:ascii="Verdana" w:eastAsia="SimHei" w:hAnsi="Verdana" w:cs="Simplified Arabic"/>
      <w:b/>
      <w:color w:val="4F81BD" w:themeColor="accent1"/>
      <w:spacing w:val="0"/>
      <w:sz w:val="18"/>
      <w:szCs w:val="18"/>
      <w:lang w:val="en-US" w:eastAsia="zh-CN"/>
    </w:rPr>
  </w:style>
  <w:style w:type="paragraph" w:customStyle="1" w:styleId="enumlev1">
    <w:name w:val="enumlev1"/>
    <w:basedOn w:val="Normal"/>
    <w:rsid w:val="00153481"/>
    <w:pPr>
      <w:tabs>
        <w:tab w:val="left" w:pos="1191"/>
        <w:tab w:val="left" w:pos="1588"/>
        <w:tab w:val="left" w:pos="1985"/>
      </w:tabs>
      <w:autoSpaceDE w:val="0"/>
      <w:autoSpaceDN w:val="0"/>
      <w:adjustRightInd w:val="0"/>
      <w:spacing w:before="80" w:line="240" w:lineRule="auto"/>
      <w:ind w:left="794" w:hanging="794"/>
      <w:jc w:val="left"/>
      <w:textAlignment w:val="baseline"/>
    </w:pPr>
    <w:rPr>
      <w:rFonts w:ascii="Times New Roman" w:eastAsia="Times New Roman" w:hAnsi="Times New Roman"/>
      <w:spacing w:val="0"/>
      <w:sz w:val="24"/>
      <w:szCs w:val="20"/>
      <w:lang w:val="en-GB" w:eastAsia="en-US"/>
    </w:rPr>
  </w:style>
  <w:style w:type="paragraph" w:customStyle="1" w:styleId="Reasons">
    <w:name w:val="Reasons"/>
    <w:basedOn w:val="Normal"/>
    <w:qFormat/>
    <w:rsid w:val="001D71AB"/>
    <w:pPr>
      <w:tabs>
        <w:tab w:val="clear" w:pos="794"/>
      </w:tabs>
      <w:overflowPunct/>
      <w:spacing w:before="0" w:line="240" w:lineRule="auto"/>
      <w:jc w:val="left"/>
    </w:pPr>
    <w:rPr>
      <w:rFonts w:ascii="Times New Roman" w:eastAsia="Times New Roman" w:hAnsi="Times New Roman"/>
      <w:spacing w:val="0"/>
      <w:sz w:val="24"/>
      <w:szCs w:val="20"/>
      <w:lang w:val="en-US" w:eastAsia="en-US"/>
    </w:rPr>
  </w:style>
  <w:style w:type="paragraph" w:styleId="TOC4">
    <w:name w:val="toc 4"/>
    <w:basedOn w:val="Normal"/>
    <w:next w:val="Normal"/>
    <w:autoRedefine/>
    <w:uiPriority w:val="39"/>
    <w:unhideWhenUsed/>
    <w:rsid w:val="00CC2580"/>
    <w:pPr>
      <w:tabs>
        <w:tab w:val="clear" w:pos="794"/>
      </w:tabs>
      <w:overflowPunct/>
      <w:spacing w:before="0" w:after="100" w:line="276" w:lineRule="auto"/>
      <w:ind w:left="660"/>
      <w:jc w:val="left"/>
    </w:pPr>
    <w:rPr>
      <w:rFonts w:asciiTheme="minorHAnsi" w:eastAsiaTheme="minorEastAsia" w:hAnsiTheme="minorHAnsi" w:cstheme="minorBidi"/>
      <w:spacing w:val="0"/>
      <w:lang w:val="en-US" w:eastAsia="zh-CN"/>
    </w:rPr>
  </w:style>
  <w:style w:type="paragraph" w:styleId="TOC5">
    <w:name w:val="toc 5"/>
    <w:basedOn w:val="Normal"/>
    <w:next w:val="Normal"/>
    <w:autoRedefine/>
    <w:uiPriority w:val="39"/>
    <w:unhideWhenUsed/>
    <w:rsid w:val="00CC2580"/>
    <w:pPr>
      <w:tabs>
        <w:tab w:val="clear" w:pos="794"/>
      </w:tabs>
      <w:overflowPunct/>
      <w:spacing w:before="0" w:after="100" w:line="276" w:lineRule="auto"/>
      <w:ind w:left="880"/>
      <w:jc w:val="left"/>
    </w:pPr>
    <w:rPr>
      <w:rFonts w:asciiTheme="minorHAnsi" w:eastAsiaTheme="minorEastAsia" w:hAnsiTheme="minorHAnsi" w:cstheme="minorBidi"/>
      <w:spacing w:val="0"/>
      <w:lang w:val="en-US" w:eastAsia="zh-CN"/>
    </w:rPr>
  </w:style>
  <w:style w:type="paragraph" w:styleId="TOC6">
    <w:name w:val="toc 6"/>
    <w:basedOn w:val="Normal"/>
    <w:next w:val="Normal"/>
    <w:autoRedefine/>
    <w:uiPriority w:val="39"/>
    <w:unhideWhenUsed/>
    <w:rsid w:val="00CC2580"/>
    <w:pPr>
      <w:tabs>
        <w:tab w:val="clear" w:pos="794"/>
      </w:tabs>
      <w:overflowPunct/>
      <w:spacing w:before="0" w:after="100" w:line="276" w:lineRule="auto"/>
      <w:ind w:left="1100"/>
      <w:jc w:val="left"/>
    </w:pPr>
    <w:rPr>
      <w:rFonts w:asciiTheme="minorHAnsi" w:eastAsiaTheme="minorEastAsia" w:hAnsiTheme="minorHAnsi" w:cstheme="minorBidi"/>
      <w:spacing w:val="0"/>
      <w:lang w:val="en-US" w:eastAsia="zh-CN"/>
    </w:rPr>
  </w:style>
  <w:style w:type="paragraph" w:styleId="TOC7">
    <w:name w:val="toc 7"/>
    <w:basedOn w:val="Normal"/>
    <w:next w:val="Normal"/>
    <w:autoRedefine/>
    <w:uiPriority w:val="39"/>
    <w:unhideWhenUsed/>
    <w:rsid w:val="00CC2580"/>
    <w:pPr>
      <w:tabs>
        <w:tab w:val="clear" w:pos="794"/>
      </w:tabs>
      <w:overflowPunct/>
      <w:spacing w:before="0" w:after="100" w:line="276" w:lineRule="auto"/>
      <w:ind w:left="1320"/>
      <w:jc w:val="left"/>
    </w:pPr>
    <w:rPr>
      <w:rFonts w:asciiTheme="minorHAnsi" w:eastAsiaTheme="minorEastAsia" w:hAnsiTheme="minorHAnsi" w:cstheme="minorBidi"/>
      <w:spacing w:val="0"/>
      <w:lang w:val="en-US" w:eastAsia="zh-CN"/>
    </w:rPr>
  </w:style>
  <w:style w:type="paragraph" w:styleId="TOC8">
    <w:name w:val="toc 8"/>
    <w:basedOn w:val="Normal"/>
    <w:next w:val="Normal"/>
    <w:autoRedefine/>
    <w:uiPriority w:val="39"/>
    <w:unhideWhenUsed/>
    <w:rsid w:val="00CC2580"/>
    <w:pPr>
      <w:tabs>
        <w:tab w:val="clear" w:pos="794"/>
      </w:tabs>
      <w:overflowPunct/>
      <w:spacing w:before="0" w:after="100" w:line="276" w:lineRule="auto"/>
      <w:ind w:left="1540"/>
      <w:jc w:val="left"/>
    </w:pPr>
    <w:rPr>
      <w:rFonts w:asciiTheme="minorHAnsi" w:eastAsiaTheme="minorEastAsia" w:hAnsiTheme="minorHAnsi" w:cstheme="minorBidi"/>
      <w:spacing w:val="0"/>
      <w:lang w:val="en-US" w:eastAsia="zh-CN"/>
    </w:rPr>
  </w:style>
  <w:style w:type="paragraph" w:styleId="TOC9">
    <w:name w:val="toc 9"/>
    <w:basedOn w:val="Normal"/>
    <w:next w:val="Normal"/>
    <w:autoRedefine/>
    <w:uiPriority w:val="39"/>
    <w:unhideWhenUsed/>
    <w:rsid w:val="00CC2580"/>
    <w:pPr>
      <w:tabs>
        <w:tab w:val="clear" w:pos="794"/>
      </w:tabs>
      <w:overflowPunct/>
      <w:spacing w:before="0" w:after="100" w:line="276" w:lineRule="auto"/>
      <w:ind w:left="1760"/>
      <w:jc w:val="left"/>
    </w:pPr>
    <w:rPr>
      <w:rFonts w:asciiTheme="minorHAnsi" w:eastAsiaTheme="minorEastAsia" w:hAnsiTheme="minorHAnsi" w:cstheme="minorBidi"/>
      <w:spacing w:val="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itu.int/en/ITU-T/focusgroups/m2m/Pages/default.aspx" TargetMode="External"/><Relationship Id="rId21" Type="http://schemas.openxmlformats.org/officeDocument/2006/relationships/hyperlink" Target="http://www.itu.int/pub/R-REP" TargetMode="External"/><Relationship Id="rId42" Type="http://schemas.openxmlformats.org/officeDocument/2006/relationships/image" Target="media/image7.png"/><Relationship Id="rId63" Type="http://schemas.openxmlformats.org/officeDocument/2006/relationships/hyperlink" Target="http://www.itu.int/ITU-T/recommendations/index_sg.aspx?sg=9" TargetMode="External"/><Relationship Id="rId84" Type="http://schemas.openxmlformats.org/officeDocument/2006/relationships/hyperlink" Target="http://www.itu.int/en/ITU-T/studygroups/2013-2016/11/Pages/q12.aspx" TargetMode="External"/><Relationship Id="rId138" Type="http://schemas.openxmlformats.org/officeDocument/2006/relationships/hyperlink" Target="http://www.itu.int/pub/publications.aspx?lang=en&amp;parent=T-TUT-EHT-2006-RTM" TargetMode="External"/><Relationship Id="rId159" Type="http://schemas.openxmlformats.org/officeDocument/2006/relationships/image" Target="media/image14.emf"/><Relationship Id="rId170" Type="http://schemas.openxmlformats.org/officeDocument/2006/relationships/hyperlink" Target="http://www.itu.int/pub/publications.aspx?lang=en&amp;parent=T-HDB-SEC.04-2009" TargetMode="External"/><Relationship Id="rId191" Type="http://schemas.openxmlformats.org/officeDocument/2006/relationships/hyperlink" Target="http://www.itu.int/pub/T-FG/publications.aspx?lang=en&amp;parent=T-FG-DISTRACTION-2013-3" TargetMode="External"/><Relationship Id="rId205" Type="http://schemas.openxmlformats.org/officeDocument/2006/relationships/header" Target="header8.xml"/><Relationship Id="rId226" Type="http://schemas.openxmlformats.org/officeDocument/2006/relationships/hyperlink" Target="http://www.itu.int/ITU-T/studygroups/com02/sg2-q4.html" TargetMode="External"/><Relationship Id="rId247" Type="http://schemas.openxmlformats.org/officeDocument/2006/relationships/hyperlink" Target="http://www.itu.int/en/ITU-T/studygroups/2013-2016/13/Pages/default.aspx" TargetMode="External"/><Relationship Id="rId107" Type="http://schemas.openxmlformats.org/officeDocument/2006/relationships/hyperlink" Target="http://www.itu.int/ITU-T/focusgroups/carcom" TargetMode="External"/><Relationship Id="rId268" Type="http://schemas.openxmlformats.org/officeDocument/2006/relationships/hyperlink" Target="http://www.itu.int/en/ITU-T/studygroups/2013-2016/12/Pages/q17.aspx" TargetMode="External"/><Relationship Id="rId11" Type="http://schemas.openxmlformats.org/officeDocument/2006/relationships/header" Target="header2.xml"/><Relationship Id="rId32" Type="http://schemas.openxmlformats.org/officeDocument/2006/relationships/hyperlink" Target="http://www.itu.int/pub/T-RES-T.82-2012" TargetMode="External"/><Relationship Id="rId53" Type="http://schemas.openxmlformats.org/officeDocument/2006/relationships/hyperlink" Target="http://www.itu.int/en/ITU-T/studygroups/2013-2016/09/Pages/q3.aspx" TargetMode="External"/><Relationship Id="rId74" Type="http://schemas.openxmlformats.org/officeDocument/2006/relationships/hyperlink" Target="http://www.itu.int/en/ITU-T/studygroups/2013-2016/11/Pages/q2.aspx" TargetMode="External"/><Relationship Id="rId128" Type="http://schemas.openxmlformats.org/officeDocument/2006/relationships/hyperlink" Target="http://itu.int/rec/T-REC-F" TargetMode="External"/><Relationship Id="rId149" Type="http://schemas.openxmlformats.org/officeDocument/2006/relationships/hyperlink" Target="http://www.itu.int/pub/publications.aspx?lang=en&amp;parent=T-TUT-IPTV-2011-AISC" TargetMode="External"/><Relationship Id="rId5" Type="http://schemas.openxmlformats.org/officeDocument/2006/relationships/settings" Target="settings.xml"/><Relationship Id="rId95" Type="http://schemas.openxmlformats.org/officeDocument/2006/relationships/hyperlink" Target="http://www.itu.int/ITU-T/jca/iptv/index.html" TargetMode="External"/><Relationship Id="rId160" Type="http://schemas.openxmlformats.org/officeDocument/2006/relationships/package" Target="embeddings/Microsoft_Word_Document1.docx"/><Relationship Id="rId181" Type="http://schemas.openxmlformats.org/officeDocument/2006/relationships/hyperlink" Target="http://itu.int/en/ITU-T/focusgroups/swm" TargetMode="External"/><Relationship Id="rId216" Type="http://schemas.openxmlformats.org/officeDocument/2006/relationships/hyperlink" Target="http://www.itu.int/en/ITU-T/studygroups/2013-2016/09/Pages/default.aspx" TargetMode="External"/><Relationship Id="rId237" Type="http://schemas.openxmlformats.org/officeDocument/2006/relationships/hyperlink" Target="http://www.itu.int/en/ITU-T/studygroups/2013-2016/16/Pages/default.aspx" TargetMode="External"/><Relationship Id="rId258" Type="http://schemas.openxmlformats.org/officeDocument/2006/relationships/hyperlink" Target="http://www.itu.int/ITU-R/index.asp?category=study-groups&amp;rlink=rsg5&amp;lang=en" TargetMode="External"/><Relationship Id="rId22" Type="http://schemas.openxmlformats.org/officeDocument/2006/relationships/hyperlink" Target="http://www.itu.int/pub/R-HDB" TargetMode="External"/><Relationship Id="rId43" Type="http://schemas.openxmlformats.org/officeDocument/2006/relationships/hyperlink" Target="http://www.itu.int/en/ITU-T/studygroups/2013-2016/05/sg5rgafr/Pages/default.aspx" TargetMode="External"/><Relationship Id="rId64" Type="http://schemas.openxmlformats.org/officeDocument/2006/relationships/hyperlink" Target="http://www.itu.int/en/ITU-T/focusgroups/smartcable/Pages/default.aspx" TargetMode="External"/><Relationship Id="rId118" Type="http://schemas.openxmlformats.org/officeDocument/2006/relationships/hyperlink" Target="http://www.itu.int/en/ITU-T/jca/Cloud/Pages/default.aspx" TargetMode="External"/><Relationship Id="rId139" Type="http://schemas.openxmlformats.org/officeDocument/2006/relationships/hyperlink" Target="http://www.itu.int/pub/publications.aspx?lang=en&amp;parent=T-TUT-HSTP-2006-FNTP" TargetMode="External"/><Relationship Id="rId85" Type="http://schemas.openxmlformats.org/officeDocument/2006/relationships/hyperlink" Target="http://www.itu.int/en/ITU-T/studygroups/2013-2016/11/Pages/q13.aspx" TargetMode="External"/><Relationship Id="rId150" Type="http://schemas.openxmlformats.org/officeDocument/2006/relationships/hyperlink" Target="http://www.itu.int/pub/publications.aspx?lang=en&amp;parent=T-TUT-IPTV-2010-ISPF" TargetMode="External"/><Relationship Id="rId171" Type="http://schemas.openxmlformats.org/officeDocument/2006/relationships/hyperlink" Target="http://www.itu.int/pub/publications.aspx?lang=en&amp;parent=T-HDB-SEC.03-2006" TargetMode="External"/><Relationship Id="rId192" Type="http://schemas.openxmlformats.org/officeDocument/2006/relationships/hyperlink" Target="http://www.itu.int/pub/T-FG/publications.aspx?lang=en&amp;parent=T-FG-DISTRACTION-2013-4" TargetMode="External"/><Relationship Id="rId206" Type="http://schemas.openxmlformats.org/officeDocument/2006/relationships/footer" Target="footer6.xml"/><Relationship Id="rId227" Type="http://schemas.openxmlformats.org/officeDocument/2006/relationships/hyperlink" Target="http://www.itu.int/ITU-T/jca/ahf" TargetMode="External"/><Relationship Id="rId248" Type="http://schemas.openxmlformats.org/officeDocument/2006/relationships/hyperlink" Target="http://www.itu.int/en/ITU-T/studygroups/2013-2016/13/Pages/q8.aspx" TargetMode="External"/><Relationship Id="rId269" Type="http://schemas.openxmlformats.org/officeDocument/2006/relationships/hyperlink" Target="http://www.itu.int/en/ITU-T/studygroups/2013-2016/03/Pages/default.aspx" TargetMode="External"/><Relationship Id="rId12" Type="http://schemas.openxmlformats.org/officeDocument/2006/relationships/header" Target="header3.xml"/><Relationship Id="rId33" Type="http://schemas.openxmlformats.org/officeDocument/2006/relationships/hyperlink" Target="http://itu.int/en/ITU-T/Workshops-and-Seminars" TargetMode="External"/><Relationship Id="rId108" Type="http://schemas.openxmlformats.org/officeDocument/2006/relationships/hyperlink" Target="http://www.itu.int/en/ITU-T/focusgroups/distraction/Pages/default.aspx" TargetMode="External"/><Relationship Id="rId129" Type="http://schemas.openxmlformats.org/officeDocument/2006/relationships/hyperlink" Target="http://itu.int/rec/T-REC-H" TargetMode="External"/><Relationship Id="rId54" Type="http://schemas.openxmlformats.org/officeDocument/2006/relationships/hyperlink" Target="http://www.itu.int/en/ITU-T/studygroups/2013-2016/09/Pages/q4.aspx" TargetMode="External"/><Relationship Id="rId75" Type="http://schemas.openxmlformats.org/officeDocument/2006/relationships/hyperlink" Target="http://www.itu.int/en/ITU-T/studygroups/2013-2016/11/Pages/q3.aspx" TargetMode="External"/><Relationship Id="rId96" Type="http://schemas.openxmlformats.org/officeDocument/2006/relationships/hyperlink" Target="http://www.itu.int/en/ITU-T/jca/cit/Pages/default.aspx" TargetMode="External"/><Relationship Id="rId140" Type="http://schemas.openxmlformats.org/officeDocument/2006/relationships/hyperlink" Target="http://www.itu.int/pub/publications.aspx?lang=en&amp;parent=T-TUT-HSTP-2005-RNAT" TargetMode="External"/><Relationship Id="rId161" Type="http://schemas.openxmlformats.org/officeDocument/2006/relationships/hyperlink" Target="http://www.itu.int/rec/T-REC-e" TargetMode="External"/><Relationship Id="rId182" Type="http://schemas.openxmlformats.org/officeDocument/2006/relationships/hyperlink" Target="http://www.itu.int/pub/T-FG/publications.aspx?lang=en&amp;parent=T-FG-CLOUD-2012-P1" TargetMode="External"/><Relationship Id="rId217" Type="http://schemas.openxmlformats.org/officeDocument/2006/relationships/hyperlink" Target="http://www.itu.int/en/ITU-T/studygroups/2013-2016/03/Pages/default.aspx" TargetMode="External"/><Relationship Id="rId6" Type="http://schemas.openxmlformats.org/officeDocument/2006/relationships/webSettings" Target="webSettings.xml"/><Relationship Id="rId238" Type="http://schemas.openxmlformats.org/officeDocument/2006/relationships/hyperlink" Target="http://www.itu.int/en/ITU-T/studygroups/2013-2016/09/Pages/default.aspx" TargetMode="External"/><Relationship Id="rId259" Type="http://schemas.openxmlformats.org/officeDocument/2006/relationships/hyperlink" Target="http://www.itu.int/en/ITU-T/studygroups/2013-2016/13/Pages/default.aspx" TargetMode="External"/><Relationship Id="rId23" Type="http://schemas.openxmlformats.org/officeDocument/2006/relationships/hyperlink" Target="http://www.itu.int/pub/R-QUE-SG01/en" TargetMode="External"/><Relationship Id="rId119" Type="http://schemas.openxmlformats.org/officeDocument/2006/relationships/hyperlink" Target="http://www.itu.int/en/ITU-T/jca/iptv/Pages/default.aspx" TargetMode="External"/><Relationship Id="rId270" Type="http://schemas.openxmlformats.org/officeDocument/2006/relationships/header" Target="header11.xml"/><Relationship Id="rId44" Type="http://schemas.openxmlformats.org/officeDocument/2006/relationships/hyperlink" Target="http://www.itu.int/en/ITU-T/studygroups/2013-2016/05/sg5rgarb/Pages/default.aspx" TargetMode="External"/><Relationship Id="rId65" Type="http://schemas.openxmlformats.org/officeDocument/2006/relationships/hyperlink" Target="http://www.itu.int/en/ITU-T/focusgroups/m2m/Pages/default.aspx" TargetMode="External"/><Relationship Id="rId86" Type="http://schemas.openxmlformats.org/officeDocument/2006/relationships/hyperlink" Target="http://www.itu.int/en/ITU-T/studygroups/2013-2016/11/Pages/q14.aspx" TargetMode="External"/><Relationship Id="rId130" Type="http://schemas.openxmlformats.org/officeDocument/2006/relationships/hyperlink" Target="http://itu.int/rec/T-REC-T" TargetMode="External"/><Relationship Id="rId151" Type="http://schemas.openxmlformats.org/officeDocument/2006/relationships/hyperlink" Target="http://www.itu.int/pub/publications.aspx?lang=en&amp;parent=T-TUT-FSTP-2006-TACL" TargetMode="External"/><Relationship Id="rId172" Type="http://schemas.openxmlformats.org/officeDocument/2006/relationships/hyperlink" Target="http://www.itu.int/pub/publications.aspx?lang=en&amp;parent=T-HDB-SEC.02-2004" TargetMode="External"/><Relationship Id="rId193" Type="http://schemas.openxmlformats.org/officeDocument/2006/relationships/hyperlink" Target="http://www.itu.int/pub/T-FG/publications.aspx?lang=en&amp;parent=T-FG-DISTRACTION-2013-5" TargetMode="External"/><Relationship Id="rId202" Type="http://schemas.openxmlformats.org/officeDocument/2006/relationships/header" Target="header7.xml"/><Relationship Id="rId207" Type="http://schemas.openxmlformats.org/officeDocument/2006/relationships/header" Target="header9.xml"/><Relationship Id="rId223" Type="http://schemas.openxmlformats.org/officeDocument/2006/relationships/hyperlink" Target="http://www.itu.int/en/ITU-T/studygroups/2013-2016/16/Pages/default.aspx" TargetMode="External"/><Relationship Id="rId228" Type="http://schemas.openxmlformats.org/officeDocument/2006/relationships/hyperlink" Target="http://www.itu.int/en/ITU-T/studygroups/2013-2016/17/Pages/default.aspx" TargetMode="External"/><Relationship Id="rId244" Type="http://schemas.openxmlformats.org/officeDocument/2006/relationships/hyperlink" Target="http://www.itu.int/en/ITU-T/studygroups/2013-2016/17/Pages/q9.aspx" TargetMode="External"/><Relationship Id="rId249" Type="http://schemas.openxmlformats.org/officeDocument/2006/relationships/hyperlink" Target="http://www.itu.int/ITU-R/index.asp?category=study-groups&amp;rlink=rsg4&amp;lang=en" TargetMode="External"/><Relationship Id="rId13" Type="http://schemas.openxmlformats.org/officeDocument/2006/relationships/header" Target="header4.xml"/><Relationship Id="rId18" Type="http://schemas.openxmlformats.org/officeDocument/2006/relationships/image" Target="media/image3.png"/><Relationship Id="rId39" Type="http://schemas.openxmlformats.org/officeDocument/2006/relationships/hyperlink" Target="http://www.itu.int/ITU-T/othergroups/taf/index.asp" TargetMode="External"/><Relationship Id="rId109" Type="http://schemas.openxmlformats.org/officeDocument/2006/relationships/hyperlink" Target="http://www.itu.int/en/ITU-T/gsi/ngn/Pages/default.aspx" TargetMode="External"/><Relationship Id="rId260" Type="http://schemas.openxmlformats.org/officeDocument/2006/relationships/hyperlink" Target="http://www.itu.int/en/ITU-T/studygroups/2013-2016/15/Pages/default.aspx" TargetMode="External"/><Relationship Id="rId265" Type="http://schemas.openxmlformats.org/officeDocument/2006/relationships/hyperlink" Target="http://www.itu.int/en/ITU-T/studygroups/2013-2016/11/Pages/default.aspx'" TargetMode="External"/><Relationship Id="rId34" Type="http://schemas.openxmlformats.org/officeDocument/2006/relationships/hyperlink" Target="http://itu.int/en/ITU-T/techwatch" TargetMode="External"/><Relationship Id="rId50" Type="http://schemas.openxmlformats.org/officeDocument/2006/relationships/image" Target="media/image8.png"/><Relationship Id="rId55" Type="http://schemas.openxmlformats.org/officeDocument/2006/relationships/hyperlink" Target="http://www.itu.int/en/ITU-T/studygroups/2013-2016/09/Pages/q5.aspx" TargetMode="External"/><Relationship Id="rId76" Type="http://schemas.openxmlformats.org/officeDocument/2006/relationships/hyperlink" Target="http://www.itu.int/en/ITU-T/studygroups/2013-2016/11/Pages/q4.aspx" TargetMode="External"/><Relationship Id="rId97" Type="http://schemas.openxmlformats.org/officeDocument/2006/relationships/hyperlink" Target="http://www.itu.int/en/ITU-T/jca/Cloud/Pages/default.aspx" TargetMode="External"/><Relationship Id="rId104" Type="http://schemas.openxmlformats.org/officeDocument/2006/relationships/hyperlink" Target="http://www.itu.int/en/ITU-T/studygroups/2009-2012/Pages/12/QSDG.aspx" TargetMode="External"/><Relationship Id="rId120" Type="http://schemas.openxmlformats.org/officeDocument/2006/relationships/hyperlink" Target="http://www.itu.int/en/ITU-T/jca/idm/Pages/default.aspx" TargetMode="External"/><Relationship Id="rId125" Type="http://schemas.openxmlformats.org/officeDocument/2006/relationships/hyperlink" Target="http://www.itu.int/pub/publications.aspx?lang=en&amp;parent=T-TUT-HOME-2011" TargetMode="External"/><Relationship Id="rId141" Type="http://schemas.openxmlformats.org/officeDocument/2006/relationships/hyperlink" Target="http://www.itu.int/pub/publications.aspx?lang=en&amp;parent=T-TUT-H323-2005-UHPS" TargetMode="External"/><Relationship Id="rId146" Type="http://schemas.openxmlformats.org/officeDocument/2006/relationships/hyperlink" Target="http://www.itu.int/pub/publications.aspx?lang=en&amp;parent=T-TUT-IPTV-2012-H761" TargetMode="External"/><Relationship Id="rId167" Type="http://schemas.openxmlformats.org/officeDocument/2006/relationships/hyperlink" Target="http://www.itu.int/pub/publications.aspx?lang=en&amp;parent=T-HDB-LNG.3.2-1982" TargetMode="External"/><Relationship Id="rId188" Type="http://schemas.openxmlformats.org/officeDocument/2006/relationships/hyperlink" Target="http://www.itu.int/pub/T-FG/publications.aspx?lang=en&amp;parent=T-FG-CLOUD-2012-P7" TargetMode="External"/><Relationship Id="rId7" Type="http://schemas.openxmlformats.org/officeDocument/2006/relationships/footnotes" Target="footnotes.xml"/><Relationship Id="rId71" Type="http://schemas.openxmlformats.org/officeDocument/2006/relationships/hyperlink" Target="http://www.itu.int/en/ITU-T/C-I/Pages/default.aspx" TargetMode="External"/><Relationship Id="rId92" Type="http://schemas.openxmlformats.org/officeDocument/2006/relationships/hyperlink" Target="http://www.itu.int/ITU-T/ngn/index.phtml" TargetMode="External"/><Relationship Id="rId162" Type="http://schemas.openxmlformats.org/officeDocument/2006/relationships/hyperlink" Target="http://www.itu.int/rec/T-REC-x" TargetMode="External"/><Relationship Id="rId183" Type="http://schemas.openxmlformats.org/officeDocument/2006/relationships/hyperlink" Target="http://www.itu.int/pub/T-FG/publications.aspx?lang=en&amp;parent=T-FG-CLOUD-2012-P2" TargetMode="External"/><Relationship Id="rId213" Type="http://schemas.openxmlformats.org/officeDocument/2006/relationships/hyperlink" Target="http://www.itu.int/ITU-R/index.asp?category=study-groups&amp;rlink=rsg5&amp;lang=en" TargetMode="External"/><Relationship Id="rId218" Type="http://schemas.openxmlformats.org/officeDocument/2006/relationships/hyperlink" Target="http://www.itu.int/ITU-R/index.asp?category=study-groups&amp;rlink=rsg1&amp;lang=en" TargetMode="External"/><Relationship Id="rId234" Type="http://schemas.openxmlformats.org/officeDocument/2006/relationships/hyperlink" Target="http://www.itu.int/ITU-R/index.asp?category=study-groups&amp;rlink=rsg4&amp;lang=en" TargetMode="External"/><Relationship Id="rId239" Type="http://schemas.openxmlformats.org/officeDocument/2006/relationships/hyperlink" Target="http://www.itu.int/en/ITU-T/studygroups/2013-2016/16/Pages/default.aspx" TargetMode="External"/><Relationship Id="rId2" Type="http://schemas.openxmlformats.org/officeDocument/2006/relationships/numbering" Target="numbering.xml"/><Relationship Id="rId29" Type="http://schemas.openxmlformats.org/officeDocument/2006/relationships/image" Target="media/image4.png"/><Relationship Id="rId250" Type="http://schemas.openxmlformats.org/officeDocument/2006/relationships/hyperlink" Target="http://www.itu.int/ITU-R/index.asp?category=study-groups&amp;rlink=rsg5&amp;lang=en" TargetMode="External"/><Relationship Id="rId255" Type="http://schemas.openxmlformats.org/officeDocument/2006/relationships/hyperlink" Target="http://www.itu.int/ITU-R/index.asp?category=study-groups&amp;rlink=rsg7&amp;lang=en" TargetMode="External"/><Relationship Id="rId271" Type="http://schemas.openxmlformats.org/officeDocument/2006/relationships/header" Target="header12.xml"/><Relationship Id="rId276" Type="http://schemas.openxmlformats.org/officeDocument/2006/relationships/fontTable" Target="fontTable.xml"/><Relationship Id="rId24" Type="http://schemas.openxmlformats.org/officeDocument/2006/relationships/hyperlink" Target="http://www.itu.int/pub/R-QUE-SG03/" TargetMode="External"/><Relationship Id="rId40" Type="http://schemas.openxmlformats.org/officeDocument/2006/relationships/hyperlink" Target="http://www.itu.int/ITU-T/othergroups/teurem/index.html" TargetMode="External"/><Relationship Id="rId45" Type="http://schemas.openxmlformats.org/officeDocument/2006/relationships/hyperlink" Target="http://www.itu.int/en/ITU-T/studygroups/2013-2016/05/sg5rgamr/Pages/default.aspx" TargetMode="External"/><Relationship Id="rId66" Type="http://schemas.openxmlformats.org/officeDocument/2006/relationships/hyperlink" Target="http://www.itu.int/en/ITU-T/jca/SGHN/Pages/default.aspx" TargetMode="External"/><Relationship Id="rId87" Type="http://schemas.openxmlformats.org/officeDocument/2006/relationships/hyperlink" Target="http://www.itu.int/en/ITU-T/studygroups/2013-2016/11/Pages/q15.aspx" TargetMode="External"/><Relationship Id="rId110" Type="http://schemas.openxmlformats.org/officeDocument/2006/relationships/image" Target="media/image11.png"/><Relationship Id="rId115" Type="http://schemas.openxmlformats.org/officeDocument/2006/relationships/hyperlink" Target="http://www.itu.int/en/ITU-T/focusgroups/innovation/Pages/default.aspx" TargetMode="External"/><Relationship Id="rId131" Type="http://schemas.openxmlformats.org/officeDocument/2006/relationships/hyperlink" Target="http://itu.int/rec/T-REC-V" TargetMode="External"/><Relationship Id="rId136" Type="http://schemas.openxmlformats.org/officeDocument/2006/relationships/hyperlink" Target="http://www.itu.int/pub/publications.aspx?lang=en&amp;parent=T-TUT-ASC-2010" TargetMode="External"/><Relationship Id="rId157" Type="http://schemas.openxmlformats.org/officeDocument/2006/relationships/hyperlink" Target="http://www.itu.int/en/ITU-T/jca/Cloud/Pages/default.aspx" TargetMode="External"/><Relationship Id="rId178" Type="http://schemas.openxmlformats.org/officeDocument/2006/relationships/hyperlink" Target="http://www.itu.int/en/ITU-T/focusgroups/drnrr" TargetMode="External"/><Relationship Id="rId61" Type="http://schemas.openxmlformats.org/officeDocument/2006/relationships/hyperlink" Target="http://www.itu.int/en/ITU-T/studygroups/2013-2016/09/Pages/q11.aspx" TargetMode="External"/><Relationship Id="rId82" Type="http://schemas.openxmlformats.org/officeDocument/2006/relationships/hyperlink" Target="http://www.itu.int/en/ITU-T/studygroups/2013-2016/11/Pages/q10.aspx" TargetMode="External"/><Relationship Id="rId152" Type="http://schemas.openxmlformats.org/officeDocument/2006/relationships/hyperlink" Target="http://www.itu.int/en/ITU-T/focusgroups/ava/Pages/default.aspx" TargetMode="External"/><Relationship Id="rId173" Type="http://schemas.openxmlformats.org/officeDocument/2006/relationships/hyperlink" Target="http://www.itu.int/pub/publications.aspx?lang=en&amp;parent=T-HDB-SEC.01-2003" TargetMode="External"/><Relationship Id="rId194" Type="http://schemas.openxmlformats.org/officeDocument/2006/relationships/hyperlink" Target="http://www.itu.int/pub/T-FG/publications.aspx?lang=en&amp;parent=T-FG-FSVDSLTS-2002-P1" TargetMode="External"/><Relationship Id="rId199" Type="http://schemas.openxmlformats.org/officeDocument/2006/relationships/hyperlink" Target="http://www.itu.int/pub/T-FG/publications.aspx?lang=en&amp;parent=T-FG-IPTV-2008-1" TargetMode="External"/><Relationship Id="rId203" Type="http://schemas.openxmlformats.org/officeDocument/2006/relationships/footer" Target="footer4.xml"/><Relationship Id="rId208" Type="http://schemas.openxmlformats.org/officeDocument/2006/relationships/footer" Target="footer7.xml"/><Relationship Id="rId229" Type="http://schemas.openxmlformats.org/officeDocument/2006/relationships/hyperlink" Target="http://www.itu.int/ITU-R/index.asp?category=study-groups&amp;rlink=rsg1&amp;lang=en" TargetMode="External"/><Relationship Id="rId19" Type="http://schemas.openxmlformats.org/officeDocument/2006/relationships/hyperlink" Target="http://itu.int/ITU-R/index.asp?category=conferences&amp;rlink=seminars" TargetMode="External"/><Relationship Id="rId224" Type="http://schemas.openxmlformats.org/officeDocument/2006/relationships/hyperlink" Target="http://www.itu.int/ITU-T/studygroups/com16/sg16-q26.html" TargetMode="External"/><Relationship Id="rId240" Type="http://schemas.openxmlformats.org/officeDocument/2006/relationships/hyperlink" Target="http://www.itu.int/en/ITU-T/studygroups/2013-2016/16/Pages/q28.aspx" TargetMode="External"/><Relationship Id="rId245" Type="http://schemas.openxmlformats.org/officeDocument/2006/relationships/hyperlink" Target="http://www.itu.int/en/ITU-T/focusgroups/m2m/Pages/default.aspx" TargetMode="External"/><Relationship Id="rId261" Type="http://schemas.openxmlformats.org/officeDocument/2006/relationships/hyperlink" Target="http://www.itu.int/en/ITU-T/studygroups/2013-2016/09/Pages/default.aspx" TargetMode="External"/><Relationship Id="rId266" Type="http://schemas.openxmlformats.org/officeDocument/2006/relationships/hyperlink" Target="http://www.itu.int/en/ITU-T/studygroups/2013-2016/11/Pages/default.aspx" TargetMode="External"/><Relationship Id="rId14" Type="http://schemas.openxmlformats.org/officeDocument/2006/relationships/footer" Target="footer1.xml"/><Relationship Id="rId30" Type="http://schemas.openxmlformats.org/officeDocument/2006/relationships/hyperlink" Target="http://itu.int/en/ITU-T/publications" TargetMode="External"/><Relationship Id="rId35" Type="http://schemas.openxmlformats.org/officeDocument/2006/relationships/image" Target="media/image5.png"/><Relationship Id="rId56" Type="http://schemas.openxmlformats.org/officeDocument/2006/relationships/hyperlink" Target="http://www.itu.int/en/ITU-T/studygroups/2013-2016/09/Pages/q6.aspx" TargetMode="External"/><Relationship Id="rId77" Type="http://schemas.openxmlformats.org/officeDocument/2006/relationships/hyperlink" Target="http://www.itu.int/en/ITU-T/studygroups/2013-2016/11/Pages/q5.aspx" TargetMode="External"/><Relationship Id="rId100" Type="http://schemas.openxmlformats.org/officeDocument/2006/relationships/hyperlink" Target="http://www.itu.int/ITU-T/special-projects/jca-hn/index.phtml" TargetMode="External"/><Relationship Id="rId105" Type="http://schemas.openxmlformats.org/officeDocument/2006/relationships/hyperlink" Target="http://www.itu.int/en/ITU-T/others/sg12rgafr/Pages/default.aspx" TargetMode="External"/><Relationship Id="rId126" Type="http://schemas.openxmlformats.org/officeDocument/2006/relationships/hyperlink" Target="http://www.itu.int/pub/publications.aspx?lang=en&amp;parent=T-TUT-L-2008-GLR" TargetMode="External"/><Relationship Id="rId147" Type="http://schemas.openxmlformats.org/officeDocument/2006/relationships/hyperlink" Target="http://www.itu.int/pub/publications.aspx?lang=en&amp;parent=T-TUT-IPTV-2011-H762B" TargetMode="External"/><Relationship Id="rId168" Type="http://schemas.openxmlformats.org/officeDocument/2006/relationships/hyperlink" Target="http://www.itu.int/pub/publications.aspx?lang=en&amp;parent=T-HDB-LNG.4-2010" TargetMode="External"/><Relationship Id="rId8" Type="http://schemas.openxmlformats.org/officeDocument/2006/relationships/endnotes" Target="endnotes.xml"/><Relationship Id="rId51" Type="http://schemas.openxmlformats.org/officeDocument/2006/relationships/hyperlink" Target="http://www.itu.int/en/ITU-T/studygroups/2013-2016/09/Pages/q13.aspx" TargetMode="External"/><Relationship Id="rId72" Type="http://schemas.openxmlformats.org/officeDocument/2006/relationships/image" Target="media/image9.png"/><Relationship Id="rId93" Type="http://schemas.openxmlformats.org/officeDocument/2006/relationships/hyperlink" Target="http://www.itu.int/en/ITU-T/jca/iot/Pages/default.aspx" TargetMode="External"/><Relationship Id="rId98" Type="http://schemas.openxmlformats.org/officeDocument/2006/relationships/hyperlink" Target="http://www.itu.int/ITU-T/jca/idm/index.html" TargetMode="External"/><Relationship Id="rId121" Type="http://schemas.openxmlformats.org/officeDocument/2006/relationships/hyperlink" Target="http://www.itu.int/en/ITU-T/gsi/iptv/Pages/default.aspx" TargetMode="External"/><Relationship Id="rId142" Type="http://schemas.openxmlformats.org/officeDocument/2006/relationships/hyperlink" Target="http://www.itu.int/pub/publications.aspx?lang=en&amp;parent=T-TUT-H323-2008-MMSM" TargetMode="External"/><Relationship Id="rId163" Type="http://schemas.openxmlformats.org/officeDocument/2006/relationships/hyperlink" Target="http://www.itu.int/rec/T-REC-z" TargetMode="External"/><Relationship Id="rId184" Type="http://schemas.openxmlformats.org/officeDocument/2006/relationships/hyperlink" Target="http://www.itu.int/pub/T-FG/publications.aspx?lang=en&amp;parent=T-FG-CLOUD-2012-P3" TargetMode="External"/><Relationship Id="rId189" Type="http://schemas.openxmlformats.org/officeDocument/2006/relationships/hyperlink" Target="http://www.itu.int/pub/T-FG/publications.aspx?lang=en&amp;parent=T-FG-DISTRACTION-2013-1" TargetMode="External"/><Relationship Id="rId219" Type="http://schemas.openxmlformats.org/officeDocument/2006/relationships/hyperlink" Target="http://www.itu.int/en/ITU-T/studygroups/2013-2016/13/Pages/default.aspx" TargetMode="External"/><Relationship Id="rId3" Type="http://schemas.openxmlformats.org/officeDocument/2006/relationships/styles" Target="styles.xml"/><Relationship Id="rId214" Type="http://schemas.openxmlformats.org/officeDocument/2006/relationships/hyperlink" Target="http://www.itu.int/en/ITU-T/studygroups/2013-2016/13/Pages/default.aspx" TargetMode="External"/><Relationship Id="rId230" Type="http://schemas.openxmlformats.org/officeDocument/2006/relationships/hyperlink" Target="http://www.itu.int/ITU-R/index.asp?category=study-groups&amp;rlink=rwp1c&amp;lang=en" TargetMode="External"/><Relationship Id="rId235" Type="http://schemas.openxmlformats.org/officeDocument/2006/relationships/hyperlink" Target="http://www.itu.int/en/ITU-T/studygroups/2013-2016/16/Pages/default.aspx" TargetMode="External"/><Relationship Id="rId251" Type="http://schemas.openxmlformats.org/officeDocument/2006/relationships/hyperlink" Target="http://www.itu.int/ITU-R/index.asp?category=study-groups&amp;rlink=rsg7&amp;lang=en" TargetMode="External"/><Relationship Id="rId256" Type="http://schemas.openxmlformats.org/officeDocument/2006/relationships/hyperlink" Target="http://www.itu.int/en/ITU-T/studygroups/2013-2016/05/Pages/default.aspx" TargetMode="External"/><Relationship Id="rId277" Type="http://schemas.openxmlformats.org/officeDocument/2006/relationships/theme" Target="theme/theme1.xml"/><Relationship Id="rId25" Type="http://schemas.openxmlformats.org/officeDocument/2006/relationships/hyperlink" Target="http://www.itu.int/pub/R-QUE-SG04/" TargetMode="External"/><Relationship Id="rId46" Type="http://schemas.openxmlformats.org/officeDocument/2006/relationships/hyperlink" Target="http://www.itu.int/en/ITU-T/studygroups/2013-2016/05/sg5rgap/Pages/default.aspx" TargetMode="External"/><Relationship Id="rId67" Type="http://schemas.openxmlformats.org/officeDocument/2006/relationships/hyperlink" Target="http://www.itu.int/en/ITU-T/jca/iot/Pages/default.aspx" TargetMode="External"/><Relationship Id="rId116" Type="http://schemas.openxmlformats.org/officeDocument/2006/relationships/hyperlink" Target="http://www.itu.int/en/ITU-T/focusgroups/drnrr/Pages/default.aspx" TargetMode="External"/><Relationship Id="rId137" Type="http://schemas.openxmlformats.org/officeDocument/2006/relationships/hyperlink" Target="http://www.itu.int/pub/publications.aspx?lang=en&amp;parent=T-TUT-ASC-2011-G.711" TargetMode="External"/><Relationship Id="rId158" Type="http://schemas.openxmlformats.org/officeDocument/2006/relationships/hyperlink" Target="http://www.itu.int/en/ITU-T/jca/iot/Pages/default.aspx" TargetMode="External"/><Relationship Id="rId272" Type="http://schemas.openxmlformats.org/officeDocument/2006/relationships/footer" Target="footer9.xml"/><Relationship Id="rId20" Type="http://schemas.openxmlformats.org/officeDocument/2006/relationships/hyperlink" Target="http://www.itu.int/pub/R-REC" TargetMode="External"/><Relationship Id="rId41" Type="http://schemas.openxmlformats.org/officeDocument/2006/relationships/hyperlink" Target="http://www.itu.int/ITU-T/othergroups/tal/index.asp" TargetMode="External"/><Relationship Id="rId62" Type="http://schemas.openxmlformats.org/officeDocument/2006/relationships/hyperlink" Target="http://www.itu.int/en/ITU-T/studygroups/2013-2016/09/Pages/q12.aspx" TargetMode="External"/><Relationship Id="rId83" Type="http://schemas.openxmlformats.org/officeDocument/2006/relationships/hyperlink" Target="http://www.itu.int/en/ITU-T/studygroups/2013-2016/11/Pages/q11.aspx" TargetMode="External"/><Relationship Id="rId88" Type="http://schemas.openxmlformats.org/officeDocument/2006/relationships/hyperlink" Target="http://www.itu.int/pub/publications.aspx?lang=en&amp;parent=T-TUT-IOT-2012-M2M" TargetMode="External"/><Relationship Id="rId111" Type="http://schemas.openxmlformats.org/officeDocument/2006/relationships/hyperlink" Target="http://www.itu.int/pub/publications.aspx?lang=en&amp;parent=T-TUT-NGN-2013" TargetMode="External"/><Relationship Id="rId132" Type="http://schemas.openxmlformats.org/officeDocument/2006/relationships/hyperlink" Target="http://www.itu.int/pub/publications.aspx?lang=en&amp;parent=T-TUT-AMS-2011-AMSR" TargetMode="External"/><Relationship Id="rId153" Type="http://schemas.openxmlformats.org/officeDocument/2006/relationships/hyperlink" Target="http://www.itu.int/en/ITU-T/focusgroups/drnrr/Pages/default.aspx" TargetMode="External"/><Relationship Id="rId174" Type="http://schemas.openxmlformats.org/officeDocument/2006/relationships/hyperlink" Target="http://itu.int/en/ITU-T/focusgroups/Pages/concluded.aspx" TargetMode="External"/><Relationship Id="rId179" Type="http://schemas.openxmlformats.org/officeDocument/2006/relationships/hyperlink" Target="http://itu.int/en/ITU-T/focusgroups/m2m" TargetMode="External"/><Relationship Id="rId195" Type="http://schemas.openxmlformats.org/officeDocument/2006/relationships/hyperlink" Target="http://www.itu.int/pub/T-FG/publications.aspx?lang=en&amp;parent=T-FG-FSVDSLTS-2002-P2" TargetMode="External"/><Relationship Id="rId209" Type="http://schemas.openxmlformats.org/officeDocument/2006/relationships/header" Target="header10.xml"/><Relationship Id="rId190" Type="http://schemas.openxmlformats.org/officeDocument/2006/relationships/hyperlink" Target="http://www.itu.int/pub/T-FG/publications.aspx?lang=en&amp;parent=T-FG-DISTRACTION-2013-2" TargetMode="External"/><Relationship Id="rId204" Type="http://schemas.openxmlformats.org/officeDocument/2006/relationships/footer" Target="footer5.xml"/><Relationship Id="rId220" Type="http://schemas.openxmlformats.org/officeDocument/2006/relationships/hyperlink" Target="http://www.itu.int/en/ITU-T/studygroups/2013-2016/16/Pages/default.aspx" TargetMode="External"/><Relationship Id="rId225" Type="http://schemas.openxmlformats.org/officeDocument/2006/relationships/hyperlink" Target="http://www.itu.int/en/ITU-T/studygroups/2013-2016/02/Pages/default.aspx" TargetMode="External"/><Relationship Id="rId241" Type="http://schemas.openxmlformats.org/officeDocument/2006/relationships/hyperlink" Target="http://www.itu.int/en/ITU-T/studygroups/2013-2016/13/Pages/default.aspx" TargetMode="External"/><Relationship Id="rId246" Type="http://schemas.openxmlformats.org/officeDocument/2006/relationships/hyperlink" Target="http://www.itu.int/en/ITU-T/studygroups/2013-2016/17/Pages/default.aspx" TargetMode="External"/><Relationship Id="rId267" Type="http://schemas.openxmlformats.org/officeDocument/2006/relationships/hyperlink" Target="http://www.itu.int/en/ITU-T/studygroups/2013-2016/12/Pages/default.aspx" TargetMode="External"/><Relationship Id="rId15" Type="http://schemas.openxmlformats.org/officeDocument/2006/relationships/footer" Target="footer2.xml"/><Relationship Id="rId36" Type="http://schemas.openxmlformats.org/officeDocument/2006/relationships/hyperlink" Target="http://www.itu.int/en/ITU-T/jca/ahf/Pages/default.aspx" TargetMode="External"/><Relationship Id="rId57" Type="http://schemas.openxmlformats.org/officeDocument/2006/relationships/hyperlink" Target="http://www.itu.int/en/ITU-T/studygroups/2013-2016/09/Pages/q7.aspx" TargetMode="External"/><Relationship Id="rId106" Type="http://schemas.openxmlformats.org/officeDocument/2006/relationships/hyperlink" Target="http://www.itu.int/en/ITU-T/gsi/iptv/Pages/default.aspx" TargetMode="External"/><Relationship Id="rId127" Type="http://schemas.openxmlformats.org/officeDocument/2006/relationships/image" Target="media/image13.png"/><Relationship Id="rId262" Type="http://schemas.openxmlformats.org/officeDocument/2006/relationships/hyperlink" Target="http://www.itu.int/en/ITU-T/studygroups/2013-2016/03/Pages/default.aspx" TargetMode="External"/><Relationship Id="rId10" Type="http://schemas.openxmlformats.org/officeDocument/2006/relationships/header" Target="header1.xml"/><Relationship Id="rId31" Type="http://schemas.openxmlformats.org/officeDocument/2006/relationships/hyperlink" Target="http://www.itu.int/md/S11-CL-C-0098/en" TargetMode="External"/><Relationship Id="rId52" Type="http://schemas.openxmlformats.org/officeDocument/2006/relationships/hyperlink" Target="http://www.itu.int/en/ITU-T/studygroups/2013-2016/09/Pages/q2.aspx" TargetMode="External"/><Relationship Id="rId73" Type="http://schemas.openxmlformats.org/officeDocument/2006/relationships/hyperlink" Target="http://www.itu.int/en/ITU-T/studygroups/2013-2016/11/Pages/q1.aspx" TargetMode="External"/><Relationship Id="rId78" Type="http://schemas.openxmlformats.org/officeDocument/2006/relationships/hyperlink" Target="http://www.itu.int/en/ITU-T/studygroups/2013-2016/11/Pages/q6.aspx" TargetMode="External"/><Relationship Id="rId94" Type="http://schemas.openxmlformats.org/officeDocument/2006/relationships/hyperlink" Target="http://www.itu.int/ITU-T/jca/ngn/index.html" TargetMode="External"/><Relationship Id="rId99" Type="http://schemas.openxmlformats.org/officeDocument/2006/relationships/hyperlink" Target="http://www.itu.int/ITU-T/special-projects/jca-hn/index.phtml" TargetMode="External"/><Relationship Id="rId101" Type="http://schemas.openxmlformats.org/officeDocument/2006/relationships/image" Target="media/image10.png"/><Relationship Id="rId122" Type="http://schemas.openxmlformats.org/officeDocument/2006/relationships/hyperlink" Target="http://www.itu.int/en/ITU-T/gsi/iot/Pages/default.aspx" TargetMode="External"/><Relationship Id="rId143" Type="http://schemas.openxmlformats.org/officeDocument/2006/relationships/hyperlink" Target="http://www.itu.int/pub/publications.aspx?lang=en&amp;parent=T-TUT-IPTV-2009" TargetMode="External"/><Relationship Id="rId148" Type="http://schemas.openxmlformats.org/officeDocument/2006/relationships/hyperlink" Target="http://www.itu.int/pub/publications.aspx?lang=en&amp;parent=T-TUT-IPTV-2010-H770" TargetMode="External"/><Relationship Id="rId164" Type="http://schemas.openxmlformats.org/officeDocument/2006/relationships/hyperlink" Target="http://www.itu.int/pub/publications.aspx?lang=en&amp;parent=T-HDB-LNG.1-1993" TargetMode="External"/><Relationship Id="rId169" Type="http://schemas.openxmlformats.org/officeDocument/2006/relationships/hyperlink" Target="http://www.itu.int/pub/publications.aspx?lang=en&amp;parent=T-HDB-SEC.05-2011" TargetMode="External"/><Relationship Id="rId185" Type="http://schemas.openxmlformats.org/officeDocument/2006/relationships/hyperlink" Target="http://www.itu.int/pub/T-FG/publications.aspx?lang=en&amp;parent=T-FG-CLOUD-2012-P4" TargetMode="External"/><Relationship Id="rId4" Type="http://schemas.microsoft.com/office/2007/relationships/stylesWithEffects" Target="stylesWithEffects.xml"/><Relationship Id="rId9" Type="http://schemas.openxmlformats.org/officeDocument/2006/relationships/image" Target="media/image2.jpeg"/><Relationship Id="rId180" Type="http://schemas.openxmlformats.org/officeDocument/2006/relationships/hyperlink" Target="http://itu.int/en/ITU-T/focusgroups/ava" TargetMode="External"/><Relationship Id="rId210" Type="http://schemas.openxmlformats.org/officeDocument/2006/relationships/footer" Target="footer8.xml"/><Relationship Id="rId215" Type="http://schemas.openxmlformats.org/officeDocument/2006/relationships/hyperlink" Target="http://www.itu.int/en/ITU-T/studygroups/2013-2016/15/Pages/default.aspx" TargetMode="External"/><Relationship Id="rId236" Type="http://schemas.openxmlformats.org/officeDocument/2006/relationships/hyperlink" Target="http://www.itu.int/ITU-R/index.asp?category=study-groups&amp;rlink=rsg6&amp;lang=en" TargetMode="External"/><Relationship Id="rId257" Type="http://schemas.openxmlformats.org/officeDocument/2006/relationships/hyperlink" Target="http://www.itu.int/ITU-R/index.asp?category=study-groups&amp;rlink=rsg4&amp;lang=en" TargetMode="External"/><Relationship Id="rId26" Type="http://schemas.openxmlformats.org/officeDocument/2006/relationships/hyperlink" Target="http://www.itu.int/pub/R-QUE-SG05/" TargetMode="External"/><Relationship Id="rId231" Type="http://schemas.openxmlformats.org/officeDocument/2006/relationships/hyperlink" Target="http://www.itu.int/en/ITU-T/studygroups/2013-2016/05/Pages/default.aspx" TargetMode="External"/><Relationship Id="rId252" Type="http://schemas.openxmlformats.org/officeDocument/2006/relationships/hyperlink" Target="http://www.itu.int/en/ITU-T/studygroups/2013-2016/05/Pages/default.aspx" TargetMode="External"/><Relationship Id="rId273" Type="http://schemas.openxmlformats.org/officeDocument/2006/relationships/footer" Target="footer10.xml"/><Relationship Id="rId47" Type="http://schemas.openxmlformats.org/officeDocument/2006/relationships/hyperlink" Target="http://www.itu.int/en/ITU-T/focusgroups/ssc/Pages/default.aspx" TargetMode="External"/><Relationship Id="rId68" Type="http://schemas.openxmlformats.org/officeDocument/2006/relationships/hyperlink" Target="http://www.itu.int/en/ITU-T/gsi/iot/Pages/default.aspx" TargetMode="External"/><Relationship Id="rId89" Type="http://schemas.openxmlformats.org/officeDocument/2006/relationships/hyperlink" Target="http://www.itu.int/en/ITU-T/focusgroups/m2m/Pages/default.aspx" TargetMode="External"/><Relationship Id="rId112" Type="http://schemas.openxmlformats.org/officeDocument/2006/relationships/hyperlink" Target="http://www.itu.int/en/ITU-T/studygroups/2013-2016/13/sg13rgafr/Pages/default.aspx" TargetMode="External"/><Relationship Id="rId133" Type="http://schemas.openxmlformats.org/officeDocument/2006/relationships/hyperlink" Target="http://www.itu.int/pub/publications.aspx?lang=en&amp;parent=T-TUT-ASC-2010-GSTP" TargetMode="External"/><Relationship Id="rId154" Type="http://schemas.openxmlformats.org/officeDocument/2006/relationships/hyperlink" Target="http://www.itu.int/en/ITU-T/focusgroups/m2m/Pages/default.aspx" TargetMode="External"/><Relationship Id="rId175" Type="http://schemas.openxmlformats.org/officeDocument/2006/relationships/hyperlink" Target="http://itu.int/en/ITU-T/focusgroups/ssc" TargetMode="External"/><Relationship Id="rId196" Type="http://schemas.openxmlformats.org/officeDocument/2006/relationships/hyperlink" Target="http://www.itu.int/pub/T-FG/publications.aspx?lang=en&amp;parent=T-FG-FSVDSLTS-2002-P3" TargetMode="External"/><Relationship Id="rId200" Type="http://schemas.openxmlformats.org/officeDocument/2006/relationships/hyperlink" Target="http://www.itu.int/pub/T-FG/publications.aspx?lang=en&amp;parent=T-FG-OCAF-2005-CGOERM" TargetMode="External"/><Relationship Id="rId16" Type="http://schemas.openxmlformats.org/officeDocument/2006/relationships/header" Target="header5.xml"/><Relationship Id="rId221" Type="http://schemas.openxmlformats.org/officeDocument/2006/relationships/hyperlink" Target="http://www.itu.int/en/ITU-T/gsi/iptv/Pages/default.aspx" TargetMode="External"/><Relationship Id="rId242" Type="http://schemas.openxmlformats.org/officeDocument/2006/relationships/hyperlink" Target="http://www.itu.int/en/ITU-T/studygroups/2013-2016/13/Pages/q2.aspx" TargetMode="External"/><Relationship Id="rId263" Type="http://schemas.openxmlformats.org/officeDocument/2006/relationships/hyperlink" Target="http://www.itu.int/en/ITU-T/studygroups/2013-2016/03/Pages/questions.aspx" TargetMode="External"/><Relationship Id="rId37" Type="http://schemas.openxmlformats.org/officeDocument/2006/relationships/image" Target="media/image6.png"/><Relationship Id="rId58" Type="http://schemas.openxmlformats.org/officeDocument/2006/relationships/hyperlink" Target="http://www.itu.int/en/ITU-T/studygroups/2013-2016/09/Pages/q8.aspx" TargetMode="External"/><Relationship Id="rId79" Type="http://schemas.openxmlformats.org/officeDocument/2006/relationships/hyperlink" Target="http://www.itu.int/en/ITU-T/studygroups/2013-2016/11/Pages/q7.aspx" TargetMode="External"/><Relationship Id="rId102" Type="http://schemas.openxmlformats.org/officeDocument/2006/relationships/hyperlink" Target="http://www.itu.int/pub/publications.aspx?lang=en&amp;parent=T-TUT-OPAVQ-2004-FRT" TargetMode="External"/><Relationship Id="rId123" Type="http://schemas.openxmlformats.org/officeDocument/2006/relationships/image" Target="media/image12.png"/><Relationship Id="rId144" Type="http://schemas.openxmlformats.org/officeDocument/2006/relationships/hyperlink" Target="http://www.itu.int/pub/publications.aspx?lang=en&amp;parent=T-TUT-IPTV-2011-H701" TargetMode="External"/><Relationship Id="rId90" Type="http://schemas.openxmlformats.org/officeDocument/2006/relationships/hyperlink" Target="http://www.itu.int/en/ITU-T/gsi/iot/Pages/default.aspx" TargetMode="External"/><Relationship Id="rId165" Type="http://schemas.openxmlformats.org/officeDocument/2006/relationships/hyperlink" Target="http://www.itu.int/pub/publications.aspx?lang=en&amp;parent=T-HDB-LNG.2-1986" TargetMode="External"/><Relationship Id="rId186" Type="http://schemas.openxmlformats.org/officeDocument/2006/relationships/hyperlink" Target="http://www.itu.int/pub/T-FG/publications.aspx?lang=en&amp;parent=T-FG-CLOUD-2012-P5" TargetMode="External"/><Relationship Id="rId211" Type="http://schemas.openxmlformats.org/officeDocument/2006/relationships/hyperlink" Target="http://www.itu.int/ITU-R/index.asp?category=study-groups&amp;rlink=rsg1&amp;lang=en" TargetMode="External"/><Relationship Id="rId232" Type="http://schemas.openxmlformats.org/officeDocument/2006/relationships/hyperlink" Target="http://www.itu.int/en/ITU-T/studygroups/2013-2016/05/Pages/default.aspx" TargetMode="External"/><Relationship Id="rId253" Type="http://schemas.openxmlformats.org/officeDocument/2006/relationships/hyperlink" Target="http://www.itu.int/en/ITU-T/studygroups/2013-2016/02/Pages/q3.aspx" TargetMode="External"/><Relationship Id="rId274" Type="http://schemas.openxmlformats.org/officeDocument/2006/relationships/header" Target="header13.xml"/><Relationship Id="rId27" Type="http://schemas.openxmlformats.org/officeDocument/2006/relationships/hyperlink" Target="http://www.itu.int/pub/R-QUE-SG06/en" TargetMode="External"/><Relationship Id="rId48" Type="http://schemas.openxmlformats.org/officeDocument/2006/relationships/hyperlink" Target="http://www.itu.int/en/ITU-T/focusgroups/swm/Pages/default.aspx" TargetMode="External"/><Relationship Id="rId69" Type="http://schemas.openxmlformats.org/officeDocument/2006/relationships/hyperlink" Target="http://www.itu.int/en/ITU-T/gsi/iptv/Pages/default.aspx" TargetMode="External"/><Relationship Id="rId113" Type="http://schemas.openxmlformats.org/officeDocument/2006/relationships/hyperlink" Target="http://www.itu.int/en/ITU-T/focusgroups/smart/Pages/Default.aspx" TargetMode="External"/><Relationship Id="rId134" Type="http://schemas.openxmlformats.org/officeDocument/2006/relationships/hyperlink" Target="http://www.itu.int/pub/publications.aspx?lang=en&amp;parent=T-TUT-ASC-2009-GSTP" TargetMode="External"/><Relationship Id="rId80" Type="http://schemas.openxmlformats.org/officeDocument/2006/relationships/hyperlink" Target="http://www.itu.int/en/ITU-T/studygroups/2013-2016/11/Pages/q8.aspx" TargetMode="External"/><Relationship Id="rId155" Type="http://schemas.openxmlformats.org/officeDocument/2006/relationships/hyperlink" Target="http://www.itu.int/en/ITU-T/gsi/iot/Pages/default.aspx" TargetMode="External"/><Relationship Id="rId176" Type="http://schemas.openxmlformats.org/officeDocument/2006/relationships/hyperlink" Target="http://itu.int/en/ITU-T/focusgroups/smartcable" TargetMode="External"/><Relationship Id="rId197" Type="http://schemas.openxmlformats.org/officeDocument/2006/relationships/hyperlink" Target="http://www.itu.int/pub/T-FG/publications.aspx?lang=en&amp;parent=T-FG-FSVDSLTS-2002-P4" TargetMode="External"/><Relationship Id="rId201" Type="http://schemas.openxmlformats.org/officeDocument/2006/relationships/header" Target="header6.xml"/><Relationship Id="rId222" Type="http://schemas.openxmlformats.org/officeDocument/2006/relationships/hyperlink" Target="http://www.itu.int/ITU-R/index.asp?category=study-groups&amp;rlink=rsg6&amp;lang=en" TargetMode="External"/><Relationship Id="rId243" Type="http://schemas.openxmlformats.org/officeDocument/2006/relationships/hyperlink" Target="http://www.itu.int/en/ITU-T/studygroups/2013-2016/17/Pages/default.aspx" TargetMode="External"/><Relationship Id="rId264" Type="http://schemas.openxmlformats.org/officeDocument/2006/relationships/hyperlink" Target="http://www.itu.int/en/ITU-T/studygroups/2013-2016/13/Pages/default.aspx" TargetMode="External"/><Relationship Id="rId17" Type="http://schemas.openxmlformats.org/officeDocument/2006/relationships/footer" Target="footer3.xml"/><Relationship Id="rId38" Type="http://schemas.openxmlformats.org/officeDocument/2006/relationships/hyperlink" Target="http://www.itu.int/ITU-T/othergroups/tas/index.asp" TargetMode="External"/><Relationship Id="rId59" Type="http://schemas.openxmlformats.org/officeDocument/2006/relationships/hyperlink" Target="http://www.itu.int/en/ITU-T/studygroups/2013-2016/09/Pages/q9.aspx" TargetMode="External"/><Relationship Id="rId103" Type="http://schemas.openxmlformats.org/officeDocument/2006/relationships/hyperlink" Target="http://www.itu.int/pub/publications.aspx?lang=en&amp;parent=T-TUT-QOS-2013" TargetMode="External"/><Relationship Id="rId124" Type="http://schemas.openxmlformats.org/officeDocument/2006/relationships/hyperlink" Target="http://www.itu.int/pub/publications.aspx?lang=en&amp;parent=T-TUT-HOME-2010" TargetMode="External"/><Relationship Id="rId70" Type="http://schemas.openxmlformats.org/officeDocument/2006/relationships/hyperlink" Target="http://www.itu.int/en/ITU-T/jca/iptv/Pages/default.aspx" TargetMode="External"/><Relationship Id="rId91" Type="http://schemas.openxmlformats.org/officeDocument/2006/relationships/hyperlink" Target="http://www.itu.int/ITU-T/gsi/iptv" TargetMode="External"/><Relationship Id="rId145" Type="http://schemas.openxmlformats.org/officeDocument/2006/relationships/hyperlink" Target="http://www.itu.int/pub/publications.aspx?lang=en&amp;parent=T-TUT-IPTV-2011-H721" TargetMode="External"/><Relationship Id="rId166" Type="http://schemas.openxmlformats.org/officeDocument/2006/relationships/hyperlink" Target="http://www.itu.int/pub/publications.aspx?lang=en&amp;parent=T-HDB-LNG.3.1-1982" TargetMode="External"/><Relationship Id="rId187" Type="http://schemas.openxmlformats.org/officeDocument/2006/relationships/hyperlink" Target="http://www.itu.int/pub/T-FG/publications.aspx?lang=en&amp;parent=T-FG-CLOUD-2012-P6" TargetMode="External"/><Relationship Id="rId1" Type="http://schemas.openxmlformats.org/officeDocument/2006/relationships/customXml" Target="../customXml/item1.xml"/><Relationship Id="rId212" Type="http://schemas.openxmlformats.org/officeDocument/2006/relationships/hyperlink" Target="http://www.itu.int/ITU-R/index.asp?category=study-groups&amp;rlink=rsg4&amp;lang=en" TargetMode="External"/><Relationship Id="rId233" Type="http://schemas.openxmlformats.org/officeDocument/2006/relationships/hyperlink" Target="http://www.itu.int/en/ITU-T/studygroups/2013-2016/11/Pages/default.aspx" TargetMode="External"/><Relationship Id="rId254" Type="http://schemas.openxmlformats.org/officeDocument/2006/relationships/hyperlink" Target="http://www.itu.int/en/ITU-T/focusgroups/drnrr/Pages/default.aspx" TargetMode="External"/><Relationship Id="rId28" Type="http://schemas.openxmlformats.org/officeDocument/2006/relationships/hyperlink" Target="http://www.itu.int/pub/R-QUE-SG07/en" TargetMode="External"/><Relationship Id="rId49" Type="http://schemas.openxmlformats.org/officeDocument/2006/relationships/hyperlink" Target="http://www.itu.int/en/ITU-T/jca/ictcc/Pages/default.aspx" TargetMode="External"/><Relationship Id="rId114" Type="http://schemas.openxmlformats.org/officeDocument/2006/relationships/hyperlink" Target="http://www.itu.int/en/ITU-T/focusgroups/smartcable" TargetMode="External"/><Relationship Id="rId275" Type="http://schemas.openxmlformats.org/officeDocument/2006/relationships/footer" Target="footer11.xml"/><Relationship Id="rId60" Type="http://schemas.openxmlformats.org/officeDocument/2006/relationships/hyperlink" Target="http://www.itu.int/en/ITU-T/studygroups/2013-2016/09/Pages/q10.aspx" TargetMode="External"/><Relationship Id="rId81" Type="http://schemas.openxmlformats.org/officeDocument/2006/relationships/hyperlink" Target="http://www.itu.int/en/ITU-T/studygroups/2013-2016/11/Pages/q9.aspx" TargetMode="External"/><Relationship Id="rId135" Type="http://schemas.openxmlformats.org/officeDocument/2006/relationships/hyperlink" Target="http://www.itu.int/pub/publications.aspx?lang=en&amp;parent=T-TUT-ASC-2012" TargetMode="External"/><Relationship Id="rId156" Type="http://schemas.openxmlformats.org/officeDocument/2006/relationships/hyperlink" Target="http://www.itu.int/ITU-T/gsi/iptv" TargetMode="External"/><Relationship Id="rId177" Type="http://schemas.openxmlformats.org/officeDocument/2006/relationships/hyperlink" Target="http://itu.int/en/ITU-T/focusgroups/innovation" TargetMode="External"/><Relationship Id="rId198" Type="http://schemas.openxmlformats.org/officeDocument/2006/relationships/hyperlink" Target="http://www.itu.int/pub/T-FG/publications.aspx?lang=en&amp;parent=T-FG-FSVDSLTS-2002-P5"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www.itu.int/en/ITU-T/Pages/default.aspx" TargetMode="External"/><Relationship Id="rId1" Type="http://schemas.openxmlformats.org/officeDocument/2006/relationships/hyperlink" Target="http://www.itu.int/itu-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GAO\UIT-D\Question-(SG-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77A51-BDDD-4096-9835-4A097D5FF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Question-(SG-1).dotx</Template>
  <TotalTime>1807</TotalTime>
  <Pages>78</Pages>
  <Words>9766</Words>
  <Characters>55672</Characters>
  <Application>Microsoft Office Word</Application>
  <DocSecurity>0</DocSecurity>
  <Lines>463</Lines>
  <Paragraphs>130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第9-3/2号课题：确定发展中国家格外关注的ITU-T和ITU-R研究组的研究议题</vt:lpstr>
      <vt:lpstr>HIPCAR Model Policy Guidelines and Legislative Text: Access to Public Information (Freedom of Information)</vt:lpstr>
    </vt:vector>
  </TitlesOfParts>
  <Company>ITU</Company>
  <LinksUpToDate>false</LinksUpToDate>
  <CharactersWithSpaces>65308</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第9-3/2号课题：确定发展中国家格外关注的ITU-T和ITU-R研究组的研究议题</dc:title>
  <dc:creator>ITU</dc:creator>
  <cp:lastModifiedBy>Gao, Lili</cp:lastModifiedBy>
  <cp:revision>102</cp:revision>
  <cp:lastPrinted>2014-03-03T10:51:00Z</cp:lastPrinted>
  <dcterms:created xsi:type="dcterms:W3CDTF">2014-02-05T10:01:00Z</dcterms:created>
  <dcterms:modified xsi:type="dcterms:W3CDTF">2014-03-03T13:20:00Z</dcterms:modified>
</cp:coreProperties>
</file>