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E53DCE" w:rsidP="006160CB">
            <w:pPr>
              <w:spacing w:before="0"/>
              <w:jc w:val="left"/>
              <w:rPr>
                <w:b/>
                <w:bCs/>
                <w:szCs w:val="24"/>
                <w:lang w:val="fr-CH"/>
              </w:rPr>
            </w:pPr>
            <w:r w:rsidRPr="00334544">
              <w:rPr>
                <w:b/>
                <w:bCs/>
                <w:szCs w:val="24"/>
                <w:lang w:val="fr-CH"/>
              </w:rPr>
              <w:t>CA</w:t>
            </w:r>
            <w:r w:rsidR="00D631CE" w:rsidRPr="00334544">
              <w:rPr>
                <w:b/>
                <w:bCs/>
                <w:szCs w:val="24"/>
                <w:lang w:val="fr-CH"/>
              </w:rPr>
              <w:t>/</w:t>
            </w:r>
            <w:r w:rsidR="00B8086E">
              <w:rPr>
                <w:b/>
                <w:bCs/>
                <w:szCs w:val="24"/>
                <w:lang w:val="fr-CH"/>
              </w:rPr>
              <w:t>227</w:t>
            </w:r>
          </w:p>
        </w:tc>
        <w:tc>
          <w:tcPr>
            <w:tcW w:w="2835" w:type="dxa"/>
            <w:shd w:val="clear" w:color="auto" w:fill="auto"/>
          </w:tcPr>
          <w:p w:rsidR="00E53DCE" w:rsidRPr="00334544" w:rsidRDefault="009C6A12" w:rsidP="00B8086E">
            <w:pPr>
              <w:spacing w:before="0"/>
              <w:jc w:val="right"/>
              <w:rPr>
                <w:szCs w:val="24"/>
                <w:lang w:val="en-GB"/>
              </w:rPr>
            </w:pPr>
            <w:r w:rsidRPr="00334544">
              <w:rPr>
                <w:szCs w:val="24"/>
                <w:lang w:eastAsia="zh-CN"/>
              </w:rPr>
              <w:t>20</w:t>
            </w:r>
            <w:r w:rsidRPr="00334544">
              <w:rPr>
                <w:rFonts w:hint="eastAsia"/>
                <w:szCs w:val="24"/>
                <w:lang w:eastAsia="zh-CN"/>
              </w:rPr>
              <w:t>1</w:t>
            </w:r>
            <w:r w:rsidR="00B8086E">
              <w:rPr>
                <w:szCs w:val="24"/>
                <w:lang w:eastAsia="zh-CN"/>
              </w:rPr>
              <w:t>6</w:t>
            </w:r>
            <w:r w:rsidRPr="00334544">
              <w:rPr>
                <w:rFonts w:ascii="SimSun" w:hAnsi="SimSun" w:hint="eastAsia"/>
                <w:szCs w:val="24"/>
                <w:lang w:eastAsia="zh-CN"/>
              </w:rPr>
              <w:t>年</w:t>
            </w:r>
            <w:r w:rsidR="00B8086E">
              <w:rPr>
                <w:szCs w:val="24"/>
                <w:lang w:eastAsia="zh-CN"/>
              </w:rPr>
              <w:t>1</w:t>
            </w:r>
            <w:r w:rsidRPr="00334544">
              <w:rPr>
                <w:rFonts w:ascii="SimSun" w:hAnsi="SimSun" w:hint="eastAsia"/>
                <w:szCs w:val="24"/>
                <w:lang w:eastAsia="zh-CN"/>
              </w:rPr>
              <w:t>月</w:t>
            </w:r>
            <w:r w:rsidR="00B8086E">
              <w:rPr>
                <w:szCs w:val="24"/>
                <w:lang w:eastAsia="zh-CN"/>
              </w:rPr>
              <w:t>25</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B8086E" w:rsidRPr="00334544" w:rsidTr="00DA4711">
        <w:trPr>
          <w:jc w:val="center"/>
        </w:trPr>
        <w:tc>
          <w:tcPr>
            <w:tcW w:w="9889" w:type="dxa"/>
            <w:gridSpan w:val="3"/>
            <w:shd w:val="clear" w:color="auto" w:fill="auto"/>
          </w:tcPr>
          <w:p w:rsidR="00B8086E" w:rsidRPr="00760717" w:rsidRDefault="00B8086E" w:rsidP="00B8086E">
            <w:pPr>
              <w:spacing w:before="0"/>
              <w:jc w:val="left"/>
              <w:rPr>
                <w:rFonts w:eastAsia="SimSun"/>
                <w:b/>
                <w:bCs/>
                <w:szCs w:val="24"/>
                <w:lang w:eastAsia="zh-CN"/>
              </w:rPr>
            </w:pPr>
            <w:r w:rsidRPr="00760717">
              <w:rPr>
                <w:rFonts w:eastAsia="SimSun" w:hint="eastAsia"/>
                <w:b/>
                <w:bCs/>
                <w:lang w:eastAsia="zh-CN"/>
              </w:rPr>
              <w:t>致国际电联成员国主管部门和</w:t>
            </w:r>
            <w:r>
              <w:rPr>
                <w:rFonts w:eastAsia="SimSun"/>
                <w:b/>
                <w:bCs/>
                <w:lang w:eastAsia="zh-CN"/>
              </w:rPr>
              <w:br/>
            </w:r>
            <w:r w:rsidRPr="00760717">
              <w:rPr>
                <w:rFonts w:eastAsia="SimSun" w:hint="eastAsia"/>
                <w:b/>
                <w:bCs/>
                <w:lang w:eastAsia="zh-CN"/>
              </w:rPr>
              <w:t>无线电通信部门成员</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val="en-CA" w:eastAsia="zh-CN"/>
              </w:rPr>
              <w:t>事由：</w:t>
            </w:r>
          </w:p>
        </w:tc>
        <w:tc>
          <w:tcPr>
            <w:tcW w:w="8363" w:type="dxa"/>
            <w:gridSpan w:val="2"/>
            <w:vMerge w:val="restart"/>
            <w:shd w:val="clear" w:color="auto" w:fill="auto"/>
          </w:tcPr>
          <w:p w:rsidR="00E53DCE" w:rsidRPr="00334544" w:rsidRDefault="00B8086E" w:rsidP="00CD3084">
            <w:pPr>
              <w:tabs>
                <w:tab w:val="clear" w:pos="1588"/>
                <w:tab w:val="left" w:pos="1560"/>
              </w:tabs>
              <w:spacing w:before="0"/>
              <w:jc w:val="left"/>
              <w:rPr>
                <w:b/>
                <w:bCs/>
                <w:szCs w:val="24"/>
                <w:lang w:eastAsia="zh-CN"/>
              </w:rPr>
            </w:pPr>
            <w:r w:rsidRPr="00760717">
              <w:rPr>
                <w:rFonts w:eastAsia="SimSun" w:hint="eastAsia"/>
                <w:b/>
                <w:bCs/>
                <w:lang w:eastAsia="zh-CN"/>
              </w:rPr>
              <w:t>无线电通信顾问组于</w:t>
            </w:r>
            <w:r w:rsidRPr="00760717">
              <w:rPr>
                <w:rFonts w:eastAsia="SimSun"/>
                <w:b/>
                <w:bCs/>
                <w:lang w:eastAsia="zh-CN"/>
              </w:rPr>
              <w:t>201</w:t>
            </w:r>
            <w:r>
              <w:rPr>
                <w:rFonts w:eastAsia="SimSun" w:hint="eastAsia"/>
                <w:b/>
                <w:bCs/>
                <w:lang w:eastAsia="zh-CN"/>
              </w:rPr>
              <w:t>6</w:t>
            </w:r>
            <w:r w:rsidRPr="00760717">
              <w:rPr>
                <w:rFonts w:eastAsia="SimSun" w:hint="eastAsia"/>
                <w:b/>
                <w:bCs/>
                <w:lang w:eastAsia="zh-CN"/>
              </w:rPr>
              <w:t>年</w:t>
            </w:r>
            <w:r w:rsidRPr="00760717">
              <w:rPr>
                <w:rFonts w:eastAsia="SimSun"/>
                <w:b/>
                <w:bCs/>
                <w:lang w:eastAsia="zh-CN"/>
              </w:rPr>
              <w:t>5</w:t>
            </w:r>
            <w:r w:rsidRPr="00760717">
              <w:rPr>
                <w:rFonts w:eastAsia="SimSun" w:hint="eastAsia"/>
                <w:b/>
                <w:bCs/>
                <w:lang w:eastAsia="zh-CN"/>
              </w:rPr>
              <w:t>月</w:t>
            </w:r>
            <w:r>
              <w:rPr>
                <w:rFonts w:eastAsia="SimSun" w:hint="eastAsia"/>
                <w:b/>
                <w:bCs/>
                <w:lang w:eastAsia="zh-CN"/>
              </w:rPr>
              <w:t>10</w:t>
            </w:r>
            <w:r w:rsidRPr="00760717">
              <w:rPr>
                <w:rFonts w:eastAsia="SimSun"/>
                <w:b/>
                <w:bCs/>
                <w:lang w:eastAsia="zh-CN"/>
              </w:rPr>
              <w:t>-</w:t>
            </w:r>
            <w:r>
              <w:rPr>
                <w:rFonts w:eastAsia="SimSun" w:hint="eastAsia"/>
                <w:b/>
                <w:bCs/>
                <w:lang w:eastAsia="zh-CN"/>
              </w:rPr>
              <w:t>13</w:t>
            </w:r>
            <w:r w:rsidRPr="00760717">
              <w:rPr>
                <w:rFonts w:eastAsia="SimSun" w:hint="eastAsia"/>
                <w:b/>
                <w:bCs/>
                <w:lang w:eastAsia="zh-CN"/>
              </w:rPr>
              <w:t>日在日内瓦</w:t>
            </w:r>
            <w:r w:rsidR="00CD3084">
              <w:rPr>
                <w:rFonts w:eastAsia="SimSun"/>
                <w:b/>
                <w:bCs/>
                <w:lang w:eastAsia="zh-CN"/>
              </w:rPr>
              <w:br/>
            </w:r>
            <w:r w:rsidRPr="00760717">
              <w:rPr>
                <w:rFonts w:eastAsia="SimSun" w:hint="eastAsia"/>
                <w:b/>
                <w:bCs/>
                <w:lang w:eastAsia="zh-CN"/>
              </w:rPr>
              <w:t>召开第二十</w:t>
            </w:r>
            <w:r>
              <w:rPr>
                <w:rFonts w:eastAsia="SimSun" w:hint="eastAsia"/>
                <w:b/>
                <w:bCs/>
                <w:lang w:eastAsia="zh-CN"/>
              </w:rPr>
              <w:t>三</w:t>
            </w:r>
            <w:r w:rsidRPr="00760717">
              <w:rPr>
                <w:rFonts w:eastAsia="SimSun" w:hint="eastAsia"/>
                <w:b/>
                <w:bCs/>
                <w:lang w:eastAsia="zh-CN"/>
              </w:rPr>
              <w:t>次会议，并于</w:t>
            </w:r>
            <w:r w:rsidRPr="00760717">
              <w:rPr>
                <w:rFonts w:eastAsia="SimSun"/>
                <w:b/>
                <w:bCs/>
                <w:lang w:eastAsia="zh-CN"/>
              </w:rPr>
              <w:t>201</w:t>
            </w:r>
            <w:r>
              <w:rPr>
                <w:rFonts w:eastAsia="SimSun" w:hint="eastAsia"/>
                <w:b/>
                <w:bCs/>
                <w:lang w:eastAsia="zh-CN"/>
              </w:rPr>
              <w:t>6</w:t>
            </w:r>
            <w:r w:rsidRPr="00760717">
              <w:rPr>
                <w:rFonts w:eastAsia="SimSun" w:hint="eastAsia"/>
                <w:b/>
                <w:bCs/>
                <w:lang w:eastAsia="zh-CN"/>
              </w:rPr>
              <w:t>年</w:t>
            </w:r>
            <w:r w:rsidRPr="00760717">
              <w:rPr>
                <w:rFonts w:eastAsia="SimSun"/>
                <w:b/>
                <w:bCs/>
                <w:lang w:eastAsia="zh-CN"/>
              </w:rPr>
              <w:t>5</w:t>
            </w:r>
            <w:r w:rsidRPr="00760717">
              <w:rPr>
                <w:rFonts w:eastAsia="SimSun" w:hint="eastAsia"/>
                <w:b/>
                <w:bCs/>
                <w:lang w:eastAsia="zh-CN"/>
              </w:rPr>
              <w:t>月</w:t>
            </w:r>
            <w:r>
              <w:rPr>
                <w:rFonts w:eastAsia="SimSun" w:hint="eastAsia"/>
                <w:b/>
                <w:bCs/>
                <w:lang w:eastAsia="zh-CN"/>
              </w:rPr>
              <w:t>11</w:t>
            </w:r>
            <w:r w:rsidRPr="00760717">
              <w:rPr>
                <w:rFonts w:eastAsia="SimSun" w:hint="eastAsia"/>
                <w:b/>
                <w:bCs/>
                <w:lang w:eastAsia="zh-CN"/>
              </w:rPr>
              <w:t>日召开一</w:t>
            </w:r>
            <w:r w:rsidR="00CD3084">
              <w:rPr>
                <w:rFonts w:eastAsia="SimSun"/>
                <w:b/>
                <w:bCs/>
                <w:lang w:eastAsia="zh-CN"/>
              </w:rPr>
              <w:br/>
            </w:r>
            <w:r w:rsidRPr="00760717">
              <w:rPr>
                <w:rFonts w:eastAsia="SimSun" w:hint="eastAsia"/>
                <w:b/>
                <w:bCs/>
                <w:lang w:eastAsia="zh-CN"/>
              </w:rPr>
              <w:t>天会议，审议与</w:t>
            </w:r>
            <w:r w:rsidRPr="00760717">
              <w:rPr>
                <w:rFonts w:eastAsia="SimSun"/>
                <w:b/>
                <w:bCs/>
                <w:lang w:eastAsia="zh-CN"/>
              </w:rPr>
              <w:t>ITU-R</w:t>
            </w:r>
            <w:r w:rsidRPr="00760717">
              <w:rPr>
                <w:rFonts w:eastAsia="SimSun" w:hint="eastAsia"/>
                <w:b/>
                <w:bCs/>
                <w:lang w:eastAsia="zh-CN"/>
              </w:rPr>
              <w:t>战略和运作规划相关的问题</w:t>
            </w: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B8086E" w:rsidRPr="00760717" w:rsidRDefault="00B8086E" w:rsidP="00B8086E">
      <w:pPr>
        <w:pStyle w:val="Headingb"/>
        <w:spacing w:before="360"/>
        <w:rPr>
          <w:rFonts w:eastAsia="SimSun"/>
          <w:lang w:eastAsia="zh-CN"/>
        </w:rPr>
      </w:pPr>
      <w:r w:rsidRPr="00760717">
        <w:rPr>
          <w:rFonts w:eastAsia="SimSun"/>
          <w:lang w:eastAsia="zh-CN"/>
        </w:rPr>
        <w:t>引言</w:t>
      </w:r>
    </w:p>
    <w:p w:rsidR="00B8086E" w:rsidRPr="00760717" w:rsidRDefault="00B8086E" w:rsidP="00B8086E">
      <w:pPr>
        <w:ind w:firstLineChars="200" w:firstLine="480"/>
        <w:rPr>
          <w:rFonts w:eastAsia="SimSun"/>
          <w:sz w:val="22"/>
          <w:lang w:eastAsia="zh-CN"/>
        </w:rPr>
      </w:pPr>
      <w:r>
        <w:rPr>
          <w:rFonts w:eastAsia="SimSun" w:hint="eastAsia"/>
          <w:lang w:eastAsia="zh-CN"/>
        </w:rPr>
        <w:t>我</w:t>
      </w:r>
      <w:r w:rsidRPr="00760717">
        <w:rPr>
          <w:rFonts w:eastAsia="SimSun" w:hint="eastAsia"/>
          <w:lang w:eastAsia="zh-CN"/>
        </w:rPr>
        <w:t>谨通过本行政通函宣布，无线电通信顾问组（</w:t>
      </w:r>
      <w:r w:rsidRPr="00760717">
        <w:rPr>
          <w:rFonts w:eastAsia="SimSun"/>
          <w:lang w:eastAsia="zh-CN"/>
        </w:rPr>
        <w:t>RAG</w:t>
      </w:r>
      <w:r w:rsidRPr="00760717">
        <w:rPr>
          <w:rFonts w:eastAsia="SimSun" w:hint="eastAsia"/>
          <w:lang w:eastAsia="zh-CN"/>
        </w:rPr>
        <w:t>）将于</w:t>
      </w:r>
      <w:r w:rsidRPr="00760717">
        <w:rPr>
          <w:rFonts w:eastAsia="SimSun"/>
          <w:lang w:eastAsia="zh-CN"/>
        </w:rPr>
        <w:t>201</w:t>
      </w:r>
      <w:r>
        <w:rPr>
          <w:rFonts w:eastAsia="SimSun" w:hint="eastAsia"/>
          <w:lang w:eastAsia="zh-CN"/>
        </w:rPr>
        <w:t>6</w:t>
      </w:r>
      <w:r w:rsidRPr="00760717">
        <w:rPr>
          <w:rFonts w:eastAsia="SimSun" w:hint="eastAsia"/>
          <w:lang w:eastAsia="zh-CN"/>
        </w:rPr>
        <w:t>年</w:t>
      </w:r>
      <w:r w:rsidRPr="00760717">
        <w:rPr>
          <w:rFonts w:eastAsia="SimSun"/>
          <w:lang w:eastAsia="zh-CN"/>
        </w:rPr>
        <w:t>5</w:t>
      </w:r>
      <w:r w:rsidRPr="00760717">
        <w:rPr>
          <w:rFonts w:eastAsia="SimSun" w:hint="eastAsia"/>
          <w:lang w:eastAsia="zh-CN"/>
        </w:rPr>
        <w:t>月</w:t>
      </w:r>
      <w:r>
        <w:rPr>
          <w:rFonts w:eastAsia="SimSun" w:hint="eastAsia"/>
          <w:lang w:eastAsia="zh-CN"/>
        </w:rPr>
        <w:t>10</w:t>
      </w:r>
      <w:r w:rsidRPr="00760717">
        <w:rPr>
          <w:rFonts w:eastAsia="SimSun"/>
          <w:lang w:eastAsia="zh-CN"/>
        </w:rPr>
        <w:t>-</w:t>
      </w:r>
      <w:r>
        <w:rPr>
          <w:rFonts w:eastAsia="SimSun" w:hint="eastAsia"/>
          <w:lang w:eastAsia="zh-CN"/>
        </w:rPr>
        <w:t>13</w:t>
      </w:r>
      <w:r w:rsidRPr="00760717">
        <w:rPr>
          <w:rFonts w:eastAsia="SimSun" w:hint="eastAsia"/>
          <w:lang w:eastAsia="zh-CN"/>
        </w:rPr>
        <w:t>日在日内瓦国际电联总部召开</w:t>
      </w:r>
      <w:r>
        <w:rPr>
          <w:rFonts w:eastAsia="SimSun" w:hint="eastAsia"/>
          <w:lang w:eastAsia="zh-CN"/>
        </w:rPr>
        <w:t>第二十三次</w:t>
      </w:r>
      <w:r w:rsidRPr="00760717">
        <w:rPr>
          <w:rFonts w:eastAsia="SimSun" w:hint="eastAsia"/>
          <w:lang w:eastAsia="zh-CN"/>
        </w:rPr>
        <w:t>会议。</w:t>
      </w:r>
    </w:p>
    <w:p w:rsidR="00B8086E" w:rsidRPr="00760717" w:rsidRDefault="00B8086E" w:rsidP="00B8086E">
      <w:pPr>
        <w:ind w:firstLineChars="200" w:firstLine="480"/>
        <w:rPr>
          <w:rFonts w:eastAsia="SimSun"/>
          <w:lang w:eastAsia="zh-CN"/>
        </w:rPr>
      </w:pPr>
      <w:r w:rsidRPr="00760717">
        <w:rPr>
          <w:rFonts w:eastAsia="SimSun" w:hint="eastAsia"/>
          <w:lang w:eastAsia="zh-CN"/>
        </w:rPr>
        <w:t>无线电通信顾问组将在会议的第二天，即</w:t>
      </w:r>
      <w:r w:rsidRPr="00760717">
        <w:rPr>
          <w:rFonts w:eastAsia="SimSun"/>
          <w:lang w:eastAsia="zh-CN"/>
        </w:rPr>
        <w:t>5</w:t>
      </w:r>
      <w:r w:rsidRPr="00760717">
        <w:rPr>
          <w:rFonts w:eastAsia="SimSun" w:hint="eastAsia"/>
          <w:lang w:eastAsia="zh-CN"/>
        </w:rPr>
        <w:t>月</w:t>
      </w:r>
      <w:r>
        <w:rPr>
          <w:rFonts w:eastAsia="SimSun" w:hint="eastAsia"/>
          <w:lang w:eastAsia="zh-CN"/>
        </w:rPr>
        <w:t>11</w:t>
      </w:r>
      <w:r w:rsidRPr="00760717">
        <w:rPr>
          <w:rFonts w:eastAsia="SimSun" w:hint="eastAsia"/>
          <w:lang w:eastAsia="zh-CN"/>
        </w:rPr>
        <w:t>日的</w:t>
      </w:r>
      <w:r w:rsidRPr="00760717">
        <w:rPr>
          <w:rFonts w:eastAsia="SimSun"/>
          <w:lang w:eastAsia="zh-CN"/>
        </w:rPr>
        <w:t>9</w:t>
      </w:r>
      <w:r w:rsidRPr="00760717">
        <w:rPr>
          <w:rFonts w:eastAsia="SimSun" w:hint="eastAsia"/>
          <w:lang w:eastAsia="zh-CN"/>
        </w:rPr>
        <w:t>时至</w:t>
      </w:r>
      <w:r w:rsidRPr="00760717">
        <w:rPr>
          <w:rFonts w:eastAsia="SimSun"/>
          <w:lang w:eastAsia="zh-CN"/>
        </w:rPr>
        <w:t>17</w:t>
      </w:r>
      <w:r w:rsidRPr="00760717">
        <w:rPr>
          <w:rFonts w:eastAsia="SimSun" w:hint="eastAsia"/>
          <w:lang w:eastAsia="zh-CN"/>
        </w:rPr>
        <w:t>时召开为期一天无口译服务的会议，根据</w:t>
      </w:r>
      <w:r w:rsidRPr="00760717">
        <w:rPr>
          <w:rFonts w:eastAsia="SimSun"/>
          <w:lang w:eastAsia="zh-CN"/>
        </w:rPr>
        <w:t>PP-14</w:t>
      </w:r>
      <w:r w:rsidRPr="00760717">
        <w:rPr>
          <w:rFonts w:eastAsia="SimSun" w:hint="eastAsia"/>
          <w:lang w:eastAsia="zh-CN"/>
        </w:rPr>
        <w:t>通过的</w:t>
      </w:r>
      <w:r w:rsidRPr="00760717">
        <w:rPr>
          <w:rFonts w:eastAsia="SimSun"/>
          <w:lang w:eastAsia="zh-CN"/>
        </w:rPr>
        <w:t>201</w:t>
      </w:r>
      <w:r>
        <w:rPr>
          <w:rFonts w:eastAsia="SimSun" w:hint="eastAsia"/>
          <w:lang w:eastAsia="zh-CN"/>
        </w:rPr>
        <w:t>6</w:t>
      </w:r>
      <w:r w:rsidRPr="00760717">
        <w:rPr>
          <w:rFonts w:eastAsia="SimSun"/>
          <w:lang w:eastAsia="zh-CN"/>
        </w:rPr>
        <w:t>-2019</w:t>
      </w:r>
      <w:r w:rsidRPr="00760717">
        <w:rPr>
          <w:rFonts w:eastAsia="SimSun" w:hint="eastAsia"/>
          <w:lang w:eastAsia="zh-CN"/>
        </w:rPr>
        <w:t>年期战略规划，审议与</w:t>
      </w:r>
      <w:r w:rsidRPr="00760717">
        <w:rPr>
          <w:rFonts w:eastAsia="SimSun"/>
          <w:lang w:eastAsia="zh-CN"/>
        </w:rPr>
        <w:t>ITU-R</w:t>
      </w:r>
      <w:r w:rsidRPr="00760717">
        <w:rPr>
          <w:rFonts w:eastAsia="SimSun" w:hint="eastAsia"/>
          <w:lang w:eastAsia="zh-CN"/>
        </w:rPr>
        <w:t>起草（提交理事会</w:t>
      </w:r>
      <w:r w:rsidRPr="00760717">
        <w:rPr>
          <w:rFonts w:eastAsia="SimSun"/>
          <w:lang w:eastAsia="zh-CN"/>
        </w:rPr>
        <w:t>201</w:t>
      </w:r>
      <w:r>
        <w:rPr>
          <w:rFonts w:eastAsia="SimSun" w:hint="eastAsia"/>
          <w:lang w:eastAsia="zh-CN"/>
        </w:rPr>
        <w:t>6</w:t>
      </w:r>
      <w:r w:rsidRPr="00760717">
        <w:rPr>
          <w:rFonts w:eastAsia="SimSun" w:hint="eastAsia"/>
          <w:lang w:eastAsia="zh-CN"/>
        </w:rPr>
        <w:t>年会议的）滚动式运作规划草案相关的问题。</w:t>
      </w:r>
    </w:p>
    <w:p w:rsidR="00B8086E" w:rsidRPr="00760717" w:rsidRDefault="00B8086E" w:rsidP="00B8086E">
      <w:pPr>
        <w:ind w:firstLineChars="200" w:firstLine="480"/>
        <w:rPr>
          <w:rFonts w:eastAsia="SimSun"/>
          <w:lang w:eastAsia="zh-CN"/>
        </w:rPr>
      </w:pPr>
      <w:r w:rsidRPr="00760717">
        <w:rPr>
          <w:rFonts w:eastAsia="SimSun" w:hint="eastAsia"/>
          <w:lang w:eastAsia="zh-CN"/>
        </w:rPr>
        <w:t>正如国际电联《公约》第</w:t>
      </w:r>
      <w:r w:rsidRPr="00760717">
        <w:rPr>
          <w:rFonts w:eastAsia="SimSun"/>
          <w:lang w:eastAsia="zh-CN"/>
        </w:rPr>
        <w:t>11A</w:t>
      </w:r>
      <w:r w:rsidRPr="00760717">
        <w:rPr>
          <w:rFonts w:eastAsia="SimSun" w:hint="eastAsia"/>
          <w:lang w:eastAsia="zh-CN"/>
        </w:rPr>
        <w:t>条所述，无线电通信顾问组向成员国主管部门的代表和无线电通信部门成员的代表以及各研究组及其它组的主席开放。</w:t>
      </w:r>
    </w:p>
    <w:p w:rsidR="00B8086E" w:rsidRPr="00760717" w:rsidRDefault="00B8086E" w:rsidP="00B8086E">
      <w:pPr>
        <w:ind w:firstLineChars="200" w:firstLine="480"/>
        <w:rPr>
          <w:rFonts w:eastAsia="SimSun"/>
          <w:lang w:eastAsia="zh-CN"/>
        </w:rPr>
      </w:pPr>
      <w:r w:rsidRPr="00760717">
        <w:rPr>
          <w:rFonts w:eastAsia="SimSun" w:hint="eastAsia"/>
          <w:lang w:eastAsia="zh-CN"/>
        </w:rPr>
        <w:t>该组的主要职责是，审议工作重点、计划、运作情况、财务事宜以及与无线电通信全会、研究组和筹备无线电通信大会相关的战略，以及国际电联大会、无线电通信全会或理事会指示开展的具体工作。无线电通信顾问组就促进与其它标准机构、电信标准化部门、电信发展部门和总秘书处的合作与协调提出建议。</w:t>
      </w:r>
    </w:p>
    <w:p w:rsidR="00B8086E" w:rsidRPr="00760717" w:rsidRDefault="00B8086E" w:rsidP="00B8086E">
      <w:pPr>
        <w:ind w:firstLineChars="200" w:firstLine="480"/>
        <w:rPr>
          <w:rFonts w:eastAsia="SimSun"/>
          <w:lang w:eastAsia="zh-CN"/>
        </w:rPr>
      </w:pPr>
      <w:r w:rsidRPr="00760717">
        <w:rPr>
          <w:rFonts w:eastAsia="SimSun" w:hint="eastAsia"/>
          <w:lang w:eastAsia="zh-CN"/>
        </w:rPr>
        <w:t>经与无线电通信顾问组主席协商，确定了</w:t>
      </w:r>
      <w:r w:rsidRPr="00760717">
        <w:rPr>
          <w:rFonts w:eastAsia="SimSun" w:hint="eastAsia"/>
          <w:b/>
          <w:bCs/>
          <w:lang w:eastAsia="zh-CN"/>
        </w:rPr>
        <w:t>附件</w:t>
      </w:r>
      <w:r w:rsidRPr="00760717">
        <w:rPr>
          <w:rFonts w:eastAsia="SimSun"/>
          <w:b/>
          <w:bCs/>
          <w:lang w:eastAsia="zh-CN"/>
        </w:rPr>
        <w:t>1</w:t>
      </w:r>
      <w:r w:rsidRPr="00760717">
        <w:rPr>
          <w:rFonts w:eastAsia="SimSun" w:hint="eastAsia"/>
          <w:lang w:eastAsia="zh-CN"/>
        </w:rPr>
        <w:t>中的会议议程草案。</w:t>
      </w:r>
    </w:p>
    <w:p w:rsidR="00B8086E" w:rsidRPr="00760717" w:rsidRDefault="00B8086E" w:rsidP="00B8086E">
      <w:pPr>
        <w:ind w:firstLineChars="200" w:firstLine="480"/>
        <w:rPr>
          <w:rFonts w:eastAsia="SimSun"/>
        </w:rPr>
      </w:pPr>
      <w:r w:rsidRPr="00760717">
        <w:rPr>
          <w:rFonts w:eastAsia="SimSun" w:hint="eastAsia"/>
          <w:lang w:eastAsia="zh-CN"/>
        </w:rPr>
        <w:t>所有有关无线电通信顾问组（</w:t>
      </w:r>
      <w:r w:rsidRPr="00760717">
        <w:rPr>
          <w:rFonts w:eastAsia="SimSun"/>
          <w:lang w:eastAsia="zh-CN"/>
        </w:rPr>
        <w:t>RAG</w:t>
      </w:r>
      <w:r w:rsidRPr="00760717">
        <w:rPr>
          <w:rFonts w:eastAsia="SimSun" w:hint="eastAsia"/>
          <w:lang w:eastAsia="zh-CN"/>
        </w:rPr>
        <w:t>）</w:t>
      </w:r>
      <w:r>
        <w:rPr>
          <w:rFonts w:eastAsia="SimSun" w:hint="eastAsia"/>
          <w:lang w:eastAsia="zh-CN"/>
        </w:rPr>
        <w:t>下次</w:t>
      </w:r>
      <w:r w:rsidRPr="00760717">
        <w:rPr>
          <w:rFonts w:eastAsia="SimSun" w:hint="eastAsia"/>
          <w:lang w:eastAsia="zh-CN"/>
        </w:rPr>
        <w:t>会议的文件和行政信息将在收到后公布</w:t>
      </w:r>
      <w:r w:rsidRPr="00760717">
        <w:rPr>
          <w:rFonts w:eastAsia="SimSun" w:hint="eastAsia"/>
        </w:rPr>
        <w:t>在以下国际电联网站：</w:t>
      </w:r>
      <w:hyperlink r:id="rId8" w:history="1">
        <w:r w:rsidR="00C70AA1">
          <w:rPr>
            <w:rStyle w:val="Hyperlink"/>
            <w:rFonts w:eastAsia="SimSun"/>
          </w:rPr>
          <w:t>www.itu.</w:t>
        </w:r>
        <w:r w:rsidR="00C70AA1">
          <w:rPr>
            <w:rStyle w:val="Hyperlink"/>
            <w:rFonts w:eastAsia="SimSun"/>
          </w:rPr>
          <w:t>i</w:t>
        </w:r>
        <w:r w:rsidR="00C70AA1">
          <w:rPr>
            <w:rStyle w:val="Hyperlink"/>
            <w:rFonts w:eastAsia="SimSun"/>
          </w:rPr>
          <w:t>nt/IT</w:t>
        </w:r>
        <w:r w:rsidR="00C70AA1">
          <w:rPr>
            <w:rStyle w:val="Hyperlink"/>
            <w:rFonts w:eastAsia="SimSun"/>
          </w:rPr>
          <w:t>U</w:t>
        </w:r>
        <w:r w:rsidR="00C70AA1">
          <w:rPr>
            <w:rStyle w:val="Hyperlink"/>
            <w:rFonts w:eastAsia="SimSun"/>
          </w:rPr>
          <w:t>-R/go/RAG</w:t>
        </w:r>
      </w:hyperlink>
      <w:r w:rsidRPr="00760717">
        <w:rPr>
          <w:rFonts w:eastAsia="SimSun" w:hint="eastAsia"/>
        </w:rPr>
        <w:t>。</w:t>
      </w:r>
    </w:p>
    <w:p w:rsidR="00B8086E" w:rsidRPr="00760717" w:rsidRDefault="00B8086E" w:rsidP="00B8086E">
      <w:pPr>
        <w:pStyle w:val="Headingb"/>
        <w:rPr>
          <w:rFonts w:eastAsia="SimSun"/>
          <w:lang w:eastAsia="zh-CN"/>
        </w:rPr>
      </w:pPr>
      <w:r w:rsidRPr="00760717">
        <w:rPr>
          <w:rFonts w:eastAsia="SimSun" w:hint="eastAsia"/>
          <w:lang w:eastAsia="zh-CN"/>
        </w:rPr>
        <w:t>文稿</w:t>
      </w:r>
    </w:p>
    <w:p w:rsidR="00B8086E" w:rsidRPr="00760717" w:rsidRDefault="00B8086E" w:rsidP="00B8086E">
      <w:pPr>
        <w:ind w:firstLineChars="200" w:firstLine="480"/>
        <w:rPr>
          <w:rFonts w:eastAsia="SimSun"/>
          <w:lang w:eastAsia="zh-CN"/>
        </w:rPr>
      </w:pPr>
      <w:r w:rsidRPr="00760717">
        <w:rPr>
          <w:rFonts w:eastAsia="SimSun" w:hint="eastAsia"/>
          <w:lang w:eastAsia="zh-CN"/>
        </w:rPr>
        <w:t>文稿应以电子方式、通过以下地址提交无线电通信局（</w:t>
      </w:r>
      <w:r w:rsidRPr="00760717">
        <w:rPr>
          <w:rFonts w:eastAsia="SimSun"/>
          <w:lang w:eastAsia="zh-CN"/>
        </w:rPr>
        <w:t>BR</w:t>
      </w:r>
      <w:r w:rsidRPr="00760717">
        <w:rPr>
          <w:rFonts w:eastAsia="SimSun" w:hint="eastAsia"/>
          <w:lang w:eastAsia="zh-CN"/>
        </w:rPr>
        <w:t>）主任：</w:t>
      </w:r>
      <w:hyperlink r:id="rId9" w:history="1">
        <w:r w:rsidRPr="00760717">
          <w:rPr>
            <w:rStyle w:val="Hyperlink"/>
            <w:rFonts w:eastAsia="SimSun"/>
            <w:lang w:eastAsia="zh-CN"/>
          </w:rPr>
          <w:t>brrag@</w:t>
        </w:r>
        <w:r w:rsidRPr="00760717">
          <w:rPr>
            <w:rStyle w:val="Hyperlink"/>
            <w:rFonts w:eastAsia="SimSun"/>
            <w:lang w:eastAsia="zh-CN"/>
          </w:rPr>
          <w:t>i</w:t>
        </w:r>
        <w:r w:rsidRPr="00760717">
          <w:rPr>
            <w:rStyle w:val="Hyperlink"/>
            <w:rFonts w:eastAsia="SimSun"/>
            <w:lang w:eastAsia="zh-CN"/>
          </w:rPr>
          <w:t>tu.int</w:t>
        </w:r>
      </w:hyperlink>
      <w:r w:rsidRPr="00760717">
        <w:rPr>
          <w:rFonts w:eastAsia="SimSun" w:hint="eastAsia"/>
          <w:lang w:eastAsia="zh-CN"/>
        </w:rPr>
        <w:t>，同时根据</w:t>
      </w:r>
      <w:r w:rsidRPr="00760717">
        <w:rPr>
          <w:rFonts w:eastAsia="SimSun" w:hint="eastAsia"/>
          <w:b/>
          <w:bCs/>
          <w:lang w:eastAsia="zh-CN"/>
        </w:rPr>
        <w:t>附件</w:t>
      </w:r>
      <w:r w:rsidRPr="00760717">
        <w:rPr>
          <w:rFonts w:eastAsia="SimSun"/>
          <w:b/>
          <w:bCs/>
          <w:lang w:eastAsia="zh-CN"/>
        </w:rPr>
        <w:t>2</w:t>
      </w:r>
      <w:r w:rsidRPr="00760717">
        <w:rPr>
          <w:rFonts w:eastAsia="SimSun" w:hint="eastAsia"/>
          <w:lang w:eastAsia="zh-CN"/>
        </w:rPr>
        <w:t>中的电子邮件地址抄送无线电通信顾问组正副主席。文稿应不迟于</w:t>
      </w:r>
      <w:r w:rsidRPr="00121FC8">
        <w:rPr>
          <w:rFonts w:eastAsia="SimSun"/>
          <w:b/>
          <w:bCs/>
          <w:lang w:eastAsia="zh-CN"/>
        </w:rPr>
        <w:t>201</w:t>
      </w:r>
      <w:r>
        <w:rPr>
          <w:rFonts w:eastAsia="SimSun" w:hint="eastAsia"/>
          <w:b/>
          <w:bCs/>
          <w:lang w:eastAsia="zh-CN"/>
        </w:rPr>
        <w:t>6</w:t>
      </w:r>
      <w:r w:rsidRPr="00121FC8">
        <w:rPr>
          <w:rFonts w:eastAsia="SimSun" w:hint="eastAsia"/>
          <w:b/>
          <w:bCs/>
          <w:lang w:eastAsia="zh-CN"/>
        </w:rPr>
        <w:t>年</w:t>
      </w:r>
      <w:r>
        <w:rPr>
          <w:rFonts w:eastAsia="SimSun" w:hint="eastAsia"/>
          <w:b/>
          <w:bCs/>
          <w:lang w:eastAsia="zh-CN"/>
        </w:rPr>
        <w:t>4</w:t>
      </w:r>
      <w:r w:rsidRPr="00121FC8">
        <w:rPr>
          <w:rFonts w:eastAsia="SimSun" w:hint="eastAsia"/>
          <w:b/>
          <w:bCs/>
          <w:lang w:eastAsia="zh-CN"/>
        </w:rPr>
        <w:t>月</w:t>
      </w:r>
      <w:r w:rsidRPr="00121FC8">
        <w:rPr>
          <w:rFonts w:eastAsia="SimSun"/>
          <w:b/>
          <w:bCs/>
          <w:lang w:eastAsia="zh-CN"/>
        </w:rPr>
        <w:t>2</w:t>
      </w:r>
      <w:r>
        <w:rPr>
          <w:rFonts w:eastAsia="SimSun" w:hint="eastAsia"/>
          <w:b/>
          <w:bCs/>
          <w:lang w:eastAsia="zh-CN"/>
        </w:rPr>
        <w:t>6</w:t>
      </w:r>
      <w:r w:rsidRPr="00121FC8">
        <w:rPr>
          <w:rFonts w:eastAsia="SimSun" w:hint="eastAsia"/>
          <w:b/>
          <w:bCs/>
          <w:lang w:eastAsia="zh-CN"/>
        </w:rPr>
        <w:t>日</w:t>
      </w:r>
      <w:r w:rsidRPr="00760717">
        <w:rPr>
          <w:rFonts w:eastAsia="SimSun" w:hint="eastAsia"/>
          <w:lang w:eastAsia="zh-CN"/>
        </w:rPr>
        <w:t>送达无线电通信局。根据第</w:t>
      </w:r>
      <w:r w:rsidRPr="00760717">
        <w:rPr>
          <w:rFonts w:eastAsia="SimSun"/>
          <w:lang w:eastAsia="zh-CN"/>
        </w:rPr>
        <w:t>165</w:t>
      </w:r>
      <w:r w:rsidRPr="00760717">
        <w:rPr>
          <w:rFonts w:eastAsia="SimSun" w:hint="eastAsia"/>
          <w:lang w:eastAsia="zh-CN"/>
        </w:rPr>
        <w:t>号决议（</w:t>
      </w:r>
      <w:r w:rsidRPr="00760717">
        <w:rPr>
          <w:rFonts w:eastAsia="SimSun"/>
          <w:lang w:eastAsia="zh-CN"/>
        </w:rPr>
        <w:t>2010</w:t>
      </w:r>
      <w:r w:rsidRPr="00760717">
        <w:rPr>
          <w:rFonts w:eastAsia="SimSun" w:hint="eastAsia"/>
          <w:lang w:eastAsia="zh-CN"/>
        </w:rPr>
        <w:t>年，瓜达拉哈拉），无线电通信局主任在会议开幕前的</w:t>
      </w:r>
      <w:r w:rsidRPr="00760717">
        <w:rPr>
          <w:rFonts w:eastAsia="SimSun"/>
          <w:lang w:eastAsia="zh-CN"/>
        </w:rPr>
        <w:t>14</w:t>
      </w:r>
      <w:r w:rsidRPr="00760717">
        <w:rPr>
          <w:rFonts w:eastAsia="SimSun" w:hint="eastAsia"/>
          <w:lang w:eastAsia="zh-CN"/>
        </w:rPr>
        <w:t>天中收到的文稿将在会议开始时仅以原文形式散发。</w:t>
      </w:r>
    </w:p>
    <w:p w:rsidR="00B8086E" w:rsidRDefault="00B8086E">
      <w:pPr>
        <w:tabs>
          <w:tab w:val="clear" w:pos="794"/>
          <w:tab w:val="clear" w:pos="1191"/>
          <w:tab w:val="clear" w:pos="1588"/>
          <w:tab w:val="clear" w:pos="1985"/>
        </w:tabs>
        <w:overflowPunct/>
        <w:autoSpaceDE/>
        <w:autoSpaceDN/>
        <w:adjustRightInd/>
        <w:spacing w:before="0" w:line="240" w:lineRule="auto"/>
        <w:jc w:val="left"/>
        <w:textAlignment w:val="auto"/>
        <w:rPr>
          <w:rFonts w:eastAsia="SimSun"/>
          <w:b/>
          <w:lang w:eastAsia="zh-CN"/>
        </w:rPr>
      </w:pPr>
      <w:r>
        <w:rPr>
          <w:rFonts w:eastAsia="SimSun"/>
          <w:lang w:eastAsia="zh-CN"/>
        </w:rPr>
        <w:br w:type="page"/>
      </w:r>
    </w:p>
    <w:p w:rsidR="00B8086E" w:rsidRPr="00760717" w:rsidRDefault="00B8086E" w:rsidP="00B8086E">
      <w:pPr>
        <w:pStyle w:val="Headingb"/>
        <w:rPr>
          <w:rFonts w:eastAsia="SimSun"/>
          <w:lang w:eastAsia="zh-CN"/>
        </w:rPr>
      </w:pPr>
      <w:r w:rsidRPr="00760717">
        <w:rPr>
          <w:rFonts w:eastAsia="SimSun" w:hint="eastAsia"/>
          <w:lang w:eastAsia="zh-CN"/>
        </w:rPr>
        <w:lastRenderedPageBreak/>
        <w:t>会议时间安排</w:t>
      </w:r>
    </w:p>
    <w:p w:rsidR="00B8086E" w:rsidRPr="00760717" w:rsidRDefault="00B8086E" w:rsidP="00B8086E">
      <w:pPr>
        <w:ind w:firstLineChars="200" w:firstLine="480"/>
        <w:rPr>
          <w:rFonts w:eastAsia="SimSun"/>
          <w:lang w:eastAsia="zh-CN"/>
        </w:rPr>
      </w:pPr>
      <w:r w:rsidRPr="00760717">
        <w:rPr>
          <w:rFonts w:eastAsia="SimSun" w:hint="eastAsia"/>
          <w:lang w:eastAsia="zh-CN"/>
        </w:rPr>
        <w:t>本次无线电通信顾问组会议将于</w:t>
      </w:r>
      <w:r w:rsidRPr="00760717">
        <w:rPr>
          <w:rFonts w:eastAsia="SimSun"/>
          <w:lang w:eastAsia="zh-CN"/>
        </w:rPr>
        <w:t>2015</w:t>
      </w:r>
      <w:r w:rsidRPr="00760717">
        <w:rPr>
          <w:rFonts w:eastAsia="SimSun" w:hint="eastAsia"/>
          <w:lang w:eastAsia="zh-CN"/>
        </w:rPr>
        <w:t>年</w:t>
      </w:r>
      <w:r w:rsidRPr="00760717">
        <w:rPr>
          <w:rFonts w:eastAsia="SimSun"/>
          <w:lang w:eastAsia="zh-CN"/>
        </w:rPr>
        <w:t>5</w:t>
      </w:r>
      <w:r w:rsidRPr="00760717">
        <w:rPr>
          <w:rFonts w:eastAsia="SimSun" w:hint="eastAsia"/>
          <w:lang w:eastAsia="zh-CN"/>
        </w:rPr>
        <w:t>月</w:t>
      </w:r>
      <w:r>
        <w:rPr>
          <w:rFonts w:eastAsia="SimSun" w:hint="eastAsia"/>
          <w:lang w:eastAsia="zh-CN"/>
        </w:rPr>
        <w:t>10</w:t>
      </w:r>
      <w:r w:rsidRPr="00760717">
        <w:rPr>
          <w:rFonts w:eastAsia="SimSun" w:hint="eastAsia"/>
          <w:lang w:eastAsia="zh-CN"/>
        </w:rPr>
        <w:t>日</w:t>
      </w:r>
      <w:r w:rsidRPr="00760717">
        <w:rPr>
          <w:rFonts w:eastAsia="SimSun"/>
          <w:lang w:eastAsia="zh-CN"/>
        </w:rPr>
        <w:t>10</w:t>
      </w:r>
      <w:r w:rsidRPr="00760717">
        <w:rPr>
          <w:rFonts w:eastAsia="SimSun" w:hint="eastAsia"/>
          <w:lang w:eastAsia="zh-CN"/>
        </w:rPr>
        <w:t>时开始。注册自</w:t>
      </w:r>
      <w:r w:rsidRPr="00760717">
        <w:rPr>
          <w:rFonts w:eastAsia="SimSun"/>
          <w:lang w:eastAsia="zh-CN"/>
        </w:rPr>
        <w:t>201</w:t>
      </w:r>
      <w:r>
        <w:rPr>
          <w:rFonts w:eastAsia="SimSun" w:hint="eastAsia"/>
          <w:lang w:eastAsia="zh-CN"/>
        </w:rPr>
        <w:t>6</w:t>
      </w:r>
      <w:r w:rsidRPr="00760717">
        <w:rPr>
          <w:rFonts w:eastAsia="SimSun" w:hint="eastAsia"/>
          <w:lang w:eastAsia="zh-CN"/>
        </w:rPr>
        <w:t>年</w:t>
      </w:r>
      <w:r w:rsidRPr="00760717">
        <w:rPr>
          <w:rFonts w:eastAsia="SimSun"/>
          <w:lang w:eastAsia="zh-CN"/>
        </w:rPr>
        <w:t>5</w:t>
      </w:r>
      <w:r w:rsidRPr="00760717">
        <w:rPr>
          <w:rFonts w:eastAsia="SimSun" w:hint="eastAsia"/>
          <w:lang w:eastAsia="zh-CN"/>
        </w:rPr>
        <w:t>月</w:t>
      </w:r>
      <w:r>
        <w:rPr>
          <w:rFonts w:eastAsia="SimSun" w:hint="eastAsia"/>
          <w:lang w:eastAsia="zh-CN"/>
        </w:rPr>
        <w:t>10</w:t>
      </w:r>
      <w:r w:rsidRPr="00760717">
        <w:rPr>
          <w:rFonts w:eastAsia="SimSun" w:hint="eastAsia"/>
          <w:lang w:eastAsia="zh-CN"/>
        </w:rPr>
        <w:t>日</w:t>
      </w:r>
      <w:r w:rsidRPr="00760717">
        <w:rPr>
          <w:rFonts w:eastAsia="SimSun"/>
          <w:lang w:eastAsia="zh-CN"/>
        </w:rPr>
        <w:t>8:30</w:t>
      </w:r>
      <w:r w:rsidRPr="00760717">
        <w:rPr>
          <w:rFonts w:eastAsia="SimSun" w:hint="eastAsia"/>
          <w:lang w:eastAsia="zh-CN"/>
        </w:rPr>
        <w:t>起在</w:t>
      </w:r>
      <w:r w:rsidRPr="00760717">
        <w:rPr>
          <w:rFonts w:eastAsia="SimSun"/>
          <w:lang w:eastAsia="zh-CN"/>
        </w:rPr>
        <w:t>Montbrillant</w:t>
      </w:r>
      <w:r w:rsidRPr="00760717">
        <w:rPr>
          <w:rFonts w:eastAsia="SimSun" w:hint="eastAsia"/>
          <w:lang w:eastAsia="zh-CN"/>
        </w:rPr>
        <w:t>办公楼的入口处开始。</w:t>
      </w:r>
    </w:p>
    <w:p w:rsidR="00B8086E" w:rsidRPr="00760717" w:rsidRDefault="00B8086E" w:rsidP="00B8086E">
      <w:pPr>
        <w:pStyle w:val="Headingb"/>
        <w:rPr>
          <w:rFonts w:eastAsia="SimSun"/>
          <w:lang w:eastAsia="zh-CN"/>
        </w:rPr>
      </w:pPr>
      <w:r w:rsidRPr="00760717">
        <w:rPr>
          <w:rFonts w:eastAsia="SimSun" w:hint="eastAsia"/>
          <w:lang w:eastAsia="zh-CN"/>
        </w:rPr>
        <w:t>一般性信息和代表注册</w:t>
      </w:r>
    </w:p>
    <w:p w:rsidR="00B8086E" w:rsidRPr="00760717" w:rsidRDefault="00B8086E" w:rsidP="00C70AA1">
      <w:pPr>
        <w:ind w:firstLineChars="200" w:firstLine="480"/>
        <w:rPr>
          <w:rFonts w:eastAsia="SimSun"/>
          <w:lang w:eastAsia="zh-CN"/>
        </w:rPr>
      </w:pPr>
      <w:r w:rsidRPr="00760717">
        <w:rPr>
          <w:rFonts w:eastAsia="SimSun" w:hint="eastAsia"/>
          <w:lang w:eastAsia="zh-CN"/>
        </w:rPr>
        <w:t>通过指定牵头人（</w:t>
      </w:r>
      <w:r w:rsidRPr="00760717">
        <w:rPr>
          <w:rFonts w:eastAsia="SimSun"/>
          <w:lang w:eastAsia="zh-CN"/>
        </w:rPr>
        <w:t>DFP</w:t>
      </w:r>
      <w:r w:rsidRPr="00760717">
        <w:rPr>
          <w:rFonts w:eastAsia="SimSun" w:hint="eastAsia"/>
          <w:lang w:eastAsia="zh-CN"/>
        </w:rPr>
        <w:t>）进行无线电通信顾问组会议的注册。即将召开的无线电通信顾问组会议的制定牵头人名单可查阅：</w:t>
      </w:r>
      <w:hyperlink r:id="rId10" w:history="1">
        <w:r w:rsidRPr="00217A37">
          <w:rPr>
            <w:rStyle w:val="Hyperlink"/>
            <w:rFonts w:eastAsia="SimSun"/>
            <w:lang w:eastAsia="zh-CN"/>
          </w:rPr>
          <w:t>www.itu.int/g</w:t>
        </w:r>
        <w:r w:rsidRPr="00217A37">
          <w:rPr>
            <w:rStyle w:val="Hyperlink"/>
            <w:rFonts w:eastAsia="SimSun"/>
            <w:lang w:eastAsia="zh-CN"/>
          </w:rPr>
          <w:t>o</w:t>
        </w:r>
        <w:r w:rsidRPr="00217A37">
          <w:rPr>
            <w:rStyle w:val="Hyperlink"/>
            <w:rFonts w:eastAsia="SimSun"/>
            <w:lang w:eastAsia="zh-CN"/>
          </w:rPr>
          <w:t>/ITU-</w:t>
        </w:r>
        <w:r w:rsidRPr="00217A37">
          <w:rPr>
            <w:rStyle w:val="Hyperlink"/>
            <w:rFonts w:eastAsia="SimSun"/>
            <w:lang w:eastAsia="zh-CN"/>
          </w:rPr>
          <w:t>R</w:t>
        </w:r>
        <w:r w:rsidRPr="00217A37">
          <w:rPr>
            <w:rStyle w:val="Hyperlink"/>
            <w:rFonts w:eastAsia="SimSun"/>
            <w:lang w:eastAsia="zh-CN"/>
          </w:rPr>
          <w:t>/dfp</w:t>
        </w:r>
      </w:hyperlink>
      <w:r w:rsidRPr="00760717">
        <w:rPr>
          <w:rFonts w:eastAsia="SimSun" w:hint="eastAsia"/>
          <w:lang w:eastAsia="zh-CN"/>
        </w:rPr>
        <w:t>（需</w:t>
      </w:r>
      <w:r w:rsidRPr="00760717">
        <w:rPr>
          <w:rFonts w:eastAsia="SimSun"/>
          <w:lang w:eastAsia="zh-CN"/>
        </w:rPr>
        <w:t>TIES</w:t>
      </w:r>
      <w:r w:rsidRPr="00760717">
        <w:rPr>
          <w:rFonts w:eastAsia="SimSun" w:hint="eastAsia"/>
          <w:lang w:eastAsia="zh-CN"/>
        </w:rPr>
        <w:t>密码）。与会者可查询以下网站</w:t>
      </w:r>
      <w:hyperlink r:id="rId11" w:history="1">
        <w:r w:rsidR="00C70AA1">
          <w:rPr>
            <w:rStyle w:val="Hyperlink"/>
            <w:lang w:eastAsia="zh-CN"/>
          </w:rPr>
          <w:t>www.itu.int/ITU-R</w:t>
        </w:r>
        <w:r w:rsidR="00C70AA1">
          <w:rPr>
            <w:rStyle w:val="Hyperlink"/>
            <w:lang w:eastAsia="zh-CN"/>
          </w:rPr>
          <w:t>/</w:t>
        </w:r>
        <w:r w:rsidR="00C70AA1">
          <w:rPr>
            <w:rStyle w:val="Hyperlink"/>
            <w:lang w:eastAsia="zh-CN"/>
          </w:rPr>
          <w:t>infor</w:t>
        </w:r>
        <w:bookmarkStart w:id="0" w:name="_GoBack"/>
        <w:bookmarkEnd w:id="0"/>
        <w:r w:rsidR="00C70AA1">
          <w:rPr>
            <w:rStyle w:val="Hyperlink"/>
            <w:lang w:eastAsia="zh-CN"/>
          </w:rPr>
          <w:t>m</w:t>
        </w:r>
        <w:r w:rsidR="00C70AA1">
          <w:rPr>
            <w:rStyle w:val="Hyperlink"/>
            <w:lang w:eastAsia="zh-CN"/>
          </w:rPr>
          <w:t>ation/events</w:t>
        </w:r>
      </w:hyperlink>
      <w:r w:rsidRPr="00760717">
        <w:rPr>
          <w:rFonts w:eastAsia="SimSun" w:hint="eastAsia"/>
          <w:lang w:eastAsia="zh-CN"/>
        </w:rPr>
        <w:t>获取有关住宿和旅行、代表注册和申请签证的必要信息。</w:t>
      </w:r>
    </w:p>
    <w:p w:rsidR="00B8086E" w:rsidRPr="00760717" w:rsidRDefault="00B8086E" w:rsidP="00B8086E">
      <w:pPr>
        <w:ind w:firstLineChars="200" w:firstLine="480"/>
        <w:jc w:val="left"/>
        <w:rPr>
          <w:rFonts w:eastAsia="SimSun"/>
          <w:lang w:eastAsia="zh-CN"/>
        </w:rPr>
      </w:pPr>
      <w:r w:rsidRPr="00760717">
        <w:rPr>
          <w:rFonts w:eastAsia="SimSun" w:hint="eastAsia"/>
          <w:lang w:eastAsia="zh-CN"/>
        </w:rPr>
        <w:t>如有与本行政通函相关的问题，请与无线电通信局联系（无线电通信局联系人：</w:t>
      </w:r>
      <w:r>
        <w:rPr>
          <w:rFonts w:eastAsia="SimSun"/>
          <w:lang w:eastAsia="zh-CN"/>
        </w:rPr>
        <w:br/>
        <w:t>Mario Maniewicz</w:t>
      </w:r>
      <w:r w:rsidRPr="00760717">
        <w:rPr>
          <w:rFonts w:eastAsia="SimSun" w:hint="eastAsia"/>
          <w:lang w:eastAsia="zh-CN"/>
        </w:rPr>
        <w:t>先生，电话：</w:t>
      </w:r>
      <w:r w:rsidRPr="00760717">
        <w:rPr>
          <w:rFonts w:eastAsia="SimSun"/>
          <w:lang w:eastAsia="zh-CN"/>
        </w:rPr>
        <w:t xml:space="preserve">+41 22 730 </w:t>
      </w:r>
      <w:r>
        <w:rPr>
          <w:rFonts w:eastAsia="SimSun"/>
          <w:lang w:eastAsia="zh-CN"/>
        </w:rPr>
        <w:t>5940</w:t>
      </w:r>
      <w:r w:rsidRPr="00760717">
        <w:rPr>
          <w:rFonts w:eastAsia="SimSun" w:hint="eastAsia"/>
          <w:lang w:eastAsia="zh-CN"/>
        </w:rPr>
        <w:t>，电子邮件：</w:t>
      </w:r>
      <w:hyperlink r:id="rId12" w:history="1">
        <w:r w:rsidRPr="00C73B1A">
          <w:rPr>
            <w:rStyle w:val="Hyperlink"/>
            <w:rFonts w:eastAsia="SimSun"/>
            <w:lang w:eastAsia="zh-CN"/>
          </w:rPr>
          <w:t>mario.maniewi</w:t>
        </w:r>
        <w:r w:rsidRPr="00C73B1A">
          <w:rPr>
            <w:rStyle w:val="Hyperlink"/>
            <w:rFonts w:eastAsia="SimSun"/>
            <w:lang w:eastAsia="zh-CN"/>
          </w:rPr>
          <w:t>c</w:t>
        </w:r>
        <w:r w:rsidRPr="00C73B1A">
          <w:rPr>
            <w:rStyle w:val="Hyperlink"/>
            <w:rFonts w:eastAsia="SimSun"/>
            <w:lang w:eastAsia="zh-CN"/>
          </w:rPr>
          <w:t>z@itu.int</w:t>
        </w:r>
      </w:hyperlink>
      <w:r w:rsidRPr="00760717">
        <w:rPr>
          <w:rFonts w:eastAsia="SimSun" w:hint="eastAsia"/>
          <w:lang w:eastAsia="zh-CN"/>
        </w:rPr>
        <w:t>）。</w:t>
      </w:r>
    </w:p>
    <w:p w:rsidR="00B8086E" w:rsidRPr="00760717" w:rsidRDefault="00B8086E" w:rsidP="00B8086E">
      <w:pPr>
        <w:spacing w:before="1680" w:line="240" w:lineRule="auto"/>
        <w:jc w:val="left"/>
        <w:rPr>
          <w:rFonts w:eastAsia="SimSun" w:cs="Times New Roman"/>
          <w:szCs w:val="24"/>
          <w:lang w:eastAsia="zh-CN"/>
        </w:rPr>
      </w:pPr>
      <w:r w:rsidRPr="00760717">
        <w:rPr>
          <w:rFonts w:eastAsia="SimSun" w:cs="Times New Roman" w:hint="eastAsia"/>
          <w:szCs w:val="24"/>
          <w:lang w:eastAsia="zh-CN"/>
        </w:rPr>
        <w:t>主任</w:t>
      </w:r>
      <w:r w:rsidRPr="00760717">
        <w:rPr>
          <w:rFonts w:eastAsia="SimSun" w:cs="Times New Roman"/>
          <w:szCs w:val="24"/>
          <w:lang w:eastAsia="zh-CN"/>
        </w:rPr>
        <w:br/>
      </w:r>
      <w:r w:rsidRPr="00760717">
        <w:rPr>
          <w:rFonts w:eastAsia="SimSun" w:cs="Times New Roman" w:hint="eastAsia"/>
          <w:szCs w:val="24"/>
          <w:lang w:eastAsia="zh-CN"/>
        </w:rPr>
        <w:t>弗朗索瓦</w:t>
      </w:r>
      <w:r w:rsidRPr="00C56EC5">
        <w:rPr>
          <w:rFonts w:eastAsia="SimSun" w:cs="Times New Roman"/>
          <w:sz w:val="20"/>
          <w:szCs w:val="20"/>
          <w:lang w:eastAsia="zh-CN"/>
        </w:rPr>
        <w:t>•</w:t>
      </w:r>
      <w:r w:rsidRPr="00760717">
        <w:rPr>
          <w:rFonts w:eastAsia="SimSun" w:cs="Times New Roman" w:hint="eastAsia"/>
          <w:szCs w:val="24"/>
          <w:lang w:eastAsia="zh-CN"/>
        </w:rPr>
        <w:t>朗西</w:t>
      </w:r>
    </w:p>
    <w:p w:rsidR="00B8086E" w:rsidRPr="00760717" w:rsidRDefault="00B8086E" w:rsidP="00B8086E">
      <w:pPr>
        <w:spacing w:before="3360" w:line="240" w:lineRule="auto"/>
        <w:rPr>
          <w:rFonts w:eastAsia="SimSun" w:cs="Times New Roman"/>
          <w:szCs w:val="24"/>
          <w:lang w:eastAsia="zh-CN"/>
        </w:rPr>
      </w:pPr>
      <w:r w:rsidRPr="00760717">
        <w:rPr>
          <w:rFonts w:eastAsia="SimSun" w:cs="Times New Roman" w:hint="eastAsia"/>
          <w:b/>
          <w:bCs/>
          <w:szCs w:val="24"/>
          <w:lang w:eastAsia="zh-CN"/>
        </w:rPr>
        <w:t>附件：</w:t>
      </w:r>
      <w:r w:rsidRPr="00760717">
        <w:rPr>
          <w:rFonts w:eastAsia="SimSun" w:cs="Times New Roman"/>
          <w:szCs w:val="24"/>
          <w:lang w:eastAsia="zh-CN"/>
        </w:rPr>
        <w:t>2</w:t>
      </w:r>
      <w:r w:rsidRPr="00760717">
        <w:rPr>
          <w:rFonts w:eastAsia="SimSun" w:cs="Times New Roman" w:hint="eastAsia"/>
          <w:szCs w:val="24"/>
          <w:lang w:eastAsia="zh-CN"/>
        </w:rPr>
        <w:t>件</w:t>
      </w:r>
    </w:p>
    <w:p w:rsidR="00B8086E" w:rsidRPr="00760717" w:rsidRDefault="00B8086E" w:rsidP="00B8086E">
      <w:pPr>
        <w:tabs>
          <w:tab w:val="left" w:pos="6237"/>
        </w:tabs>
        <w:spacing w:before="2040" w:line="240" w:lineRule="auto"/>
        <w:jc w:val="left"/>
        <w:rPr>
          <w:rFonts w:eastAsia="SimSun" w:cs="Times New Roman"/>
          <w:b/>
          <w:bCs/>
          <w:sz w:val="18"/>
          <w:szCs w:val="18"/>
          <w:lang w:val="en-GB" w:eastAsia="zh-CN"/>
        </w:rPr>
      </w:pPr>
      <w:r w:rsidRPr="00760717">
        <w:rPr>
          <w:rFonts w:eastAsia="SimSun" w:cs="Times New Roman" w:hint="eastAsia"/>
          <w:b/>
          <w:bCs/>
          <w:sz w:val="18"/>
          <w:szCs w:val="18"/>
          <w:lang w:val="en-GB" w:eastAsia="zh-CN"/>
        </w:rPr>
        <w:t>分发：</w:t>
      </w:r>
    </w:p>
    <w:p w:rsidR="00B8086E" w:rsidRPr="00760717" w:rsidRDefault="00B8086E" w:rsidP="00B8086E">
      <w:pPr>
        <w:tabs>
          <w:tab w:val="left" w:pos="284"/>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t>–</w:t>
      </w:r>
      <w:r w:rsidRPr="00760717">
        <w:rPr>
          <w:rFonts w:eastAsia="SimSun" w:cs="Times New Roman"/>
          <w:sz w:val="18"/>
          <w:szCs w:val="18"/>
          <w:lang w:val="en-GB" w:eastAsia="zh-CN"/>
        </w:rPr>
        <w:tab/>
      </w:r>
      <w:r w:rsidRPr="00760717">
        <w:rPr>
          <w:rFonts w:eastAsia="SimSun" w:cs="Times New Roman" w:hint="eastAsia"/>
          <w:sz w:val="18"/>
          <w:szCs w:val="18"/>
          <w:lang w:val="en-GB" w:eastAsia="zh-CN"/>
        </w:rPr>
        <w:t>国际电联成员国主管部门</w:t>
      </w:r>
    </w:p>
    <w:p w:rsidR="00B8086E" w:rsidRPr="00760717" w:rsidRDefault="00B8086E" w:rsidP="00B8086E">
      <w:pPr>
        <w:tabs>
          <w:tab w:val="left" w:pos="284"/>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t>–</w:t>
      </w:r>
      <w:r w:rsidRPr="00760717">
        <w:rPr>
          <w:rFonts w:eastAsia="SimSun" w:cs="Times New Roman"/>
          <w:sz w:val="18"/>
          <w:szCs w:val="18"/>
          <w:lang w:val="en-GB" w:eastAsia="zh-CN"/>
        </w:rPr>
        <w:tab/>
      </w:r>
      <w:r w:rsidRPr="00760717">
        <w:rPr>
          <w:rFonts w:eastAsia="SimSun" w:cs="Times New Roman" w:hint="eastAsia"/>
          <w:sz w:val="18"/>
          <w:szCs w:val="18"/>
          <w:lang w:val="en-GB" w:eastAsia="zh-CN"/>
        </w:rPr>
        <w:t>无线电通信部门成员</w:t>
      </w:r>
    </w:p>
    <w:p w:rsidR="00B8086E" w:rsidRPr="00760717" w:rsidRDefault="00B8086E" w:rsidP="00B8086E">
      <w:pPr>
        <w:tabs>
          <w:tab w:val="left" w:pos="284"/>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t>–</w:t>
      </w:r>
      <w:r w:rsidRPr="00760717">
        <w:rPr>
          <w:rFonts w:eastAsia="SimSun" w:cs="Times New Roman"/>
          <w:sz w:val="18"/>
          <w:szCs w:val="18"/>
          <w:lang w:val="en-GB" w:eastAsia="zh-CN"/>
        </w:rPr>
        <w:tab/>
      </w:r>
      <w:r w:rsidRPr="00760717">
        <w:rPr>
          <w:rFonts w:eastAsia="SimSun" w:cs="Times New Roman" w:hint="eastAsia"/>
          <w:sz w:val="18"/>
          <w:szCs w:val="18"/>
          <w:lang w:val="en-GB" w:eastAsia="zh-CN"/>
        </w:rPr>
        <w:t>无线电通信各和规则</w:t>
      </w:r>
      <w:r w:rsidRPr="00760717">
        <w:rPr>
          <w:rFonts w:eastAsia="SimSun" w:cs="Times New Roman" w:hint="eastAsia"/>
          <w:sz w:val="18"/>
          <w:szCs w:val="18"/>
          <w:lang w:val="en-GB" w:eastAsia="zh-CN"/>
        </w:rPr>
        <w:t>/</w:t>
      </w:r>
      <w:r w:rsidRPr="00760717">
        <w:rPr>
          <w:rFonts w:eastAsia="SimSun" w:cs="Times New Roman" w:hint="eastAsia"/>
          <w:sz w:val="18"/>
          <w:szCs w:val="18"/>
          <w:lang w:val="en-GB" w:eastAsia="zh-CN"/>
        </w:rPr>
        <w:t>程序问题特别委员会正副主席</w:t>
      </w:r>
    </w:p>
    <w:p w:rsidR="00B8086E" w:rsidRPr="00760717" w:rsidRDefault="00B8086E" w:rsidP="00B8086E">
      <w:pPr>
        <w:tabs>
          <w:tab w:val="left" w:pos="284"/>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t>–</w:t>
      </w:r>
      <w:r w:rsidRPr="00760717">
        <w:rPr>
          <w:rFonts w:eastAsia="SimSun" w:cs="Times New Roman"/>
          <w:sz w:val="18"/>
          <w:szCs w:val="18"/>
          <w:lang w:val="en-GB" w:eastAsia="zh-CN"/>
        </w:rPr>
        <w:tab/>
      </w:r>
      <w:r w:rsidRPr="00760717">
        <w:rPr>
          <w:rFonts w:eastAsia="SimSun" w:cs="Times New Roman" w:hint="eastAsia"/>
          <w:sz w:val="18"/>
          <w:szCs w:val="18"/>
          <w:lang w:val="en-GB" w:eastAsia="zh-CN"/>
        </w:rPr>
        <w:t>无线电通信顾问组正副主席</w:t>
      </w:r>
    </w:p>
    <w:p w:rsidR="00B8086E" w:rsidRPr="00760717" w:rsidRDefault="00B8086E" w:rsidP="00B8086E">
      <w:pPr>
        <w:tabs>
          <w:tab w:val="left" w:pos="284"/>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t>–</w:t>
      </w:r>
      <w:r w:rsidRPr="00760717">
        <w:rPr>
          <w:rFonts w:eastAsia="SimSun" w:cs="Times New Roman"/>
          <w:sz w:val="18"/>
          <w:szCs w:val="18"/>
          <w:lang w:val="en-GB" w:eastAsia="zh-CN"/>
        </w:rPr>
        <w:tab/>
      </w:r>
      <w:r w:rsidRPr="00760717">
        <w:rPr>
          <w:rFonts w:eastAsia="SimSun" w:cs="Times New Roman" w:hint="eastAsia"/>
          <w:sz w:val="18"/>
          <w:szCs w:val="18"/>
          <w:lang w:val="en-GB" w:eastAsia="zh-CN"/>
        </w:rPr>
        <w:t>大会筹备会议正副主席</w:t>
      </w:r>
    </w:p>
    <w:p w:rsidR="00B8086E" w:rsidRPr="00760717" w:rsidRDefault="00B8086E" w:rsidP="00B8086E">
      <w:pPr>
        <w:tabs>
          <w:tab w:val="left" w:pos="284"/>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t>–</w:t>
      </w:r>
      <w:r w:rsidRPr="00760717">
        <w:rPr>
          <w:rFonts w:eastAsia="SimSun" w:cs="Times New Roman"/>
          <w:sz w:val="18"/>
          <w:szCs w:val="18"/>
          <w:lang w:val="en-GB" w:eastAsia="zh-CN"/>
        </w:rPr>
        <w:tab/>
      </w:r>
      <w:r w:rsidRPr="00760717">
        <w:rPr>
          <w:rFonts w:eastAsia="SimSun" w:cs="Times New Roman" w:hint="eastAsia"/>
          <w:sz w:val="18"/>
          <w:szCs w:val="18"/>
          <w:lang w:val="en-GB" w:eastAsia="zh-CN"/>
        </w:rPr>
        <w:t>无线电规则委员会委员</w:t>
      </w:r>
    </w:p>
    <w:p w:rsidR="00B8086E" w:rsidRPr="00760717" w:rsidRDefault="00B8086E" w:rsidP="00B8086E">
      <w:pPr>
        <w:tabs>
          <w:tab w:val="left" w:pos="284"/>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t>–</w:t>
      </w:r>
      <w:r w:rsidRPr="00760717">
        <w:rPr>
          <w:rFonts w:eastAsia="SimSun" w:cs="Times New Roman"/>
          <w:sz w:val="18"/>
          <w:szCs w:val="18"/>
          <w:lang w:val="en-GB" w:eastAsia="zh-CN"/>
        </w:rPr>
        <w:tab/>
      </w:r>
      <w:r w:rsidRPr="00760717">
        <w:rPr>
          <w:rFonts w:eastAsia="SimSun" w:cs="Times New Roman" w:hint="eastAsia"/>
          <w:sz w:val="18"/>
          <w:szCs w:val="18"/>
          <w:lang w:val="en-GB" w:eastAsia="zh-CN"/>
        </w:rPr>
        <w:t>国际电联秘书长、电信标准化局主任、电信发展局主任</w:t>
      </w:r>
    </w:p>
    <w:p w:rsidR="00B8086E" w:rsidRPr="00760717" w:rsidRDefault="00B8086E" w:rsidP="00B8086E">
      <w:pPr>
        <w:tabs>
          <w:tab w:val="left" w:pos="567"/>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br w:type="page"/>
      </w:r>
    </w:p>
    <w:p w:rsidR="00B8086E" w:rsidRPr="00CC5064" w:rsidRDefault="00B8086E" w:rsidP="00B8086E">
      <w:pPr>
        <w:pStyle w:val="AnnexNotitle0"/>
        <w:rPr>
          <w:rFonts w:ascii="Calibri" w:hAnsi="Calibri"/>
          <w:sz w:val="24"/>
          <w:szCs w:val="24"/>
          <w:lang w:eastAsia="zh-CN"/>
        </w:rPr>
      </w:pPr>
      <w:r w:rsidRPr="00CC5064">
        <w:rPr>
          <w:rFonts w:ascii="Calibri" w:hAnsi="Calibri" w:hint="eastAsia"/>
          <w:sz w:val="24"/>
          <w:szCs w:val="24"/>
          <w:lang w:eastAsia="zh-CN"/>
        </w:rPr>
        <w:lastRenderedPageBreak/>
        <w:t>附件</w:t>
      </w:r>
      <w:r w:rsidRPr="00CC5064">
        <w:rPr>
          <w:rFonts w:ascii="Calibri" w:hAnsi="Calibri" w:cs="Calibri,Bold"/>
          <w:sz w:val="24"/>
          <w:szCs w:val="24"/>
          <w:lang w:eastAsia="zh-CN"/>
        </w:rPr>
        <w:t>1</w:t>
      </w:r>
      <w:r w:rsidRPr="00CC5064">
        <w:rPr>
          <w:rFonts w:ascii="Calibri" w:hAnsi="Calibri" w:cs="Calibri,Bold"/>
          <w:sz w:val="24"/>
          <w:szCs w:val="24"/>
          <w:lang w:eastAsia="zh-CN"/>
        </w:rPr>
        <w:br/>
      </w:r>
      <w:r w:rsidRPr="00CC5064">
        <w:rPr>
          <w:rFonts w:ascii="Calibri" w:hAnsi="Calibri"/>
          <w:sz w:val="24"/>
          <w:szCs w:val="24"/>
          <w:lang w:eastAsia="zh-CN"/>
        </w:rPr>
        <w:br/>
      </w:r>
      <w:r w:rsidRPr="00CC5064">
        <w:rPr>
          <w:rFonts w:ascii="Calibri" w:hAnsi="Calibri" w:hint="eastAsia"/>
          <w:sz w:val="24"/>
          <w:szCs w:val="24"/>
          <w:lang w:eastAsia="zh-CN"/>
        </w:rPr>
        <w:t>无线电通信顾问组第二十三次会议议程草案</w:t>
      </w:r>
    </w:p>
    <w:p w:rsidR="00B8086E" w:rsidRPr="00760717" w:rsidRDefault="00B8086E" w:rsidP="00B8086E">
      <w:pPr>
        <w:spacing w:line="240" w:lineRule="auto"/>
        <w:jc w:val="center"/>
        <w:rPr>
          <w:rFonts w:eastAsia="SimSun" w:cs="SimSun"/>
          <w:szCs w:val="24"/>
          <w:lang w:eastAsia="zh-CN"/>
        </w:rPr>
      </w:pPr>
      <w:r w:rsidRPr="00760717">
        <w:rPr>
          <w:rFonts w:eastAsia="SimSun"/>
          <w:szCs w:val="24"/>
          <w:lang w:eastAsia="zh-CN"/>
        </w:rPr>
        <w:t>201</w:t>
      </w:r>
      <w:r>
        <w:rPr>
          <w:rFonts w:eastAsia="SimSun" w:hint="eastAsia"/>
          <w:szCs w:val="24"/>
          <w:lang w:eastAsia="zh-CN"/>
        </w:rPr>
        <w:t>6</w:t>
      </w:r>
      <w:r w:rsidRPr="00760717">
        <w:rPr>
          <w:rFonts w:eastAsia="SimSun" w:cs="SimSun" w:hint="eastAsia"/>
          <w:szCs w:val="24"/>
          <w:lang w:eastAsia="zh-CN"/>
        </w:rPr>
        <w:t>年</w:t>
      </w:r>
      <w:r w:rsidRPr="00760717">
        <w:rPr>
          <w:rFonts w:eastAsia="SimSun"/>
          <w:szCs w:val="24"/>
          <w:lang w:eastAsia="zh-CN"/>
        </w:rPr>
        <w:t>5</w:t>
      </w:r>
      <w:r w:rsidRPr="00760717">
        <w:rPr>
          <w:rFonts w:eastAsia="SimSun" w:cs="SimSun" w:hint="eastAsia"/>
          <w:szCs w:val="24"/>
          <w:lang w:eastAsia="zh-CN"/>
        </w:rPr>
        <w:t>月</w:t>
      </w:r>
      <w:r>
        <w:rPr>
          <w:rFonts w:eastAsia="SimSun" w:hint="eastAsia"/>
          <w:szCs w:val="24"/>
          <w:lang w:eastAsia="zh-CN"/>
        </w:rPr>
        <w:t>10</w:t>
      </w:r>
      <w:r w:rsidRPr="00760717">
        <w:rPr>
          <w:rFonts w:eastAsia="SimSun"/>
          <w:szCs w:val="24"/>
          <w:lang w:eastAsia="zh-CN"/>
        </w:rPr>
        <w:t>-</w:t>
      </w:r>
      <w:r>
        <w:rPr>
          <w:rFonts w:eastAsia="SimSun" w:hint="eastAsia"/>
          <w:szCs w:val="24"/>
          <w:lang w:eastAsia="zh-CN"/>
        </w:rPr>
        <w:t>13</w:t>
      </w:r>
      <w:r w:rsidRPr="00760717">
        <w:rPr>
          <w:rFonts w:eastAsia="SimSun" w:cs="SimSun" w:hint="eastAsia"/>
          <w:szCs w:val="24"/>
          <w:lang w:eastAsia="zh-CN"/>
        </w:rPr>
        <w:t>日，日内瓦</w:t>
      </w:r>
    </w:p>
    <w:p w:rsidR="00CD3084" w:rsidRPr="00125177" w:rsidRDefault="00CD3084" w:rsidP="00CD3084">
      <w:pPr>
        <w:spacing w:after="100" w:afterAutospacing="1"/>
        <w:jc w:val="center"/>
        <w:rPr>
          <w:rFonts w:asciiTheme="minorHAnsi" w:hAnsiTheme="minorHAnsi" w:cstheme="minorHAnsi"/>
          <w:szCs w:val="24"/>
        </w:rPr>
      </w:pPr>
    </w:p>
    <w:tbl>
      <w:tblPr>
        <w:tblW w:w="9606" w:type="dxa"/>
        <w:tblInd w:w="108" w:type="dxa"/>
        <w:tblLook w:val="04A0" w:firstRow="1" w:lastRow="0" w:firstColumn="1" w:lastColumn="0" w:noHBand="0" w:noVBand="1"/>
      </w:tblPr>
      <w:tblGrid>
        <w:gridCol w:w="642"/>
        <w:gridCol w:w="8964"/>
      </w:tblGrid>
      <w:tr w:rsidR="00CD3084" w:rsidRPr="00125177" w:rsidTr="00F215F5">
        <w:tc>
          <w:tcPr>
            <w:tcW w:w="642" w:type="dxa"/>
            <w:hideMark/>
          </w:tcPr>
          <w:p w:rsidR="00CD3084" w:rsidRPr="00DB307E" w:rsidRDefault="00CD3084" w:rsidP="00F215F5">
            <w:pPr>
              <w:pStyle w:val="TableText0"/>
              <w:rPr>
                <w:rStyle w:val="Strong"/>
                <w:rFonts w:asciiTheme="minorHAnsi" w:hAnsiTheme="minorHAnsi" w:cstheme="minorHAnsi"/>
                <w:b w:val="0"/>
                <w:sz w:val="24"/>
                <w:szCs w:val="24"/>
              </w:rPr>
            </w:pPr>
            <w:r w:rsidRPr="00153182">
              <w:rPr>
                <w:rStyle w:val="Strong"/>
                <w:rFonts w:asciiTheme="minorHAnsi" w:hAnsiTheme="minorHAnsi" w:cstheme="minorHAnsi"/>
                <w:b w:val="0"/>
                <w:sz w:val="24"/>
                <w:szCs w:val="24"/>
              </w:rPr>
              <w:t>1</w:t>
            </w:r>
          </w:p>
        </w:tc>
        <w:tc>
          <w:tcPr>
            <w:tcW w:w="8964" w:type="dxa"/>
            <w:hideMark/>
          </w:tcPr>
          <w:p w:rsidR="00CD3084" w:rsidRPr="001F7C77" w:rsidRDefault="00CD3084" w:rsidP="00F215F5">
            <w:pPr>
              <w:pStyle w:val="TableText0"/>
              <w:rPr>
                <w:rFonts w:asciiTheme="minorHAnsi" w:hAnsiTheme="minorHAnsi" w:cstheme="minorHAnsi"/>
                <w:sz w:val="24"/>
                <w:szCs w:val="24"/>
              </w:rPr>
            </w:pPr>
            <w:r w:rsidRPr="001F7C77">
              <w:rPr>
                <w:rFonts w:asciiTheme="minorHAnsi" w:eastAsia="SimSun" w:hAnsiTheme="minorHAnsi"/>
                <w:sz w:val="24"/>
                <w:szCs w:val="24"/>
                <w:lang w:eastAsia="zh-CN"/>
              </w:rPr>
              <w:t>开场白</w:t>
            </w:r>
          </w:p>
        </w:tc>
      </w:tr>
      <w:tr w:rsidR="00CD3084" w:rsidRPr="00125177" w:rsidTr="00F215F5">
        <w:tc>
          <w:tcPr>
            <w:tcW w:w="642" w:type="dxa"/>
            <w:hideMark/>
          </w:tcPr>
          <w:p w:rsidR="00CD3084" w:rsidRPr="00153182" w:rsidRDefault="00CD3084" w:rsidP="00F215F5">
            <w:pPr>
              <w:pStyle w:val="TableText0"/>
              <w:rPr>
                <w:rFonts w:asciiTheme="minorHAnsi" w:eastAsia="Arial Unicode MS" w:hAnsiTheme="minorHAnsi" w:cstheme="minorHAnsi"/>
                <w:bCs/>
                <w:sz w:val="24"/>
                <w:szCs w:val="24"/>
              </w:rPr>
            </w:pPr>
            <w:r w:rsidRPr="00153182">
              <w:rPr>
                <w:rFonts w:asciiTheme="minorHAnsi" w:hAnsiTheme="minorHAnsi" w:cstheme="minorHAnsi"/>
                <w:bCs/>
                <w:sz w:val="24"/>
                <w:szCs w:val="24"/>
              </w:rPr>
              <w:t>2</w:t>
            </w:r>
          </w:p>
        </w:tc>
        <w:tc>
          <w:tcPr>
            <w:tcW w:w="8964" w:type="dxa"/>
            <w:hideMark/>
          </w:tcPr>
          <w:p w:rsidR="00CD3084" w:rsidRPr="001F7C77" w:rsidRDefault="00CD3084" w:rsidP="00F215F5">
            <w:pPr>
              <w:pStyle w:val="TableText0"/>
              <w:rPr>
                <w:rFonts w:asciiTheme="minorHAnsi" w:hAnsiTheme="minorHAnsi" w:cstheme="minorHAnsi"/>
                <w:sz w:val="24"/>
                <w:szCs w:val="24"/>
                <w:lang w:eastAsia="zh-CN"/>
              </w:rPr>
            </w:pPr>
            <w:r w:rsidRPr="001F7C77">
              <w:rPr>
                <w:rFonts w:asciiTheme="minorHAnsi" w:hAnsiTheme="minorHAnsi" w:cstheme="minorHAnsi"/>
                <w:sz w:val="24"/>
                <w:szCs w:val="24"/>
                <w:lang w:eastAsia="zh-CN"/>
              </w:rPr>
              <w:t>批准议程</w:t>
            </w:r>
          </w:p>
        </w:tc>
      </w:tr>
      <w:tr w:rsidR="00CD3084" w:rsidRPr="00125177" w:rsidTr="00F215F5">
        <w:tc>
          <w:tcPr>
            <w:tcW w:w="642" w:type="dxa"/>
            <w:hideMark/>
          </w:tcPr>
          <w:p w:rsidR="00CD3084" w:rsidRPr="00153182" w:rsidRDefault="00CD3084" w:rsidP="00F215F5">
            <w:pPr>
              <w:pStyle w:val="TableText0"/>
              <w:rPr>
                <w:rStyle w:val="Strong"/>
                <w:rFonts w:asciiTheme="minorHAnsi" w:eastAsia="Arial Unicode MS" w:hAnsiTheme="minorHAnsi" w:cstheme="minorHAnsi"/>
                <w:b w:val="0"/>
                <w:sz w:val="24"/>
                <w:szCs w:val="24"/>
              </w:rPr>
            </w:pPr>
            <w:r w:rsidRPr="00153182">
              <w:rPr>
                <w:rStyle w:val="Strong"/>
                <w:rFonts w:asciiTheme="minorHAnsi" w:hAnsiTheme="minorHAnsi" w:cstheme="minorHAnsi"/>
                <w:b w:val="0"/>
                <w:sz w:val="24"/>
                <w:szCs w:val="24"/>
              </w:rPr>
              <w:t>3</w:t>
            </w:r>
          </w:p>
        </w:tc>
        <w:tc>
          <w:tcPr>
            <w:tcW w:w="8964" w:type="dxa"/>
            <w:hideMark/>
          </w:tcPr>
          <w:p w:rsidR="00CD3084" w:rsidRPr="001F7C77" w:rsidRDefault="00CD3084" w:rsidP="00F215F5">
            <w:pPr>
              <w:pStyle w:val="TableText0"/>
              <w:rPr>
                <w:rStyle w:val="Strong"/>
                <w:rFonts w:asciiTheme="minorHAnsi" w:hAnsiTheme="minorHAnsi" w:cstheme="minorHAnsi"/>
                <w:b w:val="0"/>
                <w:bCs w:val="0"/>
                <w:sz w:val="24"/>
                <w:szCs w:val="24"/>
              </w:rPr>
            </w:pPr>
            <w:r w:rsidRPr="001F7C77">
              <w:rPr>
                <w:rFonts w:asciiTheme="minorHAnsi" w:eastAsia="SimSun" w:hAnsiTheme="minorHAnsi"/>
                <w:sz w:val="24"/>
                <w:szCs w:val="24"/>
                <w:lang w:eastAsia="zh-CN"/>
              </w:rPr>
              <w:t>理事会</w:t>
            </w:r>
            <w:r w:rsidRPr="001F7C77">
              <w:rPr>
                <w:rFonts w:asciiTheme="minorHAnsi" w:eastAsia="SimSun" w:hAnsiTheme="minorHAnsi"/>
                <w:sz w:val="24"/>
                <w:szCs w:val="24"/>
                <w:lang w:eastAsia="zh-CN"/>
              </w:rPr>
              <w:t>2016</w:t>
            </w:r>
            <w:r w:rsidRPr="001F7C77">
              <w:rPr>
                <w:rFonts w:asciiTheme="minorHAnsi" w:eastAsia="SimSun" w:hAnsiTheme="minorHAnsi"/>
                <w:sz w:val="24"/>
                <w:szCs w:val="24"/>
                <w:lang w:eastAsia="zh-CN"/>
              </w:rPr>
              <w:t>年会议</w:t>
            </w:r>
          </w:p>
        </w:tc>
      </w:tr>
      <w:tr w:rsidR="00CD3084" w:rsidRPr="00125177" w:rsidTr="00F215F5">
        <w:tc>
          <w:tcPr>
            <w:tcW w:w="642" w:type="dxa"/>
          </w:tcPr>
          <w:p w:rsidR="00CD3084" w:rsidRPr="00DB307E" w:rsidRDefault="00CD3084" w:rsidP="00F215F5">
            <w:pPr>
              <w:pStyle w:val="TableText0"/>
              <w:rPr>
                <w:rStyle w:val="Strong"/>
                <w:rFonts w:asciiTheme="minorHAnsi" w:hAnsiTheme="minorHAnsi" w:cstheme="minorHAnsi"/>
                <w:b w:val="0"/>
                <w:sz w:val="24"/>
                <w:szCs w:val="24"/>
              </w:rPr>
            </w:pPr>
            <w:r w:rsidRPr="00DB307E">
              <w:rPr>
                <w:rStyle w:val="Strong"/>
                <w:rFonts w:asciiTheme="minorHAnsi" w:hAnsiTheme="minorHAnsi" w:cstheme="minorHAnsi"/>
                <w:b w:val="0"/>
                <w:sz w:val="24"/>
                <w:szCs w:val="24"/>
              </w:rPr>
              <w:t>4</w:t>
            </w:r>
          </w:p>
        </w:tc>
        <w:tc>
          <w:tcPr>
            <w:tcW w:w="8964" w:type="dxa"/>
          </w:tcPr>
          <w:p w:rsidR="00CD3084" w:rsidRPr="001F7C77" w:rsidRDefault="00CD3084" w:rsidP="00F215F5">
            <w:pPr>
              <w:pStyle w:val="TableText0"/>
              <w:rPr>
                <w:rStyle w:val="Strong"/>
                <w:rFonts w:asciiTheme="minorHAnsi" w:hAnsiTheme="minorHAnsi" w:cstheme="minorHAnsi"/>
                <w:b w:val="0"/>
                <w:bCs w:val="0"/>
                <w:sz w:val="24"/>
                <w:szCs w:val="24"/>
              </w:rPr>
            </w:pPr>
            <w:r w:rsidRPr="001F7C77">
              <w:rPr>
                <w:rFonts w:asciiTheme="minorHAnsi" w:eastAsia="SimSun" w:hAnsiTheme="minorHAnsi"/>
                <w:sz w:val="24"/>
                <w:szCs w:val="24"/>
                <w:lang w:eastAsia="zh-CN"/>
              </w:rPr>
              <w:t>RA-15</w:t>
            </w:r>
            <w:r w:rsidRPr="001F7C77">
              <w:rPr>
                <w:rFonts w:asciiTheme="minorHAnsi" w:eastAsia="SimSun" w:hAnsiTheme="minorHAnsi"/>
                <w:sz w:val="24"/>
                <w:szCs w:val="24"/>
                <w:lang w:eastAsia="zh-CN"/>
              </w:rPr>
              <w:t>和</w:t>
            </w:r>
            <w:r w:rsidRPr="001F7C77">
              <w:rPr>
                <w:rFonts w:asciiTheme="minorHAnsi" w:eastAsia="SimSun" w:hAnsiTheme="minorHAnsi"/>
                <w:sz w:val="24"/>
                <w:szCs w:val="24"/>
                <w:lang w:eastAsia="zh-CN"/>
              </w:rPr>
              <w:t>WRC-15</w:t>
            </w:r>
            <w:r w:rsidRPr="001F7C77">
              <w:rPr>
                <w:rFonts w:asciiTheme="minorHAnsi" w:eastAsia="SimSun" w:hAnsiTheme="minorHAnsi"/>
                <w:sz w:val="24"/>
                <w:szCs w:val="24"/>
                <w:lang w:eastAsia="zh-CN"/>
              </w:rPr>
              <w:t>的成果</w:t>
            </w:r>
          </w:p>
        </w:tc>
      </w:tr>
      <w:tr w:rsidR="00CD3084" w:rsidRPr="00125177" w:rsidTr="00F215F5">
        <w:tc>
          <w:tcPr>
            <w:tcW w:w="642" w:type="dxa"/>
          </w:tcPr>
          <w:p w:rsidR="00CD3084" w:rsidRPr="00DB307E" w:rsidRDefault="00CD3084" w:rsidP="00F215F5">
            <w:pPr>
              <w:pStyle w:val="TableText0"/>
              <w:rPr>
                <w:rStyle w:val="Strong"/>
                <w:rFonts w:asciiTheme="minorHAnsi" w:hAnsiTheme="minorHAnsi" w:cstheme="minorHAnsi"/>
                <w:b w:val="0"/>
                <w:sz w:val="24"/>
                <w:szCs w:val="24"/>
              </w:rPr>
            </w:pPr>
            <w:r w:rsidRPr="00DB307E">
              <w:rPr>
                <w:rStyle w:val="Strong"/>
                <w:rFonts w:asciiTheme="minorHAnsi" w:hAnsiTheme="minorHAnsi" w:cstheme="minorHAnsi"/>
                <w:b w:val="0"/>
                <w:sz w:val="24"/>
                <w:szCs w:val="24"/>
              </w:rPr>
              <w:t>5</w:t>
            </w:r>
          </w:p>
        </w:tc>
        <w:tc>
          <w:tcPr>
            <w:tcW w:w="8964" w:type="dxa"/>
          </w:tcPr>
          <w:p w:rsidR="00CD3084" w:rsidRPr="001F7C77" w:rsidRDefault="00CD3084" w:rsidP="00F215F5">
            <w:pPr>
              <w:pStyle w:val="TableText0"/>
              <w:rPr>
                <w:rStyle w:val="Strong"/>
                <w:rFonts w:asciiTheme="minorHAnsi" w:hAnsiTheme="minorHAnsi" w:cstheme="minorHAnsi"/>
                <w:b w:val="0"/>
                <w:bCs w:val="0"/>
                <w:sz w:val="24"/>
                <w:szCs w:val="24"/>
              </w:rPr>
            </w:pPr>
            <w:r w:rsidRPr="001F7C77">
              <w:rPr>
                <w:rFonts w:asciiTheme="minorHAnsi" w:eastAsia="SimSun" w:hAnsiTheme="minorHAnsi"/>
                <w:sz w:val="24"/>
                <w:szCs w:val="24"/>
                <w:lang w:eastAsia="zh-CN"/>
              </w:rPr>
              <w:t>WRC-19</w:t>
            </w:r>
            <w:r w:rsidRPr="001F7C77">
              <w:rPr>
                <w:rFonts w:asciiTheme="minorHAnsi" w:eastAsia="SimSun" w:hAnsiTheme="minorHAnsi"/>
                <w:sz w:val="24"/>
                <w:szCs w:val="24"/>
                <w:lang w:eastAsia="zh-CN"/>
              </w:rPr>
              <w:t>的筹备工作</w:t>
            </w:r>
          </w:p>
        </w:tc>
      </w:tr>
      <w:tr w:rsidR="00CD3084" w:rsidRPr="00125177" w:rsidTr="00F215F5">
        <w:tc>
          <w:tcPr>
            <w:tcW w:w="642" w:type="dxa"/>
            <w:hideMark/>
          </w:tcPr>
          <w:p w:rsidR="00CD3084" w:rsidRPr="00153182" w:rsidRDefault="00CD3084" w:rsidP="00F215F5">
            <w:pPr>
              <w:pStyle w:val="TableText0"/>
              <w:rPr>
                <w:rStyle w:val="Strong"/>
                <w:rFonts w:asciiTheme="minorHAnsi" w:eastAsia="Arial Unicode MS" w:hAnsiTheme="minorHAnsi" w:cstheme="minorHAnsi"/>
                <w:b w:val="0"/>
                <w:sz w:val="24"/>
                <w:szCs w:val="24"/>
              </w:rPr>
            </w:pPr>
            <w:r w:rsidRPr="00DB307E">
              <w:rPr>
                <w:rStyle w:val="Strong"/>
                <w:rFonts w:asciiTheme="minorHAnsi" w:hAnsiTheme="minorHAnsi" w:cstheme="minorHAnsi"/>
                <w:b w:val="0"/>
                <w:sz w:val="24"/>
                <w:szCs w:val="24"/>
              </w:rPr>
              <w:t>6</w:t>
            </w:r>
          </w:p>
        </w:tc>
        <w:tc>
          <w:tcPr>
            <w:tcW w:w="8964" w:type="dxa"/>
            <w:hideMark/>
          </w:tcPr>
          <w:p w:rsidR="00CD3084" w:rsidRPr="001F7C77" w:rsidRDefault="00CD3084" w:rsidP="00F215F5">
            <w:pPr>
              <w:pStyle w:val="TableText0"/>
              <w:rPr>
                <w:rStyle w:val="Strong"/>
                <w:rFonts w:asciiTheme="minorHAnsi" w:hAnsiTheme="minorHAnsi" w:cstheme="minorHAnsi"/>
                <w:b w:val="0"/>
                <w:bCs w:val="0"/>
                <w:sz w:val="24"/>
                <w:szCs w:val="24"/>
              </w:rPr>
            </w:pPr>
            <w:r w:rsidRPr="001F7C77">
              <w:rPr>
                <w:rFonts w:asciiTheme="minorHAnsi" w:eastAsia="SimSun" w:hAnsiTheme="minorHAnsi" w:cs="Calibri,Bold"/>
                <w:sz w:val="24"/>
                <w:szCs w:val="24"/>
                <w:lang w:eastAsia="zh-CN"/>
              </w:rPr>
              <w:t>研究组的活动</w:t>
            </w:r>
          </w:p>
        </w:tc>
      </w:tr>
      <w:tr w:rsidR="00CD3084" w:rsidRPr="00125177" w:rsidTr="00F215F5">
        <w:tc>
          <w:tcPr>
            <w:tcW w:w="642" w:type="dxa"/>
            <w:hideMark/>
          </w:tcPr>
          <w:p w:rsidR="00CD3084" w:rsidRPr="00153182" w:rsidRDefault="00CD3084" w:rsidP="00F215F5">
            <w:pPr>
              <w:pStyle w:val="TableText0"/>
              <w:rPr>
                <w:rStyle w:val="Strong"/>
                <w:rFonts w:asciiTheme="minorHAnsi" w:hAnsiTheme="minorHAnsi" w:cstheme="minorHAnsi"/>
                <w:b w:val="0"/>
                <w:sz w:val="24"/>
                <w:szCs w:val="24"/>
              </w:rPr>
            </w:pPr>
            <w:r w:rsidRPr="00DB307E">
              <w:rPr>
                <w:rStyle w:val="Strong"/>
                <w:rFonts w:asciiTheme="minorHAnsi" w:hAnsiTheme="minorHAnsi" w:cstheme="minorHAnsi"/>
                <w:b w:val="0"/>
                <w:sz w:val="24"/>
                <w:szCs w:val="24"/>
              </w:rPr>
              <w:t>7</w:t>
            </w:r>
          </w:p>
        </w:tc>
        <w:tc>
          <w:tcPr>
            <w:tcW w:w="8964" w:type="dxa"/>
            <w:hideMark/>
          </w:tcPr>
          <w:p w:rsidR="00CD3084" w:rsidRPr="001F7C77" w:rsidRDefault="00CD3084" w:rsidP="00F215F5">
            <w:pPr>
              <w:pStyle w:val="TableText0"/>
              <w:rPr>
                <w:rFonts w:asciiTheme="minorHAnsi" w:eastAsia="Arial Unicode MS" w:hAnsiTheme="minorHAnsi" w:cstheme="minorHAnsi"/>
                <w:b/>
                <w:bCs/>
                <w:sz w:val="24"/>
                <w:szCs w:val="24"/>
                <w:lang w:eastAsia="zh-CN"/>
              </w:rPr>
            </w:pPr>
            <w:r w:rsidRPr="001F7C77">
              <w:rPr>
                <w:rFonts w:asciiTheme="minorHAnsi" w:eastAsia="SimSun" w:hAnsiTheme="minorHAnsi"/>
                <w:sz w:val="24"/>
                <w:szCs w:val="24"/>
                <w:lang w:eastAsia="zh-CN"/>
              </w:rPr>
              <w:t>无线电通信局信息系统</w:t>
            </w:r>
          </w:p>
        </w:tc>
      </w:tr>
      <w:tr w:rsidR="00CD3084" w:rsidRPr="00125177" w:rsidTr="00F215F5">
        <w:tc>
          <w:tcPr>
            <w:tcW w:w="642" w:type="dxa"/>
            <w:hideMark/>
          </w:tcPr>
          <w:p w:rsidR="00CD3084" w:rsidRPr="00153182" w:rsidRDefault="00CD3084" w:rsidP="00F215F5">
            <w:pPr>
              <w:pStyle w:val="TableText0"/>
              <w:rPr>
                <w:rStyle w:val="Strong"/>
                <w:rFonts w:asciiTheme="minorHAnsi" w:hAnsiTheme="minorHAnsi" w:cstheme="minorHAnsi"/>
                <w:b w:val="0"/>
                <w:sz w:val="24"/>
                <w:szCs w:val="24"/>
              </w:rPr>
            </w:pPr>
            <w:r w:rsidRPr="00DB307E">
              <w:rPr>
                <w:rStyle w:val="Strong"/>
                <w:rFonts w:asciiTheme="minorHAnsi" w:hAnsiTheme="minorHAnsi" w:cstheme="minorHAnsi"/>
                <w:b w:val="0"/>
                <w:sz w:val="24"/>
                <w:szCs w:val="24"/>
              </w:rPr>
              <w:t>8</w:t>
            </w:r>
          </w:p>
        </w:tc>
        <w:tc>
          <w:tcPr>
            <w:tcW w:w="8964" w:type="dxa"/>
            <w:hideMark/>
          </w:tcPr>
          <w:p w:rsidR="00CD3084" w:rsidRPr="001F7C77" w:rsidRDefault="00CD3084" w:rsidP="00F215F5">
            <w:pPr>
              <w:pStyle w:val="TableText0"/>
              <w:rPr>
                <w:rFonts w:asciiTheme="minorHAnsi" w:hAnsiTheme="minorHAnsi" w:cstheme="minorHAnsi"/>
                <w:sz w:val="24"/>
                <w:szCs w:val="24"/>
                <w:lang w:eastAsia="zh-CN"/>
              </w:rPr>
            </w:pPr>
            <w:r w:rsidRPr="001F7C77">
              <w:rPr>
                <w:rFonts w:asciiTheme="minorHAnsi" w:hAnsiTheme="minorHAnsi" w:cstheme="minorHAnsi"/>
                <w:sz w:val="24"/>
                <w:szCs w:val="24"/>
                <w:lang w:eastAsia="zh-CN"/>
              </w:rPr>
              <w:t>2016-2019</w:t>
            </w:r>
            <w:r w:rsidRPr="001F7C77">
              <w:rPr>
                <w:rFonts w:asciiTheme="minorHAnsi" w:eastAsia="SimSun" w:hAnsiTheme="minorHAnsi"/>
                <w:sz w:val="24"/>
                <w:szCs w:val="24"/>
                <w:lang w:eastAsia="zh-CN"/>
              </w:rPr>
              <w:t>年滚动式运作规划草案</w:t>
            </w:r>
          </w:p>
        </w:tc>
      </w:tr>
      <w:tr w:rsidR="00CD3084" w:rsidRPr="00125177" w:rsidTr="00F215F5">
        <w:tc>
          <w:tcPr>
            <w:tcW w:w="642" w:type="dxa"/>
            <w:hideMark/>
          </w:tcPr>
          <w:p w:rsidR="00CD3084" w:rsidRPr="00DB307E" w:rsidRDefault="00CD3084" w:rsidP="00F215F5">
            <w:pPr>
              <w:pStyle w:val="TableText0"/>
              <w:rPr>
                <w:rStyle w:val="Strong"/>
                <w:rFonts w:asciiTheme="minorHAnsi" w:eastAsia="Arial Unicode MS" w:hAnsiTheme="minorHAnsi" w:cstheme="minorHAnsi"/>
                <w:b w:val="0"/>
                <w:sz w:val="24"/>
                <w:szCs w:val="24"/>
              </w:rPr>
            </w:pPr>
            <w:r w:rsidRPr="00153182">
              <w:rPr>
                <w:rStyle w:val="Strong"/>
                <w:rFonts w:asciiTheme="minorHAnsi" w:hAnsiTheme="minorHAnsi" w:cstheme="minorHAnsi"/>
                <w:b w:val="0"/>
                <w:sz w:val="24"/>
                <w:szCs w:val="24"/>
              </w:rPr>
              <w:t>9</w:t>
            </w:r>
          </w:p>
        </w:tc>
        <w:tc>
          <w:tcPr>
            <w:tcW w:w="8964" w:type="dxa"/>
            <w:hideMark/>
          </w:tcPr>
          <w:p w:rsidR="00CD3084" w:rsidRPr="001F7C77" w:rsidRDefault="00CD3084" w:rsidP="00F215F5">
            <w:pPr>
              <w:pStyle w:val="TableText0"/>
              <w:rPr>
                <w:rFonts w:asciiTheme="minorHAnsi" w:eastAsia="Arial Unicode MS" w:hAnsiTheme="minorHAnsi" w:cstheme="minorHAnsi"/>
                <w:b/>
                <w:bCs/>
                <w:sz w:val="24"/>
                <w:szCs w:val="24"/>
              </w:rPr>
            </w:pPr>
            <w:r w:rsidRPr="001F7C77">
              <w:rPr>
                <w:rFonts w:asciiTheme="minorHAnsi" w:eastAsia="SimSun" w:hAnsiTheme="minorHAnsi"/>
                <w:sz w:val="24"/>
                <w:szCs w:val="24"/>
                <w:lang w:eastAsia="zh-CN"/>
              </w:rPr>
              <w:t>下次会议的日期</w:t>
            </w:r>
          </w:p>
        </w:tc>
      </w:tr>
      <w:tr w:rsidR="00CD3084" w:rsidRPr="00125177" w:rsidTr="00F215F5">
        <w:tc>
          <w:tcPr>
            <w:tcW w:w="642" w:type="dxa"/>
            <w:hideMark/>
          </w:tcPr>
          <w:p w:rsidR="00CD3084" w:rsidRPr="00153182" w:rsidRDefault="00CD3084" w:rsidP="00F215F5">
            <w:pPr>
              <w:pStyle w:val="TableText0"/>
              <w:rPr>
                <w:rStyle w:val="Strong"/>
                <w:rFonts w:asciiTheme="minorHAnsi" w:hAnsiTheme="minorHAnsi" w:cstheme="minorHAnsi"/>
                <w:b w:val="0"/>
                <w:sz w:val="24"/>
                <w:szCs w:val="24"/>
              </w:rPr>
            </w:pPr>
            <w:r w:rsidRPr="00153182">
              <w:rPr>
                <w:rStyle w:val="Strong"/>
                <w:rFonts w:asciiTheme="minorHAnsi" w:hAnsiTheme="minorHAnsi" w:cstheme="minorHAnsi"/>
                <w:b w:val="0"/>
                <w:sz w:val="24"/>
                <w:szCs w:val="24"/>
              </w:rPr>
              <w:t>10</w:t>
            </w:r>
          </w:p>
        </w:tc>
        <w:tc>
          <w:tcPr>
            <w:tcW w:w="8964" w:type="dxa"/>
            <w:hideMark/>
          </w:tcPr>
          <w:p w:rsidR="00CD3084" w:rsidRPr="001F7C77" w:rsidRDefault="00CD3084" w:rsidP="00F215F5">
            <w:pPr>
              <w:pStyle w:val="TableText0"/>
              <w:rPr>
                <w:rStyle w:val="Strong"/>
                <w:rFonts w:asciiTheme="minorHAnsi" w:hAnsiTheme="minorHAnsi" w:cstheme="minorHAnsi"/>
                <w:b w:val="0"/>
                <w:bCs w:val="0"/>
                <w:sz w:val="24"/>
                <w:szCs w:val="24"/>
              </w:rPr>
            </w:pPr>
            <w:r w:rsidRPr="001F7C77">
              <w:rPr>
                <w:rFonts w:asciiTheme="minorHAnsi" w:eastAsia="SimSun" w:hAnsiTheme="minorHAnsi"/>
                <w:sz w:val="24"/>
                <w:szCs w:val="24"/>
                <w:lang w:eastAsia="zh-CN"/>
              </w:rPr>
              <w:t>其它事宜</w:t>
            </w:r>
          </w:p>
        </w:tc>
      </w:tr>
    </w:tbl>
    <w:p w:rsidR="00CD3084" w:rsidRPr="00125177" w:rsidRDefault="00CD3084" w:rsidP="00CD3084">
      <w:pPr>
        <w:rPr>
          <w:rFonts w:asciiTheme="minorHAnsi" w:hAnsiTheme="minorHAnsi" w:cstheme="minorHAnsi"/>
          <w:szCs w:val="24"/>
          <w:lang w:val="en-GB"/>
        </w:rPr>
      </w:pPr>
    </w:p>
    <w:p w:rsidR="00CD3084" w:rsidRPr="00125177" w:rsidRDefault="00CD3084" w:rsidP="00CD3084">
      <w:pPr>
        <w:rPr>
          <w:rFonts w:asciiTheme="minorHAnsi" w:hAnsiTheme="minorHAnsi" w:cstheme="minorHAnsi"/>
          <w:szCs w:val="24"/>
        </w:rPr>
      </w:pPr>
    </w:p>
    <w:p w:rsidR="00B8086E" w:rsidRPr="00760717" w:rsidRDefault="00B8086E" w:rsidP="00B8086E">
      <w:pPr>
        <w:spacing w:line="240" w:lineRule="auto"/>
        <w:jc w:val="left"/>
        <w:rPr>
          <w:rFonts w:eastAsia="SimSun" w:cs="SimSun"/>
          <w:szCs w:val="24"/>
          <w:lang w:eastAsia="zh-CN"/>
        </w:rPr>
      </w:pPr>
    </w:p>
    <w:p w:rsidR="00B8086E" w:rsidRPr="00760717" w:rsidRDefault="00B8086E" w:rsidP="00B8086E">
      <w:pPr>
        <w:tabs>
          <w:tab w:val="clear" w:pos="794"/>
          <w:tab w:val="clear" w:pos="1191"/>
          <w:tab w:val="clear" w:pos="1588"/>
          <w:tab w:val="clear" w:pos="1985"/>
          <w:tab w:val="left" w:pos="6379"/>
        </w:tabs>
        <w:spacing w:line="240" w:lineRule="auto"/>
        <w:jc w:val="left"/>
        <w:rPr>
          <w:rFonts w:eastAsia="SimSun" w:cs="SimSun"/>
          <w:szCs w:val="24"/>
          <w:lang w:eastAsia="zh-CN"/>
        </w:rPr>
      </w:pPr>
      <w:r w:rsidRPr="00760717">
        <w:rPr>
          <w:rFonts w:eastAsia="SimSun" w:cs="SimSun"/>
          <w:szCs w:val="24"/>
          <w:lang w:eastAsia="zh-CN"/>
        </w:rPr>
        <w:tab/>
      </w:r>
      <w:r w:rsidRPr="00760717">
        <w:rPr>
          <w:rFonts w:eastAsia="SimSun" w:cs="SimSun" w:hint="eastAsia"/>
          <w:szCs w:val="24"/>
          <w:lang w:eastAsia="zh-CN"/>
        </w:rPr>
        <w:t>无线电通信顾问组主席</w:t>
      </w:r>
    </w:p>
    <w:p w:rsidR="00B8086E" w:rsidRPr="00760717" w:rsidRDefault="00B8086E" w:rsidP="00B8086E">
      <w:pPr>
        <w:tabs>
          <w:tab w:val="clear" w:pos="794"/>
          <w:tab w:val="clear" w:pos="1191"/>
          <w:tab w:val="clear" w:pos="1588"/>
          <w:tab w:val="clear" w:pos="1985"/>
          <w:tab w:val="left" w:pos="6677"/>
        </w:tabs>
        <w:spacing w:before="0" w:line="240" w:lineRule="auto"/>
        <w:jc w:val="left"/>
        <w:rPr>
          <w:rFonts w:eastAsia="SimSun" w:cs="SimSun"/>
          <w:szCs w:val="24"/>
          <w:lang w:eastAsia="zh-CN"/>
        </w:rPr>
      </w:pPr>
      <w:r w:rsidRPr="00760717">
        <w:rPr>
          <w:rFonts w:eastAsia="SimSun"/>
          <w:szCs w:val="24"/>
          <w:lang w:eastAsia="zh-CN"/>
        </w:rPr>
        <w:tab/>
        <w:t>Daniel OBAM</w:t>
      </w:r>
      <w:r w:rsidRPr="00760717">
        <w:rPr>
          <w:rFonts w:eastAsia="SimSun" w:cs="SimSun" w:hint="eastAsia"/>
          <w:szCs w:val="24"/>
          <w:lang w:eastAsia="zh-CN"/>
        </w:rPr>
        <w:t>先生</w:t>
      </w:r>
    </w:p>
    <w:p w:rsidR="00B8086E" w:rsidRPr="00760717" w:rsidRDefault="00B8086E" w:rsidP="00B8086E">
      <w:pPr>
        <w:spacing w:line="240" w:lineRule="auto"/>
        <w:jc w:val="center"/>
        <w:rPr>
          <w:rFonts w:eastAsia="SimSun" w:cs="SimSun"/>
          <w:szCs w:val="24"/>
          <w:lang w:eastAsia="zh-CN"/>
        </w:rPr>
      </w:pPr>
      <w:r w:rsidRPr="00760717">
        <w:rPr>
          <w:rFonts w:eastAsia="SimSun" w:cs="SimSun"/>
          <w:szCs w:val="24"/>
          <w:lang w:eastAsia="zh-CN"/>
        </w:rPr>
        <w:br w:type="page"/>
      </w:r>
    </w:p>
    <w:p w:rsidR="00B8086E" w:rsidRPr="00CC5064" w:rsidRDefault="00B8086E" w:rsidP="00CC5064">
      <w:pPr>
        <w:pStyle w:val="AnnexNotitle0"/>
        <w:spacing w:after="120"/>
        <w:rPr>
          <w:rFonts w:ascii="Calibri" w:hAnsi="Calibri" w:cstheme="minorHAnsi"/>
          <w:sz w:val="24"/>
          <w:szCs w:val="24"/>
          <w:lang w:eastAsia="zh-CN"/>
        </w:rPr>
      </w:pPr>
      <w:r w:rsidRPr="00CC5064">
        <w:rPr>
          <w:rFonts w:ascii="Calibri" w:hAnsi="Calibri" w:hint="eastAsia"/>
          <w:sz w:val="24"/>
          <w:szCs w:val="24"/>
          <w:lang w:eastAsia="zh-CN"/>
        </w:rPr>
        <w:lastRenderedPageBreak/>
        <w:t>附件</w:t>
      </w:r>
      <w:r w:rsidRPr="00CC5064">
        <w:rPr>
          <w:rFonts w:ascii="Calibri" w:hAnsi="Calibri" w:cs="Calibri,Bold"/>
          <w:bCs/>
          <w:sz w:val="24"/>
          <w:szCs w:val="24"/>
          <w:lang w:eastAsia="zh-CN"/>
        </w:rPr>
        <w:t>2</w:t>
      </w:r>
      <w:r w:rsidRPr="00CC5064">
        <w:rPr>
          <w:rFonts w:ascii="Calibri" w:hAnsi="Calibri" w:cs="Calibri,Bold"/>
          <w:bCs/>
          <w:sz w:val="24"/>
          <w:szCs w:val="24"/>
          <w:lang w:eastAsia="zh-CN"/>
        </w:rPr>
        <w:br/>
      </w:r>
      <w:r w:rsidRPr="00CC5064">
        <w:rPr>
          <w:rFonts w:ascii="Calibri" w:hAnsi="Calibri" w:cs="Calibri,Bold"/>
          <w:bCs/>
          <w:sz w:val="24"/>
          <w:szCs w:val="24"/>
          <w:lang w:eastAsia="zh-CN"/>
        </w:rPr>
        <w:br/>
      </w:r>
      <w:r w:rsidRPr="00CC5064">
        <w:rPr>
          <w:rFonts w:ascii="Calibri" w:hAnsi="Calibri" w:hint="eastAsia"/>
          <w:sz w:val="24"/>
          <w:szCs w:val="24"/>
          <w:lang w:eastAsia="zh-CN"/>
        </w:rPr>
        <w:t>无线电通信顾问组正副主席的姓名和联系方式详情</w:t>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394"/>
      </w:tblGrid>
      <w:tr w:rsidR="00CC5064" w:rsidRPr="009E01C7" w:rsidTr="00CC5064">
        <w:trPr>
          <w:cantSplit/>
        </w:trPr>
        <w:tc>
          <w:tcPr>
            <w:tcW w:w="5245" w:type="dxa"/>
            <w:hideMark/>
          </w:tcPr>
          <w:p w:rsidR="00CC5064" w:rsidRPr="0034154E" w:rsidRDefault="00CC5064" w:rsidP="00F215F5">
            <w:pPr>
              <w:pStyle w:val="Tablehead"/>
              <w:spacing w:before="240"/>
              <w:jc w:val="left"/>
              <w:rPr>
                <w:rFonts w:asciiTheme="minorHAnsi" w:hAnsiTheme="minorHAnsi" w:cstheme="minorHAnsi"/>
                <w:sz w:val="22"/>
                <w:lang w:val="en-GB" w:eastAsia="zh-CN"/>
              </w:rPr>
            </w:pPr>
            <w:r>
              <w:rPr>
                <w:rFonts w:asciiTheme="minorHAnsi" w:hAnsiTheme="minorHAnsi" w:cstheme="minorHAnsi" w:hint="eastAsia"/>
                <w:sz w:val="22"/>
                <w:lang w:eastAsia="zh-CN"/>
              </w:rPr>
              <w:t>主席</w:t>
            </w:r>
          </w:p>
        </w:tc>
        <w:tc>
          <w:tcPr>
            <w:tcW w:w="4394" w:type="dxa"/>
          </w:tcPr>
          <w:p w:rsidR="00CC5064" w:rsidRPr="0034154E" w:rsidRDefault="00CC5064" w:rsidP="00F215F5">
            <w:pPr>
              <w:pStyle w:val="Tabletext"/>
              <w:tabs>
                <w:tab w:val="clear" w:pos="851"/>
              </w:tabs>
              <w:rPr>
                <w:rFonts w:asciiTheme="minorHAnsi" w:hAnsiTheme="minorHAnsi" w:cstheme="minorHAnsi"/>
                <w:sz w:val="22"/>
                <w:lang w:val="en-GB"/>
              </w:rPr>
            </w:pPr>
          </w:p>
        </w:tc>
      </w:tr>
      <w:tr w:rsidR="00CC5064" w:rsidRPr="009E01C7" w:rsidTr="00CC5064">
        <w:trPr>
          <w:cantSplit/>
        </w:trPr>
        <w:tc>
          <w:tcPr>
            <w:tcW w:w="5245" w:type="dxa"/>
            <w:hideMark/>
          </w:tcPr>
          <w:p w:rsidR="00CC5064" w:rsidRPr="0034154E" w:rsidRDefault="00CC5064" w:rsidP="00F215F5">
            <w:pPr>
              <w:pStyle w:val="Tablehead"/>
              <w:spacing w:before="120" w:after="240"/>
              <w:jc w:val="left"/>
              <w:rPr>
                <w:rFonts w:asciiTheme="minorHAnsi" w:hAnsiTheme="minorHAnsi" w:cstheme="minorHAnsi"/>
                <w:b w:val="0"/>
                <w:sz w:val="22"/>
              </w:rPr>
            </w:pPr>
            <w:r w:rsidRPr="0034154E">
              <w:rPr>
                <w:rFonts w:asciiTheme="minorHAnsi" w:hAnsiTheme="minorHAnsi" w:cstheme="minorHAnsi"/>
                <w:bCs/>
                <w:sz w:val="22"/>
              </w:rPr>
              <w:t>Mr Daniel OBAM</w:t>
            </w:r>
            <w:r w:rsidRPr="0034154E">
              <w:rPr>
                <w:rFonts w:asciiTheme="minorHAnsi" w:hAnsiTheme="minorHAnsi" w:cstheme="minorHAnsi"/>
                <w:b w:val="0"/>
                <w:sz w:val="22"/>
              </w:rPr>
              <w:t xml:space="preserve"> </w:t>
            </w:r>
            <w:r w:rsidRPr="0034154E">
              <w:rPr>
                <w:rFonts w:asciiTheme="minorHAnsi" w:hAnsiTheme="minorHAnsi" w:cstheme="minorHAnsi"/>
                <w:b w:val="0"/>
                <w:sz w:val="22"/>
              </w:rPr>
              <w:br/>
              <w:t>Chairman, RAG</w:t>
            </w:r>
            <w:r w:rsidRPr="0034154E">
              <w:rPr>
                <w:rFonts w:asciiTheme="minorHAnsi" w:hAnsiTheme="minorHAnsi" w:cstheme="minorHAnsi"/>
                <w:b w:val="0"/>
                <w:sz w:val="22"/>
              </w:rPr>
              <w:br/>
              <w:t>Communications Radio Technology Expert</w:t>
            </w:r>
            <w:r w:rsidRPr="0034154E">
              <w:rPr>
                <w:rFonts w:asciiTheme="minorHAnsi" w:hAnsiTheme="minorHAnsi" w:cstheme="minorHAnsi"/>
                <w:b w:val="0"/>
                <w:sz w:val="22"/>
              </w:rPr>
              <w:br/>
              <w:t>National Communications Secretariat</w:t>
            </w:r>
            <w:r w:rsidRPr="0034154E">
              <w:rPr>
                <w:rFonts w:asciiTheme="minorHAnsi" w:hAnsiTheme="minorHAnsi" w:cstheme="minorHAnsi"/>
                <w:b w:val="0"/>
                <w:sz w:val="22"/>
              </w:rPr>
              <w:br/>
              <w:t>Kenya (Rep. of)</w:t>
            </w:r>
          </w:p>
          <w:p w:rsidR="00CC5064" w:rsidRPr="0034154E" w:rsidRDefault="00CC5064" w:rsidP="00F215F5">
            <w:pPr>
              <w:pStyle w:val="Tablehead"/>
              <w:spacing w:before="240"/>
              <w:jc w:val="left"/>
              <w:rPr>
                <w:rFonts w:asciiTheme="minorHAnsi" w:hAnsiTheme="minorHAnsi" w:cstheme="minorHAnsi"/>
                <w:sz w:val="22"/>
                <w:lang w:val="en-GB" w:eastAsia="zh-CN"/>
              </w:rPr>
            </w:pPr>
            <w:r>
              <w:rPr>
                <w:rFonts w:asciiTheme="minorHAnsi" w:hAnsiTheme="minorHAnsi" w:cstheme="minorHAnsi" w:hint="eastAsia"/>
                <w:sz w:val="22"/>
                <w:lang w:eastAsia="zh-CN"/>
              </w:rPr>
              <w:t>副主席</w:t>
            </w:r>
          </w:p>
        </w:tc>
        <w:tc>
          <w:tcPr>
            <w:tcW w:w="4394" w:type="dxa"/>
          </w:tcPr>
          <w:p w:rsidR="00CC5064" w:rsidRPr="0034154E" w:rsidRDefault="00CC5064" w:rsidP="00CC5064">
            <w:pPr>
              <w:pStyle w:val="Tabletext"/>
              <w:tabs>
                <w:tab w:val="clear" w:pos="851"/>
              </w:tabs>
              <w:spacing w:before="240"/>
              <w:rPr>
                <w:rFonts w:asciiTheme="minorHAnsi" w:hAnsiTheme="minorHAnsi" w:cstheme="minorHAnsi"/>
                <w:sz w:val="22"/>
                <w:lang w:val="en-GB" w:eastAsia="zh-CN"/>
              </w:rPr>
            </w:pPr>
            <w:r>
              <w:rPr>
                <w:rFonts w:asciiTheme="minorHAnsi" w:hAnsiTheme="minorHAnsi" w:cstheme="minorHAnsi" w:hint="eastAsia"/>
                <w:sz w:val="22"/>
                <w:lang w:eastAsia="zh-CN"/>
              </w:rPr>
              <w:t>电话</w:t>
            </w:r>
            <w:r>
              <w:rPr>
                <w:rFonts w:asciiTheme="minorHAnsi" w:hAnsiTheme="minorHAnsi" w:cstheme="minorHAnsi"/>
                <w:sz w:val="22"/>
                <w:lang w:eastAsia="zh-CN"/>
              </w:rPr>
              <w:t>：</w:t>
            </w:r>
            <w:r w:rsidRPr="0034154E">
              <w:rPr>
                <w:rFonts w:asciiTheme="minorHAnsi" w:hAnsiTheme="minorHAnsi" w:cstheme="minorHAnsi"/>
                <w:sz w:val="22"/>
                <w:lang w:eastAsia="zh-CN"/>
              </w:rPr>
              <w:tab/>
            </w:r>
            <w:r w:rsidRPr="0034154E">
              <w:rPr>
                <w:rFonts w:asciiTheme="minorHAnsi" w:hAnsiTheme="minorHAnsi" w:cstheme="minorHAnsi"/>
                <w:sz w:val="22"/>
                <w:lang w:eastAsia="zh-CN"/>
              </w:rPr>
              <w:tab/>
              <w:t>+254 20 2719953</w:t>
            </w:r>
            <w:r w:rsidRPr="0034154E">
              <w:rPr>
                <w:rFonts w:asciiTheme="minorHAnsi" w:hAnsiTheme="minorHAnsi" w:cstheme="minorHAnsi"/>
                <w:sz w:val="22"/>
                <w:lang w:eastAsia="zh-CN"/>
              </w:rPr>
              <w:br/>
            </w:r>
            <w:r>
              <w:rPr>
                <w:rFonts w:asciiTheme="minorHAnsi" w:hAnsiTheme="minorHAnsi" w:cstheme="minorHAnsi" w:hint="eastAsia"/>
                <w:sz w:val="22"/>
                <w:lang w:eastAsia="zh-CN"/>
              </w:rPr>
              <w:t>传真</w:t>
            </w:r>
            <w:r>
              <w:rPr>
                <w:rFonts w:asciiTheme="minorHAnsi" w:hAnsiTheme="minorHAnsi" w:cstheme="minorHAnsi"/>
                <w:sz w:val="22"/>
                <w:lang w:eastAsia="zh-CN"/>
              </w:rPr>
              <w:t>：</w:t>
            </w:r>
            <w:r w:rsidRPr="0034154E">
              <w:rPr>
                <w:rFonts w:asciiTheme="minorHAnsi" w:hAnsiTheme="minorHAnsi" w:cstheme="minorHAnsi"/>
                <w:sz w:val="22"/>
                <w:lang w:eastAsia="zh-CN"/>
              </w:rPr>
              <w:tab/>
            </w:r>
            <w:r w:rsidRPr="0034154E">
              <w:rPr>
                <w:rFonts w:asciiTheme="minorHAnsi" w:hAnsiTheme="minorHAnsi" w:cstheme="minorHAnsi"/>
                <w:sz w:val="22"/>
                <w:lang w:eastAsia="zh-CN"/>
              </w:rPr>
              <w:tab/>
              <w:t>+254 20 2716515</w:t>
            </w:r>
            <w:r w:rsidRPr="0034154E">
              <w:rPr>
                <w:rFonts w:asciiTheme="minorHAnsi" w:hAnsiTheme="minorHAnsi" w:cstheme="minorHAnsi"/>
                <w:sz w:val="22"/>
                <w:lang w:eastAsia="zh-CN"/>
              </w:rPr>
              <w:br/>
            </w:r>
            <w:r>
              <w:rPr>
                <w:rFonts w:asciiTheme="minorHAnsi" w:hAnsiTheme="minorHAnsi" w:cstheme="minorHAnsi" w:hint="eastAsia"/>
                <w:sz w:val="22"/>
                <w:lang w:eastAsia="zh-CN"/>
              </w:rPr>
              <w:t>电子邮件</w:t>
            </w:r>
            <w:r>
              <w:rPr>
                <w:rFonts w:asciiTheme="minorHAnsi" w:hAnsiTheme="minorHAnsi" w:cstheme="minorHAnsi"/>
                <w:sz w:val="22"/>
                <w:lang w:eastAsia="zh-CN"/>
              </w:rPr>
              <w:t>：</w:t>
            </w:r>
            <w:r>
              <w:rPr>
                <w:rFonts w:asciiTheme="minorHAnsi" w:hAnsiTheme="minorHAnsi" w:cstheme="minorHAnsi"/>
                <w:sz w:val="22"/>
                <w:lang w:eastAsia="zh-CN"/>
              </w:rPr>
              <w:tab/>
            </w:r>
            <w:r w:rsidRPr="0034154E">
              <w:rPr>
                <w:rFonts w:asciiTheme="minorHAnsi" w:hAnsiTheme="minorHAnsi" w:cstheme="minorHAnsi"/>
                <w:sz w:val="22"/>
                <w:lang w:eastAsia="zh-CN"/>
              </w:rPr>
              <w:tab/>
            </w:r>
            <w:hyperlink r:id="rId13" w:tgtFrame="new" w:history="1">
              <w:r w:rsidRPr="0034154E">
                <w:rPr>
                  <w:rStyle w:val="Hyperlink"/>
                  <w:rFonts w:asciiTheme="minorHAnsi" w:hAnsiTheme="minorHAnsi" w:cstheme="minorHAnsi"/>
                  <w:sz w:val="22"/>
                  <w:lang w:eastAsia="zh-CN"/>
                </w:rPr>
                <w:t>daniel.obam@ties.i</w:t>
              </w:r>
              <w:r w:rsidRPr="0034154E">
                <w:rPr>
                  <w:rStyle w:val="Hyperlink"/>
                  <w:rFonts w:asciiTheme="minorHAnsi" w:hAnsiTheme="minorHAnsi" w:cstheme="minorHAnsi"/>
                  <w:sz w:val="22"/>
                  <w:lang w:val="fr-CH" w:eastAsia="zh-CN"/>
                </w:rPr>
                <w:t xml:space="preserve">tu.int </w:t>
              </w:r>
            </w:hyperlink>
          </w:p>
        </w:tc>
      </w:tr>
      <w:tr w:rsidR="00CC5064" w:rsidRPr="0069676A" w:rsidTr="00CC5064">
        <w:trPr>
          <w:cantSplit/>
        </w:trPr>
        <w:tc>
          <w:tcPr>
            <w:tcW w:w="5245" w:type="dxa"/>
          </w:tcPr>
          <w:p w:rsidR="00CC5064" w:rsidRPr="0034154E" w:rsidRDefault="00CC5064" w:rsidP="00F215F5">
            <w:pPr>
              <w:pStyle w:val="Tabletext"/>
              <w:spacing w:before="240"/>
              <w:rPr>
                <w:rFonts w:asciiTheme="minorHAnsi" w:hAnsiTheme="minorHAnsi" w:cstheme="minorHAnsi"/>
                <w:b/>
                <w:bCs/>
                <w:sz w:val="22"/>
              </w:rPr>
            </w:pPr>
            <w:r w:rsidRPr="0034154E">
              <w:rPr>
                <w:rFonts w:asciiTheme="minorHAnsi" w:hAnsiTheme="minorHAnsi" w:cstheme="minorHAnsi"/>
                <w:b/>
                <w:bCs/>
                <w:sz w:val="22"/>
              </w:rPr>
              <w:t>Mr Mustapha ABDELHAFIZ</w:t>
            </w:r>
            <w:r w:rsidRPr="0034154E">
              <w:rPr>
                <w:rFonts w:asciiTheme="minorHAnsi" w:hAnsiTheme="minorHAnsi" w:cstheme="minorHAnsi"/>
                <w:sz w:val="22"/>
              </w:rPr>
              <w:t> </w:t>
            </w:r>
            <w:r w:rsidRPr="0034154E">
              <w:rPr>
                <w:rFonts w:asciiTheme="minorHAnsi" w:hAnsiTheme="minorHAnsi" w:cstheme="minorHAnsi"/>
                <w:sz w:val="22"/>
              </w:rPr>
              <w:br/>
              <w:t>Vice-Chairman, RAG</w:t>
            </w:r>
            <w:r w:rsidRPr="0034154E">
              <w:rPr>
                <w:rFonts w:asciiTheme="minorHAnsi" w:hAnsiTheme="minorHAnsi" w:cstheme="minorHAnsi"/>
                <w:sz w:val="22"/>
              </w:rPr>
              <w:br/>
              <w:t>National Telecommunications Corporation</w:t>
            </w:r>
            <w:r w:rsidRPr="0034154E">
              <w:rPr>
                <w:rFonts w:asciiTheme="minorHAnsi" w:hAnsiTheme="minorHAnsi" w:cstheme="minorHAnsi"/>
                <w:sz w:val="22"/>
              </w:rPr>
              <w:br/>
              <w:t>Sudan (Republic of the)</w:t>
            </w:r>
          </w:p>
        </w:tc>
        <w:tc>
          <w:tcPr>
            <w:tcW w:w="4394" w:type="dxa"/>
          </w:tcPr>
          <w:p w:rsidR="00CC5064" w:rsidRPr="0034154E" w:rsidDel="00FF5FFA" w:rsidRDefault="00CC5064" w:rsidP="00F215F5">
            <w:pPr>
              <w:pStyle w:val="Tabletext"/>
              <w:tabs>
                <w:tab w:val="clear" w:pos="851"/>
              </w:tabs>
              <w:spacing w:before="240"/>
              <w:rPr>
                <w:rFonts w:asciiTheme="minorHAnsi" w:hAnsiTheme="minorHAnsi" w:cstheme="minorHAnsi"/>
                <w:sz w:val="22"/>
              </w:rPr>
            </w:pPr>
            <w:r>
              <w:rPr>
                <w:rFonts w:asciiTheme="minorHAnsi" w:hAnsiTheme="minorHAnsi" w:cstheme="minorHAnsi" w:hint="eastAsia"/>
                <w:sz w:val="22"/>
                <w:lang w:eastAsia="zh-CN"/>
              </w:rPr>
              <w:t>电子邮件</w:t>
            </w:r>
            <w:r>
              <w:rPr>
                <w:rFonts w:asciiTheme="minorHAnsi" w:hAnsiTheme="minorHAnsi" w:cstheme="minorHAnsi"/>
                <w:sz w:val="22"/>
                <w:lang w:eastAsia="zh-CN"/>
              </w:rPr>
              <w:t>：</w:t>
            </w:r>
            <w:r>
              <w:rPr>
                <w:rFonts w:asciiTheme="minorHAnsi" w:hAnsiTheme="minorHAnsi" w:cstheme="minorHAnsi"/>
                <w:sz w:val="22"/>
                <w:lang w:eastAsia="zh-CN"/>
              </w:rPr>
              <w:tab/>
            </w:r>
            <w:r w:rsidRPr="0034154E">
              <w:rPr>
                <w:rFonts w:asciiTheme="minorHAnsi" w:hAnsiTheme="minorHAnsi" w:cstheme="minorHAnsi"/>
                <w:sz w:val="22"/>
                <w:lang w:eastAsia="zh-CN"/>
              </w:rPr>
              <w:tab/>
            </w:r>
            <w:hyperlink r:id="rId14" w:tgtFrame="new" w:history="1">
              <w:r w:rsidRPr="0034154E">
                <w:rPr>
                  <w:rStyle w:val="Hyperlink"/>
                  <w:sz w:val="22"/>
                </w:rPr>
                <w:t>abdelhafiz@ntc.gov.sd</w:t>
              </w:r>
            </w:hyperlink>
            <w:r w:rsidRPr="0034154E">
              <w:rPr>
                <w:rStyle w:val="Hyperlink"/>
                <w:sz w:val="22"/>
              </w:rPr>
              <w:t xml:space="preserve"> </w:t>
            </w:r>
          </w:p>
        </w:tc>
      </w:tr>
      <w:tr w:rsidR="00CC5064" w:rsidRPr="00245FAD" w:rsidTr="00CC5064">
        <w:trPr>
          <w:cantSplit/>
        </w:trPr>
        <w:tc>
          <w:tcPr>
            <w:tcW w:w="5245" w:type="dxa"/>
            <w:hideMark/>
          </w:tcPr>
          <w:p w:rsidR="00CC5064" w:rsidRPr="0034154E" w:rsidRDefault="00CC5064" w:rsidP="00F215F5">
            <w:pPr>
              <w:pStyle w:val="Tabletext"/>
              <w:spacing w:before="240"/>
              <w:rPr>
                <w:rFonts w:asciiTheme="minorHAnsi" w:hAnsiTheme="minorHAnsi" w:cstheme="minorHAnsi"/>
                <w:sz w:val="22"/>
                <w:lang w:val="es-ES_tradnl"/>
              </w:rPr>
            </w:pPr>
            <w:r w:rsidRPr="0034154E">
              <w:rPr>
                <w:rFonts w:asciiTheme="minorHAnsi" w:hAnsiTheme="minorHAnsi" w:cstheme="minorHAnsi"/>
                <w:b/>
                <w:bCs/>
                <w:sz w:val="22"/>
                <w:lang w:val="es-ES_tradnl"/>
              </w:rPr>
              <w:t>Ms Anabel CISNEROS</w:t>
            </w:r>
            <w:r w:rsidRPr="0034154E">
              <w:rPr>
                <w:rStyle w:val="apple-converted-space"/>
                <w:rFonts w:ascii="Verdana" w:hAnsi="Verdana"/>
                <w:b/>
                <w:bCs/>
                <w:color w:val="000000"/>
                <w:sz w:val="22"/>
                <w:shd w:val="clear" w:color="auto" w:fill="FFFFFF"/>
                <w:lang w:val="es-ES_tradnl"/>
              </w:rPr>
              <w:t> </w:t>
            </w:r>
            <w:r w:rsidRPr="0034154E">
              <w:rPr>
                <w:rFonts w:ascii="Verdana" w:hAnsi="Verdana"/>
                <w:color w:val="000000"/>
                <w:sz w:val="22"/>
                <w:lang w:val="es-ES_tradnl"/>
              </w:rPr>
              <w:br/>
            </w:r>
            <w:r w:rsidRPr="0034154E">
              <w:rPr>
                <w:rFonts w:asciiTheme="minorHAnsi" w:hAnsiTheme="minorHAnsi" w:cstheme="minorHAnsi"/>
                <w:sz w:val="22"/>
                <w:lang w:val="es-ES_tradnl"/>
              </w:rPr>
              <w:t>Vice-Chairman, RAG</w:t>
            </w:r>
            <w:r w:rsidRPr="0034154E">
              <w:rPr>
                <w:rFonts w:ascii="Verdana" w:hAnsi="Verdana"/>
                <w:color w:val="000000"/>
                <w:sz w:val="22"/>
                <w:shd w:val="clear" w:color="auto" w:fill="FFFFFF"/>
                <w:lang w:val="es-ES_tradnl"/>
              </w:rPr>
              <w:t xml:space="preserve"> </w:t>
            </w:r>
            <w:r w:rsidRPr="0034154E">
              <w:rPr>
                <w:rFonts w:ascii="Verdana" w:hAnsi="Verdana"/>
                <w:color w:val="000000"/>
                <w:sz w:val="22"/>
                <w:shd w:val="clear" w:color="auto" w:fill="FFFFFF"/>
                <w:lang w:val="es-ES_tradnl"/>
              </w:rPr>
              <w:br/>
            </w:r>
            <w:r w:rsidRPr="0034154E">
              <w:rPr>
                <w:rFonts w:asciiTheme="minorHAnsi" w:hAnsiTheme="minorHAnsi" w:cstheme="minorHAnsi"/>
                <w:sz w:val="22"/>
                <w:lang w:val="es-ES_tradnl"/>
              </w:rPr>
              <w:t>National Director for International Affairs</w:t>
            </w:r>
            <w:r w:rsidRPr="0034154E">
              <w:rPr>
                <w:rFonts w:asciiTheme="minorHAnsi" w:hAnsiTheme="minorHAnsi" w:cstheme="minorHAnsi"/>
                <w:sz w:val="22"/>
                <w:lang w:val="es-ES_tradnl"/>
              </w:rPr>
              <w:br/>
              <w:t>Autoridad Federal de Tecnologías de la Información y las Comunicaciones</w:t>
            </w:r>
            <w:r w:rsidRPr="0034154E">
              <w:rPr>
                <w:rFonts w:asciiTheme="minorHAnsi" w:hAnsiTheme="minorHAnsi" w:cstheme="minorHAnsi"/>
                <w:sz w:val="22"/>
                <w:lang w:val="es-ES_tradnl"/>
              </w:rPr>
              <w:br/>
              <w:t>Argentine Republic</w:t>
            </w:r>
          </w:p>
        </w:tc>
        <w:tc>
          <w:tcPr>
            <w:tcW w:w="4394" w:type="dxa"/>
            <w:hideMark/>
          </w:tcPr>
          <w:p w:rsidR="00CC5064" w:rsidRPr="0034154E" w:rsidRDefault="00CC5064" w:rsidP="00F215F5">
            <w:pPr>
              <w:pStyle w:val="Tabletext"/>
              <w:tabs>
                <w:tab w:val="clear" w:pos="851"/>
              </w:tabs>
              <w:spacing w:before="240"/>
              <w:rPr>
                <w:rFonts w:asciiTheme="minorHAnsi" w:hAnsiTheme="minorHAnsi" w:cstheme="minorHAnsi"/>
                <w:sz w:val="22"/>
                <w:lang w:val="es-ES_tradnl"/>
              </w:rPr>
            </w:pPr>
            <w:r>
              <w:rPr>
                <w:rFonts w:asciiTheme="minorHAnsi" w:hAnsiTheme="minorHAnsi" w:cstheme="minorHAnsi" w:hint="eastAsia"/>
                <w:sz w:val="22"/>
                <w:lang w:eastAsia="zh-CN"/>
              </w:rPr>
              <w:t>电子邮件</w:t>
            </w:r>
            <w:r w:rsidRPr="00CC5064">
              <w:rPr>
                <w:rFonts w:asciiTheme="minorHAnsi" w:hAnsiTheme="minorHAnsi" w:cstheme="minorHAnsi"/>
                <w:sz w:val="22"/>
                <w:lang w:val="es-ES_tradnl" w:eastAsia="zh-CN"/>
              </w:rPr>
              <w:t>：</w:t>
            </w:r>
            <w:r w:rsidRPr="00CC5064">
              <w:rPr>
                <w:rFonts w:asciiTheme="minorHAnsi" w:hAnsiTheme="minorHAnsi" w:cstheme="minorHAnsi"/>
                <w:sz w:val="22"/>
                <w:lang w:val="es-ES_tradnl" w:eastAsia="zh-CN"/>
              </w:rPr>
              <w:tab/>
            </w:r>
            <w:r w:rsidRPr="00CC5064">
              <w:rPr>
                <w:rFonts w:asciiTheme="minorHAnsi" w:hAnsiTheme="minorHAnsi" w:cstheme="minorHAnsi"/>
                <w:sz w:val="22"/>
                <w:lang w:val="es-ES_tradnl" w:eastAsia="zh-CN"/>
              </w:rPr>
              <w:tab/>
            </w:r>
            <w:hyperlink r:id="rId15" w:tgtFrame="new" w:history="1">
              <w:r w:rsidRPr="0034154E">
                <w:rPr>
                  <w:rStyle w:val="Hyperlink"/>
                  <w:rFonts w:asciiTheme="minorHAnsi" w:hAnsiTheme="minorHAnsi" w:cstheme="minorHAnsi"/>
                  <w:sz w:val="22"/>
                  <w:lang w:val="es-ES_tradnl"/>
                </w:rPr>
                <w:t>acisneros@aftic.gob.ar</w:t>
              </w:r>
            </w:hyperlink>
          </w:p>
        </w:tc>
      </w:tr>
      <w:tr w:rsidR="00CC5064" w:rsidRPr="009E01C7" w:rsidTr="00CC5064">
        <w:trPr>
          <w:cantSplit/>
        </w:trPr>
        <w:tc>
          <w:tcPr>
            <w:tcW w:w="5245" w:type="dxa"/>
            <w:hideMark/>
          </w:tcPr>
          <w:p w:rsidR="00CC5064" w:rsidRPr="0034154E" w:rsidRDefault="00CC5064" w:rsidP="00F215F5">
            <w:pPr>
              <w:pStyle w:val="Tabletext"/>
              <w:spacing w:before="240"/>
              <w:rPr>
                <w:rFonts w:asciiTheme="minorHAnsi" w:hAnsiTheme="minorHAnsi" w:cstheme="minorHAnsi"/>
                <w:sz w:val="22"/>
                <w:lang w:val="en-GB"/>
              </w:rPr>
            </w:pPr>
            <w:r w:rsidRPr="0034154E">
              <w:rPr>
                <w:rFonts w:asciiTheme="minorHAnsi" w:hAnsiTheme="minorHAnsi" w:cstheme="minorHAnsi"/>
                <w:b/>
                <w:bCs/>
                <w:sz w:val="22"/>
              </w:rPr>
              <w:t>Dr Eng.</w:t>
            </w:r>
            <w:r w:rsidRPr="0034154E">
              <w:rPr>
                <w:rStyle w:val="apple-converted-space"/>
                <w:rFonts w:ascii="Verdana" w:hAnsi="Verdana"/>
                <w:color w:val="000000"/>
                <w:sz w:val="22"/>
                <w:shd w:val="clear" w:color="auto" w:fill="FFFFFF"/>
              </w:rPr>
              <w:t xml:space="preserve"> </w:t>
            </w:r>
            <w:r w:rsidRPr="0034154E">
              <w:rPr>
                <w:rFonts w:asciiTheme="minorHAnsi" w:hAnsiTheme="minorHAnsi" w:cstheme="minorHAnsi"/>
                <w:b/>
                <w:bCs/>
                <w:sz w:val="22"/>
              </w:rPr>
              <w:t>Pier Vincenzo GIUDICI</w:t>
            </w:r>
            <w:r w:rsidRPr="0034154E">
              <w:rPr>
                <w:rFonts w:asciiTheme="minorHAnsi" w:hAnsiTheme="minorHAnsi" w:cstheme="minorHAnsi"/>
                <w:sz w:val="22"/>
              </w:rPr>
              <w:br/>
              <w:t>Vice-Chairman, RAG</w:t>
            </w:r>
            <w:r w:rsidRPr="0034154E">
              <w:rPr>
                <w:rFonts w:asciiTheme="minorHAnsi" w:hAnsiTheme="minorHAnsi" w:cstheme="minorHAnsi"/>
                <w:sz w:val="22"/>
              </w:rPr>
              <w:br/>
              <w:t>Radio Vaticana</w:t>
            </w:r>
            <w:r w:rsidRPr="0034154E">
              <w:rPr>
                <w:rFonts w:asciiTheme="minorHAnsi" w:hAnsiTheme="minorHAnsi" w:cstheme="minorHAnsi"/>
                <w:sz w:val="22"/>
              </w:rPr>
              <w:br/>
              <w:t>Direzione Tecnica</w:t>
            </w:r>
            <w:r w:rsidRPr="0034154E">
              <w:rPr>
                <w:rFonts w:asciiTheme="minorHAnsi" w:hAnsiTheme="minorHAnsi" w:cstheme="minorHAnsi"/>
                <w:sz w:val="22"/>
              </w:rPr>
              <w:br/>
              <w:t>Vatican City State</w:t>
            </w:r>
          </w:p>
        </w:tc>
        <w:tc>
          <w:tcPr>
            <w:tcW w:w="4394" w:type="dxa"/>
            <w:hideMark/>
          </w:tcPr>
          <w:p w:rsidR="00CC5064" w:rsidRPr="0034154E" w:rsidRDefault="00CC5064" w:rsidP="00CC5064">
            <w:pPr>
              <w:pStyle w:val="Tabletext"/>
              <w:tabs>
                <w:tab w:val="clear" w:pos="851"/>
              </w:tabs>
              <w:spacing w:before="240"/>
              <w:rPr>
                <w:rStyle w:val="Hyperlink"/>
                <w:rFonts w:asciiTheme="minorHAnsi" w:hAnsiTheme="minorHAnsi" w:cstheme="minorHAnsi"/>
                <w:sz w:val="22"/>
              </w:rPr>
            </w:pPr>
            <w:r>
              <w:rPr>
                <w:rFonts w:asciiTheme="minorHAnsi" w:hAnsiTheme="minorHAnsi" w:cstheme="minorHAnsi" w:hint="eastAsia"/>
                <w:sz w:val="22"/>
                <w:lang w:eastAsia="zh-CN"/>
              </w:rPr>
              <w:t>电子邮件</w:t>
            </w:r>
            <w:r>
              <w:rPr>
                <w:rFonts w:asciiTheme="minorHAnsi" w:hAnsiTheme="minorHAnsi" w:cstheme="minorHAnsi" w:hint="eastAsia"/>
                <w:sz w:val="22"/>
                <w:lang w:eastAsia="zh-CN"/>
              </w:rPr>
              <w:t>1</w:t>
            </w:r>
            <w:r>
              <w:rPr>
                <w:rFonts w:asciiTheme="minorHAnsi" w:hAnsiTheme="minorHAnsi" w:cstheme="minorHAnsi"/>
                <w:sz w:val="22"/>
                <w:lang w:eastAsia="zh-CN"/>
              </w:rPr>
              <w:t>：</w:t>
            </w:r>
            <w:r>
              <w:rPr>
                <w:rFonts w:asciiTheme="minorHAnsi" w:hAnsiTheme="minorHAnsi" w:cstheme="minorHAnsi"/>
                <w:sz w:val="22"/>
                <w:lang w:eastAsia="zh-CN"/>
              </w:rPr>
              <w:tab/>
            </w:r>
            <w:hyperlink r:id="rId16" w:history="1">
              <w:r w:rsidRPr="0034154E">
                <w:rPr>
                  <w:rStyle w:val="Hyperlink"/>
                  <w:rFonts w:asciiTheme="minorHAnsi" w:hAnsiTheme="minorHAnsi" w:cstheme="minorHAnsi"/>
                  <w:sz w:val="22"/>
                </w:rPr>
                <w:t>dirtecsmg@vatiradio.va</w:t>
              </w:r>
            </w:hyperlink>
          </w:p>
          <w:p w:rsidR="00CC5064" w:rsidRPr="0034154E" w:rsidRDefault="00CC5064" w:rsidP="00CC5064">
            <w:pPr>
              <w:pStyle w:val="Tabletext"/>
              <w:tabs>
                <w:tab w:val="clear" w:pos="851"/>
              </w:tabs>
              <w:spacing w:before="0"/>
              <w:ind w:left="851" w:hanging="851"/>
              <w:rPr>
                <w:rFonts w:asciiTheme="minorHAnsi" w:hAnsiTheme="minorHAnsi" w:cstheme="minorHAnsi"/>
                <w:sz w:val="22"/>
              </w:rPr>
            </w:pPr>
            <w:r>
              <w:rPr>
                <w:rFonts w:asciiTheme="minorHAnsi" w:hAnsiTheme="minorHAnsi" w:cstheme="minorHAnsi" w:hint="eastAsia"/>
                <w:sz w:val="22"/>
                <w:lang w:eastAsia="zh-CN"/>
              </w:rPr>
              <w:t>电子邮件</w:t>
            </w:r>
            <w:r>
              <w:rPr>
                <w:rFonts w:asciiTheme="minorHAnsi" w:hAnsiTheme="minorHAnsi" w:cstheme="minorHAnsi" w:hint="eastAsia"/>
                <w:sz w:val="22"/>
                <w:lang w:eastAsia="zh-CN"/>
              </w:rPr>
              <w:t>2</w:t>
            </w:r>
            <w:r>
              <w:rPr>
                <w:rFonts w:asciiTheme="minorHAnsi" w:hAnsiTheme="minorHAnsi" w:cstheme="minorHAnsi"/>
                <w:sz w:val="22"/>
                <w:lang w:eastAsia="zh-CN"/>
              </w:rPr>
              <w:t>：</w:t>
            </w:r>
            <w:r>
              <w:rPr>
                <w:rFonts w:asciiTheme="minorHAnsi" w:hAnsiTheme="minorHAnsi" w:cstheme="minorHAnsi"/>
                <w:sz w:val="22"/>
                <w:lang w:eastAsia="zh-CN"/>
              </w:rPr>
              <w:tab/>
            </w:r>
            <w:hyperlink r:id="rId17" w:history="1">
              <w:r w:rsidRPr="0034154E">
                <w:rPr>
                  <w:rStyle w:val="Hyperlink"/>
                  <w:rFonts w:asciiTheme="minorHAnsi" w:hAnsiTheme="minorHAnsi" w:cstheme="minorHAnsi"/>
                  <w:sz w:val="22"/>
                </w:rPr>
                <w:t>direcct@vatiradio.va</w:t>
              </w:r>
            </w:hyperlink>
          </w:p>
        </w:tc>
      </w:tr>
      <w:tr w:rsidR="00CC5064" w:rsidRPr="009E01C7" w:rsidTr="00CC5064">
        <w:trPr>
          <w:cantSplit/>
        </w:trPr>
        <w:tc>
          <w:tcPr>
            <w:tcW w:w="5245" w:type="dxa"/>
            <w:hideMark/>
          </w:tcPr>
          <w:p w:rsidR="00CC5064" w:rsidRPr="0034154E" w:rsidRDefault="00CC5064" w:rsidP="00F215F5">
            <w:pPr>
              <w:pStyle w:val="Tabletext"/>
              <w:spacing w:before="240"/>
              <w:rPr>
                <w:rFonts w:asciiTheme="minorHAnsi" w:hAnsiTheme="minorHAnsi" w:cstheme="minorHAnsi"/>
                <w:sz w:val="22"/>
                <w:lang w:val="en-GB"/>
              </w:rPr>
            </w:pPr>
            <w:r w:rsidRPr="0034154E">
              <w:rPr>
                <w:rFonts w:asciiTheme="minorHAnsi" w:hAnsiTheme="minorHAnsi" w:cstheme="minorHAnsi"/>
                <w:b/>
                <w:bCs/>
                <w:sz w:val="22"/>
              </w:rPr>
              <w:t>Dr Peter MAJOR</w:t>
            </w:r>
            <w:r w:rsidRPr="0034154E">
              <w:rPr>
                <w:rFonts w:asciiTheme="minorHAnsi" w:hAnsiTheme="minorHAnsi" w:cstheme="minorHAnsi"/>
                <w:sz w:val="22"/>
              </w:rPr>
              <w:t xml:space="preserve"> </w:t>
            </w:r>
            <w:r w:rsidRPr="0034154E">
              <w:rPr>
                <w:rFonts w:asciiTheme="minorHAnsi" w:hAnsiTheme="minorHAnsi" w:cstheme="minorHAnsi"/>
                <w:sz w:val="22"/>
              </w:rPr>
              <w:br/>
              <w:t>Vice-Chairman, RAG</w:t>
            </w:r>
            <w:r w:rsidRPr="0034154E">
              <w:rPr>
                <w:rFonts w:asciiTheme="minorHAnsi" w:hAnsiTheme="minorHAnsi" w:cstheme="minorHAnsi"/>
                <w:sz w:val="22"/>
              </w:rPr>
              <w:br/>
              <w:t>Permanent Mission of Hungary</w:t>
            </w:r>
          </w:p>
        </w:tc>
        <w:tc>
          <w:tcPr>
            <w:tcW w:w="4394" w:type="dxa"/>
            <w:hideMark/>
          </w:tcPr>
          <w:p w:rsidR="00CC5064" w:rsidRPr="0034154E" w:rsidRDefault="00CC5064" w:rsidP="00CC5064">
            <w:pPr>
              <w:pStyle w:val="Tabletext"/>
              <w:tabs>
                <w:tab w:val="clear" w:pos="851"/>
              </w:tabs>
              <w:spacing w:before="240"/>
              <w:rPr>
                <w:rFonts w:asciiTheme="minorHAnsi" w:hAnsiTheme="minorHAnsi" w:cstheme="minorHAnsi"/>
                <w:sz w:val="22"/>
                <w:lang w:val="en-GB"/>
              </w:rPr>
            </w:pPr>
            <w:r>
              <w:rPr>
                <w:rFonts w:asciiTheme="minorHAnsi" w:hAnsiTheme="minorHAnsi" w:cstheme="minorHAnsi" w:hint="eastAsia"/>
                <w:sz w:val="22"/>
                <w:lang w:eastAsia="zh-CN"/>
              </w:rPr>
              <w:t>电子邮件</w:t>
            </w:r>
            <w:r>
              <w:rPr>
                <w:rFonts w:asciiTheme="minorHAnsi" w:hAnsiTheme="minorHAnsi" w:cstheme="minorHAnsi"/>
                <w:sz w:val="22"/>
                <w:lang w:eastAsia="zh-CN"/>
              </w:rPr>
              <w:t>：</w:t>
            </w:r>
            <w:r>
              <w:rPr>
                <w:rFonts w:asciiTheme="minorHAnsi" w:hAnsiTheme="minorHAnsi" w:cstheme="minorHAnsi"/>
                <w:sz w:val="22"/>
                <w:lang w:eastAsia="zh-CN"/>
              </w:rPr>
              <w:tab/>
            </w:r>
            <w:r w:rsidRPr="0034154E">
              <w:rPr>
                <w:rFonts w:asciiTheme="minorHAnsi" w:hAnsiTheme="minorHAnsi" w:cstheme="minorHAnsi"/>
                <w:sz w:val="22"/>
                <w:lang w:eastAsia="zh-CN"/>
              </w:rPr>
              <w:tab/>
            </w:r>
            <w:hyperlink r:id="rId18" w:history="1">
              <w:r w:rsidRPr="0034154E">
                <w:rPr>
                  <w:rStyle w:val="Hyperlink"/>
                  <w:rFonts w:asciiTheme="minorHAnsi" w:hAnsiTheme="minorHAnsi" w:cstheme="minorHAnsi"/>
                  <w:sz w:val="22"/>
                </w:rPr>
                <w:t>peter.major@ties.itu.int</w:t>
              </w:r>
            </w:hyperlink>
          </w:p>
        </w:tc>
      </w:tr>
      <w:tr w:rsidR="00CC5064" w:rsidRPr="00021379" w:rsidTr="00CC5064">
        <w:trPr>
          <w:cantSplit/>
        </w:trPr>
        <w:tc>
          <w:tcPr>
            <w:tcW w:w="5245" w:type="dxa"/>
            <w:hideMark/>
          </w:tcPr>
          <w:p w:rsidR="00CC5064" w:rsidRPr="0034154E" w:rsidRDefault="00CC5064" w:rsidP="00F215F5">
            <w:pPr>
              <w:pStyle w:val="Tabletext"/>
              <w:spacing w:before="240"/>
              <w:rPr>
                <w:rFonts w:asciiTheme="minorHAnsi" w:hAnsiTheme="minorHAnsi" w:cstheme="minorHAnsi"/>
                <w:sz w:val="22"/>
                <w:lang w:val="en-GB"/>
              </w:rPr>
            </w:pPr>
            <w:r w:rsidRPr="0034154E">
              <w:rPr>
                <w:rFonts w:asciiTheme="minorHAnsi" w:hAnsiTheme="minorHAnsi" w:cstheme="minorHAnsi"/>
                <w:b/>
                <w:bCs/>
                <w:sz w:val="22"/>
              </w:rPr>
              <w:t>Mr Albert NALBANDIAN</w:t>
            </w:r>
            <w:r w:rsidRPr="0034154E">
              <w:rPr>
                <w:rFonts w:asciiTheme="minorHAnsi" w:hAnsiTheme="minorHAnsi" w:cstheme="minorHAnsi"/>
                <w:sz w:val="22"/>
              </w:rPr>
              <w:t xml:space="preserve"> </w:t>
            </w:r>
            <w:r w:rsidRPr="0034154E">
              <w:rPr>
                <w:rFonts w:asciiTheme="minorHAnsi" w:hAnsiTheme="minorHAnsi" w:cstheme="minorHAnsi"/>
                <w:sz w:val="22"/>
              </w:rPr>
              <w:br/>
              <w:t>Vice-Chairman, RAG</w:t>
            </w:r>
            <w:r w:rsidRPr="0034154E">
              <w:rPr>
                <w:rFonts w:asciiTheme="minorHAnsi" w:hAnsiTheme="minorHAnsi" w:cstheme="minorHAnsi"/>
                <w:sz w:val="22"/>
              </w:rPr>
              <w:br/>
              <w:t>Ministry of Transport and Communication</w:t>
            </w:r>
            <w:r w:rsidRPr="0034154E">
              <w:rPr>
                <w:rFonts w:asciiTheme="minorHAnsi" w:hAnsiTheme="minorHAnsi" w:cstheme="minorHAnsi"/>
                <w:sz w:val="22"/>
              </w:rPr>
              <w:br/>
              <w:t>Armenia (Rep. of)</w:t>
            </w:r>
          </w:p>
        </w:tc>
        <w:tc>
          <w:tcPr>
            <w:tcW w:w="4394" w:type="dxa"/>
            <w:hideMark/>
          </w:tcPr>
          <w:p w:rsidR="00CC5064" w:rsidRPr="00245FAD" w:rsidRDefault="00CC5064" w:rsidP="00F215F5">
            <w:pPr>
              <w:pStyle w:val="Tabletext"/>
              <w:tabs>
                <w:tab w:val="clear" w:pos="851"/>
              </w:tabs>
              <w:spacing w:before="240"/>
              <w:rPr>
                <w:rFonts w:asciiTheme="minorHAnsi" w:hAnsiTheme="minorHAnsi" w:cstheme="minorHAnsi"/>
                <w:sz w:val="22"/>
                <w:lang w:val="en-GB"/>
              </w:rPr>
            </w:pPr>
            <w:r>
              <w:rPr>
                <w:rFonts w:asciiTheme="minorHAnsi" w:hAnsiTheme="minorHAnsi" w:cstheme="minorHAnsi" w:hint="eastAsia"/>
                <w:sz w:val="22"/>
                <w:lang w:eastAsia="zh-CN"/>
              </w:rPr>
              <w:t>电子邮件</w:t>
            </w:r>
            <w:r>
              <w:rPr>
                <w:rFonts w:asciiTheme="minorHAnsi" w:hAnsiTheme="minorHAnsi" w:cstheme="minorHAnsi"/>
                <w:sz w:val="22"/>
                <w:lang w:eastAsia="zh-CN"/>
              </w:rPr>
              <w:t>：</w:t>
            </w:r>
            <w:r>
              <w:rPr>
                <w:rFonts w:asciiTheme="minorHAnsi" w:hAnsiTheme="minorHAnsi" w:cstheme="minorHAnsi"/>
                <w:sz w:val="22"/>
                <w:lang w:eastAsia="zh-CN"/>
              </w:rPr>
              <w:tab/>
            </w:r>
            <w:r w:rsidRPr="0034154E">
              <w:rPr>
                <w:rFonts w:asciiTheme="minorHAnsi" w:hAnsiTheme="minorHAnsi" w:cstheme="minorHAnsi"/>
                <w:sz w:val="22"/>
                <w:lang w:eastAsia="zh-CN"/>
              </w:rPr>
              <w:tab/>
            </w:r>
            <w:hyperlink r:id="rId19" w:tgtFrame="new" w:history="1">
              <w:r w:rsidRPr="00245FAD">
                <w:rPr>
                  <w:rStyle w:val="Hyperlink"/>
                  <w:rFonts w:asciiTheme="minorHAnsi" w:hAnsiTheme="minorHAnsi" w:cstheme="minorHAnsi"/>
                  <w:sz w:val="22"/>
                  <w:lang w:val="en-GB"/>
                </w:rPr>
                <w:t>albert.nalbandian@ties.itu.int</w:t>
              </w:r>
            </w:hyperlink>
          </w:p>
        </w:tc>
      </w:tr>
      <w:tr w:rsidR="00CC5064" w:rsidRPr="009E01C7" w:rsidTr="00CC5064">
        <w:trPr>
          <w:cantSplit/>
        </w:trPr>
        <w:tc>
          <w:tcPr>
            <w:tcW w:w="5245" w:type="dxa"/>
            <w:hideMark/>
          </w:tcPr>
          <w:p w:rsidR="00CC5064" w:rsidRPr="0034154E" w:rsidRDefault="00CC5064" w:rsidP="00F215F5">
            <w:pPr>
              <w:pStyle w:val="Tabletext"/>
              <w:spacing w:before="240"/>
              <w:rPr>
                <w:rFonts w:asciiTheme="minorHAnsi" w:hAnsiTheme="minorHAnsi" w:cstheme="minorHAnsi"/>
                <w:sz w:val="22"/>
              </w:rPr>
            </w:pPr>
            <w:r w:rsidRPr="0034154E">
              <w:rPr>
                <w:rFonts w:asciiTheme="minorHAnsi" w:hAnsiTheme="minorHAnsi" w:cstheme="minorHAnsi"/>
                <w:b/>
                <w:bCs/>
                <w:sz w:val="22"/>
              </w:rPr>
              <w:t xml:space="preserve">Mr Augustine Kaonyegwachie NWAULUNE </w:t>
            </w:r>
            <w:r w:rsidRPr="0034154E">
              <w:rPr>
                <w:rFonts w:asciiTheme="minorHAnsi" w:hAnsiTheme="minorHAnsi" w:cstheme="minorHAnsi"/>
                <w:b/>
                <w:bCs/>
                <w:sz w:val="22"/>
              </w:rPr>
              <w:br/>
            </w:r>
            <w:r w:rsidRPr="0034154E">
              <w:rPr>
                <w:rFonts w:asciiTheme="minorHAnsi" w:hAnsiTheme="minorHAnsi" w:cstheme="minorHAnsi"/>
                <w:sz w:val="22"/>
              </w:rPr>
              <w:t>Vice-Chairman, RAG</w:t>
            </w:r>
            <w:r w:rsidRPr="0034154E">
              <w:rPr>
                <w:rFonts w:asciiTheme="minorHAnsi" w:hAnsiTheme="minorHAnsi" w:cstheme="minorHAnsi"/>
                <w:sz w:val="22"/>
              </w:rPr>
              <w:br/>
              <w:t>Nigerian Communications Commission (NCC)</w:t>
            </w:r>
            <w:r w:rsidRPr="0034154E">
              <w:rPr>
                <w:rFonts w:asciiTheme="minorHAnsi" w:hAnsiTheme="minorHAnsi" w:cstheme="minorHAnsi"/>
                <w:sz w:val="22"/>
              </w:rPr>
              <w:br/>
              <w:t>Nigeria (Federal Republic of)</w:t>
            </w:r>
          </w:p>
        </w:tc>
        <w:tc>
          <w:tcPr>
            <w:tcW w:w="4394" w:type="dxa"/>
            <w:hideMark/>
          </w:tcPr>
          <w:p w:rsidR="00CC5064" w:rsidRPr="0034154E" w:rsidRDefault="00CC5064" w:rsidP="00F215F5">
            <w:pPr>
              <w:pStyle w:val="Tabletext"/>
              <w:tabs>
                <w:tab w:val="clear" w:pos="851"/>
              </w:tabs>
              <w:spacing w:before="240"/>
              <w:rPr>
                <w:rFonts w:asciiTheme="minorHAnsi" w:hAnsiTheme="minorHAnsi" w:cstheme="minorHAnsi"/>
                <w:sz w:val="22"/>
              </w:rPr>
            </w:pPr>
            <w:r>
              <w:rPr>
                <w:rFonts w:asciiTheme="minorHAnsi" w:hAnsiTheme="minorHAnsi" w:cstheme="minorHAnsi" w:hint="eastAsia"/>
                <w:sz w:val="22"/>
                <w:lang w:eastAsia="zh-CN"/>
              </w:rPr>
              <w:t>电子邮件</w:t>
            </w:r>
            <w:r>
              <w:rPr>
                <w:rFonts w:asciiTheme="minorHAnsi" w:hAnsiTheme="minorHAnsi" w:cstheme="minorHAnsi"/>
                <w:sz w:val="22"/>
                <w:lang w:eastAsia="zh-CN"/>
              </w:rPr>
              <w:t>：</w:t>
            </w:r>
            <w:r>
              <w:rPr>
                <w:rFonts w:asciiTheme="minorHAnsi" w:hAnsiTheme="minorHAnsi" w:cstheme="minorHAnsi"/>
                <w:sz w:val="22"/>
                <w:lang w:eastAsia="zh-CN"/>
              </w:rPr>
              <w:tab/>
            </w:r>
            <w:r w:rsidRPr="0034154E">
              <w:rPr>
                <w:rFonts w:asciiTheme="minorHAnsi" w:hAnsiTheme="minorHAnsi" w:cstheme="minorHAnsi"/>
                <w:sz w:val="22"/>
                <w:lang w:eastAsia="zh-CN"/>
              </w:rPr>
              <w:tab/>
            </w:r>
            <w:hyperlink r:id="rId20" w:history="1">
              <w:r w:rsidRPr="00245FAD">
                <w:rPr>
                  <w:rStyle w:val="Hyperlink"/>
                  <w:rFonts w:asciiTheme="minorHAnsi" w:hAnsiTheme="minorHAnsi" w:cstheme="minorHAnsi"/>
                  <w:sz w:val="22"/>
                </w:rPr>
                <w:t>nwaulune@ncc.gov.ng</w:t>
              </w:r>
            </w:hyperlink>
          </w:p>
        </w:tc>
      </w:tr>
      <w:tr w:rsidR="00CC5064" w:rsidRPr="009E01C7" w:rsidTr="00CC5064">
        <w:trPr>
          <w:cantSplit/>
        </w:trPr>
        <w:tc>
          <w:tcPr>
            <w:tcW w:w="5245" w:type="dxa"/>
          </w:tcPr>
          <w:p w:rsidR="00CC5064" w:rsidRPr="0034154E" w:rsidRDefault="00CC5064" w:rsidP="00F215F5">
            <w:pPr>
              <w:pStyle w:val="Tabletext"/>
              <w:spacing w:before="240"/>
              <w:rPr>
                <w:rFonts w:asciiTheme="minorHAnsi" w:hAnsiTheme="minorHAnsi" w:cstheme="minorHAnsi"/>
                <w:b/>
                <w:bCs/>
                <w:sz w:val="22"/>
              </w:rPr>
            </w:pPr>
            <w:r w:rsidRPr="0034154E">
              <w:rPr>
                <w:rFonts w:asciiTheme="minorHAnsi" w:hAnsiTheme="minorHAnsi" w:cstheme="minorHAnsi"/>
                <w:b/>
                <w:bCs/>
                <w:sz w:val="22"/>
              </w:rPr>
              <w:t>Dr Kyu-Jin WEE</w:t>
            </w:r>
            <w:r w:rsidRPr="0034154E">
              <w:rPr>
                <w:rStyle w:val="apple-converted-space"/>
                <w:rFonts w:ascii="Verdana" w:hAnsi="Verdana"/>
                <w:b/>
                <w:bCs/>
                <w:color w:val="000000"/>
                <w:sz w:val="22"/>
                <w:shd w:val="clear" w:color="auto" w:fill="FFFFFF"/>
              </w:rPr>
              <w:t> </w:t>
            </w:r>
            <w:r w:rsidRPr="0034154E">
              <w:rPr>
                <w:rFonts w:ascii="Verdana" w:hAnsi="Verdana"/>
                <w:color w:val="000000"/>
                <w:sz w:val="22"/>
              </w:rPr>
              <w:br/>
            </w:r>
            <w:r w:rsidRPr="0034154E">
              <w:rPr>
                <w:rFonts w:asciiTheme="minorHAnsi" w:hAnsiTheme="minorHAnsi" w:cstheme="minorHAnsi"/>
                <w:sz w:val="22"/>
              </w:rPr>
              <w:t>Vice-Chairman, RAG</w:t>
            </w:r>
            <w:r w:rsidRPr="0034154E">
              <w:rPr>
                <w:rFonts w:asciiTheme="minorHAnsi" w:hAnsiTheme="minorHAnsi" w:cstheme="minorHAnsi"/>
                <w:sz w:val="22"/>
              </w:rPr>
              <w:br/>
              <w:t>Vice-Chairman,</w:t>
            </w:r>
            <w:r w:rsidRPr="0034154E">
              <w:rPr>
                <w:rFonts w:asciiTheme="minorHAnsi" w:hAnsiTheme="minorHAnsi" w:cstheme="minorHAnsi"/>
                <w:sz w:val="22"/>
              </w:rPr>
              <w:br/>
              <w:t>Telecommunications Technology Association (TTA)</w:t>
            </w:r>
            <w:r w:rsidRPr="0034154E">
              <w:rPr>
                <w:rFonts w:asciiTheme="minorHAnsi" w:hAnsiTheme="minorHAnsi" w:cstheme="minorHAnsi"/>
                <w:sz w:val="22"/>
              </w:rPr>
              <w:br/>
              <w:t>Korea (Republic of)</w:t>
            </w:r>
          </w:p>
        </w:tc>
        <w:tc>
          <w:tcPr>
            <w:tcW w:w="4394" w:type="dxa"/>
          </w:tcPr>
          <w:p w:rsidR="00CC5064" w:rsidRPr="0034154E" w:rsidDel="00563E62" w:rsidRDefault="00CC5064" w:rsidP="00F215F5">
            <w:pPr>
              <w:pStyle w:val="Tabletext"/>
              <w:tabs>
                <w:tab w:val="clear" w:pos="851"/>
              </w:tabs>
              <w:spacing w:before="240"/>
              <w:rPr>
                <w:rFonts w:asciiTheme="minorHAnsi" w:hAnsiTheme="minorHAnsi" w:cstheme="minorHAnsi"/>
                <w:sz w:val="22"/>
              </w:rPr>
            </w:pPr>
            <w:r>
              <w:rPr>
                <w:rFonts w:asciiTheme="minorHAnsi" w:hAnsiTheme="minorHAnsi" w:cstheme="minorHAnsi" w:hint="eastAsia"/>
                <w:sz w:val="22"/>
                <w:lang w:eastAsia="zh-CN"/>
              </w:rPr>
              <w:t>电子邮件</w:t>
            </w:r>
            <w:r>
              <w:rPr>
                <w:rFonts w:asciiTheme="minorHAnsi" w:hAnsiTheme="minorHAnsi" w:cstheme="minorHAnsi"/>
                <w:sz w:val="22"/>
                <w:lang w:eastAsia="zh-CN"/>
              </w:rPr>
              <w:t>：</w:t>
            </w:r>
            <w:r>
              <w:rPr>
                <w:rFonts w:asciiTheme="minorHAnsi" w:hAnsiTheme="minorHAnsi" w:cstheme="minorHAnsi"/>
                <w:sz w:val="22"/>
                <w:lang w:eastAsia="zh-CN"/>
              </w:rPr>
              <w:tab/>
            </w:r>
            <w:r w:rsidRPr="0034154E">
              <w:rPr>
                <w:rFonts w:asciiTheme="minorHAnsi" w:hAnsiTheme="minorHAnsi" w:cstheme="minorHAnsi"/>
                <w:sz w:val="22"/>
                <w:lang w:eastAsia="zh-CN"/>
              </w:rPr>
              <w:tab/>
            </w:r>
            <w:hyperlink r:id="rId21" w:history="1">
              <w:r w:rsidRPr="00245FAD">
                <w:rPr>
                  <w:rStyle w:val="Hyperlink"/>
                  <w:rFonts w:asciiTheme="minorHAnsi" w:hAnsiTheme="minorHAnsi" w:cstheme="minorHAnsi"/>
                  <w:sz w:val="22"/>
                </w:rPr>
                <w:t>kjwee@tta.or.kr</w:t>
              </w:r>
            </w:hyperlink>
          </w:p>
        </w:tc>
      </w:tr>
    </w:tbl>
    <w:p w:rsidR="00AF051D" w:rsidRDefault="00CC5064" w:rsidP="00CC5064">
      <w:pPr>
        <w:jc w:val="center"/>
        <w:rPr>
          <w:rFonts w:asciiTheme="majorEastAsia" w:eastAsiaTheme="majorEastAsia" w:hAnsiTheme="majorEastAsia"/>
          <w:szCs w:val="24"/>
          <w:lang w:eastAsia="zh-CN"/>
        </w:rPr>
      </w:pPr>
      <w:r>
        <w:rPr>
          <w:rFonts w:asciiTheme="minorHAnsi" w:hAnsiTheme="minorHAnsi" w:cstheme="minorHAnsi"/>
          <w:szCs w:val="24"/>
        </w:rPr>
        <w:t>______________</w:t>
      </w:r>
    </w:p>
    <w:sectPr w:rsidR="00AF051D" w:rsidSect="00031E64">
      <w:headerReference w:type="even" r:id="rId22"/>
      <w:headerReference w:type="default" r:id="rId23"/>
      <w:headerReference w:type="first" r:id="rId24"/>
      <w:footerReference w:type="first" r:id="rId2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4A3" w:rsidRDefault="00D374A3">
      <w:r>
        <w:separator/>
      </w:r>
    </w:p>
  </w:endnote>
  <w:endnote w:type="continuationSeparator" w:id="0">
    <w:p w:rsidR="00D374A3" w:rsidRDefault="00D3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Bol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62" w:rsidRPr="007253AF" w:rsidRDefault="007253AF" w:rsidP="007253AF">
    <w:pPr>
      <w:pStyle w:val="FirstFooter"/>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4A3" w:rsidRDefault="00D374A3">
      <w:r>
        <w:t>____________________</w:t>
      </w:r>
    </w:p>
  </w:footnote>
  <w:footnote w:type="continuationSeparator" w:id="0">
    <w:p w:rsidR="00D374A3" w:rsidRDefault="00D37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05721" w:rsidRDefault="00E915AF" w:rsidP="000F00B0">
    <w:pPr>
      <w:pStyle w:val="Header"/>
      <w:rPr>
        <w:sz w:val="20"/>
        <w:szCs w:val="20"/>
      </w:rPr>
    </w:pPr>
    <w:r w:rsidRPr="00AC1F2B">
      <w:rPr>
        <w:sz w:val="20"/>
        <w:szCs w:val="18"/>
      </w:rPr>
      <w:tab/>
    </w:r>
    <w:r w:rsidRPr="00AC1F2B">
      <w:rPr>
        <w:sz w:val="20"/>
        <w:szCs w:val="18"/>
      </w:rPr>
      <w:tab/>
    </w:r>
    <w:r w:rsidR="00AF051D" w:rsidRPr="00205721">
      <w:rPr>
        <w:sz w:val="20"/>
        <w:szCs w:val="20"/>
      </w:rPr>
      <w:t xml:space="preserve">- </w:t>
    </w:r>
    <w:r w:rsidR="001B42C9" w:rsidRPr="00205721">
      <w:rPr>
        <w:rStyle w:val="PageNumber"/>
        <w:sz w:val="20"/>
        <w:szCs w:val="20"/>
      </w:rPr>
      <w:fldChar w:fldCharType="begin"/>
    </w:r>
    <w:r w:rsidRPr="00205721">
      <w:rPr>
        <w:rStyle w:val="PageNumber"/>
        <w:sz w:val="20"/>
        <w:szCs w:val="20"/>
      </w:rPr>
      <w:instrText xml:space="preserve"> PAGE </w:instrText>
    </w:r>
    <w:r w:rsidR="001B42C9" w:rsidRPr="00205721">
      <w:rPr>
        <w:rStyle w:val="PageNumber"/>
        <w:sz w:val="20"/>
        <w:szCs w:val="20"/>
      </w:rPr>
      <w:fldChar w:fldCharType="separate"/>
    </w:r>
    <w:r w:rsidR="00245FAD">
      <w:rPr>
        <w:rStyle w:val="PageNumber"/>
        <w:noProof/>
        <w:sz w:val="20"/>
        <w:szCs w:val="20"/>
      </w:rPr>
      <w:t>2</w:t>
    </w:r>
    <w:r w:rsidR="001B42C9" w:rsidRPr="00205721">
      <w:rPr>
        <w:rStyle w:val="PageNumber"/>
        <w:sz w:val="20"/>
        <w:szCs w:val="20"/>
      </w:rPr>
      <w:fldChar w:fldCharType="end"/>
    </w:r>
    <w:r w:rsidR="00AF051D" w:rsidRPr="00205721">
      <w:rPr>
        <w:rStyle w:val="PageNumber"/>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05721" w:rsidRDefault="00E915AF" w:rsidP="00CD3084">
    <w:pPr>
      <w:pStyle w:val="Header"/>
      <w:rPr>
        <w:sz w:val="20"/>
        <w:szCs w:val="20"/>
      </w:rPr>
    </w:pPr>
    <w:r>
      <w:tab/>
    </w:r>
    <w:r>
      <w:tab/>
    </w:r>
    <w:r w:rsidR="00CD3084" w:rsidRPr="00205721">
      <w:rPr>
        <w:sz w:val="20"/>
        <w:szCs w:val="20"/>
      </w:rPr>
      <w:t xml:space="preserve">- </w:t>
    </w:r>
    <w:r w:rsidR="00CD3084" w:rsidRPr="00205721">
      <w:rPr>
        <w:rStyle w:val="PageNumber"/>
        <w:sz w:val="20"/>
        <w:szCs w:val="20"/>
      </w:rPr>
      <w:fldChar w:fldCharType="begin"/>
    </w:r>
    <w:r w:rsidR="00CD3084" w:rsidRPr="00205721">
      <w:rPr>
        <w:rStyle w:val="PageNumber"/>
        <w:sz w:val="20"/>
        <w:szCs w:val="20"/>
      </w:rPr>
      <w:instrText xml:space="preserve"> PAGE </w:instrText>
    </w:r>
    <w:r w:rsidR="00CD3084" w:rsidRPr="00205721">
      <w:rPr>
        <w:rStyle w:val="PageNumber"/>
        <w:sz w:val="20"/>
        <w:szCs w:val="20"/>
      </w:rPr>
      <w:fldChar w:fldCharType="separate"/>
    </w:r>
    <w:r w:rsidR="00C70AA1">
      <w:rPr>
        <w:rStyle w:val="PageNumber"/>
        <w:noProof/>
        <w:sz w:val="20"/>
        <w:szCs w:val="20"/>
      </w:rPr>
      <w:t>3</w:t>
    </w:r>
    <w:r w:rsidR="00CD3084" w:rsidRPr="00205721">
      <w:rPr>
        <w:rStyle w:val="PageNumber"/>
        <w:sz w:val="20"/>
        <w:szCs w:val="20"/>
      </w:rPr>
      <w:fldChar w:fldCharType="end"/>
    </w:r>
    <w:r w:rsidR="00CD3084" w:rsidRPr="00205721">
      <w:rPr>
        <w:rStyle w:val="PageNumbe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192281"/>
      <w:docPartObj>
        <w:docPartGallery w:val="Page Numbers (Top of Page)"/>
        <w:docPartUnique/>
      </w:docPartObj>
    </w:sdtPr>
    <w:sdtEndPr>
      <w:rPr>
        <w:noProof/>
        <w:sz w:val="18"/>
        <w:szCs w:val="18"/>
      </w:rPr>
    </w:sdtEndPr>
    <w:sdtContent>
      <w:p w:rsidR="00A27ABB" w:rsidRDefault="00A27ABB" w:rsidP="00A27ABB">
        <w:pPr>
          <w:pStyle w:val="Header"/>
          <w:jc w:val="center"/>
          <w:rPr>
            <w:noProof/>
            <w:sz w:val="18"/>
            <w:szCs w:val="18"/>
          </w:rPr>
        </w:pPr>
      </w:p>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A27ABB" w:rsidTr="00F215F5">
          <w:trPr>
            <w:jc w:val="center"/>
          </w:trPr>
          <w:tc>
            <w:tcPr>
              <w:tcW w:w="9889" w:type="dxa"/>
            </w:tcPr>
            <w:p w:rsidR="00A27ABB" w:rsidRDefault="00A27ABB" w:rsidP="00A27ABB">
              <w:pPr>
                <w:pStyle w:val="Header"/>
                <w:tabs>
                  <w:tab w:val="clear" w:pos="794"/>
                  <w:tab w:val="clear" w:pos="4820"/>
                </w:tabs>
                <w:spacing w:before="40" w:line="360" w:lineRule="auto"/>
                <w:jc w:val="center"/>
              </w:pPr>
              <w:r>
                <w:rPr>
                  <w:b/>
                  <w:bCs/>
                  <w:noProof/>
                  <w:lang w:val="en-GB" w:eastAsia="zh-CN"/>
                </w:rPr>
                <w:drawing>
                  <wp:inline distT="0" distB="0" distL="0" distR="0" wp14:anchorId="26A20EC8" wp14:editId="321DC5E1">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r>
      </w:tbl>
      <w:p w:rsidR="00A27ABB" w:rsidRPr="00EA0C95" w:rsidRDefault="00245FAD" w:rsidP="00A27ABB">
        <w:pPr>
          <w:pStyle w:val="Header"/>
          <w:jc w:val="center"/>
          <w:rPr>
            <w:noProof/>
            <w:sz w:val="18"/>
            <w:szCs w:val="18"/>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D374A3"/>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05721"/>
    <w:rsid w:val="002302B3"/>
    <w:rsid w:val="00230C66"/>
    <w:rsid w:val="00235A29"/>
    <w:rsid w:val="00241526"/>
    <w:rsid w:val="002443A2"/>
    <w:rsid w:val="00245FAD"/>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27ABB"/>
    <w:rsid w:val="00A31370"/>
    <w:rsid w:val="00A34D6F"/>
    <w:rsid w:val="00A41F9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058B"/>
    <w:rsid w:val="00B579B0"/>
    <w:rsid w:val="00B57D11"/>
    <w:rsid w:val="00B649D7"/>
    <w:rsid w:val="00B8086E"/>
    <w:rsid w:val="00B81C2F"/>
    <w:rsid w:val="00B90743"/>
    <w:rsid w:val="00B90C45"/>
    <w:rsid w:val="00B933BE"/>
    <w:rsid w:val="00BD6738"/>
    <w:rsid w:val="00BD7E5E"/>
    <w:rsid w:val="00BE63DB"/>
    <w:rsid w:val="00BE6574"/>
    <w:rsid w:val="00C07319"/>
    <w:rsid w:val="00C16FD2"/>
    <w:rsid w:val="00C4395E"/>
    <w:rsid w:val="00C47FFD"/>
    <w:rsid w:val="00C51E92"/>
    <w:rsid w:val="00C56EC5"/>
    <w:rsid w:val="00C57E2C"/>
    <w:rsid w:val="00C608B7"/>
    <w:rsid w:val="00C66F24"/>
    <w:rsid w:val="00C70AA1"/>
    <w:rsid w:val="00C76D7F"/>
    <w:rsid w:val="00C813AA"/>
    <w:rsid w:val="00C9291E"/>
    <w:rsid w:val="00CA3F44"/>
    <w:rsid w:val="00CA4E58"/>
    <w:rsid w:val="00CB3771"/>
    <w:rsid w:val="00CB44BF"/>
    <w:rsid w:val="00CB5153"/>
    <w:rsid w:val="00CC5064"/>
    <w:rsid w:val="00CD3084"/>
    <w:rsid w:val="00CE076A"/>
    <w:rsid w:val="00CE463D"/>
    <w:rsid w:val="00D10BA0"/>
    <w:rsid w:val="00D21694"/>
    <w:rsid w:val="00D24EB5"/>
    <w:rsid w:val="00D35AB9"/>
    <w:rsid w:val="00D374A3"/>
    <w:rsid w:val="00D41571"/>
    <w:rsid w:val="00D416A0"/>
    <w:rsid w:val="00D47672"/>
    <w:rsid w:val="00D5123C"/>
    <w:rsid w:val="00D55560"/>
    <w:rsid w:val="00D61C5A"/>
    <w:rsid w:val="00D631CE"/>
    <w:rsid w:val="00D6790C"/>
    <w:rsid w:val="00D73277"/>
    <w:rsid w:val="00D76586"/>
    <w:rsid w:val="00D82657"/>
    <w:rsid w:val="00D87E20"/>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16C5"/>
    <w:rsid w:val="00F424BF"/>
    <w:rsid w:val="00F44FC3"/>
    <w:rsid w:val="00F46107"/>
    <w:rsid w:val="00F468C5"/>
    <w:rsid w:val="00F52F39"/>
    <w:rsid w:val="00F55884"/>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8D76B16-FEB7-47B0-ABFB-2432602C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
    <w:basedOn w:val="DefaultParagraphFont"/>
    <w:link w:val="Header"/>
    <w:uiPriority w:val="99"/>
    <w:rsid w:val="00A27ABB"/>
    <w:rPr>
      <w:sz w:val="24"/>
      <w:szCs w:val="22"/>
      <w:lang w:val="en-US" w:eastAsia="en-US"/>
    </w:rPr>
  </w:style>
  <w:style w:type="paragraph" w:customStyle="1" w:styleId="AnnexNotitle0">
    <w:name w:val="Annex_No &amp; title"/>
    <w:basedOn w:val="Normal"/>
    <w:next w:val="Normal"/>
    <w:rsid w:val="00B8086E"/>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Reasons">
    <w:name w:val="Reasons"/>
    <w:basedOn w:val="Normal"/>
    <w:qFormat/>
    <w:rsid w:val="00B8086E"/>
    <w:pPr>
      <w:spacing w:before="120" w:line="240" w:lineRule="auto"/>
      <w:ind w:left="794" w:hanging="794"/>
      <w:jc w:val="left"/>
    </w:pPr>
    <w:rPr>
      <w:rFonts w:ascii="Times New Roman" w:eastAsia="SimSun" w:hAnsi="Times New Roman" w:cs="Times New Roman"/>
      <w:color w:val="000000"/>
      <w:szCs w:val="24"/>
      <w:lang w:eastAsia="zh-CN"/>
    </w:rPr>
  </w:style>
  <w:style w:type="character" w:customStyle="1" w:styleId="FooterChar">
    <w:name w:val="Footer Char"/>
    <w:basedOn w:val="DefaultParagraphFont"/>
    <w:link w:val="Footer"/>
    <w:rsid w:val="00CD3084"/>
    <w:rPr>
      <w:sz w:val="24"/>
      <w:szCs w:val="22"/>
      <w:lang w:val="en-US" w:eastAsia="en-US"/>
    </w:rPr>
  </w:style>
  <w:style w:type="paragraph" w:customStyle="1" w:styleId="TableText0">
    <w:name w:val="Table_Text"/>
    <w:basedOn w:val="Normal"/>
    <w:rsid w:val="00CD30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hAnsi="Times New Roman" w:cs="Times New Roman"/>
      <w:sz w:val="22"/>
      <w:szCs w:val="20"/>
      <w:lang w:val="en-GB"/>
    </w:rPr>
  </w:style>
  <w:style w:type="character" w:customStyle="1" w:styleId="apple-converted-space">
    <w:name w:val="apple-converted-space"/>
    <w:basedOn w:val="DefaultParagraphFont"/>
    <w:rsid w:val="00CC5064"/>
  </w:style>
  <w:style w:type="character" w:styleId="FollowedHyperlink">
    <w:name w:val="FollowedHyperlink"/>
    <w:basedOn w:val="DefaultParagraphFont"/>
    <w:semiHidden/>
    <w:unhideWhenUsed/>
    <w:rsid w:val="00C70A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zh/ITU-R/conferences/rag/Pages/default.aspx" TargetMode="External"/><Relationship Id="rId13" Type="http://schemas.openxmlformats.org/officeDocument/2006/relationships/hyperlink" Target="mailto:daniel.obam@ties.itu.int" TargetMode="External"/><Relationship Id="rId18" Type="http://schemas.openxmlformats.org/officeDocument/2006/relationships/hyperlink" Target="mailto:peter.major@ties.itu.in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kjwee@tta.or.kr" TargetMode="External"/><Relationship Id="rId7" Type="http://schemas.openxmlformats.org/officeDocument/2006/relationships/endnotes" Target="endnotes.xml"/><Relationship Id="rId12" Type="http://schemas.openxmlformats.org/officeDocument/2006/relationships/hyperlink" Target="mailto:mario.maniewicz@itu.int" TargetMode="External"/><Relationship Id="rId17" Type="http://schemas.openxmlformats.org/officeDocument/2006/relationships/hyperlink" Target="mailto:direcct@vatiradio.v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irtecsmg@vatiradio.va" TargetMode="External"/><Relationship Id="rId20" Type="http://schemas.openxmlformats.org/officeDocument/2006/relationships/hyperlink" Target="mailto:nwaulune@ncc.gov.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zh/ITU-R/information/event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acisneros@aftic.gob.ar" TargetMode="External"/><Relationship Id="rId23" Type="http://schemas.openxmlformats.org/officeDocument/2006/relationships/header" Target="header2.xml"/><Relationship Id="rId10" Type="http://schemas.openxmlformats.org/officeDocument/2006/relationships/hyperlink" Target="http://www.itu.int/go/ITU-R/dfp" TargetMode="External"/><Relationship Id="rId19" Type="http://schemas.openxmlformats.org/officeDocument/2006/relationships/hyperlink" Target="mailto:albert.nalbandian@ties.itu.int" TargetMode="External"/><Relationship Id="rId4" Type="http://schemas.openxmlformats.org/officeDocument/2006/relationships/settings" Target="settings.xml"/><Relationship Id="rId9" Type="http://schemas.openxmlformats.org/officeDocument/2006/relationships/hyperlink" Target="mailto:brrag@itu.int" TargetMode="External"/><Relationship Id="rId14" Type="http://schemas.openxmlformats.org/officeDocument/2006/relationships/hyperlink" Target="mailto:abdelhafiz@ntc.gov.sd"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12D85-5AC5-45B6-A705-FECDB0CFF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0</TotalTime>
  <Pages>4</Pages>
  <Words>1329</Words>
  <Characters>2197</Characters>
  <Application>Microsoft Office Word</Application>
  <DocSecurity>4</DocSecurity>
  <Lines>18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3519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 Tianxiang</dc:creator>
  <cp:lastModifiedBy>Jones, Jacqueline</cp:lastModifiedBy>
  <cp:revision>2</cp:revision>
  <cp:lastPrinted>2016-01-21T09:41:00Z</cp:lastPrinted>
  <dcterms:created xsi:type="dcterms:W3CDTF">2016-01-22T14:09:00Z</dcterms:created>
  <dcterms:modified xsi:type="dcterms:W3CDTF">2016-01-22T14:09:00Z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