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140115" w:rsidRPr="00C52F71" w14:paraId="00BF1805" w14:textId="77777777" w:rsidTr="00763D56">
        <w:trPr>
          <w:jc w:val="center"/>
        </w:trPr>
        <w:tc>
          <w:tcPr>
            <w:tcW w:w="7051" w:type="dxa"/>
            <w:gridSpan w:val="2"/>
          </w:tcPr>
          <w:p w14:paraId="469DC262" w14:textId="77777777" w:rsidR="00140115" w:rsidRPr="00C76BC2" w:rsidRDefault="00140115" w:rsidP="00140115">
            <w:pPr>
              <w:spacing w:before="0"/>
              <w:rPr>
                <w:rFonts w:eastAsiaTheme="majorEastAsia" w:cstheme="minorHAnsi"/>
                <w:b/>
                <w:bCs/>
                <w:color w:val="808080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无线电通信局（</w:t>
            </w: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BR</w:t>
            </w: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）</w:t>
            </w:r>
          </w:p>
          <w:p w14:paraId="2D36F8CD" w14:textId="77777777" w:rsidR="00140115" w:rsidRPr="00C76BC2" w:rsidRDefault="00140115" w:rsidP="00140115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eastAsia="zh-CN"/>
              </w:rPr>
            </w:pPr>
          </w:p>
          <w:p w14:paraId="30F3AA17" w14:textId="77777777" w:rsidR="00140115" w:rsidRPr="00C52F71" w:rsidRDefault="00140115" w:rsidP="00973590">
            <w:pPr>
              <w:spacing w:before="0"/>
              <w:rPr>
                <w:szCs w:val="24"/>
                <w:lang w:val="fr-CH"/>
              </w:rPr>
            </w:pPr>
          </w:p>
        </w:tc>
        <w:tc>
          <w:tcPr>
            <w:tcW w:w="2838" w:type="dxa"/>
          </w:tcPr>
          <w:p w14:paraId="0ED0F120" w14:textId="77777777" w:rsidR="00140115" w:rsidRPr="00C52F71" w:rsidRDefault="00140115" w:rsidP="00973590">
            <w:pPr>
              <w:spacing w:before="0" w:line="280" w:lineRule="exact"/>
              <w:jc w:val="right"/>
              <w:rPr>
                <w:szCs w:val="24"/>
              </w:rPr>
            </w:pPr>
          </w:p>
        </w:tc>
      </w:tr>
      <w:tr w:rsidR="00D33C09" w:rsidRPr="00C52F71" w14:paraId="3A0935CF" w14:textId="77777777" w:rsidTr="00763D56">
        <w:trPr>
          <w:jc w:val="center"/>
        </w:trPr>
        <w:tc>
          <w:tcPr>
            <w:tcW w:w="7051" w:type="dxa"/>
            <w:gridSpan w:val="2"/>
            <w:hideMark/>
          </w:tcPr>
          <w:p w14:paraId="3E091E8E" w14:textId="77777777" w:rsidR="00D33C09" w:rsidRPr="00C52F71" w:rsidRDefault="00D33C09" w:rsidP="00973590">
            <w:pPr>
              <w:spacing w:before="0"/>
              <w:rPr>
                <w:rFonts w:cs="Calibri"/>
                <w:szCs w:val="24"/>
                <w:lang w:val="fr-CH"/>
              </w:rPr>
            </w:pPr>
            <w:r w:rsidRPr="00C52F71">
              <w:rPr>
                <w:lang w:eastAsia="zh-CN"/>
              </w:rPr>
              <w:t>行政通函</w:t>
            </w:r>
          </w:p>
          <w:p w14:paraId="7EE603E7" w14:textId="256C89FF" w:rsidR="00D33C09" w:rsidRPr="00C52F71" w:rsidRDefault="00EC0865" w:rsidP="002D19C4">
            <w:pPr>
              <w:spacing w:before="0" w:line="280" w:lineRule="exact"/>
              <w:rPr>
                <w:b/>
                <w:bCs/>
                <w:szCs w:val="24"/>
                <w:lang w:val="fr-CH"/>
              </w:rPr>
            </w:pPr>
            <w:r w:rsidRPr="0074214F">
              <w:rPr>
                <w:b/>
                <w:bCs/>
                <w:szCs w:val="24"/>
                <w:lang w:val="fr-CH"/>
              </w:rPr>
              <w:t>CA/2</w:t>
            </w:r>
            <w:r w:rsidR="0075716D">
              <w:rPr>
                <w:b/>
                <w:bCs/>
                <w:szCs w:val="24"/>
                <w:lang w:val="fr-CH"/>
              </w:rPr>
              <w:t>53</w:t>
            </w:r>
            <w:r w:rsidR="00050675">
              <w:rPr>
                <w:rFonts w:hint="eastAsia"/>
                <w:b/>
                <w:bCs/>
                <w:szCs w:val="24"/>
                <w:lang w:val="fr-CH" w:eastAsia="zh-CN"/>
              </w:rPr>
              <w:t>修订</w:t>
            </w:r>
            <w:r w:rsidR="00050675">
              <w:rPr>
                <w:rFonts w:hint="eastAsia"/>
                <w:b/>
                <w:bCs/>
                <w:szCs w:val="24"/>
                <w:lang w:val="fr-CH" w:eastAsia="zh-CN"/>
              </w:rPr>
              <w:t>1</w:t>
            </w:r>
          </w:p>
        </w:tc>
        <w:tc>
          <w:tcPr>
            <w:tcW w:w="2838" w:type="dxa"/>
            <w:hideMark/>
          </w:tcPr>
          <w:p w14:paraId="5930A3D0" w14:textId="110C633D" w:rsidR="00D33C09" w:rsidRPr="00C52F71" w:rsidRDefault="00EC0865" w:rsidP="002D19C4">
            <w:pPr>
              <w:spacing w:before="0" w:line="280" w:lineRule="exact"/>
              <w:jc w:val="right"/>
              <w:rPr>
                <w:szCs w:val="24"/>
              </w:rPr>
            </w:pPr>
            <w:r w:rsidRPr="0074214F">
              <w:rPr>
                <w:szCs w:val="24"/>
              </w:rPr>
              <w:t>20</w:t>
            </w:r>
            <w:r w:rsidR="0075716D">
              <w:rPr>
                <w:szCs w:val="24"/>
              </w:rPr>
              <w:t>20</w:t>
            </w:r>
            <w:r w:rsidR="00D33C09" w:rsidRPr="00C52F71">
              <w:rPr>
                <w:bCs/>
                <w:lang w:eastAsia="zh-CN"/>
              </w:rPr>
              <w:t>年</w:t>
            </w:r>
            <w:r w:rsidR="00050675">
              <w:rPr>
                <w:rFonts w:hint="eastAsia"/>
                <w:bCs/>
                <w:lang w:eastAsia="zh-CN"/>
              </w:rPr>
              <w:t>10</w:t>
            </w:r>
            <w:r w:rsidR="00D33C09" w:rsidRPr="00C52F71">
              <w:rPr>
                <w:bCs/>
                <w:lang w:eastAsia="zh-CN"/>
              </w:rPr>
              <w:t>月</w:t>
            </w:r>
            <w:r w:rsidR="00050675">
              <w:rPr>
                <w:rFonts w:hint="eastAsia"/>
                <w:szCs w:val="24"/>
                <w:lang w:eastAsia="zh-CN"/>
              </w:rPr>
              <w:t>9</w:t>
            </w:r>
            <w:r w:rsidR="00D33C09" w:rsidRPr="00C52F71">
              <w:rPr>
                <w:bCs/>
                <w:lang w:eastAsia="zh-CN"/>
              </w:rPr>
              <w:t>日</w:t>
            </w:r>
          </w:p>
        </w:tc>
      </w:tr>
      <w:tr w:rsidR="00D33C09" w:rsidRPr="00C52F71" w14:paraId="64519E5D" w14:textId="77777777" w:rsidTr="00763D56">
        <w:trPr>
          <w:jc w:val="center"/>
        </w:trPr>
        <w:tc>
          <w:tcPr>
            <w:tcW w:w="9889" w:type="dxa"/>
            <w:gridSpan w:val="3"/>
          </w:tcPr>
          <w:p w14:paraId="0E621879" w14:textId="77777777" w:rsidR="00D33C09" w:rsidRPr="00C52F71" w:rsidRDefault="00D33C09" w:rsidP="00973590">
            <w:pPr>
              <w:spacing w:before="0" w:line="280" w:lineRule="exact"/>
              <w:rPr>
                <w:rFonts w:cs="Arial"/>
                <w:szCs w:val="24"/>
              </w:rPr>
            </w:pPr>
          </w:p>
        </w:tc>
      </w:tr>
      <w:tr w:rsidR="00D33C09" w:rsidRPr="00C52F71" w14:paraId="5A420751" w14:textId="77777777" w:rsidTr="00763D56">
        <w:trPr>
          <w:jc w:val="center"/>
        </w:trPr>
        <w:tc>
          <w:tcPr>
            <w:tcW w:w="9889" w:type="dxa"/>
            <w:gridSpan w:val="3"/>
          </w:tcPr>
          <w:p w14:paraId="2A354FC5" w14:textId="77777777" w:rsidR="00D33C09" w:rsidRPr="00C52F71" w:rsidRDefault="00D33C09" w:rsidP="00973590">
            <w:pPr>
              <w:spacing w:before="0" w:line="280" w:lineRule="exact"/>
              <w:rPr>
                <w:szCs w:val="24"/>
                <w:lang w:val="fr-CH"/>
              </w:rPr>
            </w:pPr>
          </w:p>
        </w:tc>
      </w:tr>
      <w:tr w:rsidR="00EC0865" w:rsidRPr="0074214F" w14:paraId="7E2E90B5" w14:textId="77777777" w:rsidTr="00763D5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1F8498" w14:textId="77777777" w:rsidR="00EC0865" w:rsidRPr="0074214F" w:rsidRDefault="00EC0865" w:rsidP="00AB3818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33C09" w:rsidRPr="00C52F71" w14:paraId="73443D8A" w14:textId="77777777" w:rsidTr="00763D56">
        <w:trPr>
          <w:jc w:val="center"/>
        </w:trPr>
        <w:tc>
          <w:tcPr>
            <w:tcW w:w="9889" w:type="dxa"/>
            <w:gridSpan w:val="3"/>
          </w:tcPr>
          <w:p w14:paraId="5B72799F" w14:textId="77777777" w:rsidR="00D33C09" w:rsidRDefault="00D33C09" w:rsidP="00973590">
            <w:pPr>
              <w:spacing w:before="0"/>
              <w:rPr>
                <w:b/>
                <w:bCs/>
                <w:lang w:eastAsia="zh-CN"/>
              </w:rPr>
            </w:pPr>
            <w:r w:rsidRPr="00C52F71">
              <w:rPr>
                <w:b/>
                <w:bCs/>
                <w:lang w:eastAsia="zh-CN"/>
              </w:rPr>
              <w:t>致国际电联</w:t>
            </w:r>
            <w:r w:rsidR="0001398F">
              <w:rPr>
                <w:rFonts w:hint="eastAsia"/>
                <w:b/>
                <w:bCs/>
                <w:lang w:eastAsia="zh-CN"/>
              </w:rPr>
              <w:t>各</w:t>
            </w:r>
            <w:r w:rsidRPr="00C52F71">
              <w:rPr>
                <w:b/>
                <w:bCs/>
                <w:lang w:eastAsia="zh-CN"/>
              </w:rPr>
              <w:t>成员国主管部门和无线电通信部门成员</w:t>
            </w:r>
          </w:p>
          <w:p w14:paraId="51B0AAFE" w14:textId="77777777" w:rsidR="00EC0865" w:rsidRPr="006B6D47" w:rsidRDefault="00EC0865" w:rsidP="002B5A44">
            <w:pPr>
              <w:spacing w:before="0"/>
              <w:rPr>
                <w:rFonts w:cs="Calibri"/>
                <w:szCs w:val="24"/>
                <w:lang w:val="en-US" w:eastAsia="zh-CN"/>
              </w:rPr>
            </w:pPr>
            <w:r w:rsidRPr="006B6D47">
              <w:rPr>
                <w:rFonts w:hint="eastAsia"/>
                <w:lang w:eastAsia="zh-CN"/>
              </w:rPr>
              <w:t>（</w:t>
            </w:r>
            <w:r w:rsidR="0001398F" w:rsidRPr="006B6D47">
              <w:rPr>
                <w:rFonts w:hint="eastAsia"/>
                <w:lang w:eastAsia="zh-CN"/>
              </w:rPr>
              <w:t>亦</w:t>
            </w:r>
            <w:r w:rsidR="002B5A44" w:rsidRPr="006B6D47">
              <w:rPr>
                <w:rFonts w:hint="eastAsia"/>
                <w:lang w:eastAsia="zh-CN"/>
              </w:rPr>
              <w:t>受邀</w:t>
            </w:r>
            <w:r w:rsidR="0001398F" w:rsidRPr="006B6D47">
              <w:rPr>
                <w:rFonts w:hint="eastAsia"/>
                <w:lang w:eastAsia="zh-CN"/>
              </w:rPr>
              <w:t>的</w:t>
            </w:r>
            <w:r w:rsidR="002B5A44" w:rsidRPr="006B6D47">
              <w:rPr>
                <w:lang w:eastAsia="zh-CN"/>
              </w:rPr>
              <w:t>与会者：</w:t>
            </w:r>
            <w:r w:rsidRPr="006B6D47">
              <w:rPr>
                <w:rFonts w:hint="eastAsia"/>
                <w:lang w:eastAsia="zh-CN"/>
              </w:rPr>
              <w:t>无线电</w:t>
            </w:r>
            <w:r w:rsidRPr="006B6D47">
              <w:rPr>
                <w:lang w:eastAsia="zh-CN"/>
              </w:rPr>
              <w:t>通信部门准成员和国际电联学术成员</w:t>
            </w:r>
            <w:r w:rsidRPr="006B6D47">
              <w:rPr>
                <w:rFonts w:hint="eastAsia"/>
                <w:lang w:eastAsia="zh-CN"/>
              </w:rPr>
              <w:t>）</w:t>
            </w:r>
          </w:p>
          <w:p w14:paraId="019CB123" w14:textId="77777777"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val="en-US" w:eastAsia="zh-CN"/>
              </w:rPr>
            </w:pPr>
          </w:p>
        </w:tc>
      </w:tr>
      <w:tr w:rsidR="00D33C09" w:rsidRPr="00C52F71" w14:paraId="5993494A" w14:textId="77777777" w:rsidTr="00763D56">
        <w:trPr>
          <w:jc w:val="center"/>
        </w:trPr>
        <w:tc>
          <w:tcPr>
            <w:tcW w:w="9889" w:type="dxa"/>
            <w:gridSpan w:val="3"/>
          </w:tcPr>
          <w:p w14:paraId="1BF9CF52" w14:textId="77777777" w:rsidR="00D33C09" w:rsidRPr="00C52F71" w:rsidRDefault="00D33C09" w:rsidP="00973590">
            <w:pPr>
              <w:spacing w:before="0" w:line="280" w:lineRule="exact"/>
              <w:rPr>
                <w:szCs w:val="24"/>
                <w:lang w:val="en-US" w:eastAsia="zh-CN"/>
              </w:rPr>
            </w:pPr>
          </w:p>
        </w:tc>
      </w:tr>
      <w:tr w:rsidR="00D33C09" w:rsidRPr="00C52F71" w14:paraId="0BA1CDC0" w14:textId="77777777" w:rsidTr="00763D56">
        <w:trPr>
          <w:jc w:val="center"/>
        </w:trPr>
        <w:tc>
          <w:tcPr>
            <w:tcW w:w="9889" w:type="dxa"/>
            <w:gridSpan w:val="3"/>
          </w:tcPr>
          <w:p w14:paraId="026F872F" w14:textId="77777777" w:rsidR="00D33C09" w:rsidRPr="00C52F71" w:rsidRDefault="00D33C09" w:rsidP="00973590">
            <w:pPr>
              <w:spacing w:before="0" w:line="280" w:lineRule="exact"/>
              <w:rPr>
                <w:szCs w:val="24"/>
                <w:lang w:val="en-US" w:eastAsia="zh-CN"/>
              </w:rPr>
            </w:pPr>
          </w:p>
        </w:tc>
      </w:tr>
      <w:tr w:rsidR="00D33C09" w:rsidRPr="00C52F71" w14:paraId="0B77CDB9" w14:textId="77777777" w:rsidTr="00763D56">
        <w:trPr>
          <w:jc w:val="center"/>
        </w:trPr>
        <w:tc>
          <w:tcPr>
            <w:tcW w:w="1525" w:type="dxa"/>
            <w:hideMark/>
          </w:tcPr>
          <w:p w14:paraId="595EF0A7" w14:textId="77777777" w:rsidR="00D33C09" w:rsidRPr="00C52F71" w:rsidRDefault="00D33C09" w:rsidP="00973590">
            <w:pPr>
              <w:spacing w:before="0" w:line="280" w:lineRule="exact"/>
              <w:rPr>
                <w:szCs w:val="24"/>
                <w:lang w:eastAsia="zh-CN"/>
              </w:rPr>
            </w:pPr>
            <w:r w:rsidRPr="00C52F71">
              <w:rPr>
                <w:szCs w:val="24"/>
                <w:lang w:val="fr-CH" w:eastAsia="zh-CN"/>
              </w:rPr>
              <w:t>事由：</w:t>
            </w:r>
          </w:p>
        </w:tc>
        <w:tc>
          <w:tcPr>
            <w:tcW w:w="8364" w:type="dxa"/>
            <w:gridSpan w:val="2"/>
            <w:vMerge w:val="restart"/>
            <w:hideMark/>
          </w:tcPr>
          <w:p w14:paraId="2A432674" w14:textId="574AA20E" w:rsidR="00F20736" w:rsidRPr="00C52F71" w:rsidRDefault="00F20736" w:rsidP="002D19C4">
            <w:pPr>
              <w:spacing w:before="0"/>
              <w:rPr>
                <w:b/>
                <w:bCs/>
                <w:szCs w:val="24"/>
                <w:lang w:val="en-US" w:eastAsia="zh-CN"/>
              </w:rPr>
            </w:pPr>
            <w:r w:rsidRPr="00C52F71">
              <w:rPr>
                <w:b/>
                <w:bCs/>
                <w:szCs w:val="24"/>
                <w:lang w:val="en-US" w:eastAsia="zh-CN"/>
              </w:rPr>
              <w:t>国际电联</w:t>
            </w:r>
            <w:r w:rsidR="00EC0865" w:rsidRPr="0074214F">
              <w:rPr>
                <w:b/>
                <w:bCs/>
                <w:szCs w:val="24"/>
                <w:lang w:eastAsia="zh-CN"/>
              </w:rPr>
              <w:t>20</w:t>
            </w:r>
            <w:r w:rsidR="0075716D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Pr="00C52F71">
              <w:rPr>
                <w:b/>
                <w:bCs/>
                <w:szCs w:val="24"/>
                <w:lang w:val="en-US" w:eastAsia="zh-CN"/>
              </w:rPr>
              <w:t>年世界无线电通信研讨会（</w:t>
            </w:r>
            <w:r w:rsidR="00EC0865" w:rsidRPr="0074214F">
              <w:rPr>
                <w:b/>
                <w:bCs/>
                <w:szCs w:val="24"/>
                <w:lang w:eastAsia="zh-CN"/>
              </w:rPr>
              <w:t>WRS-</w:t>
            </w:r>
            <w:r w:rsidR="0075716D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Pr="00C52F71">
              <w:rPr>
                <w:b/>
                <w:bCs/>
                <w:szCs w:val="24"/>
                <w:lang w:val="en-US" w:eastAsia="zh-CN"/>
              </w:rPr>
              <w:t>）</w:t>
            </w:r>
          </w:p>
          <w:p w14:paraId="6D26FAFE" w14:textId="4CBC297E" w:rsidR="00D33C09" w:rsidRPr="00C52F71" w:rsidRDefault="007311E2" w:rsidP="00D74D37">
            <w:pPr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在线活动</w:t>
            </w:r>
            <w:r w:rsidR="00D74D37">
              <w:rPr>
                <w:rFonts w:hint="eastAsia"/>
                <w:b/>
                <w:lang w:val="en-CA" w:eastAsia="zh-CN"/>
              </w:rPr>
              <w:t>：</w:t>
            </w:r>
            <w:r w:rsidR="00EC0865" w:rsidRPr="0074214F">
              <w:rPr>
                <w:b/>
                <w:bCs/>
                <w:szCs w:val="24"/>
                <w:lang w:val="en-CA" w:eastAsia="zh-CN"/>
              </w:rPr>
              <w:t>20</w:t>
            </w:r>
            <w:r w:rsidR="0075716D">
              <w:rPr>
                <w:b/>
                <w:bCs/>
                <w:szCs w:val="24"/>
                <w:lang w:val="en-CA" w:eastAsia="zh-CN"/>
              </w:rPr>
              <w:t>20</w:t>
            </w:r>
            <w:r w:rsidR="00D33C09" w:rsidRPr="00C52F71">
              <w:rPr>
                <w:b/>
                <w:lang w:val="en-US" w:eastAsia="zh-CN"/>
              </w:rPr>
              <w:t>年</w:t>
            </w:r>
            <w:r w:rsidR="0075716D">
              <w:rPr>
                <w:rFonts w:hint="eastAsia"/>
                <w:b/>
                <w:lang w:val="en-US" w:eastAsia="zh-CN"/>
              </w:rPr>
              <w:t>11</w:t>
            </w:r>
            <w:r w:rsidR="0075716D">
              <w:rPr>
                <w:rFonts w:hint="eastAsia"/>
                <w:b/>
                <w:lang w:val="en-US" w:eastAsia="zh-CN"/>
              </w:rPr>
              <w:t>月</w:t>
            </w:r>
            <w:r w:rsidR="0075716D">
              <w:rPr>
                <w:rFonts w:hint="eastAsia"/>
                <w:b/>
                <w:lang w:val="en-US" w:eastAsia="zh-CN"/>
              </w:rPr>
              <w:t>30</w:t>
            </w:r>
            <w:r>
              <w:rPr>
                <w:rFonts w:hint="eastAsia"/>
                <w:b/>
                <w:lang w:val="en-US" w:eastAsia="zh-CN"/>
              </w:rPr>
              <w:t>日至</w:t>
            </w:r>
            <w:r w:rsidR="00D33C09" w:rsidRPr="00C52F71">
              <w:rPr>
                <w:b/>
                <w:lang w:val="en-US" w:eastAsia="zh-CN"/>
              </w:rPr>
              <w:t>12</w:t>
            </w:r>
            <w:r w:rsidR="00D33C09" w:rsidRPr="00C52F71">
              <w:rPr>
                <w:b/>
                <w:lang w:val="en-US" w:eastAsia="zh-CN"/>
              </w:rPr>
              <w:t>月</w:t>
            </w:r>
            <w:r w:rsidR="00050675">
              <w:rPr>
                <w:rFonts w:hint="eastAsia"/>
                <w:b/>
                <w:bCs/>
                <w:szCs w:val="24"/>
                <w:lang w:val="en-CA" w:eastAsia="zh-CN"/>
              </w:rPr>
              <w:t>11</w:t>
            </w:r>
            <w:r w:rsidR="00D33C09" w:rsidRPr="00C52F71">
              <w:rPr>
                <w:b/>
                <w:lang w:val="en-US" w:eastAsia="zh-CN"/>
              </w:rPr>
              <w:t>日</w:t>
            </w:r>
          </w:p>
        </w:tc>
      </w:tr>
      <w:tr w:rsidR="00D33C09" w:rsidRPr="00C52F71" w14:paraId="65FC0399" w14:textId="77777777" w:rsidTr="00763D56">
        <w:trPr>
          <w:jc w:val="center"/>
        </w:trPr>
        <w:tc>
          <w:tcPr>
            <w:tcW w:w="1525" w:type="dxa"/>
          </w:tcPr>
          <w:p w14:paraId="0E1BF7F8" w14:textId="77777777"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62049CB0" w14:textId="77777777" w:rsidR="00D33C09" w:rsidRPr="00C52F71" w:rsidRDefault="00D33C09" w:rsidP="009735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14:paraId="7745E12F" w14:textId="77777777" w:rsidTr="00763D56">
        <w:trPr>
          <w:jc w:val="center"/>
        </w:trPr>
        <w:tc>
          <w:tcPr>
            <w:tcW w:w="1525" w:type="dxa"/>
          </w:tcPr>
          <w:p w14:paraId="1022E17F" w14:textId="77777777"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2531819B" w14:textId="77777777" w:rsidR="00D33C09" w:rsidRPr="00C52F71" w:rsidRDefault="00D33C09" w:rsidP="009735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14:paraId="078BD714" w14:textId="77777777" w:rsidTr="00763D56">
        <w:trPr>
          <w:jc w:val="center"/>
        </w:trPr>
        <w:tc>
          <w:tcPr>
            <w:tcW w:w="9889" w:type="dxa"/>
            <w:gridSpan w:val="3"/>
          </w:tcPr>
          <w:p w14:paraId="4EDCCC06" w14:textId="77777777" w:rsidR="00D33C09" w:rsidRPr="00983AC0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14:paraId="56A7B104" w14:textId="77777777" w:rsidTr="00763D56">
        <w:trPr>
          <w:jc w:val="center"/>
        </w:trPr>
        <w:tc>
          <w:tcPr>
            <w:tcW w:w="9889" w:type="dxa"/>
            <w:gridSpan w:val="3"/>
          </w:tcPr>
          <w:p w14:paraId="1AC6C607" w14:textId="77777777" w:rsidR="00D33C09" w:rsidRPr="00983AC0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2AAD0F1A" w14:textId="42BD5493" w:rsidR="00C62B57" w:rsidRDefault="00973590" w:rsidP="0069489E">
      <w:pPr>
        <w:pStyle w:val="Normalaftertitle"/>
        <w:ind w:firstLineChars="200" w:firstLine="480"/>
        <w:rPr>
          <w:lang w:val="en-US"/>
        </w:rPr>
      </w:pPr>
      <w:proofErr w:type="spellStart"/>
      <w:r w:rsidRPr="00AB3818">
        <w:t>国际电联无线电通信局</w:t>
      </w:r>
      <w:r w:rsidR="00C62B57">
        <w:rPr>
          <w:rFonts w:hint="eastAsia"/>
        </w:rPr>
        <w:t>通过</w:t>
      </w:r>
      <w:r w:rsidRPr="00AB3818">
        <w:t>此行政通函，</w:t>
      </w:r>
      <w:r w:rsidR="00C62B57">
        <w:rPr>
          <w:rFonts w:hint="eastAsia"/>
        </w:rPr>
        <w:t>高兴</w:t>
      </w:r>
      <w:r w:rsidRPr="00AB3818">
        <w:t>地邀请贵主管部门或组织</w:t>
      </w:r>
      <w:r w:rsidR="00C62B57">
        <w:rPr>
          <w:rFonts w:hint="eastAsia"/>
        </w:rPr>
        <w:t>出席</w:t>
      </w:r>
      <w:r w:rsidR="00F20736" w:rsidRPr="00D01EEC">
        <w:rPr>
          <w:b/>
          <w:bCs/>
          <w:lang w:val="en-US"/>
        </w:rPr>
        <w:t>国际电联</w:t>
      </w:r>
      <w:proofErr w:type="spellEnd"/>
      <w:r w:rsidR="00AB3818" w:rsidRPr="00D01EEC">
        <w:rPr>
          <w:rFonts w:cstheme="minorHAnsi"/>
          <w:b/>
          <w:bCs/>
        </w:rPr>
        <w:t>20</w:t>
      </w:r>
      <w:r w:rsidR="0075716D">
        <w:rPr>
          <w:rFonts w:cstheme="minorHAnsi"/>
          <w:b/>
          <w:bCs/>
        </w:rPr>
        <w:t>20</w:t>
      </w:r>
      <w:proofErr w:type="spellStart"/>
      <w:r w:rsidR="00F20736" w:rsidRPr="00D01EEC">
        <w:rPr>
          <w:b/>
          <w:bCs/>
          <w:lang w:val="en-US"/>
        </w:rPr>
        <w:t>年世界无线电通信研讨会</w:t>
      </w:r>
      <w:proofErr w:type="spellEnd"/>
      <w:r w:rsidR="00F20736" w:rsidRPr="00D01EEC">
        <w:rPr>
          <w:b/>
          <w:bCs/>
          <w:lang w:val="en-US"/>
        </w:rPr>
        <w:t>（</w:t>
      </w:r>
      <w:r w:rsidR="00AB3818" w:rsidRPr="00D01EEC">
        <w:rPr>
          <w:rFonts w:cstheme="minorHAnsi"/>
          <w:b/>
          <w:bCs/>
        </w:rPr>
        <w:t>WRS-</w:t>
      </w:r>
      <w:r w:rsidR="0075716D">
        <w:rPr>
          <w:rFonts w:cstheme="minorHAnsi"/>
          <w:b/>
          <w:bCs/>
        </w:rPr>
        <w:t>20</w:t>
      </w:r>
      <w:r w:rsidR="00F20736" w:rsidRPr="00D01EEC">
        <w:rPr>
          <w:b/>
          <w:bCs/>
          <w:lang w:val="en-US"/>
        </w:rPr>
        <w:t>）</w:t>
      </w:r>
      <w:r w:rsidR="00F20736" w:rsidRPr="00AB3818">
        <w:rPr>
          <w:lang w:val="en-US"/>
        </w:rPr>
        <w:t>。</w:t>
      </w:r>
      <w:r w:rsidR="00C62B57" w:rsidRPr="00C62B57">
        <w:rPr>
          <w:rFonts w:hint="eastAsia"/>
          <w:lang w:val="en-US"/>
        </w:rPr>
        <w:t>由于</w:t>
      </w:r>
      <w:r w:rsidR="00C62B57">
        <w:rPr>
          <w:rFonts w:hint="eastAsia"/>
          <w:lang w:val="en-US"/>
        </w:rPr>
        <w:t>新冠病毒（</w:t>
      </w:r>
      <w:r w:rsidR="00C62B57" w:rsidRPr="00C62B57">
        <w:rPr>
          <w:rFonts w:hint="eastAsia"/>
          <w:lang w:val="en-US"/>
        </w:rPr>
        <w:t>COVID-19</w:t>
      </w:r>
      <w:r w:rsidR="00C62B57">
        <w:rPr>
          <w:rFonts w:hint="eastAsia"/>
          <w:lang w:val="en-US"/>
        </w:rPr>
        <w:t>）造成</w:t>
      </w:r>
      <w:r w:rsidR="00C62B57" w:rsidRPr="00C62B57">
        <w:rPr>
          <w:rFonts w:hint="eastAsia"/>
          <w:lang w:val="en-US"/>
        </w:rPr>
        <w:t>的持续特殊情况和全球关</w:t>
      </w:r>
      <w:r w:rsidR="00C62B57">
        <w:rPr>
          <w:rFonts w:hint="eastAsia"/>
          <w:lang w:val="en-US"/>
        </w:rPr>
        <w:t>切</w:t>
      </w:r>
      <w:r w:rsidR="00C62B57" w:rsidRPr="00C62B57">
        <w:rPr>
          <w:rFonts w:hint="eastAsia"/>
          <w:lang w:val="en-US"/>
        </w:rPr>
        <w:t>，</w:t>
      </w:r>
      <w:r w:rsidR="00C62B57" w:rsidRPr="00C62B57">
        <w:rPr>
          <w:rFonts w:hint="eastAsia"/>
          <w:lang w:val="en-US"/>
        </w:rPr>
        <w:t>WRS-20</w:t>
      </w:r>
      <w:r w:rsidR="00C62B57" w:rsidRPr="00C62B57">
        <w:rPr>
          <w:rFonts w:hint="eastAsia"/>
          <w:lang w:val="en-US"/>
        </w:rPr>
        <w:t>将于</w:t>
      </w:r>
      <w:r w:rsidR="00C62B57" w:rsidRPr="00C62B57">
        <w:rPr>
          <w:rFonts w:hint="eastAsia"/>
          <w:lang w:val="en-US"/>
        </w:rPr>
        <w:t>2020</w:t>
      </w:r>
      <w:r w:rsidR="00C62B57" w:rsidRPr="00C62B57">
        <w:rPr>
          <w:rFonts w:hint="eastAsia"/>
          <w:lang w:val="en-US"/>
        </w:rPr>
        <w:t>年</w:t>
      </w:r>
      <w:r w:rsidR="00C62B57" w:rsidRPr="00C62B57">
        <w:rPr>
          <w:rFonts w:hint="eastAsia"/>
          <w:lang w:val="en-US"/>
        </w:rPr>
        <w:t>11</w:t>
      </w:r>
      <w:r w:rsidR="00C62B57" w:rsidRPr="00C62B57">
        <w:rPr>
          <w:rFonts w:hint="eastAsia"/>
          <w:lang w:val="en-US"/>
        </w:rPr>
        <w:t>月</w:t>
      </w:r>
      <w:r w:rsidR="00C62B57" w:rsidRPr="00C62B57">
        <w:rPr>
          <w:rFonts w:hint="eastAsia"/>
          <w:lang w:val="en-US"/>
        </w:rPr>
        <w:t>30</w:t>
      </w:r>
      <w:r w:rsidR="00C62B57" w:rsidRPr="00C62B57">
        <w:rPr>
          <w:rFonts w:hint="eastAsia"/>
          <w:lang w:val="en-US"/>
        </w:rPr>
        <w:t>日至</w:t>
      </w:r>
      <w:r w:rsidR="00C62B57" w:rsidRPr="00C62B57">
        <w:rPr>
          <w:rFonts w:hint="eastAsia"/>
          <w:lang w:val="en-US"/>
        </w:rPr>
        <w:t>2020</w:t>
      </w:r>
      <w:r w:rsidR="00C62B57" w:rsidRPr="00C62B57">
        <w:rPr>
          <w:rFonts w:hint="eastAsia"/>
          <w:lang w:val="en-US"/>
        </w:rPr>
        <w:t>年</w:t>
      </w:r>
      <w:r w:rsidR="00C62B57" w:rsidRPr="00C62B57">
        <w:rPr>
          <w:rFonts w:hint="eastAsia"/>
          <w:lang w:val="en-US"/>
        </w:rPr>
        <w:t>12</w:t>
      </w:r>
      <w:r w:rsidR="00C62B57" w:rsidRPr="00C62B57">
        <w:rPr>
          <w:rFonts w:hint="eastAsia"/>
          <w:lang w:val="en-US"/>
        </w:rPr>
        <w:t>月</w:t>
      </w:r>
      <w:r w:rsidR="00C62B57" w:rsidRPr="00C62B57">
        <w:rPr>
          <w:rFonts w:hint="eastAsia"/>
          <w:lang w:val="en-US"/>
        </w:rPr>
        <w:t>11</w:t>
      </w:r>
      <w:r w:rsidR="00C62B57" w:rsidRPr="00C62B57">
        <w:rPr>
          <w:rFonts w:hint="eastAsia"/>
          <w:lang w:val="en-US"/>
        </w:rPr>
        <w:t>日的</w:t>
      </w:r>
      <w:r w:rsidR="00E438F3">
        <w:rPr>
          <w:rFonts w:hint="eastAsia"/>
          <w:lang w:val="en-US" w:eastAsia="zh-CN"/>
        </w:rPr>
        <w:t>2</w:t>
      </w:r>
      <w:r w:rsidR="00C62B57" w:rsidRPr="00C62B57">
        <w:rPr>
          <w:rFonts w:hint="eastAsia"/>
          <w:lang w:val="en-US"/>
        </w:rPr>
        <w:t>周内以完全虚拟的方式召开（仅</w:t>
      </w:r>
      <w:r w:rsidR="00C62B57">
        <w:rPr>
          <w:rFonts w:hint="eastAsia"/>
          <w:lang w:val="en-US"/>
        </w:rPr>
        <w:t>可</w:t>
      </w:r>
      <w:r w:rsidR="00C62B57" w:rsidRPr="00C62B57">
        <w:rPr>
          <w:rFonts w:hint="eastAsia"/>
          <w:lang w:val="en-US"/>
        </w:rPr>
        <w:t>远程参</w:t>
      </w:r>
      <w:r w:rsidR="00C62B57">
        <w:rPr>
          <w:rFonts w:hint="eastAsia"/>
          <w:lang w:val="en-US"/>
        </w:rPr>
        <w:t>会</w:t>
      </w:r>
      <w:r w:rsidR="00C62B57" w:rsidRPr="00C62B57">
        <w:rPr>
          <w:rFonts w:hint="eastAsia"/>
          <w:lang w:val="en-US"/>
        </w:rPr>
        <w:t>）。</w:t>
      </w:r>
      <w:r w:rsidR="00C62B57">
        <w:rPr>
          <w:rFonts w:hint="eastAsia"/>
          <w:lang w:val="en-US"/>
        </w:rPr>
        <w:t>研讨会</w:t>
      </w:r>
      <w:r w:rsidR="00C62B57" w:rsidRPr="00C62B57">
        <w:rPr>
          <w:rFonts w:hint="eastAsia"/>
          <w:lang w:val="en-US"/>
        </w:rPr>
        <w:t>每天</w:t>
      </w:r>
      <w:r w:rsidR="00C62B57">
        <w:rPr>
          <w:rFonts w:hint="eastAsia"/>
          <w:lang w:val="en-US"/>
        </w:rPr>
        <w:t>举办</w:t>
      </w:r>
      <w:r w:rsidR="00C62B57" w:rsidRPr="00C62B57">
        <w:rPr>
          <w:rFonts w:hint="eastAsia"/>
          <w:lang w:val="en-US"/>
        </w:rPr>
        <w:t>两</w:t>
      </w:r>
      <w:r w:rsidR="00C62B57">
        <w:rPr>
          <w:rFonts w:hint="eastAsia"/>
          <w:lang w:val="en-US"/>
        </w:rPr>
        <w:t>节会议</w:t>
      </w:r>
      <w:r w:rsidR="00C62B57" w:rsidRPr="00C62B57">
        <w:rPr>
          <w:rFonts w:hint="eastAsia"/>
          <w:lang w:val="en-US"/>
        </w:rPr>
        <w:t>，以</w:t>
      </w:r>
      <w:r w:rsidR="00C62B57">
        <w:rPr>
          <w:rFonts w:hint="eastAsia"/>
          <w:lang w:val="en-US"/>
        </w:rPr>
        <w:t>适应</w:t>
      </w:r>
      <w:r w:rsidR="00C62B57" w:rsidRPr="00C62B57">
        <w:rPr>
          <w:rFonts w:hint="eastAsia"/>
          <w:lang w:val="en-US"/>
        </w:rPr>
        <w:t>不同时区参</w:t>
      </w:r>
      <w:r w:rsidR="00C62B57">
        <w:rPr>
          <w:rFonts w:hint="eastAsia"/>
          <w:lang w:val="en-US"/>
        </w:rPr>
        <w:t>会</w:t>
      </w:r>
      <w:r w:rsidR="00C62B57" w:rsidRPr="00C62B57">
        <w:rPr>
          <w:rFonts w:hint="eastAsia"/>
          <w:lang w:val="en-US"/>
        </w:rPr>
        <w:t>者的</w:t>
      </w:r>
      <w:r w:rsidR="00C62B57">
        <w:rPr>
          <w:rFonts w:hint="eastAsia"/>
          <w:lang w:val="en-US"/>
        </w:rPr>
        <w:t>需要</w:t>
      </w:r>
      <w:r w:rsidR="00C62B57" w:rsidRPr="00C62B57">
        <w:rPr>
          <w:rFonts w:hint="eastAsia"/>
          <w:lang w:val="en-US"/>
        </w:rPr>
        <w:t>。</w:t>
      </w:r>
    </w:p>
    <w:p w14:paraId="54B16B6D" w14:textId="7F8B9A78" w:rsidR="00D33C09" w:rsidRPr="00C52F71" w:rsidRDefault="00AB3818" w:rsidP="00D01EEC">
      <w:pPr>
        <w:spacing w:before="136"/>
        <w:ind w:firstLineChars="200" w:firstLine="480"/>
        <w:jc w:val="both"/>
        <w:rPr>
          <w:rFonts w:cstheme="minorHAnsi"/>
          <w:b/>
          <w:bCs/>
          <w:szCs w:val="24"/>
          <w:lang w:eastAsia="zh-CN"/>
        </w:rPr>
      </w:pPr>
      <w:r>
        <w:rPr>
          <w:rFonts w:hint="eastAsia"/>
          <w:lang w:eastAsia="zh-CN"/>
        </w:rPr>
        <w:t>国际电联</w:t>
      </w:r>
      <w:r w:rsidR="00C62B57" w:rsidRPr="00C52F71">
        <w:rPr>
          <w:lang w:val="es-ES_tradnl" w:eastAsia="zh-CN"/>
        </w:rPr>
        <w:t>每两年举办一次</w:t>
      </w:r>
      <w:r w:rsidR="00F20736" w:rsidRPr="00C52F71">
        <w:rPr>
          <w:rFonts w:cs="SimSun"/>
          <w:color w:val="222222"/>
          <w:lang w:eastAsia="zh-CN"/>
        </w:rPr>
        <w:t>世界无线电通信研讨会（</w:t>
      </w:r>
      <w:r w:rsidR="00F20736" w:rsidRPr="00C52F71">
        <w:rPr>
          <w:rFonts w:cs="Arial"/>
          <w:color w:val="222222"/>
          <w:lang w:eastAsia="zh-CN"/>
        </w:rPr>
        <w:t>WRS</w:t>
      </w:r>
      <w:r w:rsidR="00F20736" w:rsidRPr="00C52F71">
        <w:rPr>
          <w:rFonts w:cs="Arial"/>
          <w:color w:val="222222"/>
          <w:lang w:eastAsia="zh-CN"/>
        </w:rPr>
        <w:t>），</w:t>
      </w:r>
      <w:r w:rsidR="00C62B57">
        <w:rPr>
          <w:rFonts w:cs="Arial" w:hint="eastAsia"/>
          <w:color w:val="222222"/>
          <w:lang w:eastAsia="zh-CN"/>
        </w:rPr>
        <w:t>与</w:t>
      </w:r>
      <w:r w:rsidR="00F20736" w:rsidRPr="00C52F71">
        <w:rPr>
          <w:rFonts w:cs="Arial"/>
          <w:color w:val="222222"/>
          <w:lang w:eastAsia="zh-CN"/>
        </w:rPr>
        <w:t>区域性无线电通信研讨会（</w:t>
      </w:r>
      <w:r w:rsidR="00F20736" w:rsidRPr="00C52F71">
        <w:rPr>
          <w:rFonts w:cs="Arial"/>
          <w:color w:val="222222"/>
          <w:lang w:eastAsia="zh-CN"/>
        </w:rPr>
        <w:t>RRS</w:t>
      </w:r>
      <w:r w:rsidR="00F20736" w:rsidRPr="00C52F71">
        <w:rPr>
          <w:rFonts w:cs="Arial"/>
          <w:color w:val="222222"/>
          <w:lang w:eastAsia="zh-CN"/>
        </w:rPr>
        <w:t>）的</w:t>
      </w:r>
      <w:r w:rsidR="00C62B57">
        <w:rPr>
          <w:rFonts w:cs="Arial" w:hint="eastAsia"/>
          <w:color w:val="222222"/>
          <w:lang w:eastAsia="zh-CN"/>
        </w:rPr>
        <w:t>周期互为</w:t>
      </w:r>
      <w:r w:rsidR="00F20736" w:rsidRPr="00C52F71">
        <w:rPr>
          <w:rFonts w:cs="Arial"/>
          <w:color w:val="222222"/>
          <w:lang w:eastAsia="zh-CN"/>
        </w:rPr>
        <w:t>补充。</w:t>
      </w:r>
      <w:r w:rsidR="00F20736" w:rsidRPr="00C52F71">
        <w:rPr>
          <w:rStyle w:val="hps"/>
          <w:rFonts w:cs="Arial"/>
          <w:color w:val="222222"/>
          <w:lang w:eastAsia="zh-CN"/>
        </w:rPr>
        <w:t>WRS</w:t>
      </w:r>
      <w:r w:rsidR="00B7099B">
        <w:rPr>
          <w:rFonts w:cs="Arial" w:hint="eastAsia"/>
          <w:color w:val="222222"/>
          <w:lang w:eastAsia="zh-CN"/>
        </w:rPr>
        <w:t>涉及</w:t>
      </w:r>
      <w:r w:rsidR="00973590" w:rsidRPr="00C52F71">
        <w:rPr>
          <w:lang w:val="es-ES_tradnl" w:eastAsia="zh-CN"/>
        </w:rPr>
        <w:t>无线电频谱和卫星轨道的使用</w:t>
      </w:r>
      <w:r w:rsidR="00FE66E1">
        <w:rPr>
          <w:rFonts w:hint="eastAsia"/>
          <w:lang w:val="es-ES_tradnl" w:eastAsia="zh-CN"/>
        </w:rPr>
        <w:t>以及</w:t>
      </w:r>
      <w:r w:rsidR="00973590" w:rsidRPr="00C52F71">
        <w:rPr>
          <w:lang w:val="es-ES_tradnl" w:eastAsia="zh-CN"/>
        </w:rPr>
        <w:t>国际电联《无线电规则》条款的</w:t>
      </w:r>
      <w:r w:rsidR="00B7099B">
        <w:rPr>
          <w:rFonts w:hint="eastAsia"/>
          <w:lang w:val="es-ES_tradnl" w:eastAsia="zh-CN"/>
        </w:rPr>
        <w:t>应</w:t>
      </w:r>
      <w:r w:rsidR="00973590" w:rsidRPr="00C52F71">
        <w:rPr>
          <w:lang w:val="es-ES_tradnl" w:eastAsia="zh-CN"/>
        </w:rPr>
        <w:t>用</w:t>
      </w:r>
      <w:r w:rsidR="00FE66E1">
        <w:rPr>
          <w:rFonts w:hint="eastAsia"/>
          <w:lang w:val="es-ES_tradnl" w:eastAsia="zh-CN"/>
        </w:rPr>
        <w:t>问题</w:t>
      </w:r>
      <w:r w:rsidR="00973590" w:rsidRPr="00C52F71">
        <w:rPr>
          <w:lang w:val="es-ES_tradnl" w:eastAsia="zh-CN"/>
        </w:rPr>
        <w:t>。</w:t>
      </w:r>
    </w:p>
    <w:p w14:paraId="357311E2" w14:textId="02F9E6F7" w:rsidR="00AB3818" w:rsidRPr="0074214F" w:rsidRDefault="00B7099B" w:rsidP="00E67A6F">
      <w:pPr>
        <w:spacing w:before="136"/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与</w:t>
      </w:r>
      <w:r w:rsidR="00AB3818" w:rsidRPr="00AB3818">
        <w:rPr>
          <w:rFonts w:cstheme="minorHAnsi" w:hint="eastAsia"/>
          <w:szCs w:val="24"/>
          <w:lang w:eastAsia="zh-CN"/>
        </w:rPr>
        <w:t>WRS-</w:t>
      </w:r>
      <w:r w:rsidR="007F1336">
        <w:rPr>
          <w:rFonts w:cstheme="minorHAnsi"/>
          <w:szCs w:val="24"/>
          <w:lang w:eastAsia="zh-CN"/>
        </w:rPr>
        <w:t>20</w:t>
      </w:r>
      <w:r>
        <w:rPr>
          <w:rFonts w:cstheme="minorHAnsi" w:hint="eastAsia"/>
          <w:szCs w:val="24"/>
          <w:lang w:eastAsia="zh-CN"/>
        </w:rPr>
        <w:t>相关</w:t>
      </w:r>
      <w:r w:rsidRPr="00AB3818">
        <w:rPr>
          <w:rFonts w:cstheme="minorHAnsi" w:hint="eastAsia"/>
          <w:szCs w:val="24"/>
          <w:lang w:eastAsia="zh-CN"/>
        </w:rPr>
        <w:t>的</w:t>
      </w:r>
      <w:r w:rsidR="00AB3818" w:rsidRPr="00AB3818">
        <w:rPr>
          <w:rFonts w:cstheme="minorHAnsi" w:hint="eastAsia"/>
          <w:szCs w:val="24"/>
          <w:lang w:eastAsia="zh-CN"/>
        </w:rPr>
        <w:t>详细信息</w:t>
      </w:r>
      <w:r w:rsidR="00CF4166">
        <w:rPr>
          <w:rFonts w:cstheme="minorHAnsi" w:hint="eastAsia"/>
          <w:szCs w:val="24"/>
          <w:lang w:eastAsia="zh-CN"/>
        </w:rPr>
        <w:t>会随时</w:t>
      </w:r>
      <w:r w:rsidR="00CF4166">
        <w:rPr>
          <w:rFonts w:cstheme="minorHAnsi"/>
          <w:szCs w:val="24"/>
          <w:lang w:eastAsia="zh-CN"/>
        </w:rPr>
        <w:t>在</w:t>
      </w:r>
      <w:r w:rsidR="00AB3818" w:rsidRPr="00AB3818">
        <w:rPr>
          <w:rFonts w:cstheme="minorHAnsi" w:hint="eastAsia"/>
          <w:szCs w:val="24"/>
          <w:lang w:eastAsia="zh-CN"/>
        </w:rPr>
        <w:t>活动网站</w:t>
      </w:r>
      <w:hyperlink r:id="rId8" w:history="1">
        <w:r w:rsidR="007F1336" w:rsidRPr="007F1336">
          <w:rPr>
            <w:rStyle w:val="Hyperlink"/>
            <w:rFonts w:ascii="Calibri" w:eastAsia="Times New Roman" w:hAnsi="Calibri" w:cs="Calibri"/>
            <w:szCs w:val="24"/>
            <w:lang w:val="en-US" w:eastAsia="zh-CN"/>
          </w:rPr>
          <w:t>http://www.itu.int/go/WRS-20</w:t>
        </w:r>
      </w:hyperlink>
      <w:r w:rsidR="00AB3818" w:rsidRPr="00AB3818">
        <w:rPr>
          <w:rFonts w:cstheme="minorHAnsi" w:hint="eastAsia"/>
          <w:szCs w:val="24"/>
          <w:lang w:eastAsia="zh-CN"/>
        </w:rPr>
        <w:t>上</w:t>
      </w:r>
      <w:r w:rsidR="00CF4166">
        <w:rPr>
          <w:rFonts w:cstheme="minorHAnsi" w:hint="eastAsia"/>
          <w:szCs w:val="24"/>
          <w:lang w:eastAsia="zh-CN"/>
        </w:rPr>
        <w:t>公布</w:t>
      </w:r>
      <w:r w:rsidR="00CF4166">
        <w:rPr>
          <w:rFonts w:cstheme="minorHAnsi"/>
          <w:szCs w:val="24"/>
          <w:lang w:eastAsia="zh-CN"/>
        </w:rPr>
        <w:t>。</w:t>
      </w:r>
    </w:p>
    <w:p w14:paraId="050A99C9" w14:textId="77777777" w:rsidR="00CF4166" w:rsidRPr="0074214F" w:rsidRDefault="00CF4166" w:rsidP="003A586D">
      <w:pPr>
        <w:pStyle w:val="headingb0"/>
        <w:spacing w:before="240"/>
        <w:rPr>
          <w:lang w:eastAsia="zh-CN"/>
        </w:rPr>
      </w:pPr>
      <w:r>
        <w:rPr>
          <w:rFonts w:hint="eastAsia"/>
          <w:lang w:eastAsia="zh-CN"/>
        </w:rPr>
        <w:t>日程</w:t>
      </w:r>
    </w:p>
    <w:p w14:paraId="02BA6D1E" w14:textId="4445C0A5" w:rsidR="00CF4166" w:rsidRPr="0074214F" w:rsidRDefault="00CF4166" w:rsidP="002D19C4">
      <w:pPr>
        <w:ind w:firstLineChars="200" w:firstLine="480"/>
        <w:rPr>
          <w:lang w:eastAsia="zh-CN"/>
        </w:rPr>
      </w:pPr>
      <w:r w:rsidRPr="0074214F">
        <w:rPr>
          <w:lang w:eastAsia="zh-CN"/>
        </w:rPr>
        <w:t>WRS-</w:t>
      </w:r>
      <w:r w:rsidR="007F1336">
        <w:rPr>
          <w:lang w:eastAsia="zh-CN"/>
        </w:rPr>
        <w:t>20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将分为</w:t>
      </w:r>
      <w:r w:rsidR="002D19C4">
        <w:rPr>
          <w:rFonts w:hint="eastAsia"/>
          <w:lang w:eastAsia="zh-CN"/>
        </w:rPr>
        <w:t>两</w:t>
      </w:r>
      <w:r w:rsidR="00050675">
        <w:rPr>
          <w:lang w:eastAsia="zh-CN"/>
        </w:rPr>
        <w:t>部分</w:t>
      </w:r>
      <w:r>
        <w:rPr>
          <w:rFonts w:hint="eastAsia"/>
          <w:lang w:eastAsia="zh-CN"/>
        </w:rPr>
        <w:t>：</w:t>
      </w:r>
    </w:p>
    <w:p w14:paraId="44F8DB1C" w14:textId="6275105D" w:rsidR="00D01EEC" w:rsidRPr="00763D56" w:rsidRDefault="0027463D" w:rsidP="00457FD2">
      <w:pPr>
        <w:pStyle w:val="enumlev1"/>
        <w:rPr>
          <w:rFonts w:cstheme="minorHAnsi"/>
          <w:b/>
          <w:bCs/>
          <w:szCs w:val="24"/>
          <w:lang w:eastAsia="zh-CN"/>
        </w:rPr>
      </w:pPr>
      <w:r>
        <w:rPr>
          <w:b/>
          <w:bCs/>
          <w:lang w:eastAsia="zh-CN"/>
        </w:rPr>
        <w:tab/>
      </w:r>
      <w:r w:rsidR="007F1336" w:rsidRPr="007F1336">
        <w:rPr>
          <w:rFonts w:hint="eastAsia"/>
          <w:b/>
          <w:bCs/>
          <w:lang w:eastAsia="zh-CN"/>
        </w:rPr>
        <w:t>第</w:t>
      </w:r>
      <w:r w:rsidR="00763D56" w:rsidRPr="007F1336">
        <w:rPr>
          <w:b/>
          <w:bCs/>
          <w:lang w:eastAsia="zh-CN"/>
        </w:rPr>
        <w:t>1</w:t>
      </w:r>
      <w:r w:rsidR="007F1336" w:rsidRPr="007F1336">
        <w:rPr>
          <w:rFonts w:hint="eastAsia"/>
          <w:b/>
          <w:bCs/>
          <w:lang w:eastAsia="zh-CN"/>
        </w:rPr>
        <w:t>部分</w:t>
      </w:r>
      <w:r w:rsidR="00763D56" w:rsidRPr="00763D56">
        <w:rPr>
          <w:b/>
          <w:bCs/>
          <w:lang w:eastAsia="zh-CN"/>
        </w:rPr>
        <w:tab/>
      </w:r>
      <w:r w:rsidR="00D01EEC" w:rsidRPr="00763D56">
        <w:rPr>
          <w:b/>
          <w:bCs/>
          <w:lang w:eastAsia="zh-CN"/>
        </w:rPr>
        <w:t>WRS-</w:t>
      </w:r>
      <w:r w:rsidR="007F1336">
        <w:rPr>
          <w:b/>
          <w:bCs/>
          <w:lang w:eastAsia="zh-CN"/>
        </w:rPr>
        <w:t>20</w:t>
      </w:r>
      <w:r w:rsidR="00457FD2">
        <w:rPr>
          <w:b/>
          <w:bCs/>
          <w:lang w:eastAsia="zh-CN"/>
        </w:rPr>
        <w:t xml:space="preserve"> </w:t>
      </w:r>
      <w:r w:rsidR="007C4490" w:rsidRPr="007C4490">
        <w:rPr>
          <w:b/>
          <w:bCs/>
          <w:lang w:eastAsia="zh-CN"/>
        </w:rPr>
        <w:t>–</w:t>
      </w:r>
      <w:r w:rsidR="002D19C4">
        <w:rPr>
          <w:b/>
          <w:bCs/>
          <w:lang w:eastAsia="zh-CN"/>
        </w:rPr>
        <w:t xml:space="preserve"> </w:t>
      </w:r>
      <w:r w:rsidR="002D19C4">
        <w:rPr>
          <w:rFonts w:hint="eastAsia"/>
          <w:b/>
          <w:bCs/>
          <w:lang w:eastAsia="zh-CN"/>
        </w:rPr>
        <w:t>全体会议</w:t>
      </w:r>
      <w:r w:rsidR="00D01EEC" w:rsidRPr="00763D56">
        <w:rPr>
          <w:b/>
          <w:bCs/>
          <w:lang w:eastAsia="zh-CN"/>
        </w:rPr>
        <w:t>（</w:t>
      </w:r>
      <w:r w:rsidR="003A586D">
        <w:rPr>
          <w:rFonts w:hint="eastAsia"/>
          <w:b/>
          <w:bCs/>
          <w:lang w:eastAsia="zh-CN"/>
        </w:rPr>
        <w:t>20</w:t>
      </w:r>
      <w:r w:rsidR="007F1336">
        <w:rPr>
          <w:rFonts w:hint="eastAsia"/>
          <w:b/>
          <w:bCs/>
          <w:lang w:eastAsia="zh-CN"/>
        </w:rPr>
        <w:t>20</w:t>
      </w:r>
      <w:r w:rsidR="003A586D">
        <w:rPr>
          <w:rFonts w:hint="eastAsia"/>
          <w:b/>
          <w:bCs/>
          <w:lang w:val="en-US" w:eastAsia="zh-CN"/>
        </w:rPr>
        <w:t>年</w:t>
      </w:r>
      <w:r w:rsidR="007F1336">
        <w:rPr>
          <w:rFonts w:hint="eastAsia"/>
          <w:b/>
          <w:bCs/>
          <w:lang w:val="en-US" w:eastAsia="zh-CN"/>
        </w:rPr>
        <w:t>11</w:t>
      </w:r>
      <w:r w:rsidR="007F1336">
        <w:rPr>
          <w:rFonts w:hint="eastAsia"/>
          <w:b/>
          <w:bCs/>
          <w:lang w:val="en-US" w:eastAsia="zh-CN"/>
        </w:rPr>
        <w:t>月</w:t>
      </w:r>
      <w:r w:rsidR="007F1336">
        <w:rPr>
          <w:rFonts w:hint="eastAsia"/>
          <w:b/>
          <w:bCs/>
          <w:lang w:val="en-US" w:eastAsia="zh-CN"/>
        </w:rPr>
        <w:t>30</w:t>
      </w:r>
      <w:r w:rsidR="007F1336">
        <w:rPr>
          <w:rFonts w:hint="eastAsia"/>
          <w:b/>
          <w:bCs/>
          <w:lang w:val="en-US" w:eastAsia="zh-CN"/>
        </w:rPr>
        <w:t>日</w:t>
      </w:r>
      <w:r w:rsidR="007F1336">
        <w:rPr>
          <w:rFonts w:hint="eastAsia"/>
          <w:b/>
          <w:bCs/>
          <w:lang w:val="en-US" w:eastAsia="zh-CN"/>
        </w:rPr>
        <w:t>-</w:t>
      </w:r>
      <w:r w:rsidR="00D01EEC" w:rsidRPr="00763D56">
        <w:rPr>
          <w:b/>
          <w:bCs/>
          <w:lang w:eastAsia="zh-CN"/>
        </w:rPr>
        <w:t>12</w:t>
      </w:r>
      <w:r w:rsidR="00D01EEC" w:rsidRPr="00763D56">
        <w:rPr>
          <w:b/>
          <w:bCs/>
          <w:lang w:eastAsia="zh-CN"/>
        </w:rPr>
        <w:t>月</w:t>
      </w:r>
      <w:r w:rsidR="00050675">
        <w:rPr>
          <w:rFonts w:hint="eastAsia"/>
          <w:b/>
          <w:bCs/>
          <w:lang w:eastAsia="zh-CN"/>
        </w:rPr>
        <w:t>4</w:t>
      </w:r>
      <w:r w:rsidR="00D01EEC" w:rsidRPr="00763D56">
        <w:rPr>
          <w:b/>
          <w:bCs/>
          <w:lang w:eastAsia="zh-CN"/>
        </w:rPr>
        <w:t>日）</w:t>
      </w:r>
    </w:p>
    <w:p w14:paraId="19FA9865" w14:textId="31FF78D9" w:rsidR="002D19C4" w:rsidRDefault="00763D56" w:rsidP="003A586D">
      <w:pPr>
        <w:pStyle w:val="enumlev1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ab/>
      </w:r>
      <w:r w:rsidR="00FE66E1" w:rsidRPr="00FE66E1">
        <w:rPr>
          <w:rFonts w:cstheme="minorHAnsi" w:hint="eastAsia"/>
          <w:szCs w:val="24"/>
          <w:lang w:eastAsia="zh-CN"/>
        </w:rPr>
        <w:t>研讨会的</w:t>
      </w:r>
      <w:r w:rsidR="000A2CDC">
        <w:rPr>
          <w:rFonts w:cstheme="minorHAnsi" w:hint="eastAsia"/>
          <w:szCs w:val="24"/>
          <w:lang w:eastAsia="zh-CN"/>
        </w:rPr>
        <w:t>全体</w:t>
      </w:r>
      <w:r w:rsidR="000A2CDC">
        <w:rPr>
          <w:rFonts w:cstheme="minorHAnsi"/>
          <w:szCs w:val="24"/>
          <w:lang w:eastAsia="zh-CN"/>
        </w:rPr>
        <w:t>会议将</w:t>
      </w:r>
      <w:r w:rsidR="000A2CDC">
        <w:rPr>
          <w:rFonts w:cstheme="minorHAnsi" w:hint="eastAsia"/>
          <w:szCs w:val="24"/>
          <w:lang w:eastAsia="zh-CN"/>
        </w:rPr>
        <w:t>涉及</w:t>
      </w:r>
      <w:r w:rsidR="000A2CDC" w:rsidRPr="00D666E0">
        <w:rPr>
          <w:rFonts w:cstheme="minorHAnsi" w:hint="eastAsia"/>
          <w:szCs w:val="24"/>
          <w:lang w:eastAsia="zh-CN"/>
        </w:rPr>
        <w:t>无线</w:t>
      </w:r>
      <w:r w:rsidR="000A2CDC">
        <w:rPr>
          <w:rFonts w:cstheme="minorHAnsi" w:hint="eastAsia"/>
          <w:szCs w:val="24"/>
          <w:lang w:eastAsia="zh-CN"/>
        </w:rPr>
        <w:t>电</w:t>
      </w:r>
      <w:r w:rsidR="000A2CDC" w:rsidRPr="00D666E0">
        <w:rPr>
          <w:rFonts w:cstheme="minorHAnsi" w:hint="eastAsia"/>
          <w:szCs w:val="24"/>
          <w:lang w:eastAsia="zh-CN"/>
        </w:rPr>
        <w:t>通信</w:t>
      </w:r>
      <w:r w:rsidR="00FE66E1">
        <w:rPr>
          <w:rFonts w:cstheme="minorHAnsi" w:hint="eastAsia"/>
          <w:szCs w:val="24"/>
          <w:lang w:eastAsia="zh-CN"/>
        </w:rPr>
        <w:t>的</w:t>
      </w:r>
      <w:r w:rsidR="00FE66E1" w:rsidRPr="00D666E0">
        <w:rPr>
          <w:rFonts w:cstheme="minorHAnsi" w:hint="eastAsia"/>
          <w:szCs w:val="24"/>
          <w:lang w:eastAsia="zh-CN"/>
        </w:rPr>
        <w:t>一般</w:t>
      </w:r>
      <w:r w:rsidR="00FE66E1">
        <w:rPr>
          <w:rFonts w:cstheme="minorHAnsi" w:hint="eastAsia"/>
          <w:szCs w:val="24"/>
          <w:lang w:eastAsia="zh-CN"/>
        </w:rPr>
        <w:t>性</w:t>
      </w:r>
      <w:r w:rsidR="000A2CDC">
        <w:rPr>
          <w:rFonts w:cstheme="minorHAnsi" w:hint="eastAsia"/>
          <w:szCs w:val="24"/>
          <w:lang w:eastAsia="zh-CN"/>
        </w:rPr>
        <w:t>事宜、国际</w:t>
      </w:r>
      <w:r w:rsidR="000A2CDC">
        <w:rPr>
          <w:rFonts w:cstheme="minorHAnsi"/>
          <w:szCs w:val="24"/>
          <w:lang w:eastAsia="zh-CN"/>
        </w:rPr>
        <w:t>电联《</w:t>
      </w:r>
      <w:r w:rsidR="000A2CDC">
        <w:rPr>
          <w:rFonts w:cstheme="minorHAnsi" w:hint="eastAsia"/>
          <w:szCs w:val="24"/>
          <w:lang w:eastAsia="zh-CN"/>
        </w:rPr>
        <w:t>无线电</w:t>
      </w:r>
      <w:r w:rsidR="000A2CDC">
        <w:rPr>
          <w:rFonts w:cstheme="minorHAnsi"/>
          <w:szCs w:val="24"/>
          <w:lang w:eastAsia="zh-CN"/>
        </w:rPr>
        <w:t>规则》</w:t>
      </w:r>
      <w:r w:rsidR="000A2CDC">
        <w:rPr>
          <w:rFonts w:cstheme="minorHAnsi" w:hint="eastAsia"/>
          <w:szCs w:val="24"/>
          <w:lang w:eastAsia="zh-CN"/>
        </w:rPr>
        <w:t>的</w:t>
      </w:r>
      <w:r w:rsidR="000A2CDC">
        <w:rPr>
          <w:rFonts w:cstheme="minorHAnsi"/>
          <w:szCs w:val="24"/>
          <w:lang w:eastAsia="zh-CN"/>
        </w:rPr>
        <w:t>应用</w:t>
      </w:r>
      <w:r w:rsidR="000A2CDC">
        <w:rPr>
          <w:rFonts w:cstheme="minorHAnsi" w:hint="eastAsia"/>
          <w:szCs w:val="24"/>
          <w:lang w:eastAsia="zh-CN"/>
        </w:rPr>
        <w:t>和</w:t>
      </w:r>
      <w:r w:rsidR="000A2CDC">
        <w:rPr>
          <w:rFonts w:cstheme="minorHAnsi"/>
          <w:szCs w:val="24"/>
          <w:lang w:eastAsia="zh-CN"/>
        </w:rPr>
        <w:t>各种无线电通信业务的</w:t>
      </w:r>
      <w:r w:rsidR="00FE66E1">
        <w:rPr>
          <w:rFonts w:cstheme="minorHAnsi" w:hint="eastAsia"/>
          <w:szCs w:val="24"/>
          <w:lang w:eastAsia="zh-CN"/>
        </w:rPr>
        <w:t>发展</w:t>
      </w:r>
      <w:r w:rsidR="000A2CDC">
        <w:rPr>
          <w:rFonts w:cstheme="minorHAnsi"/>
          <w:szCs w:val="24"/>
          <w:lang w:eastAsia="zh-CN"/>
        </w:rPr>
        <w:t>趋势。</w:t>
      </w:r>
      <w:r w:rsidR="000A2CDC">
        <w:rPr>
          <w:rFonts w:cstheme="minorHAnsi" w:hint="eastAsia"/>
          <w:szCs w:val="24"/>
          <w:lang w:eastAsia="zh-CN"/>
        </w:rPr>
        <w:t>全体</w:t>
      </w:r>
      <w:r w:rsidR="000A2CDC">
        <w:rPr>
          <w:rFonts w:cstheme="minorHAnsi"/>
          <w:szCs w:val="24"/>
          <w:lang w:eastAsia="zh-CN"/>
        </w:rPr>
        <w:t>会议还包含对</w:t>
      </w:r>
      <w:r w:rsidR="000A2CDC">
        <w:rPr>
          <w:rFonts w:cstheme="minorHAnsi"/>
          <w:szCs w:val="24"/>
          <w:lang w:val="en-US" w:eastAsia="zh-CN"/>
        </w:rPr>
        <w:t>ITU-R</w:t>
      </w:r>
      <w:r w:rsidR="000A2CDC">
        <w:rPr>
          <w:rFonts w:cstheme="minorHAnsi" w:hint="eastAsia"/>
          <w:szCs w:val="24"/>
          <w:lang w:val="en-US" w:eastAsia="zh-CN"/>
        </w:rPr>
        <w:t>各</w:t>
      </w:r>
      <w:r w:rsidR="000A2CDC">
        <w:rPr>
          <w:rFonts w:cstheme="minorHAnsi"/>
          <w:szCs w:val="24"/>
          <w:lang w:val="en-US" w:eastAsia="zh-CN"/>
        </w:rPr>
        <w:t>研究组、</w:t>
      </w:r>
      <w:r w:rsidR="00FE66E1">
        <w:rPr>
          <w:rFonts w:cstheme="minorHAnsi" w:hint="eastAsia"/>
          <w:szCs w:val="24"/>
          <w:lang w:val="en-US" w:eastAsia="zh-CN"/>
        </w:rPr>
        <w:t>无线电规则委员会、</w:t>
      </w:r>
      <w:r w:rsidR="000A2CDC">
        <w:rPr>
          <w:rFonts w:cstheme="minorHAnsi"/>
          <w:szCs w:val="24"/>
          <w:lang w:val="en-US" w:eastAsia="zh-CN"/>
        </w:rPr>
        <w:t>无线电通信全会（</w:t>
      </w:r>
      <w:r w:rsidR="000A2CDC">
        <w:rPr>
          <w:rFonts w:cstheme="minorHAnsi" w:hint="eastAsia"/>
          <w:szCs w:val="24"/>
          <w:lang w:val="en-US" w:eastAsia="zh-CN"/>
        </w:rPr>
        <w:t>RA</w:t>
      </w:r>
      <w:r w:rsidR="000A2CDC">
        <w:rPr>
          <w:rFonts w:cstheme="minorHAnsi" w:hint="eastAsia"/>
          <w:szCs w:val="24"/>
          <w:lang w:val="en-US" w:eastAsia="zh-CN"/>
        </w:rPr>
        <w:t>）</w:t>
      </w:r>
      <w:r w:rsidR="000A2CDC">
        <w:rPr>
          <w:rFonts w:cstheme="minorHAnsi"/>
          <w:szCs w:val="24"/>
          <w:lang w:val="en-US" w:eastAsia="zh-CN"/>
        </w:rPr>
        <w:t>和世界无线电通信大会（</w:t>
      </w:r>
      <w:r w:rsidR="000A2CDC">
        <w:rPr>
          <w:rFonts w:cstheme="minorHAnsi" w:hint="eastAsia"/>
          <w:szCs w:val="24"/>
          <w:lang w:val="en-US" w:eastAsia="zh-CN"/>
        </w:rPr>
        <w:t>WRC</w:t>
      </w:r>
      <w:r w:rsidR="000A2CDC">
        <w:rPr>
          <w:rFonts w:cstheme="minorHAnsi" w:hint="eastAsia"/>
          <w:szCs w:val="24"/>
          <w:lang w:val="en-US" w:eastAsia="zh-CN"/>
        </w:rPr>
        <w:t>）</w:t>
      </w:r>
      <w:r w:rsidR="000A2CDC">
        <w:rPr>
          <w:rFonts w:cstheme="minorHAnsi"/>
          <w:szCs w:val="24"/>
          <w:lang w:val="en-US" w:eastAsia="zh-CN"/>
        </w:rPr>
        <w:t>的介绍</w:t>
      </w:r>
      <w:r w:rsidR="00FE66E1">
        <w:rPr>
          <w:rFonts w:cstheme="minorHAnsi" w:hint="eastAsia"/>
          <w:szCs w:val="24"/>
          <w:lang w:val="en-US" w:eastAsia="zh-CN"/>
        </w:rPr>
        <w:t>，并着重关注</w:t>
      </w:r>
      <w:r w:rsidR="000A2CDC">
        <w:rPr>
          <w:rFonts w:cstheme="minorHAnsi" w:hint="eastAsia"/>
          <w:szCs w:val="24"/>
          <w:lang w:val="en-US" w:eastAsia="zh-CN"/>
        </w:rPr>
        <w:t>WRC-19</w:t>
      </w:r>
      <w:r w:rsidR="00FE66E1">
        <w:rPr>
          <w:rFonts w:cstheme="minorHAnsi" w:hint="eastAsia"/>
          <w:szCs w:val="24"/>
          <w:lang w:val="en-US" w:eastAsia="zh-CN"/>
        </w:rPr>
        <w:t>大会的成果</w:t>
      </w:r>
      <w:r w:rsidR="000A2CDC">
        <w:rPr>
          <w:rFonts w:cstheme="minorHAnsi"/>
          <w:szCs w:val="24"/>
          <w:lang w:eastAsia="zh-CN"/>
        </w:rPr>
        <w:t>。</w:t>
      </w:r>
    </w:p>
    <w:p w14:paraId="2247FB4D" w14:textId="527C7D21" w:rsidR="00050675" w:rsidRDefault="00E67A6F" w:rsidP="00B7099B">
      <w:pPr>
        <w:pStyle w:val="enumlev1"/>
        <w:rPr>
          <w:b/>
          <w:lang w:eastAsia="zh-CN"/>
        </w:rPr>
      </w:pPr>
      <w:r>
        <w:rPr>
          <w:rFonts w:cstheme="minorHAnsi"/>
          <w:szCs w:val="24"/>
          <w:lang w:eastAsia="zh-CN"/>
        </w:rPr>
        <w:tab/>
      </w:r>
      <w:r w:rsidR="00FF081A">
        <w:rPr>
          <w:rFonts w:hint="eastAsia"/>
          <w:b/>
          <w:lang w:eastAsia="zh-CN"/>
        </w:rPr>
        <w:t>鉴</w:t>
      </w:r>
      <w:r w:rsidR="00B7099B" w:rsidRPr="00B7099B">
        <w:rPr>
          <w:rFonts w:hint="eastAsia"/>
          <w:b/>
          <w:lang w:eastAsia="zh-CN"/>
        </w:rPr>
        <w:t>于</w:t>
      </w:r>
      <w:r w:rsidR="00B7099B" w:rsidRPr="00B7099B">
        <w:rPr>
          <w:rFonts w:hint="eastAsia"/>
          <w:b/>
          <w:lang w:eastAsia="zh-CN"/>
        </w:rPr>
        <w:t>WRS-20</w:t>
      </w:r>
      <w:r w:rsidR="00B7099B" w:rsidRPr="00B7099B">
        <w:rPr>
          <w:rFonts w:hint="eastAsia"/>
          <w:b/>
          <w:lang w:eastAsia="zh-CN"/>
        </w:rPr>
        <w:t>将是一</w:t>
      </w:r>
      <w:r w:rsidR="00B7099B">
        <w:rPr>
          <w:rFonts w:hint="eastAsia"/>
          <w:b/>
          <w:lang w:eastAsia="zh-CN"/>
        </w:rPr>
        <w:t>次</w:t>
      </w:r>
      <w:r w:rsidR="00B7099B" w:rsidRPr="00B7099B">
        <w:rPr>
          <w:rFonts w:hint="eastAsia"/>
          <w:b/>
          <w:lang w:eastAsia="zh-CN"/>
        </w:rPr>
        <w:t>完全虚拟</w:t>
      </w:r>
      <w:r w:rsidR="00B7099B">
        <w:rPr>
          <w:rFonts w:hint="eastAsia"/>
          <w:b/>
          <w:lang w:eastAsia="zh-CN"/>
        </w:rPr>
        <w:t>举办</w:t>
      </w:r>
      <w:r w:rsidR="00B7099B" w:rsidRPr="00B7099B">
        <w:rPr>
          <w:rFonts w:hint="eastAsia"/>
          <w:b/>
          <w:lang w:eastAsia="zh-CN"/>
        </w:rPr>
        <w:t>的活动，因此所有人</w:t>
      </w:r>
      <w:r w:rsidR="00B7099B">
        <w:rPr>
          <w:rFonts w:hint="eastAsia"/>
          <w:b/>
          <w:lang w:eastAsia="zh-CN"/>
        </w:rPr>
        <w:t>均可出席</w:t>
      </w:r>
      <w:r w:rsidR="00B7099B" w:rsidRPr="00B7099B">
        <w:rPr>
          <w:rFonts w:hint="eastAsia"/>
          <w:b/>
          <w:lang w:eastAsia="zh-CN"/>
        </w:rPr>
        <w:t>全体会议。</w:t>
      </w:r>
    </w:p>
    <w:p w14:paraId="3DB50F4B" w14:textId="007EEE07" w:rsidR="006F0331" w:rsidRPr="00B628EA" w:rsidRDefault="006B1B65" w:rsidP="0069489E">
      <w:pPr>
        <w:pStyle w:val="enumlev1"/>
        <w:spacing w:before="240"/>
        <w:rPr>
          <w:rFonts w:cstheme="minorHAnsi"/>
          <w:szCs w:val="24"/>
          <w:lang w:eastAsia="zh-CN"/>
        </w:rPr>
      </w:pPr>
      <w:r>
        <w:rPr>
          <w:b/>
          <w:lang w:eastAsia="zh-CN"/>
        </w:rPr>
        <w:tab/>
      </w:r>
      <w:r w:rsidR="000A2CDC">
        <w:rPr>
          <w:rFonts w:cstheme="minorHAnsi" w:hint="eastAsia"/>
          <w:b/>
          <w:bCs/>
          <w:szCs w:val="24"/>
          <w:lang w:eastAsia="zh-CN"/>
        </w:rPr>
        <w:t>第</w:t>
      </w:r>
      <w:r w:rsidR="002D19C4">
        <w:rPr>
          <w:rFonts w:cstheme="minorHAnsi"/>
          <w:b/>
          <w:bCs/>
          <w:szCs w:val="24"/>
          <w:lang w:eastAsia="zh-CN"/>
        </w:rPr>
        <w:t>2</w:t>
      </w:r>
      <w:r w:rsidR="000A2CDC">
        <w:rPr>
          <w:rFonts w:cstheme="minorHAnsi" w:hint="eastAsia"/>
          <w:b/>
          <w:bCs/>
          <w:szCs w:val="24"/>
          <w:lang w:eastAsia="zh-CN"/>
        </w:rPr>
        <w:t>部分</w:t>
      </w:r>
      <w:r w:rsidR="00763D56" w:rsidRPr="00763D56">
        <w:rPr>
          <w:rFonts w:cstheme="minorHAnsi"/>
          <w:b/>
          <w:bCs/>
          <w:szCs w:val="24"/>
          <w:lang w:eastAsia="zh-CN"/>
        </w:rPr>
        <w:tab/>
      </w:r>
      <w:r w:rsidR="006F0331" w:rsidRPr="00763D56">
        <w:rPr>
          <w:rFonts w:cstheme="minorHAnsi"/>
          <w:b/>
          <w:bCs/>
          <w:szCs w:val="24"/>
          <w:lang w:eastAsia="zh-CN"/>
        </w:rPr>
        <w:t>WRS-</w:t>
      </w:r>
      <w:r w:rsidR="000A2CDC">
        <w:rPr>
          <w:rFonts w:cstheme="minorHAnsi" w:hint="eastAsia"/>
          <w:b/>
          <w:bCs/>
          <w:szCs w:val="24"/>
          <w:lang w:eastAsia="zh-CN"/>
        </w:rPr>
        <w:t>20</w:t>
      </w:r>
      <w:r w:rsidR="006F0331" w:rsidRPr="00763D56">
        <w:rPr>
          <w:rFonts w:cstheme="minorHAnsi"/>
          <w:b/>
          <w:bCs/>
          <w:szCs w:val="24"/>
          <w:lang w:eastAsia="zh-CN"/>
        </w:rPr>
        <w:t xml:space="preserve"> </w:t>
      </w:r>
      <w:r w:rsidR="000A2CDC" w:rsidRPr="000A2CDC">
        <w:rPr>
          <w:rFonts w:cstheme="minorHAnsi"/>
          <w:b/>
          <w:bCs/>
          <w:szCs w:val="24"/>
          <w:lang w:eastAsia="zh-CN"/>
        </w:rPr>
        <w:t>–</w:t>
      </w:r>
      <w:r w:rsidR="00763D56" w:rsidRPr="00763D56">
        <w:rPr>
          <w:rFonts w:cstheme="minorHAnsi"/>
          <w:b/>
          <w:bCs/>
          <w:szCs w:val="24"/>
          <w:lang w:eastAsia="zh-CN"/>
        </w:rPr>
        <w:t xml:space="preserve"> </w:t>
      </w:r>
      <w:r w:rsidR="00FE66E1">
        <w:rPr>
          <w:rFonts w:cstheme="minorHAnsi" w:hint="eastAsia"/>
          <w:b/>
          <w:bCs/>
          <w:szCs w:val="24"/>
          <w:lang w:eastAsia="zh-CN"/>
        </w:rPr>
        <w:t>地面和空间</w:t>
      </w:r>
      <w:r w:rsidR="00D666E0" w:rsidRPr="00763D56">
        <w:rPr>
          <w:rFonts w:eastAsiaTheme="minorEastAsia" w:cstheme="minorHAnsi" w:hint="eastAsia"/>
          <w:b/>
          <w:bCs/>
          <w:szCs w:val="24"/>
          <w:lang w:eastAsia="zh-CN"/>
        </w:rPr>
        <w:t>讲习班</w:t>
      </w:r>
      <w:r w:rsidR="00D666E0" w:rsidRPr="00763D56">
        <w:rPr>
          <w:rFonts w:eastAsiaTheme="minorEastAsia" w:cstheme="minorHAnsi"/>
          <w:b/>
          <w:bCs/>
          <w:szCs w:val="24"/>
          <w:lang w:eastAsia="zh-CN"/>
        </w:rPr>
        <w:t>（</w:t>
      </w:r>
      <w:r w:rsidR="00050675">
        <w:rPr>
          <w:rFonts w:eastAsiaTheme="minorEastAsia" w:cstheme="minorHAnsi" w:hint="eastAsia"/>
          <w:b/>
          <w:bCs/>
          <w:szCs w:val="24"/>
          <w:lang w:eastAsia="zh-CN"/>
        </w:rPr>
        <w:t>2020</w:t>
      </w:r>
      <w:r w:rsidR="00050675">
        <w:rPr>
          <w:rFonts w:eastAsiaTheme="minorEastAsia" w:cstheme="minorHAnsi" w:hint="eastAsia"/>
          <w:b/>
          <w:bCs/>
          <w:szCs w:val="24"/>
          <w:lang w:eastAsia="zh-CN"/>
        </w:rPr>
        <w:t>年</w:t>
      </w:r>
      <w:r w:rsidR="00D666E0" w:rsidRPr="00763D56">
        <w:rPr>
          <w:rFonts w:cstheme="minorHAnsi"/>
          <w:b/>
          <w:bCs/>
          <w:szCs w:val="24"/>
          <w:lang w:eastAsia="zh-CN"/>
        </w:rPr>
        <w:t>12</w:t>
      </w:r>
      <w:r w:rsidR="00D666E0" w:rsidRPr="00763D56">
        <w:rPr>
          <w:rFonts w:eastAsiaTheme="minorEastAsia" w:cstheme="minorHAnsi" w:hint="eastAsia"/>
          <w:b/>
          <w:bCs/>
          <w:szCs w:val="24"/>
          <w:lang w:eastAsia="zh-CN"/>
        </w:rPr>
        <w:t>月</w:t>
      </w:r>
      <w:r w:rsidR="00050675">
        <w:rPr>
          <w:rFonts w:eastAsiaTheme="minorEastAsia" w:cstheme="minorHAnsi" w:hint="eastAsia"/>
          <w:b/>
          <w:bCs/>
          <w:szCs w:val="24"/>
          <w:lang w:eastAsia="zh-CN"/>
        </w:rPr>
        <w:t>7</w:t>
      </w:r>
      <w:r w:rsidR="00D666E0" w:rsidRPr="00763D56">
        <w:rPr>
          <w:rFonts w:cstheme="minorHAnsi"/>
          <w:b/>
          <w:bCs/>
          <w:szCs w:val="24"/>
          <w:lang w:eastAsia="zh-CN"/>
        </w:rPr>
        <w:t>-</w:t>
      </w:r>
      <w:r w:rsidR="00050675">
        <w:rPr>
          <w:rFonts w:cstheme="minorHAnsi" w:hint="eastAsia"/>
          <w:b/>
          <w:bCs/>
          <w:szCs w:val="24"/>
          <w:lang w:eastAsia="zh-CN"/>
        </w:rPr>
        <w:t>11</w:t>
      </w:r>
      <w:r w:rsidR="00D666E0" w:rsidRPr="00763D56">
        <w:rPr>
          <w:rFonts w:eastAsiaTheme="minorEastAsia" w:cstheme="minorHAnsi" w:hint="eastAsia"/>
          <w:b/>
          <w:bCs/>
          <w:szCs w:val="24"/>
          <w:lang w:eastAsia="zh-CN"/>
        </w:rPr>
        <w:t>日</w:t>
      </w:r>
      <w:r w:rsidR="00D666E0" w:rsidRPr="00763D56">
        <w:rPr>
          <w:rFonts w:eastAsiaTheme="minorEastAsia" w:cstheme="minorHAnsi"/>
          <w:b/>
          <w:bCs/>
          <w:szCs w:val="24"/>
          <w:lang w:eastAsia="zh-CN"/>
        </w:rPr>
        <w:t>）</w:t>
      </w:r>
    </w:p>
    <w:p w14:paraId="6618775A" w14:textId="7E6FD544" w:rsidR="00D7578F" w:rsidRPr="0074214F" w:rsidRDefault="00763D56" w:rsidP="00457FD2">
      <w:pPr>
        <w:pStyle w:val="enumlev1"/>
        <w:spacing w:before="120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ab/>
      </w:r>
      <w:r w:rsidR="00E92C88" w:rsidRPr="009153EF">
        <w:rPr>
          <w:rFonts w:cstheme="minorHAnsi" w:hint="eastAsia"/>
          <w:bCs/>
          <w:szCs w:val="24"/>
          <w:lang w:eastAsia="zh-CN"/>
        </w:rPr>
        <w:t>本次研讨会的讲习班</w:t>
      </w:r>
      <w:r w:rsidR="00173099" w:rsidRPr="009153EF">
        <w:rPr>
          <w:rFonts w:cstheme="minorHAnsi" w:hint="eastAsia"/>
          <w:bCs/>
          <w:szCs w:val="24"/>
          <w:lang w:eastAsia="zh-CN"/>
        </w:rPr>
        <w:t>（空间</w:t>
      </w:r>
      <w:r w:rsidR="00173099" w:rsidRPr="009153EF">
        <w:rPr>
          <w:rFonts w:cstheme="minorHAnsi"/>
          <w:bCs/>
          <w:szCs w:val="24"/>
          <w:lang w:eastAsia="zh-CN"/>
        </w:rPr>
        <w:t>和地面业务讲习班并行</w:t>
      </w:r>
      <w:r w:rsidR="00173099" w:rsidRPr="009153EF">
        <w:rPr>
          <w:rFonts w:cstheme="minorHAnsi" w:hint="eastAsia"/>
          <w:bCs/>
          <w:szCs w:val="24"/>
          <w:lang w:eastAsia="zh-CN"/>
        </w:rPr>
        <w:t>）</w:t>
      </w:r>
      <w:r w:rsidR="00E92C88" w:rsidRPr="007C4490">
        <w:rPr>
          <w:rFonts w:cstheme="minorHAnsi" w:hint="eastAsia"/>
          <w:szCs w:val="24"/>
          <w:lang w:eastAsia="zh-CN"/>
        </w:rPr>
        <w:t>将</w:t>
      </w:r>
      <w:r w:rsidR="007C4490">
        <w:rPr>
          <w:rFonts w:cstheme="minorHAnsi" w:hint="eastAsia"/>
          <w:szCs w:val="24"/>
          <w:lang w:eastAsia="zh-CN"/>
        </w:rPr>
        <w:t>使</w:t>
      </w:r>
      <w:r w:rsidR="00D7578F" w:rsidRPr="00D7578F">
        <w:rPr>
          <w:rFonts w:cstheme="minorHAnsi" w:hint="eastAsia"/>
          <w:szCs w:val="24"/>
          <w:lang w:eastAsia="zh-CN"/>
        </w:rPr>
        <w:t>与会者按其兴趣自行安排，在空间和地面业务以及讲座或实践会议之间自行选择。</w:t>
      </w:r>
      <w:r w:rsidR="00D7578F" w:rsidRPr="00525848">
        <w:rPr>
          <w:rFonts w:hint="eastAsia"/>
          <w:lang w:eastAsia="zh-CN"/>
        </w:rPr>
        <w:t>与会者</w:t>
      </w:r>
      <w:r w:rsidR="00D7578F">
        <w:rPr>
          <w:rFonts w:hint="eastAsia"/>
          <w:lang w:eastAsia="zh-CN"/>
        </w:rPr>
        <w:t>有机会</w:t>
      </w:r>
      <w:r w:rsidR="002C2820">
        <w:rPr>
          <w:rFonts w:hint="eastAsia"/>
          <w:lang w:eastAsia="zh-CN"/>
        </w:rPr>
        <w:t>亲身体验</w:t>
      </w:r>
      <w:r w:rsidR="002C2820">
        <w:rPr>
          <w:rFonts w:hint="eastAsia"/>
          <w:lang w:eastAsia="zh-CN"/>
        </w:rPr>
        <w:lastRenderedPageBreak/>
        <w:t>国际电联的通知程序</w:t>
      </w:r>
      <w:r w:rsidR="00D7578F" w:rsidRPr="00525848">
        <w:rPr>
          <w:rFonts w:hint="eastAsia"/>
          <w:lang w:eastAsia="zh-CN"/>
        </w:rPr>
        <w:t>以及无线电通信局向</w:t>
      </w:r>
      <w:r w:rsidR="00D7578F">
        <w:rPr>
          <w:rFonts w:hint="eastAsia"/>
          <w:lang w:eastAsia="zh-CN"/>
        </w:rPr>
        <w:t>国际电联</w:t>
      </w:r>
      <w:r w:rsidR="00D7578F">
        <w:rPr>
          <w:lang w:eastAsia="zh-CN"/>
        </w:rPr>
        <w:t>成员</w:t>
      </w:r>
      <w:r w:rsidR="00D7578F" w:rsidRPr="00525848">
        <w:rPr>
          <w:rFonts w:hint="eastAsia"/>
          <w:lang w:eastAsia="zh-CN"/>
        </w:rPr>
        <w:t>提供的一些软件</w:t>
      </w:r>
      <w:r w:rsidR="00173099">
        <w:rPr>
          <w:rFonts w:hint="eastAsia"/>
          <w:lang w:eastAsia="zh-CN"/>
        </w:rPr>
        <w:t>、</w:t>
      </w:r>
      <w:r w:rsidR="00173099">
        <w:rPr>
          <w:lang w:eastAsia="zh-CN"/>
        </w:rPr>
        <w:t>数据库</w:t>
      </w:r>
      <w:r w:rsidR="00D7578F" w:rsidRPr="00525848">
        <w:rPr>
          <w:rFonts w:hint="eastAsia"/>
          <w:lang w:eastAsia="zh-CN"/>
        </w:rPr>
        <w:t>和电子出版物。</w:t>
      </w:r>
      <w:r w:rsidR="00173099">
        <w:rPr>
          <w:rFonts w:hint="eastAsia"/>
          <w:lang w:eastAsia="zh-CN"/>
        </w:rPr>
        <w:t>讲习班</w:t>
      </w:r>
      <w:r w:rsidR="00173099">
        <w:rPr>
          <w:lang w:eastAsia="zh-CN"/>
        </w:rPr>
        <w:t>为</w:t>
      </w:r>
      <w:r w:rsidR="00FE66E1">
        <w:rPr>
          <w:rFonts w:hint="eastAsia"/>
          <w:lang w:eastAsia="zh-CN"/>
        </w:rPr>
        <w:t>无线电通信局软件工具的</w:t>
      </w:r>
      <w:r w:rsidR="00173099">
        <w:rPr>
          <w:lang w:eastAsia="zh-CN"/>
        </w:rPr>
        <w:t>初学者和高级用户分别提供量身定制的内容。</w:t>
      </w:r>
    </w:p>
    <w:p w14:paraId="2DCB6CA1" w14:textId="05D7B547" w:rsidR="00050675" w:rsidRPr="00C4515A" w:rsidRDefault="001566D8" w:rsidP="00FF081A">
      <w:pPr>
        <w:pStyle w:val="enumlev1"/>
        <w:rPr>
          <w:b/>
          <w:lang w:eastAsia="zh-CN"/>
        </w:rPr>
      </w:pPr>
      <w:r>
        <w:rPr>
          <w:b/>
          <w:lang w:eastAsia="zh-CN"/>
        </w:rPr>
        <w:tab/>
      </w:r>
      <w:r w:rsidR="00FF081A">
        <w:rPr>
          <w:rFonts w:hint="eastAsia"/>
          <w:b/>
          <w:lang w:eastAsia="zh-CN"/>
        </w:rPr>
        <w:t>讲习班</w:t>
      </w:r>
      <w:r w:rsidR="00FF081A" w:rsidRPr="00FF081A">
        <w:rPr>
          <w:rFonts w:hint="eastAsia"/>
          <w:b/>
          <w:lang w:eastAsia="zh-CN"/>
        </w:rPr>
        <w:t>的注册和参加仅限于</w:t>
      </w:r>
      <w:r w:rsidR="00FF081A">
        <w:rPr>
          <w:rFonts w:hint="eastAsia"/>
          <w:b/>
          <w:lang w:eastAsia="zh-CN"/>
        </w:rPr>
        <w:t>国际电联</w:t>
      </w:r>
      <w:r w:rsidR="00FF081A" w:rsidRPr="00FF081A">
        <w:rPr>
          <w:rFonts w:hint="eastAsia"/>
          <w:b/>
          <w:lang w:eastAsia="zh-CN"/>
        </w:rPr>
        <w:t>成员国和学术</w:t>
      </w:r>
      <w:r w:rsidR="00FF081A">
        <w:rPr>
          <w:rFonts w:hint="eastAsia"/>
          <w:b/>
          <w:lang w:eastAsia="zh-CN"/>
        </w:rPr>
        <w:t>成员</w:t>
      </w:r>
      <w:r w:rsidR="00FF081A" w:rsidRPr="00FF081A">
        <w:rPr>
          <w:rFonts w:hint="eastAsia"/>
          <w:b/>
          <w:lang w:eastAsia="zh-CN"/>
        </w:rPr>
        <w:t>以及</w:t>
      </w:r>
      <w:r w:rsidR="00FF081A" w:rsidRPr="00FF081A">
        <w:rPr>
          <w:rFonts w:hint="eastAsia"/>
          <w:b/>
          <w:lang w:eastAsia="zh-CN"/>
        </w:rPr>
        <w:t>ITU-R</w:t>
      </w:r>
      <w:r w:rsidR="00FF081A" w:rsidRPr="00FF081A">
        <w:rPr>
          <w:rFonts w:hint="eastAsia"/>
          <w:b/>
          <w:lang w:eastAsia="zh-CN"/>
        </w:rPr>
        <w:t>部门成员和部门准成员。</w:t>
      </w:r>
    </w:p>
    <w:bookmarkStart w:id="1" w:name="_Hlk53344328"/>
    <w:p w14:paraId="53A79FFF" w14:textId="38DCC7AD" w:rsidR="00936545" w:rsidRDefault="00FF081A" w:rsidP="00FF081A">
      <w:pPr>
        <w:ind w:firstLineChars="200" w:firstLine="440"/>
        <w:rPr>
          <w:rFonts w:ascii="SimSun" w:hAnsi="SimSun" w:cs="SimSun"/>
          <w:color w:val="000000"/>
          <w:lang w:eastAsia="zh-CN"/>
        </w:rPr>
      </w:pPr>
      <w:r w:rsidRPr="00FF081A">
        <w:rPr>
          <w:rFonts w:ascii="Calibri" w:hAnsi="Calibri" w:cs="Calibri"/>
          <w:sz w:val="22"/>
          <w:szCs w:val="22"/>
          <w:lang w:val="en-US"/>
        </w:rPr>
        <w:fldChar w:fldCharType="begin"/>
      </w:r>
      <w:r w:rsidRPr="00FF081A">
        <w:rPr>
          <w:rFonts w:ascii="Calibri" w:hAnsi="Calibri" w:cs="Calibri"/>
          <w:sz w:val="22"/>
          <w:szCs w:val="22"/>
          <w:lang w:val="en-US" w:eastAsia="zh-CN"/>
        </w:rPr>
        <w:instrText xml:space="preserve"> HYPERLINK "http://www.itu.int/go/WRS-20" </w:instrText>
      </w:r>
      <w:r w:rsidRPr="00FF081A">
        <w:rPr>
          <w:rFonts w:ascii="Calibri" w:hAnsi="Calibri" w:cs="Calibri"/>
          <w:sz w:val="22"/>
          <w:szCs w:val="22"/>
          <w:lang w:val="en-US"/>
        </w:rPr>
        <w:fldChar w:fldCharType="separate"/>
      </w:r>
      <w:r>
        <w:rPr>
          <w:rFonts w:ascii="Calibri" w:hAnsi="Calibri" w:cs="Calibri" w:hint="eastAsia"/>
          <w:color w:val="0000FF"/>
          <w:szCs w:val="22"/>
          <w:u w:val="single"/>
          <w:lang w:val="en-US" w:eastAsia="zh-CN"/>
        </w:rPr>
        <w:t>活动网站</w:t>
      </w:r>
      <w:r w:rsidRPr="00FF081A">
        <w:rPr>
          <w:rFonts w:ascii="Calibri" w:hAnsi="Calibri" w:cs="Calibri"/>
          <w:color w:val="0000FF"/>
          <w:szCs w:val="22"/>
          <w:u w:val="single"/>
          <w:lang w:val="en-US"/>
        </w:rPr>
        <w:fldChar w:fldCharType="end"/>
      </w:r>
      <w:bookmarkEnd w:id="1"/>
      <w:r w:rsidRPr="00FF081A">
        <w:rPr>
          <w:rFonts w:hint="eastAsia"/>
          <w:color w:val="000000"/>
          <w:lang w:eastAsia="zh-CN"/>
        </w:rPr>
        <w:t>上提供了临时</w:t>
      </w:r>
      <w:r>
        <w:rPr>
          <w:rFonts w:hint="eastAsia"/>
          <w:color w:val="000000"/>
          <w:lang w:eastAsia="zh-CN"/>
        </w:rPr>
        <w:t>日</w:t>
      </w:r>
      <w:r w:rsidRPr="00FF081A">
        <w:rPr>
          <w:rFonts w:hint="eastAsia"/>
          <w:color w:val="000000"/>
          <w:lang w:eastAsia="zh-CN"/>
        </w:rPr>
        <w:t>程，并</w:t>
      </w:r>
      <w:r>
        <w:rPr>
          <w:rFonts w:hint="eastAsia"/>
          <w:color w:val="000000"/>
          <w:lang w:eastAsia="zh-CN"/>
        </w:rPr>
        <w:t>将</w:t>
      </w:r>
      <w:r w:rsidRPr="00FF081A">
        <w:rPr>
          <w:rFonts w:hint="eastAsia"/>
          <w:color w:val="000000"/>
          <w:lang w:eastAsia="zh-CN"/>
        </w:rPr>
        <w:t>在活动日期</w:t>
      </w:r>
      <w:r>
        <w:rPr>
          <w:rFonts w:hint="eastAsia"/>
          <w:color w:val="000000"/>
          <w:lang w:eastAsia="zh-CN"/>
        </w:rPr>
        <w:t>临</w:t>
      </w:r>
      <w:r w:rsidRPr="00FF081A">
        <w:rPr>
          <w:rFonts w:hint="eastAsia"/>
          <w:color w:val="000000"/>
          <w:lang w:eastAsia="zh-CN"/>
        </w:rPr>
        <w:t>近</w:t>
      </w:r>
      <w:r>
        <w:rPr>
          <w:rFonts w:hint="eastAsia"/>
          <w:color w:val="000000"/>
          <w:lang w:eastAsia="zh-CN"/>
        </w:rPr>
        <w:t>时予以</w:t>
      </w:r>
      <w:r w:rsidRPr="00FF081A">
        <w:rPr>
          <w:rFonts w:hint="eastAsia"/>
          <w:color w:val="000000"/>
          <w:lang w:eastAsia="zh-CN"/>
        </w:rPr>
        <w:t>更新。</w:t>
      </w:r>
    </w:p>
    <w:p w14:paraId="60B1CD7B" w14:textId="1B73B6FB" w:rsidR="002C2820" w:rsidRPr="0074214F" w:rsidRDefault="002C2820" w:rsidP="003A586D">
      <w:pPr>
        <w:pStyle w:val="headingb0"/>
        <w:spacing w:before="240"/>
        <w:rPr>
          <w:lang w:eastAsia="zh-CN"/>
        </w:rPr>
      </w:pPr>
      <w:r>
        <w:rPr>
          <w:rFonts w:hint="eastAsia"/>
          <w:lang w:eastAsia="zh-CN"/>
        </w:rPr>
        <w:t>口译</w:t>
      </w:r>
      <w:r w:rsidR="00FD4AFD">
        <w:rPr>
          <w:rFonts w:hint="eastAsia"/>
          <w:lang w:eastAsia="zh-CN"/>
        </w:rPr>
        <w:t>、远程参会</w:t>
      </w:r>
      <w:r>
        <w:rPr>
          <w:lang w:eastAsia="zh-CN"/>
        </w:rPr>
        <w:t>和网播</w:t>
      </w:r>
    </w:p>
    <w:p w14:paraId="2024CB57" w14:textId="1E8B8242" w:rsidR="002C2820" w:rsidRPr="00C52F71" w:rsidRDefault="002C2820" w:rsidP="00173099">
      <w:pPr>
        <w:ind w:firstLineChars="200" w:firstLine="480"/>
        <w:rPr>
          <w:rFonts w:cstheme="minorHAnsi"/>
          <w:szCs w:val="24"/>
          <w:lang w:eastAsia="zh-CN"/>
        </w:rPr>
      </w:pPr>
      <w:r w:rsidRPr="0045543B">
        <w:rPr>
          <w:rFonts w:cstheme="minorHAnsi"/>
          <w:bCs/>
          <w:szCs w:val="24"/>
          <w:lang w:eastAsia="zh-CN"/>
        </w:rPr>
        <w:t>WRS</w:t>
      </w:r>
      <w:r w:rsidRPr="0045543B">
        <w:rPr>
          <w:rFonts w:cstheme="minorHAnsi"/>
          <w:bCs/>
          <w:szCs w:val="24"/>
          <w:lang w:eastAsia="zh-CN"/>
        </w:rPr>
        <w:noBreakHyphen/>
      </w:r>
      <w:r w:rsidR="007C4490" w:rsidRPr="0045543B">
        <w:rPr>
          <w:rFonts w:cstheme="minorHAnsi" w:hint="eastAsia"/>
          <w:bCs/>
          <w:szCs w:val="24"/>
          <w:lang w:eastAsia="zh-CN"/>
        </w:rPr>
        <w:t>20</w:t>
      </w:r>
      <w:r w:rsidRPr="0045543B">
        <w:rPr>
          <w:rFonts w:cstheme="minorHAnsi" w:hint="eastAsia"/>
          <w:bCs/>
          <w:szCs w:val="24"/>
          <w:lang w:eastAsia="zh-CN"/>
        </w:rPr>
        <w:t>全体</w:t>
      </w:r>
      <w:r w:rsidRPr="0045543B">
        <w:rPr>
          <w:rFonts w:cstheme="minorHAnsi"/>
          <w:bCs/>
          <w:szCs w:val="24"/>
          <w:lang w:eastAsia="zh-CN"/>
        </w:rPr>
        <w:t>会议</w:t>
      </w:r>
      <w:r w:rsidRPr="0045543B">
        <w:rPr>
          <w:lang w:eastAsia="zh-CN"/>
        </w:rPr>
        <w:t>将</w:t>
      </w:r>
      <w:r w:rsidR="00D01EEC" w:rsidRPr="0045543B">
        <w:rPr>
          <w:lang w:eastAsia="zh-CN"/>
        </w:rPr>
        <w:t>提供国际电联</w:t>
      </w:r>
      <w:r w:rsidRPr="0045543B">
        <w:rPr>
          <w:lang w:eastAsia="zh-CN"/>
        </w:rPr>
        <w:t>六种正式语文</w:t>
      </w:r>
      <w:r w:rsidRPr="0045543B">
        <w:rPr>
          <w:rFonts w:hint="eastAsia"/>
          <w:lang w:eastAsia="zh-CN"/>
        </w:rPr>
        <w:t>的</w:t>
      </w:r>
      <w:r w:rsidRPr="0045543B">
        <w:rPr>
          <w:lang w:eastAsia="zh-CN"/>
        </w:rPr>
        <w:t>同声传译</w:t>
      </w:r>
      <w:r w:rsidRPr="00C52F71">
        <w:rPr>
          <w:lang w:eastAsia="zh-CN"/>
        </w:rPr>
        <w:t>。</w:t>
      </w:r>
    </w:p>
    <w:p w14:paraId="5E83A861" w14:textId="08D4277C" w:rsidR="00BC0C1D" w:rsidRPr="00C4515A" w:rsidRDefault="00D51B5B" w:rsidP="009B0487">
      <w:pPr>
        <w:ind w:firstLineChars="200" w:firstLine="480"/>
        <w:rPr>
          <w:lang w:eastAsia="zh-CN"/>
        </w:rPr>
      </w:pPr>
      <w:r w:rsidRPr="00D51B5B">
        <w:rPr>
          <w:rFonts w:hint="eastAsia"/>
          <w:lang w:eastAsia="zh-CN"/>
        </w:rPr>
        <w:t>从历史上看，</w:t>
      </w:r>
      <w:r w:rsidRPr="00D51B5B">
        <w:rPr>
          <w:rFonts w:hint="eastAsia"/>
          <w:lang w:eastAsia="zh-CN"/>
        </w:rPr>
        <w:t>WRS</w:t>
      </w:r>
      <w:r>
        <w:rPr>
          <w:rFonts w:hint="eastAsia"/>
          <w:lang w:eastAsia="zh-CN"/>
        </w:rPr>
        <w:t>讲习班仅使用</w:t>
      </w:r>
      <w:r w:rsidRPr="00D51B5B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种</w:t>
      </w:r>
      <w:r w:rsidRPr="00D51B5B">
        <w:rPr>
          <w:rFonts w:hint="eastAsia"/>
          <w:lang w:eastAsia="zh-CN"/>
        </w:rPr>
        <w:t>语言进行，以</w:t>
      </w:r>
      <w:r>
        <w:rPr>
          <w:rFonts w:hint="eastAsia"/>
          <w:lang w:eastAsia="zh-CN"/>
        </w:rPr>
        <w:t>促成演讲人与</w:t>
      </w:r>
      <w:r w:rsidRPr="00D51B5B">
        <w:rPr>
          <w:rFonts w:hint="eastAsia"/>
          <w:lang w:eastAsia="zh-CN"/>
        </w:rPr>
        <w:t>参</w:t>
      </w:r>
      <w:r>
        <w:rPr>
          <w:rFonts w:hint="eastAsia"/>
          <w:lang w:eastAsia="zh-CN"/>
        </w:rPr>
        <w:t>会</w:t>
      </w:r>
      <w:r w:rsidRPr="00D51B5B">
        <w:rPr>
          <w:rFonts w:hint="eastAsia"/>
          <w:lang w:eastAsia="zh-CN"/>
        </w:rPr>
        <w:t>者之间的更</w:t>
      </w:r>
      <w:r>
        <w:rPr>
          <w:rFonts w:hint="eastAsia"/>
          <w:lang w:eastAsia="zh-CN"/>
        </w:rPr>
        <w:t>多</w:t>
      </w:r>
      <w:r w:rsidRPr="00D51B5B">
        <w:rPr>
          <w:rFonts w:hint="eastAsia"/>
          <w:lang w:eastAsia="zh-CN"/>
        </w:rPr>
        <w:t>互动。因此，第二周的讲习班将仅</w:t>
      </w:r>
      <w:r>
        <w:rPr>
          <w:rFonts w:hint="eastAsia"/>
          <w:lang w:eastAsia="zh-CN"/>
        </w:rPr>
        <w:t>用</w:t>
      </w:r>
      <w:r w:rsidRPr="00D51B5B">
        <w:rPr>
          <w:rFonts w:hint="eastAsia"/>
          <w:lang w:eastAsia="zh-CN"/>
        </w:rPr>
        <w:t>英</w:t>
      </w:r>
      <w:r>
        <w:rPr>
          <w:rFonts w:hint="eastAsia"/>
          <w:lang w:eastAsia="zh-CN"/>
        </w:rPr>
        <w:t>文</w:t>
      </w:r>
      <w:r w:rsidRPr="00D51B5B">
        <w:rPr>
          <w:rFonts w:hint="eastAsia"/>
          <w:lang w:eastAsia="zh-CN"/>
        </w:rPr>
        <w:t>进行。</w:t>
      </w:r>
    </w:p>
    <w:p w14:paraId="7BDF7BB5" w14:textId="352FE0E9" w:rsidR="00BC0C1D" w:rsidRPr="00C4515A" w:rsidRDefault="00D51B5B" w:rsidP="009B0487">
      <w:pPr>
        <w:ind w:firstLineChars="200" w:firstLine="480"/>
        <w:rPr>
          <w:lang w:eastAsia="zh-CN"/>
        </w:rPr>
      </w:pPr>
      <w:r w:rsidRPr="00D51B5B">
        <w:rPr>
          <w:rFonts w:hint="eastAsia"/>
          <w:lang w:eastAsia="zh-CN"/>
        </w:rPr>
        <w:t>所有</w:t>
      </w:r>
      <w:r w:rsidRPr="00D51B5B">
        <w:rPr>
          <w:rFonts w:hint="eastAsia"/>
          <w:lang w:eastAsia="zh-CN"/>
        </w:rPr>
        <w:t>WRS-20</w:t>
      </w:r>
      <w:r w:rsidRPr="00D51B5B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均</w:t>
      </w:r>
      <w:r w:rsidRPr="00D51B5B">
        <w:rPr>
          <w:rFonts w:hint="eastAsia"/>
          <w:lang w:eastAsia="zh-CN"/>
        </w:rPr>
        <w:t>将在活动期间</w:t>
      </w:r>
      <w:proofErr w:type="gramStart"/>
      <w:r w:rsidRPr="00D51B5B">
        <w:rPr>
          <w:rFonts w:hint="eastAsia"/>
          <w:lang w:eastAsia="zh-CN"/>
        </w:rPr>
        <w:t>网播</w:t>
      </w:r>
      <w:r>
        <w:rPr>
          <w:rFonts w:hint="eastAsia"/>
          <w:lang w:eastAsia="zh-CN"/>
        </w:rPr>
        <w:t>并</w:t>
      </w:r>
      <w:proofErr w:type="gramEnd"/>
      <w:r>
        <w:rPr>
          <w:rFonts w:hint="eastAsia"/>
          <w:lang w:eastAsia="zh-CN"/>
        </w:rPr>
        <w:t>予以</w:t>
      </w:r>
      <w:r w:rsidRPr="00D51B5B">
        <w:rPr>
          <w:rFonts w:hint="eastAsia"/>
          <w:lang w:eastAsia="zh-CN"/>
        </w:rPr>
        <w:t>录制</w:t>
      </w:r>
      <w:r>
        <w:rPr>
          <w:rFonts w:hint="eastAsia"/>
          <w:lang w:eastAsia="zh-CN"/>
        </w:rPr>
        <w:t>，以</w:t>
      </w:r>
      <w:proofErr w:type="gramStart"/>
      <w:r w:rsidRPr="00D51B5B">
        <w:rPr>
          <w:rFonts w:hint="eastAsia"/>
          <w:lang w:eastAsia="zh-CN"/>
        </w:rPr>
        <w:t>供活动</w:t>
      </w:r>
      <w:proofErr w:type="gramEnd"/>
      <w:r>
        <w:rPr>
          <w:rFonts w:hint="eastAsia"/>
          <w:lang w:eastAsia="zh-CN"/>
        </w:rPr>
        <w:t>之</w:t>
      </w:r>
      <w:r w:rsidRPr="00D51B5B">
        <w:rPr>
          <w:rFonts w:hint="eastAsia"/>
          <w:lang w:eastAsia="zh-CN"/>
        </w:rPr>
        <w:t>后观看。</w:t>
      </w:r>
    </w:p>
    <w:p w14:paraId="24929CC3" w14:textId="77777777" w:rsidR="002C2820" w:rsidRPr="0074214F" w:rsidRDefault="002C2820" w:rsidP="003A586D">
      <w:pPr>
        <w:pStyle w:val="headingb0"/>
        <w:spacing w:before="240"/>
        <w:rPr>
          <w:lang w:eastAsia="zh-CN"/>
        </w:rPr>
      </w:pPr>
      <w:r>
        <w:rPr>
          <w:rFonts w:hint="eastAsia"/>
          <w:lang w:eastAsia="zh-CN"/>
        </w:rPr>
        <w:t>文件</w:t>
      </w:r>
      <w:r>
        <w:rPr>
          <w:lang w:eastAsia="zh-CN"/>
        </w:rPr>
        <w:t>和</w:t>
      </w:r>
      <w:r>
        <w:rPr>
          <w:rFonts w:hint="eastAsia"/>
          <w:lang w:eastAsia="zh-CN"/>
        </w:rPr>
        <w:t>配套材料</w:t>
      </w:r>
    </w:p>
    <w:p w14:paraId="38E9C2CE" w14:textId="1BD10298" w:rsidR="002C2820" w:rsidRPr="00B951EC" w:rsidRDefault="00E62F35" w:rsidP="00B951EC">
      <w:pPr>
        <w:ind w:firstLineChars="200" w:firstLine="480"/>
        <w:rPr>
          <w:rFonts w:cstheme="minorHAnsi"/>
          <w:b/>
          <w:bCs/>
          <w:szCs w:val="24"/>
          <w:lang w:eastAsia="zh-CN"/>
        </w:rPr>
      </w:pPr>
      <w:r w:rsidRPr="00C52F71">
        <w:rPr>
          <w:lang w:val="es-ES_tradnl" w:eastAsia="zh-CN"/>
        </w:rPr>
        <w:t>研讨会的</w:t>
      </w:r>
      <w:r>
        <w:rPr>
          <w:rFonts w:hint="eastAsia"/>
          <w:lang w:val="es-ES_tradnl" w:eastAsia="zh-CN"/>
        </w:rPr>
        <w:t>文件和</w:t>
      </w:r>
      <w:r>
        <w:rPr>
          <w:lang w:val="es-ES_tradnl" w:eastAsia="zh-CN"/>
        </w:rPr>
        <w:t>配套材料</w:t>
      </w:r>
      <w:r w:rsidR="00E36CCD">
        <w:rPr>
          <w:rFonts w:hint="eastAsia"/>
          <w:lang w:val="es-ES_tradnl" w:eastAsia="zh-CN"/>
        </w:rPr>
        <w:t>（包括相关</w:t>
      </w:r>
      <w:r w:rsidR="00E36CCD">
        <w:rPr>
          <w:rFonts w:hint="eastAsia"/>
          <w:lang w:val="es-ES_tradnl" w:eastAsia="zh-CN"/>
        </w:rPr>
        <w:t>B</w:t>
      </w:r>
      <w:r w:rsidR="00E36CCD">
        <w:rPr>
          <w:lang w:val="es-ES_tradnl" w:eastAsia="zh-CN"/>
        </w:rPr>
        <w:t>R</w:t>
      </w:r>
      <w:r w:rsidR="00E36CCD">
        <w:rPr>
          <w:rFonts w:hint="eastAsia"/>
          <w:lang w:val="es-ES_tradnl" w:eastAsia="zh-CN"/>
        </w:rPr>
        <w:t>软件工具）</w:t>
      </w:r>
      <w:r w:rsidRPr="00C52F71">
        <w:rPr>
          <w:lang w:val="es-ES_tradnl" w:eastAsia="zh-CN"/>
        </w:rPr>
        <w:t>将</w:t>
      </w:r>
      <w:r>
        <w:rPr>
          <w:rFonts w:hint="eastAsia"/>
          <w:lang w:val="es-ES_tradnl" w:eastAsia="zh-CN"/>
        </w:rPr>
        <w:t>通过</w:t>
      </w:r>
      <w:r w:rsidR="00FD4AFD">
        <w:rPr>
          <w:rFonts w:hint="eastAsia"/>
          <w:lang w:val="es-ES_tradnl" w:eastAsia="zh-CN"/>
        </w:rPr>
        <w:t>活动</w:t>
      </w:r>
      <w:r w:rsidR="00B951EC">
        <w:rPr>
          <w:rFonts w:hint="eastAsia"/>
          <w:lang w:val="es-ES_tradnl" w:eastAsia="zh-CN"/>
        </w:rPr>
        <w:t>网站</w:t>
      </w:r>
      <w:r>
        <w:rPr>
          <w:lang w:val="es-ES_tradnl" w:eastAsia="zh-CN"/>
        </w:rPr>
        <w:t>提供</w:t>
      </w:r>
      <w:r w:rsidR="00B951EC">
        <w:rPr>
          <w:rFonts w:hint="eastAsia"/>
          <w:lang w:val="es-ES_tradnl" w:eastAsia="zh-CN"/>
        </w:rPr>
        <w:t>。</w:t>
      </w:r>
    </w:p>
    <w:p w14:paraId="76B1E452" w14:textId="00A10841" w:rsidR="00380D4B" w:rsidRPr="00B951EC" w:rsidRDefault="00380D4B" w:rsidP="003A586D">
      <w:pPr>
        <w:pStyle w:val="headingb0"/>
        <w:spacing w:before="240"/>
        <w:rPr>
          <w:lang w:val="es-ES_tradnl" w:eastAsia="zh-CN"/>
        </w:rPr>
      </w:pPr>
      <w:r w:rsidRPr="0069489E">
        <w:rPr>
          <w:rFonts w:hint="eastAsia"/>
          <w:lang w:eastAsia="zh-CN"/>
        </w:rPr>
        <w:t>注册</w:t>
      </w:r>
      <w:r w:rsidRPr="0069489E">
        <w:rPr>
          <w:lang w:eastAsia="zh-CN"/>
        </w:rPr>
        <w:t>和</w:t>
      </w:r>
      <w:r w:rsidR="00E36CCD" w:rsidRPr="0069489E">
        <w:rPr>
          <w:rFonts w:hint="eastAsia"/>
          <w:lang w:eastAsia="zh-CN"/>
        </w:rPr>
        <w:t>参会</w:t>
      </w:r>
    </w:p>
    <w:p w14:paraId="2191214A" w14:textId="77E2A76D" w:rsidR="00380D4B" w:rsidRDefault="003A258E" w:rsidP="00DD080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所有与会者均</w:t>
      </w:r>
      <w:r w:rsidR="00380D4B" w:rsidRPr="00CF5761">
        <w:rPr>
          <w:lang w:eastAsia="zh-CN"/>
        </w:rPr>
        <w:t>可免费参</w:t>
      </w:r>
      <w:r>
        <w:rPr>
          <w:rFonts w:hint="eastAsia"/>
          <w:lang w:eastAsia="zh-CN"/>
        </w:rPr>
        <w:t>加</w:t>
      </w:r>
      <w:r w:rsidR="00380D4B" w:rsidRPr="00CF5761">
        <w:rPr>
          <w:lang w:eastAsia="zh-CN"/>
        </w:rPr>
        <w:t>本次研讨会</w:t>
      </w:r>
      <w:r w:rsidRPr="003A258E">
        <w:rPr>
          <w:rFonts w:hint="eastAsia"/>
          <w:lang w:eastAsia="zh-CN"/>
        </w:rPr>
        <w:t>，无论其国际电联成员</w:t>
      </w:r>
      <w:r>
        <w:rPr>
          <w:rFonts w:hint="eastAsia"/>
          <w:lang w:eastAsia="zh-CN"/>
        </w:rPr>
        <w:t>状况</w:t>
      </w:r>
      <w:r w:rsidRPr="003A258E">
        <w:rPr>
          <w:rFonts w:hint="eastAsia"/>
          <w:lang w:eastAsia="zh-CN"/>
        </w:rPr>
        <w:t>如何</w:t>
      </w:r>
      <w:r w:rsidR="00380D4B" w:rsidRPr="00CF5761">
        <w:rPr>
          <w:lang w:eastAsia="zh-CN"/>
        </w:rPr>
        <w:t>。</w:t>
      </w:r>
    </w:p>
    <w:p w14:paraId="2F8F867D" w14:textId="2813037C" w:rsidR="003A258E" w:rsidRDefault="003A258E" w:rsidP="0001398F">
      <w:pPr>
        <w:ind w:firstLineChars="200" w:firstLine="480"/>
        <w:rPr>
          <w:lang w:val="en-US" w:eastAsia="zh-CN"/>
        </w:rPr>
      </w:pPr>
      <w:r w:rsidRPr="003A258E">
        <w:rPr>
          <w:rFonts w:hint="eastAsia"/>
          <w:lang w:val="en-US" w:eastAsia="zh-CN"/>
        </w:rPr>
        <w:t>此活动的注册将仅</w:t>
      </w:r>
      <w:r>
        <w:rPr>
          <w:rFonts w:hint="eastAsia"/>
          <w:lang w:val="en-US" w:eastAsia="zh-CN"/>
        </w:rPr>
        <w:t>分别</w:t>
      </w:r>
      <w:r w:rsidRPr="003A258E">
        <w:rPr>
          <w:rFonts w:hint="eastAsia"/>
          <w:lang w:val="en-US" w:eastAsia="zh-CN"/>
        </w:rPr>
        <w:t>通过两种</w:t>
      </w:r>
      <w:r>
        <w:rPr>
          <w:rFonts w:hint="eastAsia"/>
          <w:lang w:val="en-US" w:eastAsia="zh-CN"/>
        </w:rPr>
        <w:t>网上</w:t>
      </w:r>
      <w:r w:rsidRPr="003A258E">
        <w:rPr>
          <w:rFonts w:hint="eastAsia"/>
          <w:lang w:val="en-US" w:eastAsia="zh-CN"/>
        </w:rPr>
        <w:t>注册表在线进行：一种</w:t>
      </w:r>
      <w:r>
        <w:rPr>
          <w:rFonts w:hint="eastAsia"/>
          <w:lang w:val="en-US" w:eastAsia="zh-CN"/>
        </w:rPr>
        <w:t>用于</w:t>
      </w:r>
      <w:r w:rsidRPr="003A258E">
        <w:rPr>
          <w:rFonts w:hint="eastAsia"/>
          <w:lang w:val="en-US" w:eastAsia="zh-CN"/>
        </w:rPr>
        <w:t>WRS-20</w:t>
      </w:r>
      <w:r w:rsidRPr="003A258E">
        <w:rPr>
          <w:rFonts w:hint="eastAsia"/>
          <w:lang w:val="en-US" w:eastAsia="zh-CN"/>
        </w:rPr>
        <w:t>全体会议（</w:t>
      </w:r>
      <w:r w:rsidRPr="003A258E">
        <w:rPr>
          <w:rFonts w:hint="eastAsia"/>
          <w:lang w:val="en-US" w:eastAsia="zh-CN"/>
        </w:rPr>
        <w:t>2020</w:t>
      </w:r>
      <w:r w:rsidRPr="003A258E">
        <w:rPr>
          <w:rFonts w:hint="eastAsia"/>
          <w:lang w:val="en-US" w:eastAsia="zh-CN"/>
        </w:rPr>
        <w:t>年</w:t>
      </w:r>
      <w:r w:rsidRPr="003A258E">
        <w:rPr>
          <w:rFonts w:hint="eastAsia"/>
          <w:lang w:val="en-US" w:eastAsia="zh-CN"/>
        </w:rPr>
        <w:t>11</w:t>
      </w:r>
      <w:r w:rsidRPr="003A258E">
        <w:rPr>
          <w:rFonts w:hint="eastAsia"/>
          <w:lang w:val="en-US" w:eastAsia="zh-CN"/>
        </w:rPr>
        <w:t>月</w:t>
      </w:r>
      <w:r w:rsidRPr="003A258E">
        <w:rPr>
          <w:rFonts w:hint="eastAsia"/>
          <w:lang w:val="en-US" w:eastAsia="zh-CN"/>
        </w:rPr>
        <w:t>30</w:t>
      </w:r>
      <w:r w:rsidRPr="003A258E">
        <w:rPr>
          <w:rFonts w:hint="eastAsia"/>
          <w:lang w:val="en-US" w:eastAsia="zh-CN"/>
        </w:rPr>
        <w:t>日至</w:t>
      </w:r>
      <w:r w:rsidRPr="003A258E">
        <w:rPr>
          <w:rFonts w:hint="eastAsia"/>
          <w:lang w:val="en-US" w:eastAsia="zh-CN"/>
        </w:rPr>
        <w:t>2020</w:t>
      </w:r>
      <w:r w:rsidRPr="003A258E">
        <w:rPr>
          <w:rFonts w:hint="eastAsia"/>
          <w:lang w:val="en-US" w:eastAsia="zh-CN"/>
        </w:rPr>
        <w:t>年</w:t>
      </w:r>
      <w:r w:rsidRPr="003A258E">
        <w:rPr>
          <w:rFonts w:hint="eastAsia"/>
          <w:lang w:val="en-US" w:eastAsia="zh-CN"/>
        </w:rPr>
        <w:t>12</w:t>
      </w:r>
      <w:r w:rsidRPr="003A258E">
        <w:rPr>
          <w:rFonts w:hint="eastAsia"/>
          <w:lang w:val="en-US" w:eastAsia="zh-CN"/>
        </w:rPr>
        <w:t>月</w:t>
      </w:r>
      <w:r w:rsidRPr="003A258E">
        <w:rPr>
          <w:rFonts w:hint="eastAsia"/>
          <w:lang w:val="en-US" w:eastAsia="zh-CN"/>
        </w:rPr>
        <w:t>4</w:t>
      </w:r>
      <w:r w:rsidRPr="003A258E">
        <w:rPr>
          <w:rFonts w:hint="eastAsia"/>
          <w:lang w:val="en-US" w:eastAsia="zh-CN"/>
        </w:rPr>
        <w:t>日）的注册表格，另一种</w:t>
      </w:r>
      <w:r>
        <w:rPr>
          <w:rFonts w:hint="eastAsia"/>
          <w:lang w:val="en-US" w:eastAsia="zh-CN"/>
        </w:rPr>
        <w:t>用于</w:t>
      </w:r>
      <w:r w:rsidRPr="003A258E">
        <w:rPr>
          <w:rFonts w:hint="eastAsia"/>
          <w:lang w:val="en-US" w:eastAsia="zh-CN"/>
        </w:rPr>
        <w:t>WRS-20</w:t>
      </w:r>
      <w:r w:rsidRPr="003A258E">
        <w:rPr>
          <w:rFonts w:hint="eastAsia"/>
          <w:lang w:val="en-US" w:eastAsia="zh-CN"/>
        </w:rPr>
        <w:t>地面和</w:t>
      </w:r>
      <w:r w:rsidRPr="003A258E">
        <w:rPr>
          <w:rFonts w:hint="eastAsia"/>
          <w:lang w:val="en-US" w:eastAsia="zh-CN"/>
        </w:rPr>
        <w:t>/</w:t>
      </w:r>
      <w:r w:rsidRPr="003A258E">
        <w:rPr>
          <w:rFonts w:hint="eastAsia"/>
          <w:lang w:val="en-US" w:eastAsia="zh-CN"/>
        </w:rPr>
        <w:t>或空</w:t>
      </w:r>
      <w:r>
        <w:rPr>
          <w:rFonts w:hint="eastAsia"/>
          <w:lang w:val="en-US" w:eastAsia="zh-CN"/>
        </w:rPr>
        <w:t>间</w:t>
      </w:r>
      <w:r w:rsidRPr="003A258E">
        <w:rPr>
          <w:rFonts w:hint="eastAsia"/>
          <w:lang w:val="en-US" w:eastAsia="zh-CN"/>
        </w:rPr>
        <w:t>讲习班的注册表格（</w:t>
      </w:r>
      <w:r w:rsidRPr="003A258E">
        <w:rPr>
          <w:rFonts w:hint="eastAsia"/>
          <w:lang w:val="en-US" w:eastAsia="zh-CN"/>
        </w:rPr>
        <w:t>2020</w:t>
      </w:r>
      <w:r w:rsidRPr="003A258E">
        <w:rPr>
          <w:rFonts w:hint="eastAsia"/>
          <w:lang w:val="en-US" w:eastAsia="zh-CN"/>
        </w:rPr>
        <w:t>年</w:t>
      </w:r>
      <w:r w:rsidRPr="003A258E">
        <w:rPr>
          <w:rFonts w:hint="eastAsia"/>
          <w:lang w:val="en-US" w:eastAsia="zh-CN"/>
        </w:rPr>
        <w:t>12</w:t>
      </w:r>
      <w:r w:rsidRPr="003A258E">
        <w:rPr>
          <w:rFonts w:hint="eastAsia"/>
          <w:lang w:val="en-US" w:eastAsia="zh-CN"/>
        </w:rPr>
        <w:t>月</w:t>
      </w:r>
      <w:r w:rsidRPr="003A258E">
        <w:rPr>
          <w:rFonts w:hint="eastAsia"/>
          <w:lang w:val="en-US" w:eastAsia="zh-CN"/>
        </w:rPr>
        <w:t>7</w:t>
      </w:r>
      <w:r w:rsidR="00841859">
        <w:rPr>
          <w:rFonts w:hint="eastAsia"/>
          <w:lang w:val="en-US" w:eastAsia="zh-CN"/>
        </w:rPr>
        <w:t>日</w:t>
      </w:r>
      <w:r w:rsidRPr="003A258E">
        <w:rPr>
          <w:rFonts w:hint="eastAsia"/>
          <w:lang w:val="en-US" w:eastAsia="zh-CN"/>
        </w:rPr>
        <w:t>至</w:t>
      </w:r>
      <w:r w:rsidRPr="003A258E">
        <w:rPr>
          <w:rFonts w:hint="eastAsia"/>
          <w:lang w:val="en-US" w:eastAsia="zh-CN"/>
        </w:rPr>
        <w:t>11</w:t>
      </w:r>
      <w:r w:rsidRPr="003A258E">
        <w:rPr>
          <w:rFonts w:hint="eastAsia"/>
          <w:lang w:val="en-US" w:eastAsia="zh-CN"/>
        </w:rPr>
        <w:t>日）。</w:t>
      </w:r>
    </w:p>
    <w:p w14:paraId="4466DCDD" w14:textId="3B154AED" w:rsidR="00E325F1" w:rsidRDefault="00E325F1" w:rsidP="0001398F">
      <w:pPr>
        <w:ind w:firstLineChars="200" w:firstLine="480"/>
        <w:rPr>
          <w:lang w:val="en-US" w:eastAsia="zh-CN"/>
        </w:rPr>
      </w:pPr>
      <w:r w:rsidRPr="00E325F1">
        <w:rPr>
          <w:rFonts w:hint="eastAsia"/>
          <w:lang w:val="en-US" w:eastAsia="zh-CN"/>
        </w:rPr>
        <w:t>由于参加</w:t>
      </w:r>
      <w:r w:rsidRPr="00E325F1">
        <w:rPr>
          <w:rFonts w:hint="eastAsia"/>
          <w:lang w:val="en-US" w:eastAsia="zh-CN"/>
        </w:rPr>
        <w:t>WRS-20</w:t>
      </w:r>
      <w:r w:rsidRPr="00E325F1">
        <w:rPr>
          <w:rFonts w:hint="eastAsia"/>
          <w:lang w:val="en-US" w:eastAsia="zh-CN"/>
        </w:rPr>
        <w:t>讲习班的对象仅限于</w:t>
      </w:r>
      <w:r>
        <w:rPr>
          <w:rFonts w:hint="eastAsia"/>
          <w:lang w:val="en-US" w:eastAsia="zh-CN"/>
        </w:rPr>
        <w:t>国际电联</w:t>
      </w:r>
      <w:r w:rsidRPr="00E325F1">
        <w:rPr>
          <w:rFonts w:hint="eastAsia"/>
          <w:lang w:val="en-US" w:eastAsia="zh-CN"/>
        </w:rPr>
        <w:t>成员国和学术</w:t>
      </w:r>
      <w:r>
        <w:rPr>
          <w:rFonts w:hint="eastAsia"/>
          <w:lang w:val="en-US" w:eastAsia="zh-CN"/>
        </w:rPr>
        <w:t>成员</w:t>
      </w:r>
      <w:r w:rsidRPr="00E325F1">
        <w:rPr>
          <w:rFonts w:hint="eastAsia"/>
          <w:lang w:val="en-US" w:eastAsia="zh-CN"/>
        </w:rPr>
        <w:t>以及</w:t>
      </w:r>
      <w:r w:rsidRPr="00E325F1">
        <w:rPr>
          <w:rFonts w:hint="eastAsia"/>
          <w:lang w:val="en-US" w:eastAsia="zh-CN"/>
        </w:rPr>
        <w:t>ITU-R</w:t>
      </w:r>
      <w:r w:rsidRPr="00E325F1">
        <w:rPr>
          <w:rFonts w:hint="eastAsia"/>
          <w:lang w:val="en-US" w:eastAsia="zh-CN"/>
        </w:rPr>
        <w:t>部门成员和部门准成员，因此需要进行</w:t>
      </w:r>
      <w:r w:rsidRPr="00E325F1">
        <w:rPr>
          <w:rFonts w:hint="eastAsia"/>
          <w:lang w:val="en-US" w:eastAsia="zh-CN"/>
        </w:rPr>
        <w:t>ITU-R</w:t>
      </w:r>
      <w:r w:rsidRPr="00E325F1">
        <w:rPr>
          <w:rFonts w:hint="eastAsia"/>
          <w:lang w:val="en-US" w:eastAsia="zh-CN"/>
        </w:rPr>
        <w:t>活动注册的相应指定</w:t>
      </w:r>
      <w:r>
        <w:rPr>
          <w:rFonts w:hint="eastAsia"/>
          <w:lang w:val="en-US" w:eastAsia="zh-CN"/>
        </w:rPr>
        <w:t>联系人</w:t>
      </w:r>
      <w:r w:rsidRPr="00E325F1">
        <w:rPr>
          <w:rFonts w:hint="eastAsia"/>
          <w:lang w:val="en-US" w:eastAsia="zh-CN"/>
        </w:rPr>
        <w:t>（</w:t>
      </w:r>
      <w:r w:rsidRPr="00E325F1">
        <w:rPr>
          <w:rFonts w:hint="eastAsia"/>
          <w:lang w:val="en-US" w:eastAsia="zh-CN"/>
        </w:rPr>
        <w:t>DFP</w:t>
      </w:r>
      <w:r w:rsidRPr="00E325F1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核准才能</w:t>
      </w:r>
      <w:r w:rsidRPr="00E325F1">
        <w:rPr>
          <w:rFonts w:hint="eastAsia"/>
          <w:lang w:val="en-US" w:eastAsia="zh-CN"/>
        </w:rPr>
        <w:t>注册讲习班。</w:t>
      </w:r>
      <w:r>
        <w:rPr>
          <w:rFonts w:hint="eastAsia"/>
          <w:lang w:val="en-US" w:eastAsia="zh-CN"/>
        </w:rPr>
        <w:t>负责</w:t>
      </w:r>
      <w:r w:rsidRPr="00E325F1">
        <w:rPr>
          <w:rFonts w:hint="eastAsia"/>
          <w:lang w:val="en-US" w:eastAsia="zh-CN"/>
        </w:rPr>
        <w:t>ITU-R</w:t>
      </w:r>
      <w:r w:rsidRPr="00E325F1">
        <w:rPr>
          <w:rFonts w:hint="eastAsia"/>
          <w:lang w:val="en-US" w:eastAsia="zh-CN"/>
        </w:rPr>
        <w:t>活动注册的相应指定联系人（</w:t>
      </w:r>
      <w:r w:rsidRPr="00E325F1">
        <w:rPr>
          <w:rFonts w:hint="eastAsia"/>
          <w:lang w:val="en-US" w:eastAsia="zh-CN"/>
        </w:rPr>
        <w:t>DFP</w:t>
      </w:r>
      <w:r w:rsidRPr="00E325F1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名单</w:t>
      </w:r>
      <w:r w:rsidRPr="00E325F1">
        <w:rPr>
          <w:rFonts w:hint="eastAsia"/>
          <w:lang w:val="en-US" w:eastAsia="zh-CN"/>
        </w:rPr>
        <w:t>以及有关</w:t>
      </w:r>
      <w:r>
        <w:rPr>
          <w:rFonts w:hint="eastAsia"/>
          <w:lang w:val="en-US" w:eastAsia="zh-CN"/>
        </w:rPr>
        <w:t>活动</w:t>
      </w:r>
      <w:r w:rsidRPr="00E325F1">
        <w:rPr>
          <w:rFonts w:hint="eastAsia"/>
          <w:lang w:val="en-US" w:eastAsia="zh-CN"/>
        </w:rPr>
        <w:t>注册的详细信息</w:t>
      </w:r>
      <w:r>
        <w:rPr>
          <w:rFonts w:hint="eastAsia"/>
          <w:lang w:val="en-US" w:eastAsia="zh-CN"/>
        </w:rPr>
        <w:t>见</w:t>
      </w:r>
      <w:r w:rsidRPr="00E325F1">
        <w:rPr>
          <w:rFonts w:hint="eastAsia"/>
          <w:lang w:val="en-US" w:eastAsia="zh-CN"/>
        </w:rPr>
        <w:t>以下网址：</w:t>
      </w:r>
      <w:hyperlink r:id="rId9" w:tgtFrame="_blank" w:history="1">
        <w:r w:rsidRPr="00E325F1">
          <w:rPr>
            <w:rFonts w:ascii="Calibri" w:hAnsi="Calibri" w:cs="Calibri"/>
            <w:color w:val="0000FF"/>
            <w:szCs w:val="22"/>
            <w:u w:val="single"/>
            <w:lang w:val="en-US" w:eastAsia="zh-CN"/>
          </w:rPr>
          <w:t>www.itu.int/en/ITU-R/information/events</w:t>
        </w:r>
      </w:hyperlink>
      <w:r w:rsidRPr="00E325F1">
        <w:rPr>
          <w:rFonts w:hint="eastAsia"/>
          <w:lang w:val="en-US" w:eastAsia="zh-CN"/>
        </w:rPr>
        <w:t>。</w:t>
      </w:r>
    </w:p>
    <w:p w14:paraId="16D1D0A7" w14:textId="6455354C" w:rsidR="009B0487" w:rsidRDefault="00E325F1" w:rsidP="0001398F">
      <w:pPr>
        <w:ind w:firstLineChars="200" w:firstLine="480"/>
        <w:rPr>
          <w:rFonts w:ascii="Calibri" w:hAnsi="Calibri" w:cs="Calibri"/>
          <w:szCs w:val="22"/>
          <w:lang w:val="en-US" w:eastAsia="zh-CN"/>
        </w:rPr>
      </w:pPr>
      <w:r w:rsidRPr="00E325F1">
        <w:rPr>
          <w:rFonts w:hint="eastAsia"/>
          <w:lang w:val="en-US" w:eastAsia="zh-CN"/>
        </w:rPr>
        <w:t>有关此活动的注册查询，请联系</w:t>
      </w:r>
      <w:hyperlink r:id="rId10" w:history="1">
        <w:r w:rsidRPr="00E325F1">
          <w:rPr>
            <w:rFonts w:ascii="Calibri" w:hAnsi="Calibri" w:cs="Calibri"/>
            <w:color w:val="0000FF"/>
            <w:szCs w:val="22"/>
            <w:u w:val="single"/>
            <w:lang w:val="en-US"/>
          </w:rPr>
          <w:t>ITU-R.Registrations@itu.int</w:t>
        </w:r>
      </w:hyperlink>
      <w:r>
        <w:rPr>
          <w:rFonts w:ascii="Calibri" w:hAnsi="Calibri" w:cs="Calibri" w:hint="eastAsia"/>
          <w:szCs w:val="22"/>
          <w:lang w:val="en-US" w:eastAsia="zh-CN"/>
        </w:rPr>
        <w:t>。</w:t>
      </w:r>
      <w:r w:rsidR="009B0487">
        <w:rPr>
          <w:rFonts w:ascii="Calibri" w:hAnsi="Calibri" w:cs="Calibri"/>
          <w:szCs w:val="22"/>
          <w:lang w:val="en-US" w:eastAsia="zh-CN"/>
        </w:rPr>
        <w:br w:type="page"/>
      </w:r>
    </w:p>
    <w:p w14:paraId="1E88B25E" w14:textId="3F6C0148" w:rsidR="00380D4B" w:rsidRPr="0001398F" w:rsidRDefault="00380D4B" w:rsidP="003A586D">
      <w:pPr>
        <w:pStyle w:val="headingb0"/>
        <w:spacing w:before="240"/>
        <w:rPr>
          <w:lang w:eastAsia="zh-CN"/>
        </w:rPr>
      </w:pPr>
      <w:r>
        <w:rPr>
          <w:rFonts w:hint="eastAsia"/>
          <w:lang w:eastAsia="zh-CN"/>
        </w:rPr>
        <w:lastRenderedPageBreak/>
        <w:t>与会补贴</w:t>
      </w:r>
    </w:p>
    <w:p w14:paraId="251C2E52" w14:textId="32C05363" w:rsidR="00A2751D" w:rsidRPr="00C4515A" w:rsidRDefault="00E325F1" w:rsidP="00D74D37">
      <w:pPr>
        <w:ind w:firstLineChars="200" w:firstLine="480"/>
        <w:rPr>
          <w:lang w:eastAsia="zh-CN"/>
        </w:rPr>
      </w:pPr>
      <w:r w:rsidRPr="00E325F1">
        <w:rPr>
          <w:rFonts w:hint="eastAsia"/>
          <w:lang w:eastAsia="zh-CN"/>
        </w:rPr>
        <w:t>由于</w:t>
      </w:r>
      <w:r w:rsidRPr="00E325F1">
        <w:rPr>
          <w:rFonts w:hint="eastAsia"/>
          <w:lang w:eastAsia="zh-CN"/>
        </w:rPr>
        <w:t>WRS-20</w:t>
      </w:r>
      <w:r w:rsidRPr="00E325F1">
        <w:rPr>
          <w:rFonts w:hint="eastAsia"/>
          <w:lang w:eastAsia="zh-CN"/>
        </w:rPr>
        <w:t>将是一</w:t>
      </w:r>
      <w:r>
        <w:rPr>
          <w:rFonts w:hint="eastAsia"/>
          <w:lang w:eastAsia="zh-CN"/>
        </w:rPr>
        <w:t>次</w:t>
      </w:r>
      <w:r w:rsidRPr="00E325F1">
        <w:rPr>
          <w:rFonts w:hint="eastAsia"/>
          <w:lang w:eastAsia="zh-CN"/>
        </w:rPr>
        <w:t>完全虚拟</w:t>
      </w:r>
      <w:r>
        <w:rPr>
          <w:rFonts w:hint="eastAsia"/>
          <w:lang w:eastAsia="zh-CN"/>
        </w:rPr>
        <w:t>式</w:t>
      </w:r>
      <w:r w:rsidRPr="00E325F1">
        <w:rPr>
          <w:rFonts w:hint="eastAsia"/>
          <w:lang w:eastAsia="zh-CN"/>
        </w:rPr>
        <w:t>活动，因此不提供任何与会补贴。</w:t>
      </w:r>
    </w:p>
    <w:p w14:paraId="3166C68E" w14:textId="58CA63B0" w:rsidR="00BC5F09" w:rsidRPr="00C52F71" w:rsidRDefault="00BC5F09" w:rsidP="00062925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spacing w:before="1200"/>
        <w:rPr>
          <w:color w:val="000000"/>
          <w:lang w:eastAsia="zh-CN"/>
        </w:rPr>
      </w:pPr>
      <w:r w:rsidRPr="00C52F71">
        <w:rPr>
          <w:color w:val="000000"/>
          <w:lang w:eastAsia="zh-CN"/>
        </w:rPr>
        <w:t>无线电通信局主任</w:t>
      </w:r>
      <w:r w:rsidRPr="00C52F71">
        <w:rPr>
          <w:color w:val="000000"/>
          <w:lang w:eastAsia="zh-CN"/>
        </w:rPr>
        <w:br/>
      </w:r>
      <w:r w:rsidR="00FC6C7D" w:rsidRPr="00FC6C7D">
        <w:rPr>
          <w:rFonts w:ascii="SimSun" w:hAnsi="SimSun" w:hint="eastAsia"/>
          <w:kern w:val="2"/>
          <w:szCs w:val="24"/>
          <w:lang w:val="en-US" w:eastAsia="zh-CN"/>
        </w:rPr>
        <w:t>马里奥</w:t>
      </w:r>
      <w:r w:rsidR="00FC6C7D" w:rsidRPr="00FC6C7D">
        <w:rPr>
          <w:rFonts w:ascii="Times New Roman" w:hAnsi="Times New Roman"/>
          <w:kern w:val="2"/>
          <w:szCs w:val="24"/>
          <w:lang w:val="en-US" w:eastAsia="zh-CN"/>
        </w:rPr>
        <w:t>·</w:t>
      </w:r>
      <w:r w:rsidR="00FC6C7D" w:rsidRPr="00FC6C7D">
        <w:rPr>
          <w:rFonts w:ascii="SimSun" w:hAnsi="SimSun" w:hint="eastAsia"/>
          <w:kern w:val="2"/>
          <w:szCs w:val="24"/>
          <w:lang w:val="en-US" w:eastAsia="zh-CN"/>
        </w:rPr>
        <w:t>马尼维奇</w:t>
      </w:r>
    </w:p>
    <w:p w14:paraId="5E8080B6" w14:textId="77777777" w:rsidR="00BC5F09" w:rsidRPr="00140115" w:rsidRDefault="00BC5F09" w:rsidP="00062925">
      <w:pPr>
        <w:tabs>
          <w:tab w:val="left" w:pos="284"/>
          <w:tab w:val="left" w:pos="568"/>
        </w:tabs>
        <w:spacing w:before="1920" w:after="120"/>
        <w:rPr>
          <w:b/>
          <w:bCs/>
          <w:sz w:val="18"/>
          <w:szCs w:val="18"/>
          <w:lang w:eastAsia="zh-CN"/>
        </w:rPr>
      </w:pPr>
      <w:r w:rsidRPr="00C52F71">
        <w:rPr>
          <w:b/>
          <w:bCs/>
          <w:sz w:val="18"/>
          <w:szCs w:val="18"/>
          <w:lang w:eastAsia="zh-CN"/>
        </w:rPr>
        <w:t>分发</w:t>
      </w:r>
      <w:r w:rsidRPr="00140115">
        <w:rPr>
          <w:b/>
          <w:bCs/>
          <w:sz w:val="18"/>
          <w:szCs w:val="18"/>
          <w:lang w:eastAsia="zh-CN"/>
        </w:rPr>
        <w:t>：</w:t>
      </w:r>
    </w:p>
    <w:p w14:paraId="02D6A55B" w14:textId="77777777" w:rsidR="00BC5F09" w:rsidRPr="00140115" w:rsidRDefault="00BC5F09" w:rsidP="00BC5F09">
      <w:pPr>
        <w:pStyle w:val="enumlev1"/>
        <w:tabs>
          <w:tab w:val="clear" w:pos="794"/>
          <w:tab w:val="left" w:pos="284"/>
        </w:tabs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Pr="00C52F71">
        <w:rPr>
          <w:sz w:val="18"/>
          <w:szCs w:val="18"/>
          <w:lang w:eastAsia="zh-CN"/>
        </w:rPr>
        <w:t>国际电联</w:t>
      </w:r>
      <w:r w:rsidR="0001398F">
        <w:rPr>
          <w:rFonts w:hint="eastAsia"/>
          <w:sz w:val="18"/>
          <w:szCs w:val="18"/>
          <w:lang w:eastAsia="zh-CN"/>
        </w:rPr>
        <w:t>各</w:t>
      </w:r>
      <w:r w:rsidRPr="00C52F71">
        <w:rPr>
          <w:sz w:val="18"/>
          <w:szCs w:val="18"/>
          <w:lang w:eastAsia="zh-CN"/>
        </w:rPr>
        <w:t>成员国主管部门</w:t>
      </w:r>
    </w:p>
    <w:p w14:paraId="7F92425C" w14:textId="77777777" w:rsidR="00BC5F09" w:rsidRPr="00140115" w:rsidRDefault="00BC5F09" w:rsidP="0001398F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="0001398F">
        <w:rPr>
          <w:rFonts w:hint="eastAsia"/>
          <w:sz w:val="18"/>
          <w:szCs w:val="18"/>
          <w:lang w:eastAsia="zh-CN"/>
        </w:rPr>
        <w:t>无线电通信</w:t>
      </w:r>
      <w:r w:rsidRPr="00C52F71">
        <w:rPr>
          <w:sz w:val="18"/>
          <w:szCs w:val="18"/>
          <w:lang w:eastAsia="zh-CN"/>
        </w:rPr>
        <w:t>部门成员</w:t>
      </w:r>
    </w:p>
    <w:p w14:paraId="2908CD5E" w14:textId="48FB8456" w:rsidR="00BC5F09" w:rsidRPr="00140115" w:rsidRDefault="00BC5F09" w:rsidP="0001398F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="00D449F1">
        <w:rPr>
          <w:sz w:val="18"/>
          <w:szCs w:val="18"/>
          <w:lang w:eastAsia="zh-CN"/>
        </w:rPr>
        <w:t>无线电通信顾问组正</w:t>
      </w:r>
      <w:r w:rsidR="00D449F1" w:rsidRPr="00C52F71">
        <w:rPr>
          <w:sz w:val="18"/>
          <w:szCs w:val="18"/>
          <w:lang w:eastAsia="zh-CN"/>
        </w:rPr>
        <w:t>副主席</w:t>
      </w:r>
    </w:p>
    <w:p w14:paraId="51BB68FD" w14:textId="3F242747" w:rsidR="00BC5F09" w:rsidRPr="00140115" w:rsidRDefault="00BC5F09" w:rsidP="00BC5F0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="00D449F1" w:rsidRPr="00C52F71">
        <w:rPr>
          <w:sz w:val="18"/>
          <w:szCs w:val="18"/>
          <w:lang w:eastAsia="zh-CN"/>
        </w:rPr>
        <w:t>无线电通信</w:t>
      </w:r>
      <w:r w:rsidR="00D449F1">
        <w:rPr>
          <w:rFonts w:hint="eastAsia"/>
          <w:sz w:val="18"/>
          <w:szCs w:val="18"/>
          <w:lang w:eastAsia="zh-CN"/>
        </w:rPr>
        <w:t>各</w:t>
      </w:r>
      <w:r w:rsidR="00D449F1" w:rsidRPr="00C52F71">
        <w:rPr>
          <w:sz w:val="18"/>
          <w:szCs w:val="18"/>
          <w:lang w:eastAsia="zh-CN"/>
        </w:rPr>
        <w:t>研究组</w:t>
      </w:r>
      <w:r w:rsidR="00D449F1">
        <w:rPr>
          <w:sz w:val="18"/>
          <w:szCs w:val="18"/>
          <w:lang w:eastAsia="zh-CN"/>
        </w:rPr>
        <w:t>正</w:t>
      </w:r>
      <w:r w:rsidR="00D449F1" w:rsidRPr="00C52F71">
        <w:rPr>
          <w:sz w:val="18"/>
          <w:szCs w:val="18"/>
          <w:lang w:eastAsia="zh-CN"/>
        </w:rPr>
        <w:t>副主席</w:t>
      </w:r>
    </w:p>
    <w:p w14:paraId="1DB78396" w14:textId="77777777" w:rsidR="00BC5F09" w:rsidRPr="00140115" w:rsidRDefault="00BC5F09" w:rsidP="00BC5F0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="0001398F">
        <w:rPr>
          <w:sz w:val="18"/>
          <w:szCs w:val="18"/>
          <w:lang w:eastAsia="zh-CN"/>
        </w:rPr>
        <w:t>大会筹备会议正</w:t>
      </w:r>
      <w:r w:rsidRPr="00C52F71">
        <w:rPr>
          <w:sz w:val="18"/>
          <w:szCs w:val="18"/>
          <w:lang w:eastAsia="zh-CN"/>
        </w:rPr>
        <w:t>副主席</w:t>
      </w:r>
    </w:p>
    <w:p w14:paraId="243FC485" w14:textId="77777777" w:rsidR="00BC5F09" w:rsidRPr="00140115" w:rsidRDefault="00BC5F09" w:rsidP="00BC5F0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Pr="00C52F71">
        <w:rPr>
          <w:sz w:val="18"/>
          <w:szCs w:val="18"/>
          <w:lang w:eastAsia="zh-CN"/>
        </w:rPr>
        <w:t>无线电规则委员会委员</w:t>
      </w:r>
    </w:p>
    <w:p w14:paraId="3D62F08B" w14:textId="77777777" w:rsidR="00BC5F09" w:rsidRPr="00140115" w:rsidRDefault="00BC5F09" w:rsidP="00BC5F0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Pr="00C52F71">
        <w:rPr>
          <w:sz w:val="18"/>
          <w:szCs w:val="18"/>
          <w:lang w:eastAsia="zh-CN"/>
        </w:rPr>
        <w:t>国际电联秘书长、电信标准化局主任、电信发展局主任</w:t>
      </w:r>
    </w:p>
    <w:p w14:paraId="17B2D040" w14:textId="77777777" w:rsidR="00771B2D" w:rsidRPr="00D449F1" w:rsidRDefault="0001398F" w:rsidP="006B6D47">
      <w:pPr>
        <w:tabs>
          <w:tab w:val="left" w:pos="284"/>
        </w:tabs>
        <w:spacing w:after="120"/>
        <w:ind w:left="284" w:hanging="284"/>
        <w:rPr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亦</w:t>
      </w:r>
      <w:r w:rsidR="00771B2D">
        <w:rPr>
          <w:b/>
          <w:bCs/>
          <w:sz w:val="18"/>
          <w:szCs w:val="18"/>
          <w:lang w:eastAsia="zh-CN"/>
        </w:rPr>
        <w:t>受邀</w:t>
      </w:r>
      <w:r>
        <w:rPr>
          <w:rFonts w:hint="eastAsia"/>
          <w:b/>
          <w:bCs/>
          <w:sz w:val="18"/>
          <w:szCs w:val="18"/>
          <w:lang w:eastAsia="zh-CN"/>
        </w:rPr>
        <w:t>的</w:t>
      </w:r>
      <w:r w:rsidR="00DD080D">
        <w:rPr>
          <w:rFonts w:hint="eastAsia"/>
          <w:b/>
          <w:bCs/>
          <w:sz w:val="18"/>
          <w:szCs w:val="18"/>
          <w:lang w:eastAsia="zh-CN"/>
        </w:rPr>
        <w:t>与会者：</w:t>
      </w:r>
    </w:p>
    <w:p w14:paraId="41EBF33A" w14:textId="2C7DC0A1" w:rsidR="00771B2D" w:rsidRPr="0074214F" w:rsidRDefault="00A2751D" w:rsidP="00A2751D">
      <w:pPr>
        <w:pStyle w:val="ListParagraph"/>
        <w:tabs>
          <w:tab w:val="left" w:pos="284"/>
        </w:tabs>
        <w:spacing w:before="0"/>
        <w:ind w:left="0"/>
        <w:jc w:val="both"/>
        <w:textAlignment w:val="auto"/>
        <w:rPr>
          <w:rFonts w:asciiTheme="minorHAnsi" w:hAnsiTheme="minorHAnsi"/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="00DD080D">
        <w:rPr>
          <w:rFonts w:asciiTheme="minorHAnsi" w:eastAsiaTheme="minorEastAsia" w:hAnsiTheme="minorHAnsi" w:hint="eastAsia"/>
          <w:sz w:val="18"/>
          <w:szCs w:val="18"/>
          <w:lang w:eastAsia="zh-CN"/>
        </w:rPr>
        <w:t>无线电</w:t>
      </w:r>
      <w:r w:rsidR="00DD080D">
        <w:rPr>
          <w:rFonts w:asciiTheme="minorHAnsi" w:eastAsiaTheme="minorEastAsia" w:hAnsiTheme="minorHAnsi"/>
          <w:sz w:val="18"/>
          <w:szCs w:val="18"/>
          <w:lang w:eastAsia="zh-CN"/>
        </w:rPr>
        <w:t>通信</w:t>
      </w:r>
      <w:r w:rsidR="00DD080D">
        <w:rPr>
          <w:rFonts w:asciiTheme="minorHAnsi" w:eastAsiaTheme="minorEastAsia" w:hAnsiTheme="minorHAnsi" w:hint="eastAsia"/>
          <w:sz w:val="18"/>
          <w:szCs w:val="18"/>
          <w:lang w:eastAsia="zh-CN"/>
        </w:rPr>
        <w:t>部门</w:t>
      </w:r>
      <w:r w:rsidR="00DD080D">
        <w:rPr>
          <w:rFonts w:asciiTheme="minorHAnsi" w:eastAsiaTheme="minorEastAsia" w:hAnsiTheme="minorHAnsi"/>
          <w:sz w:val="18"/>
          <w:szCs w:val="18"/>
          <w:lang w:eastAsia="zh-CN"/>
        </w:rPr>
        <w:t>准</w:t>
      </w:r>
      <w:r w:rsidR="00DD080D">
        <w:rPr>
          <w:rFonts w:asciiTheme="minorHAnsi" w:eastAsiaTheme="minorEastAsia" w:hAnsiTheme="minorHAnsi" w:hint="eastAsia"/>
          <w:sz w:val="18"/>
          <w:szCs w:val="18"/>
          <w:lang w:eastAsia="zh-CN"/>
        </w:rPr>
        <w:t>成员</w:t>
      </w:r>
    </w:p>
    <w:p w14:paraId="13DED8F5" w14:textId="0544716A" w:rsidR="00771B2D" w:rsidRPr="0074214F" w:rsidRDefault="00A2751D" w:rsidP="00A2751D">
      <w:pPr>
        <w:pStyle w:val="ListParagraph"/>
        <w:tabs>
          <w:tab w:val="left" w:pos="284"/>
        </w:tabs>
        <w:spacing w:before="0"/>
        <w:ind w:left="0"/>
        <w:jc w:val="both"/>
        <w:textAlignment w:val="auto"/>
        <w:rPr>
          <w:rFonts w:asciiTheme="minorHAnsi" w:hAnsiTheme="minorHAnsi"/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="00DD080D">
        <w:rPr>
          <w:rFonts w:asciiTheme="minorHAnsi" w:eastAsiaTheme="minorEastAsia" w:hAnsiTheme="minorHAnsi" w:hint="eastAsia"/>
          <w:sz w:val="18"/>
          <w:szCs w:val="18"/>
          <w:lang w:eastAsia="zh-CN"/>
        </w:rPr>
        <w:t>国际电联</w:t>
      </w:r>
      <w:r w:rsidR="00DD080D">
        <w:rPr>
          <w:rFonts w:asciiTheme="minorHAnsi" w:eastAsiaTheme="minorEastAsia" w:hAnsiTheme="minorHAnsi"/>
          <w:sz w:val="18"/>
          <w:szCs w:val="18"/>
          <w:lang w:eastAsia="zh-CN"/>
        </w:rPr>
        <w:t>学术成员</w:t>
      </w:r>
    </w:p>
    <w:sectPr w:rsidR="00771B2D" w:rsidRPr="0074214F" w:rsidSect="00B63D52">
      <w:head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130AA" w14:textId="77777777" w:rsidR="00930812" w:rsidRDefault="00930812">
      <w:r>
        <w:separator/>
      </w:r>
    </w:p>
  </w:endnote>
  <w:endnote w:type="continuationSeparator" w:id="0">
    <w:p w14:paraId="290BA9EA" w14:textId="77777777" w:rsidR="00930812" w:rsidRDefault="0093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B366A" w14:textId="3736B9A4" w:rsidR="00173099" w:rsidRPr="009153EF" w:rsidRDefault="009153EF" w:rsidP="009153E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Telecommunication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Union • Place des Nations, CH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Switzerland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br/>
      <w:t>•</w:t>
    </w:r>
    <w:r>
      <w:rPr>
        <w:rFonts w:eastAsia="Times New Roman"/>
        <w:color w:val="4F81BD" w:themeColor="accent1"/>
        <w:sz w:val="19"/>
        <w:szCs w:val="19"/>
        <w:lang w:val="fr-CH"/>
      </w:rPr>
      <w:t xml:space="preserve"> </w:t>
    </w:r>
    <w:proofErr w:type="gramStart"/>
    <w:r w:rsidRPr="0070656B">
      <w:rPr>
        <w:rFonts w:eastAsia="Times New Roman"/>
        <w:color w:val="4F81BD" w:themeColor="accent1"/>
        <w:sz w:val="19"/>
        <w:szCs w:val="19"/>
        <w:lang w:val="fr-CH"/>
      </w:rPr>
      <w:t>Tel:</w:t>
    </w:r>
    <w:proofErr w:type="gram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+41 22 730 5111</w:t>
    </w:r>
    <w:r>
      <w:rPr>
        <w:rFonts w:eastAsia="Times New Roman"/>
        <w:color w:val="4F81BD" w:themeColor="accent1"/>
        <w:sz w:val="19"/>
        <w:szCs w:val="19"/>
        <w:lang w:val="fr-CH"/>
      </w:rPr>
      <w:t xml:space="preserve">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• E-mail: </w:t>
    </w:r>
    <w:hyperlink r:id="rId1" w:history="1">
      <w:r w:rsidRPr="0070656B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70656B">
      <w:rPr>
        <w:rFonts w:eastAsia="Times New Roman"/>
        <w:color w:val="3E8EDE"/>
        <w:sz w:val="18"/>
        <w:szCs w:val="18"/>
        <w:lang w:val="fr-CH"/>
      </w:rPr>
      <w:t>Fax: +41 22 733 7256</w:t>
    </w:r>
    <w:r>
      <w:rPr>
        <w:rFonts w:eastAsia="Times New Roman"/>
        <w:color w:val="3E8EDE"/>
        <w:sz w:val="18"/>
        <w:szCs w:val="18"/>
        <w:lang w:val="fr-CH"/>
      </w:rPr>
      <w:t xml:space="preserve">  </w:t>
    </w:r>
    <w:r w:rsidRPr="0070656B">
      <w:rPr>
        <w:rFonts w:eastAsia="Times New Roman"/>
        <w:color w:val="3E8EDE"/>
        <w:sz w:val="18"/>
        <w:szCs w:val="18"/>
        <w:lang w:val="fr-CH"/>
      </w:rPr>
      <w:t xml:space="preserve">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B1AB1" w14:textId="77777777" w:rsidR="00930812" w:rsidRDefault="00930812">
      <w:r>
        <w:t>____________________</w:t>
      </w:r>
    </w:p>
  </w:footnote>
  <w:footnote w:type="continuationSeparator" w:id="0">
    <w:p w14:paraId="57FF2FF0" w14:textId="77777777" w:rsidR="00930812" w:rsidRDefault="0093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1282" w14:textId="594C5297" w:rsidR="00173099" w:rsidRPr="0064408A" w:rsidRDefault="00173099" w:rsidP="00E06F2D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1859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514BE4" w14:paraId="2C468AFE" w14:textId="77777777" w:rsidTr="00AF20CE">
      <w:tc>
        <w:tcPr>
          <w:tcW w:w="9923" w:type="dxa"/>
        </w:tcPr>
        <w:p w14:paraId="281E44EA" w14:textId="77777777" w:rsidR="00514BE4" w:rsidRDefault="00514BE4" w:rsidP="00514BE4">
          <w:pPr>
            <w:pStyle w:val="Header"/>
            <w:spacing w:line="360" w:lineRule="auto"/>
          </w:pPr>
          <w:r w:rsidRPr="0075716D">
            <w:rPr>
              <w:rFonts w:ascii="Calibri" w:eastAsia="Times New Roman" w:hAnsi="Calibri" w:cs="Calibri"/>
              <w:noProof/>
              <w:sz w:val="24"/>
              <w:szCs w:val="22"/>
              <w:lang w:val="en-US" w:eastAsia="zh-CN"/>
            </w:rPr>
            <w:drawing>
              <wp:inline distT="0" distB="0" distL="0" distR="0" wp14:anchorId="294EFEC7" wp14:editId="5690DD3A">
                <wp:extent cx="765175" cy="765175"/>
                <wp:effectExtent l="0" t="0" r="0" b="0"/>
                <wp:docPr id="1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3901604" name="Pictur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175" cy="765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3EC0FA" w14:textId="3FB6EC6A" w:rsidR="00173099" w:rsidRPr="00514BE4" w:rsidRDefault="00173099" w:rsidP="00514BE4">
    <w:pPr>
      <w:pStyle w:val="Header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2179"/>
    <w:multiLevelType w:val="hybridMultilevel"/>
    <w:tmpl w:val="ED4CFE0A"/>
    <w:lvl w:ilvl="0" w:tplc="87207A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1C461D58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2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F47F6"/>
    <w:multiLevelType w:val="multilevel"/>
    <w:tmpl w:val="C0E009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1755"/>
        </w:tabs>
        <w:ind w:left="1755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3510"/>
        </w:tabs>
        <w:ind w:left="351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8055"/>
        </w:tabs>
        <w:ind w:left="805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9810"/>
        </w:tabs>
        <w:ind w:left="981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1205"/>
        </w:tabs>
        <w:ind w:left="11205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800"/>
      </w:pPr>
      <w:rPr>
        <w:rFonts w:hint="default"/>
        <w:b/>
        <w:i/>
      </w:rPr>
    </w:lvl>
  </w:abstractNum>
  <w:abstractNum w:abstractNumId="4" w15:restartNumberingAfterBreak="0">
    <w:nsid w:val="3CFD63CE"/>
    <w:multiLevelType w:val="multilevel"/>
    <w:tmpl w:val="874040CC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5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26041"/>
    <w:multiLevelType w:val="hybridMultilevel"/>
    <w:tmpl w:val="BBF6503E"/>
    <w:lvl w:ilvl="0" w:tplc="1C461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5ACA"/>
    <w:multiLevelType w:val="hybridMultilevel"/>
    <w:tmpl w:val="1C38F9CC"/>
    <w:lvl w:ilvl="0" w:tplc="6C4E7B3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E927128"/>
    <w:multiLevelType w:val="hybridMultilevel"/>
    <w:tmpl w:val="AF86192E"/>
    <w:lvl w:ilvl="0" w:tplc="2D7AE93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780A5F56"/>
    <w:multiLevelType w:val="hybridMultilevel"/>
    <w:tmpl w:val="46A0E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2A0978"/>
    <w:multiLevelType w:val="hybridMultilevel"/>
    <w:tmpl w:val="9C82D12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9E"/>
    <w:rsid w:val="00005459"/>
    <w:rsid w:val="0001398F"/>
    <w:rsid w:val="00016557"/>
    <w:rsid w:val="00042F74"/>
    <w:rsid w:val="00044CEF"/>
    <w:rsid w:val="000462AD"/>
    <w:rsid w:val="00047BA5"/>
    <w:rsid w:val="00050675"/>
    <w:rsid w:val="00052BC6"/>
    <w:rsid w:val="00062560"/>
    <w:rsid w:val="00062925"/>
    <w:rsid w:val="00075338"/>
    <w:rsid w:val="00080ED9"/>
    <w:rsid w:val="00082B50"/>
    <w:rsid w:val="00087B79"/>
    <w:rsid w:val="000A2CDC"/>
    <w:rsid w:val="000A3FB8"/>
    <w:rsid w:val="000B529C"/>
    <w:rsid w:val="000B53FC"/>
    <w:rsid w:val="000C48B6"/>
    <w:rsid w:val="000C6866"/>
    <w:rsid w:val="000E15C1"/>
    <w:rsid w:val="000E64DA"/>
    <w:rsid w:val="000F0028"/>
    <w:rsid w:val="000F527D"/>
    <w:rsid w:val="00100463"/>
    <w:rsid w:val="00103130"/>
    <w:rsid w:val="00103F57"/>
    <w:rsid w:val="0010529D"/>
    <w:rsid w:val="001112B5"/>
    <w:rsid w:val="00111781"/>
    <w:rsid w:val="00115144"/>
    <w:rsid w:val="00115A88"/>
    <w:rsid w:val="001241BF"/>
    <w:rsid w:val="00131C30"/>
    <w:rsid w:val="00140115"/>
    <w:rsid w:val="00144A2B"/>
    <w:rsid w:val="001554B0"/>
    <w:rsid w:val="001566D8"/>
    <w:rsid w:val="0016559B"/>
    <w:rsid w:val="00170712"/>
    <w:rsid w:val="00173099"/>
    <w:rsid w:val="00181264"/>
    <w:rsid w:val="00184EE9"/>
    <w:rsid w:val="001B7CE5"/>
    <w:rsid w:val="001C45E3"/>
    <w:rsid w:val="001E15AA"/>
    <w:rsid w:val="001E46A1"/>
    <w:rsid w:val="001F216C"/>
    <w:rsid w:val="00204239"/>
    <w:rsid w:val="00210B45"/>
    <w:rsid w:val="00213BBD"/>
    <w:rsid w:val="002159B3"/>
    <w:rsid w:val="0021695A"/>
    <w:rsid w:val="0022176E"/>
    <w:rsid w:val="00227F65"/>
    <w:rsid w:val="0023592B"/>
    <w:rsid w:val="0024046E"/>
    <w:rsid w:val="00245CF5"/>
    <w:rsid w:val="0025074B"/>
    <w:rsid w:val="00252459"/>
    <w:rsid w:val="00252E95"/>
    <w:rsid w:val="00254669"/>
    <w:rsid w:val="00270729"/>
    <w:rsid w:val="0027463D"/>
    <w:rsid w:val="00276BF8"/>
    <w:rsid w:val="0028540C"/>
    <w:rsid w:val="0029214A"/>
    <w:rsid w:val="0029339D"/>
    <w:rsid w:val="002A75AA"/>
    <w:rsid w:val="002B5A44"/>
    <w:rsid w:val="002B621D"/>
    <w:rsid w:val="002C2820"/>
    <w:rsid w:val="002D020E"/>
    <w:rsid w:val="002D19C4"/>
    <w:rsid w:val="002D2BB1"/>
    <w:rsid w:val="002D5734"/>
    <w:rsid w:val="002E4B55"/>
    <w:rsid w:val="002F1A6E"/>
    <w:rsid w:val="002F3D2F"/>
    <w:rsid w:val="00301533"/>
    <w:rsid w:val="00301CF8"/>
    <w:rsid w:val="003049F1"/>
    <w:rsid w:val="003264D0"/>
    <w:rsid w:val="00327234"/>
    <w:rsid w:val="00337AFE"/>
    <w:rsid w:val="00344F02"/>
    <w:rsid w:val="00346229"/>
    <w:rsid w:val="00350233"/>
    <w:rsid w:val="003502D6"/>
    <w:rsid w:val="003672AA"/>
    <w:rsid w:val="00372BD4"/>
    <w:rsid w:val="003767CC"/>
    <w:rsid w:val="00376D3D"/>
    <w:rsid w:val="00380D4B"/>
    <w:rsid w:val="00380DCC"/>
    <w:rsid w:val="00383B09"/>
    <w:rsid w:val="003A258E"/>
    <w:rsid w:val="003A586D"/>
    <w:rsid w:val="003B31B4"/>
    <w:rsid w:val="003B6E12"/>
    <w:rsid w:val="003C183D"/>
    <w:rsid w:val="003C5183"/>
    <w:rsid w:val="003C79B9"/>
    <w:rsid w:val="003D2D10"/>
    <w:rsid w:val="003D3993"/>
    <w:rsid w:val="003D5630"/>
    <w:rsid w:val="0043683A"/>
    <w:rsid w:val="004437B4"/>
    <w:rsid w:val="0044634B"/>
    <w:rsid w:val="0045543B"/>
    <w:rsid w:val="00457FD2"/>
    <w:rsid w:val="00461318"/>
    <w:rsid w:val="00466C6E"/>
    <w:rsid w:val="00471B65"/>
    <w:rsid w:val="00487561"/>
    <w:rsid w:val="004A5AB1"/>
    <w:rsid w:val="004B506C"/>
    <w:rsid w:val="004B68D1"/>
    <w:rsid w:val="004B6ADC"/>
    <w:rsid w:val="004C1881"/>
    <w:rsid w:val="004D619E"/>
    <w:rsid w:val="004D63DE"/>
    <w:rsid w:val="004D778E"/>
    <w:rsid w:val="004E2C17"/>
    <w:rsid w:val="004F26AE"/>
    <w:rsid w:val="00507679"/>
    <w:rsid w:val="0051434B"/>
    <w:rsid w:val="00514531"/>
    <w:rsid w:val="00514BE4"/>
    <w:rsid w:val="00524704"/>
    <w:rsid w:val="00527DAF"/>
    <w:rsid w:val="005367A6"/>
    <w:rsid w:val="00544300"/>
    <w:rsid w:val="00545817"/>
    <w:rsid w:val="00554C1D"/>
    <w:rsid w:val="00571A37"/>
    <w:rsid w:val="005724BE"/>
    <w:rsid w:val="00572A3B"/>
    <w:rsid w:val="00580E7A"/>
    <w:rsid w:val="00582A6E"/>
    <w:rsid w:val="00595800"/>
    <w:rsid w:val="005A09D3"/>
    <w:rsid w:val="005A42B9"/>
    <w:rsid w:val="005B2A20"/>
    <w:rsid w:val="005B2E77"/>
    <w:rsid w:val="005D188E"/>
    <w:rsid w:val="005E0F37"/>
    <w:rsid w:val="005F130D"/>
    <w:rsid w:val="005F282D"/>
    <w:rsid w:val="005F2DA3"/>
    <w:rsid w:val="005F7F4C"/>
    <w:rsid w:val="00601622"/>
    <w:rsid w:val="006136BC"/>
    <w:rsid w:val="00617E99"/>
    <w:rsid w:val="00642C71"/>
    <w:rsid w:val="0064408A"/>
    <w:rsid w:val="006503D9"/>
    <w:rsid w:val="00655140"/>
    <w:rsid w:val="00664377"/>
    <w:rsid w:val="00684DD7"/>
    <w:rsid w:val="00685320"/>
    <w:rsid w:val="00690C61"/>
    <w:rsid w:val="00691832"/>
    <w:rsid w:val="00691E37"/>
    <w:rsid w:val="0069489E"/>
    <w:rsid w:val="006A1ED5"/>
    <w:rsid w:val="006A5AE0"/>
    <w:rsid w:val="006B1B65"/>
    <w:rsid w:val="006B3F95"/>
    <w:rsid w:val="006B6D47"/>
    <w:rsid w:val="006D3B2F"/>
    <w:rsid w:val="006D5F4B"/>
    <w:rsid w:val="006E5088"/>
    <w:rsid w:val="006F0331"/>
    <w:rsid w:val="006F196C"/>
    <w:rsid w:val="00702ED2"/>
    <w:rsid w:val="00704DEC"/>
    <w:rsid w:val="0071106C"/>
    <w:rsid w:val="007311E2"/>
    <w:rsid w:val="00741715"/>
    <w:rsid w:val="00742B4A"/>
    <w:rsid w:val="00746436"/>
    <w:rsid w:val="00746900"/>
    <w:rsid w:val="00747293"/>
    <w:rsid w:val="0075716D"/>
    <w:rsid w:val="007572C4"/>
    <w:rsid w:val="00763D56"/>
    <w:rsid w:val="00771B2D"/>
    <w:rsid w:val="00776105"/>
    <w:rsid w:val="007873E5"/>
    <w:rsid w:val="00793B2F"/>
    <w:rsid w:val="007963E9"/>
    <w:rsid w:val="007A39B0"/>
    <w:rsid w:val="007A7F5C"/>
    <w:rsid w:val="007B0AC6"/>
    <w:rsid w:val="007B5B16"/>
    <w:rsid w:val="007C4490"/>
    <w:rsid w:val="007F1336"/>
    <w:rsid w:val="00805F97"/>
    <w:rsid w:val="00807EA5"/>
    <w:rsid w:val="00811467"/>
    <w:rsid w:val="00826A13"/>
    <w:rsid w:val="00830B4A"/>
    <w:rsid w:val="00841859"/>
    <w:rsid w:val="00844DC5"/>
    <w:rsid w:val="00847350"/>
    <w:rsid w:val="00852CD5"/>
    <w:rsid w:val="008536D4"/>
    <w:rsid w:val="008566D4"/>
    <w:rsid w:val="00857096"/>
    <w:rsid w:val="008604F3"/>
    <w:rsid w:val="0086216A"/>
    <w:rsid w:val="00871996"/>
    <w:rsid w:val="0087769E"/>
    <w:rsid w:val="008804C3"/>
    <w:rsid w:val="00881D43"/>
    <w:rsid w:val="00891544"/>
    <w:rsid w:val="00893820"/>
    <w:rsid w:val="008A3805"/>
    <w:rsid w:val="008B0F20"/>
    <w:rsid w:val="008B17BE"/>
    <w:rsid w:val="008B4BBE"/>
    <w:rsid w:val="008B78B4"/>
    <w:rsid w:val="008C27C0"/>
    <w:rsid w:val="008D4874"/>
    <w:rsid w:val="008D6A69"/>
    <w:rsid w:val="008D6A84"/>
    <w:rsid w:val="008E2B57"/>
    <w:rsid w:val="0091023A"/>
    <w:rsid w:val="009153EF"/>
    <w:rsid w:val="00917F38"/>
    <w:rsid w:val="00930812"/>
    <w:rsid w:val="0093128B"/>
    <w:rsid w:val="00936545"/>
    <w:rsid w:val="0093776F"/>
    <w:rsid w:val="0094074A"/>
    <w:rsid w:val="009423A8"/>
    <w:rsid w:val="00950C11"/>
    <w:rsid w:val="00951EA1"/>
    <w:rsid w:val="0095215E"/>
    <w:rsid w:val="00964EF0"/>
    <w:rsid w:val="009676DC"/>
    <w:rsid w:val="00973590"/>
    <w:rsid w:val="009746CA"/>
    <w:rsid w:val="009775FD"/>
    <w:rsid w:val="00983AC0"/>
    <w:rsid w:val="009846D5"/>
    <w:rsid w:val="009A02E9"/>
    <w:rsid w:val="009A3CEC"/>
    <w:rsid w:val="009B0487"/>
    <w:rsid w:val="009B3CC4"/>
    <w:rsid w:val="009B4C00"/>
    <w:rsid w:val="009B64C1"/>
    <w:rsid w:val="009C4081"/>
    <w:rsid w:val="009D2578"/>
    <w:rsid w:val="009D420C"/>
    <w:rsid w:val="009D78E3"/>
    <w:rsid w:val="009D7AE7"/>
    <w:rsid w:val="009E14F3"/>
    <w:rsid w:val="009E1957"/>
    <w:rsid w:val="00A01EC9"/>
    <w:rsid w:val="00A06093"/>
    <w:rsid w:val="00A06714"/>
    <w:rsid w:val="00A105BF"/>
    <w:rsid w:val="00A10CFB"/>
    <w:rsid w:val="00A12EE0"/>
    <w:rsid w:val="00A1508D"/>
    <w:rsid w:val="00A1709A"/>
    <w:rsid w:val="00A2751D"/>
    <w:rsid w:val="00A31A6D"/>
    <w:rsid w:val="00A41C0F"/>
    <w:rsid w:val="00A71568"/>
    <w:rsid w:val="00A84D8F"/>
    <w:rsid w:val="00A87983"/>
    <w:rsid w:val="00AA387A"/>
    <w:rsid w:val="00AB07C5"/>
    <w:rsid w:val="00AB3818"/>
    <w:rsid w:val="00AC3F01"/>
    <w:rsid w:val="00AC74AC"/>
    <w:rsid w:val="00AC7B32"/>
    <w:rsid w:val="00AD4B3E"/>
    <w:rsid w:val="00AE22D1"/>
    <w:rsid w:val="00AE7DEB"/>
    <w:rsid w:val="00AF3AAE"/>
    <w:rsid w:val="00AF4FD5"/>
    <w:rsid w:val="00AF66E8"/>
    <w:rsid w:val="00B01651"/>
    <w:rsid w:val="00B06084"/>
    <w:rsid w:val="00B17631"/>
    <w:rsid w:val="00B17B8C"/>
    <w:rsid w:val="00B22A7E"/>
    <w:rsid w:val="00B27D78"/>
    <w:rsid w:val="00B33FC9"/>
    <w:rsid w:val="00B34CA3"/>
    <w:rsid w:val="00B35278"/>
    <w:rsid w:val="00B46F9C"/>
    <w:rsid w:val="00B53983"/>
    <w:rsid w:val="00B53B15"/>
    <w:rsid w:val="00B57344"/>
    <w:rsid w:val="00B628EA"/>
    <w:rsid w:val="00B63D52"/>
    <w:rsid w:val="00B65D38"/>
    <w:rsid w:val="00B7099B"/>
    <w:rsid w:val="00B70B9E"/>
    <w:rsid w:val="00B73FC5"/>
    <w:rsid w:val="00B83F34"/>
    <w:rsid w:val="00B8524A"/>
    <w:rsid w:val="00B87E04"/>
    <w:rsid w:val="00B951EC"/>
    <w:rsid w:val="00BA7CC7"/>
    <w:rsid w:val="00BA7EC2"/>
    <w:rsid w:val="00BB100A"/>
    <w:rsid w:val="00BC0C1D"/>
    <w:rsid w:val="00BC5F09"/>
    <w:rsid w:val="00BD245E"/>
    <w:rsid w:val="00BD7FC8"/>
    <w:rsid w:val="00BE4971"/>
    <w:rsid w:val="00BE7A9B"/>
    <w:rsid w:val="00C31438"/>
    <w:rsid w:val="00C326FE"/>
    <w:rsid w:val="00C42AB8"/>
    <w:rsid w:val="00C443DE"/>
    <w:rsid w:val="00C52F71"/>
    <w:rsid w:val="00C57CDF"/>
    <w:rsid w:val="00C62B57"/>
    <w:rsid w:val="00C74480"/>
    <w:rsid w:val="00C91D37"/>
    <w:rsid w:val="00CB3873"/>
    <w:rsid w:val="00CB3BB0"/>
    <w:rsid w:val="00CB6A2E"/>
    <w:rsid w:val="00CC20C1"/>
    <w:rsid w:val="00CC39D8"/>
    <w:rsid w:val="00CC3C3F"/>
    <w:rsid w:val="00CD4C38"/>
    <w:rsid w:val="00CD635F"/>
    <w:rsid w:val="00CE24A9"/>
    <w:rsid w:val="00CE28E2"/>
    <w:rsid w:val="00CF4166"/>
    <w:rsid w:val="00CF5761"/>
    <w:rsid w:val="00D01EEC"/>
    <w:rsid w:val="00D0425F"/>
    <w:rsid w:val="00D16D94"/>
    <w:rsid w:val="00D23A4F"/>
    <w:rsid w:val="00D33C09"/>
    <w:rsid w:val="00D35752"/>
    <w:rsid w:val="00D36D07"/>
    <w:rsid w:val="00D37EED"/>
    <w:rsid w:val="00D449F1"/>
    <w:rsid w:val="00D44BC7"/>
    <w:rsid w:val="00D450AE"/>
    <w:rsid w:val="00D463D0"/>
    <w:rsid w:val="00D51B5B"/>
    <w:rsid w:val="00D61058"/>
    <w:rsid w:val="00D61395"/>
    <w:rsid w:val="00D651E7"/>
    <w:rsid w:val="00D666E0"/>
    <w:rsid w:val="00D66E3F"/>
    <w:rsid w:val="00D739ED"/>
    <w:rsid w:val="00D744B4"/>
    <w:rsid w:val="00D74D37"/>
    <w:rsid w:val="00D7578F"/>
    <w:rsid w:val="00D8476C"/>
    <w:rsid w:val="00D85706"/>
    <w:rsid w:val="00D90A54"/>
    <w:rsid w:val="00D92B4C"/>
    <w:rsid w:val="00DA535C"/>
    <w:rsid w:val="00DB3638"/>
    <w:rsid w:val="00DB460D"/>
    <w:rsid w:val="00DB5295"/>
    <w:rsid w:val="00DB6211"/>
    <w:rsid w:val="00DC19C1"/>
    <w:rsid w:val="00DC45DC"/>
    <w:rsid w:val="00DD0778"/>
    <w:rsid w:val="00DD080D"/>
    <w:rsid w:val="00E00DD6"/>
    <w:rsid w:val="00E06F2D"/>
    <w:rsid w:val="00E070C4"/>
    <w:rsid w:val="00E12509"/>
    <w:rsid w:val="00E1466E"/>
    <w:rsid w:val="00E325F1"/>
    <w:rsid w:val="00E36CCD"/>
    <w:rsid w:val="00E40122"/>
    <w:rsid w:val="00E438F3"/>
    <w:rsid w:val="00E62F35"/>
    <w:rsid w:val="00E62FCC"/>
    <w:rsid w:val="00E63561"/>
    <w:rsid w:val="00E67A6F"/>
    <w:rsid w:val="00E8282E"/>
    <w:rsid w:val="00E92C88"/>
    <w:rsid w:val="00E95455"/>
    <w:rsid w:val="00E97598"/>
    <w:rsid w:val="00EA79E7"/>
    <w:rsid w:val="00EB6BEA"/>
    <w:rsid w:val="00EB75D4"/>
    <w:rsid w:val="00EC0865"/>
    <w:rsid w:val="00EC0A3C"/>
    <w:rsid w:val="00EC710F"/>
    <w:rsid w:val="00EC761F"/>
    <w:rsid w:val="00ED2E86"/>
    <w:rsid w:val="00EE78BF"/>
    <w:rsid w:val="00F0743E"/>
    <w:rsid w:val="00F162B3"/>
    <w:rsid w:val="00F20736"/>
    <w:rsid w:val="00F256BC"/>
    <w:rsid w:val="00F26D0E"/>
    <w:rsid w:val="00F27575"/>
    <w:rsid w:val="00F27BF7"/>
    <w:rsid w:val="00F35941"/>
    <w:rsid w:val="00F53F5A"/>
    <w:rsid w:val="00F80CFD"/>
    <w:rsid w:val="00F826F3"/>
    <w:rsid w:val="00F92BD2"/>
    <w:rsid w:val="00F94797"/>
    <w:rsid w:val="00FA5618"/>
    <w:rsid w:val="00FC3312"/>
    <w:rsid w:val="00FC6453"/>
    <w:rsid w:val="00FC6C7D"/>
    <w:rsid w:val="00FD4AFD"/>
    <w:rsid w:val="00FD5188"/>
    <w:rsid w:val="00FE205A"/>
    <w:rsid w:val="00FE66E1"/>
    <w:rsid w:val="00FE7CA5"/>
    <w:rsid w:val="00FF081A"/>
    <w:rsid w:val="00FF23F5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0101BDE"/>
  <w15:docId w15:val="{074842BE-A7DD-40BD-9126-BBBBF773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ED2E8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2E8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D2E8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D2E8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2E86"/>
    <w:pPr>
      <w:outlineLvl w:val="4"/>
    </w:pPr>
  </w:style>
  <w:style w:type="paragraph" w:styleId="Heading6">
    <w:name w:val="heading 6"/>
    <w:basedOn w:val="Heading4"/>
    <w:next w:val="Normal"/>
    <w:qFormat/>
    <w:rsid w:val="00ED2E8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2E86"/>
    <w:pPr>
      <w:outlineLvl w:val="6"/>
    </w:pPr>
  </w:style>
  <w:style w:type="paragraph" w:styleId="Heading8">
    <w:name w:val="heading 8"/>
    <w:basedOn w:val="Heading6"/>
    <w:next w:val="Normal"/>
    <w:qFormat/>
    <w:rsid w:val="00ED2E86"/>
    <w:pPr>
      <w:outlineLvl w:val="7"/>
    </w:pPr>
  </w:style>
  <w:style w:type="paragraph" w:styleId="Heading9">
    <w:name w:val="heading 9"/>
    <w:basedOn w:val="Heading6"/>
    <w:next w:val="Normal"/>
    <w:qFormat/>
    <w:rsid w:val="00ED2E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ED2E8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D2E8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D2E86"/>
  </w:style>
  <w:style w:type="paragraph" w:customStyle="1" w:styleId="Figure">
    <w:name w:val="Figure"/>
    <w:basedOn w:val="Normal"/>
    <w:next w:val="FigureNotitle"/>
    <w:rsid w:val="00ED2E8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D2E8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2E86"/>
  </w:style>
  <w:style w:type="paragraph" w:customStyle="1" w:styleId="FigureNotitle">
    <w:name w:val="Figure_No &amp; title"/>
    <w:basedOn w:val="Normal"/>
    <w:next w:val="Normalaftertitle"/>
    <w:rsid w:val="00ED2E8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ED2E86"/>
    <w:rPr>
      <w:b w:val="0"/>
    </w:rPr>
  </w:style>
  <w:style w:type="paragraph" w:customStyle="1" w:styleId="ASN1">
    <w:name w:val="ASN.1"/>
    <w:basedOn w:val="Normal"/>
    <w:rsid w:val="00ED2E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D2E8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ED2E8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D2E8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D2E8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ED2E86"/>
  </w:style>
  <w:style w:type="paragraph" w:customStyle="1" w:styleId="Call">
    <w:name w:val="Call"/>
    <w:basedOn w:val="Normal"/>
    <w:next w:val="Normal"/>
    <w:rsid w:val="00ED2E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D2E8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D2E8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ED2E86"/>
  </w:style>
  <w:style w:type="paragraph" w:customStyle="1" w:styleId="RecNoBR">
    <w:name w:val="Rec_No_BR"/>
    <w:basedOn w:val="Normal"/>
    <w:next w:val="Rectitle"/>
    <w:rsid w:val="00ED2E8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D2E8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ED2E86"/>
  </w:style>
  <w:style w:type="paragraph" w:customStyle="1" w:styleId="Questiontitle">
    <w:name w:val="Question_title"/>
    <w:basedOn w:val="Rectitle"/>
    <w:next w:val="Questionref"/>
    <w:rsid w:val="00ED2E86"/>
  </w:style>
  <w:style w:type="paragraph" w:customStyle="1" w:styleId="Questionref">
    <w:name w:val="Question_ref"/>
    <w:basedOn w:val="Recref"/>
    <w:next w:val="Questiondate"/>
    <w:rsid w:val="00ED2E86"/>
  </w:style>
  <w:style w:type="paragraph" w:customStyle="1" w:styleId="Recref">
    <w:name w:val="Rec_ref"/>
    <w:basedOn w:val="Normal"/>
    <w:next w:val="Recdate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D2E86"/>
  </w:style>
  <w:style w:type="character" w:styleId="EndnoteReference">
    <w:name w:val="endnote reference"/>
    <w:basedOn w:val="DefaultParagraphFont"/>
    <w:semiHidden/>
    <w:rsid w:val="00ED2E86"/>
    <w:rPr>
      <w:vertAlign w:val="superscript"/>
    </w:rPr>
  </w:style>
  <w:style w:type="paragraph" w:customStyle="1" w:styleId="enumlev1">
    <w:name w:val="enumlev1"/>
    <w:basedOn w:val="Normal"/>
    <w:rsid w:val="00ED2E86"/>
    <w:pPr>
      <w:spacing w:before="80"/>
      <w:ind w:left="794" w:hanging="794"/>
    </w:pPr>
  </w:style>
  <w:style w:type="paragraph" w:customStyle="1" w:styleId="enumlev2">
    <w:name w:val="enumlev2"/>
    <w:basedOn w:val="enumlev1"/>
    <w:rsid w:val="00ED2E86"/>
    <w:pPr>
      <w:ind w:left="1191" w:hanging="397"/>
    </w:pPr>
  </w:style>
  <w:style w:type="paragraph" w:customStyle="1" w:styleId="enumlev3">
    <w:name w:val="enumlev3"/>
    <w:basedOn w:val="enumlev2"/>
    <w:rsid w:val="00ED2E86"/>
    <w:pPr>
      <w:ind w:left="1588"/>
    </w:pPr>
  </w:style>
  <w:style w:type="paragraph" w:customStyle="1" w:styleId="Equation">
    <w:name w:val="Equation"/>
    <w:basedOn w:val="Normal"/>
    <w:rsid w:val="00ED2E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2E8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D2E86"/>
  </w:style>
  <w:style w:type="paragraph" w:customStyle="1" w:styleId="Reptitle">
    <w:name w:val="Rep_title"/>
    <w:basedOn w:val="Rectitle"/>
    <w:next w:val="Repref"/>
    <w:rsid w:val="00ED2E86"/>
  </w:style>
  <w:style w:type="paragraph" w:customStyle="1" w:styleId="Repref">
    <w:name w:val="Rep_ref"/>
    <w:basedOn w:val="Recref"/>
    <w:next w:val="Repdate"/>
    <w:rsid w:val="00ED2E86"/>
  </w:style>
  <w:style w:type="paragraph" w:customStyle="1" w:styleId="Repdate">
    <w:name w:val="Rep_date"/>
    <w:basedOn w:val="Recdate"/>
    <w:next w:val="Normalaftertitle"/>
    <w:rsid w:val="00ED2E86"/>
  </w:style>
  <w:style w:type="paragraph" w:customStyle="1" w:styleId="ResNoBR">
    <w:name w:val="Res_No_BR"/>
    <w:basedOn w:val="RecNoBR"/>
    <w:next w:val="Restitle"/>
    <w:rsid w:val="00ED2E86"/>
  </w:style>
  <w:style w:type="paragraph" w:customStyle="1" w:styleId="Restitle">
    <w:name w:val="Res_title"/>
    <w:basedOn w:val="Rectitle"/>
    <w:next w:val="Resref"/>
    <w:rsid w:val="00ED2E86"/>
  </w:style>
  <w:style w:type="paragraph" w:customStyle="1" w:styleId="Resref">
    <w:name w:val="Res_ref"/>
    <w:basedOn w:val="Recref"/>
    <w:next w:val="Resdate"/>
    <w:rsid w:val="00ED2E86"/>
  </w:style>
  <w:style w:type="paragraph" w:customStyle="1" w:styleId="Resdate">
    <w:name w:val="Res_date"/>
    <w:basedOn w:val="Recdate"/>
    <w:next w:val="Normalaftertitle"/>
    <w:rsid w:val="00ED2E86"/>
  </w:style>
  <w:style w:type="paragraph" w:customStyle="1" w:styleId="Section1">
    <w:name w:val="Section_1"/>
    <w:basedOn w:val="Normal"/>
    <w:next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D2E86"/>
    <w:pPr>
      <w:keepLines/>
      <w:spacing w:before="240" w:after="120"/>
      <w:jc w:val="center"/>
    </w:pPr>
  </w:style>
  <w:style w:type="paragraph" w:styleId="Footer">
    <w:name w:val="footer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2E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D2E86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ED2E8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D2E86"/>
    <w:pPr>
      <w:spacing w:before="80"/>
    </w:pPr>
  </w:style>
  <w:style w:type="paragraph" w:styleId="Header">
    <w:name w:val="header"/>
    <w:basedOn w:val="Normal"/>
    <w:link w:val="HeaderChar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D2E8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D2E8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D2E86"/>
  </w:style>
  <w:style w:type="paragraph" w:styleId="Index2">
    <w:name w:val="index 2"/>
    <w:basedOn w:val="Normal"/>
    <w:next w:val="Normal"/>
    <w:semiHidden/>
    <w:rsid w:val="00ED2E86"/>
    <w:pPr>
      <w:ind w:left="283"/>
    </w:pPr>
  </w:style>
  <w:style w:type="paragraph" w:styleId="Index3">
    <w:name w:val="index 3"/>
    <w:basedOn w:val="Normal"/>
    <w:next w:val="Normal"/>
    <w:semiHidden/>
    <w:rsid w:val="00ED2E86"/>
    <w:pPr>
      <w:ind w:left="566"/>
    </w:pPr>
  </w:style>
  <w:style w:type="paragraph" w:customStyle="1" w:styleId="Section2">
    <w:name w:val="Section_2"/>
    <w:basedOn w:val="Normal"/>
    <w:next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D2E8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D2E8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ED2E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ED2E8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D2E8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ED2E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D2E8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D2E8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D2E8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ED2E86"/>
  </w:style>
  <w:style w:type="character" w:customStyle="1" w:styleId="Recdef">
    <w:name w:val="Rec_def"/>
    <w:basedOn w:val="DefaultParagraphFont"/>
    <w:rsid w:val="00ED2E86"/>
    <w:rPr>
      <w:b/>
    </w:rPr>
  </w:style>
  <w:style w:type="paragraph" w:customStyle="1" w:styleId="Reftext">
    <w:name w:val="Ref_text"/>
    <w:basedOn w:val="Normal"/>
    <w:rsid w:val="00ED2E86"/>
    <w:pPr>
      <w:ind w:left="794" w:hanging="794"/>
    </w:pPr>
  </w:style>
  <w:style w:type="paragraph" w:customStyle="1" w:styleId="Reftitle">
    <w:name w:val="Ref_title"/>
    <w:basedOn w:val="Normal"/>
    <w:next w:val="Reftext"/>
    <w:rsid w:val="00ED2E8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D2E86"/>
  </w:style>
  <w:style w:type="character" w:customStyle="1" w:styleId="Resdef">
    <w:name w:val="Res_def"/>
    <w:basedOn w:val="DefaultParagraphFont"/>
    <w:rsid w:val="00ED2E8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D2E86"/>
  </w:style>
  <w:style w:type="paragraph" w:customStyle="1" w:styleId="SectionNo">
    <w:name w:val="Section_No"/>
    <w:basedOn w:val="Normal"/>
    <w:next w:val="Sectiontitle"/>
    <w:rsid w:val="00ED2E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D2E8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D2E8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D2E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D2E86"/>
    <w:rPr>
      <w:b/>
      <w:color w:val="auto"/>
    </w:rPr>
  </w:style>
  <w:style w:type="paragraph" w:customStyle="1" w:styleId="Tablelegend">
    <w:name w:val="Table_legend"/>
    <w:basedOn w:val="Normal"/>
    <w:rsid w:val="00ED2E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ED2E8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D2E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2E86"/>
  </w:style>
  <w:style w:type="paragraph" w:customStyle="1" w:styleId="Title3">
    <w:name w:val="Title 3"/>
    <w:basedOn w:val="Title2"/>
    <w:next w:val="Title4"/>
    <w:rsid w:val="00ED2E86"/>
    <w:rPr>
      <w:caps w:val="0"/>
    </w:rPr>
  </w:style>
  <w:style w:type="paragraph" w:customStyle="1" w:styleId="Title4">
    <w:name w:val="Title 4"/>
    <w:basedOn w:val="Title3"/>
    <w:next w:val="Heading1"/>
    <w:rsid w:val="00ED2E86"/>
    <w:rPr>
      <w:b/>
    </w:rPr>
  </w:style>
  <w:style w:type="paragraph" w:customStyle="1" w:styleId="toc0">
    <w:name w:val="toc 0"/>
    <w:basedOn w:val="Normal"/>
    <w:next w:val="TOC1"/>
    <w:rsid w:val="00ED2E8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2E8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2E86"/>
    <w:pPr>
      <w:spacing w:before="80"/>
      <w:ind w:left="1531" w:hanging="851"/>
    </w:pPr>
  </w:style>
  <w:style w:type="paragraph" w:styleId="TOC3">
    <w:name w:val="toc 3"/>
    <w:basedOn w:val="TOC2"/>
    <w:semiHidden/>
    <w:rsid w:val="00ED2E86"/>
  </w:style>
  <w:style w:type="paragraph" w:styleId="TOC4">
    <w:name w:val="toc 4"/>
    <w:basedOn w:val="TOC3"/>
    <w:semiHidden/>
    <w:rsid w:val="00ED2E86"/>
  </w:style>
  <w:style w:type="paragraph" w:styleId="TOC5">
    <w:name w:val="toc 5"/>
    <w:basedOn w:val="TOC4"/>
    <w:semiHidden/>
    <w:rsid w:val="00ED2E86"/>
  </w:style>
  <w:style w:type="paragraph" w:styleId="TOC6">
    <w:name w:val="toc 6"/>
    <w:basedOn w:val="TOC4"/>
    <w:semiHidden/>
    <w:rsid w:val="00ED2E86"/>
  </w:style>
  <w:style w:type="paragraph" w:styleId="TOC7">
    <w:name w:val="toc 7"/>
    <w:basedOn w:val="TOC4"/>
    <w:semiHidden/>
    <w:rsid w:val="00ED2E86"/>
  </w:style>
  <w:style w:type="paragraph" w:styleId="TOC8">
    <w:name w:val="toc 8"/>
    <w:basedOn w:val="TOC4"/>
    <w:semiHidden/>
    <w:rsid w:val="00ED2E86"/>
  </w:style>
  <w:style w:type="paragraph" w:customStyle="1" w:styleId="FiguretitleBR">
    <w:name w:val="Figure_title_BR"/>
    <w:basedOn w:val="TabletitleBR"/>
    <w:next w:val="Figurewithouttitle"/>
    <w:rsid w:val="00ED2E8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2E8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3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1Char">
    <w:name w:val="Char1 Char Char1 Char"/>
    <w:basedOn w:val="Normal"/>
    <w:rsid w:val="004D619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DB460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D85706"/>
    <w:rPr>
      <w:color w:val="800080"/>
      <w:u w:val="single"/>
    </w:rPr>
  </w:style>
  <w:style w:type="paragraph" w:customStyle="1" w:styleId="headingb0">
    <w:name w:val="heading_b"/>
    <w:basedOn w:val="Heading3"/>
    <w:next w:val="Normal"/>
    <w:rsid w:val="00A170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RecTitle0">
    <w:name w:val="Rec Title"/>
    <w:basedOn w:val="Normal"/>
    <w:next w:val="Heading1"/>
    <w:rsid w:val="00A1709A"/>
    <w:pPr>
      <w:spacing w:before="240"/>
      <w:jc w:val="center"/>
    </w:pPr>
    <w:rPr>
      <w:b/>
      <w:sz w:val="22"/>
    </w:rPr>
  </w:style>
  <w:style w:type="paragraph" w:styleId="BodyText2">
    <w:name w:val="Body Text 2"/>
    <w:basedOn w:val="Normal"/>
    <w:rsid w:val="00A1709A"/>
    <w:pPr>
      <w:tabs>
        <w:tab w:val="clear" w:pos="794"/>
        <w:tab w:val="clear" w:pos="1191"/>
        <w:tab w:val="clear" w:pos="1588"/>
        <w:tab w:val="clear" w:pos="1985"/>
      </w:tabs>
      <w:ind w:left="360"/>
    </w:pPr>
    <w:rPr>
      <w:sz w:val="22"/>
      <w:lang w:val="en-US"/>
    </w:rPr>
  </w:style>
  <w:style w:type="paragraph" w:styleId="Title">
    <w:name w:val="Title"/>
    <w:basedOn w:val="Normal"/>
    <w:qFormat/>
    <w:rsid w:val="00A1709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paragraph" w:customStyle="1" w:styleId="Table">
    <w:name w:val="Table_#"/>
    <w:basedOn w:val="Normal"/>
    <w:next w:val="Normal"/>
    <w:rsid w:val="00A1709A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D33C09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33C0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D33C09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207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0736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basedOn w:val="DefaultParagraphFont"/>
    <w:rsid w:val="00F20736"/>
  </w:style>
  <w:style w:type="character" w:customStyle="1" w:styleId="shorttext">
    <w:name w:val="short_text"/>
    <w:basedOn w:val="DefaultParagraphFont"/>
    <w:rsid w:val="00F20736"/>
  </w:style>
  <w:style w:type="character" w:customStyle="1" w:styleId="atn">
    <w:name w:val="atn"/>
    <w:basedOn w:val="DefaultParagraphFont"/>
    <w:rsid w:val="00F20736"/>
  </w:style>
  <w:style w:type="paragraph" w:customStyle="1" w:styleId="Reasons">
    <w:name w:val="Reasons"/>
    <w:basedOn w:val="Normal"/>
    <w:qFormat/>
    <w:rsid w:val="001401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EC08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336"/>
    <w:rPr>
      <w:color w:val="605E5C"/>
      <w:shd w:val="clear" w:color="auto" w:fill="E1DFDD"/>
    </w:rPr>
  </w:style>
  <w:style w:type="paragraph" w:customStyle="1" w:styleId="Normala">
    <w:name w:val="Normal a"/>
    <w:basedOn w:val="Normal"/>
    <w:rsid w:val="0069489E"/>
    <w:pPr>
      <w:spacing w:before="136"/>
      <w:ind w:firstLineChars="200" w:firstLine="480"/>
      <w:jc w:val="both"/>
    </w:pPr>
    <w:rPr>
      <w:rFonts w:ascii="Calibri" w:hAnsi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WRS-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TU-R.Registration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information/even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0907-BB0F-495F-A0FF-1A041069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1352</Words>
  <Characters>594</Characters>
  <Application>Microsoft Office Word</Application>
  <DocSecurity>4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1943</CharactersWithSpaces>
  <SharedDoc>false</SharedDoc>
  <HLinks>
    <vt:vector size="42" baseType="variant">
      <vt:variant>
        <vt:i4>393235</vt:i4>
      </vt:variant>
      <vt:variant>
        <vt:i4>15</vt:i4>
      </vt:variant>
      <vt:variant>
        <vt:i4>0</vt:i4>
      </vt:variant>
      <vt:variant>
        <vt:i4>5</vt:i4>
      </vt:variant>
      <vt:variant>
        <vt:lpwstr>http://web.itu.int/ITU-R/go/wrc-11-atu/en</vt:lpwstr>
      </vt:variant>
      <vt:variant>
        <vt:lpwstr/>
      </vt:variant>
      <vt:variant>
        <vt:i4>4718675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1245288</vt:i4>
      </vt:variant>
      <vt:variant>
        <vt:i4>9</vt:i4>
      </vt:variant>
      <vt:variant>
        <vt:i4>0</vt:i4>
      </vt:variant>
      <vt:variant>
        <vt:i4>5</vt:i4>
      </vt:variant>
      <vt:variant>
        <vt:lpwstr>mailto:ITU-RRegistration@itu.int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7340096</vt:i4>
      </vt:variant>
      <vt:variant>
        <vt:i4>0</vt:i4>
      </vt:variant>
      <vt:variant>
        <vt:i4>0</vt:i4>
      </vt:variant>
      <vt:variant>
        <vt:i4>5</vt:i4>
      </vt:variant>
      <vt:variant>
        <vt:lpwstr>mailto:brmail@itu.int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BR</cp:lastModifiedBy>
  <cp:revision>2</cp:revision>
  <cp:lastPrinted>2016-08-17T07:56:00Z</cp:lastPrinted>
  <dcterms:created xsi:type="dcterms:W3CDTF">2020-10-14T12:58:00Z</dcterms:created>
  <dcterms:modified xsi:type="dcterms:W3CDTF">2020-10-14T12:58:00Z</dcterms:modified>
</cp:coreProperties>
</file>