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46806" w14:paraId="1D86B997" w14:textId="77777777" w:rsidTr="009D4964">
        <w:tc>
          <w:tcPr>
            <w:tcW w:w="9889" w:type="dxa"/>
            <w:gridSpan w:val="3"/>
            <w:shd w:val="clear" w:color="auto" w:fill="auto"/>
          </w:tcPr>
          <w:p w14:paraId="14C67BC4" w14:textId="77777777" w:rsidR="00E53DCE" w:rsidRPr="00B46806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 w:rsidR="008421FC"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4680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B46806" w14:paraId="17571E1A" w14:textId="77777777" w:rsidTr="009D4964">
        <w:tc>
          <w:tcPr>
            <w:tcW w:w="7054" w:type="dxa"/>
            <w:gridSpan w:val="2"/>
            <w:shd w:val="clear" w:color="auto" w:fill="auto"/>
          </w:tcPr>
          <w:p w14:paraId="548A8FD9" w14:textId="5D289D03" w:rsidR="00E53DCE" w:rsidRPr="00015CB8" w:rsidRDefault="001152EF" w:rsidP="00EF7AD0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B46806">
              <w:rPr>
                <w:lang w:val="ru-RU"/>
              </w:rPr>
              <w:t>Административный циркуляр</w:t>
            </w:r>
            <w:r w:rsidR="00C33E36" w:rsidRPr="00B46806">
              <w:rPr>
                <w:lang w:val="ru-RU"/>
              </w:rPr>
              <w:br/>
            </w:r>
            <w:r w:rsidR="00E53DCE" w:rsidRPr="00B46806">
              <w:rPr>
                <w:b/>
                <w:bCs/>
                <w:lang w:val="ru-RU"/>
              </w:rPr>
              <w:t>CA/2</w:t>
            </w:r>
            <w:r w:rsidR="00EF7AD0" w:rsidRPr="00B46806">
              <w:rPr>
                <w:b/>
                <w:bCs/>
                <w:lang w:val="ru-RU"/>
              </w:rPr>
              <w:t>5</w:t>
            </w:r>
            <w:r w:rsidR="00015CB8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2BD684C" w14:textId="625A6924" w:rsidR="00E53DCE" w:rsidRPr="00B46806" w:rsidRDefault="00671A12" w:rsidP="00EF7AD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FC2820938CB946C996AF9A1D94CAF132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15CB8">
                  <w:rPr>
                    <w:rFonts w:cs="Arial"/>
                  </w:rPr>
                  <w:t>2</w:t>
                </w:r>
                <w:r w:rsidR="00930E66">
                  <w:rPr>
                    <w:rFonts w:cs="Arial"/>
                    <w:lang w:val="ru-RU"/>
                  </w:rPr>
                  <w:t>1 сентября 20</w:t>
                </w:r>
                <w:r w:rsidR="00015CB8">
                  <w:rPr>
                    <w:rFonts w:cs="Arial"/>
                  </w:rPr>
                  <w:t>2</w:t>
                </w:r>
                <w:r w:rsidR="00930E66">
                  <w:rPr>
                    <w:rFonts w:cs="Arial"/>
                    <w:lang w:val="ru-RU"/>
                  </w:rPr>
                  <w:t>1 г</w:t>
                </w:r>
                <w:r w:rsidR="0012131F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B46806" w14:paraId="7078D131" w14:textId="77777777" w:rsidTr="009D4964">
        <w:tc>
          <w:tcPr>
            <w:tcW w:w="9889" w:type="dxa"/>
            <w:gridSpan w:val="3"/>
            <w:shd w:val="clear" w:color="auto" w:fill="auto"/>
          </w:tcPr>
          <w:p w14:paraId="042A93E8" w14:textId="77777777" w:rsidR="00E53DCE" w:rsidRPr="00B46806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B46806" w14:paraId="6625CF0F" w14:textId="77777777" w:rsidTr="009D4964">
        <w:tc>
          <w:tcPr>
            <w:tcW w:w="9889" w:type="dxa"/>
            <w:gridSpan w:val="3"/>
            <w:shd w:val="clear" w:color="auto" w:fill="auto"/>
          </w:tcPr>
          <w:p w14:paraId="65FE418E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43B55" w14:paraId="3C705D2F" w14:textId="77777777" w:rsidTr="009D4964">
        <w:tc>
          <w:tcPr>
            <w:tcW w:w="9889" w:type="dxa"/>
            <w:gridSpan w:val="3"/>
            <w:shd w:val="clear" w:color="auto" w:fill="auto"/>
          </w:tcPr>
          <w:p w14:paraId="5385508F" w14:textId="77777777" w:rsidR="00B00E92" w:rsidRPr="00B46806" w:rsidRDefault="00B00E92" w:rsidP="00D0111A">
            <w:pPr>
              <w:spacing w:before="0"/>
              <w:rPr>
                <w:b/>
                <w:bCs/>
                <w:lang w:val="ru-RU"/>
              </w:rPr>
            </w:pPr>
            <w:r w:rsidRPr="00B4680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EF7AD0" w:rsidRPr="00B46806">
              <w:rPr>
                <w:b/>
                <w:bCs/>
                <w:lang w:val="ru-RU"/>
              </w:rPr>
              <w:t xml:space="preserve"> </w:t>
            </w:r>
            <w:r w:rsidRPr="00B46806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943B55" w14:paraId="305D649B" w14:textId="77777777" w:rsidTr="009D4964">
        <w:tc>
          <w:tcPr>
            <w:tcW w:w="9889" w:type="dxa"/>
            <w:gridSpan w:val="3"/>
            <w:shd w:val="clear" w:color="auto" w:fill="auto"/>
          </w:tcPr>
          <w:p w14:paraId="3DB3A8BE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43B55" w14:paraId="56DAD32E" w14:textId="77777777" w:rsidTr="009D4964">
        <w:tc>
          <w:tcPr>
            <w:tcW w:w="9889" w:type="dxa"/>
            <w:gridSpan w:val="3"/>
            <w:shd w:val="clear" w:color="auto" w:fill="auto"/>
          </w:tcPr>
          <w:p w14:paraId="09E95126" w14:textId="77777777" w:rsidR="00E53DCE" w:rsidRPr="00B46806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943B55" w:rsidRPr="00943B55" w14:paraId="55A75970" w14:textId="77777777" w:rsidTr="00441A71">
        <w:trPr>
          <w:trHeight w:val="854"/>
        </w:trPr>
        <w:tc>
          <w:tcPr>
            <w:tcW w:w="1526" w:type="dxa"/>
            <w:shd w:val="clear" w:color="auto" w:fill="auto"/>
          </w:tcPr>
          <w:p w14:paraId="23E46447" w14:textId="77777777" w:rsidR="00943B55" w:rsidRPr="00B46806" w:rsidRDefault="00943B55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4680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BE7C619" w14:textId="17C8C26A" w:rsidR="00943B55" w:rsidRPr="00B46806" w:rsidRDefault="00943B55" w:rsidP="00B3461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B46806">
              <w:rPr>
                <w:b/>
                <w:bCs/>
                <w:lang w:val="ru-RU"/>
              </w:rPr>
              <w:t>1-й межрегиональный семинар-практикум МСЭ по подготовке к ВКР-</w:t>
            </w:r>
            <w:r w:rsidRPr="00015CB8">
              <w:rPr>
                <w:b/>
                <w:bCs/>
                <w:lang w:val="ru-RU"/>
              </w:rPr>
              <w:t>23</w:t>
            </w:r>
            <w:r w:rsidRPr="00B46806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Онлайновое мероприятие</w:t>
            </w:r>
            <w:r w:rsidRPr="00B46806">
              <w:rPr>
                <w:b/>
                <w:bCs/>
                <w:lang w:val="ru-RU"/>
              </w:rPr>
              <w:t>, 1</w:t>
            </w:r>
            <w:r w:rsidRPr="00015CB8">
              <w:rPr>
                <w:b/>
                <w:bCs/>
                <w:lang w:val="ru-RU"/>
              </w:rPr>
              <w:t>3</w:t>
            </w:r>
            <w:r w:rsidRPr="00B46806">
              <w:rPr>
                <w:b/>
                <w:bCs/>
                <w:lang w:val="ru-RU"/>
              </w:rPr>
              <w:t>–</w:t>
            </w:r>
            <w:r w:rsidRPr="00015CB8">
              <w:rPr>
                <w:b/>
                <w:bCs/>
                <w:lang w:val="ru-RU"/>
              </w:rPr>
              <w:t>15</w:t>
            </w:r>
            <w:r w:rsidRPr="00B4680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декабря</w:t>
            </w:r>
            <w:r w:rsidRPr="00B46806">
              <w:rPr>
                <w:b/>
                <w:bCs/>
                <w:lang w:val="ru-RU"/>
              </w:rPr>
              <w:t xml:space="preserve"> 20</w:t>
            </w:r>
            <w:r>
              <w:rPr>
                <w:b/>
                <w:bCs/>
                <w:lang w:val="ru-RU"/>
              </w:rPr>
              <w:t>2</w:t>
            </w:r>
            <w:r w:rsidRPr="00B46806">
              <w:rPr>
                <w:b/>
                <w:bCs/>
                <w:lang w:val="ru-RU"/>
              </w:rPr>
              <w:t>1 года</w:t>
            </w:r>
          </w:p>
        </w:tc>
      </w:tr>
    </w:tbl>
    <w:p w14:paraId="5B260E71" w14:textId="33E7E9E8" w:rsidR="00CD2172" w:rsidRPr="00B46806" w:rsidRDefault="00CD2172" w:rsidP="002E3EAB">
      <w:pPr>
        <w:spacing w:before="600"/>
        <w:jc w:val="both"/>
        <w:rPr>
          <w:lang w:val="ru-RU"/>
        </w:rPr>
      </w:pPr>
      <w:r w:rsidRPr="00B46806">
        <w:rPr>
          <w:lang w:val="ru-RU"/>
        </w:rPr>
        <w:t>Настоящим Административным циркуляром Бюро радиосвязи МСЭ имеет честь пригласить вашу</w:t>
      </w:r>
      <w:r w:rsidR="002E3EAB">
        <w:t> </w:t>
      </w:r>
      <w:r w:rsidRPr="00B46806">
        <w:rPr>
          <w:lang w:val="ru-RU"/>
        </w:rPr>
        <w:t xml:space="preserve">администрацию или организацию принять участие в 1-м </w:t>
      </w:r>
      <w:r w:rsidR="00300C62" w:rsidRPr="00B46806">
        <w:rPr>
          <w:lang w:val="ru-RU"/>
        </w:rPr>
        <w:t>межрегиональном семинаре-практикуме</w:t>
      </w:r>
      <w:r w:rsidRPr="00B46806">
        <w:rPr>
          <w:lang w:val="ru-RU"/>
        </w:rPr>
        <w:t xml:space="preserve"> МСЭ по подготовке к ВКР-</w:t>
      </w:r>
      <w:r w:rsidR="00015CB8">
        <w:rPr>
          <w:lang w:val="ru-RU"/>
        </w:rPr>
        <w:t>2</w:t>
      </w:r>
      <w:r w:rsidR="00804DBC">
        <w:rPr>
          <w:lang w:val="ru-RU"/>
        </w:rPr>
        <w:t>3</w:t>
      </w:r>
      <w:r w:rsidRPr="00B46806">
        <w:rPr>
          <w:lang w:val="ru-RU"/>
        </w:rPr>
        <w:t>, котор</w:t>
      </w:r>
      <w:r w:rsidR="00300C62" w:rsidRPr="00B46806">
        <w:rPr>
          <w:lang w:val="ru-RU"/>
        </w:rPr>
        <w:t>ый проводится в соответствии с</w:t>
      </w:r>
      <w:r w:rsidRPr="00B46806">
        <w:rPr>
          <w:lang w:val="ru-RU"/>
        </w:rPr>
        <w:t xml:space="preserve"> Резолюци</w:t>
      </w:r>
      <w:r w:rsidR="00CA616B" w:rsidRPr="00B46806">
        <w:rPr>
          <w:lang w:val="ru-RU"/>
        </w:rPr>
        <w:t>ей</w:t>
      </w:r>
      <w:r w:rsidR="00300C62" w:rsidRPr="00B46806">
        <w:rPr>
          <w:lang w:val="ru-RU"/>
        </w:rPr>
        <w:t> </w:t>
      </w:r>
      <w:r w:rsidRPr="00B46806">
        <w:rPr>
          <w:b/>
          <w:bCs/>
          <w:lang w:val="ru-RU"/>
        </w:rPr>
        <w:t>72 (Пересм. ВКР-</w:t>
      </w:r>
      <w:r w:rsidR="00015CB8">
        <w:rPr>
          <w:b/>
          <w:bCs/>
          <w:lang w:val="ru-RU"/>
        </w:rPr>
        <w:t>19</w:t>
      </w:r>
      <w:r w:rsidRPr="00B46806">
        <w:rPr>
          <w:b/>
          <w:bCs/>
          <w:lang w:val="ru-RU"/>
        </w:rPr>
        <w:t>)</w:t>
      </w:r>
      <w:r w:rsidRPr="00B46806">
        <w:rPr>
          <w:lang w:val="ru-RU"/>
        </w:rPr>
        <w:t>.</w:t>
      </w:r>
    </w:p>
    <w:p w14:paraId="5E04DFA3" w14:textId="524A58E2" w:rsidR="00CD2172" w:rsidRPr="00943B55" w:rsidRDefault="00330B12" w:rsidP="00671A12">
      <w:pPr>
        <w:spacing w:before="160"/>
        <w:jc w:val="both"/>
        <w:rPr>
          <w:lang w:val="ru-RU"/>
        </w:rPr>
      </w:pPr>
      <w:r w:rsidRPr="00B46806">
        <w:rPr>
          <w:lang w:val="ru-RU"/>
        </w:rPr>
        <w:t xml:space="preserve">Председательствовать на семинаре-практикуме будет </w:t>
      </w:r>
      <w:r w:rsidRPr="00B46806">
        <w:rPr>
          <w:color w:val="000000"/>
          <w:lang w:val="ru-RU"/>
        </w:rPr>
        <w:t>г-</w:t>
      </w:r>
      <w:r w:rsidR="00804DBC">
        <w:rPr>
          <w:color w:val="000000"/>
          <w:lang w:val="ru-RU"/>
        </w:rPr>
        <w:t>жа</w:t>
      </w:r>
      <w:r w:rsidRPr="00B46806">
        <w:rPr>
          <w:color w:val="000000"/>
          <w:lang w:val="ru-RU"/>
        </w:rPr>
        <w:t> </w:t>
      </w:r>
      <w:r w:rsidR="009D5148">
        <w:rPr>
          <w:color w:val="000000"/>
          <w:lang w:val="ru-RU"/>
        </w:rPr>
        <w:t>Синди-Ли Хук</w:t>
      </w:r>
      <w:r w:rsidR="00CD2172" w:rsidRPr="00B46806">
        <w:rPr>
          <w:lang w:val="ru-RU"/>
        </w:rPr>
        <w:t>, Председател</w:t>
      </w:r>
      <w:r w:rsidRPr="00B46806">
        <w:rPr>
          <w:lang w:val="ru-RU"/>
        </w:rPr>
        <w:t>ь</w:t>
      </w:r>
      <w:r w:rsidR="00CD2172" w:rsidRPr="00B46806">
        <w:rPr>
          <w:lang w:val="ru-RU"/>
        </w:rPr>
        <w:t xml:space="preserve"> Подготовительного собрания к </w:t>
      </w:r>
      <w:r w:rsidR="00C471C0" w:rsidRPr="00B46806">
        <w:rPr>
          <w:lang w:val="ru-RU"/>
        </w:rPr>
        <w:t xml:space="preserve">конференции </w:t>
      </w:r>
      <w:r w:rsidR="00CD2172" w:rsidRPr="00B46806">
        <w:rPr>
          <w:lang w:val="ru-RU"/>
        </w:rPr>
        <w:t>20</w:t>
      </w:r>
      <w:r w:rsidR="009D5148">
        <w:rPr>
          <w:lang w:val="ru-RU"/>
        </w:rPr>
        <w:t>23</w:t>
      </w:r>
      <w:r w:rsidR="00CD2172" w:rsidRPr="00B46806">
        <w:rPr>
          <w:lang w:val="ru-RU"/>
        </w:rPr>
        <w:t xml:space="preserve"> года (ПСК-</w:t>
      </w:r>
      <w:r w:rsidR="00015CB8">
        <w:rPr>
          <w:lang w:val="ru-RU"/>
        </w:rPr>
        <w:t>23</w:t>
      </w:r>
      <w:r w:rsidR="00CD2172" w:rsidRPr="00B46806">
        <w:rPr>
          <w:lang w:val="ru-RU"/>
        </w:rPr>
        <w:t xml:space="preserve">). </w:t>
      </w:r>
      <w:r w:rsidR="009D5148">
        <w:rPr>
          <w:lang w:val="ru-RU"/>
        </w:rPr>
        <w:t xml:space="preserve">Ввиду сохраняющихся исключительных обстоятельств, вызванных вспышкой коронавируса </w:t>
      </w:r>
      <w:r w:rsidR="00015CB8" w:rsidRPr="00943B55">
        <w:rPr>
          <w:lang w:val="ru-RU"/>
        </w:rPr>
        <w:t>(</w:t>
      </w:r>
      <w:hyperlink r:id="rId8" w:history="1">
        <w:r w:rsidR="00015CB8" w:rsidRPr="00015CB8">
          <w:rPr>
            <w:rStyle w:val="Hyperlink"/>
            <w:lang w:val="en-GB"/>
          </w:rPr>
          <w:t>COVID</w:t>
        </w:r>
        <w:r w:rsidR="00015CB8" w:rsidRPr="00943B55">
          <w:rPr>
            <w:rStyle w:val="Hyperlink"/>
            <w:lang w:val="ru-RU"/>
          </w:rPr>
          <w:t>-19</w:t>
        </w:r>
      </w:hyperlink>
      <w:r w:rsidR="00015CB8" w:rsidRPr="00943B55">
        <w:rPr>
          <w:lang w:val="ru-RU"/>
        </w:rPr>
        <w:t xml:space="preserve">), </w:t>
      </w:r>
      <w:r w:rsidR="009D5148">
        <w:rPr>
          <w:lang w:val="ru-RU"/>
        </w:rPr>
        <w:t>с</w:t>
      </w:r>
      <w:r w:rsidR="00015CB8" w:rsidRPr="00B46806">
        <w:rPr>
          <w:lang w:val="ru-RU"/>
        </w:rPr>
        <w:t>еминар</w:t>
      </w:r>
      <w:r w:rsidR="00015CB8" w:rsidRPr="00943B55">
        <w:rPr>
          <w:lang w:val="ru-RU"/>
        </w:rPr>
        <w:t>-</w:t>
      </w:r>
      <w:r w:rsidR="00015CB8" w:rsidRPr="00B46806">
        <w:rPr>
          <w:lang w:val="ru-RU"/>
        </w:rPr>
        <w:t>практикум</w:t>
      </w:r>
      <w:r w:rsidR="00015CB8" w:rsidRPr="00943B55">
        <w:rPr>
          <w:lang w:val="ru-RU"/>
        </w:rPr>
        <w:t xml:space="preserve"> </w:t>
      </w:r>
      <w:r w:rsidR="009D2FA9">
        <w:rPr>
          <w:lang w:val="ru-RU"/>
        </w:rPr>
        <w:t>будет проведен с</w:t>
      </w:r>
      <w:r w:rsidR="009D2FA9" w:rsidRPr="00943B55">
        <w:rPr>
          <w:lang w:val="ru-RU"/>
        </w:rPr>
        <w:t xml:space="preserve"> </w:t>
      </w:r>
      <w:r w:rsidR="009D2FA9" w:rsidRPr="00943B55">
        <w:rPr>
          <w:b/>
          <w:bCs/>
          <w:lang w:val="ru-RU"/>
        </w:rPr>
        <w:t>13</w:t>
      </w:r>
      <w:r w:rsidR="009D2FA9" w:rsidRPr="0012131F">
        <w:rPr>
          <w:b/>
          <w:bCs/>
          <w:lang w:val="ru-RU"/>
        </w:rPr>
        <w:t xml:space="preserve"> по </w:t>
      </w:r>
      <w:r w:rsidR="009D2FA9" w:rsidRPr="00943B55">
        <w:rPr>
          <w:b/>
          <w:bCs/>
          <w:lang w:val="ru-RU"/>
        </w:rPr>
        <w:t>15</w:t>
      </w:r>
      <w:r w:rsidR="009D2FA9" w:rsidRPr="0012131F">
        <w:rPr>
          <w:b/>
          <w:bCs/>
          <w:lang w:val="en-GB"/>
        </w:rPr>
        <w:t> </w:t>
      </w:r>
      <w:r w:rsidR="009D2FA9" w:rsidRPr="0012131F">
        <w:rPr>
          <w:b/>
          <w:bCs/>
          <w:lang w:val="ru-RU"/>
        </w:rPr>
        <w:t>декабря</w:t>
      </w:r>
      <w:r w:rsidR="009D2FA9" w:rsidRPr="00943B55">
        <w:rPr>
          <w:b/>
          <w:bCs/>
          <w:lang w:val="ru-RU"/>
        </w:rPr>
        <w:t xml:space="preserve"> 2021</w:t>
      </w:r>
      <w:r w:rsidR="009D2FA9" w:rsidRPr="0012131F">
        <w:rPr>
          <w:b/>
          <w:bCs/>
          <w:lang w:val="en-GB"/>
        </w:rPr>
        <w:t> </w:t>
      </w:r>
      <w:r w:rsidR="009D2FA9" w:rsidRPr="0012131F">
        <w:rPr>
          <w:b/>
          <w:bCs/>
          <w:lang w:val="ru-RU"/>
        </w:rPr>
        <w:t>года</w:t>
      </w:r>
      <w:r w:rsidR="009D2FA9">
        <w:rPr>
          <w:lang w:val="ru-RU"/>
        </w:rPr>
        <w:t xml:space="preserve"> </w:t>
      </w:r>
      <w:r w:rsidR="009D5148">
        <w:rPr>
          <w:lang w:val="ru-RU"/>
        </w:rPr>
        <w:t>полностью в виртуально</w:t>
      </w:r>
      <w:r w:rsidR="009D2FA9">
        <w:rPr>
          <w:lang w:val="ru-RU"/>
        </w:rPr>
        <w:t>м</w:t>
      </w:r>
      <w:r w:rsidR="009D5148">
        <w:rPr>
          <w:lang w:val="ru-RU"/>
        </w:rPr>
        <w:t xml:space="preserve"> форм</w:t>
      </w:r>
      <w:r w:rsidR="009D2FA9">
        <w:rPr>
          <w:lang w:val="ru-RU"/>
        </w:rPr>
        <w:t>ате</w:t>
      </w:r>
      <w:r w:rsidR="00015CB8" w:rsidRPr="00943B55">
        <w:rPr>
          <w:lang w:val="ru-RU"/>
        </w:rPr>
        <w:t xml:space="preserve"> (</w:t>
      </w:r>
      <w:r w:rsidR="009D5148">
        <w:rPr>
          <w:lang w:val="ru-RU"/>
        </w:rPr>
        <w:t>только дистанционное участие</w:t>
      </w:r>
      <w:r w:rsidR="00015CB8" w:rsidRPr="00943B55">
        <w:rPr>
          <w:lang w:val="ru-RU"/>
        </w:rPr>
        <w:t>)</w:t>
      </w:r>
      <w:r w:rsidR="00CD2172" w:rsidRPr="00943B55">
        <w:rPr>
          <w:lang w:val="ru-RU" w:eastAsia="zh-CN"/>
        </w:rPr>
        <w:t xml:space="preserve">. </w:t>
      </w:r>
      <w:r w:rsidR="00300C62" w:rsidRPr="00B46806">
        <w:rPr>
          <w:lang w:val="ru-RU" w:eastAsia="zh-CN"/>
        </w:rPr>
        <w:t>Заседание, посвященное открытию мероприятия,</w:t>
      </w:r>
      <w:r w:rsidR="00CD2172" w:rsidRPr="00B46806">
        <w:rPr>
          <w:lang w:val="ru-RU" w:eastAsia="zh-CN"/>
        </w:rPr>
        <w:t xml:space="preserve"> состоится </w:t>
      </w:r>
      <w:r w:rsidRPr="00B46806">
        <w:rPr>
          <w:lang w:val="ru-RU" w:eastAsia="zh-CN"/>
        </w:rPr>
        <w:t>1</w:t>
      </w:r>
      <w:r w:rsidR="00015CB8">
        <w:rPr>
          <w:lang w:val="ru-RU" w:eastAsia="zh-CN"/>
        </w:rPr>
        <w:t>3</w:t>
      </w:r>
      <w:r w:rsidRPr="00B46806">
        <w:rPr>
          <w:lang w:val="ru-RU" w:eastAsia="zh-CN"/>
        </w:rPr>
        <w:t> </w:t>
      </w:r>
      <w:r w:rsidR="00015CB8">
        <w:rPr>
          <w:lang w:val="ru-RU" w:eastAsia="zh-CN"/>
        </w:rPr>
        <w:t>декабря</w:t>
      </w:r>
      <w:r w:rsidR="00CD2172" w:rsidRPr="00B46806">
        <w:rPr>
          <w:lang w:val="ru-RU" w:eastAsia="zh-CN"/>
        </w:rPr>
        <w:t xml:space="preserve"> 20</w:t>
      </w:r>
      <w:r w:rsidR="00015CB8">
        <w:rPr>
          <w:lang w:val="ru-RU" w:eastAsia="zh-CN"/>
        </w:rPr>
        <w:t>2</w:t>
      </w:r>
      <w:r w:rsidR="00CD2172" w:rsidRPr="00B46806">
        <w:rPr>
          <w:lang w:val="ru-RU" w:eastAsia="zh-CN"/>
        </w:rPr>
        <w:t>1</w:t>
      </w:r>
      <w:r w:rsidRPr="00B46806">
        <w:rPr>
          <w:lang w:val="ru-RU" w:eastAsia="zh-CN"/>
        </w:rPr>
        <w:t> </w:t>
      </w:r>
      <w:r w:rsidR="00CD2172" w:rsidRPr="00B46806">
        <w:rPr>
          <w:lang w:val="ru-RU" w:eastAsia="zh-CN"/>
        </w:rPr>
        <w:t xml:space="preserve">года в </w:t>
      </w:r>
      <w:r w:rsidR="00015CB8">
        <w:rPr>
          <w:lang w:val="ru-RU" w:eastAsia="zh-CN"/>
        </w:rPr>
        <w:t>12</w:t>
      </w:r>
      <w:r w:rsidR="00CD2172" w:rsidRPr="00B46806">
        <w:rPr>
          <w:lang w:val="ru-RU" w:eastAsia="zh-CN"/>
        </w:rPr>
        <w:t xml:space="preserve"> час. </w:t>
      </w:r>
      <w:r w:rsidRPr="00B46806">
        <w:rPr>
          <w:lang w:val="ru-RU" w:eastAsia="zh-CN"/>
        </w:rPr>
        <w:t>0</w:t>
      </w:r>
      <w:r w:rsidR="00CD2172" w:rsidRPr="00B46806">
        <w:rPr>
          <w:lang w:val="ru-RU" w:eastAsia="zh-CN"/>
        </w:rPr>
        <w:t>0</w:t>
      </w:r>
      <w:r w:rsidRPr="00B46806">
        <w:rPr>
          <w:lang w:val="ru-RU" w:eastAsia="zh-CN"/>
        </w:rPr>
        <w:t> </w:t>
      </w:r>
      <w:r w:rsidR="00CD2172" w:rsidRPr="00B46806">
        <w:rPr>
          <w:lang w:val="ru-RU" w:eastAsia="zh-CN"/>
        </w:rPr>
        <w:t>мин.</w:t>
      </w:r>
    </w:p>
    <w:p w14:paraId="7C046134" w14:textId="3913EBF8" w:rsidR="00CD2172" w:rsidRPr="00B46806" w:rsidRDefault="00293B85" w:rsidP="00671A12">
      <w:pPr>
        <w:spacing w:before="160"/>
        <w:jc w:val="both"/>
        <w:rPr>
          <w:lang w:val="ru-RU"/>
        </w:rPr>
      </w:pPr>
      <w:r w:rsidRPr="00B46806">
        <w:rPr>
          <w:lang w:val="ru-RU"/>
        </w:rPr>
        <w:t xml:space="preserve">Проводимые в рамках мероприятия круглые столы, </w:t>
      </w:r>
      <w:r w:rsidR="00CC2C07" w:rsidRPr="00B46806">
        <w:rPr>
          <w:lang w:val="ru-RU"/>
        </w:rPr>
        <w:t>где</w:t>
      </w:r>
      <w:r w:rsidRPr="00B46806">
        <w:rPr>
          <w:lang w:val="ru-RU"/>
        </w:rPr>
        <w:t xml:space="preserve"> будет </w:t>
      </w:r>
      <w:r w:rsidR="00CC2C07" w:rsidRPr="00B46806">
        <w:rPr>
          <w:lang w:val="ru-RU"/>
        </w:rPr>
        <w:t>использоваться</w:t>
      </w:r>
      <w:r w:rsidRPr="00B46806">
        <w:rPr>
          <w:lang w:val="ru-RU"/>
        </w:rPr>
        <w:t xml:space="preserve"> информация</w:t>
      </w:r>
      <w:r w:rsidR="00CD2172" w:rsidRPr="00B46806">
        <w:rPr>
          <w:lang w:val="ru-RU"/>
        </w:rPr>
        <w:t xml:space="preserve"> </w:t>
      </w:r>
      <w:r w:rsidRPr="00B46806">
        <w:rPr>
          <w:lang w:val="ru-RU"/>
        </w:rPr>
        <w:t xml:space="preserve">от ответственных групп МСЭ-R о </w:t>
      </w:r>
      <w:r w:rsidR="005B2D73" w:rsidRPr="00B46806">
        <w:rPr>
          <w:lang w:val="ru-RU"/>
        </w:rPr>
        <w:t>ведущихся</w:t>
      </w:r>
      <w:r w:rsidRPr="00B46806">
        <w:rPr>
          <w:lang w:val="ru-RU"/>
        </w:rPr>
        <w:t xml:space="preserve"> подготовительных исследованиях для ВКР-</w:t>
      </w:r>
      <w:r w:rsidR="00015CB8">
        <w:rPr>
          <w:lang w:val="ru-RU"/>
        </w:rPr>
        <w:t>23</w:t>
      </w:r>
      <w:r w:rsidRPr="00B46806">
        <w:rPr>
          <w:lang w:val="ru-RU"/>
        </w:rPr>
        <w:t>, а также обновленная информация о подготовке к ПСК</w:t>
      </w:r>
      <w:r w:rsidR="00015CB8">
        <w:rPr>
          <w:lang w:val="ru-RU"/>
        </w:rPr>
        <w:t>23</w:t>
      </w:r>
      <w:r w:rsidRPr="00B46806">
        <w:rPr>
          <w:lang w:val="ru-RU"/>
        </w:rPr>
        <w:t>-2, АР-</w:t>
      </w:r>
      <w:r w:rsidR="00015CB8">
        <w:rPr>
          <w:lang w:val="ru-RU"/>
        </w:rPr>
        <w:t>23</w:t>
      </w:r>
      <w:r w:rsidRPr="00B46806">
        <w:rPr>
          <w:lang w:val="ru-RU"/>
        </w:rPr>
        <w:t xml:space="preserve"> и ВКР-</w:t>
      </w:r>
      <w:r w:rsidR="00015CB8">
        <w:rPr>
          <w:lang w:val="ru-RU"/>
        </w:rPr>
        <w:t>23</w:t>
      </w:r>
      <w:r w:rsidRPr="00B46806">
        <w:rPr>
          <w:lang w:val="ru-RU"/>
        </w:rPr>
        <w:t xml:space="preserve"> на уровне Бюро и на региональном уровне</w:t>
      </w:r>
      <w:r w:rsidR="005B2D73" w:rsidRPr="00B46806">
        <w:rPr>
          <w:lang w:val="ru-RU"/>
        </w:rPr>
        <w:t>,</w:t>
      </w:r>
      <w:r w:rsidRPr="00B46806">
        <w:rPr>
          <w:lang w:val="ru-RU"/>
        </w:rPr>
        <w:t xml:space="preserve"> </w:t>
      </w:r>
      <w:r w:rsidR="00CD2172" w:rsidRPr="00B46806">
        <w:rPr>
          <w:lang w:val="ru-RU"/>
        </w:rPr>
        <w:t>предостав</w:t>
      </w:r>
      <w:r w:rsidR="00CC2C07" w:rsidRPr="00B46806">
        <w:rPr>
          <w:lang w:val="ru-RU"/>
        </w:rPr>
        <w:t>я</w:t>
      </w:r>
      <w:r w:rsidR="00CD2172" w:rsidRPr="00B46806">
        <w:rPr>
          <w:lang w:val="ru-RU"/>
        </w:rPr>
        <w:t>т участникам возможность обменяться мнениями и лучше понять</w:t>
      </w:r>
      <w:r w:rsidR="00790D28" w:rsidRPr="00B46806">
        <w:rPr>
          <w:lang w:val="ru-RU"/>
        </w:rPr>
        <w:t xml:space="preserve"> наиболее сложные</w:t>
      </w:r>
      <w:r w:rsidR="00CD2172" w:rsidRPr="00B46806">
        <w:rPr>
          <w:lang w:val="ru-RU"/>
        </w:rPr>
        <w:t xml:space="preserve"> </w:t>
      </w:r>
      <w:r w:rsidR="005B2D73" w:rsidRPr="00B46806">
        <w:rPr>
          <w:lang w:val="ru-RU"/>
        </w:rPr>
        <w:t>пункты повестки дня и вопросы ВКР-</w:t>
      </w:r>
      <w:r w:rsidR="00015CB8">
        <w:rPr>
          <w:lang w:val="ru-RU"/>
        </w:rPr>
        <w:t>23</w:t>
      </w:r>
      <w:r w:rsidR="00790D28" w:rsidRPr="00B46806">
        <w:rPr>
          <w:lang w:val="ru-RU"/>
        </w:rPr>
        <w:t>, а также</w:t>
      </w:r>
      <w:r w:rsidR="007C2AA2" w:rsidRPr="00B46806">
        <w:rPr>
          <w:lang w:val="ru-RU"/>
        </w:rPr>
        <w:t xml:space="preserve"> ознакомиться с</w:t>
      </w:r>
      <w:r w:rsidR="005B2D73" w:rsidRPr="00B46806">
        <w:rPr>
          <w:lang w:val="ru-RU"/>
        </w:rPr>
        <w:t xml:space="preserve"> </w:t>
      </w:r>
      <w:r w:rsidR="00CD2172" w:rsidRPr="00B46806">
        <w:rPr>
          <w:lang w:val="ru-RU"/>
        </w:rPr>
        <w:t>проект</w:t>
      </w:r>
      <w:r w:rsidR="007C2AA2" w:rsidRPr="00B46806">
        <w:rPr>
          <w:lang w:val="ru-RU"/>
        </w:rPr>
        <w:t>ами</w:t>
      </w:r>
      <w:r w:rsidR="00CD2172" w:rsidRPr="00B46806">
        <w:rPr>
          <w:lang w:val="ru-RU"/>
        </w:rPr>
        <w:t xml:space="preserve"> </w:t>
      </w:r>
      <w:r w:rsidR="00A51208" w:rsidRPr="00B46806">
        <w:rPr>
          <w:lang w:val="ru-RU"/>
        </w:rPr>
        <w:t xml:space="preserve">предварительных </w:t>
      </w:r>
      <w:r w:rsidR="00CD2172" w:rsidRPr="00B46806">
        <w:rPr>
          <w:lang w:val="ru-RU"/>
        </w:rPr>
        <w:t xml:space="preserve">общих </w:t>
      </w:r>
      <w:r w:rsidR="00A51208" w:rsidRPr="00B46806">
        <w:rPr>
          <w:lang w:val="ru-RU"/>
        </w:rPr>
        <w:t>мнений</w:t>
      </w:r>
      <w:r w:rsidR="00CD2172" w:rsidRPr="00B46806">
        <w:rPr>
          <w:lang w:val="ru-RU"/>
        </w:rPr>
        <w:t xml:space="preserve"> </w:t>
      </w:r>
      <w:r w:rsidR="00A51208" w:rsidRPr="00B46806">
        <w:rPr>
          <w:lang w:val="ru-RU"/>
        </w:rPr>
        <w:t xml:space="preserve">и/или </w:t>
      </w:r>
      <w:r w:rsidR="005B2D73" w:rsidRPr="00B46806">
        <w:rPr>
          <w:lang w:val="ru-RU"/>
        </w:rPr>
        <w:t xml:space="preserve">позиций </w:t>
      </w:r>
      <w:r w:rsidR="00D0111A">
        <w:rPr>
          <w:lang w:val="ru-RU"/>
        </w:rPr>
        <w:t>заинтересованных объединений.</w:t>
      </w:r>
    </w:p>
    <w:p w14:paraId="4F1204CC" w14:textId="18ACE841" w:rsidR="00CD2172" w:rsidRPr="00B46806" w:rsidRDefault="00BF0D39" w:rsidP="00671A12">
      <w:pPr>
        <w:spacing w:before="160"/>
        <w:jc w:val="both"/>
        <w:rPr>
          <w:rFonts w:eastAsia="SimSun"/>
          <w:lang w:val="ru-RU"/>
        </w:rPr>
      </w:pPr>
      <w:r w:rsidRPr="00B46806">
        <w:rPr>
          <w:lang w:val="ru-RU"/>
        </w:rPr>
        <w:t>С этой</w:t>
      </w:r>
      <w:r w:rsidR="00CD2172" w:rsidRPr="00B46806">
        <w:rPr>
          <w:lang w:val="ru-RU"/>
        </w:rPr>
        <w:t xml:space="preserve"> цел</w:t>
      </w:r>
      <w:r w:rsidRPr="00B46806">
        <w:rPr>
          <w:lang w:val="ru-RU"/>
        </w:rPr>
        <w:t>ью</w:t>
      </w:r>
      <w:r w:rsidR="00CD2172" w:rsidRPr="00B46806">
        <w:rPr>
          <w:lang w:val="ru-RU"/>
        </w:rPr>
        <w:t xml:space="preserve"> предлагается, в частности региональным группам, направлять </w:t>
      </w:r>
      <w:r w:rsidR="006E7D78">
        <w:rPr>
          <w:lang w:val="ru-RU"/>
        </w:rPr>
        <w:t xml:space="preserve">для семинара-практикума </w:t>
      </w:r>
      <w:r w:rsidR="00CD2172" w:rsidRPr="00B46806">
        <w:rPr>
          <w:lang w:val="ru-RU"/>
        </w:rPr>
        <w:t xml:space="preserve">входные документы на английском языке. </w:t>
      </w:r>
      <w:r w:rsidR="00DC43E9" w:rsidRPr="00B46806">
        <w:rPr>
          <w:lang w:val="ru-RU"/>
        </w:rPr>
        <w:t>Документы</w:t>
      </w:r>
      <w:r w:rsidR="00CD2172" w:rsidRPr="00B46806">
        <w:rPr>
          <w:lang w:val="ru-RU"/>
        </w:rPr>
        <w:t xml:space="preserve"> </w:t>
      </w:r>
      <w:r w:rsidR="00DC43E9" w:rsidRPr="00B46806">
        <w:rPr>
          <w:lang w:val="ru-RU"/>
        </w:rPr>
        <w:t>могут быть</w:t>
      </w:r>
      <w:r w:rsidR="00CD2172" w:rsidRPr="00B46806">
        <w:rPr>
          <w:lang w:val="ru-RU"/>
        </w:rPr>
        <w:t xml:space="preserve"> п</w:t>
      </w:r>
      <w:r w:rsidR="00CA616B" w:rsidRPr="00B46806">
        <w:rPr>
          <w:lang w:val="ru-RU"/>
        </w:rPr>
        <w:t>редставл</w:t>
      </w:r>
      <w:r w:rsidR="00DC43E9" w:rsidRPr="00B46806">
        <w:rPr>
          <w:lang w:val="ru-RU"/>
        </w:rPr>
        <w:t>ены</w:t>
      </w:r>
      <w:r w:rsidR="00CA616B" w:rsidRPr="00B46806">
        <w:rPr>
          <w:lang w:val="ru-RU"/>
        </w:rPr>
        <w:t xml:space="preserve"> в секретариат БР по</w:t>
      </w:r>
      <w:r w:rsidR="00DC43E9" w:rsidRPr="00B46806">
        <w:rPr>
          <w:lang w:val="ru-RU"/>
        </w:rPr>
        <w:t xml:space="preserve"> </w:t>
      </w:r>
      <w:r w:rsidR="00CD2172" w:rsidRPr="00B46806">
        <w:rPr>
          <w:lang w:val="ru-RU"/>
        </w:rPr>
        <w:t>электронной почте (</w:t>
      </w:r>
      <w:hyperlink r:id="rId9" w:history="1">
        <w:r w:rsidR="00CD2172" w:rsidRPr="00B46806">
          <w:rPr>
            <w:rStyle w:val="Hyperlink"/>
            <w:szCs w:val="24"/>
            <w:lang w:val="ru-RU"/>
          </w:rPr>
          <w:t>brmail@itu.int</w:t>
        </w:r>
      </w:hyperlink>
      <w:r w:rsidR="00CD2172" w:rsidRPr="00B46806">
        <w:rPr>
          <w:lang w:val="ru-RU"/>
        </w:rPr>
        <w:t xml:space="preserve">) </w:t>
      </w:r>
      <w:r w:rsidR="00CD2172" w:rsidRPr="00B46806">
        <w:rPr>
          <w:b/>
          <w:bCs/>
          <w:lang w:val="ru-RU"/>
        </w:rPr>
        <w:t xml:space="preserve">не позднее </w:t>
      </w:r>
      <w:r w:rsidR="00015CB8">
        <w:rPr>
          <w:b/>
          <w:bCs/>
          <w:lang w:val="ru-RU"/>
        </w:rPr>
        <w:t>6</w:t>
      </w:r>
      <w:r w:rsidR="00DC43E9" w:rsidRPr="00B46806">
        <w:rPr>
          <w:b/>
          <w:bCs/>
          <w:lang w:val="ru-RU"/>
        </w:rPr>
        <w:t> </w:t>
      </w:r>
      <w:r w:rsidR="00015CB8">
        <w:rPr>
          <w:b/>
          <w:bCs/>
          <w:lang w:val="ru-RU"/>
        </w:rPr>
        <w:t>декабря</w:t>
      </w:r>
      <w:r w:rsidR="00CD2172" w:rsidRPr="00B46806">
        <w:rPr>
          <w:b/>
          <w:bCs/>
          <w:lang w:val="ru-RU"/>
        </w:rPr>
        <w:t xml:space="preserve"> 20</w:t>
      </w:r>
      <w:r w:rsidR="00015CB8">
        <w:rPr>
          <w:b/>
          <w:bCs/>
          <w:lang w:val="ru-RU"/>
        </w:rPr>
        <w:t>2</w:t>
      </w:r>
      <w:r w:rsidR="00CD2172" w:rsidRPr="00B46806">
        <w:rPr>
          <w:b/>
          <w:bCs/>
          <w:lang w:val="ru-RU"/>
        </w:rPr>
        <w:t>1</w:t>
      </w:r>
      <w:r w:rsidRPr="00B46806">
        <w:rPr>
          <w:b/>
          <w:bCs/>
          <w:lang w:val="ru-RU"/>
        </w:rPr>
        <w:t> </w:t>
      </w:r>
      <w:r w:rsidR="00CD2172" w:rsidRPr="00B46806">
        <w:rPr>
          <w:b/>
          <w:bCs/>
          <w:lang w:val="ru-RU"/>
        </w:rPr>
        <w:t>года</w:t>
      </w:r>
      <w:r w:rsidR="00CD2172" w:rsidRPr="00B46806">
        <w:rPr>
          <w:lang w:val="ru-RU"/>
        </w:rPr>
        <w:t>.</w:t>
      </w:r>
      <w:r w:rsidRPr="00B46806">
        <w:rPr>
          <w:lang w:val="ru-RU"/>
        </w:rPr>
        <w:t xml:space="preserve"> </w:t>
      </w:r>
      <w:r w:rsidR="006E7D78">
        <w:rPr>
          <w:lang w:val="ru-RU"/>
        </w:rPr>
        <w:t>Просьба иметь в виду, что они не будут переводиться и</w:t>
      </w:r>
      <w:r w:rsidRPr="00B46806">
        <w:rPr>
          <w:lang w:val="ru-RU"/>
        </w:rPr>
        <w:t xml:space="preserve"> будут размещены на веб-сайте мероприятия в качестве справочной информации для </w:t>
      </w:r>
      <w:r w:rsidR="006E7D78">
        <w:rPr>
          <w:lang w:val="ru-RU"/>
        </w:rPr>
        <w:t>обсуждения</w:t>
      </w:r>
      <w:r w:rsidRPr="00B46806">
        <w:rPr>
          <w:lang w:val="ru-RU"/>
        </w:rPr>
        <w:t xml:space="preserve">. </w:t>
      </w:r>
    </w:p>
    <w:p w14:paraId="6B2DED81" w14:textId="77777777" w:rsidR="00015CB8" w:rsidRPr="002700A8" w:rsidRDefault="00015CB8" w:rsidP="00015CB8">
      <w:pPr>
        <w:pStyle w:val="Headingb"/>
        <w:rPr>
          <w:lang w:val="ru-RU"/>
        </w:rPr>
      </w:pPr>
      <w:r>
        <w:rPr>
          <w:lang w:val="ru-RU"/>
        </w:rPr>
        <w:t>Веб-сайт</w:t>
      </w:r>
    </w:p>
    <w:p w14:paraId="78A88B94" w14:textId="3B705765" w:rsidR="00015CB8" w:rsidRDefault="00015CB8" w:rsidP="00671A12">
      <w:pPr>
        <w:tabs>
          <w:tab w:val="left" w:pos="0"/>
          <w:tab w:val="left" w:pos="1430"/>
        </w:tabs>
        <w:spacing w:before="160"/>
        <w:jc w:val="both"/>
        <w:rPr>
          <w:rFonts w:cs="Arial"/>
          <w:lang w:val="ru-RU"/>
        </w:rPr>
      </w:pPr>
      <w:r w:rsidRPr="00E1187E">
        <w:rPr>
          <w:rFonts w:cs="Arial"/>
          <w:lang w:val="ru-RU"/>
        </w:rPr>
        <w:t>Вся соответствующая информация о мероприятии</w:t>
      </w:r>
      <w:r w:rsidR="006E7D78">
        <w:rPr>
          <w:rFonts w:cs="Arial"/>
          <w:lang w:val="ru-RU"/>
        </w:rPr>
        <w:t>, в</w:t>
      </w:r>
      <w:r w:rsidR="00A52207">
        <w:rPr>
          <w:rFonts w:cs="Arial"/>
          <w:lang w:val="ru-RU"/>
        </w:rPr>
        <w:t xml:space="preserve"> том числе о</w:t>
      </w:r>
      <w:r w:rsidR="006E7D78">
        <w:rPr>
          <w:rFonts w:cs="Arial"/>
          <w:lang w:val="ru-RU"/>
        </w:rPr>
        <w:t xml:space="preserve"> программ</w:t>
      </w:r>
      <w:r w:rsidR="00A52207">
        <w:rPr>
          <w:rFonts w:cs="Arial"/>
          <w:lang w:val="ru-RU"/>
        </w:rPr>
        <w:t>е, документации, регистрации и участи</w:t>
      </w:r>
      <w:r w:rsidR="003D538A">
        <w:rPr>
          <w:rFonts w:cs="Arial"/>
          <w:lang w:val="ru-RU"/>
        </w:rPr>
        <w:t>и</w:t>
      </w:r>
      <w:r w:rsidR="00A52207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</w:t>
      </w:r>
      <w:r w:rsidRPr="00E1187E">
        <w:rPr>
          <w:rFonts w:cs="Arial"/>
          <w:lang w:val="ru-RU"/>
        </w:rPr>
        <w:t xml:space="preserve">удет доступна на веб-странице </w:t>
      </w:r>
      <w:r w:rsidRPr="0018523A">
        <w:rPr>
          <w:rFonts w:cs="Arial"/>
          <w:lang w:val="ru-RU"/>
        </w:rPr>
        <w:t>семинара</w:t>
      </w:r>
      <w:r w:rsidR="00A52207">
        <w:rPr>
          <w:rFonts w:cs="Arial"/>
          <w:lang w:val="ru-RU"/>
        </w:rPr>
        <w:t>-практикума</w:t>
      </w:r>
      <w:r w:rsidRPr="0018523A">
        <w:rPr>
          <w:rFonts w:cs="Arial"/>
          <w:lang w:val="ru-RU"/>
        </w:rPr>
        <w:t>:</w:t>
      </w:r>
    </w:p>
    <w:p w14:paraId="7D9CB721" w14:textId="2068A8ED" w:rsidR="00015CB8" w:rsidRDefault="00671A12" w:rsidP="00671A12">
      <w:pPr>
        <w:tabs>
          <w:tab w:val="left" w:pos="0"/>
          <w:tab w:val="left" w:pos="1430"/>
        </w:tabs>
        <w:spacing w:before="160"/>
        <w:jc w:val="center"/>
        <w:rPr>
          <w:rFonts w:cs="Arial"/>
          <w:lang w:val="ru-RU"/>
        </w:rPr>
      </w:pPr>
      <w:hyperlink r:id="rId10" w:history="1">
        <w:r w:rsidR="00015CB8" w:rsidRPr="00015CB8">
          <w:rPr>
            <w:rStyle w:val="Hyperlink"/>
            <w:lang w:val="en-GB"/>
          </w:rPr>
          <w:t>www</w:t>
        </w:r>
        <w:r w:rsidR="00015CB8" w:rsidRPr="00015CB8">
          <w:rPr>
            <w:rStyle w:val="Hyperlink"/>
            <w:lang w:val="ru-RU"/>
          </w:rPr>
          <w:t>.</w:t>
        </w:r>
        <w:r w:rsidR="00015CB8" w:rsidRPr="00015CB8">
          <w:rPr>
            <w:rStyle w:val="Hyperlink"/>
            <w:lang w:val="en-GB"/>
          </w:rPr>
          <w:t>itu</w:t>
        </w:r>
        <w:r w:rsidR="00015CB8" w:rsidRPr="00015CB8">
          <w:rPr>
            <w:rStyle w:val="Hyperlink"/>
            <w:lang w:val="ru-RU"/>
          </w:rPr>
          <w:t>.</w:t>
        </w:r>
        <w:r w:rsidR="00015CB8" w:rsidRPr="00015CB8">
          <w:rPr>
            <w:rStyle w:val="Hyperlink"/>
            <w:lang w:val="en-GB"/>
          </w:rPr>
          <w:t>int</w:t>
        </w:r>
        <w:r w:rsidR="00015CB8" w:rsidRPr="00015CB8">
          <w:rPr>
            <w:rStyle w:val="Hyperlink"/>
            <w:lang w:val="ru-RU"/>
          </w:rPr>
          <w:t>/</w:t>
        </w:r>
        <w:r w:rsidR="00015CB8" w:rsidRPr="00015CB8">
          <w:rPr>
            <w:rStyle w:val="Hyperlink"/>
            <w:lang w:val="en-GB"/>
          </w:rPr>
          <w:t>go</w:t>
        </w:r>
        <w:r w:rsidR="00015CB8" w:rsidRPr="00015CB8">
          <w:rPr>
            <w:rStyle w:val="Hyperlink"/>
            <w:lang w:val="ru-RU"/>
          </w:rPr>
          <w:t>/</w:t>
        </w:r>
        <w:r w:rsidR="00015CB8" w:rsidRPr="00015CB8">
          <w:rPr>
            <w:rStyle w:val="Hyperlink"/>
            <w:lang w:val="en-GB"/>
          </w:rPr>
          <w:t>ITU</w:t>
        </w:r>
        <w:r w:rsidR="00015CB8" w:rsidRPr="00015CB8">
          <w:rPr>
            <w:rStyle w:val="Hyperlink"/>
            <w:lang w:val="ru-RU"/>
          </w:rPr>
          <w:t>-</w:t>
        </w:r>
        <w:r w:rsidR="00015CB8" w:rsidRPr="00015CB8">
          <w:rPr>
            <w:rStyle w:val="Hyperlink"/>
            <w:lang w:val="en-GB"/>
          </w:rPr>
          <w:t>R</w:t>
        </w:r>
        <w:r w:rsidR="00015CB8" w:rsidRPr="00015CB8">
          <w:rPr>
            <w:rStyle w:val="Hyperlink"/>
            <w:lang w:val="ru-RU"/>
          </w:rPr>
          <w:t>/</w:t>
        </w:r>
        <w:r w:rsidR="00015CB8" w:rsidRPr="00015CB8">
          <w:rPr>
            <w:rStyle w:val="Hyperlink"/>
            <w:lang w:val="en-GB"/>
          </w:rPr>
          <w:t>wrc</w:t>
        </w:r>
        <w:r w:rsidR="00015CB8" w:rsidRPr="00015CB8">
          <w:rPr>
            <w:rStyle w:val="Hyperlink"/>
            <w:lang w:val="ru-RU"/>
          </w:rPr>
          <w:t>-23-</w:t>
        </w:r>
        <w:r w:rsidR="00015CB8" w:rsidRPr="00015CB8">
          <w:rPr>
            <w:rStyle w:val="Hyperlink"/>
            <w:lang w:val="en-GB"/>
          </w:rPr>
          <w:t>irwsp</w:t>
        </w:r>
        <w:r w:rsidR="00015CB8" w:rsidRPr="00015CB8">
          <w:rPr>
            <w:rStyle w:val="Hyperlink"/>
            <w:lang w:val="ru-RU"/>
          </w:rPr>
          <w:t>-21</w:t>
        </w:r>
      </w:hyperlink>
      <w:r w:rsidR="00015CB8" w:rsidRPr="0018523A">
        <w:rPr>
          <w:rFonts w:cs="Arial"/>
          <w:lang w:val="ru-RU"/>
        </w:rPr>
        <w:t>.</w:t>
      </w:r>
    </w:p>
    <w:p w14:paraId="5BFD53C4" w14:textId="4831F49E" w:rsidR="00015CB8" w:rsidRPr="00F720B6" w:rsidRDefault="00015CB8" w:rsidP="00671A12">
      <w:pPr>
        <w:tabs>
          <w:tab w:val="left" w:pos="0"/>
          <w:tab w:val="left" w:pos="1430"/>
        </w:tabs>
        <w:spacing w:before="160"/>
        <w:jc w:val="both"/>
        <w:rPr>
          <w:rFonts w:cs="Arial"/>
          <w:lang w:val="ru-RU"/>
        </w:rPr>
      </w:pPr>
      <w:r w:rsidRPr="00F720B6">
        <w:rPr>
          <w:rFonts w:cs="Arial"/>
          <w:lang w:val="ru-RU"/>
        </w:rPr>
        <w:t>В связи с тем, что эта информация может обновляться или дополняться без предварительного уведомления, рекомендуе</w:t>
      </w:r>
      <w:r>
        <w:rPr>
          <w:rFonts w:cs="Arial"/>
          <w:lang w:val="ru-RU"/>
        </w:rPr>
        <w:t>тся</w:t>
      </w:r>
      <w:r w:rsidRPr="00F720B6">
        <w:rPr>
          <w:rFonts w:cs="Arial"/>
          <w:lang w:val="ru-RU"/>
        </w:rPr>
        <w:t xml:space="preserve"> регулярно посещать веб-страницу.</w:t>
      </w:r>
    </w:p>
    <w:p w14:paraId="064C8220" w14:textId="43BFA169" w:rsidR="00A53AE5" w:rsidRPr="00A53AE5" w:rsidRDefault="00A52207" w:rsidP="0055202B">
      <w:pPr>
        <w:pStyle w:val="Headingb"/>
        <w:keepLines/>
        <w:rPr>
          <w:lang w:val="ru-RU"/>
        </w:rPr>
      </w:pPr>
      <w:r>
        <w:rPr>
          <w:lang w:val="ru-RU"/>
        </w:rPr>
        <w:lastRenderedPageBreak/>
        <w:t>Программа, формат и часы работы</w:t>
      </w:r>
    </w:p>
    <w:p w14:paraId="48C74C66" w14:textId="0B7F7173" w:rsidR="00CD2172" w:rsidRPr="00943B55" w:rsidRDefault="00CD2172" w:rsidP="00671A12">
      <w:pPr>
        <w:keepNext/>
        <w:keepLines/>
        <w:spacing w:before="160"/>
        <w:jc w:val="both"/>
        <w:rPr>
          <w:lang w:val="ru-RU"/>
        </w:rPr>
      </w:pPr>
      <w:r w:rsidRPr="00B46806">
        <w:rPr>
          <w:szCs w:val="24"/>
          <w:lang w:val="ru-RU"/>
        </w:rPr>
        <w:t xml:space="preserve">В </w:t>
      </w:r>
      <w:r w:rsidRPr="00B46806">
        <w:rPr>
          <w:b/>
          <w:bCs/>
          <w:szCs w:val="24"/>
          <w:lang w:val="ru-RU"/>
        </w:rPr>
        <w:t>Приложении</w:t>
      </w:r>
      <w:r w:rsidRPr="00B46806">
        <w:rPr>
          <w:szCs w:val="24"/>
          <w:lang w:val="ru-RU"/>
        </w:rPr>
        <w:t xml:space="preserve"> </w:t>
      </w:r>
      <w:r w:rsidR="00BF0D39" w:rsidRPr="00B46806">
        <w:rPr>
          <w:szCs w:val="24"/>
          <w:lang w:val="ru-RU"/>
        </w:rPr>
        <w:t>представлен</w:t>
      </w:r>
      <w:r w:rsidRPr="00B46806">
        <w:rPr>
          <w:szCs w:val="24"/>
          <w:lang w:val="ru-RU"/>
        </w:rPr>
        <w:t xml:space="preserve"> </w:t>
      </w:r>
      <w:r w:rsidR="00343468" w:rsidRPr="00B46806">
        <w:rPr>
          <w:szCs w:val="24"/>
          <w:lang w:val="ru-RU"/>
        </w:rPr>
        <w:t>предварительн</w:t>
      </w:r>
      <w:r w:rsidR="00343468">
        <w:rPr>
          <w:szCs w:val="24"/>
          <w:lang w:val="ru-RU"/>
        </w:rPr>
        <w:t>ый</w:t>
      </w:r>
      <w:r w:rsidR="00343468" w:rsidRPr="00B46806">
        <w:rPr>
          <w:szCs w:val="24"/>
          <w:lang w:val="ru-RU"/>
        </w:rPr>
        <w:t xml:space="preserve"> </w:t>
      </w:r>
      <w:r w:rsidR="00343468">
        <w:rPr>
          <w:szCs w:val="24"/>
          <w:lang w:val="ru-RU"/>
        </w:rPr>
        <w:t xml:space="preserve">проект </w:t>
      </w:r>
      <w:r w:rsidRPr="00B46806">
        <w:rPr>
          <w:szCs w:val="24"/>
          <w:lang w:val="ru-RU"/>
        </w:rPr>
        <w:t>программ</w:t>
      </w:r>
      <w:r w:rsidR="00343468">
        <w:rPr>
          <w:szCs w:val="24"/>
          <w:lang w:val="ru-RU"/>
        </w:rPr>
        <w:t>ы</w:t>
      </w:r>
      <w:r w:rsidRPr="00B46806">
        <w:rPr>
          <w:szCs w:val="24"/>
          <w:lang w:val="ru-RU"/>
        </w:rPr>
        <w:t xml:space="preserve"> этого </w:t>
      </w:r>
      <w:r w:rsidR="00343468">
        <w:rPr>
          <w:szCs w:val="24"/>
          <w:lang w:val="ru-RU"/>
        </w:rPr>
        <w:t>семинара-практикума</w:t>
      </w:r>
      <w:r w:rsidRPr="00B46806">
        <w:rPr>
          <w:szCs w:val="24"/>
          <w:lang w:val="ru-RU"/>
        </w:rPr>
        <w:t xml:space="preserve">. Он будет </w:t>
      </w:r>
      <w:r w:rsidRPr="00B46806">
        <w:rPr>
          <w:lang w:val="ru-RU"/>
        </w:rPr>
        <w:t xml:space="preserve">размещен </w:t>
      </w:r>
      <w:r w:rsidR="00BF0D39" w:rsidRPr="00B46806">
        <w:rPr>
          <w:lang w:val="ru-RU"/>
        </w:rPr>
        <w:t xml:space="preserve">на веб-сайте мероприятия </w:t>
      </w:r>
      <w:r w:rsidRPr="00B46806">
        <w:rPr>
          <w:lang w:val="ru-RU"/>
        </w:rPr>
        <w:t>и будет обновляться по мере поступления новой или измененной информации.</w:t>
      </w:r>
      <w:r w:rsidR="00893832" w:rsidRPr="00893832">
        <w:rPr>
          <w:lang w:val="ru-RU"/>
        </w:rPr>
        <w:t xml:space="preserve"> </w:t>
      </w:r>
      <w:r w:rsidR="00343468">
        <w:rPr>
          <w:lang w:val="ru-RU"/>
        </w:rPr>
        <w:t xml:space="preserve">Семинар-практикум будет проходить в онлайновом формате, и </w:t>
      </w:r>
      <w:r w:rsidR="00343468" w:rsidRPr="00343468">
        <w:rPr>
          <w:b/>
          <w:bCs/>
          <w:lang w:val="ru-RU"/>
        </w:rPr>
        <w:t>ежедневные сессии будут проводиться с 12 час. 00 мин. до 16 час. 00 мин. (по женевскому времени</w:t>
      </w:r>
      <w:r w:rsidR="00A53AE5" w:rsidRPr="00943B55">
        <w:rPr>
          <w:b/>
          <w:bCs/>
          <w:lang w:val="ru-RU"/>
        </w:rPr>
        <w:t>)</w:t>
      </w:r>
      <w:r w:rsidR="00A53AE5" w:rsidRPr="00943B55">
        <w:rPr>
          <w:lang w:val="ru-RU"/>
        </w:rPr>
        <w:t xml:space="preserve">. </w:t>
      </w:r>
      <w:r w:rsidR="009D3008">
        <w:rPr>
          <w:lang w:val="ru-RU"/>
        </w:rPr>
        <w:t>Рекомендует сохранить эту информацию в календаре и заранее зарегистрироваться</w:t>
      </w:r>
      <w:r w:rsidR="00A53AE5" w:rsidRPr="00943B55">
        <w:rPr>
          <w:lang w:val="ru-RU"/>
        </w:rPr>
        <w:t>.</w:t>
      </w:r>
    </w:p>
    <w:p w14:paraId="20CAC50B" w14:textId="46EAF7FC" w:rsidR="00CD2172" w:rsidRPr="00B46806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t>Устный перевод</w:t>
      </w:r>
      <w:r w:rsidR="00A53AE5">
        <w:rPr>
          <w:lang w:val="ru-RU"/>
        </w:rPr>
        <w:t xml:space="preserve"> </w:t>
      </w:r>
      <w:r w:rsidR="00B325F1">
        <w:rPr>
          <w:lang w:val="ru-RU"/>
        </w:rPr>
        <w:t>и языки</w:t>
      </w:r>
    </w:p>
    <w:p w14:paraId="1DF5E9BA" w14:textId="3A6CB6B1" w:rsidR="0094128A" w:rsidRPr="00B46806" w:rsidRDefault="00CC2C07" w:rsidP="00671A12">
      <w:pPr>
        <w:spacing w:before="160"/>
        <w:jc w:val="both"/>
        <w:rPr>
          <w:lang w:val="ru-RU"/>
        </w:rPr>
      </w:pPr>
      <w:r w:rsidRPr="00B46806">
        <w:rPr>
          <w:lang w:val="ru-RU"/>
        </w:rPr>
        <w:t xml:space="preserve">На </w:t>
      </w:r>
      <w:r w:rsidR="00A53AE5">
        <w:rPr>
          <w:lang w:val="ru-RU"/>
        </w:rPr>
        <w:t>семинаре-практикуме</w:t>
      </w:r>
      <w:r w:rsidR="0094128A" w:rsidRPr="00B46806">
        <w:rPr>
          <w:lang w:val="ru-RU"/>
        </w:rPr>
        <w:t xml:space="preserve"> </w:t>
      </w:r>
      <w:r w:rsidR="00B325F1">
        <w:rPr>
          <w:lang w:val="ru-RU"/>
        </w:rPr>
        <w:t xml:space="preserve">будет </w:t>
      </w:r>
      <w:r w:rsidRPr="00B46806">
        <w:rPr>
          <w:lang w:val="ru-RU"/>
        </w:rPr>
        <w:t>обеспечиват</w:t>
      </w:r>
      <w:r w:rsidR="00B325F1">
        <w:rPr>
          <w:lang w:val="ru-RU"/>
        </w:rPr>
        <w:t>ь</w:t>
      </w:r>
      <w:r w:rsidRPr="00B46806">
        <w:rPr>
          <w:lang w:val="ru-RU"/>
        </w:rPr>
        <w:t>ся</w:t>
      </w:r>
      <w:r w:rsidR="0094128A" w:rsidRPr="00B46806">
        <w:rPr>
          <w:lang w:val="ru-RU"/>
        </w:rPr>
        <w:t xml:space="preserve"> устны</w:t>
      </w:r>
      <w:r w:rsidRPr="00B46806">
        <w:rPr>
          <w:lang w:val="ru-RU"/>
        </w:rPr>
        <w:t>й</w:t>
      </w:r>
      <w:r w:rsidR="0094128A" w:rsidRPr="00B46806">
        <w:rPr>
          <w:lang w:val="ru-RU"/>
        </w:rPr>
        <w:t xml:space="preserve"> перевод на шесть официальных языков</w:t>
      </w:r>
      <w:r w:rsidR="00CD2172" w:rsidRPr="00B46806">
        <w:rPr>
          <w:lang w:val="ru-RU"/>
        </w:rPr>
        <w:t xml:space="preserve">. </w:t>
      </w:r>
    </w:p>
    <w:p w14:paraId="2152633F" w14:textId="32FD27BD" w:rsidR="00A53AE5" w:rsidRPr="00943B55" w:rsidRDefault="00B325F1" w:rsidP="00A53AE5">
      <w:pPr>
        <w:pStyle w:val="Headingb"/>
        <w:rPr>
          <w:lang w:val="ru-RU"/>
        </w:rPr>
      </w:pPr>
      <w:bookmarkStart w:id="0" w:name="_Hlk79411110"/>
      <w:r>
        <w:rPr>
          <w:lang w:val="ru-RU"/>
        </w:rPr>
        <w:t>Регистрация</w:t>
      </w:r>
    </w:p>
    <w:p w14:paraId="3354A3A8" w14:textId="0DB86915" w:rsidR="00A53AE5" w:rsidRPr="00943B55" w:rsidRDefault="00B7174A" w:rsidP="00671A12">
      <w:pPr>
        <w:spacing w:before="160"/>
        <w:jc w:val="both"/>
        <w:rPr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 xml:space="preserve">Регистрация на данное мероприятие будет проводиться исключительно </w:t>
      </w:r>
      <w:r w:rsidR="00E87589">
        <w:rPr>
          <w:rFonts w:asciiTheme="minorHAnsi" w:hAnsiTheme="minorHAnsi" w:cstheme="minorHAnsi"/>
          <w:szCs w:val="24"/>
          <w:lang w:val="ru-RU"/>
        </w:rPr>
        <w:t>в онлайновой форме</w:t>
      </w:r>
      <w:bookmarkEnd w:id="0"/>
      <w:r w:rsidR="00A53AE5" w:rsidRPr="00943B55">
        <w:rPr>
          <w:lang w:val="ru-RU"/>
        </w:rPr>
        <w:t xml:space="preserve">. </w:t>
      </w:r>
      <w:r w:rsidR="00E87589">
        <w:rPr>
          <w:lang w:val="ru-RU"/>
        </w:rPr>
        <w:t>Поскольку участие в семинаре-практикуме ограничено Государствами – Членами МСЭ и Членами Сектора МСЭ-</w:t>
      </w:r>
      <w:r w:rsidR="00E87589">
        <w:t>R</w:t>
      </w:r>
      <w:r w:rsidR="00E87589">
        <w:rPr>
          <w:lang w:val="ru-RU"/>
        </w:rPr>
        <w:t>, для регистрации в мероприятии требуется утверждение соответствующими координаторами (</w:t>
      </w:r>
      <w:r w:rsidR="00E87589" w:rsidRPr="00A53AE5">
        <w:rPr>
          <w:rFonts w:asciiTheme="minorHAnsi" w:hAnsiTheme="minorHAnsi"/>
          <w:lang w:val="en-GB"/>
        </w:rPr>
        <w:t>DFP</w:t>
      </w:r>
      <w:r w:rsidR="00E87589">
        <w:rPr>
          <w:rFonts w:asciiTheme="minorHAnsi" w:hAnsiTheme="minorHAnsi"/>
          <w:lang w:val="ru-RU"/>
        </w:rPr>
        <w:t>)</w:t>
      </w:r>
      <w:r w:rsidR="00E87589">
        <w:rPr>
          <w:lang w:val="ru-RU"/>
        </w:rPr>
        <w:t>, назначенными для регистрации на мероприятиях МСЭ-</w:t>
      </w:r>
      <w:r w:rsidR="00E87589">
        <w:t>R</w:t>
      </w:r>
      <w:r w:rsidR="00A53AE5" w:rsidRPr="00943B55">
        <w:rPr>
          <w:rFonts w:asciiTheme="minorHAnsi" w:hAnsiTheme="minorHAnsi"/>
          <w:lang w:val="ru-RU"/>
        </w:rPr>
        <w:t xml:space="preserve">. </w:t>
      </w:r>
      <w:r w:rsidR="00E87589">
        <w:rPr>
          <w:rFonts w:asciiTheme="minorHAnsi" w:hAnsiTheme="minorHAnsi"/>
          <w:lang w:val="ru-RU"/>
        </w:rPr>
        <w:t>Список</w:t>
      </w:r>
      <w:r w:rsidR="00A53AE5" w:rsidRPr="00943B55">
        <w:rPr>
          <w:rFonts w:asciiTheme="minorHAnsi" w:hAnsiTheme="minorHAnsi"/>
          <w:lang w:val="ru-RU"/>
        </w:rPr>
        <w:t xml:space="preserve"> </w:t>
      </w:r>
      <w:r w:rsidR="00A53AE5" w:rsidRPr="00A53AE5">
        <w:rPr>
          <w:rFonts w:asciiTheme="minorHAnsi" w:hAnsiTheme="minorHAnsi"/>
          <w:lang w:val="en-GB"/>
        </w:rPr>
        <w:t>DFP</w:t>
      </w:r>
      <w:r w:rsidR="00E87589">
        <w:rPr>
          <w:rFonts w:asciiTheme="minorHAnsi" w:hAnsiTheme="minorHAnsi"/>
          <w:lang w:val="ru-RU"/>
        </w:rPr>
        <w:t xml:space="preserve"> для регистрации на мероприятия</w:t>
      </w:r>
      <w:r w:rsidR="003A09E4">
        <w:rPr>
          <w:rFonts w:asciiTheme="minorHAnsi" w:hAnsiTheme="minorHAnsi"/>
          <w:lang w:val="ru-RU"/>
        </w:rPr>
        <w:t>х</w:t>
      </w:r>
      <w:r w:rsidR="00E87589">
        <w:rPr>
          <w:rFonts w:asciiTheme="minorHAnsi" w:hAnsiTheme="minorHAnsi"/>
          <w:lang w:val="ru-RU"/>
        </w:rPr>
        <w:t xml:space="preserve"> МСЭ-</w:t>
      </w:r>
      <w:r w:rsidR="00E87589">
        <w:rPr>
          <w:rFonts w:asciiTheme="minorHAnsi" w:hAnsiTheme="minorHAnsi"/>
        </w:rPr>
        <w:t>R</w:t>
      </w:r>
      <w:r w:rsidR="00E87589">
        <w:rPr>
          <w:rFonts w:asciiTheme="minorHAnsi" w:hAnsiTheme="minorHAnsi"/>
          <w:lang w:val="ru-RU"/>
        </w:rPr>
        <w:t xml:space="preserve">, а также подробная информация </w:t>
      </w:r>
      <w:r w:rsidR="00EC6886">
        <w:rPr>
          <w:rFonts w:asciiTheme="minorHAnsi" w:hAnsiTheme="minorHAnsi"/>
          <w:lang w:val="ru-RU"/>
        </w:rPr>
        <w:t>о регистрации размещены по адресу:</w:t>
      </w:r>
      <w:r w:rsidR="00A53AE5" w:rsidRPr="00943B55">
        <w:rPr>
          <w:rFonts w:asciiTheme="minorHAnsi" w:hAnsiTheme="minorHAnsi"/>
          <w:color w:val="000000"/>
          <w:lang w:val="ru-RU"/>
        </w:rPr>
        <w:t xml:space="preserve"> </w:t>
      </w:r>
      <w:hyperlink r:id="rId11" w:tgtFrame="_blank" w:history="1"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www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.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itu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.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int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en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ITU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-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R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information</w:t>
        </w:r>
        <w:r w:rsidR="00A53AE5" w:rsidRPr="00943B55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="00A53AE5" w:rsidRPr="00A53AE5">
          <w:rPr>
            <w:rFonts w:asciiTheme="minorHAnsi" w:hAnsiTheme="minorHAnsi"/>
            <w:color w:val="0000FF"/>
            <w:u w:val="single"/>
            <w:lang w:val="en-GB"/>
          </w:rPr>
          <w:t>events</w:t>
        </w:r>
      </w:hyperlink>
      <w:r w:rsidR="00A53AE5" w:rsidRPr="00943B55">
        <w:rPr>
          <w:rFonts w:asciiTheme="minorHAnsi" w:hAnsiTheme="minorHAnsi"/>
          <w:lang w:val="ru-RU"/>
        </w:rPr>
        <w:t xml:space="preserve">. </w:t>
      </w:r>
      <w:r w:rsidR="00EC6886" w:rsidRPr="00EC6886">
        <w:rPr>
          <w:color w:val="000000"/>
          <w:lang w:val="ru-RU"/>
        </w:rPr>
        <w:t>По вопросам о регистрации для участия в данном мероприятии просим обращаться по адресу</w:t>
      </w:r>
      <w:r w:rsidR="00EC6886">
        <w:rPr>
          <w:color w:val="000000"/>
          <w:lang w:val="ru-RU"/>
        </w:rPr>
        <w:t>:</w:t>
      </w:r>
      <w:r w:rsidR="00EC6886" w:rsidRPr="00943B55">
        <w:rPr>
          <w:lang w:val="ru-RU"/>
        </w:rPr>
        <w:t xml:space="preserve"> </w:t>
      </w:r>
      <w:hyperlink r:id="rId12" w:history="1">
        <w:r w:rsidR="00A53AE5" w:rsidRPr="00A53AE5">
          <w:rPr>
            <w:rStyle w:val="Hyperlink"/>
            <w:rFonts w:asciiTheme="minorHAnsi" w:hAnsiTheme="minorHAnsi"/>
            <w:lang w:val="en-GB"/>
          </w:rPr>
          <w:t>ITU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-</w:t>
        </w:r>
        <w:r w:rsidR="00A53AE5" w:rsidRPr="00A53AE5">
          <w:rPr>
            <w:rStyle w:val="Hyperlink"/>
            <w:rFonts w:asciiTheme="minorHAnsi" w:hAnsiTheme="minorHAnsi"/>
            <w:lang w:val="en-GB"/>
          </w:rPr>
          <w:t>R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.</w:t>
        </w:r>
        <w:r w:rsidR="00A53AE5" w:rsidRPr="00A53AE5">
          <w:rPr>
            <w:rStyle w:val="Hyperlink"/>
            <w:rFonts w:asciiTheme="minorHAnsi" w:hAnsiTheme="minorHAnsi"/>
            <w:lang w:val="en-GB"/>
          </w:rPr>
          <w:t>Registrations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@</w:t>
        </w:r>
        <w:r w:rsidR="00A53AE5" w:rsidRPr="00A53AE5">
          <w:rPr>
            <w:rStyle w:val="Hyperlink"/>
            <w:rFonts w:asciiTheme="minorHAnsi" w:hAnsiTheme="minorHAnsi"/>
            <w:lang w:val="en-GB"/>
          </w:rPr>
          <w:t>itu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.</w:t>
        </w:r>
        <w:r w:rsidR="00A53AE5" w:rsidRPr="00A53AE5">
          <w:rPr>
            <w:rStyle w:val="Hyperlink"/>
            <w:rFonts w:asciiTheme="minorHAnsi" w:hAnsiTheme="minorHAnsi"/>
            <w:lang w:val="en-GB"/>
          </w:rPr>
          <w:t>int</w:t>
        </w:r>
      </w:hyperlink>
      <w:r w:rsidR="00A53AE5" w:rsidRPr="00943B55">
        <w:rPr>
          <w:rFonts w:asciiTheme="minorHAnsi" w:hAnsiTheme="minorHAnsi"/>
          <w:lang w:val="ru-RU"/>
        </w:rPr>
        <w:t>.</w:t>
      </w:r>
    </w:p>
    <w:p w14:paraId="688BD7F8" w14:textId="46011A24" w:rsidR="00CD2172" w:rsidRPr="00943B55" w:rsidRDefault="00CD2172" w:rsidP="00E2591C">
      <w:pPr>
        <w:pStyle w:val="Headingb"/>
        <w:jc w:val="both"/>
        <w:rPr>
          <w:lang w:val="ru-RU"/>
        </w:rPr>
      </w:pPr>
      <w:r w:rsidRPr="00B46806">
        <w:rPr>
          <w:lang w:val="ru-RU"/>
        </w:rPr>
        <w:t>Дистанционное</w:t>
      </w:r>
      <w:r w:rsidRPr="00943B55">
        <w:rPr>
          <w:lang w:val="ru-RU"/>
        </w:rPr>
        <w:t xml:space="preserve"> </w:t>
      </w:r>
      <w:r w:rsidRPr="00B46806">
        <w:rPr>
          <w:lang w:val="ru-RU"/>
        </w:rPr>
        <w:t>участие</w:t>
      </w:r>
    </w:p>
    <w:p w14:paraId="7E053C6E" w14:textId="56B4422E" w:rsidR="00A53AE5" w:rsidRPr="00943B55" w:rsidRDefault="00E1750C" w:rsidP="00671A12">
      <w:pPr>
        <w:spacing w:before="160"/>
        <w:jc w:val="both"/>
        <w:rPr>
          <w:lang w:val="ru-RU"/>
        </w:rPr>
      </w:pPr>
      <w:r>
        <w:rPr>
          <w:lang w:val="ru-RU"/>
        </w:rPr>
        <w:t xml:space="preserve">Доступ ко всем виртуальным сессиям семинара-практикума ограничивается </w:t>
      </w:r>
      <w:r w:rsidR="00C0769C">
        <w:rPr>
          <w:lang w:val="ru-RU"/>
        </w:rPr>
        <w:t>только участниками, зарегистрированными для участия в этом мероприятии</w:t>
      </w:r>
      <w:r w:rsidR="00A53AE5" w:rsidRPr="00943B55">
        <w:rPr>
          <w:lang w:val="ru-RU"/>
        </w:rPr>
        <w:t xml:space="preserve">. </w:t>
      </w:r>
      <w:r w:rsidR="00C0769C" w:rsidRPr="00C0769C">
        <w:rPr>
          <w:color w:val="000000"/>
          <w:lang w:val="ru-RU"/>
        </w:rPr>
        <w:t>Делегаты должны подключаться к сессиям семинара-практикума на веб-странице виртуальных мероприятий с ограниченным доступом</w:t>
      </w:r>
      <w:r w:rsidR="00C0769C" w:rsidRPr="00943B55">
        <w:rPr>
          <w:lang w:val="ru-RU"/>
        </w:rPr>
        <w:t xml:space="preserve"> </w:t>
      </w:r>
      <w:r w:rsidR="00C0769C">
        <w:rPr>
          <w:lang w:val="ru-RU"/>
        </w:rPr>
        <w:t>по адресу</w:t>
      </w:r>
      <w:r w:rsidR="00A53AE5" w:rsidRPr="00943B55">
        <w:rPr>
          <w:lang w:val="ru-RU"/>
        </w:rPr>
        <w:t>:</w:t>
      </w:r>
    </w:p>
    <w:p w14:paraId="29EC4192" w14:textId="05BB8256" w:rsidR="00A53AE5" w:rsidRPr="00943B55" w:rsidRDefault="00671A12" w:rsidP="00671A12">
      <w:pPr>
        <w:spacing w:before="160"/>
        <w:jc w:val="center"/>
        <w:rPr>
          <w:rFonts w:asciiTheme="minorHAnsi" w:hAnsiTheme="minorHAnsi"/>
          <w:lang w:val="ru-RU"/>
        </w:rPr>
      </w:pPr>
      <w:hyperlink r:id="rId13" w:history="1">
        <w:r w:rsidR="00A53AE5" w:rsidRPr="00335B34">
          <w:rPr>
            <w:rStyle w:val="Hyperlink"/>
            <w:rFonts w:asciiTheme="minorHAnsi" w:hAnsiTheme="minorHAnsi"/>
            <w:lang w:val="en-GB"/>
          </w:rPr>
          <w:t>www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.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itu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.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int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/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en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/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events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/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Pages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/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Virtual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-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Sessions</w:t>
        </w:r>
        <w:r w:rsidR="00A53AE5" w:rsidRPr="00943B55">
          <w:rPr>
            <w:rStyle w:val="Hyperlink"/>
            <w:rFonts w:asciiTheme="minorHAnsi" w:hAnsiTheme="minorHAnsi"/>
            <w:lang w:val="ru-RU"/>
          </w:rPr>
          <w:t>.</w:t>
        </w:r>
        <w:r w:rsidR="00A53AE5" w:rsidRPr="00335B34">
          <w:rPr>
            <w:rStyle w:val="Hyperlink"/>
            <w:rFonts w:asciiTheme="minorHAnsi" w:hAnsiTheme="minorHAnsi"/>
            <w:lang w:val="en-GB"/>
          </w:rPr>
          <w:t>aspx</w:t>
        </w:r>
      </w:hyperlink>
      <w:r w:rsidR="00A53AE5" w:rsidRPr="00943B55">
        <w:rPr>
          <w:rStyle w:val="Hyperlink"/>
          <w:rFonts w:asciiTheme="minorHAnsi" w:hAnsiTheme="minorHAnsi"/>
          <w:u w:val="none"/>
          <w:lang w:val="ru-RU"/>
        </w:rPr>
        <w:t>.</w:t>
      </w:r>
    </w:p>
    <w:p w14:paraId="679C5062" w14:textId="2E8E49C3" w:rsidR="00A53AE5" w:rsidRPr="003A09E4" w:rsidRDefault="003D538A" w:rsidP="00671A12">
      <w:pPr>
        <w:spacing w:before="160"/>
        <w:jc w:val="both"/>
        <w:rPr>
          <w:lang w:val="ru-RU"/>
        </w:rPr>
      </w:pPr>
      <w:r>
        <w:rPr>
          <w:lang w:val="ru-RU"/>
        </w:rPr>
        <w:t>Возможность подключения</w:t>
      </w:r>
      <w:r w:rsidR="00C0769C" w:rsidRPr="003A09E4">
        <w:rPr>
          <w:lang w:val="ru-RU"/>
        </w:rPr>
        <w:t xml:space="preserve"> к виртуальным сессиям будет </w:t>
      </w:r>
      <w:r>
        <w:rPr>
          <w:lang w:val="ru-RU"/>
        </w:rPr>
        <w:t xml:space="preserve">предоставлена </w:t>
      </w:r>
      <w:r w:rsidR="00C0769C" w:rsidRPr="003A09E4">
        <w:rPr>
          <w:lang w:val="ru-RU"/>
        </w:rPr>
        <w:t>за 30 минут до начала работы каждой сессии</w:t>
      </w:r>
      <w:r w:rsidR="00A53AE5" w:rsidRPr="003A09E4">
        <w:rPr>
          <w:lang w:val="ru-RU"/>
        </w:rPr>
        <w:t>.</w:t>
      </w:r>
    </w:p>
    <w:p w14:paraId="57E93602" w14:textId="7359FFBB" w:rsidR="00CD2172" w:rsidRPr="00943B55" w:rsidRDefault="0089313E" w:rsidP="00671A12">
      <w:pPr>
        <w:spacing w:before="160"/>
        <w:jc w:val="both"/>
        <w:rPr>
          <w:lang w:val="ru-RU"/>
        </w:rPr>
      </w:pPr>
      <w:r>
        <w:rPr>
          <w:lang w:val="ru-RU"/>
        </w:rPr>
        <w:t>Перед семинаром-практикумом будет запланировано п</w:t>
      </w:r>
      <w:r w:rsidR="00605203">
        <w:rPr>
          <w:lang w:val="ru-RU"/>
        </w:rPr>
        <w:t xml:space="preserve">роведение </w:t>
      </w:r>
      <w:r w:rsidR="00F23A9E">
        <w:rPr>
          <w:lang w:val="ru-RU"/>
        </w:rPr>
        <w:t>тестовых</w:t>
      </w:r>
      <w:r>
        <w:rPr>
          <w:lang w:val="ru-RU"/>
        </w:rPr>
        <w:t xml:space="preserve"> сессий для выявления проблем с установлением соединений при дистанционном участии</w:t>
      </w:r>
      <w:r w:rsidR="00A53AE5" w:rsidRPr="00943B55">
        <w:rPr>
          <w:lang w:val="ru-RU"/>
        </w:rPr>
        <w:t xml:space="preserve">. </w:t>
      </w:r>
      <w:r w:rsidR="00F23A9E" w:rsidRPr="003A09E4">
        <w:rPr>
          <w:szCs w:val="24"/>
          <w:lang w:val="ru-RU"/>
        </w:rPr>
        <w:t>Настоятельно рекомендуется принимать участие в этих тестовых сессиях, в особенности тем делегатам, которые планируют активно участвовать в обсуждениях</w:t>
      </w:r>
      <w:r w:rsidR="00A53AE5" w:rsidRPr="00943B55">
        <w:rPr>
          <w:lang w:val="ru-RU"/>
        </w:rPr>
        <w:t xml:space="preserve">. </w:t>
      </w:r>
      <w:r w:rsidR="005D0182">
        <w:rPr>
          <w:lang w:val="ru-RU"/>
        </w:rPr>
        <w:t xml:space="preserve">Информация о тестовых сессиях и платформе, которая будет использоваться, </w:t>
      </w:r>
      <w:r w:rsidR="005D0182" w:rsidRPr="005D0182">
        <w:rPr>
          <w:u w:val="single"/>
          <w:lang w:val="ru-RU"/>
        </w:rPr>
        <w:t>будет направлена по электронной почте зарегистрированным участникам до семинара-практикума</w:t>
      </w:r>
      <w:r w:rsidR="00A53AE5" w:rsidRPr="00943B55">
        <w:rPr>
          <w:lang w:val="ru-RU"/>
        </w:rPr>
        <w:t>.</w:t>
      </w:r>
    </w:p>
    <w:p w14:paraId="55D62745" w14:textId="7EBE3DCA" w:rsidR="00A53AE5" w:rsidRPr="00943B55" w:rsidRDefault="005D0182" w:rsidP="00671A12">
      <w:pPr>
        <w:spacing w:before="160"/>
        <w:jc w:val="both"/>
        <w:rPr>
          <w:bCs/>
          <w:lang w:val="ru-RU"/>
        </w:rPr>
      </w:pPr>
      <w:r>
        <w:rPr>
          <w:bCs/>
          <w:lang w:val="ru-RU"/>
        </w:rPr>
        <w:t>Поскольку семинар-практикум предлагается провести как полностью виртуальное собрание</w:t>
      </w:r>
      <w:r w:rsidR="006E77FA">
        <w:rPr>
          <w:bCs/>
          <w:lang w:val="ru-RU"/>
        </w:rPr>
        <w:t>, нет необходимости обращаться в Бюро с просьбой о дистанционном участии</w:t>
      </w:r>
      <w:r w:rsidR="00A53AE5" w:rsidRPr="00943B55">
        <w:rPr>
          <w:bCs/>
          <w:lang w:val="ru-RU"/>
        </w:rPr>
        <w:t>.</w:t>
      </w:r>
    </w:p>
    <w:p w14:paraId="4820EB2A" w14:textId="77777777" w:rsidR="00A53AE5" w:rsidRPr="00A53AE5" w:rsidRDefault="00A53AE5" w:rsidP="00671A12">
      <w:pPr>
        <w:pStyle w:val="Headingb"/>
        <w:keepLines/>
        <w:jc w:val="both"/>
        <w:rPr>
          <w:lang w:val="ru-RU"/>
        </w:rPr>
      </w:pPr>
      <w:r w:rsidRPr="00A53AE5">
        <w:rPr>
          <w:lang w:val="ru-RU"/>
        </w:rPr>
        <w:lastRenderedPageBreak/>
        <w:t>Стипендии</w:t>
      </w:r>
    </w:p>
    <w:p w14:paraId="31EA7D21" w14:textId="1E056A74" w:rsidR="00A53AE5" w:rsidRPr="00A53AE5" w:rsidRDefault="00A53AE5" w:rsidP="00671A12">
      <w:pPr>
        <w:keepNext/>
        <w:keepLines/>
        <w:spacing w:before="160"/>
        <w:jc w:val="both"/>
        <w:rPr>
          <w:lang w:val="ru-RU"/>
        </w:rPr>
      </w:pPr>
      <w:r w:rsidRPr="00A53AE5">
        <w:rPr>
          <w:lang w:val="ru-RU"/>
        </w:rPr>
        <w:t xml:space="preserve">Ввиду того что </w:t>
      </w:r>
      <w:r w:rsidR="006E77FA">
        <w:rPr>
          <w:lang w:val="ru-RU"/>
        </w:rPr>
        <w:t>этот первый семинар-практикум</w:t>
      </w:r>
      <w:r w:rsidRPr="00A53AE5">
        <w:rPr>
          <w:lang w:val="ru-RU"/>
        </w:rPr>
        <w:t xml:space="preserve"> проводится как полностью виртуальное мероприятие, стипендии предоставляться не будут.</w:t>
      </w:r>
    </w:p>
    <w:p w14:paraId="67FBD678" w14:textId="64B4878D" w:rsidR="00CD2172" w:rsidRPr="00B46806" w:rsidRDefault="00A2365B" w:rsidP="00671A12">
      <w:pPr>
        <w:keepNext/>
        <w:keepLines/>
        <w:spacing w:before="360"/>
        <w:jc w:val="both"/>
        <w:rPr>
          <w:lang w:val="ru-RU"/>
        </w:rPr>
      </w:pPr>
      <w:r w:rsidRPr="00B46806">
        <w:rPr>
          <w:lang w:val="ru-RU"/>
        </w:rPr>
        <w:t>Для получения дополнительной информации</w:t>
      </w:r>
      <w:r w:rsidR="00D628DB" w:rsidRPr="00B46806">
        <w:rPr>
          <w:lang w:val="ru-RU"/>
        </w:rPr>
        <w:t xml:space="preserve"> о</w:t>
      </w:r>
      <w:r w:rsidRPr="00B46806">
        <w:rPr>
          <w:lang w:val="ru-RU"/>
        </w:rPr>
        <w:t xml:space="preserve"> </w:t>
      </w:r>
      <w:r w:rsidR="004F4DE3" w:rsidRPr="00B46806">
        <w:rPr>
          <w:lang w:val="ru-RU"/>
        </w:rPr>
        <w:t>1-</w:t>
      </w:r>
      <w:r w:rsidR="00D628DB" w:rsidRPr="00B46806">
        <w:rPr>
          <w:lang w:val="ru-RU"/>
        </w:rPr>
        <w:t>м</w:t>
      </w:r>
      <w:r w:rsidR="004F4DE3" w:rsidRPr="00B46806">
        <w:rPr>
          <w:lang w:val="ru-RU"/>
        </w:rPr>
        <w:t xml:space="preserve"> межрегионально</w:t>
      </w:r>
      <w:r w:rsidR="00D628DB" w:rsidRPr="00B46806">
        <w:rPr>
          <w:lang w:val="ru-RU"/>
        </w:rPr>
        <w:t>м</w:t>
      </w:r>
      <w:r w:rsidR="004F4DE3" w:rsidRPr="00B46806">
        <w:rPr>
          <w:lang w:val="ru-RU"/>
        </w:rPr>
        <w:t xml:space="preserve"> семинар</w:t>
      </w:r>
      <w:r w:rsidR="00D628DB" w:rsidRPr="00B46806">
        <w:rPr>
          <w:lang w:val="ru-RU"/>
        </w:rPr>
        <w:t>е</w:t>
      </w:r>
      <w:r w:rsidR="004F4DE3" w:rsidRPr="00B46806">
        <w:rPr>
          <w:lang w:val="ru-RU"/>
        </w:rPr>
        <w:t>-практикум</w:t>
      </w:r>
      <w:r w:rsidR="00D628DB" w:rsidRPr="00B46806">
        <w:rPr>
          <w:lang w:val="ru-RU"/>
        </w:rPr>
        <w:t>е</w:t>
      </w:r>
      <w:r w:rsidR="004F4DE3" w:rsidRPr="00B46806">
        <w:rPr>
          <w:lang w:val="ru-RU"/>
        </w:rPr>
        <w:t xml:space="preserve"> </w:t>
      </w:r>
      <w:r w:rsidRPr="00B46806">
        <w:rPr>
          <w:lang w:val="ru-RU"/>
        </w:rPr>
        <w:t>МСЭ</w:t>
      </w:r>
      <w:r w:rsidR="004F4DE3" w:rsidRPr="00B46806">
        <w:rPr>
          <w:lang w:val="ru-RU"/>
        </w:rPr>
        <w:t xml:space="preserve"> по подготовке к ВКР</w:t>
      </w:r>
      <w:r w:rsidR="00A42933" w:rsidRPr="00B46806">
        <w:rPr>
          <w:lang w:val="ru-RU"/>
        </w:rPr>
        <w:t>-</w:t>
      </w:r>
      <w:r w:rsidR="00A53AE5">
        <w:rPr>
          <w:lang w:val="ru-RU"/>
        </w:rPr>
        <w:t>23</w:t>
      </w:r>
      <w:r w:rsidR="00D628DB" w:rsidRPr="00B46806">
        <w:rPr>
          <w:lang w:val="ru-RU"/>
        </w:rPr>
        <w:t xml:space="preserve"> следует</w:t>
      </w:r>
      <w:r w:rsidRPr="00B46806">
        <w:rPr>
          <w:lang w:val="ru-RU"/>
        </w:rPr>
        <w:t xml:space="preserve"> обраща</w:t>
      </w:r>
      <w:r w:rsidR="00616824" w:rsidRPr="00B46806">
        <w:rPr>
          <w:lang w:val="ru-RU"/>
        </w:rPr>
        <w:t>ться</w:t>
      </w:r>
      <w:r w:rsidRPr="00B46806">
        <w:rPr>
          <w:lang w:val="ru-RU"/>
        </w:rPr>
        <w:t xml:space="preserve"> к г-ну</w:t>
      </w:r>
      <w:r w:rsidR="00D628DB" w:rsidRPr="00B46806">
        <w:rPr>
          <w:lang w:val="ru-RU"/>
        </w:rPr>
        <w:t> </w:t>
      </w:r>
      <w:r w:rsidRPr="00B46806">
        <w:rPr>
          <w:lang w:val="ru-RU"/>
        </w:rPr>
        <w:t>Филиппу Обино (</w:t>
      </w:r>
      <w:r w:rsidR="00E2591C" w:rsidRPr="00B46806">
        <w:rPr>
          <w:lang w:val="ru-RU"/>
        </w:rPr>
        <w:t>Mr</w:t>
      </w:r>
      <w:r w:rsidR="00930E66" w:rsidRPr="00930E66">
        <w:rPr>
          <w:lang w:val="ru-RU"/>
        </w:rPr>
        <w:t>.</w:t>
      </w:r>
      <w:r w:rsidR="00E2591C" w:rsidRPr="00B46806">
        <w:rPr>
          <w:lang w:val="ru-RU"/>
        </w:rPr>
        <w:t xml:space="preserve"> </w:t>
      </w:r>
      <w:r w:rsidRPr="00B46806">
        <w:rPr>
          <w:lang w:val="ru-RU"/>
        </w:rPr>
        <w:t xml:space="preserve">Philippe Aubineau), советнику по ПСК, Бюро радиосвязи (эл. почта: </w:t>
      </w:r>
      <w:hyperlink r:id="rId14" w:history="1">
        <w:r w:rsidRPr="00B46806">
          <w:rPr>
            <w:rStyle w:val="Hyperlink"/>
            <w:lang w:val="ru-RU"/>
          </w:rPr>
          <w:t>philippe.aubineau@itu.int</w:t>
        </w:r>
      </w:hyperlink>
      <w:r w:rsidRPr="00B46806">
        <w:rPr>
          <w:lang w:val="ru-RU"/>
        </w:rPr>
        <w:t>).</w:t>
      </w:r>
    </w:p>
    <w:p w14:paraId="435F9B73" w14:textId="6A96F0DE" w:rsidR="00A2365B" w:rsidRPr="00B46806" w:rsidRDefault="00A53AE5" w:rsidP="0055202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u w:val="single"/>
          <w:lang w:val="ru-RU"/>
        </w:rPr>
      </w:pPr>
      <w:r>
        <w:rPr>
          <w:lang w:val="ru-RU"/>
        </w:rPr>
        <w:t>Марио Маневич</w:t>
      </w:r>
      <w:r w:rsidR="00A2365B" w:rsidRPr="00B46806">
        <w:rPr>
          <w:lang w:val="ru-RU"/>
        </w:rPr>
        <w:br/>
        <w:t>Директор</w:t>
      </w:r>
    </w:p>
    <w:p w14:paraId="0DF78455" w14:textId="77777777" w:rsidR="00A2365B" w:rsidRPr="00CE1614" w:rsidRDefault="00A2365B" w:rsidP="001460BF">
      <w:pPr>
        <w:tabs>
          <w:tab w:val="left" w:pos="6237"/>
        </w:tabs>
        <w:overflowPunct/>
        <w:autoSpaceDE/>
        <w:autoSpaceDN/>
        <w:adjustRightInd/>
        <w:spacing w:before="1560"/>
        <w:textAlignment w:val="auto"/>
        <w:rPr>
          <w:sz w:val="18"/>
          <w:szCs w:val="18"/>
          <w:u w:val="single"/>
          <w:lang w:val="ru-RU"/>
        </w:rPr>
      </w:pPr>
      <w:r w:rsidRPr="00CE1614">
        <w:rPr>
          <w:b/>
          <w:bCs/>
          <w:sz w:val="18"/>
          <w:szCs w:val="18"/>
          <w:lang w:val="ru-RU"/>
        </w:rPr>
        <w:t>Рассылка</w:t>
      </w:r>
      <w:r w:rsidRPr="00CE1614">
        <w:rPr>
          <w:sz w:val="18"/>
          <w:szCs w:val="18"/>
          <w:lang w:val="ru-RU"/>
        </w:rPr>
        <w:t>:</w:t>
      </w:r>
    </w:p>
    <w:p w14:paraId="6B9C5A76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 xml:space="preserve">Администрациям Государств </w:t>
      </w:r>
      <w:r w:rsidRPr="00CE1614">
        <w:rPr>
          <w:sz w:val="18"/>
          <w:szCs w:val="18"/>
          <w:lang w:val="ru-RU"/>
        </w:rPr>
        <w:sym w:font="Symbol" w:char="F02D"/>
      </w:r>
      <w:r w:rsidRPr="00CE1614">
        <w:rPr>
          <w:sz w:val="18"/>
          <w:szCs w:val="18"/>
          <w:lang w:val="ru-RU"/>
        </w:rPr>
        <w:t xml:space="preserve"> Членов МСЭ </w:t>
      </w:r>
    </w:p>
    <w:p w14:paraId="684759CD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Членам Сектора радиосвязи</w:t>
      </w:r>
    </w:p>
    <w:p w14:paraId="144CEDE9" w14:textId="77777777" w:rsidR="00A2365B" w:rsidRPr="00CE1614" w:rsidRDefault="00A2365B" w:rsidP="00A8401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14:paraId="664FAE5A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14:paraId="19E0A111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598FD201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7D785F7A" w14:textId="77777777" w:rsidR="00A2365B" w:rsidRPr="00CE1614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CE1614">
        <w:rPr>
          <w:sz w:val="18"/>
          <w:szCs w:val="18"/>
          <w:lang w:val="ru-RU"/>
        </w:rPr>
        <w:t>–</w:t>
      </w:r>
      <w:r w:rsidRPr="00CE161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1C810568" w14:textId="77777777" w:rsidR="00A53AE5" w:rsidRDefault="00A53AE5" w:rsidP="00A2365B">
      <w:pPr>
        <w:pStyle w:val="AnnexNotitle0"/>
        <w:spacing w:before="0"/>
        <w:rPr>
          <w:b w:val="0"/>
          <w:bCs/>
          <w:sz w:val="16"/>
          <w:szCs w:val="16"/>
          <w:lang w:val="ru-RU"/>
        </w:rPr>
        <w:sectPr w:rsidR="00A53AE5" w:rsidSect="00D0111A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4" w:code="9"/>
          <w:pgMar w:top="1134" w:right="1134" w:bottom="1134" w:left="1134" w:header="567" w:footer="567" w:gutter="0"/>
          <w:cols w:space="720"/>
          <w:titlePg/>
        </w:sectPr>
      </w:pPr>
      <w:bookmarkStart w:id="1" w:name="ddistribution"/>
      <w:bookmarkEnd w:id="1"/>
    </w:p>
    <w:p w14:paraId="0DF3D9D6" w14:textId="2DF81E83" w:rsidR="00A2365B" w:rsidRPr="00B46806" w:rsidRDefault="00A2365B" w:rsidP="00A2365B">
      <w:pPr>
        <w:pStyle w:val="AnnexNotitle0"/>
        <w:spacing w:before="0"/>
        <w:rPr>
          <w:rFonts w:ascii="Calibri" w:eastAsia="SimSun" w:hAnsi="Calibri" w:cs="Calibri"/>
          <w:b w:val="0"/>
          <w:bCs/>
          <w:lang w:val="ru-RU" w:eastAsia="zh-CN"/>
        </w:rPr>
      </w:pPr>
      <w:r w:rsidRPr="00B46806">
        <w:rPr>
          <w:rFonts w:ascii="Calibri" w:hAnsi="Calibri" w:cs="Calibri"/>
          <w:b w:val="0"/>
          <w:bCs/>
          <w:lang w:val="ru-RU"/>
        </w:rPr>
        <w:lastRenderedPageBreak/>
        <w:t>ПРИЛОЖЕНИЕ</w:t>
      </w:r>
    </w:p>
    <w:p w14:paraId="2744059C" w14:textId="5DF07DE9" w:rsidR="001D2978" w:rsidRPr="00240937" w:rsidRDefault="00A2365B" w:rsidP="00240937">
      <w:pPr>
        <w:pStyle w:val="Title4"/>
        <w:spacing w:before="0" w:after="80"/>
        <w:rPr>
          <w:b w:val="0"/>
          <w:sz w:val="22"/>
          <w:lang w:val="ru-RU"/>
        </w:rPr>
      </w:pPr>
      <w:bookmarkStart w:id="2" w:name="OLE_LINK1"/>
      <w:bookmarkStart w:id="3" w:name="OLE_LINK2"/>
      <w:r w:rsidRPr="00B46806">
        <w:rPr>
          <w:sz w:val="26"/>
          <w:szCs w:val="26"/>
          <w:lang w:val="ru-RU"/>
        </w:rPr>
        <w:t>1-</w:t>
      </w:r>
      <w:r w:rsidR="004F4DE3" w:rsidRPr="00B46806">
        <w:rPr>
          <w:sz w:val="26"/>
          <w:szCs w:val="26"/>
          <w:lang w:val="ru-RU"/>
        </w:rPr>
        <w:t>й межрегиональный семинар-практикум</w:t>
      </w:r>
      <w:r w:rsidRPr="00B46806">
        <w:rPr>
          <w:sz w:val="26"/>
          <w:szCs w:val="26"/>
          <w:lang w:val="ru-RU"/>
        </w:rPr>
        <w:t xml:space="preserve"> МСЭ по подготовке к </w:t>
      </w:r>
      <w:proofErr w:type="spellStart"/>
      <w:r w:rsidRPr="00B46806">
        <w:rPr>
          <w:sz w:val="26"/>
          <w:szCs w:val="26"/>
          <w:lang w:val="ru-RU"/>
        </w:rPr>
        <w:t>ВКР</w:t>
      </w:r>
      <w:proofErr w:type="spellEnd"/>
      <w:r w:rsidRPr="00B46806">
        <w:rPr>
          <w:sz w:val="26"/>
          <w:szCs w:val="26"/>
          <w:lang w:val="ru-RU"/>
        </w:rPr>
        <w:t>-</w:t>
      </w:r>
      <w:r w:rsidR="001D2978" w:rsidRPr="001D2978">
        <w:rPr>
          <w:sz w:val="26"/>
          <w:szCs w:val="26"/>
          <w:lang w:val="ru-RU"/>
        </w:rPr>
        <w:t>23</w:t>
      </w:r>
      <w:r w:rsidR="00240937">
        <w:rPr>
          <w:sz w:val="26"/>
          <w:szCs w:val="26"/>
          <w:lang w:val="ru-RU"/>
        </w:rPr>
        <w:br/>
      </w:r>
      <w:r w:rsidR="006E77FA">
        <w:rPr>
          <w:sz w:val="26"/>
          <w:szCs w:val="26"/>
          <w:lang w:val="ru-RU"/>
        </w:rPr>
        <w:t>Проект п</w:t>
      </w:r>
      <w:r w:rsidRPr="00B46806">
        <w:rPr>
          <w:sz w:val="26"/>
          <w:szCs w:val="26"/>
          <w:lang w:val="ru-RU"/>
        </w:rPr>
        <w:t>редварительн</w:t>
      </w:r>
      <w:r w:rsidR="006E77FA">
        <w:rPr>
          <w:sz w:val="26"/>
          <w:szCs w:val="26"/>
          <w:lang w:val="ru-RU"/>
        </w:rPr>
        <w:t>ой</w:t>
      </w:r>
      <w:r w:rsidRPr="00B46806">
        <w:rPr>
          <w:sz w:val="26"/>
          <w:szCs w:val="26"/>
          <w:lang w:val="ru-RU"/>
        </w:rPr>
        <w:t xml:space="preserve"> программ</w:t>
      </w:r>
      <w:r w:rsidR="006E77FA">
        <w:rPr>
          <w:sz w:val="26"/>
          <w:szCs w:val="26"/>
          <w:lang w:val="ru-RU"/>
        </w:rPr>
        <w:t>ы</w:t>
      </w:r>
      <w:r w:rsidR="00510EEA" w:rsidRPr="00B737F9">
        <w:rPr>
          <w:rFonts w:asciiTheme="minorHAnsi" w:hAnsiTheme="minorHAnsi" w:cstheme="minorHAnsi"/>
          <w:b w:val="0"/>
          <w:bCs/>
          <w:position w:val="6"/>
          <w:sz w:val="16"/>
          <w:szCs w:val="16"/>
          <w:lang w:val="ru-RU" w:eastAsia="zh-CN"/>
        </w:rPr>
        <w:t>1</w:t>
      </w:r>
      <w:r w:rsidRPr="00B46806">
        <w:rPr>
          <w:sz w:val="26"/>
          <w:szCs w:val="26"/>
          <w:lang w:val="ru-RU"/>
        </w:rPr>
        <w:br/>
      </w:r>
      <w:r w:rsidRPr="00240937">
        <w:rPr>
          <w:b w:val="0"/>
          <w:sz w:val="22"/>
          <w:lang w:val="ru-RU"/>
        </w:rPr>
        <w:t>(</w:t>
      </w:r>
      <w:r w:rsidR="006E77FA" w:rsidRPr="00240937">
        <w:rPr>
          <w:b w:val="0"/>
          <w:sz w:val="22"/>
          <w:lang w:val="ru-RU"/>
        </w:rPr>
        <w:t>виртуальное мероприятие</w:t>
      </w:r>
      <w:r w:rsidR="004F4DE3" w:rsidRPr="00240937">
        <w:rPr>
          <w:b w:val="0"/>
          <w:sz w:val="22"/>
          <w:lang w:val="ru-RU"/>
        </w:rPr>
        <w:t xml:space="preserve">, </w:t>
      </w:r>
      <w:r w:rsidR="00A84015" w:rsidRPr="00240937">
        <w:rPr>
          <w:b w:val="0"/>
          <w:sz w:val="22"/>
          <w:lang w:val="ru-RU"/>
        </w:rPr>
        <w:t>1</w:t>
      </w:r>
      <w:r w:rsidR="001D2978" w:rsidRPr="00240937">
        <w:rPr>
          <w:b w:val="0"/>
          <w:sz w:val="22"/>
          <w:lang w:val="ru-RU"/>
        </w:rPr>
        <w:t>3</w:t>
      </w:r>
      <w:r w:rsidR="00A84015" w:rsidRPr="00240937">
        <w:rPr>
          <w:b w:val="0"/>
          <w:sz w:val="22"/>
          <w:lang w:val="ru-RU"/>
        </w:rPr>
        <w:t>–</w:t>
      </w:r>
      <w:r w:rsidR="001D2978" w:rsidRPr="00240937">
        <w:rPr>
          <w:b w:val="0"/>
          <w:sz w:val="22"/>
          <w:lang w:val="ru-RU"/>
        </w:rPr>
        <w:t>15</w:t>
      </w:r>
      <w:r w:rsidRPr="00240937">
        <w:rPr>
          <w:b w:val="0"/>
          <w:sz w:val="22"/>
          <w:lang w:val="ru-RU"/>
        </w:rPr>
        <w:t xml:space="preserve"> </w:t>
      </w:r>
      <w:r w:rsidR="001D2978" w:rsidRPr="00240937">
        <w:rPr>
          <w:b w:val="0"/>
          <w:sz w:val="22"/>
          <w:lang w:val="ru-RU"/>
        </w:rPr>
        <w:t>декабря</w:t>
      </w:r>
      <w:r w:rsidRPr="00240937">
        <w:rPr>
          <w:b w:val="0"/>
          <w:sz w:val="22"/>
          <w:lang w:val="ru-RU"/>
        </w:rPr>
        <w:t xml:space="preserve"> 20</w:t>
      </w:r>
      <w:r w:rsidR="001D2978" w:rsidRPr="00240937">
        <w:rPr>
          <w:b w:val="0"/>
          <w:sz w:val="22"/>
          <w:lang w:val="ru-RU"/>
        </w:rPr>
        <w:t>2</w:t>
      </w:r>
      <w:r w:rsidRPr="00240937">
        <w:rPr>
          <w:b w:val="0"/>
          <w:sz w:val="22"/>
          <w:lang w:val="ru-RU"/>
        </w:rPr>
        <w:t>1 г</w:t>
      </w:r>
      <w:r w:rsidR="00FC6F9B" w:rsidRPr="00240937">
        <w:rPr>
          <w:b w:val="0"/>
          <w:sz w:val="22"/>
          <w:lang w:val="ru-RU"/>
        </w:rPr>
        <w:t>.</w:t>
      </w:r>
      <w:r w:rsidR="00893832" w:rsidRPr="00240937">
        <w:rPr>
          <w:rFonts w:cstheme="minorHAnsi"/>
          <w:b w:val="0"/>
          <w:bCs/>
          <w:position w:val="6"/>
          <w:sz w:val="16"/>
          <w:szCs w:val="16"/>
          <w:lang w:val="ru-RU" w:eastAsia="zh-CN"/>
        </w:rPr>
        <w:t>*</w:t>
      </w:r>
      <w:r w:rsidRPr="00240937">
        <w:rPr>
          <w:b w:val="0"/>
          <w:sz w:val="22"/>
          <w:lang w:val="ru-RU"/>
        </w:rPr>
        <w:t>)</w:t>
      </w:r>
      <w:bookmarkEnd w:id="2"/>
      <w:bookmarkEnd w:id="3"/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536"/>
        <w:gridCol w:w="4536"/>
      </w:tblGrid>
      <w:tr w:rsidR="001D2978" w:rsidRPr="00943B55" w14:paraId="03213C63" w14:textId="77777777" w:rsidTr="00CB6E64">
        <w:trPr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F72" w14:textId="44740204" w:rsidR="001D2978" w:rsidRPr="001D2978" w:rsidRDefault="001D2978" w:rsidP="00CB6E64">
            <w:pPr>
              <w:pStyle w:val="Tablehead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AE718A">
              <w:rPr>
                <w:rFonts w:eastAsia="SimSun"/>
                <w:szCs w:val="20"/>
                <w:lang w:val="ru-RU" w:eastAsia="zh-CN"/>
              </w:rPr>
              <w:t>1-й день 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понедельник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13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декабря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20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 г.</w:t>
            </w:r>
            <w:r w:rsidRPr="00B737F9">
              <w:rPr>
                <w:rFonts w:asciiTheme="minorHAnsi" w:hAnsiTheme="minorHAnsi" w:cstheme="minorHAnsi"/>
                <w:b w:val="0"/>
                <w:bCs/>
                <w:position w:val="4"/>
                <w:sz w:val="16"/>
                <w:szCs w:val="16"/>
                <w:lang w:val="ru-RU" w:eastAsia="zh-CN"/>
              </w:rPr>
              <w:t>*</w:t>
            </w:r>
            <w:r w:rsidRPr="001D2978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A716" w14:textId="3A41EF76" w:rsidR="001D2978" w:rsidRPr="001D2978" w:rsidRDefault="001D2978" w:rsidP="00CB6E64">
            <w:pPr>
              <w:pStyle w:val="Tablehead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eastAsia="SimSun"/>
                <w:szCs w:val="20"/>
                <w:lang w:val="ru-RU" w:eastAsia="zh-CN"/>
              </w:rPr>
              <w:t>2</w:t>
            </w:r>
            <w:r w:rsidRPr="00AE718A">
              <w:rPr>
                <w:rFonts w:eastAsia="SimSun"/>
                <w:szCs w:val="20"/>
                <w:lang w:val="ru-RU" w:eastAsia="zh-CN"/>
              </w:rPr>
              <w:t>-й день 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вторник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14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декабря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20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 г.</w:t>
            </w:r>
            <w:r w:rsidRPr="00B737F9">
              <w:rPr>
                <w:rFonts w:asciiTheme="minorHAnsi" w:hAnsiTheme="minorHAnsi" w:cstheme="minorHAnsi"/>
                <w:b w:val="0"/>
                <w:bCs/>
                <w:position w:val="4"/>
                <w:sz w:val="16"/>
                <w:szCs w:val="16"/>
                <w:lang w:val="ru-RU" w:eastAsia="zh-CN"/>
              </w:rPr>
              <w:t>*</w:t>
            </w:r>
            <w:r w:rsidRPr="001D2978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4829B568" w14:textId="5CC8C275" w:rsidR="001D2978" w:rsidRPr="001D2978" w:rsidRDefault="001D2978" w:rsidP="00CB6E64">
            <w:pPr>
              <w:pStyle w:val="Tablehead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eastAsia="SimSun"/>
                <w:szCs w:val="20"/>
                <w:lang w:val="ru-RU" w:eastAsia="zh-CN"/>
              </w:rPr>
              <w:t>3</w:t>
            </w:r>
            <w:r w:rsidRPr="00AE718A">
              <w:rPr>
                <w:rFonts w:eastAsia="SimSun"/>
                <w:szCs w:val="20"/>
                <w:lang w:val="ru-RU" w:eastAsia="zh-CN"/>
              </w:rPr>
              <w:t>-й день 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среда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15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декабря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20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</w:t>
            </w:r>
            <w:r w:rsidRPr="00AE718A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 г.</w:t>
            </w:r>
            <w:r w:rsidRPr="00B737F9">
              <w:rPr>
                <w:rFonts w:asciiTheme="minorHAnsi" w:hAnsiTheme="minorHAnsi" w:cstheme="minorHAnsi"/>
                <w:b w:val="0"/>
                <w:bCs/>
                <w:position w:val="4"/>
                <w:sz w:val="16"/>
                <w:szCs w:val="16"/>
                <w:lang w:val="ru-RU" w:eastAsia="zh-CN"/>
              </w:rPr>
              <w:t>*</w:t>
            </w:r>
            <w:r w:rsidRPr="001D2978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</w:p>
        </w:tc>
      </w:tr>
      <w:tr w:rsidR="001D2978" w:rsidRPr="00943B55" w14:paraId="1BA98EA9" w14:textId="77777777" w:rsidTr="003B7AA3">
        <w:trPr>
          <w:trHeight w:val="117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6122" w14:textId="102C76A6" w:rsidR="001D2978" w:rsidRPr="00943B55" w:rsidRDefault="00566647" w:rsidP="003B7AA3">
            <w:pPr>
              <w:pStyle w:val="Tabletext"/>
              <w:ind w:left="1701" w:hanging="1701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12</w:t>
            </w:r>
            <w:r w:rsidR="001D2978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:00 – </w:t>
            </w: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12</w:t>
            </w:r>
            <w:r w:rsidR="001D2978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:45: </w:t>
            </w:r>
            <w:r w:rsidR="001D2978" w:rsidRPr="003A09E4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Сессия, посвященная</w:t>
            </w:r>
            <w:r w:rsidR="001D2978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открытию</w:t>
            </w:r>
            <w:r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</w:p>
          <w:p w14:paraId="4E990D8D" w14:textId="08681403" w:rsidR="001D2978" w:rsidRPr="00943B55" w:rsidRDefault="00792E87" w:rsidP="003B7AA3">
            <w:pPr>
              <w:pStyle w:val="Tabletext"/>
              <w:ind w:left="29" w:right="144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Статус подготовки к ПСК23-2, АР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23 и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>23, включая организации региональных групп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AD8B" w14:textId="0210E1DA" w:rsidR="001D2978" w:rsidRPr="00943B55" w:rsidRDefault="001D2978" w:rsidP="003B7AA3">
            <w:pPr>
              <w:pStyle w:val="Tabletext"/>
              <w:tabs>
                <w:tab w:val="clear" w:pos="1418"/>
                <w:tab w:val="clear" w:pos="1701"/>
              </w:tabs>
              <w:ind w:left="1447" w:hanging="1447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12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 – 13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15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ab/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2 (</w:t>
            </w:r>
            <w:r w:rsidR="007B35B0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продолжение при необходимости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)</w:t>
            </w:r>
            <w:r w:rsidR="003B7AA3" w:rsidRPr="003B7AA3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="007B35B0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и сессия 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3</w:t>
            </w:r>
          </w:p>
          <w:p w14:paraId="687386BC" w14:textId="7C34835F" w:rsidR="001D2978" w:rsidRPr="00943B55" w:rsidRDefault="007B35B0" w:rsidP="003B7AA3">
            <w:pPr>
              <w:pStyle w:val="Tabletext"/>
              <w:ind w:left="37" w:right="144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воздушн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ой и</w:t>
            </w:r>
            <w:r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морск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ой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служб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пункты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1.6, 1.7, 1.8, 1.9, 1.10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1.11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3B7AA3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304C0F3" w14:textId="4F9EBFB0" w:rsidR="001D2978" w:rsidRPr="00943B55" w:rsidRDefault="001D2978" w:rsidP="002E3EAB">
            <w:pPr>
              <w:pStyle w:val="Tabletext"/>
              <w:ind w:left="74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12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 – 13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30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5</w:t>
            </w:r>
          </w:p>
          <w:p w14:paraId="586AFE45" w14:textId="42EFBB89" w:rsidR="001D2978" w:rsidRPr="00943B55" w:rsidRDefault="005B622D" w:rsidP="003B7AA3">
            <w:pPr>
              <w:pStyle w:val="Tabletext"/>
              <w:tabs>
                <w:tab w:val="clear" w:pos="284"/>
              </w:tabs>
              <w:ind w:left="141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спутниковы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х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служб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РСС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ФСС и ПСС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пункты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1.15, 1.16, 1.17, 1.18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1.19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1D2978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</w:tr>
      <w:tr w:rsidR="001D2978" w:rsidRPr="00335B34" w14:paraId="2AB06A27" w14:textId="77777777" w:rsidTr="00CB6E64">
        <w:trPr>
          <w:trHeight w:val="7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AAF5" w14:textId="6A5A3E46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12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45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00 –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505E" w14:textId="77777777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shd w:val="clear" w:color="auto" w:fill="B3B3B3"/>
          </w:tcPr>
          <w:p w14:paraId="3C191E69" w14:textId="77777777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</w:p>
        </w:tc>
      </w:tr>
      <w:tr w:rsidR="001D2978" w:rsidRPr="00335B34" w14:paraId="700199A4" w14:textId="77777777" w:rsidTr="00CB6E64">
        <w:trPr>
          <w:trHeight w:val="44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22FF" w14:textId="440AC995" w:rsidR="001D2978" w:rsidRPr="00943B55" w:rsidRDefault="001D2978" w:rsidP="00CB6E64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 – 14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45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Pr="00943B55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ab/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1</w:t>
            </w:r>
          </w:p>
          <w:p w14:paraId="0D7C7FC2" w14:textId="3F686C30" w:rsidR="001D2978" w:rsidRPr="00943B55" w:rsidRDefault="00F73020" w:rsidP="003B7AA3">
            <w:pPr>
              <w:pStyle w:val="Tabletext"/>
              <w:ind w:left="29" w:right="144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 w:rsidRPr="00F73020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ФС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,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ПС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</w:t>
            </w:r>
            <w:r w:rsidR="001D2978" w:rsidRPr="00566647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IMT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</w:t>
            </w:r>
            <w:r w:rsidR="001D2978" w:rsidRPr="00566647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HIBS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 w:rsidR="007B35B0">
              <w:rPr>
                <w:rFonts w:asciiTheme="minorHAnsi" w:hAnsiTheme="minorHAnsi" w:cstheme="minorHAnsi"/>
                <w:szCs w:val="20"/>
                <w:lang w:val="ru-RU" w:eastAsia="zh-CN"/>
              </w:rPr>
              <w:t>пункты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1.2, 1.3, 1.4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9.1 </w:t>
            </w:r>
            <w:r w:rsidR="007B35B0">
              <w:rPr>
                <w:rFonts w:asciiTheme="minorHAnsi" w:hAnsiTheme="minorHAnsi" w:cstheme="minorHAnsi"/>
                <w:szCs w:val="20"/>
                <w:lang w:val="ru-RU" w:eastAsia="zh-CN"/>
              </w:rPr>
              <w:t>тема 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c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3B7AA3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743" w14:textId="4CA0ABCA" w:rsidR="001D2978" w:rsidRPr="00566647" w:rsidRDefault="001D2978" w:rsidP="00CB6E64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30 –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7043B19C" w14:textId="77777777" w:rsidR="001D2978" w:rsidRPr="00566647" w:rsidRDefault="001D2978" w:rsidP="00CB6E64">
            <w:pPr>
              <w:pStyle w:val="Tabletext"/>
              <w:spacing w:before="80" w:after="8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</w:tr>
      <w:tr w:rsidR="001D2978" w:rsidRPr="00335B34" w14:paraId="06ED0437" w14:textId="77777777" w:rsidTr="00CB6E64">
        <w:trPr>
          <w:trHeight w:val="439"/>
          <w:jc w:val="center"/>
        </w:trPr>
        <w:tc>
          <w:tcPr>
            <w:tcW w:w="4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1F0B" w14:textId="77777777" w:rsidR="001D2978" w:rsidRPr="00566647" w:rsidRDefault="001D2978" w:rsidP="00CB6E64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63A337" w14:textId="011E90C1" w:rsidR="001D2978" w:rsidRPr="00943B55" w:rsidRDefault="001D2978" w:rsidP="00CB6E64">
            <w:pPr>
              <w:pStyle w:val="Tabletext"/>
              <w:ind w:left="108"/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30 – 14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45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Pr="00943B55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ab/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3 (</w:t>
            </w:r>
            <w:r w:rsidR="007B35B0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продолжение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)</w:t>
            </w:r>
          </w:p>
          <w:p w14:paraId="197953FE" w14:textId="0F5610DA" w:rsidR="001D2978" w:rsidRPr="00943B55" w:rsidRDefault="007B35B0" w:rsidP="003B7AA3">
            <w:pPr>
              <w:pStyle w:val="Tabletext"/>
              <w:ind w:left="137" w:right="144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воздушн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ой и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морск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ой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служб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пункты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1.6, 1.7, 1.8, 1.9, 1.10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1.11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3B7AA3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5E97F709" w14:textId="5A03896B" w:rsidR="001D2978" w:rsidRPr="00566647" w:rsidRDefault="001D2978" w:rsidP="00CB6E64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30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45 –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</w:t>
            </w:r>
          </w:p>
        </w:tc>
      </w:tr>
      <w:tr w:rsidR="001D2978" w:rsidRPr="00943B55" w14:paraId="2672EE46" w14:textId="77777777" w:rsidTr="00CB6E64">
        <w:trPr>
          <w:trHeight w:val="410"/>
          <w:jc w:val="center"/>
        </w:trPr>
        <w:tc>
          <w:tcPr>
            <w:tcW w:w="4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3B1" w14:textId="77777777" w:rsidR="001D2978" w:rsidRPr="00566647" w:rsidRDefault="001D2978" w:rsidP="00CB6E64">
            <w:pPr>
              <w:pStyle w:val="Tabletext"/>
              <w:ind w:left="144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E329A" w14:textId="77777777" w:rsidR="001D2978" w:rsidRPr="00566647" w:rsidRDefault="001D2978" w:rsidP="00CB6E64">
            <w:pPr>
              <w:pStyle w:val="Tabletext"/>
              <w:ind w:left="142" w:right="14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D82DF6" w14:textId="03D7A0D6" w:rsidR="001D2978" w:rsidRPr="00943B55" w:rsidRDefault="001D2978" w:rsidP="00CB6E64">
            <w:pPr>
              <w:pStyle w:val="Tabletext"/>
              <w:ind w:left="72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13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45 – 15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15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6</w:t>
            </w:r>
          </w:p>
          <w:p w14:paraId="3068257D" w14:textId="560DE7E9" w:rsidR="001D2978" w:rsidRPr="00943B55" w:rsidRDefault="005B622D" w:rsidP="00CB6E64">
            <w:pPr>
              <w:pStyle w:val="Tabletext"/>
              <w:ind w:left="144" w:right="144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 w:rsidR="00BD0BC9" w:rsidRPr="00943B55">
              <w:rPr>
                <w:b/>
                <w:bCs/>
                <w:color w:val="000000"/>
                <w:lang w:val="ru-RU"/>
              </w:rPr>
              <w:t>регламентарны</w:t>
            </w:r>
            <w:r w:rsidR="003D538A">
              <w:rPr>
                <w:b/>
                <w:bCs/>
                <w:color w:val="000000"/>
                <w:lang w:val="ru-RU"/>
              </w:rPr>
              <w:t>х</w:t>
            </w:r>
            <w:r w:rsidR="00BD0BC9" w:rsidRPr="00943B55">
              <w:rPr>
                <w:b/>
                <w:bCs/>
                <w:color w:val="000000"/>
                <w:lang w:val="ru-RU"/>
              </w:rPr>
              <w:t xml:space="preserve"> вопрос</w:t>
            </w:r>
            <w:r w:rsidR="003D538A">
              <w:rPr>
                <w:b/>
                <w:bCs/>
                <w:color w:val="000000"/>
                <w:lang w:val="ru-RU"/>
              </w:rPr>
              <w:t>ов</w:t>
            </w:r>
            <w:r w:rsidR="00BD0BC9" w:rsidRPr="00943B55">
              <w:rPr>
                <w:b/>
                <w:bCs/>
                <w:color w:val="000000"/>
                <w:lang w:val="ru-RU"/>
              </w:rPr>
              <w:t xml:space="preserve"> спутниковых служб</w:t>
            </w:r>
            <w:r w:rsidR="00BD0BC9" w:rsidRPr="00943B55">
              <w:rPr>
                <w:color w:val="000000"/>
                <w:lang w:val="ru-RU"/>
              </w:rPr>
              <w:t xml:space="preserve">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 w:rsidR="00BD0BC9">
              <w:rPr>
                <w:rFonts w:asciiTheme="minorHAnsi" w:hAnsiTheme="minorHAnsi" w:cstheme="minorHAnsi"/>
                <w:szCs w:val="20"/>
                <w:lang w:val="ru-RU" w:eastAsia="zh-CN"/>
              </w:rPr>
              <w:t>пункт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7 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 w:rsidR="00BD0BC9">
              <w:rPr>
                <w:rFonts w:asciiTheme="minorHAnsi" w:hAnsiTheme="minorHAnsi" w:cstheme="minorHAnsi"/>
                <w:szCs w:val="20"/>
                <w:lang w:val="ru-RU" w:eastAsia="zh-CN"/>
              </w:rPr>
              <w:t>темы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/</w:t>
            </w:r>
            <w:r w:rsidR="00BD0BC9">
              <w:rPr>
                <w:rFonts w:asciiTheme="minorHAnsi" w:hAnsiTheme="minorHAnsi" w:cstheme="minorHAnsi"/>
                <w:szCs w:val="20"/>
                <w:lang w:val="ru-RU" w:eastAsia="zh-CN"/>
              </w:rPr>
              <w:t>пункты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>)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893832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</w:tr>
      <w:tr w:rsidR="001D2978" w:rsidRPr="00335B34" w14:paraId="6AB2F2DE" w14:textId="77777777" w:rsidTr="00CB6E64">
        <w:trPr>
          <w:trHeight w:val="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C04F" w14:textId="68E96F84" w:rsidR="001D2978" w:rsidRPr="00566647" w:rsidRDefault="001D2978" w:rsidP="00CB6E64">
            <w:pPr>
              <w:pStyle w:val="Tabletext"/>
              <w:spacing w:before="80" w:after="80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14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45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00 –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581E" w14:textId="0B0562EA" w:rsidR="001D2978" w:rsidRPr="00566647" w:rsidRDefault="001D2978" w:rsidP="00CB6E64">
            <w:pPr>
              <w:pStyle w:val="Tabletext"/>
              <w:spacing w:before="80" w:after="80"/>
              <w:ind w:left="29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14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45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00 </w:t>
            </w:r>
            <w:r w:rsidR="00566647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–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 на обед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A19F6" w14:textId="77777777" w:rsidR="001D2978" w:rsidRPr="00566647" w:rsidRDefault="001D2978" w:rsidP="00CB6E64">
            <w:pPr>
              <w:pStyle w:val="Tabletext"/>
              <w:spacing w:before="80" w:after="80"/>
              <w:ind w:left="2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</w:tr>
      <w:tr w:rsidR="001D2978" w:rsidRPr="00335B34" w14:paraId="1594FC2D" w14:textId="77777777" w:rsidTr="00CB6E64">
        <w:trPr>
          <w:trHeight w:val="358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1C44" w14:textId="5CB52B41" w:rsidR="001D2978" w:rsidRPr="00943B55" w:rsidRDefault="001D2978" w:rsidP="003B7AA3">
            <w:pPr>
              <w:pStyle w:val="Tabletext"/>
              <w:tabs>
                <w:tab w:val="clear" w:pos="1418"/>
                <w:tab w:val="clear" w:pos="1701"/>
              </w:tabs>
              <w:ind w:left="1447" w:hanging="1447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15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 – 16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Pr="00943B55">
              <w:rPr>
                <w:rFonts w:asciiTheme="minorHAnsi" w:hAnsiTheme="minorHAnsi" w:cstheme="minorHAnsi"/>
                <w:b/>
                <w:bCs/>
                <w:szCs w:val="20"/>
                <w:lang w:val="ru-RU"/>
              </w:rPr>
              <w:tab/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 (</w:t>
            </w:r>
            <w:r w:rsidR="007B35B0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продолжение при необходимости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) 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и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="003A09E4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2</w:t>
            </w:r>
          </w:p>
          <w:p w14:paraId="477552F1" w14:textId="165D6A5F" w:rsidR="001D2978" w:rsidRPr="00943B55" w:rsidRDefault="007B35B0" w:rsidP="003B7AA3">
            <w:pPr>
              <w:pStyle w:val="Tabletext"/>
              <w:ind w:left="29" w:right="144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ПС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</w:t>
            </w:r>
            <w:r w:rsidR="001D2978" w:rsidRPr="00566647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IMT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РС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любительск</w:t>
            </w:r>
            <w:r w:rsidR="003D538A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ой службы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РНСС</w:t>
            </w:r>
            <w:r w:rsidR="001D2978" w:rsidRPr="00943B5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пункты 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1.1, 1.5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9.1 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тема 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b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</w:t>
            </w:r>
            <w:r w:rsidR="003D538A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)]</w:t>
            </w:r>
            <w:r w:rsidR="003B7AA3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B34D" w14:textId="6C143089" w:rsidR="001D2978" w:rsidRPr="00943B55" w:rsidRDefault="001D2978" w:rsidP="00CB6E64">
            <w:pPr>
              <w:pStyle w:val="Tabletext"/>
              <w:rPr>
                <w:rFonts w:asciiTheme="minorHAnsi" w:hAnsiTheme="minorHAnsi" w:cstheme="minorHAnsi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 – 16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: 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4</w:t>
            </w:r>
          </w:p>
          <w:p w14:paraId="251A8351" w14:textId="3AFCFEBD" w:rsidR="001D2978" w:rsidRPr="00566647" w:rsidRDefault="007B35B0" w:rsidP="003B7AA3">
            <w:pPr>
              <w:pStyle w:val="Tabletext"/>
              <w:ind w:left="37" w:right="144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Рассмотрение пунктов повестки дня ВКР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noBreakHyphen/>
              <w:t xml:space="preserve">23, касающихся вопросов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научны</w:t>
            </w:r>
            <w:r w:rsidR="00162BE5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х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 xml:space="preserve"> служб 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ССИЗ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, 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>СКИ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 т. п</w:t>
            </w:r>
            <w:r w:rsidR="001D2978" w:rsidRPr="00943B5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.) 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(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пункты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 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1.12, 1.13, 1.14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и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 9.1 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темы 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a) </w:t>
            </w:r>
            <w:r>
              <w:rPr>
                <w:rFonts w:asciiTheme="minorHAnsi" w:hAnsiTheme="minorHAnsi" w:cstheme="minorHAnsi"/>
                <w:szCs w:val="20"/>
                <w:lang w:val="ru-RU" w:eastAsia="zh-CN"/>
              </w:rPr>
              <w:t>и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 d)</w:t>
            </w:r>
            <w:r w:rsidR="00162BE5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повестки дня</w:t>
            </w:r>
            <w:r w:rsidR="001D2978"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)]</w:t>
            </w:r>
            <w:r w:rsidR="003B7AA3" w:rsidRPr="00893832">
              <w:rPr>
                <w:rFonts w:asciiTheme="minorHAnsi" w:hAnsiTheme="minorHAnsi" w:cstheme="minorHAnsi"/>
                <w:position w:val="4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52C7519" w14:textId="4B1F3B17" w:rsidR="001D2978" w:rsidRPr="00566647" w:rsidRDefault="001D2978" w:rsidP="00CB6E64">
            <w:pPr>
              <w:pStyle w:val="Tabletext"/>
              <w:spacing w:before="80" w:after="80"/>
              <w:ind w:left="72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 xml:space="preserve"> – 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>15</w:t>
            </w:r>
            <w:r w:rsidR="00566647" w:rsidRPr="00566647">
              <w:rPr>
                <w:rFonts w:asciiTheme="minorHAnsi" w:hAnsiTheme="minorHAnsi" w:cstheme="minorHAnsi"/>
                <w:szCs w:val="20"/>
                <w:lang w:val="ru-RU" w:eastAsia="zh-CN"/>
              </w:rPr>
              <w:t>:</w:t>
            </w:r>
            <w:r w:rsidRPr="00566647">
              <w:rPr>
                <w:rFonts w:asciiTheme="minorHAnsi" w:hAnsiTheme="minorHAnsi" w:cstheme="minorHAnsi"/>
                <w:szCs w:val="20"/>
                <w:lang w:val="en-GB" w:eastAsia="zh-CN"/>
              </w:rPr>
              <w:t xml:space="preserve">30 – </w:t>
            </w:r>
            <w:r w:rsidR="00566647" w:rsidRPr="00566647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Перерыв</w:t>
            </w:r>
          </w:p>
        </w:tc>
      </w:tr>
      <w:tr w:rsidR="001D2978" w:rsidRPr="00943B55" w14:paraId="488E6EE1" w14:textId="77777777" w:rsidTr="00CB6E64">
        <w:trPr>
          <w:trHeight w:val="655"/>
          <w:jc w:val="center"/>
        </w:trPr>
        <w:tc>
          <w:tcPr>
            <w:tcW w:w="4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17C0" w14:textId="77777777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EC94" w14:textId="77777777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82BCB7" w14:textId="6025F1A8" w:rsidR="001D2978" w:rsidRPr="00231773" w:rsidRDefault="001D2978" w:rsidP="003B7AA3">
            <w:pPr>
              <w:pStyle w:val="Tabletext"/>
              <w:tabs>
                <w:tab w:val="clear" w:pos="1418"/>
                <w:tab w:val="clear" w:pos="1701"/>
              </w:tabs>
              <w:ind w:left="1447" w:hanging="1448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</w:pP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15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30 – 16</w:t>
            </w:r>
            <w:r w:rsidR="00566647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00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:</w:t>
            </w:r>
            <w:r w:rsidRPr="00943B55">
              <w:rPr>
                <w:rFonts w:asciiTheme="minorHAnsi" w:hAnsiTheme="minorHAnsi" w:cstheme="minorHAnsi"/>
                <w:szCs w:val="20"/>
                <w:lang w:val="ru-RU"/>
              </w:rPr>
              <w:tab/>
            </w:r>
            <w:r w:rsidR="00BD0BC9" w:rsidRPr="003B7AA3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Сессия</w:t>
            </w:r>
            <w:r w:rsidR="00BD0BC9" w:rsidRPr="00231773">
              <w:rPr>
                <w:b/>
                <w:bCs/>
                <w:color w:val="FF0000"/>
                <w:lang w:val="ru-RU"/>
              </w:rPr>
              <w:t>, посвященная подведению итогов и перспективам</w:t>
            </w:r>
            <w:r w:rsidR="00BD0BC9" w:rsidRPr="00943B55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 xml:space="preserve"> </w:t>
            </w:r>
            <w:r w:rsidR="003B7AA3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br/>
            </w:r>
            <w:r w:rsidR="00231773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  <w:t>Закрытие мероприятия</w:t>
            </w:r>
          </w:p>
        </w:tc>
      </w:tr>
      <w:tr w:rsidR="001D2978" w:rsidRPr="00335B34" w14:paraId="1DAAD41C" w14:textId="77777777" w:rsidTr="00CB6E64">
        <w:trPr>
          <w:trHeight w:val="3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82A2" w14:textId="77777777" w:rsidR="001D2978" w:rsidRPr="00943B55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ru-RU" w:eastAsia="zh-CN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52FA" w14:textId="691B36E8" w:rsidR="001D2978" w:rsidRPr="00566647" w:rsidRDefault="001D2978" w:rsidP="00CB6E64">
            <w:pPr>
              <w:pStyle w:val="Tabletext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16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</w:t>
            </w: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00 – 16</w:t>
            </w:r>
            <w:r w:rsidR="00566647"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:</w:t>
            </w: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>30</w:t>
            </w:r>
            <w:r w:rsidR="00893832" w:rsidRPr="003B7AA3">
              <w:rPr>
                <w:rFonts w:asciiTheme="minorHAnsi" w:hAnsiTheme="minorHAnsi" w:cstheme="minorHAnsi"/>
                <w:color w:val="FF0000"/>
                <w:position w:val="4"/>
                <w:sz w:val="16"/>
                <w:szCs w:val="16"/>
                <w:lang w:val="ru-RU" w:eastAsia="zh-CN"/>
              </w:rPr>
              <w:t>1</w:t>
            </w:r>
            <w:r w:rsidRPr="00566647"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  <w:t xml:space="preserve">: </w:t>
            </w:r>
            <w:r w:rsidR="00231773" w:rsidRPr="00231773">
              <w:rPr>
                <w:rFonts w:asciiTheme="minorHAnsi" w:hAnsiTheme="minorHAnsi" w:cstheme="minorHAnsi"/>
                <w:b/>
                <w:bCs/>
                <w:szCs w:val="20"/>
                <w:lang w:val="ru-RU" w:eastAsia="zh-CN"/>
              </w:rPr>
              <w:t>Сеть женщин для ВКР</w:t>
            </w:r>
            <w:r w:rsidR="00231773" w:rsidRPr="00231773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noBreakHyphen/>
            </w:r>
            <w:r w:rsidRPr="00566647">
              <w:rPr>
                <w:rFonts w:asciiTheme="minorHAnsi" w:hAnsiTheme="minorHAnsi" w:cstheme="minorHAnsi"/>
                <w:b/>
                <w:bCs/>
                <w:szCs w:val="20"/>
                <w:lang w:val="en-GB" w:eastAsia="zh-CN"/>
              </w:rPr>
              <w:t>23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7CDBF74A" w14:textId="77777777" w:rsidR="001D2978" w:rsidRPr="00566647" w:rsidRDefault="001D2978" w:rsidP="00CB6E64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72"/>
              <w:rPr>
                <w:rFonts w:asciiTheme="minorHAnsi" w:hAnsiTheme="minorHAnsi" w:cstheme="minorHAnsi"/>
                <w:b/>
                <w:bCs/>
                <w:color w:val="FF0000"/>
                <w:szCs w:val="20"/>
                <w:lang w:val="en-GB" w:eastAsia="zh-CN"/>
              </w:rPr>
            </w:pPr>
          </w:p>
        </w:tc>
      </w:tr>
    </w:tbl>
    <w:p w14:paraId="3D980453" w14:textId="7C04535D" w:rsidR="001D2978" w:rsidRPr="00240937" w:rsidRDefault="001D2978" w:rsidP="002409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811" w:right="488" w:hanging="289"/>
        <w:jc w:val="both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</w:pPr>
      <w:r w:rsidRPr="00240937">
        <w:rPr>
          <w:rFonts w:asciiTheme="minorHAnsi" w:hAnsiTheme="minorHAnsi" w:cstheme="minorHAnsi"/>
          <w:color w:val="000000"/>
          <w:position w:val="6"/>
          <w:sz w:val="18"/>
          <w:szCs w:val="18"/>
          <w:lang w:val="ru-RU" w:eastAsia="zh-CN"/>
        </w:rPr>
        <w:t>*</w:t>
      </w:r>
      <w:r w:rsidRPr="00240937">
        <w:rPr>
          <w:rFonts w:asciiTheme="minorHAnsi" w:hAnsiTheme="minorHAnsi" w:cstheme="minorHAnsi"/>
          <w:sz w:val="18"/>
          <w:szCs w:val="18"/>
          <w:lang w:val="ru-RU" w:eastAsia="zh-CN"/>
        </w:rPr>
        <w:tab/>
      </w:r>
      <w:r w:rsidR="00231773" w:rsidRPr="00240937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Даты </w:t>
      </w:r>
      <w:r w:rsidR="00231773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выбраны</w:t>
      </w:r>
      <w:r w:rsidR="00231773" w:rsidRPr="00240937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 </w:t>
      </w:r>
      <w:r w:rsidR="00BC4A0F" w:rsidRPr="00240937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на основании дат </w:t>
      </w:r>
      <w:r w:rsidR="00D93E40" w:rsidRPr="00240937">
        <w:rPr>
          <w:rFonts w:asciiTheme="minorHAnsi" w:hAnsiTheme="minorHAnsi" w:cstheme="minorHAnsi"/>
          <w:sz w:val="18"/>
          <w:szCs w:val="18"/>
          <w:lang w:val="ru-RU" w:eastAsia="zh-CN"/>
        </w:rPr>
        <w:t>блока собраний ИК5 МСЭ-</w:t>
      </w:r>
      <w:r w:rsidR="00D93E40" w:rsidRPr="00240937">
        <w:rPr>
          <w:rFonts w:asciiTheme="minorHAnsi" w:hAnsiTheme="minorHAnsi" w:cstheme="minorHAnsi"/>
          <w:sz w:val="18"/>
          <w:szCs w:val="18"/>
          <w:lang w:eastAsia="zh-CN"/>
        </w:rPr>
        <w:t>R</w:t>
      </w:r>
      <w:r w:rsidR="00D93E40" w:rsidRPr="00240937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 с 15 ноября по 10 декабря и 16 декабря 2021 года</w:t>
      </w:r>
      <w:r w:rsidRPr="00240937">
        <w:rPr>
          <w:rFonts w:asciiTheme="minorHAnsi" w:hAnsiTheme="minorHAnsi" w:cstheme="minorHAnsi"/>
          <w:sz w:val="18"/>
          <w:szCs w:val="18"/>
          <w:lang w:val="ru-RU" w:eastAsia="zh-CN"/>
        </w:rPr>
        <w:t xml:space="preserve"> (</w:t>
      </w:r>
      <w:r w:rsidR="00D93E40" w:rsidRPr="00240937">
        <w:rPr>
          <w:rFonts w:asciiTheme="minorHAnsi" w:hAnsiTheme="minorHAnsi" w:cstheme="minorHAnsi"/>
          <w:sz w:val="18"/>
          <w:szCs w:val="18"/>
          <w:lang w:val="ru-RU" w:eastAsia="zh-CN"/>
        </w:rPr>
        <w:t>см. соответствующую информацию от 15 </w:t>
      </w:r>
      <w:r w:rsidR="00D93E40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сентября 2021 г. в </w:t>
      </w:r>
      <w:hyperlink r:id="rId20" w:history="1">
        <w:r w:rsidR="00D93E40" w:rsidRPr="00240937">
          <w:rPr>
            <w:color w:val="000000"/>
            <w:sz w:val="18"/>
            <w:szCs w:val="18"/>
          </w:rPr>
          <w:t>Графике мероприятий МСЭ-</w:t>
        </w:r>
        <w:r w:rsidR="00D93E40" w:rsidRPr="00240937">
          <w:rPr>
            <w:color w:val="000000"/>
            <w:sz w:val="18"/>
            <w:szCs w:val="18"/>
            <w:lang w:val="ru-RU"/>
          </w:rPr>
          <w:t>R</w:t>
        </w:r>
      </w:hyperlink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)</w:t>
      </w:r>
      <w:r w:rsidR="00D93E40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 и для того, чтобы избежать </w:t>
      </w:r>
      <w:r w:rsidR="00114C87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совпадения с другими основными мероприятиями МСЭ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.</w:t>
      </w:r>
    </w:p>
    <w:p w14:paraId="0BEAA8F1" w14:textId="64F3C3B8" w:rsidR="001D2978" w:rsidRPr="00240937" w:rsidRDefault="001D2978" w:rsidP="002409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811" w:right="488" w:hanging="289"/>
        <w:jc w:val="both"/>
        <w:textAlignment w:val="auto"/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</w:pPr>
      <w:r w:rsidRPr="00240937">
        <w:rPr>
          <w:rFonts w:asciiTheme="minorHAnsi" w:hAnsiTheme="minorHAnsi" w:cstheme="minorHAnsi"/>
          <w:color w:val="000000"/>
          <w:position w:val="6"/>
          <w:sz w:val="14"/>
          <w:szCs w:val="14"/>
          <w:lang w:val="ru-RU" w:eastAsia="zh-CN"/>
        </w:rPr>
        <w:t>1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ab/>
      </w:r>
      <w:r w:rsidR="00114C87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На данном этапе расписание сессий и список тем/пунктов ВКР</w:t>
      </w:r>
      <w:r w:rsidR="00114C87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noBreakHyphen/>
        <w:t xml:space="preserve">23 </w:t>
      </w:r>
      <w:r w:rsidR="00716010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является предварительным </w:t>
      </w:r>
      <w:r w:rsidR="00A32A4D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и может быть изменено впоследствии в случае необходимости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. </w:t>
      </w:r>
      <w:r w:rsidR="00A32A4D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Обновленная информация будет своевременно размещаться на </w:t>
      </w:r>
      <w:hyperlink r:id="rId21" w:history="1">
        <w:r w:rsidR="00A32A4D" w:rsidRPr="00240937">
          <w:rPr>
            <w:color w:val="000000"/>
            <w:sz w:val="18"/>
            <w:szCs w:val="18"/>
            <w:lang w:eastAsia="zh-CN"/>
          </w:rPr>
          <w:t>веб-странице мероприятия</w:t>
        </w:r>
      </w:hyperlink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.</w:t>
      </w:r>
    </w:p>
    <w:p w14:paraId="043603FF" w14:textId="76A86074" w:rsidR="001D2978" w:rsidRPr="00240937" w:rsidRDefault="001D2978" w:rsidP="002409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811" w:right="488" w:hanging="289"/>
        <w:jc w:val="both"/>
        <w:textAlignment w:val="auto"/>
        <w:rPr>
          <w:sz w:val="18"/>
          <w:szCs w:val="18"/>
          <w:lang w:val="ru-RU"/>
        </w:rPr>
      </w:pPr>
      <w:r w:rsidRPr="00240937">
        <w:rPr>
          <w:rFonts w:asciiTheme="minorHAnsi" w:hAnsiTheme="minorHAnsi" w:cstheme="minorHAnsi"/>
          <w:color w:val="000000"/>
          <w:position w:val="6"/>
          <w:sz w:val="14"/>
          <w:szCs w:val="14"/>
          <w:lang w:val="ru-RU" w:eastAsia="zh-CN"/>
        </w:rPr>
        <w:t>2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ab/>
      </w:r>
      <w:r w:rsidR="00CA2610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Круглые столы по представлению и разъяснению ведущихся в МСЭ-R подготовительных исследований для ВКР</w:t>
      </w:r>
      <w:r w:rsidR="00CA2610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noBreakHyphen/>
        <w:t xml:space="preserve">23 ответственными группами и по предварительным проектам общих мнений, позиций и/или предложений от региональных групп 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(</w:t>
      </w:r>
      <w:r w:rsidR="00065D9E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АТСЭ-APG, Группа арабских государств/ASMG</w:t>
      </w:r>
      <w:r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 xml:space="preserve">, </w:t>
      </w:r>
      <w:r w:rsidR="00065D9E" w:rsidRPr="00240937">
        <w:rPr>
          <w:rFonts w:asciiTheme="minorHAnsi" w:hAnsiTheme="minorHAnsi" w:cstheme="minorHAnsi"/>
          <w:color w:val="000000"/>
          <w:sz w:val="18"/>
          <w:szCs w:val="18"/>
          <w:lang w:val="ru-RU" w:eastAsia="zh-CN"/>
        </w:rPr>
        <w:t>Африканская</w:t>
      </w:r>
      <w:r w:rsidR="00065D9E" w:rsidRPr="00240937">
        <w:rPr>
          <w:color w:val="000000"/>
          <w:sz w:val="18"/>
          <w:szCs w:val="18"/>
          <w:lang w:val="ru-RU"/>
        </w:rPr>
        <w:t xml:space="preserve"> группа/АСЭ</w:t>
      </w:r>
      <w:r w:rsidRPr="00240937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065D9E" w:rsidRPr="00240937">
        <w:rPr>
          <w:color w:val="000000"/>
          <w:sz w:val="18"/>
          <w:szCs w:val="18"/>
          <w:lang w:val="ru-RU"/>
        </w:rPr>
        <w:t>СЕПТ-</w:t>
      </w:r>
      <w:r w:rsidR="00065D9E" w:rsidRPr="00240937">
        <w:rPr>
          <w:color w:val="000000"/>
          <w:sz w:val="18"/>
          <w:szCs w:val="18"/>
        </w:rPr>
        <w:t>CPG</w:t>
      </w:r>
      <w:r w:rsidRPr="00240937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065D9E" w:rsidRPr="00240937">
        <w:rPr>
          <w:color w:val="000000"/>
          <w:sz w:val="18"/>
          <w:szCs w:val="18"/>
          <w:lang w:val="ru-RU"/>
        </w:rPr>
        <w:t>СИТЕЛ-КПК.</w:t>
      </w:r>
      <w:r w:rsidR="00065D9E" w:rsidRPr="00240937">
        <w:rPr>
          <w:color w:val="000000"/>
          <w:sz w:val="18"/>
          <w:szCs w:val="18"/>
        </w:rPr>
        <w:t>II</w:t>
      </w:r>
      <w:r w:rsidR="00065D9E" w:rsidRPr="00240937">
        <w:rPr>
          <w:color w:val="000000"/>
          <w:sz w:val="18"/>
          <w:szCs w:val="18"/>
          <w:lang w:val="ru-RU"/>
        </w:rPr>
        <w:t>, РСС</w:t>
      </w:r>
      <w:r w:rsidRPr="00240937">
        <w:rPr>
          <w:rFonts w:asciiTheme="minorHAnsi" w:hAnsiTheme="minorHAnsi" w:cstheme="minorHAnsi"/>
          <w:sz w:val="18"/>
          <w:szCs w:val="18"/>
          <w:lang w:val="ru-RU"/>
        </w:rPr>
        <w:t xml:space="preserve">), </w:t>
      </w:r>
      <w:r w:rsidR="00065D9E" w:rsidRPr="00240937">
        <w:rPr>
          <w:rFonts w:asciiTheme="minorHAnsi" w:hAnsiTheme="minorHAnsi" w:cstheme="minorHAnsi"/>
          <w:sz w:val="18"/>
          <w:szCs w:val="18"/>
          <w:lang w:val="ru-RU"/>
        </w:rPr>
        <w:t>других основных международных организаций</w:t>
      </w:r>
      <w:r w:rsidRPr="00240937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="00065D9E" w:rsidRPr="00240937">
        <w:rPr>
          <w:rFonts w:asciiTheme="minorHAnsi" w:hAnsiTheme="minorHAnsi" w:cstheme="minorHAnsi"/>
          <w:sz w:val="18"/>
          <w:szCs w:val="18"/>
          <w:lang w:val="ru-RU"/>
        </w:rPr>
        <w:t>например,</w:t>
      </w:r>
      <w:r w:rsidRPr="00240937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65D9E" w:rsidRPr="00240937">
        <w:rPr>
          <w:rFonts w:asciiTheme="minorHAnsi" w:hAnsiTheme="minorHAnsi" w:cstheme="minorHAnsi"/>
          <w:sz w:val="18"/>
          <w:szCs w:val="18"/>
          <w:lang w:val="ru-RU"/>
        </w:rPr>
        <w:t>ИКАО, ИМО, ВМО и т. д</w:t>
      </w:r>
      <w:r w:rsidRPr="00240937">
        <w:rPr>
          <w:rFonts w:asciiTheme="minorHAnsi" w:hAnsiTheme="minorHAnsi" w:cstheme="minorHAnsi"/>
          <w:sz w:val="18"/>
          <w:szCs w:val="18"/>
          <w:lang w:val="ru-RU"/>
        </w:rPr>
        <w:t xml:space="preserve">.) </w:t>
      </w:r>
      <w:r w:rsidR="00065D9E" w:rsidRPr="00240937">
        <w:rPr>
          <w:rFonts w:asciiTheme="minorHAnsi" w:hAnsiTheme="minorHAnsi" w:cstheme="minorHAnsi"/>
          <w:sz w:val="18"/>
          <w:szCs w:val="18"/>
          <w:lang w:val="ru-RU"/>
        </w:rPr>
        <w:t>и/или других соответствующих заинтересованных сторон, в зависимости от случая</w:t>
      </w:r>
      <w:r w:rsidRPr="00240937">
        <w:rPr>
          <w:rFonts w:asciiTheme="minorHAnsi" w:hAnsiTheme="minorHAnsi" w:cstheme="minorHAnsi"/>
          <w:sz w:val="18"/>
          <w:szCs w:val="18"/>
          <w:lang w:val="ru-RU" w:eastAsia="zh-CN"/>
        </w:rPr>
        <w:t>.</w:t>
      </w:r>
    </w:p>
    <w:p w14:paraId="3B542C87" w14:textId="72961F27" w:rsidR="002C3709" w:rsidRPr="00B46806" w:rsidRDefault="002C3709" w:rsidP="00240937">
      <w:pPr>
        <w:spacing w:before="0"/>
        <w:jc w:val="center"/>
        <w:rPr>
          <w:lang w:val="ru-RU"/>
        </w:rPr>
      </w:pPr>
      <w:r w:rsidRPr="00B46806">
        <w:rPr>
          <w:lang w:val="ru-RU"/>
        </w:rPr>
        <w:t>______________</w:t>
      </w:r>
    </w:p>
    <w:sectPr w:rsidR="002C3709" w:rsidRPr="00B46806" w:rsidSect="00240937">
      <w:headerReference w:type="first" r:id="rId22"/>
      <w:pgSz w:w="16834" w:h="11907" w:orient="landscape" w:code="9"/>
      <w:pgMar w:top="964" w:right="1134" w:bottom="96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DC9B" w14:textId="77777777" w:rsidR="00A1139F" w:rsidRDefault="00A1139F">
      <w:r>
        <w:separator/>
      </w:r>
    </w:p>
  </w:endnote>
  <w:endnote w:type="continuationSeparator" w:id="0">
    <w:p w14:paraId="301590ED" w14:textId="77777777" w:rsidR="00A1139F" w:rsidRDefault="00A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8B33" w14:textId="06B8FBFC" w:rsidR="00A53AE5" w:rsidRPr="00A53AE5" w:rsidRDefault="00A53AE5">
    <w:pPr>
      <w:pStyle w:val="Footer"/>
      <w:rPr>
        <w:sz w:val="16"/>
        <w:szCs w:val="16"/>
      </w:rPr>
    </w:pPr>
    <w:r w:rsidRPr="00A53AE5">
      <w:rPr>
        <w:sz w:val="16"/>
        <w:szCs w:val="16"/>
      </w:rPr>
      <w:fldChar w:fldCharType="begin"/>
    </w:r>
    <w:r w:rsidRPr="00A53AE5">
      <w:rPr>
        <w:sz w:val="16"/>
        <w:szCs w:val="16"/>
      </w:rPr>
      <w:instrText xml:space="preserve"> FILENAME \p \* MERGEFORMAT </w:instrText>
    </w:r>
    <w:r w:rsidRPr="00A53AE5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P:\RUS\ITU-R\BR\DIR\CA\200\258R.docx</w:t>
    </w:r>
    <w:r w:rsidRPr="00A53AE5">
      <w:rPr>
        <w:sz w:val="16"/>
        <w:szCs w:val="16"/>
      </w:rPr>
      <w:fldChar w:fldCharType="end"/>
    </w:r>
    <w:r w:rsidRPr="00A53AE5">
      <w:rPr>
        <w:sz w:val="16"/>
        <w:szCs w:val="16"/>
      </w:rPr>
      <w:t xml:space="preserve"> (</w:t>
    </w:r>
    <w:r>
      <w:rPr>
        <w:sz w:val="16"/>
        <w:szCs w:val="16"/>
        <w:lang w:val="en-GB"/>
      </w:rPr>
      <w:t>494492</w:t>
    </w:r>
    <w:r w:rsidRPr="00A53AE5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6C9" w14:textId="3DF35583" w:rsidR="00A1139F" w:rsidRPr="00240937" w:rsidRDefault="00240937" w:rsidP="0024093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4F81BD" w:themeColor="accent1"/>
        <w:sz w:val="19"/>
        <w:szCs w:val="19"/>
        <w:lang w:val="en-GB"/>
      </w:rPr>
    </w:pPr>
    <w:r w:rsidRPr="00335B34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35B34">
      <w:rPr>
        <w:color w:val="4F81BD" w:themeColor="accent1"/>
        <w:sz w:val="19"/>
        <w:szCs w:val="19"/>
        <w:lang w:val="en-GB"/>
      </w:rPr>
      <w:noBreakHyphen/>
      <w:t xml:space="preserve">1211 Geneva 20, Switzerland </w:t>
    </w:r>
    <w:r w:rsidRPr="00335B34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335B34">
        <w:rPr>
          <w:color w:val="0000FF"/>
          <w:sz w:val="19"/>
          <w:szCs w:val="19"/>
          <w:u w:val="single"/>
          <w:lang w:val="en-GB"/>
        </w:rPr>
        <w:t>itumail@itu.int</w:t>
      </w:r>
    </w:hyperlink>
    <w:r w:rsidRPr="00335B34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335B34">
        <w:rPr>
          <w:rStyle w:val="Hyperlink"/>
          <w:sz w:val="19"/>
          <w:szCs w:val="19"/>
          <w:lang w:val="en-GB"/>
        </w:rPr>
        <w:t>www.itu.int</w:t>
      </w:r>
    </w:hyperlink>
    <w:r w:rsidRPr="00335B34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0A4A" w14:textId="77777777" w:rsidR="00A1139F" w:rsidRDefault="00A1139F">
      <w:r>
        <w:t>____________________</w:t>
      </w:r>
    </w:p>
  </w:footnote>
  <w:footnote w:type="continuationSeparator" w:id="0">
    <w:p w14:paraId="54A741F1" w14:textId="77777777" w:rsidR="00A1139F" w:rsidRDefault="00A1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6FF" w14:textId="77777777"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2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252" w14:textId="77777777" w:rsidR="00A1139F" w:rsidRPr="00E2591C" w:rsidRDefault="00A1139F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AE718A"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015CB8" w14:paraId="0A193FA3" w14:textId="77777777" w:rsidTr="00D6340B">
      <w:tc>
        <w:tcPr>
          <w:tcW w:w="9889" w:type="dxa"/>
        </w:tcPr>
        <w:p w14:paraId="299311A9" w14:textId="54591F59" w:rsidR="00015CB8" w:rsidRDefault="00A53AE5" w:rsidP="00A53AE5">
          <w:pPr>
            <w:pStyle w:val="Header"/>
            <w:tabs>
              <w:tab w:val="clear" w:pos="794"/>
              <w:tab w:val="clear" w:pos="4820"/>
            </w:tabs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7A146D2C" wp14:editId="7CAD3B00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192462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AB0F62" w14:textId="77777777" w:rsidR="00A1139F" w:rsidRPr="00EF7AD0" w:rsidRDefault="00A1139F" w:rsidP="00EF7A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A53AE5" w14:paraId="5A7314AC" w14:textId="77777777" w:rsidTr="00D6340B">
      <w:tc>
        <w:tcPr>
          <w:tcW w:w="9889" w:type="dxa"/>
        </w:tcPr>
        <w:p w14:paraId="15A0F210" w14:textId="77777777" w:rsidR="00A53AE5" w:rsidRDefault="00A53AE5" w:rsidP="00A53AE5">
          <w:pPr>
            <w:pStyle w:val="Header"/>
            <w:tabs>
              <w:tab w:val="clear" w:pos="794"/>
              <w:tab w:val="clear" w:pos="4820"/>
            </w:tabs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1995BA9D" wp14:editId="2024CB17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192462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CE18E" w14:textId="77777777" w:rsidR="00A53AE5" w:rsidRPr="00EF7AD0" w:rsidRDefault="00A53AE5" w:rsidP="00EF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E2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EA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8B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6D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B43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27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2A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61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38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624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15CB8"/>
    <w:rsid w:val="00026CF8"/>
    <w:rsid w:val="00030BD7"/>
    <w:rsid w:val="00031E64"/>
    <w:rsid w:val="00034340"/>
    <w:rsid w:val="00035CB3"/>
    <w:rsid w:val="000419E2"/>
    <w:rsid w:val="00045A8D"/>
    <w:rsid w:val="0005167A"/>
    <w:rsid w:val="00054021"/>
    <w:rsid w:val="00054A46"/>
    <w:rsid w:val="00054E5D"/>
    <w:rsid w:val="00065D9E"/>
    <w:rsid w:val="00070258"/>
    <w:rsid w:val="0007323C"/>
    <w:rsid w:val="00086D03"/>
    <w:rsid w:val="000A096A"/>
    <w:rsid w:val="000A1BE5"/>
    <w:rsid w:val="000A375E"/>
    <w:rsid w:val="000A382F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4C87"/>
    <w:rsid w:val="001152EF"/>
    <w:rsid w:val="00117282"/>
    <w:rsid w:val="00117389"/>
    <w:rsid w:val="0012131F"/>
    <w:rsid w:val="00121C2D"/>
    <w:rsid w:val="00134404"/>
    <w:rsid w:val="00144DFB"/>
    <w:rsid w:val="001460BF"/>
    <w:rsid w:val="00162BE5"/>
    <w:rsid w:val="0017061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2978"/>
    <w:rsid w:val="001D7070"/>
    <w:rsid w:val="001F1D14"/>
    <w:rsid w:val="001F2170"/>
    <w:rsid w:val="001F3948"/>
    <w:rsid w:val="001F5A49"/>
    <w:rsid w:val="00201097"/>
    <w:rsid w:val="00201B6E"/>
    <w:rsid w:val="002302B3"/>
    <w:rsid w:val="00230C66"/>
    <w:rsid w:val="00231773"/>
    <w:rsid w:val="00235A29"/>
    <w:rsid w:val="00240937"/>
    <w:rsid w:val="00241526"/>
    <w:rsid w:val="002443A2"/>
    <w:rsid w:val="00266E74"/>
    <w:rsid w:val="00283C3B"/>
    <w:rsid w:val="002861E6"/>
    <w:rsid w:val="00287D18"/>
    <w:rsid w:val="00293B85"/>
    <w:rsid w:val="002A2618"/>
    <w:rsid w:val="002A5DD7"/>
    <w:rsid w:val="002B0CAC"/>
    <w:rsid w:val="002C3709"/>
    <w:rsid w:val="002D48EA"/>
    <w:rsid w:val="002D5A15"/>
    <w:rsid w:val="002D5BDD"/>
    <w:rsid w:val="002E3D27"/>
    <w:rsid w:val="002E3EAB"/>
    <w:rsid w:val="002F0890"/>
    <w:rsid w:val="002F2531"/>
    <w:rsid w:val="002F4967"/>
    <w:rsid w:val="00300C62"/>
    <w:rsid w:val="00312ABB"/>
    <w:rsid w:val="00316935"/>
    <w:rsid w:val="003266ED"/>
    <w:rsid w:val="00326C68"/>
    <w:rsid w:val="00330B12"/>
    <w:rsid w:val="003370B8"/>
    <w:rsid w:val="00343468"/>
    <w:rsid w:val="00345D38"/>
    <w:rsid w:val="003519D9"/>
    <w:rsid w:val="00352097"/>
    <w:rsid w:val="003666FF"/>
    <w:rsid w:val="0037309C"/>
    <w:rsid w:val="00380A6E"/>
    <w:rsid w:val="003836D4"/>
    <w:rsid w:val="003A09E4"/>
    <w:rsid w:val="003A1F49"/>
    <w:rsid w:val="003A55ED"/>
    <w:rsid w:val="003A5D52"/>
    <w:rsid w:val="003B1588"/>
    <w:rsid w:val="003B2BDA"/>
    <w:rsid w:val="003B55EC"/>
    <w:rsid w:val="003B7AA3"/>
    <w:rsid w:val="003C2EA7"/>
    <w:rsid w:val="003C4471"/>
    <w:rsid w:val="003C7D41"/>
    <w:rsid w:val="003D4A69"/>
    <w:rsid w:val="003D538A"/>
    <w:rsid w:val="003E504F"/>
    <w:rsid w:val="003E78D6"/>
    <w:rsid w:val="00400573"/>
    <w:rsid w:val="004007A3"/>
    <w:rsid w:val="00400C1E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31FE"/>
    <w:rsid w:val="004A4496"/>
    <w:rsid w:val="004B11AB"/>
    <w:rsid w:val="004B7C9A"/>
    <w:rsid w:val="004C0E24"/>
    <w:rsid w:val="004C6779"/>
    <w:rsid w:val="004D733B"/>
    <w:rsid w:val="004E0DC4"/>
    <w:rsid w:val="004E0FB5"/>
    <w:rsid w:val="004E43BB"/>
    <w:rsid w:val="004E460D"/>
    <w:rsid w:val="004F178E"/>
    <w:rsid w:val="004F4543"/>
    <w:rsid w:val="004F4DE3"/>
    <w:rsid w:val="004F57BB"/>
    <w:rsid w:val="00505309"/>
    <w:rsid w:val="0050789B"/>
    <w:rsid w:val="00510EEA"/>
    <w:rsid w:val="00512EE9"/>
    <w:rsid w:val="005224A1"/>
    <w:rsid w:val="00532F46"/>
    <w:rsid w:val="00534372"/>
    <w:rsid w:val="00543DF8"/>
    <w:rsid w:val="00546101"/>
    <w:rsid w:val="0055202B"/>
    <w:rsid w:val="00553DD7"/>
    <w:rsid w:val="005638CF"/>
    <w:rsid w:val="00566647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D73"/>
    <w:rsid w:val="005B4CDA"/>
    <w:rsid w:val="005B622D"/>
    <w:rsid w:val="005D0182"/>
    <w:rsid w:val="005D2A04"/>
    <w:rsid w:val="005D3669"/>
    <w:rsid w:val="005E5EB3"/>
    <w:rsid w:val="005F3CB6"/>
    <w:rsid w:val="005F657C"/>
    <w:rsid w:val="00602D53"/>
    <w:rsid w:val="006047E5"/>
    <w:rsid w:val="00605203"/>
    <w:rsid w:val="00616824"/>
    <w:rsid w:val="0064371D"/>
    <w:rsid w:val="00650543"/>
    <w:rsid w:val="00650B2A"/>
    <w:rsid w:val="00651777"/>
    <w:rsid w:val="006550F8"/>
    <w:rsid w:val="00671A12"/>
    <w:rsid w:val="006829F3"/>
    <w:rsid w:val="006A518B"/>
    <w:rsid w:val="006B0590"/>
    <w:rsid w:val="006B49DA"/>
    <w:rsid w:val="006C53F8"/>
    <w:rsid w:val="006C7CDE"/>
    <w:rsid w:val="006E77FA"/>
    <w:rsid w:val="006E7D78"/>
    <w:rsid w:val="0071601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0D28"/>
    <w:rsid w:val="007921A7"/>
    <w:rsid w:val="00792E87"/>
    <w:rsid w:val="00795425"/>
    <w:rsid w:val="007B35B0"/>
    <w:rsid w:val="007B3DB1"/>
    <w:rsid w:val="007C2AA2"/>
    <w:rsid w:val="007D183E"/>
    <w:rsid w:val="007D43D0"/>
    <w:rsid w:val="007E1833"/>
    <w:rsid w:val="007E3F13"/>
    <w:rsid w:val="007F751A"/>
    <w:rsid w:val="00800012"/>
    <w:rsid w:val="0080261F"/>
    <w:rsid w:val="00804DBC"/>
    <w:rsid w:val="0080566E"/>
    <w:rsid w:val="00806160"/>
    <w:rsid w:val="008143A4"/>
    <w:rsid w:val="0081513E"/>
    <w:rsid w:val="008343E4"/>
    <w:rsid w:val="008421FC"/>
    <w:rsid w:val="00854131"/>
    <w:rsid w:val="0085652D"/>
    <w:rsid w:val="0087694B"/>
    <w:rsid w:val="00880F4D"/>
    <w:rsid w:val="0089313E"/>
    <w:rsid w:val="00893832"/>
    <w:rsid w:val="008B35A3"/>
    <w:rsid w:val="008B37E1"/>
    <w:rsid w:val="008B45F8"/>
    <w:rsid w:val="008C2E74"/>
    <w:rsid w:val="008D5409"/>
    <w:rsid w:val="008E006D"/>
    <w:rsid w:val="008E38B4"/>
    <w:rsid w:val="008F189E"/>
    <w:rsid w:val="008F4F21"/>
    <w:rsid w:val="00904D4A"/>
    <w:rsid w:val="009076D7"/>
    <w:rsid w:val="009151BA"/>
    <w:rsid w:val="00925023"/>
    <w:rsid w:val="009277BC"/>
    <w:rsid w:val="00927D57"/>
    <w:rsid w:val="00930E66"/>
    <w:rsid w:val="00931A51"/>
    <w:rsid w:val="0094128A"/>
    <w:rsid w:val="00943B55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13"/>
    <w:rsid w:val="009B5CFA"/>
    <w:rsid w:val="009C161F"/>
    <w:rsid w:val="009C56B4"/>
    <w:rsid w:val="009D2FA9"/>
    <w:rsid w:val="009D3008"/>
    <w:rsid w:val="009D4964"/>
    <w:rsid w:val="009D5148"/>
    <w:rsid w:val="009D51A2"/>
    <w:rsid w:val="009E04A8"/>
    <w:rsid w:val="009E4AEC"/>
    <w:rsid w:val="009E5BD8"/>
    <w:rsid w:val="009E681E"/>
    <w:rsid w:val="00A1139F"/>
    <w:rsid w:val="00A119E6"/>
    <w:rsid w:val="00A20FBC"/>
    <w:rsid w:val="00A2365B"/>
    <w:rsid w:val="00A31370"/>
    <w:rsid w:val="00A32A4D"/>
    <w:rsid w:val="00A34D6F"/>
    <w:rsid w:val="00A41F91"/>
    <w:rsid w:val="00A42933"/>
    <w:rsid w:val="00A51208"/>
    <w:rsid w:val="00A52207"/>
    <w:rsid w:val="00A53AE5"/>
    <w:rsid w:val="00A63355"/>
    <w:rsid w:val="00A7596D"/>
    <w:rsid w:val="00A84015"/>
    <w:rsid w:val="00A963DF"/>
    <w:rsid w:val="00AB0454"/>
    <w:rsid w:val="00AC0C22"/>
    <w:rsid w:val="00AC3896"/>
    <w:rsid w:val="00AC7AF9"/>
    <w:rsid w:val="00AD2CF2"/>
    <w:rsid w:val="00AE2D88"/>
    <w:rsid w:val="00AE6F6F"/>
    <w:rsid w:val="00AE718A"/>
    <w:rsid w:val="00AF3325"/>
    <w:rsid w:val="00AF34D9"/>
    <w:rsid w:val="00AF70DA"/>
    <w:rsid w:val="00B00E92"/>
    <w:rsid w:val="00B019D3"/>
    <w:rsid w:val="00B325F1"/>
    <w:rsid w:val="00B34613"/>
    <w:rsid w:val="00B34CF9"/>
    <w:rsid w:val="00B37559"/>
    <w:rsid w:val="00B4054B"/>
    <w:rsid w:val="00B46806"/>
    <w:rsid w:val="00B579B0"/>
    <w:rsid w:val="00B57D11"/>
    <w:rsid w:val="00B649D7"/>
    <w:rsid w:val="00B7174A"/>
    <w:rsid w:val="00B737F9"/>
    <w:rsid w:val="00B81C2F"/>
    <w:rsid w:val="00B90743"/>
    <w:rsid w:val="00B90C45"/>
    <w:rsid w:val="00B92477"/>
    <w:rsid w:val="00B933BE"/>
    <w:rsid w:val="00BC4A0F"/>
    <w:rsid w:val="00BD0BC9"/>
    <w:rsid w:val="00BD6738"/>
    <w:rsid w:val="00BD7E5E"/>
    <w:rsid w:val="00BE63DB"/>
    <w:rsid w:val="00BE6574"/>
    <w:rsid w:val="00BF0D39"/>
    <w:rsid w:val="00C07319"/>
    <w:rsid w:val="00C0769C"/>
    <w:rsid w:val="00C14A41"/>
    <w:rsid w:val="00C16FD2"/>
    <w:rsid w:val="00C20EB8"/>
    <w:rsid w:val="00C33E36"/>
    <w:rsid w:val="00C4395E"/>
    <w:rsid w:val="00C471C0"/>
    <w:rsid w:val="00C47FFD"/>
    <w:rsid w:val="00C51E92"/>
    <w:rsid w:val="00C57E2C"/>
    <w:rsid w:val="00C608B7"/>
    <w:rsid w:val="00C66F24"/>
    <w:rsid w:val="00C72F29"/>
    <w:rsid w:val="00C76D7F"/>
    <w:rsid w:val="00C813AA"/>
    <w:rsid w:val="00C9291E"/>
    <w:rsid w:val="00CA2610"/>
    <w:rsid w:val="00CA3F44"/>
    <w:rsid w:val="00CA4E58"/>
    <w:rsid w:val="00CA616B"/>
    <w:rsid w:val="00CB3771"/>
    <w:rsid w:val="00CB44BF"/>
    <w:rsid w:val="00CB5153"/>
    <w:rsid w:val="00CC2C07"/>
    <w:rsid w:val="00CD2172"/>
    <w:rsid w:val="00CE076A"/>
    <w:rsid w:val="00CE1614"/>
    <w:rsid w:val="00CE463D"/>
    <w:rsid w:val="00D0111A"/>
    <w:rsid w:val="00D10BA0"/>
    <w:rsid w:val="00D21694"/>
    <w:rsid w:val="00D24EB5"/>
    <w:rsid w:val="00D35AB9"/>
    <w:rsid w:val="00D41571"/>
    <w:rsid w:val="00D416A0"/>
    <w:rsid w:val="00D47672"/>
    <w:rsid w:val="00D5123C"/>
    <w:rsid w:val="00D54A76"/>
    <w:rsid w:val="00D55560"/>
    <w:rsid w:val="00D61C5A"/>
    <w:rsid w:val="00D628DB"/>
    <w:rsid w:val="00D6790C"/>
    <w:rsid w:val="00D73277"/>
    <w:rsid w:val="00D76586"/>
    <w:rsid w:val="00D82657"/>
    <w:rsid w:val="00D82BDE"/>
    <w:rsid w:val="00D87E20"/>
    <w:rsid w:val="00D93E40"/>
    <w:rsid w:val="00DA4037"/>
    <w:rsid w:val="00DC43E9"/>
    <w:rsid w:val="00DE66A5"/>
    <w:rsid w:val="00DF2B50"/>
    <w:rsid w:val="00E01059"/>
    <w:rsid w:val="00E04C86"/>
    <w:rsid w:val="00E155D3"/>
    <w:rsid w:val="00E17344"/>
    <w:rsid w:val="00E1750C"/>
    <w:rsid w:val="00E20F30"/>
    <w:rsid w:val="00E2189C"/>
    <w:rsid w:val="00E2591C"/>
    <w:rsid w:val="00E25BB1"/>
    <w:rsid w:val="00E27BBA"/>
    <w:rsid w:val="00E30E3F"/>
    <w:rsid w:val="00E35E8F"/>
    <w:rsid w:val="00E41470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A46"/>
    <w:rsid w:val="00E87589"/>
    <w:rsid w:val="00E915AF"/>
    <w:rsid w:val="00E96415"/>
    <w:rsid w:val="00EA15B3"/>
    <w:rsid w:val="00EB2358"/>
    <w:rsid w:val="00EB3EB8"/>
    <w:rsid w:val="00EC00EF"/>
    <w:rsid w:val="00EC02FE"/>
    <w:rsid w:val="00EC4A96"/>
    <w:rsid w:val="00EC6886"/>
    <w:rsid w:val="00EE03A0"/>
    <w:rsid w:val="00EE5C33"/>
    <w:rsid w:val="00EF7AD0"/>
    <w:rsid w:val="00F23A9E"/>
    <w:rsid w:val="00F37A0F"/>
    <w:rsid w:val="00F424BF"/>
    <w:rsid w:val="00F44FC3"/>
    <w:rsid w:val="00F46107"/>
    <w:rsid w:val="00F4662A"/>
    <w:rsid w:val="00F468C5"/>
    <w:rsid w:val="00F52F39"/>
    <w:rsid w:val="00F6184F"/>
    <w:rsid w:val="00F73020"/>
    <w:rsid w:val="00F8310E"/>
    <w:rsid w:val="00F914DD"/>
    <w:rsid w:val="00FA2358"/>
    <w:rsid w:val="00FB2592"/>
    <w:rsid w:val="00FB2810"/>
    <w:rsid w:val="00FB7A2C"/>
    <w:rsid w:val="00FC2947"/>
    <w:rsid w:val="00FC6F9B"/>
    <w:rsid w:val="00FD7D5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77EC134B"/>
  <w15:docId w15:val="{5AEAA5B1-033F-4A4D-B1E8-D2B8472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E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EF7AD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EF7A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111A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CB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4C0E24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://www.itu.int/en/events/Pages/Virtual-Sessions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en/ITU-R/conferences/wrc/2023/irwsp/Pages/2021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TU-R.Registrations@itu.in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itu.int/en/events/Pages/Calendar-Events.aspx?sector=ITU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philippe.aubineau@itu.int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820938CB946C996AF9A1D94CA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689-34D9-471D-8C39-E353DDBFCBF4}"/>
      </w:docPartPr>
      <w:docPartBody>
        <w:p w:rsidR="00922E74" w:rsidRDefault="00F527C5" w:rsidP="00F527C5">
          <w:pPr>
            <w:pStyle w:val="FC2820938CB946C996AF9A1D94CAF13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C5"/>
    <w:rsid w:val="00333FF7"/>
    <w:rsid w:val="0062305F"/>
    <w:rsid w:val="00922E74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C5"/>
    <w:rPr>
      <w:color w:val="808080"/>
    </w:rPr>
  </w:style>
  <w:style w:type="paragraph" w:customStyle="1" w:styleId="FC2820938CB946C996AF9A1D94CAF132">
    <w:name w:val="FC2820938CB946C996AF9A1D94CAF132"/>
    <w:rsid w:val="00F5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BBF5-09F5-4D13-AAB6-268824A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7974</Characters>
  <Application>Microsoft Office Word</Application>
  <DocSecurity>0</DocSecurity>
  <Lines>166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8939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ITU - LRT -</cp:lastModifiedBy>
  <cp:revision>4</cp:revision>
  <cp:lastPrinted>2017-09-01T09:01:00Z</cp:lastPrinted>
  <dcterms:created xsi:type="dcterms:W3CDTF">2021-09-20T14:27:00Z</dcterms:created>
  <dcterms:modified xsi:type="dcterms:W3CDTF">2021-09-20T14:34:00Z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