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3B498A" w14:paraId="68A942F7" w14:textId="77777777" w:rsidTr="00153E23">
        <w:tc>
          <w:tcPr>
            <w:tcW w:w="5000" w:type="pct"/>
            <w:gridSpan w:val="3"/>
            <w:shd w:val="clear" w:color="auto" w:fill="auto"/>
          </w:tcPr>
          <w:p w14:paraId="2EA034F0" w14:textId="77777777" w:rsidR="000F7BBE" w:rsidRPr="003B498A" w:rsidRDefault="000F7BBE" w:rsidP="00F16820">
            <w:pPr>
              <w:spacing w:before="240" w:line="340" w:lineRule="exact"/>
              <w:rPr>
                <w:b/>
                <w:bCs/>
                <w:color w:val="808080" w:themeColor="background1" w:themeShade="80"/>
                <w:sz w:val="28"/>
                <w:szCs w:val="28"/>
                <w:rtl/>
                <w:lang w:bidi="ar-EG"/>
              </w:rPr>
            </w:pPr>
            <w:r w:rsidRPr="003B498A">
              <w:rPr>
                <w:b/>
                <w:bCs/>
                <w:color w:val="808080" w:themeColor="background1" w:themeShade="80"/>
                <w:sz w:val="28"/>
                <w:szCs w:val="28"/>
                <w:rtl/>
              </w:rPr>
              <w:t>مكتب</w:t>
            </w:r>
            <w:r w:rsidRPr="003B498A">
              <w:rPr>
                <w:rFonts w:hint="cs"/>
                <w:b/>
                <w:bCs/>
                <w:color w:val="808080" w:themeColor="background1" w:themeShade="80"/>
                <w:sz w:val="28"/>
                <w:szCs w:val="28"/>
                <w:rtl/>
              </w:rPr>
              <w:t xml:space="preserve"> </w:t>
            </w:r>
            <w:r w:rsidRPr="003B498A">
              <w:rPr>
                <w:b/>
                <w:bCs/>
                <w:color w:val="808080" w:themeColor="background1" w:themeShade="80"/>
                <w:sz w:val="28"/>
                <w:szCs w:val="28"/>
                <w:rtl/>
              </w:rPr>
              <w:t>الاتصالات</w:t>
            </w:r>
            <w:r w:rsidRPr="003B498A">
              <w:rPr>
                <w:rFonts w:hint="cs"/>
                <w:b/>
                <w:bCs/>
                <w:color w:val="808080" w:themeColor="background1" w:themeShade="80"/>
                <w:sz w:val="28"/>
                <w:szCs w:val="28"/>
                <w:rtl/>
              </w:rPr>
              <w:t xml:space="preserve"> </w:t>
            </w:r>
            <w:r w:rsidRPr="003B498A">
              <w:rPr>
                <w:b/>
                <w:bCs/>
                <w:color w:val="808080" w:themeColor="background1" w:themeShade="80"/>
                <w:sz w:val="28"/>
                <w:szCs w:val="28"/>
                <w:rtl/>
              </w:rPr>
              <w:t>الراديوية</w:t>
            </w:r>
            <w:r w:rsidRPr="003B498A">
              <w:rPr>
                <w:rFonts w:hint="cs"/>
                <w:b/>
                <w:bCs/>
                <w:color w:val="808080" w:themeColor="background1" w:themeShade="80"/>
                <w:sz w:val="28"/>
                <w:szCs w:val="28"/>
                <w:rtl/>
              </w:rPr>
              <w:t xml:space="preserve"> </w:t>
            </w:r>
            <w:r w:rsidRPr="003B498A">
              <w:rPr>
                <w:b/>
                <w:bCs/>
                <w:color w:val="808080" w:themeColor="background1" w:themeShade="80"/>
                <w:sz w:val="28"/>
                <w:szCs w:val="28"/>
                <w:lang w:bidi="ar-EG"/>
              </w:rPr>
              <w:t>(BR)</w:t>
            </w:r>
          </w:p>
          <w:p w14:paraId="531BB2DA" w14:textId="77777777" w:rsidR="000F7BBE" w:rsidRPr="003B498A" w:rsidRDefault="000F7BBE" w:rsidP="000F7BBE">
            <w:pPr>
              <w:rPr>
                <w:b/>
                <w:bCs/>
                <w:rtl/>
                <w:lang w:bidi="ar-EG"/>
              </w:rPr>
            </w:pPr>
          </w:p>
        </w:tc>
      </w:tr>
      <w:tr w:rsidR="000F7BBE" w:rsidRPr="003B498A" w14:paraId="45201C33" w14:textId="77777777" w:rsidTr="00153E23">
        <w:tc>
          <w:tcPr>
            <w:tcW w:w="2707" w:type="pct"/>
            <w:gridSpan w:val="2"/>
            <w:shd w:val="clear" w:color="auto" w:fill="auto"/>
          </w:tcPr>
          <w:p w14:paraId="407ADB8A" w14:textId="5B1A9EAF" w:rsidR="000F7BBE" w:rsidRPr="003B498A" w:rsidRDefault="003B498A" w:rsidP="003B498A">
            <w:pPr>
              <w:spacing w:before="80" w:line="300" w:lineRule="exact"/>
              <w:jc w:val="left"/>
              <w:rPr>
                <w:position w:val="2"/>
                <w:lang w:bidi="ar-EG"/>
              </w:rPr>
            </w:pPr>
            <w:r w:rsidRPr="003B498A">
              <w:rPr>
                <w:position w:val="2"/>
                <w:rtl/>
                <w:lang w:bidi="ar-AE"/>
              </w:rPr>
              <w:t>الإضافة 1</w:t>
            </w:r>
            <w:r>
              <w:rPr>
                <w:position w:val="2"/>
                <w:lang w:bidi="ar-AE"/>
              </w:rPr>
              <w:br/>
            </w:r>
            <w:r>
              <w:rPr>
                <w:rFonts w:hint="cs"/>
                <w:position w:val="2"/>
                <w:rtl/>
                <w:lang w:bidi="ar-EG"/>
              </w:rPr>
              <w:t>ل</w:t>
            </w:r>
            <w:r w:rsidR="000F7BBE" w:rsidRPr="003B498A">
              <w:rPr>
                <w:rFonts w:hint="cs"/>
                <w:position w:val="2"/>
                <w:rtl/>
                <w:lang w:bidi="ar-AE"/>
              </w:rPr>
              <w:t>لرسالة الإدارية المعممة</w:t>
            </w:r>
          </w:p>
          <w:p w14:paraId="444526DB" w14:textId="0DDA588C" w:rsidR="000F7BBE" w:rsidRPr="003B498A" w:rsidRDefault="00FC09E8" w:rsidP="004111FB">
            <w:pPr>
              <w:spacing w:before="0" w:after="60" w:line="300" w:lineRule="exact"/>
              <w:rPr>
                <w:position w:val="2"/>
                <w:rtl/>
                <w:lang w:bidi="ar-SY"/>
              </w:rPr>
            </w:pPr>
            <w:r w:rsidRPr="003B498A">
              <w:rPr>
                <w:b/>
                <w:bCs/>
                <w:position w:val="2"/>
                <w:lang w:val="en-GB" w:bidi="ar-EG"/>
              </w:rPr>
              <w:t>CA/</w:t>
            </w:r>
            <w:r w:rsidR="003B498A">
              <w:rPr>
                <w:b/>
                <w:bCs/>
                <w:position w:val="2"/>
                <w:lang w:val="en-GB" w:bidi="ar-EG"/>
              </w:rPr>
              <w:t>270</w:t>
            </w:r>
          </w:p>
        </w:tc>
        <w:tc>
          <w:tcPr>
            <w:tcW w:w="2293" w:type="pct"/>
            <w:shd w:val="clear" w:color="auto" w:fill="auto"/>
          </w:tcPr>
          <w:p w14:paraId="2BF084B7" w14:textId="5A9BA126" w:rsidR="000F7BBE" w:rsidRPr="003B498A" w:rsidRDefault="00337053" w:rsidP="00F16820">
            <w:pPr>
              <w:spacing w:before="80" w:after="60" w:line="300" w:lineRule="exact"/>
              <w:jc w:val="right"/>
              <w:rPr>
                <w:position w:val="2"/>
                <w:rtl/>
              </w:rPr>
            </w:pPr>
            <w:r>
              <w:rPr>
                <w:position w:val="2"/>
                <w:lang w:val="fr-FR" w:bidi="ar-EG"/>
              </w:rPr>
              <w:t>15</w:t>
            </w:r>
            <w:r w:rsidR="003B498A" w:rsidRPr="003B498A">
              <w:rPr>
                <w:position w:val="2"/>
                <w:rtl/>
                <w:lang w:val="fr-FR" w:bidi="ar-EG"/>
              </w:rPr>
              <w:t xml:space="preserve"> يوليو 2024</w:t>
            </w:r>
          </w:p>
        </w:tc>
      </w:tr>
      <w:tr w:rsidR="000F7BBE" w:rsidRPr="003B498A" w14:paraId="59CC9935" w14:textId="77777777" w:rsidTr="00153E23">
        <w:tc>
          <w:tcPr>
            <w:tcW w:w="5000" w:type="pct"/>
            <w:gridSpan w:val="3"/>
            <w:shd w:val="clear" w:color="auto" w:fill="auto"/>
          </w:tcPr>
          <w:p w14:paraId="7BE6A172" w14:textId="77777777" w:rsidR="000F7BBE" w:rsidRPr="003B498A" w:rsidRDefault="000F7BBE" w:rsidP="004111FB">
            <w:pPr>
              <w:spacing w:before="0" w:line="260" w:lineRule="exact"/>
              <w:rPr>
                <w:position w:val="2"/>
                <w:rtl/>
                <w:lang w:bidi="ar-SY"/>
              </w:rPr>
            </w:pPr>
          </w:p>
        </w:tc>
      </w:tr>
      <w:tr w:rsidR="000F7BBE" w:rsidRPr="003B498A" w14:paraId="41CB972E" w14:textId="77777777" w:rsidTr="00153E23">
        <w:tc>
          <w:tcPr>
            <w:tcW w:w="5000" w:type="pct"/>
            <w:gridSpan w:val="3"/>
            <w:shd w:val="clear" w:color="auto" w:fill="auto"/>
          </w:tcPr>
          <w:p w14:paraId="191E7DC4" w14:textId="77777777" w:rsidR="000F7BBE" w:rsidRPr="003B498A" w:rsidRDefault="000F7BBE" w:rsidP="004111FB">
            <w:pPr>
              <w:spacing w:before="0" w:line="260" w:lineRule="exact"/>
              <w:rPr>
                <w:position w:val="2"/>
                <w:rtl/>
                <w:lang w:bidi="ar-SY"/>
              </w:rPr>
            </w:pPr>
          </w:p>
        </w:tc>
      </w:tr>
      <w:tr w:rsidR="000F7BBE" w:rsidRPr="003B498A" w14:paraId="7CABEC5C" w14:textId="77777777" w:rsidTr="00153E23">
        <w:tc>
          <w:tcPr>
            <w:tcW w:w="5000" w:type="pct"/>
            <w:gridSpan w:val="3"/>
            <w:shd w:val="clear" w:color="auto" w:fill="auto"/>
          </w:tcPr>
          <w:p w14:paraId="3A73846C" w14:textId="1C8A4530" w:rsidR="000F7BBE" w:rsidRPr="003B498A" w:rsidRDefault="003B498A" w:rsidP="00F16820">
            <w:pPr>
              <w:spacing w:before="80" w:after="60" w:line="300" w:lineRule="exact"/>
              <w:jc w:val="left"/>
              <w:rPr>
                <w:b/>
                <w:bCs/>
                <w:position w:val="2"/>
                <w:lang w:bidi="ar-EG"/>
              </w:rPr>
            </w:pPr>
            <w:r w:rsidRPr="003B498A">
              <w:rPr>
                <w:b/>
                <w:bCs/>
                <w:position w:val="2"/>
                <w:rtl/>
              </w:rPr>
              <w:t>إلى إدارات الدول الأعضاء في الاتحاد الدولي للاتصالات وإلى أعضاء قطاع الاتصالات الراديوية</w:t>
            </w:r>
          </w:p>
        </w:tc>
      </w:tr>
      <w:tr w:rsidR="000F7BBE" w:rsidRPr="003B498A" w14:paraId="538C0A3F" w14:textId="77777777" w:rsidTr="00153E23">
        <w:tc>
          <w:tcPr>
            <w:tcW w:w="5000" w:type="pct"/>
            <w:gridSpan w:val="3"/>
            <w:shd w:val="clear" w:color="auto" w:fill="auto"/>
          </w:tcPr>
          <w:p w14:paraId="6A979069" w14:textId="77777777" w:rsidR="000F7BBE" w:rsidRPr="003B498A" w:rsidRDefault="000F7BBE" w:rsidP="004111FB">
            <w:pPr>
              <w:spacing w:before="0" w:line="260" w:lineRule="exact"/>
              <w:rPr>
                <w:position w:val="2"/>
                <w:rtl/>
                <w:lang w:bidi="ar-SY"/>
              </w:rPr>
            </w:pPr>
          </w:p>
        </w:tc>
      </w:tr>
      <w:tr w:rsidR="000F7BBE" w:rsidRPr="003B498A" w14:paraId="379B5ED1" w14:textId="77777777" w:rsidTr="00153E23">
        <w:tc>
          <w:tcPr>
            <w:tcW w:w="5000" w:type="pct"/>
            <w:gridSpan w:val="3"/>
            <w:shd w:val="clear" w:color="auto" w:fill="auto"/>
          </w:tcPr>
          <w:p w14:paraId="3E7207A0" w14:textId="77777777" w:rsidR="000F7BBE" w:rsidRPr="003B498A" w:rsidRDefault="000F7BBE" w:rsidP="004111FB">
            <w:pPr>
              <w:spacing w:before="0" w:line="260" w:lineRule="exact"/>
              <w:rPr>
                <w:position w:val="2"/>
                <w:rtl/>
                <w:lang w:bidi="ar-SY"/>
              </w:rPr>
            </w:pPr>
          </w:p>
        </w:tc>
      </w:tr>
      <w:tr w:rsidR="000F7BBE" w:rsidRPr="009E1DA9" w14:paraId="21636E05" w14:textId="77777777" w:rsidTr="00153E23">
        <w:trPr>
          <w:trHeight w:val="452"/>
        </w:trPr>
        <w:tc>
          <w:tcPr>
            <w:tcW w:w="699" w:type="pct"/>
            <w:shd w:val="clear" w:color="auto" w:fill="auto"/>
          </w:tcPr>
          <w:p w14:paraId="5E913BA9" w14:textId="77777777" w:rsidR="000F7BBE" w:rsidRPr="003B498A" w:rsidRDefault="000F7BBE" w:rsidP="000F7BBE">
            <w:pPr>
              <w:spacing w:before="80" w:after="60" w:line="300" w:lineRule="exact"/>
              <w:rPr>
                <w:position w:val="2"/>
                <w:lang w:val="fr-FR" w:bidi="ar-EG"/>
              </w:rPr>
            </w:pPr>
            <w:r w:rsidRPr="003B498A">
              <w:rPr>
                <w:position w:val="2"/>
                <w:rtl/>
              </w:rPr>
              <w:t>الموضوع</w:t>
            </w:r>
            <w:r w:rsidRPr="003B498A">
              <w:rPr>
                <w:position w:val="2"/>
                <w:lang w:val="en-GB" w:bidi="ar-EG"/>
              </w:rPr>
              <w:t>:</w:t>
            </w:r>
          </w:p>
        </w:tc>
        <w:tc>
          <w:tcPr>
            <w:tcW w:w="4301" w:type="pct"/>
            <w:gridSpan w:val="2"/>
            <w:shd w:val="clear" w:color="auto" w:fill="auto"/>
          </w:tcPr>
          <w:p w14:paraId="04AAA408" w14:textId="6FC3A692" w:rsidR="000F7BBE" w:rsidRPr="00337053" w:rsidRDefault="003B498A" w:rsidP="003B498A">
            <w:pPr>
              <w:tabs>
                <w:tab w:val="clear" w:pos="794"/>
              </w:tabs>
              <w:spacing w:before="80" w:after="60" w:line="300" w:lineRule="exact"/>
              <w:rPr>
                <w:b/>
                <w:bCs/>
                <w:position w:val="2"/>
                <w:lang w:val="fr-FR" w:bidi="ar-EG"/>
              </w:rPr>
            </w:pPr>
            <w:r w:rsidRPr="003B498A">
              <w:rPr>
                <w:b/>
                <w:bCs/>
                <w:position w:val="2"/>
                <w:rtl/>
                <w:lang w:bidi="ar-EG"/>
              </w:rPr>
              <w:t>إعداد مشروع تقرير الاجتماع التحضيري للمؤتمر المزمع تقديمه إلى المؤتمر العالمي للاتصالات الراديوية عام 2027 (</w:t>
            </w:r>
            <w:r w:rsidRPr="00337053">
              <w:rPr>
                <w:b/>
                <w:bCs/>
                <w:position w:val="2"/>
                <w:lang w:val="fr-FR" w:bidi="ar-EG"/>
              </w:rPr>
              <w:t>WRC-27</w:t>
            </w:r>
            <w:r w:rsidRPr="003B498A">
              <w:rPr>
                <w:b/>
                <w:bCs/>
                <w:position w:val="2"/>
                <w:rtl/>
                <w:lang w:bidi="ar-EG"/>
              </w:rPr>
              <w:t>)</w:t>
            </w:r>
          </w:p>
        </w:tc>
      </w:tr>
      <w:tr w:rsidR="00FC09E8" w:rsidRPr="009E1DA9" w14:paraId="0B517E10" w14:textId="77777777" w:rsidTr="00153E23">
        <w:trPr>
          <w:trHeight w:val="452"/>
        </w:trPr>
        <w:tc>
          <w:tcPr>
            <w:tcW w:w="699" w:type="pct"/>
            <w:shd w:val="clear" w:color="auto" w:fill="auto"/>
          </w:tcPr>
          <w:p w14:paraId="7E80889C" w14:textId="77777777" w:rsidR="00FC09E8" w:rsidRPr="003B498A" w:rsidRDefault="00FC09E8" w:rsidP="000F7BBE">
            <w:pPr>
              <w:spacing w:before="80" w:after="60" w:line="300" w:lineRule="exact"/>
              <w:rPr>
                <w:position w:val="2"/>
                <w:rtl/>
              </w:rPr>
            </w:pPr>
          </w:p>
        </w:tc>
        <w:tc>
          <w:tcPr>
            <w:tcW w:w="4301" w:type="pct"/>
            <w:gridSpan w:val="2"/>
            <w:shd w:val="clear" w:color="auto" w:fill="auto"/>
          </w:tcPr>
          <w:p w14:paraId="2405BDDD" w14:textId="77777777" w:rsidR="00FC09E8" w:rsidRPr="003B498A" w:rsidRDefault="00FC09E8" w:rsidP="00F16820">
            <w:pPr>
              <w:tabs>
                <w:tab w:val="clear" w:pos="794"/>
                <w:tab w:val="left" w:pos="385"/>
              </w:tabs>
              <w:spacing w:before="80" w:after="60" w:line="300" w:lineRule="exact"/>
              <w:ind w:left="385" w:hanging="385"/>
              <w:rPr>
                <w:b/>
                <w:bCs/>
                <w:position w:val="2"/>
                <w:rtl/>
                <w:lang w:bidi="ar-EG"/>
              </w:rPr>
            </w:pPr>
          </w:p>
        </w:tc>
      </w:tr>
    </w:tbl>
    <w:p w14:paraId="696EAD19" w14:textId="77777777" w:rsidR="003B498A" w:rsidRPr="006E0160" w:rsidRDefault="003B498A" w:rsidP="003B498A">
      <w:pPr>
        <w:pStyle w:val="Headingb"/>
        <w:spacing w:before="360"/>
        <w:rPr>
          <w:rtl/>
        </w:rPr>
      </w:pPr>
      <w:r w:rsidRPr="006E0160">
        <w:rPr>
          <w:rtl/>
        </w:rPr>
        <w:t>مقدمة</w:t>
      </w:r>
    </w:p>
    <w:p w14:paraId="55F37F55" w14:textId="11289A31" w:rsidR="003B498A" w:rsidRPr="006E0160" w:rsidRDefault="003B498A" w:rsidP="003B498A">
      <w:pPr>
        <w:rPr>
          <w:spacing w:val="4"/>
          <w:rtl/>
          <w:lang w:bidi="ar-EG"/>
        </w:rPr>
      </w:pPr>
      <w:r w:rsidRPr="006E0160">
        <w:rPr>
          <w:spacing w:val="4"/>
          <w:rtl/>
          <w:lang w:bidi="ar-EG"/>
        </w:rPr>
        <w:t xml:space="preserve">اعتمد مجلس الاتحاد الدولي للاتصالات في </w:t>
      </w:r>
      <w:r>
        <w:rPr>
          <w:rFonts w:hint="cs"/>
          <w:spacing w:val="4"/>
          <w:rtl/>
          <w:lang w:bidi="ar-EG"/>
        </w:rPr>
        <w:t>يونيو</w:t>
      </w:r>
      <w:r w:rsidRPr="006E0160">
        <w:rPr>
          <w:rFonts w:hint="cs"/>
          <w:spacing w:val="4"/>
          <w:rtl/>
          <w:lang w:bidi="ar-EG"/>
        </w:rPr>
        <w:t xml:space="preserve"> 202</w:t>
      </w:r>
      <w:r>
        <w:rPr>
          <w:rFonts w:hint="cs"/>
          <w:spacing w:val="4"/>
          <w:rtl/>
        </w:rPr>
        <w:t>4</w:t>
      </w:r>
      <w:r w:rsidRPr="006E0160">
        <w:rPr>
          <w:rFonts w:hint="cs"/>
          <w:spacing w:val="4"/>
          <w:rtl/>
          <w:lang w:bidi="ar-EG"/>
        </w:rPr>
        <w:t xml:space="preserve"> </w:t>
      </w:r>
      <w:r w:rsidRPr="006E0160">
        <w:rPr>
          <w:spacing w:val="4"/>
          <w:rtl/>
          <w:lang w:bidi="ar-EG"/>
        </w:rPr>
        <w:t xml:space="preserve">القرار </w:t>
      </w:r>
      <w:r>
        <w:rPr>
          <w:spacing w:val="4"/>
          <w:lang w:val="fr-FR"/>
        </w:rPr>
        <w:t>1422</w:t>
      </w:r>
      <w:r w:rsidRPr="006E0160">
        <w:rPr>
          <w:spacing w:val="4"/>
          <w:rtl/>
          <w:lang w:bidi="ar-EG"/>
        </w:rPr>
        <w:t xml:space="preserve"> (انظر</w:t>
      </w:r>
      <w:r>
        <w:rPr>
          <w:rFonts w:hint="cs"/>
          <w:spacing w:val="4"/>
          <w:rtl/>
          <w:lang w:bidi="ar-EG"/>
        </w:rPr>
        <w:t xml:space="preserve"> الوثيقة</w:t>
      </w:r>
      <w:r w:rsidR="00181603">
        <w:rPr>
          <w:rFonts w:hint="cs"/>
          <w:spacing w:val="4"/>
          <w:rtl/>
          <w:lang w:bidi="ar-EG"/>
        </w:rPr>
        <w:t xml:space="preserve"> </w:t>
      </w:r>
      <w:hyperlink r:id="rId8" w:history="1">
        <w:r w:rsidRPr="00337053">
          <w:rPr>
            <w:rStyle w:val="Hyperlink"/>
            <w:lang w:val="fr-FR"/>
          </w:rPr>
          <w:t>C24/125</w:t>
        </w:r>
      </w:hyperlink>
      <w:r>
        <w:rPr>
          <w:rFonts w:hint="cs"/>
          <w:rtl/>
          <w:lang w:val="en-GB"/>
        </w:rPr>
        <w:t xml:space="preserve"> المؤرخة 14 يونيو 2024</w:t>
      </w:r>
      <w:r w:rsidRPr="006E0160">
        <w:rPr>
          <w:spacing w:val="4"/>
          <w:rtl/>
          <w:lang w:bidi="ar-EG"/>
        </w:rPr>
        <w:t xml:space="preserve">) الذي يتضمن، </w:t>
      </w:r>
      <w:r w:rsidRPr="00803B98">
        <w:rPr>
          <w:spacing w:val="4"/>
          <w:rtl/>
          <w:lang w:bidi="ar-EG"/>
        </w:rPr>
        <w:t>ضمن جملة أمور</w:t>
      </w:r>
      <w:r w:rsidRPr="006E0160">
        <w:rPr>
          <w:spacing w:val="4"/>
          <w:rtl/>
          <w:lang w:bidi="ar-EG"/>
        </w:rPr>
        <w:t xml:space="preserve">، جدول أعمال المؤتمر العالمي للاتصالات الراديوية </w:t>
      </w:r>
      <w:r>
        <w:rPr>
          <w:spacing w:val="4"/>
          <w:rtl/>
          <w:lang w:bidi="ar-EG"/>
        </w:rPr>
        <w:t>عام</w:t>
      </w:r>
      <w:r w:rsidRPr="006E0160">
        <w:rPr>
          <w:spacing w:val="4"/>
          <w:rtl/>
          <w:lang w:bidi="ar-EG"/>
        </w:rPr>
        <w:t xml:space="preserve"> </w:t>
      </w:r>
      <w:r w:rsidRPr="006E0160">
        <w:rPr>
          <w:rFonts w:hint="cs"/>
          <w:spacing w:val="4"/>
          <w:rtl/>
        </w:rPr>
        <w:t>202</w:t>
      </w:r>
      <w:r>
        <w:rPr>
          <w:rFonts w:hint="cs"/>
          <w:spacing w:val="4"/>
          <w:rtl/>
        </w:rPr>
        <w:t>7</w:t>
      </w:r>
      <w:r w:rsidRPr="006E0160">
        <w:rPr>
          <w:spacing w:val="4"/>
          <w:rtl/>
          <w:lang w:bidi="ar-EG"/>
        </w:rPr>
        <w:t xml:space="preserve"> </w:t>
      </w:r>
      <w:r w:rsidRPr="006E0160">
        <w:rPr>
          <w:spacing w:val="4"/>
          <w:lang w:val="fr-FR"/>
        </w:rPr>
        <w:t>(WRC-2</w:t>
      </w:r>
      <w:r w:rsidRPr="00337053">
        <w:rPr>
          <w:spacing w:val="4"/>
          <w:lang w:val="fr-FR"/>
        </w:rPr>
        <w:t>7</w:t>
      </w:r>
      <w:r w:rsidRPr="006E0160">
        <w:rPr>
          <w:spacing w:val="4"/>
          <w:lang w:val="fr-FR"/>
        </w:rPr>
        <w:t>)</w:t>
      </w:r>
      <w:r w:rsidRPr="006E0160">
        <w:rPr>
          <w:spacing w:val="4"/>
          <w:rtl/>
          <w:lang w:bidi="ar-EG"/>
        </w:rPr>
        <w:t>.</w:t>
      </w:r>
      <w:r w:rsidRPr="006E0160">
        <w:rPr>
          <w:rFonts w:hint="cs"/>
          <w:spacing w:val="4"/>
          <w:rtl/>
          <w:lang w:bidi="ar-EG"/>
        </w:rPr>
        <w:t xml:space="preserve"> وإضافةً إلى</w:t>
      </w:r>
      <w:r w:rsidR="008D3E43">
        <w:rPr>
          <w:rFonts w:hint="cs"/>
          <w:spacing w:val="4"/>
          <w:rtl/>
          <w:lang w:bidi="ar-EG"/>
        </w:rPr>
        <w:t> </w:t>
      </w:r>
      <w:r w:rsidRPr="006E0160">
        <w:rPr>
          <w:rFonts w:hint="cs"/>
          <w:spacing w:val="4"/>
          <w:rtl/>
          <w:lang w:bidi="ar-EG"/>
        </w:rPr>
        <w:t xml:space="preserve">ذلك، </w:t>
      </w:r>
      <w:r>
        <w:rPr>
          <w:rFonts w:hint="cs"/>
          <w:rtl/>
        </w:rPr>
        <w:t>أخذ</w:t>
      </w:r>
      <w:r w:rsidRPr="00820B56">
        <w:rPr>
          <w:rtl/>
        </w:rPr>
        <w:t xml:space="preserve"> المجلس علما</w:t>
      </w:r>
      <w:r w:rsidR="008D3E43">
        <w:rPr>
          <w:rFonts w:hint="cs"/>
          <w:rtl/>
        </w:rPr>
        <w:t>ً</w:t>
      </w:r>
      <w:r w:rsidRPr="00820B56">
        <w:rPr>
          <w:rtl/>
        </w:rPr>
        <w:t xml:space="preserve"> بالمعلومات الواردة في الوثيقة </w:t>
      </w:r>
      <w:hyperlink r:id="rId9" w:history="1">
        <w:r w:rsidRPr="00EF4331">
          <w:rPr>
            <w:rStyle w:val="Hyperlink"/>
            <w:rtl/>
          </w:rPr>
          <w:t>C24/37</w:t>
        </w:r>
      </w:hyperlink>
      <w:r w:rsidRPr="00820B56">
        <w:rPr>
          <w:rtl/>
        </w:rPr>
        <w:t xml:space="preserve"> بشأن جدول زمني محتمل للدورة الثانية للاجتماع التحضيري للمؤتمر </w:t>
      </w:r>
      <w:r>
        <w:rPr>
          <w:rtl/>
        </w:rPr>
        <w:t>عام</w:t>
      </w:r>
      <w:r w:rsidRPr="00820B56">
        <w:rPr>
          <w:rtl/>
        </w:rPr>
        <w:t xml:space="preserve"> 2027 (CPM27-2) في أبريل 2027 وجمعية الاتصالات الراديوية </w:t>
      </w:r>
      <w:r>
        <w:rPr>
          <w:rtl/>
        </w:rPr>
        <w:t>عام</w:t>
      </w:r>
      <w:r w:rsidRPr="00820B56">
        <w:rPr>
          <w:rtl/>
        </w:rPr>
        <w:t xml:space="preserve"> 2027 (RA-27) والمؤتمر العالمي للاتصالات الراديوية </w:t>
      </w:r>
      <w:r>
        <w:rPr>
          <w:rtl/>
        </w:rPr>
        <w:t>عام</w:t>
      </w:r>
      <w:r w:rsidRPr="00820B56">
        <w:rPr>
          <w:rtl/>
        </w:rPr>
        <w:t xml:space="preserve"> 2027 في أكتوبر - نوفمبر 2027، استنادا</w:t>
      </w:r>
      <w:r w:rsidR="008D3E43">
        <w:rPr>
          <w:rFonts w:hint="cs"/>
          <w:rtl/>
        </w:rPr>
        <w:t>ً</w:t>
      </w:r>
      <w:r w:rsidRPr="00820B56">
        <w:rPr>
          <w:rtl/>
        </w:rPr>
        <w:t xml:space="preserve"> إلى تيسر مركز جنيف الدولي للمؤتمرات (</w:t>
      </w:r>
      <w:r w:rsidRPr="00337053">
        <w:rPr>
          <w:lang w:val="fr-FR"/>
        </w:rPr>
        <w:t>CICG</w:t>
      </w:r>
      <w:r>
        <w:rPr>
          <w:rFonts w:hint="cs"/>
          <w:spacing w:val="4"/>
          <w:rtl/>
          <w:lang w:bidi="ar-EG"/>
        </w:rPr>
        <w:t>)</w:t>
      </w:r>
      <w:r w:rsidRPr="006E0160">
        <w:rPr>
          <w:rFonts w:hint="cs"/>
          <w:spacing w:val="4"/>
          <w:rtl/>
          <w:lang w:bidi="ar-EG"/>
        </w:rPr>
        <w:t>.</w:t>
      </w:r>
    </w:p>
    <w:p w14:paraId="7968C541" w14:textId="59374E7C" w:rsidR="003B498A" w:rsidRPr="006E0160" w:rsidRDefault="003B498A" w:rsidP="003B498A">
      <w:pPr>
        <w:rPr>
          <w:rtl/>
          <w:lang w:bidi="ar-EG"/>
        </w:rPr>
      </w:pPr>
      <w:r w:rsidRPr="006E0160">
        <w:rPr>
          <w:rtl/>
          <w:lang w:bidi="ar-EG"/>
        </w:rPr>
        <w:t xml:space="preserve">ومراعاة </w:t>
      </w:r>
      <w:r w:rsidRPr="006E0160">
        <w:rPr>
          <w:rFonts w:hint="cs"/>
          <w:rtl/>
          <w:lang w:bidi="ar-EG"/>
        </w:rPr>
        <w:t>لهذه المعلومات</w:t>
      </w:r>
      <w:r w:rsidRPr="006E0160">
        <w:rPr>
          <w:rtl/>
          <w:lang w:bidi="ar-EG"/>
        </w:rPr>
        <w:t xml:space="preserve"> ونتائج الدورة الأولى للاجتماع التحضيري للمؤتمر </w:t>
      </w:r>
      <w:r w:rsidRPr="006E0160">
        <w:t>CPM2</w:t>
      </w:r>
      <w:r>
        <w:t>7</w:t>
      </w:r>
      <w:r w:rsidRPr="006E0160">
        <w:t>-1</w:t>
      </w:r>
      <w:r w:rsidR="008D3E43">
        <w:t>)</w:t>
      </w:r>
      <w:r w:rsidRPr="006E0160">
        <w:rPr>
          <w:rtl/>
          <w:lang w:bidi="ar-EG"/>
        </w:rPr>
        <w:t>، انظر الرسالة الإدارية المعممة</w:t>
      </w:r>
      <w:r w:rsidR="008D3E43">
        <w:rPr>
          <w:rFonts w:hint="eastAsia"/>
          <w:rtl/>
          <w:lang w:bidi="ar-EG"/>
        </w:rPr>
        <w:t> </w:t>
      </w:r>
      <w:hyperlink r:id="rId10" w:history="1">
        <w:r w:rsidRPr="00EF4331">
          <w:rPr>
            <w:rStyle w:val="Hyperlink"/>
            <w:lang w:val="en-GB"/>
          </w:rPr>
          <w:t>CA/270</w:t>
        </w:r>
      </w:hyperlink>
      <w:r w:rsidRPr="006E0160">
        <w:rPr>
          <w:rFonts w:hint="cs"/>
          <w:rtl/>
        </w:rPr>
        <w:t xml:space="preserve"> </w:t>
      </w:r>
      <w:r>
        <w:rPr>
          <w:rFonts w:hint="cs"/>
          <w:rtl/>
          <w:lang w:bidi="ar-EG"/>
        </w:rPr>
        <w:t>المؤرخة</w:t>
      </w:r>
      <w:r w:rsidRPr="006E0160">
        <w:rPr>
          <w:rtl/>
          <w:lang w:bidi="ar-EG"/>
        </w:rPr>
        <w:t xml:space="preserve"> </w:t>
      </w:r>
      <w:r>
        <w:t>26</w:t>
      </w:r>
      <w:r w:rsidRPr="006E0160">
        <w:rPr>
          <w:rtl/>
          <w:lang w:bidi="ar-SY"/>
        </w:rPr>
        <w:t> </w:t>
      </w:r>
      <w:r>
        <w:rPr>
          <w:rFonts w:hint="cs"/>
          <w:rtl/>
          <w:lang w:bidi="ar-SY"/>
        </w:rPr>
        <w:t>يناير</w:t>
      </w:r>
      <w:r w:rsidRPr="006E0160">
        <w:rPr>
          <w:rtl/>
          <w:lang w:bidi="ar-SY"/>
        </w:rPr>
        <w:t> </w:t>
      </w:r>
      <w:r w:rsidRPr="006E0160">
        <w:t>20</w:t>
      </w:r>
      <w:r>
        <w:t>24</w:t>
      </w:r>
      <w:r>
        <w:rPr>
          <w:rFonts w:hint="cs"/>
          <w:rtl/>
        </w:rPr>
        <w:t>)</w:t>
      </w:r>
      <w:r w:rsidRPr="006E0160">
        <w:rPr>
          <w:rtl/>
          <w:lang w:bidi="ar-EG"/>
        </w:rPr>
        <w:t>، اجتمعت لجنة توجيه الاجتماع التحضيري للمؤتمر </w:t>
      </w:r>
      <w:r w:rsidRPr="006E0160">
        <w:t>CPM</w:t>
      </w:r>
      <w:r w:rsidR="00EF4331">
        <w:t>-</w:t>
      </w:r>
      <w:r w:rsidRPr="006E0160">
        <w:t>2</w:t>
      </w:r>
      <w:r>
        <w:t>7</w:t>
      </w:r>
      <w:r w:rsidRPr="006E0160">
        <w:rPr>
          <w:rtl/>
          <w:lang w:bidi="ar-EG"/>
        </w:rPr>
        <w:t xml:space="preserve"> في </w:t>
      </w:r>
      <w:r>
        <w:rPr>
          <w:rFonts w:hint="cs"/>
          <w:rtl/>
        </w:rPr>
        <w:t>24</w:t>
      </w:r>
      <w:r w:rsidRPr="006E0160">
        <w:rPr>
          <w:rtl/>
          <w:lang w:bidi="ar-SY"/>
        </w:rPr>
        <w:t> </w:t>
      </w:r>
      <w:r>
        <w:rPr>
          <w:rFonts w:hint="cs"/>
          <w:rtl/>
          <w:lang w:bidi="ar-SY"/>
        </w:rPr>
        <w:t>يونيو</w:t>
      </w:r>
      <w:r w:rsidRPr="006E0160">
        <w:rPr>
          <w:rtl/>
          <w:lang w:bidi="ar-SY"/>
        </w:rPr>
        <w:t> </w:t>
      </w:r>
      <w:r w:rsidRPr="006E0160">
        <w:rPr>
          <w:rFonts w:hint="cs"/>
          <w:rtl/>
        </w:rPr>
        <w:t>202</w:t>
      </w:r>
      <w:r>
        <w:rPr>
          <w:rFonts w:hint="cs"/>
          <w:rtl/>
        </w:rPr>
        <w:t>4</w:t>
      </w:r>
      <w:r w:rsidRPr="006E0160">
        <w:rPr>
          <w:rtl/>
          <w:lang w:bidi="ar-SY"/>
        </w:rPr>
        <w:t xml:space="preserve"> </w:t>
      </w:r>
      <w:r w:rsidRPr="006E0160">
        <w:rPr>
          <w:rtl/>
          <w:lang w:bidi="ar-EG"/>
        </w:rPr>
        <w:t xml:space="preserve">لاستعراض إعداد مشروع تقرير الاجتماع التحضيري المزمع تقديمه </w:t>
      </w:r>
      <w:r w:rsidRPr="006E0160">
        <w:rPr>
          <w:rFonts w:hint="cs"/>
          <w:rtl/>
          <w:lang w:bidi="ar-EG"/>
        </w:rPr>
        <w:t>إلى المؤتمر</w:t>
      </w:r>
      <w:r w:rsidRPr="006E0160">
        <w:rPr>
          <w:rFonts w:hint="cs"/>
          <w:rtl/>
        </w:rPr>
        <w:t xml:space="preserve"> </w:t>
      </w:r>
      <w:r w:rsidRPr="006E0160">
        <w:t>WRC-2</w:t>
      </w:r>
      <w:r>
        <w:t>7</w:t>
      </w:r>
      <w:r w:rsidRPr="006E0160">
        <w:rPr>
          <w:rtl/>
          <w:lang w:bidi="ar-EG"/>
        </w:rPr>
        <w:t xml:space="preserve">. </w:t>
      </w:r>
      <w:r w:rsidR="008D3E43" w:rsidRPr="00803B98">
        <w:rPr>
          <w:rtl/>
          <w:lang w:bidi="ar-EG"/>
        </w:rPr>
        <w:t xml:space="preserve">ودعي أيضاً </w:t>
      </w:r>
      <w:r w:rsidR="008D3E43" w:rsidRPr="00803B98">
        <w:rPr>
          <w:rFonts w:hint="cs"/>
          <w:rtl/>
          <w:lang w:bidi="ar-EG"/>
        </w:rPr>
        <w:t xml:space="preserve">لحضور هذا الاجتماع </w:t>
      </w:r>
      <w:r w:rsidR="008D3E43" w:rsidRPr="00803B98">
        <w:rPr>
          <w:rtl/>
          <w:lang w:bidi="ar-EG"/>
        </w:rPr>
        <w:t>الأعضاء الآخرون في</w:t>
      </w:r>
      <w:r w:rsidR="007160E6" w:rsidRPr="00803B98">
        <w:rPr>
          <w:rFonts w:hint="cs"/>
          <w:rtl/>
          <w:lang w:bidi="ar-EG"/>
        </w:rPr>
        <w:t> </w:t>
      </w:r>
      <w:r w:rsidR="008D3E43" w:rsidRPr="00803B98">
        <w:rPr>
          <w:rtl/>
          <w:lang w:bidi="ar-EG"/>
        </w:rPr>
        <w:t>فريق إدارة الاجتماع التحضيري للمؤتمر (</w:t>
      </w:r>
      <w:r w:rsidR="008D3E43" w:rsidRPr="00803B98">
        <w:rPr>
          <w:lang w:bidi="ar-EG"/>
        </w:rPr>
        <w:t>CPM-</w:t>
      </w:r>
      <w:r w:rsidR="00803B98">
        <w:rPr>
          <w:lang w:bidi="ar-EG"/>
        </w:rPr>
        <w:t>27</w:t>
      </w:r>
      <w:r w:rsidR="008D3E43" w:rsidRPr="00803B98">
        <w:rPr>
          <w:rtl/>
          <w:lang w:bidi="ar-EG"/>
        </w:rPr>
        <w:t>)</w:t>
      </w:r>
      <w:r w:rsidR="00763326" w:rsidRPr="00803B98">
        <w:rPr>
          <w:rFonts w:hint="cs"/>
          <w:rtl/>
          <w:lang w:bidi="ar-EG"/>
        </w:rPr>
        <w:t>،</w:t>
      </w:r>
      <w:r w:rsidR="008D3E43" w:rsidRPr="00803B98">
        <w:rPr>
          <w:rtl/>
          <w:lang w:bidi="ar-EG"/>
        </w:rPr>
        <w:t xml:space="preserve"> أي رؤساء لجان دراسات قطاع الاتصالات الراديوية والأفرقة المسؤولة في قطاع الاتصالات الراديوية</w:t>
      </w:r>
      <w:r w:rsidR="00763326" w:rsidRPr="00803B98">
        <w:rPr>
          <w:rFonts w:hint="cs"/>
          <w:rtl/>
          <w:lang w:bidi="ar-EG"/>
        </w:rPr>
        <w:t>.</w:t>
      </w:r>
    </w:p>
    <w:p w14:paraId="43644599" w14:textId="484C0F78" w:rsidR="003B498A" w:rsidRPr="006E0160" w:rsidRDefault="003B498A" w:rsidP="003B498A">
      <w:pPr>
        <w:pStyle w:val="Headingb"/>
        <w:rPr>
          <w:spacing w:val="-6"/>
          <w:rtl/>
        </w:rPr>
      </w:pPr>
      <w:r w:rsidRPr="006E0160">
        <w:rPr>
          <w:spacing w:val="-6"/>
          <w:rtl/>
        </w:rPr>
        <w:t xml:space="preserve">إعداد </w:t>
      </w:r>
      <w:r w:rsidRPr="006E0160">
        <w:rPr>
          <w:rFonts w:hint="cs"/>
          <w:spacing w:val="-6"/>
          <w:rtl/>
        </w:rPr>
        <w:t xml:space="preserve">مشروع </w:t>
      </w:r>
      <w:r w:rsidRPr="006E0160">
        <w:rPr>
          <w:spacing w:val="-6"/>
          <w:rtl/>
        </w:rPr>
        <w:t xml:space="preserve">تقرير الاجتماع التحضيري للمؤتمر المزمع تقديمه إلى المؤتمر العالمي للاتصالات الراديوية </w:t>
      </w:r>
      <w:r>
        <w:rPr>
          <w:spacing w:val="-6"/>
          <w:rtl/>
        </w:rPr>
        <w:t>عام</w:t>
      </w:r>
      <w:r w:rsidRPr="006E0160">
        <w:rPr>
          <w:spacing w:val="-6"/>
          <w:rtl/>
        </w:rPr>
        <w:t xml:space="preserve"> </w:t>
      </w:r>
      <w:r w:rsidRPr="006E0160">
        <w:rPr>
          <w:spacing w:val="-6"/>
          <w:lang w:val="en-GB"/>
        </w:rPr>
        <w:t>202</w:t>
      </w:r>
      <w:r>
        <w:rPr>
          <w:spacing w:val="-6"/>
          <w:lang w:val="en-GB"/>
        </w:rPr>
        <w:t>7</w:t>
      </w:r>
      <w:r w:rsidRPr="006E0160">
        <w:rPr>
          <w:spacing w:val="-6"/>
          <w:rtl/>
        </w:rPr>
        <w:t xml:space="preserve"> </w:t>
      </w:r>
      <w:r w:rsidRPr="006E0160">
        <w:rPr>
          <w:spacing w:val="-6"/>
          <w:lang w:val="en-GB"/>
        </w:rPr>
        <w:t>(WRC</w:t>
      </w:r>
      <w:r w:rsidR="00EF4331">
        <w:rPr>
          <w:spacing w:val="-6"/>
          <w:lang w:val="en-GB"/>
        </w:rPr>
        <w:t>-</w:t>
      </w:r>
      <w:r w:rsidRPr="006E0160">
        <w:rPr>
          <w:spacing w:val="-6"/>
          <w:lang w:val="en-GB"/>
        </w:rPr>
        <w:t>2</w:t>
      </w:r>
      <w:r>
        <w:rPr>
          <w:spacing w:val="-6"/>
        </w:rPr>
        <w:t>7</w:t>
      </w:r>
      <w:r w:rsidRPr="006E0160">
        <w:rPr>
          <w:spacing w:val="-6"/>
          <w:lang w:val="en-GB"/>
        </w:rPr>
        <w:t>)</w:t>
      </w:r>
    </w:p>
    <w:p w14:paraId="78CEE980" w14:textId="59D605C0" w:rsidR="003B498A" w:rsidRPr="006E0160" w:rsidRDefault="003B498A" w:rsidP="003B498A">
      <w:pPr>
        <w:rPr>
          <w:rtl/>
        </w:rPr>
      </w:pPr>
      <w:r w:rsidRPr="006E0160">
        <w:rPr>
          <w:rtl/>
          <w:lang w:bidi="ar-EG"/>
        </w:rPr>
        <w:t>استناداً إلى القرار </w:t>
      </w:r>
      <w:r w:rsidRPr="006E0160">
        <w:t>1</w:t>
      </w:r>
      <w:r>
        <w:t>422</w:t>
      </w:r>
      <w:r w:rsidRPr="006E0160">
        <w:rPr>
          <w:rtl/>
          <w:lang w:bidi="ar-EG"/>
        </w:rPr>
        <w:t xml:space="preserve"> </w:t>
      </w:r>
      <w:r w:rsidRPr="006E0160">
        <w:rPr>
          <w:rFonts w:hint="cs"/>
          <w:rtl/>
        </w:rPr>
        <w:t>(</w:t>
      </w:r>
      <w:r>
        <w:rPr>
          <w:rFonts w:hint="cs"/>
          <w:rtl/>
        </w:rPr>
        <w:t xml:space="preserve">الصادر عن </w:t>
      </w:r>
      <w:r w:rsidRPr="006E0160">
        <w:rPr>
          <w:rFonts w:hint="cs"/>
          <w:rtl/>
        </w:rPr>
        <w:t xml:space="preserve">دورة المجلس لعام </w:t>
      </w:r>
      <w:r w:rsidRPr="006E0160">
        <w:t>202</w:t>
      </w:r>
      <w:r>
        <w:t>4</w:t>
      </w:r>
      <w:r w:rsidRPr="006E0160">
        <w:rPr>
          <w:rFonts w:hint="cs"/>
          <w:rtl/>
        </w:rPr>
        <w:t>)</w:t>
      </w:r>
      <w:r w:rsidRPr="006E0160">
        <w:rPr>
          <w:rtl/>
          <w:lang w:bidi="ar-EG"/>
        </w:rPr>
        <w:t xml:space="preserve"> والقرار </w:t>
      </w:r>
      <w:hyperlink r:id="rId11" w:history="1">
        <w:r w:rsidRPr="00EF4331">
          <w:rPr>
            <w:rStyle w:val="Hyperlink"/>
            <w:lang w:val="en-GB"/>
          </w:rPr>
          <w:t>ITU-R 2-9</w:t>
        </w:r>
      </w:hyperlink>
      <w:r w:rsidRPr="006E0160">
        <w:rPr>
          <w:rtl/>
          <w:lang w:bidi="ar-EG"/>
        </w:rPr>
        <w:t xml:space="preserve">، </w:t>
      </w:r>
      <w:r>
        <w:rPr>
          <w:rFonts w:hint="cs"/>
          <w:rtl/>
          <w:lang w:bidi="ar-EG"/>
        </w:rPr>
        <w:t>اتُفق</w:t>
      </w:r>
      <w:r w:rsidRPr="006E0160">
        <w:rPr>
          <w:rtl/>
          <w:lang w:bidi="ar-EG"/>
        </w:rPr>
        <w:t xml:space="preserve"> على</w:t>
      </w:r>
      <w:r w:rsidRPr="006E0160">
        <w:rPr>
          <w:rFonts w:hint="cs"/>
          <w:rtl/>
          <w:lang w:bidi="ar-EG"/>
        </w:rPr>
        <w:t xml:space="preserve"> التخطيط</w:t>
      </w:r>
      <w:r w:rsidRPr="006E0160">
        <w:rPr>
          <w:rtl/>
          <w:lang w:bidi="ar-EG"/>
        </w:rPr>
        <w:t xml:space="preserve"> </w:t>
      </w:r>
      <w:r w:rsidRPr="006E0160">
        <w:rPr>
          <w:rFonts w:hint="cs"/>
          <w:rtl/>
          <w:lang w:bidi="ar-EG"/>
        </w:rPr>
        <w:t>ل</w:t>
      </w:r>
      <w:r w:rsidRPr="006E0160">
        <w:rPr>
          <w:rtl/>
          <w:lang w:bidi="ar-EG"/>
        </w:rPr>
        <w:t xml:space="preserve">عقد الدورة الثانية للاجتماع التحضيري للمؤتمر </w:t>
      </w:r>
      <w:r w:rsidRPr="006E0160">
        <w:t>(CPM2</w:t>
      </w:r>
      <w:r>
        <w:t>7</w:t>
      </w:r>
      <w:r w:rsidRPr="006E0160">
        <w:rPr>
          <w:rFonts w:eastAsia="Times New Roman" w:cs="Calibri"/>
          <w:sz w:val="24"/>
          <w:lang w:eastAsia="en-US"/>
        </w:rPr>
        <w:t>-</w:t>
      </w:r>
      <w:r w:rsidRPr="006E0160">
        <w:t>2)</w:t>
      </w:r>
      <w:r w:rsidRPr="006E0160">
        <w:rPr>
          <w:rtl/>
          <w:lang w:bidi="ar-EG"/>
        </w:rPr>
        <w:t xml:space="preserve"> في </w:t>
      </w:r>
      <w:r w:rsidRPr="006E0160">
        <w:rPr>
          <w:rFonts w:hint="cs"/>
          <w:rtl/>
          <w:lang w:bidi="ar-EG"/>
        </w:rPr>
        <w:t>الربع الثاني من عام 202</w:t>
      </w:r>
      <w:r>
        <w:rPr>
          <w:rFonts w:hint="cs"/>
          <w:rtl/>
        </w:rPr>
        <w:t>7</w:t>
      </w:r>
      <w:r w:rsidRPr="006E0160">
        <w:rPr>
          <w:rStyle w:val="FootnoteReference"/>
          <w:rtl/>
          <w:lang w:bidi="ar-EG"/>
        </w:rPr>
        <w:footnoteReference w:customMarkFollows="1" w:id="1"/>
        <w:t>*</w:t>
      </w:r>
      <w:r w:rsidRPr="006E0160">
        <w:rPr>
          <w:rtl/>
          <w:lang w:bidi="ar-EG"/>
        </w:rPr>
        <w:t xml:space="preserve">. </w:t>
      </w:r>
      <w:r>
        <w:rPr>
          <w:rFonts w:hint="cs"/>
          <w:rtl/>
          <w:lang w:bidi="ar-EG"/>
        </w:rPr>
        <w:t>و</w:t>
      </w:r>
      <w:r w:rsidRPr="006E0160">
        <w:rPr>
          <w:rtl/>
          <w:lang w:bidi="ar-EG"/>
        </w:rPr>
        <w:t xml:space="preserve">تقرر </w:t>
      </w:r>
      <w:r>
        <w:rPr>
          <w:rFonts w:hint="cs"/>
          <w:rtl/>
          <w:lang w:bidi="ar-EG"/>
        </w:rPr>
        <w:t xml:space="preserve">أيضاً </w:t>
      </w:r>
      <w:r w:rsidRPr="006E0160">
        <w:rPr>
          <w:spacing w:val="4"/>
          <w:rtl/>
          <w:lang w:bidi="ar-EG"/>
        </w:rPr>
        <w:t xml:space="preserve">وجوب </w:t>
      </w:r>
      <w:r w:rsidRPr="006E0160">
        <w:rPr>
          <w:rFonts w:hint="cs"/>
          <w:spacing w:val="4"/>
          <w:rtl/>
          <w:lang w:bidi="ar-EG"/>
        </w:rPr>
        <w:t xml:space="preserve">أن يستلم مقررو </w:t>
      </w:r>
      <w:r w:rsidRPr="006E0160">
        <w:rPr>
          <w:spacing w:val="4"/>
          <w:rtl/>
          <w:lang w:bidi="ar-EG"/>
        </w:rPr>
        <w:t xml:space="preserve">الفصول </w:t>
      </w:r>
      <w:r w:rsidRPr="006E0160">
        <w:rPr>
          <w:rFonts w:hint="cs"/>
          <w:spacing w:val="4"/>
          <w:rtl/>
          <w:lang w:bidi="ar-EG"/>
        </w:rPr>
        <w:t>المعنيون</w:t>
      </w:r>
      <w:r w:rsidRPr="006E0160">
        <w:rPr>
          <w:spacing w:val="4"/>
          <w:rtl/>
          <w:lang w:bidi="ar-EG"/>
        </w:rPr>
        <w:t xml:space="preserve"> </w:t>
      </w:r>
      <w:r w:rsidRPr="006E0160">
        <w:rPr>
          <w:rFonts w:hint="cs"/>
          <w:spacing w:val="4"/>
          <w:rtl/>
          <w:lang w:bidi="ar-EG"/>
        </w:rPr>
        <w:t>بالاجتماع التحضيري للمؤتمر</w:t>
      </w:r>
      <w:r w:rsidRPr="006E0160">
        <w:rPr>
          <w:spacing w:val="4"/>
          <w:rtl/>
          <w:lang w:bidi="ar-EG"/>
        </w:rPr>
        <w:t> </w:t>
      </w:r>
      <w:r w:rsidRPr="006E0160">
        <w:t>(CPM-2</w:t>
      </w:r>
      <w:r>
        <w:t>7</w:t>
      </w:r>
      <w:r w:rsidRPr="006E0160">
        <w:t>)</w:t>
      </w:r>
      <w:r w:rsidRPr="006E0160">
        <w:rPr>
          <w:spacing w:val="4"/>
          <w:rtl/>
          <w:lang w:bidi="ar-EG"/>
        </w:rPr>
        <w:t xml:space="preserve">، </w:t>
      </w:r>
      <w:r w:rsidRPr="006E0160">
        <w:rPr>
          <w:rFonts w:hint="cs"/>
          <w:spacing w:val="4"/>
          <w:rtl/>
          <w:lang w:bidi="ar-EG"/>
        </w:rPr>
        <w:t>م</w:t>
      </w:r>
      <w:r w:rsidRPr="006E0160">
        <w:rPr>
          <w:spacing w:val="4"/>
          <w:rtl/>
          <w:lang w:bidi="ar-EG"/>
        </w:rPr>
        <w:t>شاريع النصوص النهائية للاجتماع</w:t>
      </w:r>
      <w:r w:rsidRPr="006E0160">
        <w:rPr>
          <w:rFonts w:hint="cs"/>
          <w:spacing w:val="4"/>
          <w:rtl/>
          <w:lang w:bidi="ar-EG"/>
        </w:rPr>
        <w:t xml:space="preserve"> التحضيري</w:t>
      </w:r>
      <w:r w:rsidRPr="006E0160">
        <w:rPr>
          <w:spacing w:val="4"/>
          <w:rtl/>
          <w:lang w:bidi="ar-EG"/>
        </w:rPr>
        <w:t xml:space="preserve"> من الأفرقة المسؤولة،</w:t>
      </w:r>
      <w:r w:rsidRPr="006E0160">
        <w:rPr>
          <w:rtl/>
          <w:lang w:bidi="ar-EG"/>
        </w:rPr>
        <w:t xml:space="preserve"> في موعد أقصاه </w:t>
      </w:r>
      <w:r w:rsidRPr="006E0160">
        <w:rPr>
          <w:rFonts w:hint="cs"/>
          <w:b/>
          <w:bCs/>
          <w:rtl/>
        </w:rPr>
        <w:t>2</w:t>
      </w:r>
      <w:r>
        <w:rPr>
          <w:rFonts w:hint="cs"/>
          <w:b/>
          <w:bCs/>
          <w:rtl/>
        </w:rPr>
        <w:t>3</w:t>
      </w:r>
      <w:r w:rsidRPr="006E0160">
        <w:rPr>
          <w:rFonts w:hint="cs"/>
          <w:b/>
          <w:bCs/>
          <w:rtl/>
        </w:rPr>
        <w:t xml:space="preserve"> أكتوبر </w:t>
      </w:r>
      <w:bookmarkStart w:id="0" w:name="_Ref50535478"/>
      <w:r w:rsidRPr="006E0160">
        <w:rPr>
          <w:b/>
          <w:bCs/>
        </w:rPr>
        <w:t>202</w:t>
      </w:r>
      <w:r>
        <w:rPr>
          <w:b/>
          <w:bCs/>
        </w:rPr>
        <w:t>6</w:t>
      </w:r>
      <w:bookmarkEnd w:id="0"/>
      <w:r>
        <w:rPr>
          <w:rFonts w:hint="cs"/>
          <w:rtl/>
          <w:lang w:bidi="ar-EG"/>
        </w:rPr>
        <w:t>،</w:t>
      </w:r>
      <w:r w:rsidRPr="006E0160">
        <w:rPr>
          <w:rtl/>
          <w:lang w:bidi="ar-EG"/>
        </w:rPr>
        <w:t xml:space="preserve"> مع إرسال نسخة إلى </w:t>
      </w:r>
      <w:r w:rsidRPr="006E0160">
        <w:rPr>
          <w:rFonts w:hint="cs"/>
          <w:rtl/>
          <w:lang w:bidi="ar-EG"/>
        </w:rPr>
        <w:t xml:space="preserve">رئيس الاجتماع التحضيري للمؤتمر وإلى مستشار مكتب الاتصالات الراديوية المعني بالاجتماع التحضيري للمؤتمر، </w:t>
      </w:r>
      <w:r w:rsidRPr="006E0160">
        <w:rPr>
          <w:rtl/>
        </w:rPr>
        <w:t xml:space="preserve">بحيث تراعى </w:t>
      </w:r>
      <w:r w:rsidRPr="006E0160">
        <w:rPr>
          <w:rFonts w:hint="cs"/>
          <w:rtl/>
        </w:rPr>
        <w:t>المواعيد</w:t>
      </w:r>
      <w:r w:rsidRPr="006E0160">
        <w:rPr>
          <w:rtl/>
        </w:rPr>
        <w:t xml:space="preserve"> المخططة </w:t>
      </w:r>
      <w:r w:rsidRPr="006E0160">
        <w:rPr>
          <w:rFonts w:hint="cs"/>
          <w:rtl/>
        </w:rPr>
        <w:t>لاجتماعات الأفرقة</w:t>
      </w:r>
      <w:r w:rsidRPr="006E0160">
        <w:rPr>
          <w:rtl/>
        </w:rPr>
        <w:t xml:space="preserve"> </w:t>
      </w:r>
      <w:r w:rsidRPr="006E0160">
        <w:rPr>
          <w:rFonts w:hint="cs"/>
          <w:rtl/>
        </w:rPr>
        <w:t>المسؤولة.</w:t>
      </w:r>
    </w:p>
    <w:p w14:paraId="34E0DB6C" w14:textId="77777777" w:rsidR="003B498A" w:rsidRPr="006E0160" w:rsidRDefault="003B498A" w:rsidP="003B498A">
      <w:pPr>
        <w:rPr>
          <w:rtl/>
          <w:lang w:bidi="ar-EG"/>
        </w:rPr>
      </w:pPr>
      <w:r w:rsidRPr="006E0160">
        <w:rPr>
          <w:rtl/>
          <w:lang w:bidi="ar-EG"/>
        </w:rPr>
        <w:t>ومن المخطط عقد اجتماع فريق الإدارة المعني بالاجتماع</w:t>
      </w:r>
      <w:r w:rsidRPr="006E0160">
        <w:rPr>
          <w:rFonts w:hint="cs"/>
          <w:rtl/>
          <w:lang w:bidi="ar-EG"/>
        </w:rPr>
        <w:t xml:space="preserve"> التحضيري للمؤتمر</w:t>
      </w:r>
      <w:r w:rsidRPr="006E0160">
        <w:rPr>
          <w:rtl/>
          <w:lang w:bidi="ar-EG"/>
        </w:rPr>
        <w:t xml:space="preserve"> </w:t>
      </w:r>
      <w:r w:rsidRPr="006E0160">
        <w:rPr>
          <w:rFonts w:hint="cs"/>
          <w:rtl/>
          <w:lang w:bidi="ar-EG"/>
        </w:rPr>
        <w:t>يومي</w:t>
      </w:r>
      <w:r w:rsidRPr="006E0160">
        <w:rPr>
          <w:rtl/>
          <w:lang w:bidi="ar-EG"/>
        </w:rPr>
        <w:t xml:space="preserve"> </w:t>
      </w:r>
      <w:r>
        <w:rPr>
          <w:rFonts w:hint="cs"/>
          <w:b/>
          <w:bCs/>
          <w:rtl/>
        </w:rPr>
        <w:t>11</w:t>
      </w:r>
      <w:r w:rsidRPr="006E0160">
        <w:rPr>
          <w:b/>
          <w:bCs/>
          <w:rtl/>
          <w:lang w:bidi="ar-SY"/>
        </w:rPr>
        <w:t> </w:t>
      </w:r>
      <w:r w:rsidRPr="006E0160">
        <w:rPr>
          <w:rFonts w:hint="cs"/>
          <w:b/>
          <w:bCs/>
          <w:rtl/>
          <w:lang w:bidi="ar-SY"/>
        </w:rPr>
        <w:t>و</w:t>
      </w:r>
      <w:r>
        <w:rPr>
          <w:rFonts w:hint="cs"/>
          <w:b/>
          <w:bCs/>
          <w:rtl/>
        </w:rPr>
        <w:t>12</w:t>
      </w:r>
      <w:r w:rsidRPr="006E0160">
        <w:rPr>
          <w:rFonts w:hint="cs"/>
          <w:b/>
          <w:bCs/>
          <w:rtl/>
        </w:rPr>
        <w:t xml:space="preserve"> </w:t>
      </w:r>
      <w:r w:rsidRPr="006E0160">
        <w:rPr>
          <w:rFonts w:hint="cs"/>
          <w:b/>
          <w:bCs/>
          <w:rtl/>
          <w:lang w:bidi="ar-SY"/>
        </w:rPr>
        <w:t xml:space="preserve">نوفمبر </w:t>
      </w:r>
      <w:r w:rsidRPr="006E0160">
        <w:rPr>
          <w:rFonts w:hint="cs"/>
          <w:b/>
          <w:bCs/>
          <w:rtl/>
        </w:rPr>
        <w:t>202</w:t>
      </w:r>
      <w:r>
        <w:rPr>
          <w:rFonts w:hint="cs"/>
          <w:b/>
          <w:bCs/>
          <w:rtl/>
        </w:rPr>
        <w:t>6</w:t>
      </w:r>
      <w:r w:rsidRPr="006E0160">
        <w:rPr>
          <w:rFonts w:hint="cs"/>
          <w:b/>
          <w:bCs/>
          <w:rtl/>
        </w:rPr>
        <w:t xml:space="preserve"> </w:t>
      </w:r>
      <w:r w:rsidRPr="006E0160">
        <w:rPr>
          <w:rtl/>
          <w:lang w:bidi="ar-EG"/>
        </w:rPr>
        <w:t>لإدراج مشاريع نصوص الاجتماع التحضيري المستلمة من الأفرقة المسؤولة في مشروع تقرير الاجتماع التحضيري.</w:t>
      </w:r>
    </w:p>
    <w:p w14:paraId="314E84E5" w14:textId="282C8A17" w:rsidR="003B498A" w:rsidRDefault="003B498A" w:rsidP="003B498A">
      <w:pPr>
        <w:keepNext/>
        <w:keepLines/>
        <w:rPr>
          <w:rtl/>
        </w:rPr>
      </w:pPr>
      <w:r w:rsidRPr="006E0160">
        <w:rPr>
          <w:rtl/>
          <w:lang w:bidi="ar-SY"/>
        </w:rPr>
        <w:lastRenderedPageBreak/>
        <w:t>وبناءً على المعلومات الواردة من لجان الدراسات</w:t>
      </w:r>
      <w:r>
        <w:rPr>
          <w:rFonts w:hint="cs"/>
          <w:rtl/>
          <w:lang w:bidi="ar-SY"/>
        </w:rPr>
        <w:t xml:space="preserve"> و/أو فرق العمل</w:t>
      </w:r>
      <w:r w:rsidRPr="006E0160">
        <w:rPr>
          <w:rtl/>
          <w:lang w:bidi="ar-SY"/>
        </w:rPr>
        <w:t>، قامت لجنة توجيه الاجتماع التحضيري للمؤتمر </w:t>
      </w:r>
      <w:r w:rsidRPr="006E0160">
        <w:t>(CPM</w:t>
      </w:r>
      <w:r w:rsidRPr="006E0160">
        <w:rPr>
          <w:rFonts w:eastAsia="Times New Roman" w:cs="Calibri"/>
          <w:sz w:val="24"/>
          <w:lang w:eastAsia="en-US"/>
        </w:rPr>
        <w:t>-</w:t>
      </w:r>
      <w:r w:rsidRPr="006E0160">
        <w:t>2</w:t>
      </w:r>
      <w:r>
        <w:t>7</w:t>
      </w:r>
      <w:r w:rsidRPr="006E0160">
        <w:t>)</w:t>
      </w:r>
      <w:r w:rsidRPr="006E0160">
        <w:rPr>
          <w:rtl/>
          <w:lang w:bidi="ar-SY"/>
        </w:rPr>
        <w:t xml:space="preserve"> بتعديل بعض</w:t>
      </w:r>
      <w:r>
        <w:rPr>
          <w:rFonts w:hint="cs"/>
          <w:rtl/>
          <w:lang w:bidi="ar-SY"/>
        </w:rPr>
        <w:t xml:space="preserve"> قوائم</w:t>
      </w:r>
      <w:r w:rsidRPr="006E0160">
        <w:rPr>
          <w:rtl/>
          <w:lang w:bidi="ar-SY"/>
        </w:rPr>
        <w:t xml:space="preserve"> الأفرقة </w:t>
      </w:r>
      <w:r>
        <w:rPr>
          <w:rFonts w:hint="cs"/>
          <w:rtl/>
          <w:lang w:bidi="ar-SY"/>
        </w:rPr>
        <w:t>المدرجة</w:t>
      </w:r>
      <w:r w:rsidRPr="006E0160">
        <w:rPr>
          <w:rtl/>
          <w:lang w:bidi="ar-SY"/>
        </w:rPr>
        <w:t xml:space="preserve"> في جدول توزيع الأعمال التحضيرية للمؤتمر </w:t>
      </w:r>
      <w:r w:rsidRPr="006E0160">
        <w:t>WRC</w:t>
      </w:r>
      <w:r w:rsidRPr="006E0160">
        <w:rPr>
          <w:rFonts w:eastAsia="Times New Roman" w:cs="Calibri"/>
          <w:sz w:val="24"/>
          <w:lang w:eastAsia="en-US"/>
        </w:rPr>
        <w:t>-</w:t>
      </w:r>
      <w:r w:rsidRPr="006E0160">
        <w:t>2</w:t>
      </w:r>
      <w:r>
        <w:t>7</w:t>
      </w:r>
      <w:r w:rsidRPr="006E0160">
        <w:rPr>
          <w:rtl/>
          <w:lang w:bidi="ar-SY"/>
        </w:rPr>
        <w:t xml:space="preserve"> في قطاع الاتصالات الراديوية</w:t>
      </w:r>
      <w:r w:rsidRPr="006E0160">
        <w:rPr>
          <w:rFonts w:hint="cs"/>
          <w:rtl/>
          <w:lang w:bidi="ar-SY"/>
        </w:rPr>
        <w:t xml:space="preserve"> </w:t>
      </w:r>
      <w:r w:rsidRPr="006E0160">
        <w:rPr>
          <w:rtl/>
          <w:lang w:bidi="ar-SY"/>
        </w:rPr>
        <w:t>على النحو المبين</w:t>
      </w:r>
      <w:r w:rsidRPr="006E0160">
        <w:rPr>
          <w:rFonts w:hint="cs"/>
          <w:rtl/>
          <w:lang w:bidi="ar-SY"/>
        </w:rPr>
        <w:t xml:space="preserve"> </w:t>
      </w:r>
      <w:r w:rsidRPr="006E0160">
        <w:rPr>
          <w:rtl/>
          <w:lang w:bidi="ar-SY"/>
        </w:rPr>
        <w:t>في الملحق</w:t>
      </w:r>
      <w:r w:rsidRPr="006E0160">
        <w:rPr>
          <w:rFonts w:hint="cs"/>
          <w:rtl/>
          <w:lang w:bidi="ar-SY"/>
        </w:rPr>
        <w:t xml:space="preserve"> 1 </w:t>
      </w:r>
      <w:r w:rsidRPr="006E0160">
        <w:rPr>
          <w:rtl/>
          <w:lang w:bidi="ar-SY"/>
        </w:rPr>
        <w:t>بهذه الإضافة </w:t>
      </w:r>
      <w:r w:rsidRPr="006E0160">
        <w:t>1</w:t>
      </w:r>
      <w:r w:rsidRPr="006E0160">
        <w:rPr>
          <w:rtl/>
          <w:lang w:bidi="ar-SY"/>
        </w:rPr>
        <w:t xml:space="preserve"> للرسالة الإدارية المعممة </w:t>
      </w:r>
      <w:r w:rsidRPr="006E0160">
        <w:t>CA/2</w:t>
      </w:r>
      <w:r>
        <w:t>70</w:t>
      </w:r>
      <w:r w:rsidRPr="006E0160">
        <w:rPr>
          <w:rtl/>
          <w:lang w:bidi="ar-SY"/>
        </w:rPr>
        <w:t xml:space="preserve">. </w:t>
      </w:r>
      <w:r>
        <w:rPr>
          <w:rFonts w:hint="cs"/>
          <w:rtl/>
          <w:lang w:bidi="ar-SY"/>
        </w:rPr>
        <w:t>وروجع</w:t>
      </w:r>
      <w:r w:rsidRPr="006E0160">
        <w:rPr>
          <w:rtl/>
          <w:lang w:bidi="ar-SY"/>
        </w:rPr>
        <w:t xml:space="preserve"> بناءً على ذلك الهيكل التفصيلي المقترح لمشروع تقرير الاجتماع التحضيري المزمع تقديمه </w:t>
      </w:r>
      <w:r w:rsidRPr="006E0160">
        <w:rPr>
          <w:rFonts w:hint="cs"/>
          <w:rtl/>
          <w:lang w:bidi="ar-SY"/>
        </w:rPr>
        <w:t>إلى ال</w:t>
      </w:r>
      <w:r w:rsidRPr="006E0160">
        <w:rPr>
          <w:rtl/>
          <w:lang w:bidi="ar-SY"/>
        </w:rPr>
        <w:t>مؤتمر</w:t>
      </w:r>
      <w:r w:rsidRPr="006E0160">
        <w:rPr>
          <w:rFonts w:hint="cs"/>
          <w:rtl/>
          <w:lang w:bidi="ar-SY"/>
        </w:rPr>
        <w:t xml:space="preserve"> </w:t>
      </w:r>
      <w:r w:rsidRPr="006E0160">
        <w:t>WRC</w:t>
      </w:r>
      <w:r w:rsidRPr="006E0160">
        <w:rPr>
          <w:rFonts w:eastAsia="Times New Roman" w:cs="Calibri"/>
          <w:sz w:val="24"/>
          <w:lang w:eastAsia="en-US"/>
        </w:rPr>
        <w:t>-</w:t>
      </w:r>
      <w:r w:rsidRPr="006E0160">
        <w:t>2</w:t>
      </w:r>
      <w:r>
        <w:t>7</w:t>
      </w:r>
      <w:r w:rsidRPr="006E0160">
        <w:rPr>
          <w:rtl/>
          <w:lang w:bidi="ar-SY"/>
        </w:rPr>
        <w:t>، ويمكن الاطلاع عليه في العنوان التالي في</w:t>
      </w:r>
      <w:r w:rsidRPr="006E0160">
        <w:rPr>
          <w:rFonts w:hint="cs"/>
          <w:rtl/>
          <w:lang w:bidi="ar-SY"/>
        </w:rPr>
        <w:t> </w:t>
      </w:r>
      <w:r w:rsidRPr="006E0160">
        <w:rPr>
          <w:rtl/>
          <w:lang w:bidi="ar-SY"/>
        </w:rPr>
        <w:t>موقع الاتحاد</w:t>
      </w:r>
      <w:r>
        <w:rPr>
          <w:rFonts w:hint="cs"/>
          <w:rtl/>
          <w:lang w:bidi="ar-SY"/>
        </w:rPr>
        <w:t xml:space="preserve"> على شبكة الإنترنت</w:t>
      </w:r>
      <w:r w:rsidRPr="006E0160">
        <w:rPr>
          <w:rtl/>
          <w:lang w:bidi="ar-SY"/>
        </w:rPr>
        <w:t>:</w:t>
      </w:r>
      <w:r w:rsidRPr="006E0160">
        <w:rPr>
          <w:rFonts w:hint="cs"/>
          <w:rtl/>
          <w:lang w:bidi="ar-SY"/>
        </w:rPr>
        <w:t xml:space="preserve"> </w:t>
      </w:r>
      <w:hyperlink r:id="rId12" w:history="1">
        <w:r w:rsidRPr="00E81926">
          <w:rPr>
            <w:rStyle w:val="Hyperlink"/>
            <w:rFonts w:cs="Arial"/>
            <w:szCs w:val="24"/>
            <w:lang w:val="en-GB"/>
          </w:rPr>
          <w:t>www.itu.int/oth/R0A0A000023/en</w:t>
        </w:r>
      </w:hyperlink>
      <w:r w:rsidRPr="006E0160">
        <w:rPr>
          <w:rtl/>
          <w:lang w:bidi="ar-SY"/>
        </w:rPr>
        <w:t>.</w:t>
      </w:r>
      <w:r>
        <w:rPr>
          <w:rFonts w:hint="cs"/>
          <w:rtl/>
        </w:rPr>
        <w:t xml:space="preserve"> و</w:t>
      </w:r>
      <w:r w:rsidRPr="00820B56">
        <w:rPr>
          <w:rtl/>
        </w:rPr>
        <w:t>لم ت</w:t>
      </w:r>
      <w:r>
        <w:rPr>
          <w:rFonts w:hint="cs"/>
          <w:rtl/>
        </w:rPr>
        <w:t>ُ</w:t>
      </w:r>
      <w:r w:rsidRPr="00820B56">
        <w:rPr>
          <w:rtl/>
        </w:rPr>
        <w:t xml:space="preserve">جر أي تغييرات على جدول الأعمال </w:t>
      </w:r>
      <w:r w:rsidRPr="00920CBC">
        <w:rPr>
          <w:rFonts w:hint="cs"/>
          <w:rtl/>
        </w:rPr>
        <w:t>المرحلية</w:t>
      </w:r>
      <w:r w:rsidRPr="00920CBC">
        <w:rPr>
          <w:rtl/>
        </w:rPr>
        <w:t xml:space="preserve"> </w:t>
      </w:r>
      <w:r w:rsidRPr="00820B56">
        <w:rPr>
          <w:rtl/>
        </w:rPr>
        <w:t>التحضيرية للمؤتمر WRC-</w:t>
      </w:r>
      <w:r w:rsidR="009E1DA9">
        <w:rPr>
          <w:lang w:val="fr-FR"/>
        </w:rPr>
        <w:t>31</w:t>
      </w:r>
      <w:r w:rsidRPr="00820B56">
        <w:rPr>
          <w:rtl/>
        </w:rPr>
        <w:t xml:space="preserve"> </w:t>
      </w:r>
      <w:r>
        <w:rPr>
          <w:rFonts w:hint="cs"/>
          <w:rtl/>
        </w:rPr>
        <w:t>ب</w:t>
      </w:r>
      <w:r w:rsidRPr="00820B56">
        <w:rPr>
          <w:rtl/>
        </w:rPr>
        <w:t>قطاع الاتصالات الراديوية</w:t>
      </w:r>
      <w:r>
        <w:rPr>
          <w:rFonts w:hint="cs"/>
          <w:rtl/>
        </w:rPr>
        <w:t>.</w:t>
      </w:r>
    </w:p>
    <w:p w14:paraId="2C4D03AF" w14:textId="13CD9267" w:rsidR="003B498A" w:rsidRPr="00656A82" w:rsidRDefault="003B498A" w:rsidP="00146212">
      <w:pPr>
        <w:keepNext/>
        <w:keepLines/>
        <w:rPr>
          <w:rtl/>
          <w:lang w:val="en-GB"/>
        </w:rPr>
      </w:pPr>
      <w:r w:rsidRPr="00337053">
        <w:rPr>
          <w:rtl/>
        </w:rPr>
        <w:t>قدم رئيس الاجتماع التحضيري لمؤتمر عام 2027 معلومات إضافية بشأن إعداد مشاريع نصوص الاجتماع التحضيري للمؤتمر والجوانب ذات الصلة إلى الأفرقة المسؤولة والمساهمة في قطاع الاتصالات الراديوية</w:t>
      </w:r>
      <w:r w:rsidRPr="00337053">
        <w:rPr>
          <w:rFonts w:hint="cs"/>
          <w:rtl/>
        </w:rPr>
        <w:t xml:space="preserve"> (أنظر الوثيقة </w:t>
      </w:r>
      <w:hyperlink r:id="rId13" w:history="1">
        <w:r w:rsidRPr="00337053">
          <w:rPr>
            <w:rStyle w:val="Hyperlink"/>
            <w:lang w:val="en-GB"/>
          </w:rPr>
          <w:t>1A/</w:t>
        </w:r>
        <w:r w:rsidR="00337053" w:rsidRPr="00337053">
          <w:rPr>
            <w:rStyle w:val="Hyperlink"/>
            <w:lang w:val="en-GB"/>
          </w:rPr>
          <w:t>44</w:t>
        </w:r>
      </w:hyperlink>
      <w:r w:rsidR="00EF4331" w:rsidRPr="00337053">
        <w:rPr>
          <w:rtl/>
          <w:lang w:val="en-GB"/>
        </w:rPr>
        <w:t>-</w:t>
      </w:r>
      <w:hyperlink r:id="rId14" w:history="1">
        <w:r w:rsidRPr="00337053">
          <w:rPr>
            <w:rStyle w:val="Hyperlink"/>
            <w:lang w:val="en-GB"/>
          </w:rPr>
          <w:t>1B/</w:t>
        </w:r>
        <w:r w:rsidR="00337053" w:rsidRPr="00337053">
          <w:rPr>
            <w:rStyle w:val="Hyperlink"/>
            <w:lang w:val="en-GB"/>
          </w:rPr>
          <w:t>34</w:t>
        </w:r>
      </w:hyperlink>
      <w:r w:rsidR="00EF4331" w:rsidRPr="00337053">
        <w:rPr>
          <w:rtl/>
          <w:lang w:val="en-GB"/>
        </w:rPr>
        <w:t>-</w:t>
      </w:r>
      <w:hyperlink r:id="rId15" w:history="1">
        <w:r w:rsidRPr="00337053">
          <w:rPr>
            <w:rStyle w:val="Hyperlink"/>
            <w:lang w:val="en-GB"/>
          </w:rPr>
          <w:t>3J/</w:t>
        </w:r>
        <w:r w:rsidR="00337053" w:rsidRPr="00337053">
          <w:rPr>
            <w:rStyle w:val="Hyperlink"/>
            <w:lang w:val="en-GB"/>
          </w:rPr>
          <w:t>70</w:t>
        </w:r>
      </w:hyperlink>
      <w:r w:rsidR="00EF4331" w:rsidRPr="00337053">
        <w:rPr>
          <w:rtl/>
          <w:lang w:val="en-GB"/>
        </w:rPr>
        <w:t>-</w:t>
      </w:r>
      <w:hyperlink r:id="rId16" w:history="1">
        <w:r w:rsidR="00337053" w:rsidRPr="00337053">
          <w:rPr>
            <w:rStyle w:val="Hyperlink"/>
            <w:lang w:val="en-GB"/>
          </w:rPr>
          <w:t>3L/32</w:t>
        </w:r>
      </w:hyperlink>
      <w:r w:rsidR="00337053" w:rsidRPr="00337053">
        <w:rPr>
          <w:lang w:val="en-GB"/>
        </w:rPr>
        <w:t>-</w:t>
      </w:r>
      <w:hyperlink r:id="rId17" w:history="1">
        <w:r w:rsidRPr="00337053">
          <w:rPr>
            <w:rStyle w:val="Hyperlink"/>
            <w:lang w:val="en-GB"/>
          </w:rPr>
          <w:t>3K/</w:t>
        </w:r>
        <w:r w:rsidR="00337053" w:rsidRPr="00337053">
          <w:rPr>
            <w:rStyle w:val="Hyperlink"/>
            <w:lang w:val="en-GB"/>
          </w:rPr>
          <w:t>81</w:t>
        </w:r>
      </w:hyperlink>
      <w:r w:rsidR="00EF4331" w:rsidRPr="00337053">
        <w:rPr>
          <w:rtl/>
          <w:lang w:val="en-GB"/>
        </w:rPr>
        <w:t>-</w:t>
      </w:r>
      <w:hyperlink r:id="rId18" w:history="1">
        <w:r w:rsidRPr="00337053">
          <w:rPr>
            <w:rStyle w:val="Hyperlink"/>
            <w:lang w:val="en-GB"/>
          </w:rPr>
          <w:t>3M/</w:t>
        </w:r>
        <w:r w:rsidR="00337053" w:rsidRPr="00337053">
          <w:rPr>
            <w:rStyle w:val="Hyperlink"/>
            <w:lang w:val="en-GB"/>
          </w:rPr>
          <w:t>110</w:t>
        </w:r>
      </w:hyperlink>
      <w:r w:rsidR="00EF4331" w:rsidRPr="00337053">
        <w:rPr>
          <w:rtl/>
          <w:lang w:val="en-GB"/>
        </w:rPr>
        <w:t>-</w:t>
      </w:r>
      <w:hyperlink r:id="rId19" w:history="1">
        <w:r w:rsidRPr="00337053">
          <w:rPr>
            <w:rStyle w:val="Hyperlink"/>
            <w:lang w:val="en-GB"/>
          </w:rPr>
          <w:t>4A/</w:t>
        </w:r>
        <w:r w:rsidR="00337053" w:rsidRPr="00337053">
          <w:rPr>
            <w:rStyle w:val="Hyperlink"/>
            <w:lang w:val="en-GB"/>
          </w:rPr>
          <w:t>156</w:t>
        </w:r>
      </w:hyperlink>
      <w:r w:rsidR="00EF4331" w:rsidRPr="00337053">
        <w:rPr>
          <w:rtl/>
          <w:lang w:val="en-GB"/>
        </w:rPr>
        <w:t>-</w:t>
      </w:r>
      <w:hyperlink r:id="rId20" w:history="1">
        <w:r w:rsidRPr="00337053">
          <w:rPr>
            <w:rStyle w:val="Hyperlink"/>
            <w:lang w:val="en-GB"/>
          </w:rPr>
          <w:t>4B/</w:t>
        </w:r>
        <w:r w:rsidR="00337053" w:rsidRPr="00337053">
          <w:rPr>
            <w:rStyle w:val="Hyperlink"/>
            <w:lang w:val="en-GB"/>
          </w:rPr>
          <w:t>45</w:t>
        </w:r>
      </w:hyperlink>
      <w:r w:rsidR="00EF4331" w:rsidRPr="00337053">
        <w:rPr>
          <w:rtl/>
          <w:lang w:val="en-GB"/>
        </w:rPr>
        <w:t>-</w:t>
      </w:r>
      <w:hyperlink r:id="rId21" w:history="1">
        <w:r w:rsidRPr="00337053">
          <w:rPr>
            <w:rStyle w:val="Hyperlink"/>
            <w:lang w:val="en-GB"/>
          </w:rPr>
          <w:t>4C/</w:t>
        </w:r>
        <w:r w:rsidR="00337053" w:rsidRPr="00337053">
          <w:rPr>
            <w:rStyle w:val="Hyperlink"/>
            <w:lang w:val="en-GB"/>
          </w:rPr>
          <w:t>105</w:t>
        </w:r>
      </w:hyperlink>
      <w:r w:rsidR="00EF4331" w:rsidRPr="00337053">
        <w:rPr>
          <w:rtl/>
          <w:lang w:val="en-GB"/>
        </w:rPr>
        <w:t>-</w:t>
      </w:r>
      <w:hyperlink r:id="rId22" w:history="1">
        <w:r w:rsidRPr="00337053">
          <w:rPr>
            <w:rStyle w:val="Hyperlink"/>
            <w:lang w:val="en-GB"/>
          </w:rPr>
          <w:t>5/</w:t>
        </w:r>
        <w:r w:rsidR="00337053" w:rsidRPr="00337053">
          <w:rPr>
            <w:rStyle w:val="Hyperlink"/>
            <w:lang w:val="en-GB"/>
          </w:rPr>
          <w:t>39</w:t>
        </w:r>
      </w:hyperlink>
      <w:r w:rsidR="00EF4331" w:rsidRPr="00337053">
        <w:rPr>
          <w:rtl/>
          <w:lang w:val="en-GB"/>
        </w:rPr>
        <w:t>-</w:t>
      </w:r>
      <w:hyperlink r:id="rId23" w:history="1">
        <w:r w:rsidRPr="00337053">
          <w:rPr>
            <w:rStyle w:val="Hyperlink"/>
            <w:lang w:val="en-GB"/>
          </w:rPr>
          <w:t>5A/</w:t>
        </w:r>
        <w:r w:rsidR="00337053" w:rsidRPr="00337053">
          <w:rPr>
            <w:rStyle w:val="Hyperlink"/>
            <w:lang w:val="en-GB"/>
          </w:rPr>
          <w:t>124</w:t>
        </w:r>
      </w:hyperlink>
      <w:r w:rsidR="00EF4331" w:rsidRPr="00337053">
        <w:rPr>
          <w:rtl/>
          <w:lang w:val="en-GB"/>
        </w:rPr>
        <w:t>-</w:t>
      </w:r>
      <w:hyperlink r:id="rId24" w:history="1">
        <w:r w:rsidRPr="00337053">
          <w:rPr>
            <w:rStyle w:val="Hyperlink"/>
            <w:lang w:val="en-GB"/>
          </w:rPr>
          <w:t>5B/</w:t>
        </w:r>
        <w:r w:rsidR="00337053" w:rsidRPr="00337053">
          <w:rPr>
            <w:rStyle w:val="Hyperlink"/>
            <w:lang w:val="en-GB"/>
          </w:rPr>
          <w:t>124</w:t>
        </w:r>
      </w:hyperlink>
      <w:r w:rsidR="00EF4331" w:rsidRPr="00337053">
        <w:rPr>
          <w:rtl/>
          <w:lang w:val="en-GB"/>
        </w:rPr>
        <w:t>-</w:t>
      </w:r>
      <w:hyperlink r:id="rId25" w:history="1">
        <w:r w:rsidRPr="00337053">
          <w:rPr>
            <w:rStyle w:val="Hyperlink"/>
            <w:lang w:val="en-GB"/>
          </w:rPr>
          <w:t>5C/</w:t>
        </w:r>
        <w:r w:rsidR="00337053" w:rsidRPr="00337053">
          <w:rPr>
            <w:rStyle w:val="Hyperlink"/>
            <w:lang w:val="en-GB"/>
          </w:rPr>
          <w:t>88</w:t>
        </w:r>
      </w:hyperlink>
      <w:r w:rsidR="00EF4331" w:rsidRPr="00337053">
        <w:rPr>
          <w:rtl/>
          <w:lang w:val="en-GB"/>
        </w:rPr>
        <w:t>-</w:t>
      </w:r>
      <w:hyperlink r:id="rId26" w:history="1">
        <w:r w:rsidRPr="00337053">
          <w:rPr>
            <w:rStyle w:val="Hyperlink"/>
            <w:lang w:val="en-GB"/>
          </w:rPr>
          <w:t>5D/</w:t>
        </w:r>
        <w:r w:rsidR="00337053" w:rsidRPr="00337053">
          <w:rPr>
            <w:rStyle w:val="Hyperlink"/>
            <w:lang w:val="en-GB"/>
          </w:rPr>
          <w:t>246</w:t>
        </w:r>
      </w:hyperlink>
      <w:r w:rsidR="00EF4331" w:rsidRPr="00337053">
        <w:rPr>
          <w:rtl/>
          <w:lang w:val="en-GB"/>
        </w:rPr>
        <w:t>-</w:t>
      </w:r>
      <w:hyperlink r:id="rId27" w:history="1">
        <w:r w:rsidRPr="00337053">
          <w:rPr>
            <w:rStyle w:val="Hyperlink"/>
            <w:lang w:val="en-GB"/>
          </w:rPr>
          <w:t>6A/</w:t>
        </w:r>
        <w:r w:rsidR="00337053" w:rsidRPr="00337053">
          <w:rPr>
            <w:rStyle w:val="Hyperlink"/>
            <w:lang w:val="en-GB"/>
          </w:rPr>
          <w:t>57</w:t>
        </w:r>
      </w:hyperlink>
      <w:r w:rsidR="00EF4331" w:rsidRPr="00337053">
        <w:rPr>
          <w:rtl/>
          <w:lang w:val="en-GB"/>
        </w:rPr>
        <w:t>-</w:t>
      </w:r>
      <w:hyperlink r:id="rId28" w:history="1">
        <w:r w:rsidRPr="00337053">
          <w:rPr>
            <w:rStyle w:val="Hyperlink"/>
            <w:lang w:val="en-GB"/>
          </w:rPr>
          <w:t>7/</w:t>
        </w:r>
        <w:r w:rsidR="00337053" w:rsidRPr="00337053">
          <w:rPr>
            <w:rStyle w:val="Hyperlink"/>
            <w:lang w:val="en-GB"/>
          </w:rPr>
          <w:t>18</w:t>
        </w:r>
      </w:hyperlink>
      <w:r w:rsidR="00EF4331" w:rsidRPr="00337053">
        <w:rPr>
          <w:rtl/>
          <w:lang w:val="en-GB"/>
        </w:rPr>
        <w:t>-</w:t>
      </w:r>
      <w:hyperlink r:id="rId29" w:history="1">
        <w:r w:rsidRPr="00337053">
          <w:rPr>
            <w:rStyle w:val="Hyperlink"/>
            <w:lang w:val="en-GB"/>
          </w:rPr>
          <w:t>7A/</w:t>
        </w:r>
        <w:r w:rsidR="00337053" w:rsidRPr="00337053">
          <w:rPr>
            <w:rStyle w:val="Hyperlink"/>
            <w:lang w:val="en-GB"/>
          </w:rPr>
          <w:t>26</w:t>
        </w:r>
      </w:hyperlink>
      <w:r w:rsidR="00EF4331" w:rsidRPr="00337053">
        <w:rPr>
          <w:rtl/>
          <w:lang w:val="en-GB"/>
        </w:rPr>
        <w:t>-</w:t>
      </w:r>
      <w:hyperlink r:id="rId30" w:history="1">
        <w:r w:rsidRPr="00337053">
          <w:rPr>
            <w:rStyle w:val="Hyperlink"/>
            <w:lang w:val="en-GB"/>
          </w:rPr>
          <w:t>7B/</w:t>
        </w:r>
        <w:r w:rsidR="00337053" w:rsidRPr="00337053">
          <w:rPr>
            <w:rStyle w:val="Hyperlink"/>
            <w:lang w:val="en-GB"/>
          </w:rPr>
          <w:t>67</w:t>
        </w:r>
      </w:hyperlink>
      <w:r w:rsidR="00EF4331" w:rsidRPr="00337053">
        <w:rPr>
          <w:rtl/>
          <w:lang w:val="en-GB"/>
        </w:rPr>
        <w:t>-</w:t>
      </w:r>
      <w:hyperlink r:id="rId31" w:history="1">
        <w:r w:rsidRPr="00337053">
          <w:rPr>
            <w:rStyle w:val="Hyperlink"/>
            <w:lang w:val="en-GB"/>
          </w:rPr>
          <w:t>7C/</w:t>
        </w:r>
        <w:r w:rsidR="00337053" w:rsidRPr="00337053">
          <w:rPr>
            <w:rStyle w:val="Hyperlink"/>
            <w:lang w:val="en-GB"/>
          </w:rPr>
          <w:t>94</w:t>
        </w:r>
      </w:hyperlink>
      <w:r w:rsidR="00EF4331" w:rsidRPr="00337053">
        <w:rPr>
          <w:rtl/>
          <w:lang w:val="en-GB"/>
        </w:rPr>
        <w:t>-</w:t>
      </w:r>
      <w:hyperlink r:id="rId32" w:history="1">
        <w:r w:rsidRPr="00337053">
          <w:rPr>
            <w:rStyle w:val="Hyperlink"/>
            <w:lang w:val="en-GB"/>
          </w:rPr>
          <w:t>7D/</w:t>
        </w:r>
        <w:r w:rsidR="00337053" w:rsidRPr="00337053">
          <w:rPr>
            <w:rStyle w:val="Hyperlink"/>
            <w:lang w:val="en-GB"/>
          </w:rPr>
          <w:t>82</w:t>
        </w:r>
      </w:hyperlink>
      <w:r w:rsidRPr="00337053">
        <w:rPr>
          <w:rFonts w:hint="cs"/>
          <w:rtl/>
        </w:rPr>
        <w:t>)</w:t>
      </w:r>
      <w:r w:rsidR="00803B98" w:rsidRPr="00337053">
        <w:rPr>
          <w:rFonts w:hint="cs"/>
          <w:rtl/>
          <w:lang w:bidi="ar-EG"/>
        </w:rPr>
        <w:t>.</w:t>
      </w:r>
    </w:p>
    <w:p w14:paraId="22DDD811" w14:textId="0E9A6B3E" w:rsidR="003B498A" w:rsidRPr="006E0160" w:rsidRDefault="003B498A" w:rsidP="003B498A">
      <w:pPr>
        <w:rPr>
          <w:rtl/>
        </w:rPr>
      </w:pPr>
      <w:r w:rsidRPr="006E0160">
        <w:rPr>
          <w:rtl/>
          <w:lang w:bidi="ar-EG"/>
        </w:rPr>
        <w:t>ويمكن الاطلاع على معلومات تفصيلية بشأن الدراسات التحضيرية ل</w:t>
      </w:r>
      <w:r>
        <w:rPr>
          <w:rFonts w:hint="cs"/>
          <w:rtl/>
          <w:lang w:bidi="ar-EG"/>
        </w:rPr>
        <w:t xml:space="preserve">دى </w:t>
      </w:r>
      <w:r w:rsidRPr="006E0160">
        <w:rPr>
          <w:rtl/>
          <w:lang w:bidi="ar-EG"/>
        </w:rPr>
        <w:t>قطاع الاتصالات الراديوية بشأن بنود جدول أعمال المؤتمر</w:t>
      </w:r>
      <w:r w:rsidRPr="006E0160">
        <w:rPr>
          <w:rFonts w:hint="cs"/>
          <w:rtl/>
        </w:rPr>
        <w:t> </w:t>
      </w:r>
      <w:r w:rsidRPr="006E0160">
        <w:t>WRC</w:t>
      </w:r>
      <w:r w:rsidR="00EF4331">
        <w:rPr>
          <w:rFonts w:eastAsia="Times New Roman" w:cs="Calibri"/>
          <w:sz w:val="24"/>
          <w:lang w:eastAsia="en-US"/>
        </w:rPr>
        <w:t>-</w:t>
      </w:r>
      <w:r w:rsidRPr="006E0160">
        <w:t>2</w:t>
      </w:r>
      <w:r>
        <w:t>7</w:t>
      </w:r>
      <w:r w:rsidRPr="006E0160">
        <w:rPr>
          <w:rtl/>
          <w:lang w:bidi="ar-EG"/>
        </w:rPr>
        <w:t xml:space="preserve"> في</w:t>
      </w:r>
      <w:r w:rsidRPr="006E0160">
        <w:rPr>
          <w:rFonts w:hint="cs"/>
          <w:rtl/>
          <w:lang w:bidi="ar-EG"/>
        </w:rPr>
        <w:t> </w:t>
      </w:r>
      <w:r>
        <w:rPr>
          <w:rFonts w:hint="cs"/>
          <w:rtl/>
          <w:lang w:bidi="ar-EG"/>
        </w:rPr>
        <w:t>الصفحة</w:t>
      </w:r>
      <w:r w:rsidRPr="006E0160">
        <w:rPr>
          <w:rtl/>
          <w:lang w:bidi="ar-EG"/>
        </w:rPr>
        <w:t xml:space="preserve"> الإلكتروني</w:t>
      </w:r>
      <w:r w:rsidR="00DC68B5">
        <w:rPr>
          <w:rFonts w:hint="cs"/>
          <w:rtl/>
          <w:lang w:bidi="ar-EG"/>
        </w:rPr>
        <w:t>ة</w:t>
      </w:r>
      <w:r w:rsidRPr="006E0160">
        <w:rPr>
          <w:rtl/>
          <w:lang w:bidi="ar-EG"/>
        </w:rPr>
        <w:t xml:space="preserve"> للاتحاد: </w:t>
      </w:r>
      <w:hyperlink r:id="rId33" w:history="1">
        <w:r w:rsidRPr="00A76202">
          <w:rPr>
            <w:rStyle w:val="Hyperlink"/>
            <w:rFonts w:eastAsia="SimSun"/>
            <w:szCs w:val="24"/>
            <w:lang w:val="en-GB"/>
          </w:rPr>
          <w:t>www.itu.int/go/rcpm-wrc-27-studies</w:t>
        </w:r>
      </w:hyperlink>
      <w:r w:rsidRPr="006E0160">
        <w:rPr>
          <w:rtl/>
        </w:rPr>
        <w:t>.</w:t>
      </w:r>
    </w:p>
    <w:p w14:paraId="33B6BCBF" w14:textId="77777777" w:rsidR="003B498A" w:rsidRPr="006E0160" w:rsidRDefault="003B498A" w:rsidP="003B498A">
      <w:pPr>
        <w:rPr>
          <w:rtl/>
          <w:lang w:bidi="ar-EG"/>
        </w:rPr>
      </w:pPr>
      <w:r w:rsidRPr="006E0160">
        <w:rPr>
          <w:rtl/>
        </w:rPr>
        <w:t xml:space="preserve">ويود المكتب </w:t>
      </w:r>
      <w:r>
        <w:rPr>
          <w:rFonts w:hint="cs"/>
          <w:rtl/>
        </w:rPr>
        <w:t>أن يغتنم</w:t>
      </w:r>
      <w:r w:rsidRPr="006E0160">
        <w:rPr>
          <w:rtl/>
        </w:rPr>
        <w:t xml:space="preserve"> هذه الفرصة للتأكيد على أهمية استعمال جميع </w:t>
      </w:r>
      <w:r w:rsidRPr="00683697">
        <w:rPr>
          <w:rtl/>
        </w:rPr>
        <w:t xml:space="preserve">فرق العمل ذات الصلة والأعضاء في قطاع الاتصالات الراديوية </w:t>
      </w:r>
      <w:r w:rsidRPr="00030C71">
        <w:rPr>
          <w:rtl/>
        </w:rPr>
        <w:t xml:space="preserve">لطبعة </w:t>
      </w:r>
      <w:r w:rsidRPr="00030C71">
        <w:t>202</w:t>
      </w:r>
      <w:r>
        <w:t>4</w:t>
      </w:r>
      <w:r w:rsidRPr="00030C71">
        <w:rPr>
          <w:rtl/>
          <w:lang w:bidi="ar-EG"/>
        </w:rPr>
        <w:t xml:space="preserve"> من لوائح الراديو</w:t>
      </w:r>
      <w:r w:rsidRPr="006E0160">
        <w:rPr>
          <w:rtl/>
          <w:lang w:bidi="ar-EG"/>
        </w:rPr>
        <w:t xml:space="preserve"> </w:t>
      </w:r>
      <w:r w:rsidRPr="006E0160">
        <w:rPr>
          <w:rFonts w:hint="cs"/>
          <w:rtl/>
        </w:rPr>
        <w:t xml:space="preserve">حال توفّرها </w:t>
      </w:r>
      <w:r w:rsidRPr="006E0160">
        <w:rPr>
          <w:rtl/>
          <w:lang w:bidi="ar-EG"/>
        </w:rPr>
        <w:t>ل</w:t>
      </w:r>
      <w:r>
        <w:rPr>
          <w:rFonts w:hint="cs"/>
          <w:rtl/>
          <w:lang w:bidi="ar-EG"/>
        </w:rPr>
        <w:t xml:space="preserve">إعداد </w:t>
      </w:r>
      <w:r w:rsidRPr="006E0160">
        <w:rPr>
          <w:rtl/>
          <w:lang w:bidi="ar-EG"/>
        </w:rPr>
        <w:t>مشاريع نصوص الاجتماع التحضيري</w:t>
      </w:r>
      <w:r w:rsidRPr="00683697">
        <w:rPr>
          <w:rtl/>
        </w:rPr>
        <w:t xml:space="preserve"> </w:t>
      </w:r>
      <w:r w:rsidRPr="00683697">
        <w:rPr>
          <w:rtl/>
          <w:lang w:bidi="ar-EG"/>
        </w:rPr>
        <w:t>للمؤتمر</w:t>
      </w:r>
      <w:r w:rsidRPr="006E0160">
        <w:rPr>
          <w:rtl/>
          <w:lang w:bidi="ar-EG"/>
        </w:rPr>
        <w:t>.</w:t>
      </w:r>
    </w:p>
    <w:p w14:paraId="28293B70" w14:textId="77777777" w:rsidR="009C2A4C" w:rsidRDefault="003B498A" w:rsidP="003B498A">
      <w:pPr>
        <w:rPr>
          <w:rtl/>
          <w:lang w:bidi="ar-SY"/>
        </w:rPr>
      </w:pPr>
      <w:r w:rsidRPr="006E0160">
        <w:rPr>
          <w:rtl/>
          <w:lang w:bidi="ar-EG"/>
        </w:rPr>
        <w:t>وتتاح</w:t>
      </w:r>
      <w:r w:rsidRPr="006E0160">
        <w:rPr>
          <w:rFonts w:hint="cs"/>
          <w:rtl/>
          <w:lang w:bidi="ar-EG"/>
        </w:rPr>
        <w:t xml:space="preserve"> أحدث</w:t>
      </w:r>
      <w:r w:rsidRPr="006E0160">
        <w:rPr>
          <w:rtl/>
          <w:lang w:bidi="ar-EG"/>
        </w:rPr>
        <w:t xml:space="preserve"> البيانات الخاصة برئيس الاجتماع التحضيري للمؤتمر </w:t>
      </w:r>
      <w:r w:rsidRPr="006E0160">
        <w:t>(CPM)</w:t>
      </w:r>
      <w:r w:rsidRPr="006E0160">
        <w:rPr>
          <w:rtl/>
          <w:lang w:bidi="ar-EG"/>
        </w:rPr>
        <w:t>، وبنواب الرئيس ومقرري الفصول وغير ذلك من تفاصيل أنشطة الاجتماع التحضيري للمؤتمر</w:t>
      </w:r>
      <w:r w:rsidRPr="006E0160">
        <w:rPr>
          <w:rFonts w:hint="cs"/>
          <w:rtl/>
          <w:lang w:bidi="ar-EG"/>
        </w:rPr>
        <w:t xml:space="preserve"> </w:t>
      </w:r>
      <w:r w:rsidRPr="006E0160">
        <w:t>WRC</w:t>
      </w:r>
      <w:r w:rsidRPr="006E0160">
        <w:rPr>
          <w:rFonts w:eastAsia="Times New Roman" w:cs="Calibri"/>
          <w:sz w:val="24"/>
          <w:lang w:eastAsia="en-US"/>
        </w:rPr>
        <w:t>-</w:t>
      </w:r>
      <w:r w:rsidRPr="006E0160">
        <w:t>2</w:t>
      </w:r>
      <w:r>
        <w:t>7</w:t>
      </w:r>
      <w:r w:rsidRPr="006E0160">
        <w:rPr>
          <w:rFonts w:hint="cs"/>
          <w:rtl/>
          <w:lang w:bidi="ar-EG"/>
        </w:rPr>
        <w:t xml:space="preserve"> </w:t>
      </w:r>
      <w:r w:rsidRPr="006E0160">
        <w:rPr>
          <w:rtl/>
          <w:lang w:bidi="ar-SY"/>
        </w:rPr>
        <w:t xml:space="preserve">في </w:t>
      </w:r>
      <w:r w:rsidRPr="006E0160">
        <w:rPr>
          <w:rFonts w:hint="cs"/>
          <w:rtl/>
          <w:lang w:bidi="ar-SY"/>
        </w:rPr>
        <w:t>الصفحة</w:t>
      </w:r>
      <w:r w:rsidRPr="006E0160">
        <w:rPr>
          <w:rtl/>
          <w:lang w:bidi="ar-SY"/>
        </w:rPr>
        <w:t xml:space="preserve"> الإلكتروني</w:t>
      </w:r>
      <w:r w:rsidRPr="006E0160">
        <w:rPr>
          <w:rFonts w:hint="cs"/>
          <w:rtl/>
          <w:lang w:bidi="ar-SY"/>
        </w:rPr>
        <w:t>ة</w:t>
      </w:r>
      <w:r w:rsidRPr="006E0160">
        <w:rPr>
          <w:rtl/>
          <w:lang w:bidi="ar-SY"/>
        </w:rPr>
        <w:t xml:space="preserve"> للاجتماع التحضيري</w:t>
      </w:r>
      <w:r w:rsidRPr="006E0160">
        <w:rPr>
          <w:rFonts w:hint="cs"/>
          <w:rtl/>
          <w:lang w:bidi="ar-SY"/>
        </w:rPr>
        <w:t xml:space="preserve"> للمؤتمر</w:t>
      </w:r>
      <w:r w:rsidRPr="006E0160">
        <w:rPr>
          <w:rtl/>
          <w:lang w:bidi="ar-SY"/>
        </w:rPr>
        <w:t xml:space="preserve">: </w:t>
      </w:r>
    </w:p>
    <w:p w14:paraId="0473CA8D" w14:textId="791AB031" w:rsidR="003B498A" w:rsidRPr="006E0160" w:rsidRDefault="009E1DA9" w:rsidP="003B498A">
      <w:pPr>
        <w:rPr>
          <w:rtl/>
          <w:lang w:bidi="ar-EG"/>
        </w:rPr>
      </w:pPr>
      <w:hyperlink r:id="rId34" w:history="1">
        <w:r w:rsidR="009C2A4C" w:rsidRPr="007D549E">
          <w:rPr>
            <w:rStyle w:val="Hyperlink"/>
            <w:lang w:val="en-GB"/>
          </w:rPr>
          <w:t>http://www.itu.int/ITU-R/go/rcpm</w:t>
        </w:r>
      </w:hyperlink>
      <w:r w:rsidR="003B498A" w:rsidRPr="006E0160">
        <w:rPr>
          <w:rtl/>
          <w:lang w:bidi="ar-EG"/>
        </w:rPr>
        <w:t>.</w:t>
      </w:r>
    </w:p>
    <w:p w14:paraId="1A83C255" w14:textId="28507C32" w:rsidR="00F16820" w:rsidRDefault="00F16820" w:rsidP="00146212">
      <w:pPr>
        <w:spacing w:before="1200"/>
        <w:jc w:val="left"/>
      </w:pPr>
      <w:r w:rsidRPr="003B498A">
        <w:rPr>
          <w:rtl/>
        </w:rPr>
        <w:t>ماريو مانيفيتش</w:t>
      </w:r>
      <w:r w:rsidRPr="003B498A">
        <w:rPr>
          <w:rtl/>
        </w:rPr>
        <w:br/>
      </w:r>
      <w:r w:rsidRPr="003B498A">
        <w:rPr>
          <w:rFonts w:hint="cs"/>
          <w:rtl/>
        </w:rPr>
        <w:t>المدير</w:t>
      </w:r>
    </w:p>
    <w:p w14:paraId="1C74E14A" w14:textId="2FF78212" w:rsidR="00C467D2" w:rsidRPr="003B498A" w:rsidRDefault="003B498A" w:rsidP="00546EE1">
      <w:pPr>
        <w:tabs>
          <w:tab w:val="clear" w:pos="794"/>
        </w:tabs>
        <w:spacing w:before="5000"/>
        <w:ind w:left="1134" w:hanging="1134"/>
        <w:rPr>
          <w:rtl/>
        </w:rPr>
      </w:pPr>
      <w:r w:rsidRPr="003B498A">
        <w:rPr>
          <w:b/>
          <w:bCs/>
          <w:rtl/>
        </w:rPr>
        <w:t>الملحق</w:t>
      </w:r>
      <w:r w:rsidRPr="003B498A">
        <w:rPr>
          <w:rtl/>
        </w:rPr>
        <w:t>:</w:t>
      </w:r>
      <w:r w:rsidRPr="003B498A">
        <w:rPr>
          <w:rtl/>
        </w:rPr>
        <w:tab/>
        <w:t>تعديلات في توزيع الأعمال التحضيرية للمؤتمر العالمي للاتصالات الراديوية عام 2027 (</w:t>
      </w:r>
      <w:r w:rsidRPr="003B498A">
        <w:t>WRC</w:t>
      </w:r>
      <w:r w:rsidR="00EF4331">
        <w:t>-</w:t>
      </w:r>
      <w:r w:rsidRPr="003B498A">
        <w:t>27</w:t>
      </w:r>
      <w:r w:rsidRPr="003B498A">
        <w:rPr>
          <w:rtl/>
        </w:rPr>
        <w:t>) في قطاع الاتصالات الراديوية</w:t>
      </w:r>
    </w:p>
    <w:p w14:paraId="4BC30122" w14:textId="77777777" w:rsidR="00FC09E8" w:rsidRPr="003B498A" w:rsidRDefault="00FC09E8">
      <w:pPr>
        <w:tabs>
          <w:tab w:val="clear" w:pos="794"/>
        </w:tabs>
        <w:bidi w:val="0"/>
        <w:spacing w:before="0" w:after="160" w:line="259" w:lineRule="auto"/>
        <w:jc w:val="left"/>
        <w:rPr>
          <w:rtl/>
        </w:rPr>
      </w:pPr>
      <w:r w:rsidRPr="003B498A">
        <w:rPr>
          <w:rtl/>
        </w:rPr>
        <w:br w:type="page"/>
      </w:r>
    </w:p>
    <w:p w14:paraId="2CB17D51" w14:textId="1CB398A2" w:rsidR="003B498A" w:rsidRPr="003B498A" w:rsidRDefault="003B498A" w:rsidP="003B498A">
      <w:pPr>
        <w:pStyle w:val="Annextitle"/>
        <w:rPr>
          <w:rtl/>
          <w:lang w:val="en-GB"/>
        </w:rPr>
      </w:pPr>
      <w:r w:rsidRPr="006E0160">
        <w:rPr>
          <w:rFonts w:hint="cs"/>
          <w:rtl/>
        </w:rPr>
        <w:lastRenderedPageBreak/>
        <w:t>ال</w:t>
      </w:r>
      <w:r w:rsidRPr="006E0160">
        <w:rPr>
          <w:rFonts w:hint="eastAsia"/>
          <w:rtl/>
        </w:rPr>
        <w:t>ملحـق</w:t>
      </w:r>
      <w:r w:rsidRPr="006E0160">
        <w:rPr>
          <w:rFonts w:hint="cs"/>
          <w:rtl/>
        </w:rPr>
        <w:t xml:space="preserve"> 1</w:t>
      </w:r>
      <w:r>
        <w:br/>
      </w:r>
      <w:r>
        <w:br/>
      </w:r>
      <w:r w:rsidRPr="006E0160">
        <w:rPr>
          <w:rtl/>
        </w:rPr>
        <w:t xml:space="preserve">تعديلات </w:t>
      </w:r>
      <w:r w:rsidRPr="006E0160">
        <w:rPr>
          <w:rFonts w:hint="cs"/>
          <w:rtl/>
        </w:rPr>
        <w:t>في</w:t>
      </w:r>
      <w:r w:rsidRPr="006E0160">
        <w:rPr>
          <w:rtl/>
        </w:rPr>
        <w:t xml:space="preserve"> توزيع الأعمال التحضيرية للمؤتمر</w:t>
      </w:r>
      <w:r w:rsidRPr="006E0160">
        <w:rPr>
          <w:rFonts w:hint="cs"/>
          <w:rtl/>
        </w:rPr>
        <w:t xml:space="preserve"> العالمي للاتصالات الراديوية</w:t>
      </w:r>
      <w:r w:rsidRPr="006E0160">
        <w:rPr>
          <w:rtl/>
        </w:rPr>
        <w:br/>
      </w:r>
      <w:r>
        <w:rPr>
          <w:rFonts w:hint="cs"/>
          <w:rtl/>
        </w:rPr>
        <w:t>عام</w:t>
      </w:r>
      <w:r w:rsidRPr="006E0160">
        <w:rPr>
          <w:rFonts w:hint="cs"/>
          <w:rtl/>
        </w:rPr>
        <w:t xml:space="preserve"> </w:t>
      </w:r>
      <w:r w:rsidRPr="006E0160">
        <w:rPr>
          <w:lang w:val="en-GB"/>
        </w:rPr>
        <w:t>202</w:t>
      </w:r>
      <w:r>
        <w:rPr>
          <w:lang w:val="en-GB"/>
        </w:rPr>
        <w:t>7</w:t>
      </w:r>
      <w:r w:rsidRPr="006E0160">
        <w:rPr>
          <w:rtl/>
        </w:rPr>
        <w:t> </w:t>
      </w:r>
      <w:r w:rsidRPr="006E0160">
        <w:t>(</w:t>
      </w:r>
      <w:r w:rsidRPr="006E0160">
        <w:rPr>
          <w:lang w:val="en-GB"/>
        </w:rPr>
        <w:t>WRC</w:t>
      </w:r>
      <w:r w:rsidR="00C467D2">
        <w:rPr>
          <w:lang w:val="en-GB"/>
        </w:rPr>
        <w:t>-</w:t>
      </w:r>
      <w:r w:rsidRPr="006E0160">
        <w:rPr>
          <w:lang w:val="en-GB"/>
        </w:rPr>
        <w:t>2</w:t>
      </w:r>
      <w:r>
        <w:t>7</w:t>
      </w:r>
      <w:r w:rsidRPr="006E0160">
        <w:rPr>
          <w:lang w:val="en-GB"/>
        </w:rPr>
        <w:t>)</w:t>
      </w:r>
      <w:r w:rsidRPr="006E0160">
        <w:rPr>
          <w:rFonts w:hint="cs"/>
          <w:rtl/>
          <w:lang w:val="en-GB"/>
        </w:rPr>
        <w:t xml:space="preserve"> </w:t>
      </w:r>
      <w:r w:rsidRPr="006E0160">
        <w:rPr>
          <w:rtl/>
        </w:rPr>
        <w:t>في قطاع الاتصالات الراديوية</w:t>
      </w:r>
    </w:p>
    <w:p w14:paraId="30214F57" w14:textId="77777777" w:rsidR="003B498A" w:rsidRPr="00E5582A" w:rsidRDefault="003B498A" w:rsidP="003B498A">
      <w:pPr>
        <w:rPr>
          <w:spacing w:val="-2"/>
          <w:lang w:val="ar-SA" w:eastAsia="zh-TW" w:bidi="en-GB"/>
        </w:rPr>
      </w:pPr>
      <w:r w:rsidRPr="00E5582A">
        <w:rPr>
          <w:spacing w:val="-2"/>
          <w:rtl/>
        </w:rPr>
        <w:t>وافقت اللجنة التوجيهية للاجتماع التحضيري للمؤتمر (CPM-27) في اجتماعها يوم 24 يونيو 2024 على الطلبات المقدمة من بعض فرق العمل (</w:t>
      </w:r>
      <w:r w:rsidRPr="00E5582A">
        <w:rPr>
          <w:spacing w:val="-2"/>
        </w:rPr>
        <w:t>WP</w:t>
      </w:r>
      <w:r w:rsidRPr="00E5582A">
        <w:rPr>
          <w:spacing w:val="-2"/>
          <w:rtl/>
        </w:rPr>
        <w:t>) ب</w:t>
      </w:r>
      <w:r w:rsidRPr="00E5582A">
        <w:rPr>
          <w:rFonts w:hint="cs"/>
          <w:spacing w:val="-2"/>
          <w:rtl/>
        </w:rPr>
        <w:t xml:space="preserve">شأن </w:t>
      </w:r>
      <w:r w:rsidRPr="00E5582A">
        <w:rPr>
          <w:spacing w:val="-2"/>
          <w:rtl/>
        </w:rPr>
        <w:t>قوائم الأفرقة المساهمة فيما يتعلق ببعض بنود جدول أعمال المؤتمر WRC-27 على النحو التالي:</w:t>
      </w:r>
    </w:p>
    <w:p w14:paraId="08ED77F4" w14:textId="77777777" w:rsidR="003B498A" w:rsidRPr="00D31FBF" w:rsidRDefault="003B498A" w:rsidP="003B498A">
      <w:pPr>
        <w:pStyle w:val="enumlev1"/>
      </w:pPr>
      <w:r w:rsidRPr="00820B56">
        <w:t>–</w:t>
      </w:r>
      <w:r w:rsidRPr="00820B56">
        <w:rPr>
          <w:rtl/>
        </w:rPr>
        <w:tab/>
        <w:t xml:space="preserve">حذف فرقة العمل 6B من القائمة الواردة في </w:t>
      </w:r>
      <w:r>
        <w:rPr>
          <w:rFonts w:hint="cs"/>
          <w:rtl/>
        </w:rPr>
        <w:t>بند جدول الأعمال</w:t>
      </w:r>
      <w:r w:rsidRPr="00820B56">
        <w:rPr>
          <w:rtl/>
        </w:rPr>
        <w:t xml:space="preserve"> 4.1؛</w:t>
      </w:r>
    </w:p>
    <w:p w14:paraId="191F79B9" w14:textId="77777777" w:rsidR="003B498A" w:rsidRPr="00D31FBF" w:rsidRDefault="003B498A" w:rsidP="003B498A">
      <w:pPr>
        <w:pStyle w:val="enumlev1"/>
      </w:pPr>
      <w:r w:rsidRPr="00820B56">
        <w:t>–</w:t>
      </w:r>
      <w:r w:rsidRPr="00820B56">
        <w:rPr>
          <w:rtl/>
        </w:rPr>
        <w:tab/>
        <w:t>حذف فرقة العمل 1B من القائمة الواردة في</w:t>
      </w:r>
      <w:r>
        <w:rPr>
          <w:rFonts w:hint="cs"/>
          <w:rtl/>
        </w:rPr>
        <w:t xml:space="preserve"> </w:t>
      </w:r>
      <w:r w:rsidRPr="00804ED3">
        <w:rPr>
          <w:rFonts w:hint="cs"/>
          <w:rtl/>
        </w:rPr>
        <w:t>بن</w:t>
      </w:r>
      <w:r>
        <w:rPr>
          <w:rFonts w:hint="cs"/>
          <w:rtl/>
        </w:rPr>
        <w:t>و</w:t>
      </w:r>
      <w:r w:rsidRPr="00804ED3">
        <w:rPr>
          <w:rFonts w:hint="cs"/>
          <w:rtl/>
        </w:rPr>
        <w:t>د جدول الأعمال</w:t>
      </w:r>
      <w:r w:rsidRPr="00820B56">
        <w:rPr>
          <w:rtl/>
        </w:rPr>
        <w:t xml:space="preserve"> 6.1 و7.1 و15.1 و16.1؛</w:t>
      </w:r>
    </w:p>
    <w:p w14:paraId="678D7CE1" w14:textId="77777777" w:rsidR="003B498A" w:rsidRPr="0053543F" w:rsidRDefault="003B498A" w:rsidP="003B498A">
      <w:pPr>
        <w:pStyle w:val="enumlev1"/>
      </w:pPr>
      <w:r w:rsidRPr="00820B56">
        <w:t>–</w:t>
      </w:r>
      <w:r w:rsidRPr="00820B56">
        <w:rPr>
          <w:rtl/>
        </w:rPr>
        <w:tab/>
        <w:t xml:space="preserve">حذف فرقة العمل 1A من القائمة الواردة في </w:t>
      </w:r>
      <w:r>
        <w:rPr>
          <w:rtl/>
        </w:rPr>
        <w:t>بند جدول الأعمال</w:t>
      </w:r>
      <w:r w:rsidRPr="00820B56">
        <w:rPr>
          <w:rtl/>
        </w:rPr>
        <w:t xml:space="preserve"> 10.1؛</w:t>
      </w:r>
    </w:p>
    <w:p w14:paraId="39FCB94D" w14:textId="67B6C86C" w:rsidR="003B498A" w:rsidRPr="0053543F" w:rsidRDefault="003B498A" w:rsidP="003B498A">
      <w:pPr>
        <w:pStyle w:val="enumlev1"/>
      </w:pPr>
      <w:r w:rsidRPr="00820B56">
        <w:t>–</w:t>
      </w:r>
      <w:r w:rsidRPr="00820B56">
        <w:rPr>
          <w:rtl/>
        </w:rPr>
        <w:tab/>
        <w:t xml:space="preserve">حذف فرقة العمل 6A من القائمة الواردة في </w:t>
      </w:r>
      <w:r>
        <w:rPr>
          <w:rtl/>
        </w:rPr>
        <w:t>بند جدول الأعمال</w:t>
      </w:r>
      <w:r w:rsidRPr="00820B56">
        <w:rPr>
          <w:rtl/>
        </w:rPr>
        <w:t xml:space="preserve"> </w:t>
      </w:r>
      <w:r>
        <w:t>11.1</w:t>
      </w:r>
      <w:r w:rsidRPr="00820B56">
        <w:rPr>
          <w:rtl/>
        </w:rPr>
        <w:t>؛</w:t>
      </w:r>
    </w:p>
    <w:p w14:paraId="2F5D9897" w14:textId="7681BB37" w:rsidR="003B498A" w:rsidRPr="0053543F" w:rsidRDefault="003B498A" w:rsidP="003B498A">
      <w:pPr>
        <w:pStyle w:val="enumlev1"/>
      </w:pPr>
      <w:r w:rsidRPr="00820B56">
        <w:t>–</w:t>
      </w:r>
      <w:r w:rsidRPr="00820B56">
        <w:rPr>
          <w:rtl/>
        </w:rPr>
        <w:tab/>
      </w:r>
      <w:r>
        <w:rPr>
          <w:rFonts w:hint="cs"/>
          <w:rtl/>
        </w:rPr>
        <w:t>إضافة</w:t>
      </w:r>
      <w:r w:rsidRPr="00820B56">
        <w:rPr>
          <w:rtl/>
        </w:rPr>
        <w:t xml:space="preserve"> فرقة العمل 3M </w:t>
      </w:r>
      <w:r>
        <w:rPr>
          <w:rFonts w:hint="cs"/>
          <w:rtl/>
        </w:rPr>
        <w:t>إلى</w:t>
      </w:r>
      <w:r w:rsidRPr="00820B56">
        <w:rPr>
          <w:rtl/>
        </w:rPr>
        <w:t xml:space="preserve"> القائمة الواردة في </w:t>
      </w:r>
      <w:r>
        <w:rPr>
          <w:rtl/>
        </w:rPr>
        <w:t>بند جدول الأعمال</w:t>
      </w:r>
      <w:r w:rsidRPr="00820B56">
        <w:rPr>
          <w:rtl/>
        </w:rPr>
        <w:t xml:space="preserve"> 14.1؛</w:t>
      </w:r>
    </w:p>
    <w:p w14:paraId="34B395A0" w14:textId="5ED04206" w:rsidR="003B498A" w:rsidRPr="0053543F" w:rsidRDefault="003B498A" w:rsidP="003B498A">
      <w:pPr>
        <w:pStyle w:val="enumlev1"/>
      </w:pPr>
      <w:r w:rsidRPr="00820B56">
        <w:t>–</w:t>
      </w:r>
      <w:r w:rsidRPr="00820B56">
        <w:rPr>
          <w:rtl/>
        </w:rPr>
        <w:tab/>
        <w:t xml:space="preserve">حذف فرقة العمل 4A من القائمة الواردة في </w:t>
      </w:r>
      <w:r>
        <w:rPr>
          <w:rtl/>
        </w:rPr>
        <w:t>بند جدول الأعمال</w:t>
      </w:r>
      <w:r w:rsidRPr="00820B56">
        <w:rPr>
          <w:rtl/>
        </w:rPr>
        <w:t xml:space="preserve"> </w:t>
      </w:r>
      <w:r>
        <w:t>17.1</w:t>
      </w:r>
      <w:r w:rsidRPr="00820B56">
        <w:rPr>
          <w:rtl/>
        </w:rPr>
        <w:t>؛</w:t>
      </w:r>
    </w:p>
    <w:p w14:paraId="687FDA83" w14:textId="04BCECAC" w:rsidR="003B498A" w:rsidRPr="00820B56" w:rsidRDefault="003B498A" w:rsidP="003B498A">
      <w:pPr>
        <w:pStyle w:val="enumlev1"/>
        <w:rPr>
          <w:lang w:val="ar-SA" w:eastAsia="zh-TW" w:bidi="en-GB"/>
        </w:rPr>
      </w:pPr>
      <w:r w:rsidRPr="00820B56">
        <w:t>–</w:t>
      </w:r>
      <w:r w:rsidRPr="00820B56">
        <w:rPr>
          <w:rtl/>
        </w:rPr>
        <w:tab/>
      </w:r>
      <w:r w:rsidRPr="00804ED3">
        <w:rPr>
          <w:rFonts w:hint="cs"/>
          <w:rtl/>
        </w:rPr>
        <w:t>إضافة</w:t>
      </w:r>
      <w:r w:rsidRPr="00804ED3">
        <w:rPr>
          <w:rtl/>
        </w:rPr>
        <w:t xml:space="preserve"> </w:t>
      </w:r>
      <w:r w:rsidRPr="00820B56">
        <w:rPr>
          <w:rtl/>
        </w:rPr>
        <w:t xml:space="preserve">فرقة العمل 3J </w:t>
      </w:r>
      <w:r w:rsidRPr="00804ED3">
        <w:rPr>
          <w:rFonts w:hint="cs"/>
          <w:rtl/>
        </w:rPr>
        <w:t>إلى</w:t>
      </w:r>
      <w:r w:rsidRPr="00804ED3">
        <w:rPr>
          <w:rtl/>
        </w:rPr>
        <w:t xml:space="preserve"> </w:t>
      </w:r>
      <w:r w:rsidRPr="00820B56">
        <w:rPr>
          <w:rtl/>
        </w:rPr>
        <w:t xml:space="preserve">القائمة الواردة في </w:t>
      </w:r>
      <w:r>
        <w:rPr>
          <w:rtl/>
        </w:rPr>
        <w:t>بند جدول الأعمال</w:t>
      </w:r>
      <w:r w:rsidRPr="00820B56">
        <w:rPr>
          <w:rtl/>
        </w:rPr>
        <w:t xml:space="preserve"> 19.1</w:t>
      </w:r>
      <w:r>
        <w:t>.</w:t>
      </w:r>
    </w:p>
    <w:p w14:paraId="0BEEC70F" w14:textId="74048298" w:rsidR="003B498A" w:rsidRPr="006E0160" w:rsidRDefault="003B498A" w:rsidP="003B498A">
      <w:pPr>
        <w:rPr>
          <w:rtl/>
          <w:lang w:bidi="ar-EG"/>
        </w:rPr>
      </w:pPr>
      <w:r>
        <w:rPr>
          <w:rFonts w:hint="cs"/>
          <w:rtl/>
          <w:lang w:bidi="ar-EG"/>
        </w:rPr>
        <w:t>و</w:t>
      </w:r>
      <w:r w:rsidRPr="006E0160">
        <w:rPr>
          <w:rtl/>
          <w:lang w:bidi="ar-EG"/>
        </w:rPr>
        <w:t xml:space="preserve">يتضمن الجدول </w:t>
      </w:r>
      <w:r>
        <w:rPr>
          <w:rFonts w:hint="cs"/>
          <w:rtl/>
          <w:lang w:bidi="ar-EG"/>
        </w:rPr>
        <w:t>المبين تالياً</w:t>
      </w:r>
      <w:r w:rsidRPr="006E0160">
        <w:rPr>
          <w:rtl/>
          <w:lang w:bidi="ar-EG"/>
        </w:rPr>
        <w:t xml:space="preserve"> توزيعاً محدّثاً للأعمال التحضيرية </w:t>
      </w:r>
      <w:r w:rsidRPr="006E0160">
        <w:rPr>
          <w:rFonts w:hint="cs"/>
          <w:rtl/>
          <w:lang w:bidi="ar-EG"/>
        </w:rPr>
        <w:t xml:space="preserve">بشأن </w:t>
      </w:r>
      <w:r w:rsidRPr="006E0160">
        <w:rPr>
          <w:rtl/>
          <w:lang w:bidi="ar-EG"/>
        </w:rPr>
        <w:t>بنود جدول أعمال المؤتمر</w:t>
      </w:r>
      <w:r w:rsidRPr="006E0160">
        <w:rPr>
          <w:rFonts w:hint="cs"/>
          <w:rtl/>
          <w:lang w:bidi="ar-EG"/>
        </w:rPr>
        <w:t xml:space="preserve"> </w:t>
      </w:r>
      <w:r w:rsidRPr="006E0160">
        <w:t>WRC</w:t>
      </w:r>
      <w:r w:rsidRPr="006E0160">
        <w:rPr>
          <w:rFonts w:eastAsia="Times New Roman" w:cs="Calibri"/>
          <w:sz w:val="24"/>
          <w:lang w:eastAsia="en-US"/>
        </w:rPr>
        <w:t>-</w:t>
      </w:r>
      <w:r w:rsidRPr="006E0160">
        <w:t>2</w:t>
      </w:r>
      <w:r>
        <w:t>7</w:t>
      </w:r>
      <w:r w:rsidRPr="006E0160">
        <w:rPr>
          <w:rtl/>
          <w:lang w:bidi="ar-EG"/>
        </w:rPr>
        <w:t xml:space="preserve"> في قطاع الاتصالات الراديوية</w:t>
      </w:r>
      <w:r w:rsidRPr="006E0160">
        <w:rPr>
          <w:rFonts w:hint="cs"/>
          <w:rtl/>
          <w:lang w:bidi="ar-EG"/>
        </w:rPr>
        <w:t xml:space="preserve">، وفقاً لما هو مقترح في القرار </w:t>
      </w:r>
      <w:r w:rsidRPr="006E0160">
        <w:rPr>
          <w:rFonts w:asciiTheme="minorHAnsi" w:hAnsiTheme="minorHAnsi"/>
          <w:b/>
          <w:lang w:val="en-GB"/>
        </w:rPr>
        <w:t>81</w:t>
      </w:r>
      <w:r>
        <w:rPr>
          <w:rFonts w:asciiTheme="minorHAnsi" w:hAnsiTheme="minorHAnsi"/>
          <w:b/>
          <w:lang w:val="en-GB"/>
        </w:rPr>
        <w:t>3</w:t>
      </w:r>
      <w:r w:rsidRPr="006E0160">
        <w:rPr>
          <w:rFonts w:asciiTheme="minorHAnsi" w:hAnsiTheme="minorHAnsi"/>
          <w:b/>
          <w:lang w:val="en-GB"/>
        </w:rPr>
        <w:t xml:space="preserve"> (WRC</w:t>
      </w:r>
      <w:r w:rsidR="00E5582A">
        <w:rPr>
          <w:rFonts w:asciiTheme="minorHAnsi" w:hAnsiTheme="minorHAnsi"/>
          <w:b/>
          <w:lang w:val="en-GB"/>
        </w:rPr>
        <w:t>-</w:t>
      </w:r>
      <w:r>
        <w:rPr>
          <w:rFonts w:asciiTheme="minorHAnsi" w:hAnsiTheme="minorHAnsi"/>
          <w:b/>
          <w:lang w:val="en-GB"/>
        </w:rPr>
        <w:t>23</w:t>
      </w:r>
      <w:r w:rsidRPr="006E0160">
        <w:rPr>
          <w:rFonts w:asciiTheme="minorHAnsi" w:hAnsiTheme="minorHAnsi"/>
          <w:b/>
          <w:lang w:val="en-GB"/>
        </w:rPr>
        <w:t>)</w:t>
      </w:r>
      <w:r w:rsidRPr="006E0160">
        <w:rPr>
          <w:rFonts w:asciiTheme="minorHAnsi" w:hAnsiTheme="minorHAnsi" w:hint="cs"/>
          <w:b/>
          <w:rtl/>
          <w:lang w:val="en-GB"/>
        </w:rPr>
        <w:t>.</w:t>
      </w:r>
    </w:p>
    <w:p w14:paraId="62573A67" w14:textId="77777777" w:rsidR="003B498A" w:rsidRPr="006E0160" w:rsidRDefault="003B498A" w:rsidP="003B498A">
      <w:pPr>
        <w:rPr>
          <w:rtl/>
          <w:lang w:bidi="ar-EG"/>
        </w:rPr>
      </w:pPr>
      <w:r w:rsidRPr="006E0160">
        <w:rPr>
          <w:rtl/>
          <w:lang w:bidi="ar-EG"/>
        </w:rPr>
        <w:t xml:space="preserve">وهو يشمل </w:t>
      </w:r>
      <w:r w:rsidRPr="006E0160">
        <w:rPr>
          <w:rFonts w:hint="cs"/>
          <w:rtl/>
          <w:lang w:bidi="ar-EG"/>
        </w:rPr>
        <w:t xml:space="preserve">بيانات تبين </w:t>
      </w:r>
      <w:r w:rsidRPr="006E0160">
        <w:rPr>
          <w:rtl/>
          <w:lang w:bidi="ar-EG"/>
        </w:rPr>
        <w:t xml:space="preserve">"الأفرقة المسؤولة" و"الأفرقة </w:t>
      </w:r>
      <w:r w:rsidRPr="006E0160">
        <w:rPr>
          <w:rFonts w:hint="cs"/>
          <w:rtl/>
          <w:lang w:bidi="ar-EG"/>
        </w:rPr>
        <w:t>المساهمة</w:t>
      </w:r>
      <w:r w:rsidRPr="006E0160">
        <w:rPr>
          <w:rtl/>
          <w:lang w:bidi="ar-EG"/>
        </w:rPr>
        <w:t>" في قطاع الاتصالات الراديوية بشأن بنود جدول أعمال المؤتمر.</w:t>
      </w:r>
    </w:p>
    <w:p w14:paraId="476864D9" w14:textId="77777777" w:rsidR="003B498A" w:rsidRPr="006E0160" w:rsidRDefault="003B498A" w:rsidP="003B498A">
      <w:pPr>
        <w:pStyle w:val="Note"/>
        <w:rPr>
          <w:lang w:bidi="ar-EG"/>
        </w:rPr>
      </w:pPr>
      <w:r w:rsidRPr="006E0160">
        <w:rPr>
          <w:b/>
          <w:bCs/>
          <w:rtl/>
          <w:lang w:bidi="ar-EG"/>
        </w:rPr>
        <w:t xml:space="preserve">الملاحظة </w:t>
      </w:r>
      <w:r w:rsidRPr="006E0160">
        <w:rPr>
          <w:b/>
          <w:bCs/>
          <w:lang w:bidi="ar-EG"/>
        </w:rPr>
        <w:t>1</w:t>
      </w:r>
      <w:r w:rsidRPr="006E0160">
        <w:rPr>
          <w:rtl/>
          <w:lang w:bidi="ar-EG"/>
        </w:rPr>
        <w:t xml:space="preserve"> - </w:t>
      </w:r>
      <w:r w:rsidRPr="003B498A">
        <w:rPr>
          <w:rtl/>
        </w:rPr>
        <w:t>جرى</w:t>
      </w:r>
      <w:r w:rsidRPr="006E0160">
        <w:rPr>
          <w:rtl/>
          <w:lang w:bidi="ar-EG"/>
        </w:rPr>
        <w:t xml:space="preserve"> تحديد فرق عمل قطاع الاتصالات الراديوية الم</w:t>
      </w:r>
      <w:r w:rsidRPr="006E0160">
        <w:rPr>
          <w:rFonts w:hint="cs"/>
          <w:rtl/>
          <w:lang w:bidi="ar-EG"/>
        </w:rPr>
        <w:t>بينة</w:t>
      </w:r>
      <w:r w:rsidRPr="006E0160">
        <w:rPr>
          <w:rtl/>
          <w:lang w:bidi="ar-EG"/>
        </w:rPr>
        <w:t xml:space="preserve"> في الجدول التالي على أساس هيكل لجان دراسات </w:t>
      </w:r>
      <w:r w:rsidRPr="00804ED3">
        <w:rPr>
          <w:rtl/>
          <w:lang w:bidi="ar-EG"/>
        </w:rPr>
        <w:t xml:space="preserve">قطاع الاتصالات الراديوية </w:t>
      </w:r>
      <w:r w:rsidRPr="006E0160">
        <w:rPr>
          <w:rtl/>
          <w:lang w:bidi="ar-EG"/>
        </w:rPr>
        <w:t xml:space="preserve">الوارد في الوثيقة </w:t>
      </w:r>
      <w:hyperlink r:id="rId35" w:history="1">
        <w:r w:rsidRPr="000114AA">
          <w:rPr>
            <w:rStyle w:val="Hyperlink"/>
          </w:rPr>
          <w:t>CPM27-1/1</w:t>
        </w:r>
      </w:hyperlink>
      <w:r w:rsidRPr="006E0160">
        <w:rPr>
          <w:rtl/>
          <w:lang w:bidi="ar-EG"/>
        </w:rPr>
        <w:t>.</w:t>
      </w:r>
    </w:p>
    <w:p w14:paraId="0AF1B419" w14:textId="77777777" w:rsidR="003B498A" w:rsidRDefault="003B498A" w:rsidP="003B498A">
      <w:pPr>
        <w:pStyle w:val="Note"/>
        <w:spacing w:after="120"/>
        <w:rPr>
          <w:rtl/>
          <w:lang w:bidi="ar-EG"/>
        </w:rPr>
      </w:pPr>
      <w:r w:rsidRPr="006E0160">
        <w:rPr>
          <w:b/>
          <w:bCs/>
          <w:rtl/>
          <w:lang w:bidi="ar-EG"/>
        </w:rPr>
        <w:t xml:space="preserve">الملاحظة </w:t>
      </w:r>
      <w:r w:rsidRPr="006E0160">
        <w:rPr>
          <w:b/>
          <w:bCs/>
          <w:lang w:bidi="ar-EG"/>
        </w:rPr>
        <w:t>2</w:t>
      </w:r>
      <w:r w:rsidRPr="006E0160">
        <w:rPr>
          <w:rtl/>
          <w:lang w:bidi="ar-EG"/>
        </w:rPr>
        <w:t xml:space="preserve"> - تدعى الأفرقة المسؤولة إلى إبلاغ الأفرقة </w:t>
      </w:r>
      <w:r w:rsidRPr="006E0160">
        <w:rPr>
          <w:rFonts w:hint="cs"/>
          <w:rtl/>
          <w:lang w:bidi="ar-EG"/>
        </w:rPr>
        <w:t>المساهمة</w:t>
      </w:r>
      <w:r w:rsidRPr="006E0160">
        <w:rPr>
          <w:rtl/>
          <w:lang w:bidi="ar-EG"/>
        </w:rPr>
        <w:t xml:space="preserve"> بانتظام عن تقدم دراساتها ونتائجها</w:t>
      </w:r>
      <w:r w:rsidRPr="006E0160">
        <w:rPr>
          <w:rFonts w:hint="cs"/>
          <w:rtl/>
          <w:lang w:bidi="ar-EG"/>
        </w:rPr>
        <w:t>.</w:t>
      </w:r>
    </w:p>
    <w:tbl>
      <w:tblPr>
        <w:tblStyle w:val="TableGrid"/>
        <w:bidiVisual/>
        <w:tblW w:w="5000" w:type="pct"/>
        <w:jc w:val="center"/>
        <w:tblLayout w:type="fixed"/>
        <w:tblLook w:val="04A0" w:firstRow="1" w:lastRow="0" w:firstColumn="1" w:lastColumn="0" w:noHBand="0" w:noVBand="1"/>
      </w:tblPr>
      <w:tblGrid>
        <w:gridCol w:w="1269"/>
        <w:gridCol w:w="2017"/>
        <w:gridCol w:w="2096"/>
        <w:gridCol w:w="4247"/>
      </w:tblGrid>
      <w:tr w:rsidR="003B498A" w:rsidRPr="00905D00" w14:paraId="3810ADD8" w14:textId="77777777" w:rsidTr="005B42F2">
        <w:trPr>
          <w:tblHeader/>
          <w:jc w:val="center"/>
        </w:trPr>
        <w:tc>
          <w:tcPr>
            <w:tcW w:w="9629" w:type="dxa"/>
            <w:gridSpan w:val="4"/>
            <w:vAlign w:val="center"/>
          </w:tcPr>
          <w:p w14:paraId="7596DFB2" w14:textId="39D679CC" w:rsidR="003B498A" w:rsidRPr="00905D00" w:rsidRDefault="003B498A" w:rsidP="003B498A">
            <w:pPr>
              <w:pStyle w:val="TableHead"/>
              <w:rPr>
                <w:lang w:eastAsia="zh-TW"/>
              </w:rPr>
            </w:pPr>
            <w:r w:rsidRPr="00905D00">
              <w:rPr>
                <w:rtl/>
              </w:rPr>
              <w:t xml:space="preserve">توزيع الأعمال التحضيرية للمؤتمر العالمي للاتصالات الراديوية </w:t>
            </w:r>
            <w:r>
              <w:rPr>
                <w:rtl/>
              </w:rPr>
              <w:t>عام</w:t>
            </w:r>
            <w:r w:rsidRPr="00905D00">
              <w:rPr>
                <w:rtl/>
              </w:rPr>
              <w:t> </w:t>
            </w:r>
            <w:r>
              <w:t>2027</w:t>
            </w:r>
            <w:r w:rsidRPr="00905D00">
              <w:rPr>
                <w:rtl/>
              </w:rPr>
              <w:t xml:space="preserve"> </w:t>
            </w:r>
            <w:r w:rsidRPr="00905D00">
              <w:t>(WRC-2</w:t>
            </w:r>
            <w:r>
              <w:t>7</w:t>
            </w:r>
            <w:r w:rsidRPr="00905D00">
              <w:t>)</w:t>
            </w:r>
            <w:r w:rsidRPr="00905D00">
              <w:rPr>
                <w:rtl/>
              </w:rPr>
              <w:t xml:space="preserve"> في قطاع الاتصالات الراديوية</w:t>
            </w:r>
          </w:p>
        </w:tc>
      </w:tr>
      <w:tr w:rsidR="003B498A" w:rsidRPr="00905D00" w14:paraId="269D92FD" w14:textId="77777777" w:rsidTr="005B42F2">
        <w:trPr>
          <w:tblHeader/>
          <w:jc w:val="center"/>
        </w:trPr>
        <w:tc>
          <w:tcPr>
            <w:tcW w:w="1269" w:type="dxa"/>
            <w:vAlign w:val="center"/>
          </w:tcPr>
          <w:p w14:paraId="72EA0CCF" w14:textId="62EFC8BD" w:rsidR="003B498A" w:rsidRPr="003B498A" w:rsidRDefault="003B498A" w:rsidP="003B498A">
            <w:pPr>
              <w:pStyle w:val="TableHead"/>
              <w:textDirection w:val="tbRlV"/>
            </w:pPr>
            <w:r w:rsidRPr="003B498A">
              <w:rPr>
                <w:rtl/>
              </w:rPr>
              <w:t xml:space="preserve">بند جدول أعمال المؤتمر </w:t>
            </w:r>
            <w:r w:rsidRPr="003B498A">
              <w:t>WRC</w:t>
            </w:r>
            <w:r w:rsidR="005B42F2">
              <w:t>-</w:t>
            </w:r>
            <w:r w:rsidRPr="003B498A">
              <w:t>27</w:t>
            </w:r>
            <w:r w:rsidRPr="003B498A">
              <w:rPr>
                <w:rtl/>
              </w:rPr>
              <w:t>/</w:t>
            </w:r>
            <w:r w:rsidRPr="003B498A">
              <w:rPr>
                <w:rtl/>
              </w:rPr>
              <w:br/>
              <w:t>الموضوع</w:t>
            </w:r>
          </w:p>
        </w:tc>
        <w:tc>
          <w:tcPr>
            <w:tcW w:w="2017" w:type="dxa"/>
            <w:vAlign w:val="center"/>
          </w:tcPr>
          <w:p w14:paraId="17FA5D22" w14:textId="77777777" w:rsidR="003B498A" w:rsidRPr="003B498A" w:rsidRDefault="003B498A" w:rsidP="003B498A">
            <w:pPr>
              <w:pStyle w:val="TableHead"/>
              <w:textDirection w:val="tbRlV"/>
            </w:pPr>
            <w:r w:rsidRPr="00905D00">
              <w:rPr>
                <w:rtl/>
              </w:rPr>
              <w:t xml:space="preserve">قرار المؤتمر </w:t>
            </w:r>
            <w:r w:rsidRPr="00905D00">
              <w:t>WRC</w:t>
            </w:r>
          </w:p>
        </w:tc>
        <w:tc>
          <w:tcPr>
            <w:tcW w:w="2096" w:type="dxa"/>
            <w:vAlign w:val="center"/>
          </w:tcPr>
          <w:p w14:paraId="7AD3A59C" w14:textId="77777777" w:rsidR="003B498A" w:rsidRPr="003B498A" w:rsidRDefault="003B498A" w:rsidP="003B498A">
            <w:pPr>
              <w:pStyle w:val="TableHead"/>
              <w:textDirection w:val="tbRlV"/>
            </w:pPr>
            <w:r w:rsidRPr="00905D00">
              <w:rPr>
                <w:rtl/>
              </w:rPr>
              <w:t>الفريق المسؤول</w:t>
            </w:r>
          </w:p>
        </w:tc>
        <w:tc>
          <w:tcPr>
            <w:tcW w:w="4247" w:type="dxa"/>
            <w:vAlign w:val="center"/>
          </w:tcPr>
          <w:p w14:paraId="24853DB8" w14:textId="77777777" w:rsidR="003B498A" w:rsidRPr="003B498A" w:rsidRDefault="003B498A" w:rsidP="003B498A">
            <w:pPr>
              <w:pStyle w:val="TableHead"/>
              <w:textDirection w:val="tbRlV"/>
            </w:pPr>
            <w:r w:rsidRPr="00905D00">
              <w:rPr>
                <w:rtl/>
              </w:rPr>
              <w:t>الفريق المساهم</w:t>
            </w:r>
          </w:p>
        </w:tc>
      </w:tr>
      <w:tr w:rsidR="003B498A" w:rsidRPr="00905D00" w14:paraId="54BCA362" w14:textId="77777777" w:rsidTr="005B42F2">
        <w:trPr>
          <w:jc w:val="center"/>
        </w:trPr>
        <w:tc>
          <w:tcPr>
            <w:tcW w:w="1269" w:type="dxa"/>
            <w:vAlign w:val="center"/>
          </w:tcPr>
          <w:p w14:paraId="061CB0E8" w14:textId="77777777" w:rsidR="003B498A" w:rsidRPr="00905D00" w:rsidRDefault="003B498A" w:rsidP="003B498A">
            <w:pPr>
              <w:pStyle w:val="Tabletexte"/>
              <w:jc w:val="center"/>
              <w:rPr>
                <w:lang w:eastAsia="zh-TW" w:bidi="en-GB"/>
              </w:rPr>
            </w:pPr>
            <w:r w:rsidRPr="00905D00">
              <w:rPr>
                <w:rtl/>
              </w:rPr>
              <w:t>1</w:t>
            </w:r>
            <w:r w:rsidRPr="00905D00">
              <w:rPr>
                <w:rFonts w:hint="cs"/>
                <w:rtl/>
              </w:rPr>
              <w:t>.</w:t>
            </w:r>
            <w:r w:rsidRPr="00905D00">
              <w:rPr>
                <w:rtl/>
              </w:rPr>
              <w:t>1</w:t>
            </w:r>
          </w:p>
        </w:tc>
        <w:tc>
          <w:tcPr>
            <w:tcW w:w="2017" w:type="dxa"/>
            <w:vAlign w:val="center"/>
          </w:tcPr>
          <w:p w14:paraId="15BB6237" w14:textId="77777777" w:rsidR="003B498A" w:rsidRPr="00905D00" w:rsidRDefault="003B498A" w:rsidP="003B498A">
            <w:pPr>
              <w:pStyle w:val="Tabletexte"/>
              <w:jc w:val="center"/>
              <w:rPr>
                <w:lang w:val="ar-SA" w:eastAsia="zh-TW" w:bidi="en-GB"/>
              </w:rPr>
            </w:pPr>
            <w:r w:rsidRPr="00905D00">
              <w:t>176 (Rev.WRC-23)</w:t>
            </w:r>
          </w:p>
        </w:tc>
        <w:tc>
          <w:tcPr>
            <w:tcW w:w="2096" w:type="dxa"/>
            <w:vAlign w:val="center"/>
          </w:tcPr>
          <w:p w14:paraId="50B398B8" w14:textId="65FF2EC1" w:rsidR="003B498A" w:rsidRPr="00905D00" w:rsidRDefault="003B498A" w:rsidP="003B498A">
            <w:pPr>
              <w:pStyle w:val="Tabletexte"/>
              <w:jc w:val="center"/>
              <w:rPr>
                <w:lang w:val="ar-SA" w:eastAsia="zh-TW" w:bidi="en-GB"/>
              </w:rPr>
            </w:pPr>
            <w:r w:rsidRPr="00905D00">
              <w:rPr>
                <w:rtl/>
              </w:rPr>
              <w:t xml:space="preserve">فرقة العمل </w:t>
            </w:r>
            <w:r w:rsidR="008D3E43">
              <w:t>4A</w:t>
            </w:r>
          </w:p>
        </w:tc>
        <w:tc>
          <w:tcPr>
            <w:tcW w:w="4247" w:type="dxa"/>
            <w:vAlign w:val="center"/>
          </w:tcPr>
          <w:p w14:paraId="14F6A24A" w14:textId="71B7F2D4" w:rsidR="003B498A" w:rsidRPr="00905D00" w:rsidRDefault="00236D4A" w:rsidP="003B498A">
            <w:pPr>
              <w:pStyle w:val="Tabletexte"/>
              <w:jc w:val="center"/>
              <w:rPr>
                <w:lang w:eastAsia="zh-TW" w:bidi="en-GB"/>
              </w:rPr>
            </w:pPr>
            <w:r>
              <w:rPr>
                <w:rFonts w:eastAsia="Calibri" w:hint="cs"/>
                <w:rtl/>
              </w:rPr>
              <w:t xml:space="preserve">فرق العمل </w:t>
            </w:r>
            <w:r w:rsidR="003B498A" w:rsidRPr="00905D00">
              <w:rPr>
                <w:rFonts w:eastAsia="Calibri"/>
              </w:rPr>
              <w:t>3M</w:t>
            </w:r>
            <w:r>
              <w:rPr>
                <w:rFonts w:eastAsia="Calibri"/>
                <w:rtl/>
              </w:rPr>
              <w:t xml:space="preserve"> و</w:t>
            </w:r>
            <w:r w:rsidR="003B498A" w:rsidRPr="00905D00">
              <w:rPr>
                <w:rFonts w:eastAsia="Calibri"/>
              </w:rPr>
              <w:t>4C</w:t>
            </w:r>
            <w:r>
              <w:rPr>
                <w:rFonts w:eastAsia="Calibri"/>
                <w:rtl/>
              </w:rPr>
              <w:t xml:space="preserve"> و</w:t>
            </w:r>
            <w:r w:rsidR="003B498A" w:rsidRPr="00905D00">
              <w:rPr>
                <w:rFonts w:eastAsia="Calibri"/>
              </w:rPr>
              <w:t>5A</w:t>
            </w:r>
            <w:r>
              <w:rPr>
                <w:rFonts w:eastAsia="Calibri"/>
                <w:rtl/>
              </w:rPr>
              <w:t xml:space="preserve"> و</w:t>
            </w:r>
            <w:r w:rsidR="003B498A" w:rsidRPr="00905D00">
              <w:rPr>
                <w:rFonts w:eastAsia="Calibri"/>
              </w:rPr>
              <w:t>5B</w:t>
            </w:r>
            <w:r>
              <w:rPr>
                <w:rFonts w:eastAsia="Calibri"/>
                <w:rtl/>
              </w:rPr>
              <w:t xml:space="preserve"> و</w:t>
            </w:r>
            <w:r w:rsidR="003B498A" w:rsidRPr="00905D00">
              <w:rPr>
                <w:rFonts w:eastAsia="Calibri"/>
              </w:rPr>
              <w:t>5C</w:t>
            </w:r>
            <w:r>
              <w:rPr>
                <w:rFonts w:eastAsia="Calibri"/>
                <w:rtl/>
              </w:rPr>
              <w:t xml:space="preserve"> و</w:t>
            </w:r>
            <w:r w:rsidR="003B498A" w:rsidRPr="00905D00">
              <w:rPr>
                <w:rFonts w:eastAsia="Calibri"/>
              </w:rPr>
              <w:t>5D</w:t>
            </w:r>
            <w:r>
              <w:rPr>
                <w:rFonts w:eastAsia="Calibri"/>
                <w:rtl/>
              </w:rPr>
              <w:t xml:space="preserve"> و</w:t>
            </w:r>
            <w:r w:rsidR="003B498A" w:rsidRPr="00905D00">
              <w:rPr>
                <w:rFonts w:eastAsia="Calibri"/>
              </w:rPr>
              <w:t>7B</w:t>
            </w:r>
            <w:r>
              <w:rPr>
                <w:rFonts w:eastAsia="Calibri"/>
                <w:rtl/>
              </w:rPr>
              <w:t xml:space="preserve"> و</w:t>
            </w:r>
            <w:r w:rsidR="003B498A" w:rsidRPr="00905D00">
              <w:rPr>
                <w:rFonts w:eastAsia="Calibri"/>
              </w:rPr>
              <w:t>7C</w:t>
            </w:r>
            <w:r>
              <w:rPr>
                <w:rFonts w:eastAsia="Calibri"/>
                <w:rtl/>
              </w:rPr>
              <w:t xml:space="preserve"> و</w:t>
            </w:r>
            <w:r w:rsidR="003B498A" w:rsidRPr="00905D00">
              <w:rPr>
                <w:rFonts w:eastAsia="Calibri"/>
              </w:rPr>
              <w:t>7D</w:t>
            </w:r>
          </w:p>
        </w:tc>
      </w:tr>
      <w:tr w:rsidR="003B498A" w:rsidRPr="00905D00" w14:paraId="3E0D2857" w14:textId="77777777" w:rsidTr="005B42F2">
        <w:trPr>
          <w:jc w:val="center"/>
        </w:trPr>
        <w:tc>
          <w:tcPr>
            <w:tcW w:w="1269" w:type="dxa"/>
            <w:vAlign w:val="center"/>
          </w:tcPr>
          <w:p w14:paraId="63D4D0C6" w14:textId="77777777" w:rsidR="003B498A" w:rsidRPr="00905D00" w:rsidRDefault="003B498A" w:rsidP="003B498A">
            <w:pPr>
              <w:pStyle w:val="Tabletexte"/>
              <w:jc w:val="center"/>
              <w:rPr>
                <w:lang w:val="ar-SA" w:eastAsia="zh-TW" w:bidi="en-GB"/>
              </w:rPr>
            </w:pPr>
            <w:r w:rsidRPr="00905D00">
              <w:rPr>
                <w:rFonts w:hint="cs"/>
                <w:rtl/>
              </w:rPr>
              <w:t>2.1</w:t>
            </w:r>
          </w:p>
        </w:tc>
        <w:tc>
          <w:tcPr>
            <w:tcW w:w="2017" w:type="dxa"/>
            <w:vAlign w:val="center"/>
          </w:tcPr>
          <w:p w14:paraId="765A2487" w14:textId="77777777" w:rsidR="003B498A" w:rsidRPr="00905D00" w:rsidRDefault="003B498A" w:rsidP="003B498A">
            <w:pPr>
              <w:pStyle w:val="Tabletexte"/>
              <w:jc w:val="center"/>
              <w:rPr>
                <w:lang w:eastAsia="zh-TW" w:bidi="en-GB"/>
              </w:rPr>
            </w:pPr>
            <w:r w:rsidRPr="00905D00">
              <w:t>129 (WRC</w:t>
            </w:r>
            <w:r w:rsidRPr="00905D00">
              <w:noBreakHyphen/>
              <w:t>23)</w:t>
            </w:r>
          </w:p>
        </w:tc>
        <w:tc>
          <w:tcPr>
            <w:tcW w:w="2096" w:type="dxa"/>
            <w:vAlign w:val="center"/>
          </w:tcPr>
          <w:p w14:paraId="7B383EC2" w14:textId="77777777" w:rsidR="003B498A" w:rsidRPr="00905D00" w:rsidRDefault="003B498A" w:rsidP="003B498A">
            <w:pPr>
              <w:pStyle w:val="Tabletexte"/>
              <w:jc w:val="center"/>
              <w:rPr>
                <w:lang w:val="ar-SA" w:eastAsia="zh-TW" w:bidi="en-GB"/>
              </w:rPr>
            </w:pPr>
            <w:r w:rsidRPr="00905D00">
              <w:rPr>
                <w:rtl/>
              </w:rPr>
              <w:t>فرقة العمل 4A</w:t>
            </w:r>
            <w:r w:rsidRPr="00905D00">
              <w:rPr>
                <w:rStyle w:val="FootnoteReference"/>
                <w:sz w:val="20"/>
                <w:szCs w:val="20"/>
              </w:rPr>
              <w:footnoteReference w:customMarkFollows="1" w:id="2"/>
              <w:t>*</w:t>
            </w:r>
          </w:p>
        </w:tc>
        <w:tc>
          <w:tcPr>
            <w:tcW w:w="4247" w:type="dxa"/>
            <w:vAlign w:val="center"/>
          </w:tcPr>
          <w:p w14:paraId="37CC9216" w14:textId="5F34F24D" w:rsidR="003B498A" w:rsidRPr="00905D00" w:rsidRDefault="00236D4A" w:rsidP="003B498A">
            <w:pPr>
              <w:pStyle w:val="Tabletexte"/>
              <w:jc w:val="center"/>
              <w:rPr>
                <w:lang w:val="en-GB" w:eastAsia="zh-TW" w:bidi="en-GB"/>
              </w:rPr>
            </w:pPr>
            <w:r>
              <w:rPr>
                <w:rFonts w:eastAsia="Calibri" w:hint="cs"/>
                <w:rtl/>
              </w:rPr>
              <w:t xml:space="preserve">فرق العمل </w:t>
            </w:r>
            <w:r w:rsidR="003B498A" w:rsidRPr="00905D00">
              <w:t>3M</w:t>
            </w:r>
            <w:r>
              <w:rPr>
                <w:rtl/>
              </w:rPr>
              <w:t xml:space="preserve"> و</w:t>
            </w:r>
            <w:r w:rsidR="003B498A" w:rsidRPr="00905D00">
              <w:t>5A</w:t>
            </w:r>
            <w:r>
              <w:rPr>
                <w:rtl/>
              </w:rPr>
              <w:t xml:space="preserve"> و</w:t>
            </w:r>
            <w:r w:rsidR="007F76F7" w:rsidRPr="00905D00">
              <w:t>*</w:t>
            </w:r>
            <w:r w:rsidR="003B498A" w:rsidRPr="00905D00">
              <w:t>5B</w:t>
            </w:r>
            <w:r>
              <w:rPr>
                <w:rtl/>
              </w:rPr>
              <w:t xml:space="preserve"> و</w:t>
            </w:r>
            <w:r w:rsidR="003B498A" w:rsidRPr="00905D00">
              <w:t>5C</w:t>
            </w:r>
            <w:r>
              <w:rPr>
                <w:rtl/>
              </w:rPr>
              <w:t xml:space="preserve"> و</w:t>
            </w:r>
            <w:r w:rsidR="003B498A" w:rsidRPr="00905D00">
              <w:t>7A</w:t>
            </w:r>
            <w:r>
              <w:rPr>
                <w:rtl/>
              </w:rPr>
              <w:t xml:space="preserve"> و</w:t>
            </w:r>
            <w:r w:rsidR="003B498A" w:rsidRPr="00905D00">
              <w:t>7B</w:t>
            </w:r>
            <w:r>
              <w:rPr>
                <w:rtl/>
              </w:rPr>
              <w:t xml:space="preserve"> و</w:t>
            </w:r>
            <w:r w:rsidR="003B498A" w:rsidRPr="00905D00">
              <w:t>7C</w:t>
            </w:r>
          </w:p>
        </w:tc>
      </w:tr>
      <w:tr w:rsidR="003B498A" w:rsidRPr="00905D00" w14:paraId="4E8586A0" w14:textId="77777777" w:rsidTr="005B42F2">
        <w:trPr>
          <w:jc w:val="center"/>
        </w:trPr>
        <w:tc>
          <w:tcPr>
            <w:tcW w:w="1269" w:type="dxa"/>
            <w:vAlign w:val="center"/>
          </w:tcPr>
          <w:p w14:paraId="19D15CFC" w14:textId="77777777" w:rsidR="003B498A" w:rsidRPr="00905D00" w:rsidRDefault="003B498A" w:rsidP="003B498A">
            <w:pPr>
              <w:pStyle w:val="Tabletexte"/>
              <w:jc w:val="center"/>
              <w:rPr>
                <w:lang w:val="ar-SA" w:eastAsia="zh-TW" w:bidi="en-GB"/>
              </w:rPr>
            </w:pPr>
            <w:r w:rsidRPr="00905D00">
              <w:rPr>
                <w:rFonts w:hint="cs"/>
                <w:rtl/>
              </w:rPr>
              <w:t>3.1</w:t>
            </w:r>
          </w:p>
        </w:tc>
        <w:tc>
          <w:tcPr>
            <w:tcW w:w="2017" w:type="dxa"/>
            <w:vAlign w:val="center"/>
          </w:tcPr>
          <w:p w14:paraId="0FE8FF0D" w14:textId="77777777" w:rsidR="003B498A" w:rsidRPr="00905D00" w:rsidRDefault="003B498A" w:rsidP="003B498A">
            <w:pPr>
              <w:pStyle w:val="Tabletexte"/>
              <w:jc w:val="center"/>
              <w:rPr>
                <w:lang w:val="ar-SA" w:eastAsia="zh-TW" w:bidi="en-GB"/>
              </w:rPr>
            </w:pPr>
            <w:r w:rsidRPr="00905D00">
              <w:t>130 (WRC</w:t>
            </w:r>
            <w:r w:rsidRPr="00905D00">
              <w:noBreakHyphen/>
              <w:t>23)</w:t>
            </w:r>
          </w:p>
        </w:tc>
        <w:tc>
          <w:tcPr>
            <w:tcW w:w="2096" w:type="dxa"/>
            <w:vAlign w:val="center"/>
          </w:tcPr>
          <w:p w14:paraId="788D3E7B" w14:textId="77777777" w:rsidR="003B498A" w:rsidRPr="00905D00" w:rsidRDefault="003B498A" w:rsidP="003B498A">
            <w:pPr>
              <w:pStyle w:val="Tabletexte"/>
              <w:jc w:val="center"/>
              <w:rPr>
                <w:lang w:val="ar-SA" w:eastAsia="zh-TW" w:bidi="en-GB"/>
              </w:rPr>
            </w:pPr>
            <w:r w:rsidRPr="00905D00">
              <w:rPr>
                <w:rtl/>
              </w:rPr>
              <w:t>فرقة العمل 4A</w:t>
            </w:r>
          </w:p>
        </w:tc>
        <w:tc>
          <w:tcPr>
            <w:tcW w:w="4247" w:type="dxa"/>
            <w:vAlign w:val="center"/>
          </w:tcPr>
          <w:p w14:paraId="5DA2EDB1" w14:textId="7176E025" w:rsidR="003B498A" w:rsidRPr="00905D00" w:rsidRDefault="00236D4A" w:rsidP="003B498A">
            <w:pPr>
              <w:pStyle w:val="Tabletexte"/>
              <w:jc w:val="center"/>
              <w:rPr>
                <w:lang w:val="en-GB" w:eastAsia="zh-TW" w:bidi="en-GB"/>
              </w:rPr>
            </w:pPr>
            <w:r>
              <w:rPr>
                <w:rFonts w:eastAsia="Calibri" w:hint="cs"/>
                <w:rtl/>
              </w:rPr>
              <w:t xml:space="preserve">فرق العمل </w:t>
            </w:r>
            <w:r w:rsidR="003B498A" w:rsidRPr="00905D00">
              <w:t>3M</w:t>
            </w:r>
            <w:r>
              <w:rPr>
                <w:rtl/>
              </w:rPr>
              <w:t xml:space="preserve"> و</w:t>
            </w:r>
            <w:r w:rsidR="003B498A" w:rsidRPr="00905D00">
              <w:rPr>
                <w:rFonts w:eastAsia="Calibri"/>
              </w:rPr>
              <w:t>5A</w:t>
            </w:r>
            <w:r>
              <w:rPr>
                <w:rFonts w:eastAsia="Calibri"/>
                <w:rtl/>
              </w:rPr>
              <w:t xml:space="preserve"> و</w:t>
            </w:r>
            <w:r w:rsidR="003B498A" w:rsidRPr="00905D00">
              <w:rPr>
                <w:rFonts w:eastAsia="Calibri"/>
              </w:rPr>
              <w:t>5C</w:t>
            </w:r>
            <w:r>
              <w:rPr>
                <w:rFonts w:eastAsia="Calibri"/>
                <w:rtl/>
              </w:rPr>
              <w:t xml:space="preserve"> و</w:t>
            </w:r>
            <w:r w:rsidR="003B498A" w:rsidRPr="00905D00">
              <w:rPr>
                <w:rFonts w:eastAsia="Calibri"/>
              </w:rPr>
              <w:t>7C</w:t>
            </w:r>
            <w:r>
              <w:rPr>
                <w:rFonts w:eastAsia="Calibri"/>
                <w:rtl/>
              </w:rPr>
              <w:t xml:space="preserve"> و</w:t>
            </w:r>
            <w:r w:rsidR="003B498A" w:rsidRPr="00905D00">
              <w:rPr>
                <w:rFonts w:eastAsia="Calibri"/>
              </w:rPr>
              <w:t>7D</w:t>
            </w:r>
          </w:p>
        </w:tc>
      </w:tr>
      <w:tr w:rsidR="003B498A" w:rsidRPr="00905D00" w14:paraId="64890061" w14:textId="77777777" w:rsidTr="005B42F2">
        <w:trPr>
          <w:jc w:val="center"/>
        </w:trPr>
        <w:tc>
          <w:tcPr>
            <w:tcW w:w="1269" w:type="dxa"/>
            <w:vAlign w:val="center"/>
          </w:tcPr>
          <w:p w14:paraId="738A9478" w14:textId="77777777" w:rsidR="003B498A" w:rsidRPr="00905D00" w:rsidRDefault="003B498A" w:rsidP="003B498A">
            <w:pPr>
              <w:pStyle w:val="Tabletexte"/>
              <w:jc w:val="center"/>
              <w:rPr>
                <w:lang w:val="ar-SA" w:eastAsia="zh-TW" w:bidi="en-GB"/>
              </w:rPr>
            </w:pPr>
            <w:r w:rsidRPr="00905D00">
              <w:rPr>
                <w:rFonts w:hint="cs"/>
                <w:rtl/>
              </w:rPr>
              <w:t>4.1</w:t>
            </w:r>
          </w:p>
        </w:tc>
        <w:tc>
          <w:tcPr>
            <w:tcW w:w="2017" w:type="dxa"/>
            <w:vAlign w:val="center"/>
          </w:tcPr>
          <w:p w14:paraId="266EB276" w14:textId="77777777" w:rsidR="003B498A" w:rsidRPr="00905D00" w:rsidRDefault="003B498A" w:rsidP="003B498A">
            <w:pPr>
              <w:pStyle w:val="Tabletexte"/>
              <w:jc w:val="center"/>
              <w:rPr>
                <w:lang w:val="ar-SA" w:eastAsia="zh-TW" w:bidi="en-GB"/>
              </w:rPr>
            </w:pPr>
            <w:r w:rsidRPr="00905D00">
              <w:t>726 (WRC</w:t>
            </w:r>
            <w:r w:rsidRPr="00905D00">
              <w:noBreakHyphen/>
              <w:t>23)</w:t>
            </w:r>
          </w:p>
        </w:tc>
        <w:tc>
          <w:tcPr>
            <w:tcW w:w="2096" w:type="dxa"/>
            <w:vAlign w:val="center"/>
          </w:tcPr>
          <w:p w14:paraId="7FC11DDF" w14:textId="77777777" w:rsidR="003B498A" w:rsidRPr="00905D00" w:rsidRDefault="003B498A" w:rsidP="003B498A">
            <w:pPr>
              <w:pStyle w:val="Tabletexte"/>
              <w:jc w:val="center"/>
              <w:rPr>
                <w:lang w:val="ar-SA" w:eastAsia="zh-TW" w:bidi="en-GB"/>
              </w:rPr>
            </w:pPr>
            <w:r w:rsidRPr="00905D00">
              <w:rPr>
                <w:rtl/>
              </w:rPr>
              <w:t>فرقة العمل 4A</w:t>
            </w:r>
          </w:p>
        </w:tc>
        <w:tc>
          <w:tcPr>
            <w:tcW w:w="4247" w:type="dxa"/>
            <w:vAlign w:val="center"/>
          </w:tcPr>
          <w:p w14:paraId="2EA3FF61" w14:textId="7881D9E2" w:rsidR="003B498A" w:rsidRPr="00905D00" w:rsidRDefault="00236D4A" w:rsidP="003B498A">
            <w:pPr>
              <w:pStyle w:val="Tabletexte"/>
              <w:jc w:val="center"/>
              <w:rPr>
                <w:lang w:val="en-GB" w:eastAsia="zh-TW" w:bidi="en-GB"/>
              </w:rPr>
            </w:pPr>
            <w:r>
              <w:rPr>
                <w:rFonts w:eastAsia="Calibri" w:hint="cs"/>
                <w:rtl/>
              </w:rPr>
              <w:t xml:space="preserve">فرق العمل </w:t>
            </w:r>
            <w:r w:rsidR="003B498A" w:rsidRPr="00905D00">
              <w:t>3M</w:t>
            </w:r>
            <w:r>
              <w:rPr>
                <w:rtl/>
              </w:rPr>
              <w:t xml:space="preserve"> و</w:t>
            </w:r>
            <w:r w:rsidR="003B498A" w:rsidRPr="00905D00">
              <w:rPr>
                <w:rFonts w:eastAsia="Calibri"/>
              </w:rPr>
              <w:t>4B</w:t>
            </w:r>
            <w:r>
              <w:rPr>
                <w:rFonts w:eastAsia="Calibri"/>
                <w:rtl/>
              </w:rPr>
              <w:t xml:space="preserve"> و</w:t>
            </w:r>
            <w:r w:rsidR="003B498A" w:rsidRPr="00905D00">
              <w:rPr>
                <w:rFonts w:eastAsia="Calibri"/>
              </w:rPr>
              <w:t>5A</w:t>
            </w:r>
            <w:r>
              <w:rPr>
                <w:rFonts w:eastAsia="Calibri"/>
                <w:rtl/>
              </w:rPr>
              <w:t xml:space="preserve"> و</w:t>
            </w:r>
            <w:r w:rsidR="003B498A" w:rsidRPr="00905D00">
              <w:rPr>
                <w:rFonts w:eastAsia="Calibri"/>
              </w:rPr>
              <w:t>5B</w:t>
            </w:r>
            <w:r>
              <w:rPr>
                <w:rFonts w:eastAsia="Calibri"/>
                <w:rtl/>
              </w:rPr>
              <w:t xml:space="preserve"> و</w:t>
            </w:r>
            <w:r w:rsidR="003B498A" w:rsidRPr="00905D00">
              <w:rPr>
                <w:rFonts w:eastAsia="Calibri"/>
              </w:rPr>
              <w:t>5C</w:t>
            </w:r>
            <w:r>
              <w:rPr>
                <w:rFonts w:eastAsia="Calibri"/>
                <w:rtl/>
              </w:rPr>
              <w:t xml:space="preserve"> و</w:t>
            </w:r>
            <w:r w:rsidR="003B498A" w:rsidRPr="00905D00">
              <w:rPr>
                <w:rFonts w:eastAsia="Calibri"/>
              </w:rPr>
              <w:t>7C</w:t>
            </w:r>
          </w:p>
        </w:tc>
      </w:tr>
      <w:tr w:rsidR="003B498A" w:rsidRPr="00905D00" w14:paraId="362FD286" w14:textId="77777777" w:rsidTr="005B42F2">
        <w:trPr>
          <w:jc w:val="center"/>
        </w:trPr>
        <w:tc>
          <w:tcPr>
            <w:tcW w:w="1269" w:type="dxa"/>
            <w:vAlign w:val="center"/>
          </w:tcPr>
          <w:p w14:paraId="76E088C3" w14:textId="77777777" w:rsidR="003B498A" w:rsidRPr="00905D00" w:rsidRDefault="003B498A" w:rsidP="003B498A">
            <w:pPr>
              <w:pStyle w:val="Tabletexte"/>
              <w:jc w:val="center"/>
              <w:rPr>
                <w:bCs/>
                <w:lang w:eastAsia="zh-TW" w:bidi="en-GB"/>
              </w:rPr>
            </w:pPr>
            <w:r w:rsidRPr="00905D00">
              <w:rPr>
                <w:rFonts w:hint="cs"/>
                <w:rtl/>
              </w:rPr>
              <w:t>5.1</w:t>
            </w:r>
          </w:p>
        </w:tc>
        <w:tc>
          <w:tcPr>
            <w:tcW w:w="2017" w:type="dxa"/>
            <w:vAlign w:val="center"/>
          </w:tcPr>
          <w:p w14:paraId="1EEBA6E4" w14:textId="77777777" w:rsidR="003B498A" w:rsidRPr="00905D00" w:rsidRDefault="003B498A" w:rsidP="003B498A">
            <w:pPr>
              <w:pStyle w:val="Tabletexte"/>
              <w:jc w:val="center"/>
              <w:rPr>
                <w:bCs/>
                <w:lang w:val="ar-SA" w:eastAsia="zh-TW" w:bidi="en-GB"/>
              </w:rPr>
            </w:pPr>
            <w:r w:rsidRPr="00905D00">
              <w:rPr>
                <w:bCs/>
              </w:rPr>
              <w:t>14 (WRC</w:t>
            </w:r>
            <w:r w:rsidRPr="00905D00">
              <w:rPr>
                <w:bCs/>
              </w:rPr>
              <w:noBreakHyphen/>
              <w:t>23)</w:t>
            </w:r>
          </w:p>
        </w:tc>
        <w:tc>
          <w:tcPr>
            <w:tcW w:w="2096" w:type="dxa"/>
            <w:vAlign w:val="center"/>
          </w:tcPr>
          <w:p w14:paraId="516E2AA8" w14:textId="77777777" w:rsidR="003B498A" w:rsidRPr="00905D00" w:rsidRDefault="003B498A" w:rsidP="003B498A">
            <w:pPr>
              <w:pStyle w:val="Tabletexte"/>
              <w:jc w:val="center"/>
              <w:rPr>
                <w:bCs/>
                <w:lang w:val="ar-SA" w:eastAsia="zh-TW" w:bidi="en-GB"/>
              </w:rPr>
            </w:pPr>
            <w:r w:rsidRPr="00905D00">
              <w:rPr>
                <w:rtl/>
              </w:rPr>
              <w:t>فرقة العمل 4A</w:t>
            </w:r>
          </w:p>
        </w:tc>
        <w:tc>
          <w:tcPr>
            <w:tcW w:w="4247" w:type="dxa"/>
            <w:vAlign w:val="center"/>
          </w:tcPr>
          <w:p w14:paraId="0A6740DB" w14:textId="2890A96A" w:rsidR="003B498A" w:rsidRPr="00905D00" w:rsidRDefault="00236D4A" w:rsidP="003B498A">
            <w:pPr>
              <w:pStyle w:val="Tabletexte"/>
              <w:jc w:val="center"/>
              <w:rPr>
                <w:bCs/>
                <w:lang w:val="ar-SA" w:eastAsia="zh-TW" w:bidi="en-GB"/>
              </w:rPr>
            </w:pPr>
            <w:r>
              <w:rPr>
                <w:rFonts w:eastAsia="Calibri" w:hint="cs"/>
                <w:rtl/>
              </w:rPr>
              <w:t xml:space="preserve">فرق العمل </w:t>
            </w:r>
            <w:r w:rsidR="003B498A" w:rsidRPr="00905D00">
              <w:rPr>
                <w:bCs/>
              </w:rPr>
              <w:t>1B</w:t>
            </w:r>
            <w:r>
              <w:rPr>
                <w:rtl/>
              </w:rPr>
              <w:t xml:space="preserve"> و</w:t>
            </w:r>
            <w:r w:rsidR="003B498A" w:rsidRPr="00905D00">
              <w:rPr>
                <w:bCs/>
              </w:rPr>
              <w:t>4C</w:t>
            </w:r>
          </w:p>
        </w:tc>
      </w:tr>
      <w:tr w:rsidR="003B498A" w:rsidRPr="00905D00" w14:paraId="394D057F" w14:textId="77777777" w:rsidTr="005B42F2">
        <w:trPr>
          <w:jc w:val="center"/>
        </w:trPr>
        <w:tc>
          <w:tcPr>
            <w:tcW w:w="1269" w:type="dxa"/>
            <w:vAlign w:val="center"/>
          </w:tcPr>
          <w:p w14:paraId="63AC24A9" w14:textId="77777777" w:rsidR="003B498A" w:rsidRPr="00905D00" w:rsidRDefault="003B498A" w:rsidP="003B498A">
            <w:pPr>
              <w:pStyle w:val="Tabletexte"/>
              <w:jc w:val="center"/>
              <w:rPr>
                <w:bCs/>
                <w:lang w:val="ar-SA" w:eastAsia="zh-TW" w:bidi="en-GB"/>
              </w:rPr>
            </w:pPr>
            <w:r w:rsidRPr="00905D00">
              <w:rPr>
                <w:rFonts w:hint="cs"/>
                <w:rtl/>
              </w:rPr>
              <w:t>6.1</w:t>
            </w:r>
          </w:p>
        </w:tc>
        <w:tc>
          <w:tcPr>
            <w:tcW w:w="2017" w:type="dxa"/>
            <w:vAlign w:val="center"/>
          </w:tcPr>
          <w:p w14:paraId="5E075A42" w14:textId="77777777" w:rsidR="003B498A" w:rsidRPr="00905D00" w:rsidRDefault="003B498A" w:rsidP="003B498A">
            <w:pPr>
              <w:pStyle w:val="Tabletexte"/>
              <w:jc w:val="center"/>
              <w:rPr>
                <w:bCs/>
                <w:lang w:val="ar-SA" w:eastAsia="zh-TW" w:bidi="en-GB"/>
              </w:rPr>
            </w:pPr>
            <w:r w:rsidRPr="00905D00">
              <w:rPr>
                <w:bCs/>
              </w:rPr>
              <w:t>131 (WRC</w:t>
            </w:r>
            <w:r w:rsidRPr="00905D00">
              <w:rPr>
                <w:bCs/>
              </w:rPr>
              <w:noBreakHyphen/>
              <w:t>23)</w:t>
            </w:r>
          </w:p>
        </w:tc>
        <w:tc>
          <w:tcPr>
            <w:tcW w:w="2096" w:type="dxa"/>
            <w:vAlign w:val="center"/>
          </w:tcPr>
          <w:p w14:paraId="5B1E8146" w14:textId="77777777" w:rsidR="003B498A" w:rsidRPr="00905D00" w:rsidRDefault="003B498A" w:rsidP="003B498A">
            <w:pPr>
              <w:pStyle w:val="Tabletexte"/>
              <w:jc w:val="center"/>
              <w:rPr>
                <w:bCs/>
                <w:lang w:val="ar-SA" w:eastAsia="zh-TW" w:bidi="en-GB"/>
              </w:rPr>
            </w:pPr>
            <w:r w:rsidRPr="00905D00">
              <w:rPr>
                <w:rtl/>
              </w:rPr>
              <w:t>فرقة العمل 4A</w:t>
            </w:r>
          </w:p>
        </w:tc>
        <w:tc>
          <w:tcPr>
            <w:tcW w:w="4247" w:type="dxa"/>
            <w:vAlign w:val="center"/>
          </w:tcPr>
          <w:p w14:paraId="3C523877" w14:textId="50C01A27"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rFonts w:eastAsia="Calibri"/>
                <w:bCs/>
              </w:rPr>
              <w:t>3M</w:t>
            </w:r>
            <w:r>
              <w:rPr>
                <w:rFonts w:eastAsia="Calibri"/>
                <w:rtl/>
              </w:rPr>
              <w:t xml:space="preserve"> و</w:t>
            </w:r>
            <w:r w:rsidR="003B498A" w:rsidRPr="00905D00">
              <w:rPr>
                <w:rFonts w:eastAsia="Calibri"/>
                <w:bCs/>
              </w:rPr>
              <w:t>4B</w:t>
            </w:r>
            <w:r>
              <w:rPr>
                <w:rFonts w:eastAsia="Calibri"/>
                <w:rtl/>
              </w:rPr>
              <w:t xml:space="preserve"> و</w:t>
            </w:r>
            <w:r w:rsidR="003B498A" w:rsidRPr="00905D00">
              <w:rPr>
                <w:rFonts w:eastAsia="Calibri"/>
                <w:bCs/>
              </w:rPr>
              <w:t>4C</w:t>
            </w:r>
            <w:r>
              <w:rPr>
                <w:rFonts w:eastAsia="Calibri"/>
                <w:rtl/>
              </w:rPr>
              <w:t xml:space="preserve"> و</w:t>
            </w:r>
            <w:r w:rsidR="003B498A" w:rsidRPr="00905D00">
              <w:rPr>
                <w:rFonts w:eastAsia="Calibri"/>
                <w:bCs/>
              </w:rPr>
              <w:t>5A</w:t>
            </w:r>
            <w:r>
              <w:rPr>
                <w:rFonts w:eastAsia="Calibri"/>
                <w:rtl/>
              </w:rPr>
              <w:t xml:space="preserve"> و</w:t>
            </w:r>
            <w:r w:rsidR="003B498A" w:rsidRPr="00905D00">
              <w:rPr>
                <w:rFonts w:eastAsia="Calibri"/>
                <w:bCs/>
              </w:rPr>
              <w:t>5B</w:t>
            </w:r>
            <w:r>
              <w:rPr>
                <w:rFonts w:eastAsia="Calibri"/>
                <w:rtl/>
              </w:rPr>
              <w:t xml:space="preserve"> و</w:t>
            </w:r>
            <w:r w:rsidR="003B498A" w:rsidRPr="00905D00">
              <w:rPr>
                <w:rFonts w:eastAsia="Calibri"/>
                <w:bCs/>
              </w:rPr>
              <w:t>5C</w:t>
            </w:r>
            <w:r>
              <w:rPr>
                <w:rFonts w:eastAsia="Calibri"/>
                <w:rtl/>
              </w:rPr>
              <w:t xml:space="preserve"> و</w:t>
            </w:r>
            <w:r w:rsidR="003B498A" w:rsidRPr="00905D00">
              <w:rPr>
                <w:rFonts w:eastAsia="Calibri"/>
                <w:bCs/>
              </w:rPr>
              <w:t>5D</w:t>
            </w:r>
            <w:r>
              <w:rPr>
                <w:rFonts w:eastAsia="Calibri"/>
                <w:rtl/>
              </w:rPr>
              <w:t xml:space="preserve"> و</w:t>
            </w:r>
            <w:r w:rsidR="003B498A" w:rsidRPr="00905D00">
              <w:rPr>
                <w:rFonts w:eastAsia="Calibri"/>
                <w:bCs/>
              </w:rPr>
              <w:t>6A</w:t>
            </w:r>
            <w:r>
              <w:rPr>
                <w:rFonts w:eastAsia="Calibri"/>
                <w:rtl/>
              </w:rPr>
              <w:t xml:space="preserve"> و</w:t>
            </w:r>
            <w:r w:rsidR="003B498A" w:rsidRPr="00905D00">
              <w:rPr>
                <w:rFonts w:eastAsia="Calibri"/>
                <w:bCs/>
              </w:rPr>
              <w:t>7B</w:t>
            </w:r>
            <w:r>
              <w:rPr>
                <w:rFonts w:eastAsia="Calibri"/>
                <w:rtl/>
              </w:rPr>
              <w:t xml:space="preserve"> و</w:t>
            </w:r>
            <w:r w:rsidR="003B498A" w:rsidRPr="00905D00">
              <w:rPr>
                <w:rFonts w:eastAsia="Calibri"/>
                <w:bCs/>
              </w:rPr>
              <w:t>7C</w:t>
            </w:r>
            <w:r>
              <w:rPr>
                <w:rFonts w:eastAsia="Calibri"/>
                <w:rtl/>
              </w:rPr>
              <w:t xml:space="preserve"> و</w:t>
            </w:r>
            <w:r w:rsidR="003B498A" w:rsidRPr="00905D00">
              <w:rPr>
                <w:rFonts w:eastAsia="Calibri"/>
                <w:bCs/>
              </w:rPr>
              <w:t>7D</w:t>
            </w:r>
          </w:p>
        </w:tc>
      </w:tr>
      <w:tr w:rsidR="003B498A" w:rsidRPr="00905D00" w14:paraId="6AB53BA2" w14:textId="77777777" w:rsidTr="005B42F2">
        <w:trPr>
          <w:jc w:val="center"/>
        </w:trPr>
        <w:tc>
          <w:tcPr>
            <w:tcW w:w="1269" w:type="dxa"/>
            <w:vAlign w:val="center"/>
          </w:tcPr>
          <w:p w14:paraId="5AD8B1ED" w14:textId="77777777" w:rsidR="003B498A" w:rsidRPr="00905D00" w:rsidRDefault="003B498A" w:rsidP="003B498A">
            <w:pPr>
              <w:pStyle w:val="Tabletexte"/>
              <w:jc w:val="center"/>
              <w:rPr>
                <w:bCs/>
                <w:lang w:val="ar-SA" w:eastAsia="zh-TW" w:bidi="en-GB"/>
              </w:rPr>
            </w:pPr>
            <w:r w:rsidRPr="00905D00">
              <w:rPr>
                <w:rFonts w:hint="cs"/>
                <w:rtl/>
              </w:rPr>
              <w:t>7.1</w:t>
            </w:r>
          </w:p>
        </w:tc>
        <w:tc>
          <w:tcPr>
            <w:tcW w:w="2017" w:type="dxa"/>
            <w:vAlign w:val="center"/>
          </w:tcPr>
          <w:p w14:paraId="462EB44D" w14:textId="77777777" w:rsidR="003B498A" w:rsidRPr="00905D00" w:rsidRDefault="003B498A" w:rsidP="003B498A">
            <w:pPr>
              <w:pStyle w:val="Tabletexte"/>
              <w:jc w:val="center"/>
              <w:rPr>
                <w:bCs/>
                <w:lang w:val="ar-SA" w:eastAsia="zh-TW" w:bidi="en-GB"/>
              </w:rPr>
            </w:pPr>
            <w:r w:rsidRPr="00905D00">
              <w:rPr>
                <w:bCs/>
                <w:color w:val="000000"/>
              </w:rPr>
              <w:t>256</w:t>
            </w:r>
            <w:r w:rsidRPr="00905D00">
              <w:rPr>
                <w:bCs/>
              </w:rPr>
              <w:t xml:space="preserve"> (WRC</w:t>
            </w:r>
            <w:r w:rsidRPr="00905D00">
              <w:rPr>
                <w:bCs/>
              </w:rPr>
              <w:noBreakHyphen/>
              <w:t>23)</w:t>
            </w:r>
          </w:p>
        </w:tc>
        <w:tc>
          <w:tcPr>
            <w:tcW w:w="2096" w:type="dxa"/>
            <w:vAlign w:val="center"/>
          </w:tcPr>
          <w:p w14:paraId="08C7DAB3" w14:textId="77777777" w:rsidR="003B498A" w:rsidRPr="00905D00" w:rsidRDefault="003B498A" w:rsidP="003B498A">
            <w:pPr>
              <w:pStyle w:val="Tabletexte"/>
              <w:jc w:val="center"/>
              <w:rPr>
                <w:bCs/>
                <w:lang w:val="ar-SA" w:eastAsia="zh-TW" w:bidi="en-GB"/>
              </w:rPr>
            </w:pPr>
            <w:r w:rsidRPr="00905D00">
              <w:rPr>
                <w:rtl/>
              </w:rPr>
              <w:t>فرقة العمل 5D</w:t>
            </w:r>
          </w:p>
        </w:tc>
        <w:tc>
          <w:tcPr>
            <w:tcW w:w="4247" w:type="dxa"/>
            <w:vAlign w:val="center"/>
          </w:tcPr>
          <w:p w14:paraId="761DA7A4" w14:textId="24B648BC"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bCs/>
              </w:rPr>
              <w:t>3K</w:t>
            </w:r>
            <w:r>
              <w:rPr>
                <w:rtl/>
              </w:rPr>
              <w:t xml:space="preserve"> و</w:t>
            </w:r>
            <w:r w:rsidR="003B498A" w:rsidRPr="00905D00">
              <w:rPr>
                <w:bCs/>
              </w:rPr>
              <w:t>3M</w:t>
            </w:r>
            <w:r>
              <w:rPr>
                <w:rtl/>
              </w:rPr>
              <w:t xml:space="preserve"> و</w:t>
            </w:r>
            <w:r w:rsidR="003B498A" w:rsidRPr="00905D00">
              <w:rPr>
                <w:bCs/>
              </w:rPr>
              <w:t>4A</w:t>
            </w:r>
            <w:r>
              <w:rPr>
                <w:rtl/>
              </w:rPr>
              <w:t xml:space="preserve"> و</w:t>
            </w:r>
            <w:r w:rsidR="003B498A" w:rsidRPr="00905D00">
              <w:rPr>
                <w:bCs/>
              </w:rPr>
              <w:t>4C</w:t>
            </w:r>
            <w:r>
              <w:rPr>
                <w:rtl/>
              </w:rPr>
              <w:t xml:space="preserve"> و</w:t>
            </w:r>
            <w:r w:rsidR="003B498A" w:rsidRPr="00905D00">
              <w:rPr>
                <w:bCs/>
              </w:rPr>
              <w:t>5A</w:t>
            </w:r>
            <w:r>
              <w:rPr>
                <w:rtl/>
              </w:rPr>
              <w:t xml:space="preserve"> و</w:t>
            </w:r>
            <w:r w:rsidR="003B498A" w:rsidRPr="00905D00">
              <w:rPr>
                <w:bCs/>
              </w:rPr>
              <w:t>5B</w:t>
            </w:r>
            <w:r>
              <w:rPr>
                <w:rtl/>
              </w:rPr>
              <w:t xml:space="preserve"> و</w:t>
            </w:r>
            <w:r w:rsidR="003B498A" w:rsidRPr="00905D00">
              <w:rPr>
                <w:bCs/>
              </w:rPr>
              <w:t>5C</w:t>
            </w:r>
            <w:r>
              <w:rPr>
                <w:rtl/>
              </w:rPr>
              <w:t xml:space="preserve"> و</w:t>
            </w:r>
            <w:r w:rsidR="003B498A" w:rsidRPr="00905D00">
              <w:rPr>
                <w:bCs/>
              </w:rPr>
              <w:t>7B</w:t>
            </w:r>
            <w:r>
              <w:rPr>
                <w:rtl/>
              </w:rPr>
              <w:t xml:space="preserve"> و</w:t>
            </w:r>
            <w:r w:rsidR="003B498A" w:rsidRPr="00905D00">
              <w:rPr>
                <w:bCs/>
              </w:rPr>
              <w:t>7C</w:t>
            </w:r>
            <w:r w:rsidR="00EF4331">
              <w:rPr>
                <w:rFonts w:hint="eastAsia"/>
                <w:bCs/>
                <w:rtl/>
                <w:lang w:bidi="ar-EG"/>
              </w:rPr>
              <w:t> </w:t>
            </w:r>
            <w:r>
              <w:rPr>
                <w:rtl/>
              </w:rPr>
              <w:t>و</w:t>
            </w:r>
            <w:r w:rsidR="003B498A" w:rsidRPr="00905D00">
              <w:rPr>
                <w:bCs/>
              </w:rPr>
              <w:t>7D</w:t>
            </w:r>
          </w:p>
        </w:tc>
      </w:tr>
      <w:tr w:rsidR="003B498A" w:rsidRPr="00905D00" w14:paraId="5B0BD175" w14:textId="77777777" w:rsidTr="005B42F2">
        <w:trPr>
          <w:jc w:val="center"/>
        </w:trPr>
        <w:tc>
          <w:tcPr>
            <w:tcW w:w="1269" w:type="dxa"/>
            <w:vAlign w:val="center"/>
          </w:tcPr>
          <w:p w14:paraId="45BD95D6" w14:textId="77777777" w:rsidR="003B498A" w:rsidRPr="00905D00" w:rsidRDefault="003B498A" w:rsidP="003B498A">
            <w:pPr>
              <w:pStyle w:val="Tabletexte"/>
              <w:jc w:val="center"/>
              <w:rPr>
                <w:bCs/>
                <w:lang w:eastAsia="zh-TW" w:bidi="en-GB"/>
              </w:rPr>
            </w:pPr>
            <w:r w:rsidRPr="00905D00">
              <w:rPr>
                <w:rFonts w:hint="cs"/>
                <w:rtl/>
              </w:rPr>
              <w:lastRenderedPageBreak/>
              <w:t>8.1</w:t>
            </w:r>
          </w:p>
        </w:tc>
        <w:tc>
          <w:tcPr>
            <w:tcW w:w="2017" w:type="dxa"/>
            <w:vAlign w:val="center"/>
          </w:tcPr>
          <w:p w14:paraId="152A005F" w14:textId="32CCF428" w:rsidR="003B498A" w:rsidRPr="00905D00" w:rsidRDefault="003B498A" w:rsidP="003B498A">
            <w:pPr>
              <w:pStyle w:val="Tabletexte"/>
              <w:jc w:val="center"/>
              <w:rPr>
                <w:bCs/>
                <w:lang w:val="ar-SA" w:eastAsia="zh-TW" w:bidi="en-GB"/>
              </w:rPr>
            </w:pPr>
            <w:r w:rsidRPr="00905D00">
              <w:rPr>
                <w:bCs/>
              </w:rPr>
              <w:t>663 (Rev.WRC-23)</w:t>
            </w:r>
          </w:p>
        </w:tc>
        <w:tc>
          <w:tcPr>
            <w:tcW w:w="2096" w:type="dxa"/>
            <w:vAlign w:val="center"/>
          </w:tcPr>
          <w:p w14:paraId="075CF6E2" w14:textId="77777777" w:rsidR="003B498A" w:rsidRPr="00905D00" w:rsidRDefault="003B498A" w:rsidP="003B498A">
            <w:pPr>
              <w:pStyle w:val="Tabletexte"/>
              <w:jc w:val="center"/>
              <w:rPr>
                <w:bCs/>
                <w:lang w:val="ar-SA" w:eastAsia="zh-TW" w:bidi="en-GB"/>
              </w:rPr>
            </w:pPr>
            <w:r w:rsidRPr="00905D00">
              <w:rPr>
                <w:rtl/>
              </w:rPr>
              <w:t>فرقة العمل 5B</w:t>
            </w:r>
          </w:p>
        </w:tc>
        <w:tc>
          <w:tcPr>
            <w:tcW w:w="4247" w:type="dxa"/>
            <w:vAlign w:val="center"/>
          </w:tcPr>
          <w:p w14:paraId="147802B0" w14:textId="594CBB3F"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bCs/>
              </w:rPr>
              <w:t>3J</w:t>
            </w:r>
            <w:r>
              <w:rPr>
                <w:rtl/>
              </w:rPr>
              <w:t xml:space="preserve"> و</w:t>
            </w:r>
            <w:r w:rsidR="003B498A" w:rsidRPr="00905D00">
              <w:rPr>
                <w:bCs/>
              </w:rPr>
              <w:t>3K</w:t>
            </w:r>
            <w:r>
              <w:rPr>
                <w:rtl/>
              </w:rPr>
              <w:t xml:space="preserve"> و</w:t>
            </w:r>
            <w:r w:rsidR="003B498A" w:rsidRPr="00905D00">
              <w:rPr>
                <w:bCs/>
              </w:rPr>
              <w:t>3M</w:t>
            </w:r>
            <w:r>
              <w:rPr>
                <w:rtl/>
              </w:rPr>
              <w:t xml:space="preserve"> و</w:t>
            </w:r>
            <w:r w:rsidR="003B498A" w:rsidRPr="00905D00">
              <w:rPr>
                <w:bCs/>
              </w:rPr>
              <w:t>4A</w:t>
            </w:r>
            <w:r>
              <w:rPr>
                <w:rtl/>
              </w:rPr>
              <w:t xml:space="preserve"> و</w:t>
            </w:r>
            <w:r w:rsidR="003B498A" w:rsidRPr="00905D00">
              <w:rPr>
                <w:bCs/>
              </w:rPr>
              <w:t>4C</w:t>
            </w:r>
            <w:r>
              <w:rPr>
                <w:rtl/>
              </w:rPr>
              <w:t xml:space="preserve"> و</w:t>
            </w:r>
            <w:r w:rsidR="003B498A" w:rsidRPr="00905D00">
              <w:rPr>
                <w:bCs/>
              </w:rPr>
              <w:t>5A</w:t>
            </w:r>
            <w:r>
              <w:rPr>
                <w:rtl/>
              </w:rPr>
              <w:t xml:space="preserve"> و</w:t>
            </w:r>
            <w:r w:rsidR="003B498A" w:rsidRPr="00905D00">
              <w:rPr>
                <w:bCs/>
              </w:rPr>
              <w:t>5C</w:t>
            </w:r>
            <w:r>
              <w:rPr>
                <w:rtl/>
              </w:rPr>
              <w:t xml:space="preserve"> و</w:t>
            </w:r>
            <w:r w:rsidR="003B498A" w:rsidRPr="00905D00">
              <w:rPr>
                <w:bCs/>
              </w:rPr>
              <w:t>7C</w:t>
            </w:r>
            <w:r>
              <w:rPr>
                <w:rtl/>
              </w:rPr>
              <w:t xml:space="preserve"> و</w:t>
            </w:r>
            <w:r w:rsidR="003B498A" w:rsidRPr="00905D00">
              <w:rPr>
                <w:bCs/>
              </w:rPr>
              <w:t>7D</w:t>
            </w:r>
          </w:p>
        </w:tc>
      </w:tr>
      <w:tr w:rsidR="003B498A" w:rsidRPr="00905D00" w14:paraId="0E077EFB" w14:textId="77777777" w:rsidTr="005B42F2">
        <w:trPr>
          <w:jc w:val="center"/>
        </w:trPr>
        <w:tc>
          <w:tcPr>
            <w:tcW w:w="1269" w:type="dxa"/>
            <w:vAlign w:val="center"/>
          </w:tcPr>
          <w:p w14:paraId="6F6F6632" w14:textId="77777777" w:rsidR="003B498A" w:rsidRPr="00905D00" w:rsidRDefault="003B498A" w:rsidP="003B498A">
            <w:pPr>
              <w:pStyle w:val="Tabletexte"/>
              <w:jc w:val="center"/>
              <w:rPr>
                <w:bCs/>
                <w:lang w:val="ar-SA" w:eastAsia="zh-TW" w:bidi="en-GB"/>
              </w:rPr>
            </w:pPr>
            <w:r w:rsidRPr="00905D00">
              <w:rPr>
                <w:rFonts w:hint="cs"/>
                <w:rtl/>
              </w:rPr>
              <w:t>9.1</w:t>
            </w:r>
          </w:p>
        </w:tc>
        <w:tc>
          <w:tcPr>
            <w:tcW w:w="2017" w:type="dxa"/>
            <w:vAlign w:val="center"/>
          </w:tcPr>
          <w:p w14:paraId="1FB06D33" w14:textId="77777777" w:rsidR="003B498A" w:rsidRPr="00905D00" w:rsidRDefault="003B498A" w:rsidP="003B498A">
            <w:pPr>
              <w:pStyle w:val="Tabletexte"/>
              <w:jc w:val="center"/>
              <w:rPr>
                <w:bCs/>
                <w:lang w:val="ar-SA" w:eastAsia="zh-TW" w:bidi="en-GB"/>
              </w:rPr>
            </w:pPr>
            <w:r w:rsidRPr="00905D00">
              <w:rPr>
                <w:bCs/>
              </w:rPr>
              <w:t>411 (WRC</w:t>
            </w:r>
            <w:r w:rsidRPr="00905D00">
              <w:rPr>
                <w:bCs/>
              </w:rPr>
              <w:noBreakHyphen/>
              <w:t>23)</w:t>
            </w:r>
          </w:p>
        </w:tc>
        <w:tc>
          <w:tcPr>
            <w:tcW w:w="2096" w:type="dxa"/>
            <w:vAlign w:val="center"/>
          </w:tcPr>
          <w:p w14:paraId="4E59F9B2" w14:textId="77777777" w:rsidR="003B498A" w:rsidRPr="00905D00" w:rsidRDefault="003B498A" w:rsidP="003B498A">
            <w:pPr>
              <w:pStyle w:val="Tabletexte"/>
              <w:jc w:val="center"/>
              <w:rPr>
                <w:bCs/>
                <w:lang w:val="ar-SA" w:eastAsia="zh-TW" w:bidi="en-GB"/>
              </w:rPr>
            </w:pPr>
            <w:r w:rsidRPr="00905D00">
              <w:rPr>
                <w:rtl/>
              </w:rPr>
              <w:t>فرقة العمل 5B</w:t>
            </w:r>
          </w:p>
        </w:tc>
        <w:tc>
          <w:tcPr>
            <w:tcW w:w="4247" w:type="dxa"/>
            <w:vAlign w:val="center"/>
          </w:tcPr>
          <w:p w14:paraId="6CCCF608" w14:textId="6FB856F2"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bCs/>
              </w:rPr>
              <w:t>3L</w:t>
            </w:r>
            <w:r>
              <w:rPr>
                <w:rtl/>
              </w:rPr>
              <w:t xml:space="preserve"> و</w:t>
            </w:r>
            <w:r w:rsidR="003B498A" w:rsidRPr="00905D00">
              <w:rPr>
                <w:bCs/>
              </w:rPr>
              <w:t>5C</w:t>
            </w:r>
            <w:r>
              <w:rPr>
                <w:rtl/>
              </w:rPr>
              <w:t xml:space="preserve"> و</w:t>
            </w:r>
            <w:r w:rsidR="003B498A" w:rsidRPr="00905D00">
              <w:rPr>
                <w:bCs/>
              </w:rPr>
              <w:t>6A</w:t>
            </w:r>
            <w:r>
              <w:rPr>
                <w:rtl/>
              </w:rPr>
              <w:t xml:space="preserve"> و</w:t>
            </w:r>
            <w:r w:rsidR="003B498A" w:rsidRPr="00905D00">
              <w:rPr>
                <w:bCs/>
              </w:rPr>
              <w:t>7A</w:t>
            </w:r>
          </w:p>
        </w:tc>
      </w:tr>
      <w:tr w:rsidR="003B498A" w:rsidRPr="00905D00" w14:paraId="3BEB7F67" w14:textId="77777777" w:rsidTr="005B42F2">
        <w:trPr>
          <w:jc w:val="center"/>
        </w:trPr>
        <w:tc>
          <w:tcPr>
            <w:tcW w:w="1269" w:type="dxa"/>
            <w:vAlign w:val="center"/>
          </w:tcPr>
          <w:p w14:paraId="509F1037" w14:textId="77777777" w:rsidR="003B498A" w:rsidRPr="00905D00" w:rsidRDefault="003B498A" w:rsidP="003B498A">
            <w:pPr>
              <w:pStyle w:val="Tabletexte"/>
              <w:jc w:val="center"/>
              <w:rPr>
                <w:bCs/>
                <w:lang w:val="ar-SA" w:eastAsia="zh-TW" w:bidi="en-GB"/>
              </w:rPr>
            </w:pPr>
            <w:r w:rsidRPr="00905D00">
              <w:rPr>
                <w:rFonts w:hint="cs"/>
                <w:rtl/>
              </w:rPr>
              <w:t>10.1</w:t>
            </w:r>
          </w:p>
        </w:tc>
        <w:tc>
          <w:tcPr>
            <w:tcW w:w="2017" w:type="dxa"/>
            <w:vAlign w:val="center"/>
          </w:tcPr>
          <w:p w14:paraId="013DEE31" w14:textId="77777777" w:rsidR="003B498A" w:rsidRPr="00905D00" w:rsidRDefault="003B498A" w:rsidP="003B498A">
            <w:pPr>
              <w:pStyle w:val="Tabletexte"/>
              <w:jc w:val="center"/>
              <w:rPr>
                <w:bCs/>
                <w:lang w:val="ar-SA" w:eastAsia="zh-TW" w:bidi="en-GB"/>
              </w:rPr>
            </w:pPr>
            <w:r w:rsidRPr="00905D00">
              <w:rPr>
                <w:bCs/>
              </w:rPr>
              <w:t>775 (Rev.WRC-23)</w:t>
            </w:r>
          </w:p>
        </w:tc>
        <w:tc>
          <w:tcPr>
            <w:tcW w:w="2096" w:type="dxa"/>
            <w:vAlign w:val="center"/>
          </w:tcPr>
          <w:p w14:paraId="3FE789F8" w14:textId="77777777" w:rsidR="003B498A" w:rsidRPr="00905D00" w:rsidRDefault="003B498A" w:rsidP="003B498A">
            <w:pPr>
              <w:pStyle w:val="Tabletexte"/>
              <w:jc w:val="center"/>
              <w:rPr>
                <w:bCs/>
                <w:lang w:val="ar-SA" w:eastAsia="zh-TW" w:bidi="en-GB"/>
              </w:rPr>
            </w:pPr>
            <w:r w:rsidRPr="00905D00">
              <w:rPr>
                <w:rtl/>
              </w:rPr>
              <w:t>فرقة العمل 5C</w:t>
            </w:r>
            <w:r w:rsidRPr="00905D00">
              <w:rPr>
                <w:rStyle w:val="FootnoteReference"/>
                <w:bCs/>
                <w:sz w:val="20"/>
                <w:szCs w:val="20"/>
              </w:rPr>
              <w:footnoteReference w:customMarkFollows="1" w:id="3"/>
              <w:t>*</w:t>
            </w:r>
          </w:p>
        </w:tc>
        <w:tc>
          <w:tcPr>
            <w:tcW w:w="4247" w:type="dxa"/>
            <w:vAlign w:val="center"/>
          </w:tcPr>
          <w:p w14:paraId="30A4C377" w14:textId="0DEC73CF"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bCs/>
              </w:rPr>
              <w:t>3J</w:t>
            </w:r>
            <w:r>
              <w:rPr>
                <w:rtl/>
              </w:rPr>
              <w:t xml:space="preserve"> و</w:t>
            </w:r>
            <w:r w:rsidR="003B498A" w:rsidRPr="00905D00">
              <w:rPr>
                <w:bCs/>
              </w:rPr>
              <w:t>3M</w:t>
            </w:r>
            <w:r>
              <w:rPr>
                <w:rtl/>
              </w:rPr>
              <w:t xml:space="preserve"> و</w:t>
            </w:r>
            <w:r w:rsidR="007F76F7" w:rsidRPr="00905D00">
              <w:rPr>
                <w:bCs/>
              </w:rPr>
              <w:t>*</w:t>
            </w:r>
            <w:r w:rsidR="003B498A" w:rsidRPr="00905D00">
              <w:rPr>
                <w:bCs/>
              </w:rPr>
              <w:t>4A</w:t>
            </w:r>
            <w:r>
              <w:rPr>
                <w:rtl/>
              </w:rPr>
              <w:t xml:space="preserve"> و</w:t>
            </w:r>
            <w:r w:rsidR="003B498A" w:rsidRPr="00905D00">
              <w:rPr>
                <w:bCs/>
              </w:rPr>
              <w:t>4B</w:t>
            </w:r>
            <w:r>
              <w:rPr>
                <w:rtl/>
              </w:rPr>
              <w:t xml:space="preserve"> و</w:t>
            </w:r>
            <w:r w:rsidR="007F76F7" w:rsidRPr="00905D00">
              <w:rPr>
                <w:bCs/>
              </w:rPr>
              <w:t>*</w:t>
            </w:r>
            <w:r w:rsidR="003B498A" w:rsidRPr="00905D00">
              <w:rPr>
                <w:bCs/>
              </w:rPr>
              <w:t>4C</w:t>
            </w:r>
            <w:r>
              <w:rPr>
                <w:rtl/>
              </w:rPr>
              <w:t xml:space="preserve"> و</w:t>
            </w:r>
            <w:r w:rsidR="007F76F7" w:rsidRPr="00905D00">
              <w:rPr>
                <w:bCs/>
              </w:rPr>
              <w:t>*</w:t>
            </w:r>
            <w:r w:rsidR="003B498A" w:rsidRPr="00905D00">
              <w:rPr>
                <w:bCs/>
              </w:rPr>
              <w:t>5A</w:t>
            </w:r>
            <w:r>
              <w:rPr>
                <w:rtl/>
              </w:rPr>
              <w:t xml:space="preserve"> و</w:t>
            </w:r>
            <w:r w:rsidR="003B498A" w:rsidRPr="00905D00">
              <w:rPr>
                <w:bCs/>
              </w:rPr>
              <w:t>5B</w:t>
            </w:r>
            <w:r>
              <w:rPr>
                <w:rtl/>
              </w:rPr>
              <w:t xml:space="preserve"> و</w:t>
            </w:r>
            <w:r w:rsidR="003B498A" w:rsidRPr="00905D00">
              <w:rPr>
                <w:bCs/>
              </w:rPr>
              <w:t>6A</w:t>
            </w:r>
            <w:r>
              <w:rPr>
                <w:rtl/>
              </w:rPr>
              <w:t xml:space="preserve"> و</w:t>
            </w:r>
            <w:r w:rsidR="003B498A" w:rsidRPr="00905D00">
              <w:rPr>
                <w:bCs/>
              </w:rPr>
              <w:t>7C</w:t>
            </w:r>
            <w:r>
              <w:rPr>
                <w:rtl/>
              </w:rPr>
              <w:t xml:space="preserve"> و</w:t>
            </w:r>
            <w:r w:rsidR="003B498A" w:rsidRPr="00905D00">
              <w:rPr>
                <w:bCs/>
              </w:rPr>
              <w:t>7D</w:t>
            </w:r>
          </w:p>
        </w:tc>
      </w:tr>
      <w:tr w:rsidR="003B498A" w:rsidRPr="00905D00" w14:paraId="538B08FF" w14:textId="77777777" w:rsidTr="005B42F2">
        <w:trPr>
          <w:jc w:val="center"/>
        </w:trPr>
        <w:tc>
          <w:tcPr>
            <w:tcW w:w="1269" w:type="dxa"/>
            <w:vAlign w:val="center"/>
          </w:tcPr>
          <w:p w14:paraId="54835DB8" w14:textId="77777777" w:rsidR="003B498A" w:rsidRPr="00905D00" w:rsidRDefault="003B498A" w:rsidP="003B498A">
            <w:pPr>
              <w:pStyle w:val="Tabletexte"/>
              <w:jc w:val="center"/>
              <w:rPr>
                <w:bCs/>
                <w:lang w:val="ar-SA" w:eastAsia="zh-TW" w:bidi="en-GB"/>
              </w:rPr>
            </w:pPr>
            <w:r w:rsidRPr="00905D00">
              <w:rPr>
                <w:rFonts w:hint="cs"/>
                <w:rtl/>
              </w:rPr>
              <w:t>11</w:t>
            </w:r>
            <w:r w:rsidRPr="00905D00">
              <w:rPr>
                <w:rtl/>
              </w:rPr>
              <w:t>.1</w:t>
            </w:r>
          </w:p>
        </w:tc>
        <w:tc>
          <w:tcPr>
            <w:tcW w:w="2017" w:type="dxa"/>
            <w:vAlign w:val="center"/>
          </w:tcPr>
          <w:p w14:paraId="4EAF4ABD" w14:textId="77777777" w:rsidR="003B498A" w:rsidRPr="00905D00" w:rsidRDefault="003B498A" w:rsidP="003B498A">
            <w:pPr>
              <w:pStyle w:val="Tabletexte"/>
              <w:jc w:val="center"/>
              <w:rPr>
                <w:bCs/>
                <w:lang w:val="ar-SA" w:eastAsia="zh-TW" w:bidi="en-GB"/>
              </w:rPr>
            </w:pPr>
            <w:r w:rsidRPr="00905D00">
              <w:rPr>
                <w:bCs/>
              </w:rPr>
              <w:t>249 (Rev.WRC-23)</w:t>
            </w:r>
          </w:p>
        </w:tc>
        <w:tc>
          <w:tcPr>
            <w:tcW w:w="2096" w:type="dxa"/>
            <w:vAlign w:val="center"/>
          </w:tcPr>
          <w:p w14:paraId="35D307E8" w14:textId="77777777" w:rsidR="003B498A" w:rsidRPr="00905D00" w:rsidRDefault="003B498A" w:rsidP="003B498A">
            <w:pPr>
              <w:pStyle w:val="Tabletexte"/>
              <w:jc w:val="center"/>
              <w:rPr>
                <w:bCs/>
                <w:lang w:val="ar-SA" w:eastAsia="zh-TW" w:bidi="en-GB"/>
              </w:rPr>
            </w:pPr>
            <w:r w:rsidRPr="00905D00">
              <w:rPr>
                <w:rtl/>
              </w:rPr>
              <w:t>فرقة العمل 4C</w:t>
            </w:r>
          </w:p>
        </w:tc>
        <w:tc>
          <w:tcPr>
            <w:tcW w:w="4247" w:type="dxa"/>
            <w:vAlign w:val="center"/>
          </w:tcPr>
          <w:p w14:paraId="7BE3218D" w14:textId="43238346"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bCs/>
              </w:rPr>
              <w:t>3L</w:t>
            </w:r>
            <w:r>
              <w:rPr>
                <w:rtl/>
              </w:rPr>
              <w:t xml:space="preserve"> و</w:t>
            </w:r>
            <w:r w:rsidR="003B498A" w:rsidRPr="00905D00">
              <w:rPr>
                <w:bCs/>
              </w:rPr>
              <w:t>3M</w:t>
            </w:r>
            <w:r>
              <w:rPr>
                <w:rtl/>
              </w:rPr>
              <w:t xml:space="preserve"> و</w:t>
            </w:r>
            <w:r w:rsidR="003B498A" w:rsidRPr="00905D00">
              <w:rPr>
                <w:bCs/>
              </w:rPr>
              <w:t>4A</w:t>
            </w:r>
            <w:r>
              <w:rPr>
                <w:rtl/>
              </w:rPr>
              <w:t xml:space="preserve"> و</w:t>
            </w:r>
            <w:r w:rsidR="003B498A" w:rsidRPr="00905D00">
              <w:rPr>
                <w:bCs/>
              </w:rPr>
              <w:t>4B</w:t>
            </w:r>
            <w:r>
              <w:rPr>
                <w:rtl/>
              </w:rPr>
              <w:t xml:space="preserve"> و</w:t>
            </w:r>
            <w:r w:rsidR="003B498A" w:rsidRPr="00905D00">
              <w:rPr>
                <w:bCs/>
              </w:rPr>
              <w:t>5A</w:t>
            </w:r>
            <w:r>
              <w:rPr>
                <w:rtl/>
              </w:rPr>
              <w:t xml:space="preserve"> و</w:t>
            </w:r>
            <w:r w:rsidR="003B498A" w:rsidRPr="00905D00">
              <w:rPr>
                <w:bCs/>
              </w:rPr>
              <w:t>5B</w:t>
            </w:r>
            <w:r>
              <w:rPr>
                <w:rtl/>
              </w:rPr>
              <w:t xml:space="preserve"> و</w:t>
            </w:r>
            <w:r w:rsidR="003B498A" w:rsidRPr="00905D00">
              <w:rPr>
                <w:bCs/>
              </w:rPr>
              <w:t>5C</w:t>
            </w:r>
            <w:r>
              <w:rPr>
                <w:rtl/>
              </w:rPr>
              <w:t xml:space="preserve"> و</w:t>
            </w:r>
            <w:r w:rsidR="003B498A" w:rsidRPr="00905D00">
              <w:rPr>
                <w:bCs/>
              </w:rPr>
              <w:t>5D</w:t>
            </w:r>
            <w:r>
              <w:rPr>
                <w:rtl/>
              </w:rPr>
              <w:t xml:space="preserve"> و</w:t>
            </w:r>
            <w:r w:rsidR="003B498A" w:rsidRPr="00905D00">
              <w:rPr>
                <w:bCs/>
              </w:rPr>
              <w:t>7B</w:t>
            </w:r>
            <w:r>
              <w:rPr>
                <w:rtl/>
              </w:rPr>
              <w:t xml:space="preserve"> و</w:t>
            </w:r>
            <w:r w:rsidR="003B498A" w:rsidRPr="00905D00">
              <w:rPr>
                <w:bCs/>
              </w:rPr>
              <w:t>7C</w:t>
            </w:r>
            <w:r>
              <w:rPr>
                <w:rtl/>
              </w:rPr>
              <w:t xml:space="preserve"> و</w:t>
            </w:r>
            <w:r w:rsidR="003B498A" w:rsidRPr="00905D00">
              <w:rPr>
                <w:bCs/>
              </w:rPr>
              <w:t>7D</w:t>
            </w:r>
          </w:p>
        </w:tc>
      </w:tr>
      <w:tr w:rsidR="003B498A" w:rsidRPr="00905D00" w14:paraId="5EF7440A" w14:textId="77777777" w:rsidTr="005B42F2">
        <w:trPr>
          <w:jc w:val="center"/>
        </w:trPr>
        <w:tc>
          <w:tcPr>
            <w:tcW w:w="1269" w:type="dxa"/>
            <w:vAlign w:val="center"/>
          </w:tcPr>
          <w:p w14:paraId="17E4F256" w14:textId="77777777" w:rsidR="003B498A" w:rsidRPr="00905D00" w:rsidRDefault="003B498A" w:rsidP="003B498A">
            <w:pPr>
              <w:pStyle w:val="Tabletexte"/>
              <w:jc w:val="center"/>
              <w:rPr>
                <w:bCs/>
                <w:lang w:val="ar-SA" w:eastAsia="zh-TW" w:bidi="en-GB"/>
              </w:rPr>
            </w:pPr>
            <w:r w:rsidRPr="00905D00">
              <w:rPr>
                <w:rFonts w:hint="cs"/>
                <w:rtl/>
              </w:rPr>
              <w:t>12.1</w:t>
            </w:r>
          </w:p>
        </w:tc>
        <w:tc>
          <w:tcPr>
            <w:tcW w:w="2017" w:type="dxa"/>
            <w:vAlign w:val="center"/>
          </w:tcPr>
          <w:p w14:paraId="45317C99" w14:textId="77777777" w:rsidR="003B498A" w:rsidRPr="00905D00" w:rsidRDefault="003B498A" w:rsidP="003B498A">
            <w:pPr>
              <w:pStyle w:val="Tabletexte"/>
              <w:jc w:val="center"/>
              <w:rPr>
                <w:bCs/>
                <w:lang w:val="ar-SA" w:eastAsia="zh-TW" w:bidi="en-GB"/>
              </w:rPr>
            </w:pPr>
            <w:r w:rsidRPr="00905D00">
              <w:rPr>
                <w:bCs/>
              </w:rPr>
              <w:t>252 (WRC</w:t>
            </w:r>
            <w:r w:rsidRPr="00905D00">
              <w:rPr>
                <w:bCs/>
              </w:rPr>
              <w:noBreakHyphen/>
              <w:t>23)</w:t>
            </w:r>
          </w:p>
        </w:tc>
        <w:tc>
          <w:tcPr>
            <w:tcW w:w="2096" w:type="dxa"/>
            <w:vAlign w:val="center"/>
          </w:tcPr>
          <w:p w14:paraId="1685CBA2" w14:textId="77777777" w:rsidR="003B498A" w:rsidRPr="00905D00" w:rsidRDefault="003B498A" w:rsidP="003B498A">
            <w:pPr>
              <w:pStyle w:val="Tabletexte"/>
              <w:jc w:val="center"/>
              <w:rPr>
                <w:bCs/>
                <w:lang w:val="ar-SA" w:eastAsia="zh-TW" w:bidi="en-GB"/>
              </w:rPr>
            </w:pPr>
            <w:r w:rsidRPr="00905D00">
              <w:rPr>
                <w:rtl/>
              </w:rPr>
              <w:t>فرقة العمل 4C</w:t>
            </w:r>
          </w:p>
        </w:tc>
        <w:tc>
          <w:tcPr>
            <w:tcW w:w="4247" w:type="dxa"/>
            <w:vAlign w:val="center"/>
          </w:tcPr>
          <w:p w14:paraId="25E1B55C" w14:textId="1521414D" w:rsidR="003B498A" w:rsidRPr="00905D00" w:rsidRDefault="003B498A" w:rsidP="003B498A">
            <w:pPr>
              <w:pStyle w:val="Tabletexte"/>
              <w:jc w:val="center"/>
              <w:rPr>
                <w:bCs/>
                <w:lang w:val="en-GB" w:eastAsia="zh-TW"/>
              </w:rPr>
            </w:pPr>
            <w:r w:rsidRPr="00905D00">
              <w:rPr>
                <w:rtl/>
              </w:rPr>
              <w:t>فرق العمل 3L</w:t>
            </w:r>
            <w:r w:rsidR="00236D4A">
              <w:rPr>
                <w:rtl/>
              </w:rPr>
              <w:t xml:space="preserve"> و</w:t>
            </w:r>
            <w:r w:rsidRPr="00905D00">
              <w:rPr>
                <w:rtl/>
              </w:rPr>
              <w:t>3M</w:t>
            </w:r>
            <w:r w:rsidR="00236D4A">
              <w:rPr>
                <w:rtl/>
              </w:rPr>
              <w:t xml:space="preserve"> و</w:t>
            </w:r>
            <w:r w:rsidRPr="00905D00">
              <w:rPr>
                <w:rtl/>
              </w:rPr>
              <w:t>4B (مطلوب من فرقة العمل 4B تقديم معلومات عن التطوير المستقبلي للأنظمة غير المستقرة بالنسبة إلى الأرض في الخدمة المتنقلة الساتلية ذات معدلات البيانات المنخفضة)</w:t>
            </w:r>
            <w:r w:rsidR="00236D4A">
              <w:rPr>
                <w:rFonts w:hint="cs"/>
                <w:rtl/>
              </w:rPr>
              <w:t xml:space="preserve"> و</w:t>
            </w:r>
            <w:r w:rsidRPr="00905D00">
              <w:rPr>
                <w:rtl/>
              </w:rPr>
              <w:t>5A</w:t>
            </w:r>
            <w:r w:rsidR="00236D4A">
              <w:rPr>
                <w:rtl/>
              </w:rPr>
              <w:t xml:space="preserve"> و</w:t>
            </w:r>
            <w:r w:rsidRPr="00905D00">
              <w:rPr>
                <w:rtl/>
              </w:rPr>
              <w:t>5B</w:t>
            </w:r>
            <w:r w:rsidR="00236D4A">
              <w:rPr>
                <w:rtl/>
              </w:rPr>
              <w:t xml:space="preserve"> و</w:t>
            </w:r>
            <w:r w:rsidRPr="00905D00">
              <w:rPr>
                <w:rtl/>
              </w:rPr>
              <w:t>5C</w:t>
            </w:r>
            <w:r w:rsidR="00236D4A">
              <w:rPr>
                <w:rtl/>
              </w:rPr>
              <w:t xml:space="preserve"> و</w:t>
            </w:r>
            <w:r w:rsidRPr="00905D00">
              <w:rPr>
                <w:rtl/>
              </w:rPr>
              <w:t>5D</w:t>
            </w:r>
            <w:r w:rsidR="00236D4A">
              <w:rPr>
                <w:rtl/>
              </w:rPr>
              <w:t xml:space="preserve"> و</w:t>
            </w:r>
            <w:r w:rsidRPr="00905D00">
              <w:rPr>
                <w:rtl/>
              </w:rPr>
              <w:t>7B</w:t>
            </w:r>
            <w:r w:rsidR="00236D4A">
              <w:rPr>
                <w:rtl/>
              </w:rPr>
              <w:t xml:space="preserve"> و</w:t>
            </w:r>
            <w:r w:rsidRPr="00905D00">
              <w:rPr>
                <w:rtl/>
              </w:rPr>
              <w:t>7C</w:t>
            </w:r>
            <w:r w:rsidR="00236D4A">
              <w:rPr>
                <w:rtl/>
              </w:rPr>
              <w:t xml:space="preserve"> و</w:t>
            </w:r>
            <w:r w:rsidRPr="00905D00">
              <w:rPr>
                <w:rtl/>
              </w:rPr>
              <w:t>7D</w:t>
            </w:r>
          </w:p>
        </w:tc>
      </w:tr>
      <w:tr w:rsidR="003B498A" w:rsidRPr="00905D00" w14:paraId="02D05902" w14:textId="77777777" w:rsidTr="005B42F2">
        <w:trPr>
          <w:jc w:val="center"/>
        </w:trPr>
        <w:tc>
          <w:tcPr>
            <w:tcW w:w="1269" w:type="dxa"/>
            <w:vAlign w:val="center"/>
          </w:tcPr>
          <w:p w14:paraId="4EFA279F" w14:textId="77777777" w:rsidR="003B498A" w:rsidRPr="00905D00" w:rsidRDefault="003B498A" w:rsidP="003B498A">
            <w:pPr>
              <w:pStyle w:val="Tabletexte"/>
              <w:jc w:val="center"/>
              <w:rPr>
                <w:bCs/>
                <w:lang w:val="ar-SA" w:eastAsia="zh-TW" w:bidi="en-GB"/>
              </w:rPr>
            </w:pPr>
            <w:r w:rsidRPr="00905D00">
              <w:rPr>
                <w:rFonts w:hint="cs"/>
                <w:rtl/>
              </w:rPr>
              <w:t>13.1</w:t>
            </w:r>
          </w:p>
        </w:tc>
        <w:tc>
          <w:tcPr>
            <w:tcW w:w="2017" w:type="dxa"/>
            <w:vAlign w:val="center"/>
          </w:tcPr>
          <w:p w14:paraId="6DCEDF7E" w14:textId="77777777" w:rsidR="003B498A" w:rsidRPr="00905D00" w:rsidRDefault="003B498A" w:rsidP="003B498A">
            <w:pPr>
              <w:pStyle w:val="Tabletexte"/>
              <w:jc w:val="center"/>
              <w:rPr>
                <w:bCs/>
                <w:lang w:val="ar-SA" w:eastAsia="zh-TW" w:bidi="en-GB"/>
              </w:rPr>
            </w:pPr>
            <w:r w:rsidRPr="00905D00">
              <w:rPr>
                <w:bCs/>
              </w:rPr>
              <w:t>253 (WRC</w:t>
            </w:r>
            <w:r w:rsidRPr="00905D00">
              <w:rPr>
                <w:bCs/>
              </w:rPr>
              <w:noBreakHyphen/>
              <w:t>23)</w:t>
            </w:r>
          </w:p>
        </w:tc>
        <w:tc>
          <w:tcPr>
            <w:tcW w:w="2096" w:type="dxa"/>
            <w:vAlign w:val="center"/>
          </w:tcPr>
          <w:p w14:paraId="3460D1B8" w14:textId="77777777" w:rsidR="003B498A" w:rsidRPr="00905D00" w:rsidRDefault="003B498A" w:rsidP="003B498A">
            <w:pPr>
              <w:pStyle w:val="Tabletexte"/>
              <w:jc w:val="center"/>
              <w:rPr>
                <w:bCs/>
                <w:lang w:val="ar-SA" w:eastAsia="zh-TW" w:bidi="en-GB"/>
              </w:rPr>
            </w:pPr>
            <w:r w:rsidRPr="00905D00">
              <w:rPr>
                <w:rtl/>
              </w:rPr>
              <w:t>فرقة العمل 4C</w:t>
            </w:r>
            <w:r w:rsidRPr="00905D00">
              <w:rPr>
                <w:rStyle w:val="FootnoteReference"/>
                <w:bCs/>
                <w:sz w:val="20"/>
                <w:szCs w:val="20"/>
              </w:rPr>
              <w:footnoteReference w:customMarkFollows="1" w:id="4"/>
              <w:t>*</w:t>
            </w:r>
          </w:p>
        </w:tc>
        <w:tc>
          <w:tcPr>
            <w:tcW w:w="4247" w:type="dxa"/>
            <w:vAlign w:val="center"/>
          </w:tcPr>
          <w:p w14:paraId="015A5DE2" w14:textId="446FDB50"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bCs/>
              </w:rPr>
              <w:t>3L</w:t>
            </w:r>
            <w:r>
              <w:rPr>
                <w:rtl/>
              </w:rPr>
              <w:t xml:space="preserve"> و</w:t>
            </w:r>
            <w:r w:rsidR="003B498A" w:rsidRPr="00905D00">
              <w:rPr>
                <w:bCs/>
              </w:rPr>
              <w:t>3M</w:t>
            </w:r>
            <w:r>
              <w:rPr>
                <w:rtl/>
              </w:rPr>
              <w:t xml:space="preserve"> و</w:t>
            </w:r>
            <w:r w:rsidR="003B498A" w:rsidRPr="00905D00">
              <w:rPr>
                <w:bCs/>
              </w:rPr>
              <w:t>4A</w:t>
            </w:r>
            <w:r>
              <w:rPr>
                <w:rtl/>
              </w:rPr>
              <w:t xml:space="preserve"> و</w:t>
            </w:r>
            <w:r w:rsidR="003B498A" w:rsidRPr="00905D00">
              <w:rPr>
                <w:bCs/>
              </w:rPr>
              <w:t>4B</w:t>
            </w:r>
            <w:r>
              <w:rPr>
                <w:rtl/>
              </w:rPr>
              <w:t xml:space="preserve"> و</w:t>
            </w:r>
            <w:r w:rsidR="003B498A" w:rsidRPr="00905D00">
              <w:rPr>
                <w:bCs/>
              </w:rPr>
              <w:t>5A</w:t>
            </w:r>
            <w:r>
              <w:rPr>
                <w:rtl/>
              </w:rPr>
              <w:t xml:space="preserve"> و</w:t>
            </w:r>
            <w:r w:rsidR="003B498A" w:rsidRPr="00905D00">
              <w:rPr>
                <w:bCs/>
              </w:rPr>
              <w:t>5B</w:t>
            </w:r>
            <w:r>
              <w:rPr>
                <w:rtl/>
              </w:rPr>
              <w:t xml:space="preserve"> و</w:t>
            </w:r>
            <w:r w:rsidR="003B498A" w:rsidRPr="00905D00">
              <w:rPr>
                <w:bCs/>
              </w:rPr>
              <w:t>5C</w:t>
            </w:r>
            <w:r>
              <w:rPr>
                <w:rtl/>
              </w:rPr>
              <w:t xml:space="preserve"> و</w:t>
            </w:r>
            <w:r w:rsidR="007B6E3C" w:rsidRPr="00905D00">
              <w:rPr>
                <w:bCs/>
              </w:rPr>
              <w:t>*</w:t>
            </w:r>
            <w:r w:rsidR="003B498A" w:rsidRPr="00905D00">
              <w:rPr>
                <w:bCs/>
              </w:rPr>
              <w:t>5D</w:t>
            </w:r>
            <w:r>
              <w:rPr>
                <w:rtl/>
              </w:rPr>
              <w:t xml:space="preserve"> و</w:t>
            </w:r>
            <w:r w:rsidR="003B498A" w:rsidRPr="00905D00">
              <w:rPr>
                <w:bCs/>
              </w:rPr>
              <w:t>6A</w:t>
            </w:r>
            <w:r>
              <w:rPr>
                <w:rtl/>
              </w:rPr>
              <w:t xml:space="preserve"> و</w:t>
            </w:r>
            <w:r w:rsidR="003B498A" w:rsidRPr="00905D00">
              <w:rPr>
                <w:bCs/>
              </w:rPr>
              <w:t>7B</w:t>
            </w:r>
            <w:r>
              <w:rPr>
                <w:rtl/>
              </w:rPr>
              <w:t xml:space="preserve"> و</w:t>
            </w:r>
            <w:r w:rsidR="003B498A" w:rsidRPr="00905D00">
              <w:rPr>
                <w:bCs/>
              </w:rPr>
              <w:t>7C</w:t>
            </w:r>
            <w:r>
              <w:rPr>
                <w:rtl/>
              </w:rPr>
              <w:t xml:space="preserve"> و</w:t>
            </w:r>
            <w:r w:rsidR="003B498A" w:rsidRPr="00905D00">
              <w:rPr>
                <w:bCs/>
              </w:rPr>
              <w:t>7D</w:t>
            </w:r>
          </w:p>
        </w:tc>
      </w:tr>
      <w:tr w:rsidR="003B498A" w:rsidRPr="00905D00" w14:paraId="2AC8ADBE" w14:textId="77777777" w:rsidTr="005B42F2">
        <w:trPr>
          <w:jc w:val="center"/>
        </w:trPr>
        <w:tc>
          <w:tcPr>
            <w:tcW w:w="1269" w:type="dxa"/>
            <w:vAlign w:val="center"/>
          </w:tcPr>
          <w:p w14:paraId="0DF35428" w14:textId="77777777" w:rsidR="003B498A" w:rsidRPr="00905D00" w:rsidRDefault="003B498A" w:rsidP="003B498A">
            <w:pPr>
              <w:pStyle w:val="Tabletexte"/>
              <w:jc w:val="center"/>
              <w:rPr>
                <w:bCs/>
                <w:lang w:val="ar-SA" w:eastAsia="zh-TW" w:bidi="en-GB"/>
              </w:rPr>
            </w:pPr>
            <w:r w:rsidRPr="00905D00">
              <w:rPr>
                <w:rFonts w:hint="cs"/>
                <w:rtl/>
              </w:rPr>
              <w:t>14.1</w:t>
            </w:r>
          </w:p>
        </w:tc>
        <w:tc>
          <w:tcPr>
            <w:tcW w:w="2017" w:type="dxa"/>
            <w:vAlign w:val="center"/>
          </w:tcPr>
          <w:p w14:paraId="4AF04ADF" w14:textId="77777777" w:rsidR="003B498A" w:rsidRPr="00905D00" w:rsidRDefault="003B498A" w:rsidP="003B498A">
            <w:pPr>
              <w:pStyle w:val="Tabletexte"/>
              <w:jc w:val="center"/>
              <w:rPr>
                <w:bCs/>
                <w:lang w:val="ar-SA" w:eastAsia="zh-TW" w:bidi="en-GB"/>
              </w:rPr>
            </w:pPr>
            <w:r w:rsidRPr="00905D00">
              <w:rPr>
                <w:bCs/>
              </w:rPr>
              <w:t>254 (WRC</w:t>
            </w:r>
            <w:r w:rsidRPr="00905D00">
              <w:rPr>
                <w:bCs/>
              </w:rPr>
              <w:noBreakHyphen/>
              <w:t>23)</w:t>
            </w:r>
          </w:p>
        </w:tc>
        <w:tc>
          <w:tcPr>
            <w:tcW w:w="2096" w:type="dxa"/>
            <w:vAlign w:val="center"/>
          </w:tcPr>
          <w:p w14:paraId="7F753160" w14:textId="77777777" w:rsidR="003B498A" w:rsidRPr="00905D00" w:rsidRDefault="003B498A" w:rsidP="003B498A">
            <w:pPr>
              <w:pStyle w:val="Tabletexte"/>
              <w:jc w:val="center"/>
              <w:rPr>
                <w:bCs/>
                <w:lang w:val="ar-SA" w:eastAsia="zh-TW" w:bidi="en-GB"/>
              </w:rPr>
            </w:pPr>
            <w:r w:rsidRPr="00905D00">
              <w:rPr>
                <w:rtl/>
              </w:rPr>
              <w:t>فرقة العمل 4C</w:t>
            </w:r>
          </w:p>
        </w:tc>
        <w:tc>
          <w:tcPr>
            <w:tcW w:w="4247" w:type="dxa"/>
            <w:vAlign w:val="center"/>
          </w:tcPr>
          <w:p w14:paraId="4DF428A9" w14:textId="123D5F76"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rFonts w:eastAsia="Calibri"/>
                <w:bCs/>
              </w:rPr>
              <w:t>3L</w:t>
            </w:r>
            <w:r>
              <w:rPr>
                <w:rtl/>
              </w:rPr>
              <w:t xml:space="preserve"> و</w:t>
            </w:r>
            <w:r w:rsidR="003B498A" w:rsidRPr="00905D00">
              <w:rPr>
                <w:bCs/>
              </w:rPr>
              <w:t>3M</w:t>
            </w:r>
            <w:r>
              <w:rPr>
                <w:rFonts w:eastAsia="Calibri"/>
                <w:rtl/>
              </w:rPr>
              <w:t xml:space="preserve"> و</w:t>
            </w:r>
            <w:r w:rsidR="003B498A" w:rsidRPr="00905D00">
              <w:rPr>
                <w:rFonts w:eastAsia="Calibri"/>
                <w:bCs/>
              </w:rPr>
              <w:t>4B</w:t>
            </w:r>
            <w:r>
              <w:rPr>
                <w:rFonts w:eastAsia="Calibri"/>
                <w:rtl/>
              </w:rPr>
              <w:t xml:space="preserve"> و</w:t>
            </w:r>
            <w:r w:rsidR="003B498A" w:rsidRPr="00905D00">
              <w:rPr>
                <w:rFonts w:eastAsia="Calibri"/>
                <w:bCs/>
              </w:rPr>
              <w:t>5A</w:t>
            </w:r>
            <w:r>
              <w:rPr>
                <w:rFonts w:eastAsia="Calibri"/>
                <w:rtl/>
              </w:rPr>
              <w:t xml:space="preserve"> و</w:t>
            </w:r>
            <w:r w:rsidR="003B498A" w:rsidRPr="00905D00">
              <w:rPr>
                <w:rFonts w:eastAsia="Calibri"/>
                <w:bCs/>
              </w:rPr>
              <w:t>5C</w:t>
            </w:r>
            <w:r>
              <w:rPr>
                <w:rFonts w:eastAsia="Calibri"/>
                <w:rtl/>
              </w:rPr>
              <w:t xml:space="preserve"> و</w:t>
            </w:r>
            <w:r w:rsidR="003B498A" w:rsidRPr="00905D00">
              <w:rPr>
                <w:rFonts w:eastAsia="Calibri"/>
                <w:bCs/>
              </w:rPr>
              <w:t>5D</w:t>
            </w:r>
            <w:r>
              <w:rPr>
                <w:rFonts w:eastAsia="Calibri"/>
                <w:rtl/>
              </w:rPr>
              <w:t xml:space="preserve"> و</w:t>
            </w:r>
            <w:r w:rsidR="003B498A" w:rsidRPr="00905D00">
              <w:rPr>
                <w:rFonts w:eastAsia="Calibri"/>
                <w:bCs/>
              </w:rPr>
              <w:t>7B</w:t>
            </w:r>
            <w:r>
              <w:rPr>
                <w:rFonts w:eastAsia="Calibri"/>
                <w:rtl/>
              </w:rPr>
              <w:t xml:space="preserve"> و</w:t>
            </w:r>
            <w:r w:rsidR="003B498A" w:rsidRPr="00905D00">
              <w:rPr>
                <w:rFonts w:eastAsia="Calibri"/>
                <w:bCs/>
              </w:rPr>
              <w:t>7C</w:t>
            </w:r>
          </w:p>
        </w:tc>
      </w:tr>
      <w:tr w:rsidR="003B498A" w:rsidRPr="00905D00" w14:paraId="6F62F4AB" w14:textId="77777777" w:rsidTr="005B42F2">
        <w:trPr>
          <w:jc w:val="center"/>
        </w:trPr>
        <w:tc>
          <w:tcPr>
            <w:tcW w:w="1269" w:type="dxa"/>
            <w:vAlign w:val="center"/>
          </w:tcPr>
          <w:p w14:paraId="6FBE1D66" w14:textId="77777777" w:rsidR="003B498A" w:rsidRPr="00905D00" w:rsidRDefault="003B498A" w:rsidP="003B498A">
            <w:pPr>
              <w:pStyle w:val="Tabletexte"/>
              <w:jc w:val="center"/>
              <w:rPr>
                <w:bCs/>
                <w:lang w:val="ar-SA" w:eastAsia="zh-TW" w:bidi="en-GB"/>
              </w:rPr>
            </w:pPr>
            <w:r w:rsidRPr="00905D00">
              <w:rPr>
                <w:rFonts w:hint="cs"/>
                <w:rtl/>
              </w:rPr>
              <w:t>15.1</w:t>
            </w:r>
          </w:p>
        </w:tc>
        <w:tc>
          <w:tcPr>
            <w:tcW w:w="2017" w:type="dxa"/>
            <w:vAlign w:val="center"/>
          </w:tcPr>
          <w:p w14:paraId="6B7AC7EA" w14:textId="77777777" w:rsidR="003B498A" w:rsidRPr="00905D00" w:rsidRDefault="003B498A" w:rsidP="003B498A">
            <w:pPr>
              <w:pStyle w:val="Tabletexte"/>
              <w:jc w:val="center"/>
              <w:rPr>
                <w:bCs/>
                <w:lang w:val="ar-SA" w:eastAsia="zh-TW" w:bidi="en-GB"/>
              </w:rPr>
            </w:pPr>
            <w:r w:rsidRPr="00905D00">
              <w:rPr>
                <w:bCs/>
              </w:rPr>
              <w:t>680 (WRC</w:t>
            </w:r>
            <w:r w:rsidRPr="00905D00">
              <w:rPr>
                <w:bCs/>
              </w:rPr>
              <w:noBreakHyphen/>
              <w:t>23)</w:t>
            </w:r>
          </w:p>
        </w:tc>
        <w:tc>
          <w:tcPr>
            <w:tcW w:w="2096" w:type="dxa"/>
            <w:vAlign w:val="center"/>
          </w:tcPr>
          <w:p w14:paraId="60545192" w14:textId="77777777" w:rsidR="003B498A" w:rsidRPr="00905D00" w:rsidRDefault="003B498A" w:rsidP="003B498A">
            <w:pPr>
              <w:pStyle w:val="Tabletexte"/>
              <w:jc w:val="center"/>
              <w:rPr>
                <w:bCs/>
                <w:lang w:val="ar-SA" w:eastAsia="zh-TW" w:bidi="en-GB"/>
              </w:rPr>
            </w:pPr>
            <w:r w:rsidRPr="00905D00">
              <w:rPr>
                <w:rtl/>
              </w:rPr>
              <w:t>فرقة العمل 7B</w:t>
            </w:r>
          </w:p>
        </w:tc>
        <w:tc>
          <w:tcPr>
            <w:tcW w:w="4247" w:type="dxa"/>
            <w:vAlign w:val="center"/>
          </w:tcPr>
          <w:p w14:paraId="1DCA27BB" w14:textId="66DC8203"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bCs/>
              </w:rPr>
              <w:t>3J</w:t>
            </w:r>
            <w:r>
              <w:rPr>
                <w:rtl/>
              </w:rPr>
              <w:t xml:space="preserve"> و</w:t>
            </w:r>
            <w:r w:rsidR="003B498A" w:rsidRPr="00905D00">
              <w:rPr>
                <w:bCs/>
              </w:rPr>
              <w:t>4A</w:t>
            </w:r>
            <w:r>
              <w:rPr>
                <w:rtl/>
              </w:rPr>
              <w:t xml:space="preserve"> و</w:t>
            </w:r>
            <w:r w:rsidR="003B498A" w:rsidRPr="00905D00">
              <w:rPr>
                <w:bCs/>
              </w:rPr>
              <w:t>4C</w:t>
            </w:r>
            <w:r>
              <w:rPr>
                <w:rtl/>
              </w:rPr>
              <w:t xml:space="preserve"> و</w:t>
            </w:r>
            <w:r w:rsidR="003B498A" w:rsidRPr="00905D00">
              <w:rPr>
                <w:bCs/>
              </w:rPr>
              <w:t>5A</w:t>
            </w:r>
            <w:r>
              <w:rPr>
                <w:rtl/>
              </w:rPr>
              <w:t xml:space="preserve"> و</w:t>
            </w:r>
            <w:r w:rsidR="003B498A" w:rsidRPr="00905D00">
              <w:rPr>
                <w:bCs/>
              </w:rPr>
              <w:t>5B</w:t>
            </w:r>
            <w:r>
              <w:rPr>
                <w:rtl/>
              </w:rPr>
              <w:t xml:space="preserve"> و</w:t>
            </w:r>
            <w:r w:rsidR="003B498A" w:rsidRPr="00905D00">
              <w:rPr>
                <w:bCs/>
              </w:rPr>
              <w:t>5C</w:t>
            </w:r>
            <w:r>
              <w:rPr>
                <w:rtl/>
              </w:rPr>
              <w:t xml:space="preserve"> و</w:t>
            </w:r>
            <w:r w:rsidR="003B498A" w:rsidRPr="00905D00">
              <w:rPr>
                <w:bCs/>
              </w:rPr>
              <w:t>5D</w:t>
            </w:r>
            <w:r>
              <w:rPr>
                <w:rtl/>
              </w:rPr>
              <w:t xml:space="preserve"> و</w:t>
            </w:r>
            <w:r w:rsidR="003B498A" w:rsidRPr="00905D00">
              <w:rPr>
                <w:bCs/>
              </w:rPr>
              <w:t>7A</w:t>
            </w:r>
            <w:r>
              <w:rPr>
                <w:rtl/>
              </w:rPr>
              <w:t xml:space="preserve"> و</w:t>
            </w:r>
            <w:r w:rsidR="003B498A" w:rsidRPr="00905D00">
              <w:rPr>
                <w:bCs/>
              </w:rPr>
              <w:t>7C</w:t>
            </w:r>
            <w:r w:rsidR="00EF4331">
              <w:rPr>
                <w:rFonts w:hint="cs"/>
                <w:rtl/>
              </w:rPr>
              <w:t> </w:t>
            </w:r>
            <w:r>
              <w:rPr>
                <w:rtl/>
              </w:rPr>
              <w:t>و</w:t>
            </w:r>
            <w:r w:rsidR="003B498A" w:rsidRPr="00905D00">
              <w:rPr>
                <w:bCs/>
              </w:rPr>
              <w:t>7D</w:t>
            </w:r>
          </w:p>
        </w:tc>
      </w:tr>
      <w:tr w:rsidR="003B498A" w:rsidRPr="00905D00" w14:paraId="65FF8D1C" w14:textId="77777777" w:rsidTr="005B42F2">
        <w:trPr>
          <w:jc w:val="center"/>
        </w:trPr>
        <w:tc>
          <w:tcPr>
            <w:tcW w:w="1269" w:type="dxa"/>
            <w:vAlign w:val="center"/>
          </w:tcPr>
          <w:p w14:paraId="425125C1" w14:textId="77777777" w:rsidR="003B498A" w:rsidRPr="00905D00" w:rsidRDefault="003B498A" w:rsidP="003B498A">
            <w:pPr>
              <w:pStyle w:val="Tabletexte"/>
              <w:jc w:val="center"/>
              <w:rPr>
                <w:bCs/>
                <w:lang w:val="ar-SA" w:eastAsia="zh-TW" w:bidi="en-GB"/>
              </w:rPr>
            </w:pPr>
            <w:r w:rsidRPr="00905D00">
              <w:rPr>
                <w:rFonts w:hint="cs"/>
                <w:rtl/>
              </w:rPr>
              <w:t>16.1</w:t>
            </w:r>
          </w:p>
        </w:tc>
        <w:tc>
          <w:tcPr>
            <w:tcW w:w="2017" w:type="dxa"/>
            <w:vAlign w:val="center"/>
          </w:tcPr>
          <w:p w14:paraId="3E222AAA" w14:textId="77777777" w:rsidR="003B498A" w:rsidRPr="00905D00" w:rsidRDefault="003B498A" w:rsidP="003B498A">
            <w:pPr>
              <w:pStyle w:val="Tabletexte"/>
              <w:jc w:val="center"/>
              <w:rPr>
                <w:bCs/>
                <w:lang w:val="ar-SA" w:eastAsia="zh-TW" w:bidi="en-GB"/>
              </w:rPr>
            </w:pPr>
            <w:r w:rsidRPr="00905D00">
              <w:rPr>
                <w:bCs/>
              </w:rPr>
              <w:t>681 (WRC</w:t>
            </w:r>
            <w:r w:rsidRPr="00905D00">
              <w:rPr>
                <w:bCs/>
              </w:rPr>
              <w:noBreakHyphen/>
              <w:t>23)</w:t>
            </w:r>
          </w:p>
        </w:tc>
        <w:tc>
          <w:tcPr>
            <w:tcW w:w="2096" w:type="dxa"/>
            <w:vAlign w:val="center"/>
          </w:tcPr>
          <w:p w14:paraId="3FCB9586" w14:textId="77777777" w:rsidR="003B498A" w:rsidRPr="00905D00" w:rsidRDefault="003B498A" w:rsidP="003B498A">
            <w:pPr>
              <w:pStyle w:val="Tabletexte"/>
              <w:jc w:val="center"/>
              <w:rPr>
                <w:bCs/>
                <w:lang w:val="ar-SA" w:eastAsia="zh-TW" w:bidi="en-GB"/>
              </w:rPr>
            </w:pPr>
            <w:r w:rsidRPr="00905D00">
              <w:rPr>
                <w:rtl/>
              </w:rPr>
              <w:t>فرقة العمل 7D</w:t>
            </w:r>
          </w:p>
        </w:tc>
        <w:tc>
          <w:tcPr>
            <w:tcW w:w="4247" w:type="dxa"/>
            <w:vAlign w:val="center"/>
          </w:tcPr>
          <w:p w14:paraId="00340063" w14:textId="7AF687A5"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bCs/>
              </w:rPr>
              <w:t>3J</w:t>
            </w:r>
            <w:r>
              <w:rPr>
                <w:rtl/>
              </w:rPr>
              <w:t xml:space="preserve"> و</w:t>
            </w:r>
            <w:r w:rsidR="003B498A" w:rsidRPr="00905D00">
              <w:rPr>
                <w:bCs/>
              </w:rPr>
              <w:t>3M</w:t>
            </w:r>
            <w:r>
              <w:rPr>
                <w:rtl/>
              </w:rPr>
              <w:t xml:space="preserve"> و</w:t>
            </w:r>
            <w:r w:rsidR="003B498A" w:rsidRPr="00905D00">
              <w:rPr>
                <w:bCs/>
              </w:rPr>
              <w:t>4A</w:t>
            </w:r>
            <w:r>
              <w:rPr>
                <w:rtl/>
              </w:rPr>
              <w:t xml:space="preserve"> و</w:t>
            </w:r>
            <w:r w:rsidR="003B498A" w:rsidRPr="00905D00">
              <w:rPr>
                <w:bCs/>
              </w:rPr>
              <w:t>4C</w:t>
            </w:r>
            <w:r>
              <w:rPr>
                <w:rtl/>
              </w:rPr>
              <w:t xml:space="preserve"> و</w:t>
            </w:r>
            <w:r w:rsidR="003B498A" w:rsidRPr="00905D00">
              <w:rPr>
                <w:bCs/>
              </w:rPr>
              <w:t>5A</w:t>
            </w:r>
            <w:r>
              <w:rPr>
                <w:rtl/>
              </w:rPr>
              <w:t xml:space="preserve"> و</w:t>
            </w:r>
            <w:r w:rsidR="003B498A" w:rsidRPr="00905D00">
              <w:rPr>
                <w:bCs/>
              </w:rPr>
              <w:t>5B</w:t>
            </w:r>
            <w:r>
              <w:rPr>
                <w:rtl/>
              </w:rPr>
              <w:t xml:space="preserve"> و</w:t>
            </w:r>
            <w:r w:rsidR="003B498A" w:rsidRPr="00905D00">
              <w:rPr>
                <w:bCs/>
              </w:rPr>
              <w:t>5D</w:t>
            </w:r>
          </w:p>
        </w:tc>
      </w:tr>
      <w:tr w:rsidR="003B498A" w:rsidRPr="00905D00" w14:paraId="647D03D5" w14:textId="77777777" w:rsidTr="005B42F2">
        <w:trPr>
          <w:jc w:val="center"/>
        </w:trPr>
        <w:tc>
          <w:tcPr>
            <w:tcW w:w="1269" w:type="dxa"/>
            <w:vAlign w:val="center"/>
          </w:tcPr>
          <w:p w14:paraId="17D55F64" w14:textId="77777777" w:rsidR="003B498A" w:rsidRPr="00905D00" w:rsidRDefault="003B498A" w:rsidP="003B498A">
            <w:pPr>
              <w:pStyle w:val="Tabletexte"/>
              <w:jc w:val="center"/>
              <w:rPr>
                <w:bCs/>
                <w:lang w:val="ar-SA" w:eastAsia="zh-TW" w:bidi="en-GB"/>
              </w:rPr>
            </w:pPr>
            <w:r w:rsidRPr="00905D00">
              <w:rPr>
                <w:rFonts w:hint="cs"/>
                <w:rtl/>
              </w:rPr>
              <w:t>17.1</w:t>
            </w:r>
          </w:p>
        </w:tc>
        <w:tc>
          <w:tcPr>
            <w:tcW w:w="2017" w:type="dxa"/>
            <w:vAlign w:val="center"/>
          </w:tcPr>
          <w:p w14:paraId="6FB9369F" w14:textId="77777777" w:rsidR="003B498A" w:rsidRPr="00905D00" w:rsidRDefault="003B498A" w:rsidP="003B498A">
            <w:pPr>
              <w:pStyle w:val="Tabletexte"/>
              <w:jc w:val="center"/>
              <w:rPr>
                <w:bCs/>
                <w:lang w:val="ar-SA" w:eastAsia="zh-TW" w:bidi="en-GB"/>
              </w:rPr>
            </w:pPr>
            <w:r w:rsidRPr="00905D00">
              <w:rPr>
                <w:bCs/>
              </w:rPr>
              <w:t xml:space="preserve">682 </w:t>
            </w:r>
            <w:r w:rsidRPr="00905D00">
              <w:rPr>
                <w:rStyle w:val="ui-provider"/>
                <w:bCs/>
              </w:rPr>
              <w:t>(WRC</w:t>
            </w:r>
            <w:r w:rsidRPr="00905D00">
              <w:rPr>
                <w:rStyle w:val="ui-provider"/>
                <w:bCs/>
              </w:rPr>
              <w:noBreakHyphen/>
              <w:t>23)</w:t>
            </w:r>
          </w:p>
        </w:tc>
        <w:tc>
          <w:tcPr>
            <w:tcW w:w="2096" w:type="dxa"/>
            <w:vAlign w:val="center"/>
          </w:tcPr>
          <w:p w14:paraId="2F7173EA" w14:textId="77777777" w:rsidR="003B498A" w:rsidRPr="00905D00" w:rsidRDefault="003B498A" w:rsidP="003B498A">
            <w:pPr>
              <w:pStyle w:val="Tabletexte"/>
              <w:jc w:val="center"/>
              <w:rPr>
                <w:bCs/>
                <w:lang w:val="ar-SA" w:eastAsia="zh-TW" w:bidi="en-GB"/>
              </w:rPr>
            </w:pPr>
            <w:r w:rsidRPr="00905D00">
              <w:rPr>
                <w:rtl/>
              </w:rPr>
              <w:t>فرقة العمل 7C</w:t>
            </w:r>
          </w:p>
        </w:tc>
        <w:tc>
          <w:tcPr>
            <w:tcW w:w="4247" w:type="dxa"/>
            <w:vAlign w:val="center"/>
          </w:tcPr>
          <w:p w14:paraId="2E789F1E" w14:textId="7AE6CAE4"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bCs/>
              </w:rPr>
              <w:t>3L</w:t>
            </w:r>
            <w:r>
              <w:rPr>
                <w:rtl/>
              </w:rPr>
              <w:t xml:space="preserve"> و</w:t>
            </w:r>
            <w:r w:rsidR="003B498A" w:rsidRPr="00905D00">
              <w:rPr>
                <w:bCs/>
              </w:rPr>
              <w:t>3M</w:t>
            </w:r>
            <w:r>
              <w:rPr>
                <w:rtl/>
              </w:rPr>
              <w:t xml:space="preserve"> و</w:t>
            </w:r>
            <w:r w:rsidR="003B498A" w:rsidRPr="00905D00">
              <w:rPr>
                <w:bCs/>
              </w:rPr>
              <w:t>4C</w:t>
            </w:r>
            <w:r>
              <w:rPr>
                <w:rtl/>
              </w:rPr>
              <w:t xml:space="preserve"> و</w:t>
            </w:r>
            <w:r w:rsidR="003B498A" w:rsidRPr="00905D00">
              <w:rPr>
                <w:bCs/>
              </w:rPr>
              <w:t>5A</w:t>
            </w:r>
            <w:r>
              <w:rPr>
                <w:rtl/>
              </w:rPr>
              <w:t xml:space="preserve"> و</w:t>
            </w:r>
            <w:r w:rsidR="003B498A" w:rsidRPr="00905D00">
              <w:rPr>
                <w:bCs/>
              </w:rPr>
              <w:t>5B</w:t>
            </w:r>
            <w:r>
              <w:rPr>
                <w:rtl/>
              </w:rPr>
              <w:t xml:space="preserve"> و</w:t>
            </w:r>
            <w:r w:rsidR="003B498A" w:rsidRPr="00905D00">
              <w:rPr>
                <w:bCs/>
              </w:rPr>
              <w:t>5C</w:t>
            </w:r>
            <w:r>
              <w:rPr>
                <w:rtl/>
              </w:rPr>
              <w:t xml:space="preserve"> و</w:t>
            </w:r>
            <w:r w:rsidR="003B498A" w:rsidRPr="00905D00">
              <w:rPr>
                <w:bCs/>
              </w:rPr>
              <w:t>5D</w:t>
            </w:r>
            <w:r>
              <w:rPr>
                <w:rtl/>
              </w:rPr>
              <w:t xml:space="preserve"> و</w:t>
            </w:r>
            <w:r w:rsidR="003B498A" w:rsidRPr="00905D00">
              <w:rPr>
                <w:bCs/>
              </w:rPr>
              <w:t>6A</w:t>
            </w:r>
            <w:r>
              <w:rPr>
                <w:rtl/>
              </w:rPr>
              <w:t xml:space="preserve"> و</w:t>
            </w:r>
            <w:r w:rsidR="003B498A" w:rsidRPr="00905D00">
              <w:rPr>
                <w:bCs/>
              </w:rPr>
              <w:t>7B</w:t>
            </w:r>
            <w:r w:rsidR="00EF4331">
              <w:rPr>
                <w:rFonts w:hint="cs"/>
                <w:rtl/>
              </w:rPr>
              <w:t> </w:t>
            </w:r>
            <w:r>
              <w:rPr>
                <w:rtl/>
              </w:rPr>
              <w:t>و</w:t>
            </w:r>
            <w:r w:rsidR="003B498A" w:rsidRPr="00905D00">
              <w:rPr>
                <w:bCs/>
              </w:rPr>
              <w:t>7D</w:t>
            </w:r>
          </w:p>
        </w:tc>
      </w:tr>
      <w:tr w:rsidR="003B498A" w:rsidRPr="00905D00" w14:paraId="5C1354C7" w14:textId="77777777" w:rsidTr="005B42F2">
        <w:trPr>
          <w:jc w:val="center"/>
        </w:trPr>
        <w:tc>
          <w:tcPr>
            <w:tcW w:w="1269" w:type="dxa"/>
            <w:vAlign w:val="center"/>
          </w:tcPr>
          <w:p w14:paraId="2B08FC97" w14:textId="77777777" w:rsidR="003B498A" w:rsidRPr="00905D00" w:rsidRDefault="003B498A" w:rsidP="003B498A">
            <w:pPr>
              <w:pStyle w:val="Tabletexte"/>
              <w:jc w:val="center"/>
              <w:rPr>
                <w:bCs/>
                <w:lang w:val="ar-SA" w:eastAsia="zh-TW" w:bidi="en-GB"/>
              </w:rPr>
            </w:pPr>
            <w:r w:rsidRPr="00905D00">
              <w:rPr>
                <w:rFonts w:hint="cs"/>
                <w:rtl/>
              </w:rPr>
              <w:t>18.1</w:t>
            </w:r>
          </w:p>
        </w:tc>
        <w:tc>
          <w:tcPr>
            <w:tcW w:w="2017" w:type="dxa"/>
            <w:vAlign w:val="center"/>
          </w:tcPr>
          <w:p w14:paraId="12CEEA26" w14:textId="77777777" w:rsidR="003B498A" w:rsidRPr="00905D00" w:rsidRDefault="003B498A" w:rsidP="003B498A">
            <w:pPr>
              <w:pStyle w:val="Tabletexte"/>
              <w:jc w:val="center"/>
              <w:rPr>
                <w:bCs/>
                <w:lang w:val="ar-SA" w:eastAsia="zh-TW" w:bidi="en-GB"/>
              </w:rPr>
            </w:pPr>
            <w:r w:rsidRPr="00905D00">
              <w:rPr>
                <w:bCs/>
              </w:rPr>
              <w:t>712 (WRC</w:t>
            </w:r>
            <w:r w:rsidRPr="00905D00">
              <w:rPr>
                <w:bCs/>
              </w:rPr>
              <w:noBreakHyphen/>
              <w:t>23)</w:t>
            </w:r>
          </w:p>
        </w:tc>
        <w:tc>
          <w:tcPr>
            <w:tcW w:w="2096" w:type="dxa"/>
            <w:vAlign w:val="center"/>
          </w:tcPr>
          <w:p w14:paraId="26F97D9C" w14:textId="327FF802" w:rsidR="003B498A" w:rsidRPr="003F3F17" w:rsidRDefault="003B498A" w:rsidP="003B498A">
            <w:pPr>
              <w:pStyle w:val="Tabletexte"/>
              <w:jc w:val="center"/>
              <w:rPr>
                <w:bCs/>
                <w:lang w:val="ar-SA" w:eastAsia="zh-TW" w:bidi="en-GB"/>
              </w:rPr>
            </w:pPr>
            <w:r w:rsidRPr="003F3F17">
              <w:rPr>
                <w:rtl/>
              </w:rPr>
              <w:t>فرقة العمل 7C</w:t>
            </w:r>
            <w:r w:rsidR="009C2A4C">
              <w:rPr>
                <w:rtl/>
              </w:rPr>
              <w:br/>
            </w:r>
            <w:r w:rsidRPr="003F3F17">
              <w:rPr>
                <w:rtl/>
              </w:rPr>
              <w:t>(الفقرة 1 من "</w:t>
            </w:r>
            <w:r w:rsidRPr="003F3F17">
              <w:rPr>
                <w:i/>
                <w:iCs/>
                <w:rtl/>
              </w:rPr>
              <w:t>يقرر</w:t>
            </w:r>
            <w:r w:rsidRPr="003F3F17">
              <w:t>"</w:t>
            </w:r>
            <w:r w:rsidRPr="003F3F17">
              <w:rPr>
                <w:rtl/>
              </w:rPr>
              <w:t>)</w:t>
            </w:r>
          </w:p>
          <w:p w14:paraId="65960FD2" w14:textId="06A9E5B2" w:rsidR="003B498A" w:rsidRPr="003F3F17" w:rsidRDefault="003B498A" w:rsidP="009C2A4C">
            <w:pPr>
              <w:pStyle w:val="Tabletexte"/>
              <w:jc w:val="center"/>
              <w:rPr>
                <w:bCs/>
                <w:rtl/>
                <w:lang w:eastAsia="zh-TW"/>
              </w:rPr>
            </w:pPr>
            <w:r w:rsidRPr="003F3F17">
              <w:rPr>
                <w:rtl/>
              </w:rPr>
              <w:t>فرقة العمل 7D</w:t>
            </w:r>
            <w:r w:rsidR="009C2A4C">
              <w:rPr>
                <w:rtl/>
              </w:rPr>
              <w:br/>
            </w:r>
            <w:r w:rsidRPr="003F3F17">
              <w:rPr>
                <w:rtl/>
              </w:rPr>
              <w:t>(الفقرة 2 من "</w:t>
            </w:r>
            <w:r w:rsidRPr="003F3F17">
              <w:rPr>
                <w:i/>
                <w:iCs/>
                <w:rtl/>
              </w:rPr>
              <w:t>يقرر</w:t>
            </w:r>
            <w:r w:rsidRPr="009C2A4C">
              <w:rPr>
                <w:rFonts w:hint="cs"/>
                <w:b/>
                <w:rtl/>
                <w:lang w:eastAsia="zh-TW"/>
              </w:rPr>
              <w:t>")</w:t>
            </w:r>
          </w:p>
          <w:p w14:paraId="48E9DC6E" w14:textId="343F0F95" w:rsidR="00236D4A" w:rsidRPr="00236D4A" w:rsidRDefault="00236D4A" w:rsidP="00236D4A">
            <w:pPr>
              <w:pStyle w:val="Tabletexte"/>
              <w:jc w:val="center"/>
              <w:rPr>
                <w:b/>
                <w:position w:val="6"/>
                <w:sz w:val="18"/>
              </w:rPr>
            </w:pPr>
            <w:r w:rsidRPr="00236D4A">
              <w:rPr>
                <w:rFonts w:hint="cs"/>
                <w:b/>
                <w:rtl/>
              </w:rPr>
              <w:t>(</w:t>
            </w:r>
            <w:r w:rsidRPr="00236D4A">
              <w:rPr>
                <w:rStyle w:val="FootnoteReference"/>
                <w:b/>
                <w:rtl/>
              </w:rPr>
              <w:footnoteReference w:customMarkFollows="1" w:id="5"/>
              <w:t>ملاحظة</w:t>
            </w:r>
            <w:r w:rsidRPr="00236D4A">
              <w:rPr>
                <w:rFonts w:hint="cs"/>
                <w:b/>
                <w:rtl/>
              </w:rPr>
              <w:t>)</w:t>
            </w:r>
          </w:p>
        </w:tc>
        <w:tc>
          <w:tcPr>
            <w:tcW w:w="4247" w:type="dxa"/>
            <w:vAlign w:val="center"/>
          </w:tcPr>
          <w:p w14:paraId="4EBA4C70" w14:textId="528DF686" w:rsidR="003B498A" w:rsidRPr="00905D00" w:rsidRDefault="00236D4A" w:rsidP="003B498A">
            <w:pPr>
              <w:pStyle w:val="Tabletexte"/>
              <w:jc w:val="center"/>
              <w:rPr>
                <w:bCs/>
                <w:lang w:val="en-GB" w:eastAsia="zh-TW" w:bidi="en-GB"/>
              </w:rPr>
            </w:pPr>
            <w:r>
              <w:rPr>
                <w:rFonts w:eastAsia="Calibri" w:hint="cs"/>
                <w:rtl/>
              </w:rPr>
              <w:t xml:space="preserve">فرق العمل </w:t>
            </w:r>
            <w:r w:rsidR="009C2A4C" w:rsidRPr="00905D00">
              <w:rPr>
                <w:rStyle w:val="FootnoteReference"/>
                <w:bCs/>
                <w:sz w:val="20"/>
                <w:szCs w:val="20"/>
              </w:rPr>
              <w:footnoteReference w:customMarkFollows="1" w:id="6"/>
              <w:t>*</w:t>
            </w:r>
            <w:r w:rsidR="003B498A" w:rsidRPr="00905D00">
              <w:rPr>
                <w:rFonts w:eastAsia="Calibri"/>
                <w:bCs/>
              </w:rPr>
              <w:t>3J</w:t>
            </w:r>
            <w:r>
              <w:rPr>
                <w:rFonts w:eastAsia="Calibri" w:hint="cs"/>
                <w:rtl/>
              </w:rPr>
              <w:t xml:space="preserve"> و</w:t>
            </w:r>
            <w:r w:rsidR="007B6E3C" w:rsidRPr="00905D00">
              <w:rPr>
                <w:rFonts w:eastAsia="Calibri"/>
                <w:bCs/>
              </w:rPr>
              <w:t>*</w:t>
            </w:r>
            <w:r w:rsidR="003B498A" w:rsidRPr="00905D00">
              <w:rPr>
                <w:rFonts w:eastAsia="Calibri"/>
                <w:bCs/>
              </w:rPr>
              <w:t>3M</w:t>
            </w:r>
            <w:r>
              <w:rPr>
                <w:rFonts w:eastAsia="Calibri"/>
                <w:rtl/>
              </w:rPr>
              <w:t xml:space="preserve"> و</w:t>
            </w:r>
            <w:r w:rsidR="003B498A" w:rsidRPr="00905D00">
              <w:rPr>
                <w:rFonts w:eastAsia="Calibri"/>
                <w:bCs/>
              </w:rPr>
              <w:t>4A</w:t>
            </w:r>
            <w:r>
              <w:rPr>
                <w:rFonts w:eastAsia="Calibri"/>
                <w:rtl/>
              </w:rPr>
              <w:t xml:space="preserve"> و</w:t>
            </w:r>
            <w:r w:rsidR="003B498A" w:rsidRPr="00905D00">
              <w:rPr>
                <w:rFonts w:eastAsia="Calibri"/>
                <w:bCs/>
              </w:rPr>
              <w:t>4C</w:t>
            </w:r>
            <w:r>
              <w:rPr>
                <w:rFonts w:eastAsia="Calibri"/>
                <w:rtl/>
              </w:rPr>
              <w:t xml:space="preserve"> و</w:t>
            </w:r>
            <w:r w:rsidR="003B498A" w:rsidRPr="00905D00">
              <w:rPr>
                <w:rFonts w:eastAsia="Calibri"/>
                <w:bCs/>
              </w:rPr>
              <w:t>5A</w:t>
            </w:r>
            <w:r>
              <w:rPr>
                <w:rFonts w:eastAsia="Calibri"/>
                <w:rtl/>
              </w:rPr>
              <w:t xml:space="preserve"> و</w:t>
            </w:r>
            <w:r w:rsidR="003B498A" w:rsidRPr="00905D00">
              <w:rPr>
                <w:rFonts w:eastAsia="Calibri"/>
                <w:bCs/>
              </w:rPr>
              <w:t>5B</w:t>
            </w:r>
            <w:r>
              <w:rPr>
                <w:rFonts w:eastAsia="Calibri"/>
                <w:rtl/>
              </w:rPr>
              <w:t xml:space="preserve"> و</w:t>
            </w:r>
            <w:r w:rsidR="003B498A" w:rsidRPr="00905D00">
              <w:rPr>
                <w:rFonts w:eastAsia="Calibri"/>
                <w:bCs/>
              </w:rPr>
              <w:t>5C</w:t>
            </w:r>
          </w:p>
        </w:tc>
      </w:tr>
      <w:tr w:rsidR="003B498A" w:rsidRPr="00905D00" w14:paraId="5F0A6EFA" w14:textId="77777777" w:rsidTr="005B42F2">
        <w:trPr>
          <w:jc w:val="center"/>
        </w:trPr>
        <w:tc>
          <w:tcPr>
            <w:tcW w:w="1269" w:type="dxa"/>
            <w:vAlign w:val="center"/>
          </w:tcPr>
          <w:p w14:paraId="6CA84C4D" w14:textId="77777777" w:rsidR="003B498A" w:rsidRPr="00905D00" w:rsidRDefault="003B498A" w:rsidP="003B498A">
            <w:pPr>
              <w:pStyle w:val="Tabletexte"/>
              <w:jc w:val="center"/>
              <w:rPr>
                <w:bCs/>
                <w:lang w:val="ar-SA" w:eastAsia="zh-TW" w:bidi="en-GB"/>
              </w:rPr>
            </w:pPr>
            <w:r w:rsidRPr="00905D00">
              <w:rPr>
                <w:rFonts w:hint="cs"/>
                <w:rtl/>
              </w:rPr>
              <w:lastRenderedPageBreak/>
              <w:t>19.1</w:t>
            </w:r>
          </w:p>
        </w:tc>
        <w:tc>
          <w:tcPr>
            <w:tcW w:w="2017" w:type="dxa"/>
            <w:vAlign w:val="center"/>
          </w:tcPr>
          <w:p w14:paraId="0F842966" w14:textId="77777777" w:rsidR="003B498A" w:rsidRPr="00905D00" w:rsidRDefault="003B498A" w:rsidP="003B498A">
            <w:pPr>
              <w:pStyle w:val="Tabletexte"/>
              <w:jc w:val="center"/>
              <w:rPr>
                <w:bCs/>
                <w:lang w:val="ar-SA" w:eastAsia="zh-TW" w:bidi="en-GB"/>
              </w:rPr>
            </w:pPr>
            <w:r w:rsidRPr="00905D00">
              <w:rPr>
                <w:bCs/>
              </w:rPr>
              <w:t>674 (WRC</w:t>
            </w:r>
            <w:r w:rsidRPr="00905D00">
              <w:rPr>
                <w:bCs/>
              </w:rPr>
              <w:noBreakHyphen/>
              <w:t>23)</w:t>
            </w:r>
          </w:p>
        </w:tc>
        <w:tc>
          <w:tcPr>
            <w:tcW w:w="2096" w:type="dxa"/>
            <w:vAlign w:val="center"/>
          </w:tcPr>
          <w:p w14:paraId="5C34F89B" w14:textId="77777777" w:rsidR="003B498A" w:rsidRPr="00905D00" w:rsidRDefault="003B498A" w:rsidP="003B498A">
            <w:pPr>
              <w:pStyle w:val="Tabletexte"/>
              <w:jc w:val="center"/>
              <w:rPr>
                <w:bCs/>
                <w:lang w:val="ar-SA" w:eastAsia="zh-TW" w:bidi="en-GB"/>
              </w:rPr>
            </w:pPr>
            <w:r w:rsidRPr="00905D00">
              <w:rPr>
                <w:rtl/>
              </w:rPr>
              <w:t>فرقة العمل 7C</w:t>
            </w:r>
          </w:p>
        </w:tc>
        <w:tc>
          <w:tcPr>
            <w:tcW w:w="4247" w:type="dxa"/>
            <w:vAlign w:val="center"/>
          </w:tcPr>
          <w:p w14:paraId="7732483E" w14:textId="6EB635A5" w:rsidR="003B498A" w:rsidRPr="00905D00" w:rsidRDefault="00236D4A" w:rsidP="003B498A">
            <w:pPr>
              <w:pStyle w:val="Tabletexte"/>
              <w:jc w:val="center"/>
              <w:rPr>
                <w:bCs/>
                <w:lang w:val="en-GB" w:eastAsia="zh-TW" w:bidi="en-GB"/>
              </w:rPr>
            </w:pPr>
            <w:r>
              <w:rPr>
                <w:rFonts w:eastAsia="Calibri" w:hint="cs"/>
                <w:rtl/>
              </w:rPr>
              <w:t xml:space="preserve">فرق العمل </w:t>
            </w:r>
            <w:r w:rsidR="003B498A" w:rsidRPr="00905D00">
              <w:rPr>
                <w:rFonts w:eastAsia="Calibri"/>
                <w:bCs/>
              </w:rPr>
              <w:t>3J</w:t>
            </w:r>
            <w:r>
              <w:rPr>
                <w:rFonts w:eastAsia="Calibri"/>
                <w:rtl/>
              </w:rPr>
              <w:t xml:space="preserve"> و</w:t>
            </w:r>
            <w:r w:rsidR="003B498A" w:rsidRPr="00905D00">
              <w:rPr>
                <w:bCs/>
              </w:rPr>
              <w:t>3M</w:t>
            </w:r>
            <w:r>
              <w:rPr>
                <w:rtl/>
              </w:rPr>
              <w:t xml:space="preserve"> و</w:t>
            </w:r>
            <w:r w:rsidR="003B498A" w:rsidRPr="00905D00">
              <w:rPr>
                <w:bCs/>
              </w:rPr>
              <w:t>4A</w:t>
            </w:r>
            <w:r>
              <w:rPr>
                <w:rtl/>
              </w:rPr>
              <w:t xml:space="preserve"> و</w:t>
            </w:r>
            <w:r w:rsidR="003B498A" w:rsidRPr="00905D00">
              <w:rPr>
                <w:bCs/>
              </w:rPr>
              <w:t>5A</w:t>
            </w:r>
            <w:r>
              <w:rPr>
                <w:rtl/>
              </w:rPr>
              <w:t xml:space="preserve"> و</w:t>
            </w:r>
            <w:r w:rsidR="003B498A" w:rsidRPr="00905D00">
              <w:rPr>
                <w:bCs/>
              </w:rPr>
              <w:t>5B</w:t>
            </w:r>
            <w:r>
              <w:rPr>
                <w:rtl/>
              </w:rPr>
              <w:t xml:space="preserve"> و</w:t>
            </w:r>
            <w:r w:rsidR="003B498A" w:rsidRPr="00905D00">
              <w:rPr>
                <w:bCs/>
              </w:rPr>
              <w:t>5C</w:t>
            </w:r>
            <w:r>
              <w:rPr>
                <w:rtl/>
              </w:rPr>
              <w:t xml:space="preserve"> و</w:t>
            </w:r>
            <w:r w:rsidR="003B498A" w:rsidRPr="00905D00">
              <w:rPr>
                <w:bCs/>
              </w:rPr>
              <w:t>5D</w:t>
            </w:r>
            <w:r>
              <w:rPr>
                <w:rtl/>
              </w:rPr>
              <w:t xml:space="preserve"> و</w:t>
            </w:r>
            <w:r w:rsidR="003B498A" w:rsidRPr="00905D00">
              <w:rPr>
                <w:bCs/>
              </w:rPr>
              <w:t>7B</w:t>
            </w:r>
          </w:p>
        </w:tc>
      </w:tr>
      <w:tr w:rsidR="003B498A" w:rsidRPr="00905D00" w14:paraId="1D5C8966" w14:textId="77777777" w:rsidTr="005B42F2">
        <w:trPr>
          <w:jc w:val="center"/>
        </w:trPr>
        <w:tc>
          <w:tcPr>
            <w:tcW w:w="1269" w:type="dxa"/>
            <w:vAlign w:val="center"/>
          </w:tcPr>
          <w:p w14:paraId="2E5061C9" w14:textId="77777777" w:rsidR="003B498A" w:rsidRPr="00905D00" w:rsidRDefault="003B498A" w:rsidP="003B498A">
            <w:pPr>
              <w:pStyle w:val="Tabletexte"/>
              <w:jc w:val="center"/>
              <w:rPr>
                <w:bCs/>
                <w:lang w:val="ar-SA" w:eastAsia="zh-TW" w:bidi="en-GB"/>
              </w:rPr>
            </w:pPr>
            <w:r w:rsidRPr="00905D00">
              <w:rPr>
                <w:rtl/>
              </w:rPr>
              <w:t>2</w:t>
            </w:r>
          </w:p>
        </w:tc>
        <w:tc>
          <w:tcPr>
            <w:tcW w:w="2017" w:type="dxa"/>
            <w:vAlign w:val="center"/>
          </w:tcPr>
          <w:p w14:paraId="5CC42440" w14:textId="77777777" w:rsidR="003B498A" w:rsidRPr="00905D00" w:rsidRDefault="003B498A" w:rsidP="003B498A">
            <w:pPr>
              <w:pStyle w:val="Tabletexte"/>
              <w:jc w:val="center"/>
              <w:rPr>
                <w:bCs/>
                <w:lang w:val="ar-SA" w:eastAsia="zh-TW" w:bidi="en-GB"/>
              </w:rPr>
            </w:pPr>
            <w:r w:rsidRPr="00905D00">
              <w:rPr>
                <w:bCs/>
              </w:rPr>
              <w:t>27 (Rev.WRC-19)</w:t>
            </w:r>
          </w:p>
        </w:tc>
        <w:tc>
          <w:tcPr>
            <w:tcW w:w="2096" w:type="dxa"/>
            <w:vAlign w:val="center"/>
          </w:tcPr>
          <w:p w14:paraId="6BAF88FC" w14:textId="77777777" w:rsidR="003B498A" w:rsidRPr="00905D00" w:rsidRDefault="003B498A" w:rsidP="003B498A">
            <w:pPr>
              <w:pStyle w:val="Tabletexte"/>
              <w:jc w:val="center"/>
              <w:rPr>
                <w:bCs/>
                <w:lang w:val="ar-SA" w:eastAsia="zh-TW" w:bidi="en-GB"/>
              </w:rPr>
            </w:pPr>
            <w:r w:rsidRPr="00905D00">
              <w:rPr>
                <w:rtl/>
              </w:rPr>
              <w:t>CPM2-27</w:t>
            </w:r>
          </w:p>
        </w:tc>
        <w:tc>
          <w:tcPr>
            <w:tcW w:w="4247" w:type="dxa"/>
            <w:vAlign w:val="center"/>
          </w:tcPr>
          <w:p w14:paraId="48270E4D" w14:textId="77777777" w:rsidR="003B498A" w:rsidRPr="00905D00" w:rsidRDefault="003B498A" w:rsidP="003B498A">
            <w:pPr>
              <w:pStyle w:val="Tabletexte"/>
              <w:jc w:val="center"/>
              <w:rPr>
                <w:bCs/>
                <w:lang w:val="ar-SA" w:eastAsia="zh-TW" w:bidi="en-GB"/>
              </w:rPr>
            </w:pPr>
            <w:r w:rsidRPr="00905D00">
              <w:t>–</w:t>
            </w:r>
          </w:p>
        </w:tc>
      </w:tr>
      <w:tr w:rsidR="003B498A" w:rsidRPr="00905D00" w14:paraId="67564F8D" w14:textId="77777777" w:rsidTr="005B42F2">
        <w:trPr>
          <w:jc w:val="center"/>
        </w:trPr>
        <w:tc>
          <w:tcPr>
            <w:tcW w:w="1269" w:type="dxa"/>
            <w:vAlign w:val="center"/>
          </w:tcPr>
          <w:p w14:paraId="020FD757" w14:textId="77777777" w:rsidR="003B498A" w:rsidRPr="00905D00" w:rsidRDefault="003B498A" w:rsidP="003B498A">
            <w:pPr>
              <w:pStyle w:val="Tabletexte"/>
              <w:jc w:val="center"/>
              <w:rPr>
                <w:bCs/>
                <w:lang w:val="ar-SA" w:eastAsia="zh-TW" w:bidi="en-GB"/>
              </w:rPr>
            </w:pPr>
            <w:r w:rsidRPr="00905D00">
              <w:rPr>
                <w:rtl/>
              </w:rPr>
              <w:t>3</w:t>
            </w:r>
          </w:p>
        </w:tc>
        <w:tc>
          <w:tcPr>
            <w:tcW w:w="2017" w:type="dxa"/>
            <w:vAlign w:val="center"/>
          </w:tcPr>
          <w:p w14:paraId="34C4CA72" w14:textId="77777777" w:rsidR="003B498A" w:rsidRPr="00905D00" w:rsidRDefault="003B498A" w:rsidP="003B498A">
            <w:pPr>
              <w:pStyle w:val="Tabletexte"/>
              <w:jc w:val="center"/>
              <w:rPr>
                <w:bCs/>
                <w:lang w:val="ar-SA" w:eastAsia="zh-TW" w:bidi="en-GB"/>
              </w:rPr>
            </w:pPr>
            <w:r w:rsidRPr="00905D00">
              <w:rPr>
                <w:bCs/>
              </w:rPr>
              <w:t>–</w:t>
            </w:r>
          </w:p>
        </w:tc>
        <w:tc>
          <w:tcPr>
            <w:tcW w:w="2096" w:type="dxa"/>
            <w:vAlign w:val="center"/>
          </w:tcPr>
          <w:p w14:paraId="7C9746D6" w14:textId="77777777" w:rsidR="003B498A" w:rsidRPr="00905D00" w:rsidRDefault="003B498A" w:rsidP="003B498A">
            <w:pPr>
              <w:pStyle w:val="Tabletexte"/>
              <w:jc w:val="center"/>
              <w:rPr>
                <w:bCs/>
                <w:lang w:val="ar-SA" w:eastAsia="zh-TW" w:bidi="en-GB"/>
              </w:rPr>
            </w:pPr>
            <w:r w:rsidRPr="00905D00">
              <w:t>–</w:t>
            </w:r>
          </w:p>
        </w:tc>
        <w:tc>
          <w:tcPr>
            <w:tcW w:w="4247" w:type="dxa"/>
            <w:vAlign w:val="center"/>
          </w:tcPr>
          <w:p w14:paraId="52858543" w14:textId="77777777" w:rsidR="003B498A" w:rsidRPr="00905D00" w:rsidRDefault="003B498A" w:rsidP="003B498A">
            <w:pPr>
              <w:pStyle w:val="Tabletexte"/>
              <w:jc w:val="center"/>
              <w:rPr>
                <w:bCs/>
                <w:lang w:val="ar-SA" w:eastAsia="zh-TW" w:bidi="en-GB"/>
              </w:rPr>
            </w:pPr>
            <w:r w:rsidRPr="00905D00">
              <w:t>–</w:t>
            </w:r>
          </w:p>
        </w:tc>
      </w:tr>
      <w:tr w:rsidR="003B498A" w:rsidRPr="00905D00" w14:paraId="255F618D" w14:textId="77777777" w:rsidTr="005B42F2">
        <w:trPr>
          <w:jc w:val="center"/>
        </w:trPr>
        <w:tc>
          <w:tcPr>
            <w:tcW w:w="1269" w:type="dxa"/>
            <w:vAlign w:val="center"/>
          </w:tcPr>
          <w:p w14:paraId="7536C9DB" w14:textId="77777777" w:rsidR="003B498A" w:rsidRPr="00905D00" w:rsidRDefault="003B498A" w:rsidP="003B498A">
            <w:pPr>
              <w:pStyle w:val="Tabletexte"/>
              <w:jc w:val="center"/>
              <w:rPr>
                <w:bCs/>
                <w:lang w:val="ar-SA" w:eastAsia="zh-TW" w:bidi="en-GB"/>
              </w:rPr>
            </w:pPr>
            <w:r w:rsidRPr="00905D00">
              <w:rPr>
                <w:rtl/>
              </w:rPr>
              <w:t>4</w:t>
            </w:r>
          </w:p>
        </w:tc>
        <w:tc>
          <w:tcPr>
            <w:tcW w:w="2017" w:type="dxa"/>
            <w:vAlign w:val="center"/>
          </w:tcPr>
          <w:p w14:paraId="51EADD81" w14:textId="77777777" w:rsidR="003B498A" w:rsidRPr="00905D00" w:rsidRDefault="003B498A" w:rsidP="003B498A">
            <w:pPr>
              <w:pStyle w:val="Tabletexte"/>
              <w:jc w:val="center"/>
              <w:rPr>
                <w:bCs/>
                <w:lang w:val="ar-SA" w:eastAsia="zh-TW" w:bidi="en-GB"/>
              </w:rPr>
            </w:pPr>
            <w:r w:rsidRPr="00905D00">
              <w:rPr>
                <w:bCs/>
              </w:rPr>
              <w:t>95 (Rev.WRC-19)</w:t>
            </w:r>
          </w:p>
        </w:tc>
        <w:tc>
          <w:tcPr>
            <w:tcW w:w="2096" w:type="dxa"/>
            <w:vAlign w:val="center"/>
          </w:tcPr>
          <w:p w14:paraId="3A407CF3" w14:textId="77777777" w:rsidR="003B498A" w:rsidRPr="00905D00" w:rsidRDefault="003B498A" w:rsidP="003B498A">
            <w:pPr>
              <w:pStyle w:val="Tabletexte"/>
              <w:jc w:val="center"/>
              <w:rPr>
                <w:bCs/>
                <w:lang w:val="ar-SA" w:eastAsia="zh-TW" w:bidi="en-GB"/>
              </w:rPr>
            </w:pPr>
            <w:r w:rsidRPr="00905D00">
              <w:rPr>
                <w:rtl/>
              </w:rPr>
              <w:t>CPM2-27</w:t>
            </w:r>
          </w:p>
        </w:tc>
        <w:tc>
          <w:tcPr>
            <w:tcW w:w="4247" w:type="dxa"/>
            <w:vAlign w:val="center"/>
          </w:tcPr>
          <w:p w14:paraId="57063D02" w14:textId="77777777" w:rsidR="003B498A" w:rsidRPr="00905D00" w:rsidRDefault="003B498A" w:rsidP="003B498A">
            <w:pPr>
              <w:pStyle w:val="Tabletexte"/>
              <w:jc w:val="center"/>
              <w:rPr>
                <w:bCs/>
                <w:lang w:val="ar-SA" w:eastAsia="zh-TW" w:bidi="en-GB"/>
              </w:rPr>
            </w:pPr>
            <w:r w:rsidRPr="00905D00">
              <w:t>–</w:t>
            </w:r>
          </w:p>
        </w:tc>
      </w:tr>
      <w:tr w:rsidR="003B498A" w:rsidRPr="00905D00" w14:paraId="3A73D3DD" w14:textId="77777777" w:rsidTr="005B42F2">
        <w:trPr>
          <w:jc w:val="center"/>
        </w:trPr>
        <w:tc>
          <w:tcPr>
            <w:tcW w:w="1269" w:type="dxa"/>
            <w:vAlign w:val="center"/>
          </w:tcPr>
          <w:p w14:paraId="572E204F" w14:textId="77777777" w:rsidR="003B498A" w:rsidRPr="00905D00" w:rsidRDefault="003B498A" w:rsidP="003B498A">
            <w:pPr>
              <w:pStyle w:val="Tabletexte"/>
              <w:jc w:val="center"/>
              <w:rPr>
                <w:bCs/>
                <w:lang w:val="ar-SA" w:eastAsia="zh-TW" w:bidi="en-GB"/>
              </w:rPr>
            </w:pPr>
            <w:r w:rsidRPr="00905D00">
              <w:rPr>
                <w:rtl/>
              </w:rPr>
              <w:t>5</w:t>
            </w:r>
          </w:p>
        </w:tc>
        <w:tc>
          <w:tcPr>
            <w:tcW w:w="2017" w:type="dxa"/>
            <w:vAlign w:val="center"/>
          </w:tcPr>
          <w:p w14:paraId="1F9A587C" w14:textId="77777777" w:rsidR="003B498A" w:rsidRPr="00905D00" w:rsidRDefault="003B498A" w:rsidP="003B498A">
            <w:pPr>
              <w:pStyle w:val="Tabletexte"/>
              <w:jc w:val="center"/>
              <w:rPr>
                <w:bCs/>
                <w:lang w:val="ar-SA" w:eastAsia="zh-TW" w:bidi="en-GB"/>
              </w:rPr>
            </w:pPr>
            <w:r w:rsidRPr="00905D00">
              <w:rPr>
                <w:bCs/>
              </w:rPr>
              <w:t>–</w:t>
            </w:r>
          </w:p>
        </w:tc>
        <w:tc>
          <w:tcPr>
            <w:tcW w:w="2096" w:type="dxa"/>
            <w:vAlign w:val="center"/>
          </w:tcPr>
          <w:p w14:paraId="7F414218" w14:textId="77777777" w:rsidR="003B498A" w:rsidRPr="00905D00" w:rsidRDefault="003B498A" w:rsidP="003B498A">
            <w:pPr>
              <w:pStyle w:val="Tabletexte"/>
              <w:jc w:val="center"/>
              <w:rPr>
                <w:bCs/>
                <w:lang w:val="ar-SA" w:eastAsia="zh-TW" w:bidi="en-GB"/>
              </w:rPr>
            </w:pPr>
            <w:r w:rsidRPr="00905D00">
              <w:t>–</w:t>
            </w:r>
          </w:p>
        </w:tc>
        <w:tc>
          <w:tcPr>
            <w:tcW w:w="4247" w:type="dxa"/>
            <w:vAlign w:val="center"/>
          </w:tcPr>
          <w:p w14:paraId="059183A4" w14:textId="77777777" w:rsidR="003B498A" w:rsidRPr="00905D00" w:rsidRDefault="003B498A" w:rsidP="003B498A">
            <w:pPr>
              <w:pStyle w:val="Tabletexte"/>
              <w:jc w:val="center"/>
              <w:rPr>
                <w:bCs/>
                <w:lang w:val="ar-SA" w:eastAsia="zh-TW" w:bidi="en-GB"/>
              </w:rPr>
            </w:pPr>
            <w:r w:rsidRPr="00905D00">
              <w:t>–</w:t>
            </w:r>
          </w:p>
        </w:tc>
      </w:tr>
      <w:tr w:rsidR="003B498A" w:rsidRPr="00905D00" w14:paraId="16E344C4" w14:textId="77777777" w:rsidTr="005B42F2">
        <w:trPr>
          <w:jc w:val="center"/>
        </w:trPr>
        <w:tc>
          <w:tcPr>
            <w:tcW w:w="1269" w:type="dxa"/>
            <w:vAlign w:val="center"/>
          </w:tcPr>
          <w:p w14:paraId="0893A25A" w14:textId="77777777" w:rsidR="003B498A" w:rsidRPr="00905D00" w:rsidRDefault="003B498A" w:rsidP="003B498A">
            <w:pPr>
              <w:pStyle w:val="Tabletexte"/>
              <w:jc w:val="center"/>
              <w:rPr>
                <w:bCs/>
                <w:lang w:val="ar-SA" w:eastAsia="zh-TW" w:bidi="en-GB"/>
              </w:rPr>
            </w:pPr>
            <w:r w:rsidRPr="00905D00">
              <w:rPr>
                <w:rtl/>
              </w:rPr>
              <w:t>6</w:t>
            </w:r>
          </w:p>
        </w:tc>
        <w:tc>
          <w:tcPr>
            <w:tcW w:w="2017" w:type="dxa"/>
            <w:vAlign w:val="center"/>
          </w:tcPr>
          <w:p w14:paraId="22C7FABD" w14:textId="77777777" w:rsidR="003B498A" w:rsidRPr="00905D00" w:rsidRDefault="003B498A" w:rsidP="003B498A">
            <w:pPr>
              <w:pStyle w:val="Tabletexte"/>
              <w:jc w:val="center"/>
              <w:rPr>
                <w:bCs/>
                <w:lang w:val="ar-SA" w:eastAsia="zh-TW" w:bidi="en-GB"/>
              </w:rPr>
            </w:pPr>
            <w:r w:rsidRPr="00905D00">
              <w:rPr>
                <w:bCs/>
              </w:rPr>
              <w:t>–</w:t>
            </w:r>
          </w:p>
        </w:tc>
        <w:tc>
          <w:tcPr>
            <w:tcW w:w="2096" w:type="dxa"/>
            <w:vAlign w:val="center"/>
          </w:tcPr>
          <w:p w14:paraId="6CEAE64C" w14:textId="77777777" w:rsidR="003B498A" w:rsidRPr="00905D00" w:rsidRDefault="003B498A" w:rsidP="003B498A">
            <w:pPr>
              <w:pStyle w:val="Tabletexte"/>
              <w:jc w:val="center"/>
              <w:rPr>
                <w:bCs/>
                <w:lang w:val="ar-SA" w:eastAsia="zh-TW" w:bidi="en-GB"/>
              </w:rPr>
            </w:pPr>
            <w:r w:rsidRPr="00905D00">
              <w:t>–</w:t>
            </w:r>
          </w:p>
        </w:tc>
        <w:tc>
          <w:tcPr>
            <w:tcW w:w="4247" w:type="dxa"/>
            <w:vAlign w:val="center"/>
          </w:tcPr>
          <w:p w14:paraId="0A91CFF3" w14:textId="77777777" w:rsidR="003B498A" w:rsidRPr="00905D00" w:rsidRDefault="003B498A" w:rsidP="003B498A">
            <w:pPr>
              <w:pStyle w:val="Tabletexte"/>
              <w:jc w:val="center"/>
              <w:rPr>
                <w:bCs/>
                <w:lang w:val="ar-SA" w:eastAsia="zh-TW" w:bidi="en-GB"/>
              </w:rPr>
            </w:pPr>
            <w:r w:rsidRPr="00905D00">
              <w:t>–</w:t>
            </w:r>
          </w:p>
        </w:tc>
      </w:tr>
      <w:tr w:rsidR="003B498A" w:rsidRPr="00905D00" w14:paraId="215FA2BA" w14:textId="77777777" w:rsidTr="005B42F2">
        <w:trPr>
          <w:jc w:val="center"/>
        </w:trPr>
        <w:tc>
          <w:tcPr>
            <w:tcW w:w="1269" w:type="dxa"/>
            <w:vAlign w:val="center"/>
          </w:tcPr>
          <w:p w14:paraId="27D1E27B" w14:textId="77777777" w:rsidR="003B498A" w:rsidRPr="00905D00" w:rsidRDefault="003B498A" w:rsidP="003B498A">
            <w:pPr>
              <w:pStyle w:val="Tabletexte"/>
              <w:jc w:val="center"/>
              <w:rPr>
                <w:bCs/>
                <w:lang w:val="ar-SA" w:eastAsia="zh-TW" w:bidi="en-GB"/>
              </w:rPr>
            </w:pPr>
            <w:r w:rsidRPr="00905D00">
              <w:rPr>
                <w:rtl/>
              </w:rPr>
              <w:t>7</w:t>
            </w:r>
          </w:p>
        </w:tc>
        <w:tc>
          <w:tcPr>
            <w:tcW w:w="2017" w:type="dxa"/>
            <w:vAlign w:val="center"/>
          </w:tcPr>
          <w:p w14:paraId="39EA42E7" w14:textId="77777777" w:rsidR="003B498A" w:rsidRPr="00905D00" w:rsidRDefault="003B498A" w:rsidP="003B498A">
            <w:pPr>
              <w:pStyle w:val="Tabletexte"/>
              <w:jc w:val="center"/>
              <w:rPr>
                <w:bCs/>
                <w:lang w:val="ar-SA" w:eastAsia="zh-TW" w:bidi="en-GB"/>
              </w:rPr>
            </w:pPr>
            <w:r w:rsidRPr="00905D00">
              <w:rPr>
                <w:bCs/>
              </w:rPr>
              <w:t>86 (Rev.WRC-07)</w:t>
            </w:r>
          </w:p>
        </w:tc>
        <w:tc>
          <w:tcPr>
            <w:tcW w:w="2096" w:type="dxa"/>
            <w:vAlign w:val="center"/>
          </w:tcPr>
          <w:p w14:paraId="6B1576ED" w14:textId="77777777" w:rsidR="003B498A" w:rsidRPr="00905D00" w:rsidRDefault="003B498A" w:rsidP="003B498A">
            <w:pPr>
              <w:pStyle w:val="Tabletexte"/>
              <w:jc w:val="center"/>
              <w:rPr>
                <w:bCs/>
                <w:lang w:val="ar-SA" w:eastAsia="zh-TW" w:bidi="en-GB"/>
              </w:rPr>
            </w:pPr>
            <w:r w:rsidRPr="00905D00">
              <w:rPr>
                <w:rtl/>
              </w:rPr>
              <w:t>فرقة العمل 4A</w:t>
            </w:r>
          </w:p>
        </w:tc>
        <w:tc>
          <w:tcPr>
            <w:tcW w:w="4247" w:type="dxa"/>
            <w:vAlign w:val="center"/>
          </w:tcPr>
          <w:p w14:paraId="3180483A" w14:textId="77777777" w:rsidR="003B498A" w:rsidRPr="00905D00" w:rsidRDefault="003B498A" w:rsidP="003B498A">
            <w:pPr>
              <w:pStyle w:val="Tabletexte"/>
              <w:jc w:val="center"/>
              <w:rPr>
                <w:bCs/>
                <w:lang w:val="ar-SA" w:eastAsia="zh-TW" w:bidi="en-GB"/>
              </w:rPr>
            </w:pPr>
            <w:r w:rsidRPr="00905D00">
              <w:t>–</w:t>
            </w:r>
          </w:p>
        </w:tc>
      </w:tr>
      <w:tr w:rsidR="003B498A" w:rsidRPr="00905D00" w14:paraId="25B3A8D0" w14:textId="77777777" w:rsidTr="005B42F2">
        <w:trPr>
          <w:jc w:val="center"/>
        </w:trPr>
        <w:tc>
          <w:tcPr>
            <w:tcW w:w="1269" w:type="dxa"/>
            <w:vAlign w:val="center"/>
          </w:tcPr>
          <w:p w14:paraId="6CF28240" w14:textId="77777777" w:rsidR="003B498A" w:rsidRPr="00905D00" w:rsidRDefault="003B498A" w:rsidP="003B498A">
            <w:pPr>
              <w:pStyle w:val="Tabletexte"/>
              <w:jc w:val="center"/>
              <w:rPr>
                <w:bCs/>
                <w:lang w:val="ar-SA" w:eastAsia="zh-TW" w:bidi="en-GB"/>
              </w:rPr>
            </w:pPr>
            <w:r w:rsidRPr="00905D00">
              <w:rPr>
                <w:rtl/>
              </w:rPr>
              <w:t>8</w:t>
            </w:r>
          </w:p>
        </w:tc>
        <w:tc>
          <w:tcPr>
            <w:tcW w:w="2017" w:type="dxa"/>
            <w:vAlign w:val="center"/>
          </w:tcPr>
          <w:p w14:paraId="2E7BB26F" w14:textId="77777777" w:rsidR="003B498A" w:rsidRPr="00905D00" w:rsidRDefault="003B498A" w:rsidP="003B498A">
            <w:pPr>
              <w:pStyle w:val="Tabletexte"/>
              <w:jc w:val="center"/>
              <w:rPr>
                <w:bCs/>
                <w:lang w:val="ar-SA" w:eastAsia="zh-TW" w:bidi="en-GB"/>
              </w:rPr>
            </w:pPr>
            <w:r w:rsidRPr="00905D00">
              <w:rPr>
                <w:bCs/>
              </w:rPr>
              <w:t>26 (Rev.WRC-23)</w:t>
            </w:r>
          </w:p>
        </w:tc>
        <w:tc>
          <w:tcPr>
            <w:tcW w:w="2096" w:type="dxa"/>
            <w:vAlign w:val="center"/>
          </w:tcPr>
          <w:p w14:paraId="5A79166D" w14:textId="7504A2B1" w:rsidR="003B498A" w:rsidRPr="00905D00" w:rsidRDefault="003B498A" w:rsidP="003B498A">
            <w:pPr>
              <w:pStyle w:val="Tabletexte"/>
              <w:jc w:val="center"/>
              <w:rPr>
                <w:bCs/>
                <w:lang w:val="ar-SA" w:eastAsia="zh-TW" w:bidi="en-GB"/>
              </w:rPr>
            </w:pPr>
            <w:r w:rsidRPr="00905D00">
              <w:rPr>
                <w:rtl/>
              </w:rPr>
              <w:t>CPM27-2</w:t>
            </w:r>
            <w:r w:rsidR="008D3E43">
              <w:rPr>
                <w:rtl/>
              </w:rPr>
              <w:br/>
            </w:r>
            <w:r w:rsidRPr="008D3E43">
              <w:rPr>
                <w:rFonts w:hint="cs"/>
                <w:sz w:val="16"/>
                <w:szCs w:val="16"/>
                <w:rtl/>
              </w:rPr>
              <w:t>(</w:t>
            </w:r>
            <w:r w:rsidRPr="008D3E43">
              <w:rPr>
                <w:sz w:val="16"/>
                <w:szCs w:val="16"/>
                <w:rtl/>
              </w:rPr>
              <w:t>للعلم فقط</w:t>
            </w:r>
            <w:r w:rsidRPr="008D3E43">
              <w:rPr>
                <w:rFonts w:hint="cs"/>
                <w:sz w:val="16"/>
                <w:szCs w:val="16"/>
                <w:rtl/>
              </w:rPr>
              <w:t>)</w:t>
            </w:r>
          </w:p>
        </w:tc>
        <w:tc>
          <w:tcPr>
            <w:tcW w:w="4247" w:type="dxa"/>
            <w:vAlign w:val="center"/>
          </w:tcPr>
          <w:p w14:paraId="725E4616" w14:textId="77777777" w:rsidR="003B498A" w:rsidRPr="00905D00" w:rsidRDefault="003B498A" w:rsidP="003B498A">
            <w:pPr>
              <w:pStyle w:val="Tabletexte"/>
              <w:jc w:val="center"/>
              <w:rPr>
                <w:bCs/>
                <w:lang w:val="ar-SA" w:eastAsia="zh-TW" w:bidi="en-GB"/>
              </w:rPr>
            </w:pPr>
            <w:r w:rsidRPr="00905D00">
              <w:t>–</w:t>
            </w:r>
          </w:p>
        </w:tc>
      </w:tr>
      <w:tr w:rsidR="003B498A" w:rsidRPr="00905D00" w14:paraId="47F91626" w14:textId="77777777" w:rsidTr="005B42F2">
        <w:trPr>
          <w:jc w:val="center"/>
        </w:trPr>
        <w:tc>
          <w:tcPr>
            <w:tcW w:w="1269" w:type="dxa"/>
            <w:vAlign w:val="center"/>
          </w:tcPr>
          <w:p w14:paraId="785FFFE9" w14:textId="77777777" w:rsidR="003B498A" w:rsidRPr="00905D00" w:rsidRDefault="003B498A" w:rsidP="003B498A">
            <w:pPr>
              <w:pStyle w:val="Tabletexte"/>
              <w:jc w:val="center"/>
              <w:rPr>
                <w:bCs/>
                <w:lang w:val="ar-SA" w:eastAsia="zh-TW" w:bidi="en-GB"/>
              </w:rPr>
            </w:pPr>
            <w:r w:rsidRPr="00905D00">
              <w:rPr>
                <w:rtl/>
              </w:rPr>
              <w:t>9</w:t>
            </w:r>
          </w:p>
        </w:tc>
        <w:tc>
          <w:tcPr>
            <w:tcW w:w="2017" w:type="dxa"/>
            <w:vAlign w:val="center"/>
          </w:tcPr>
          <w:p w14:paraId="15E9915F" w14:textId="77777777" w:rsidR="003B498A" w:rsidRPr="00905D00" w:rsidRDefault="003B498A" w:rsidP="003B498A">
            <w:pPr>
              <w:pStyle w:val="Tabletexte"/>
              <w:jc w:val="center"/>
              <w:rPr>
                <w:bCs/>
                <w:lang w:val="ar-SA" w:eastAsia="zh-TW" w:bidi="en-GB"/>
              </w:rPr>
            </w:pPr>
            <w:r w:rsidRPr="00905D00">
              <w:rPr>
                <w:bCs/>
              </w:rPr>
              <w:t>–</w:t>
            </w:r>
          </w:p>
        </w:tc>
        <w:tc>
          <w:tcPr>
            <w:tcW w:w="2096" w:type="dxa"/>
            <w:vAlign w:val="center"/>
          </w:tcPr>
          <w:p w14:paraId="3C7AA993" w14:textId="77777777" w:rsidR="003B498A" w:rsidRPr="00905D00" w:rsidRDefault="003B498A" w:rsidP="003B498A">
            <w:pPr>
              <w:pStyle w:val="Tabletexte"/>
              <w:jc w:val="center"/>
              <w:rPr>
                <w:bCs/>
                <w:lang w:val="ar-SA" w:eastAsia="zh-TW" w:bidi="en-GB"/>
              </w:rPr>
            </w:pPr>
            <w:r w:rsidRPr="00905D00">
              <w:t>–</w:t>
            </w:r>
          </w:p>
        </w:tc>
        <w:tc>
          <w:tcPr>
            <w:tcW w:w="4247" w:type="dxa"/>
            <w:vAlign w:val="center"/>
          </w:tcPr>
          <w:p w14:paraId="48C851DB" w14:textId="77777777" w:rsidR="003B498A" w:rsidRPr="00905D00" w:rsidRDefault="003B498A" w:rsidP="003B498A">
            <w:pPr>
              <w:pStyle w:val="Tabletexte"/>
              <w:jc w:val="center"/>
              <w:rPr>
                <w:bCs/>
                <w:lang w:val="ar-SA" w:eastAsia="zh-TW" w:bidi="en-GB"/>
              </w:rPr>
            </w:pPr>
            <w:r w:rsidRPr="00905D00">
              <w:t>–</w:t>
            </w:r>
          </w:p>
        </w:tc>
      </w:tr>
      <w:tr w:rsidR="003B498A" w:rsidRPr="00905D00" w14:paraId="6C3A9C3D" w14:textId="77777777" w:rsidTr="005B42F2">
        <w:trPr>
          <w:jc w:val="center"/>
        </w:trPr>
        <w:tc>
          <w:tcPr>
            <w:tcW w:w="1269" w:type="dxa"/>
            <w:vAlign w:val="center"/>
          </w:tcPr>
          <w:p w14:paraId="39D3969B" w14:textId="77777777" w:rsidR="003B498A" w:rsidRPr="00905D00" w:rsidRDefault="003B498A" w:rsidP="003B498A">
            <w:pPr>
              <w:pStyle w:val="Tabletexte"/>
              <w:jc w:val="center"/>
              <w:rPr>
                <w:bCs/>
                <w:lang w:val="ar-SA" w:eastAsia="zh-TW" w:bidi="en-GB"/>
              </w:rPr>
            </w:pPr>
            <w:r w:rsidRPr="00905D00">
              <w:rPr>
                <w:rFonts w:hint="cs"/>
                <w:rtl/>
              </w:rPr>
              <w:t>1.9</w:t>
            </w:r>
          </w:p>
        </w:tc>
        <w:tc>
          <w:tcPr>
            <w:tcW w:w="2017" w:type="dxa"/>
            <w:vAlign w:val="center"/>
          </w:tcPr>
          <w:p w14:paraId="05459A3E" w14:textId="77777777" w:rsidR="003B498A" w:rsidRPr="00905D00" w:rsidRDefault="003B498A" w:rsidP="003B498A">
            <w:pPr>
              <w:pStyle w:val="Tabletexte"/>
              <w:jc w:val="center"/>
              <w:rPr>
                <w:bCs/>
                <w:lang w:val="ar-SA" w:eastAsia="zh-TW" w:bidi="en-GB"/>
              </w:rPr>
            </w:pPr>
            <w:r w:rsidRPr="00905D00">
              <w:rPr>
                <w:bCs/>
              </w:rPr>
              <w:t>–</w:t>
            </w:r>
          </w:p>
        </w:tc>
        <w:tc>
          <w:tcPr>
            <w:tcW w:w="2096" w:type="dxa"/>
            <w:vAlign w:val="center"/>
          </w:tcPr>
          <w:p w14:paraId="5A3AFF82" w14:textId="77777777" w:rsidR="003B498A" w:rsidRPr="00905D00" w:rsidRDefault="003B498A" w:rsidP="003B498A">
            <w:pPr>
              <w:pStyle w:val="Tabletexte"/>
              <w:jc w:val="center"/>
              <w:rPr>
                <w:bCs/>
                <w:lang w:val="ar-SA" w:eastAsia="zh-TW" w:bidi="en-GB"/>
              </w:rPr>
            </w:pPr>
            <w:r w:rsidRPr="00905D00">
              <w:t>–</w:t>
            </w:r>
          </w:p>
        </w:tc>
        <w:tc>
          <w:tcPr>
            <w:tcW w:w="4247" w:type="dxa"/>
            <w:vAlign w:val="center"/>
          </w:tcPr>
          <w:p w14:paraId="246906E7" w14:textId="77777777" w:rsidR="003B498A" w:rsidRPr="00905D00" w:rsidRDefault="003B498A" w:rsidP="003B498A">
            <w:pPr>
              <w:pStyle w:val="Tabletexte"/>
              <w:jc w:val="center"/>
              <w:rPr>
                <w:bCs/>
                <w:lang w:val="ar-SA" w:eastAsia="zh-TW" w:bidi="en-GB"/>
              </w:rPr>
            </w:pPr>
            <w:r w:rsidRPr="00905D00">
              <w:t>–</w:t>
            </w:r>
          </w:p>
        </w:tc>
      </w:tr>
      <w:tr w:rsidR="003B498A" w:rsidRPr="00905D00" w14:paraId="25CF00B1" w14:textId="77777777" w:rsidTr="005B42F2">
        <w:trPr>
          <w:jc w:val="center"/>
        </w:trPr>
        <w:tc>
          <w:tcPr>
            <w:tcW w:w="1269" w:type="dxa"/>
            <w:vAlign w:val="center"/>
          </w:tcPr>
          <w:p w14:paraId="1F88C593" w14:textId="77777777" w:rsidR="003B498A" w:rsidRPr="00905D00" w:rsidRDefault="003B498A" w:rsidP="003B498A">
            <w:pPr>
              <w:pStyle w:val="Tabletexte"/>
              <w:jc w:val="center"/>
              <w:rPr>
                <w:bCs/>
                <w:lang w:val="ar-SA" w:eastAsia="zh-TW" w:bidi="en-GB"/>
              </w:rPr>
            </w:pPr>
            <w:r w:rsidRPr="00905D00">
              <w:rPr>
                <w:rtl/>
              </w:rPr>
              <w:t>2.9</w:t>
            </w:r>
          </w:p>
        </w:tc>
        <w:tc>
          <w:tcPr>
            <w:tcW w:w="2017" w:type="dxa"/>
            <w:vAlign w:val="center"/>
          </w:tcPr>
          <w:p w14:paraId="5D106427" w14:textId="77777777" w:rsidR="003B498A" w:rsidRPr="00905D00" w:rsidRDefault="003B498A" w:rsidP="003B498A">
            <w:pPr>
              <w:pStyle w:val="Tabletexte"/>
              <w:jc w:val="center"/>
              <w:rPr>
                <w:bCs/>
                <w:lang w:val="ar-SA" w:eastAsia="zh-TW" w:bidi="en-GB"/>
              </w:rPr>
            </w:pPr>
            <w:r w:rsidRPr="00905D00">
              <w:rPr>
                <w:bCs/>
              </w:rPr>
              <w:t>–</w:t>
            </w:r>
          </w:p>
        </w:tc>
        <w:tc>
          <w:tcPr>
            <w:tcW w:w="2096" w:type="dxa"/>
            <w:vAlign w:val="center"/>
          </w:tcPr>
          <w:p w14:paraId="58DF1E82" w14:textId="77777777" w:rsidR="003B498A" w:rsidRPr="00905D00" w:rsidRDefault="003B498A" w:rsidP="003B498A">
            <w:pPr>
              <w:pStyle w:val="Tabletexte"/>
              <w:jc w:val="center"/>
              <w:rPr>
                <w:bCs/>
                <w:lang w:val="ar-SA" w:eastAsia="zh-TW" w:bidi="en-GB"/>
              </w:rPr>
            </w:pPr>
            <w:r w:rsidRPr="00905D00">
              <w:t>–</w:t>
            </w:r>
          </w:p>
        </w:tc>
        <w:tc>
          <w:tcPr>
            <w:tcW w:w="4247" w:type="dxa"/>
            <w:vAlign w:val="center"/>
          </w:tcPr>
          <w:p w14:paraId="02A2421D" w14:textId="77777777" w:rsidR="003B498A" w:rsidRPr="00905D00" w:rsidRDefault="003B498A" w:rsidP="003B498A">
            <w:pPr>
              <w:pStyle w:val="Tabletexte"/>
              <w:jc w:val="center"/>
              <w:rPr>
                <w:bCs/>
                <w:lang w:val="ar-SA" w:eastAsia="zh-TW" w:bidi="en-GB"/>
              </w:rPr>
            </w:pPr>
            <w:r w:rsidRPr="00905D00">
              <w:t>–</w:t>
            </w:r>
          </w:p>
        </w:tc>
      </w:tr>
      <w:tr w:rsidR="003B498A" w:rsidRPr="00905D00" w14:paraId="1FA059AE" w14:textId="77777777" w:rsidTr="005B42F2">
        <w:trPr>
          <w:jc w:val="center"/>
        </w:trPr>
        <w:tc>
          <w:tcPr>
            <w:tcW w:w="1269" w:type="dxa"/>
            <w:vAlign w:val="center"/>
          </w:tcPr>
          <w:p w14:paraId="115A5BF3" w14:textId="77777777" w:rsidR="003B498A" w:rsidRPr="00905D00" w:rsidRDefault="003B498A" w:rsidP="003B498A">
            <w:pPr>
              <w:pStyle w:val="Tabletexte"/>
              <w:jc w:val="center"/>
              <w:rPr>
                <w:bCs/>
                <w:lang w:val="ar-SA" w:eastAsia="zh-TW" w:bidi="en-GB"/>
              </w:rPr>
            </w:pPr>
            <w:r w:rsidRPr="00905D00">
              <w:rPr>
                <w:rFonts w:hint="cs"/>
                <w:rtl/>
              </w:rPr>
              <w:t>3</w:t>
            </w:r>
            <w:r w:rsidRPr="00905D00">
              <w:rPr>
                <w:rtl/>
              </w:rPr>
              <w:t>.</w:t>
            </w:r>
            <w:r w:rsidRPr="00905D00">
              <w:rPr>
                <w:rFonts w:hint="cs"/>
                <w:rtl/>
              </w:rPr>
              <w:t>9</w:t>
            </w:r>
          </w:p>
        </w:tc>
        <w:tc>
          <w:tcPr>
            <w:tcW w:w="2017" w:type="dxa"/>
            <w:vAlign w:val="center"/>
          </w:tcPr>
          <w:p w14:paraId="528634FF" w14:textId="77777777" w:rsidR="003B498A" w:rsidRPr="00905D00" w:rsidRDefault="003B498A" w:rsidP="003B498A">
            <w:pPr>
              <w:pStyle w:val="Tabletexte"/>
              <w:jc w:val="center"/>
              <w:rPr>
                <w:bCs/>
                <w:lang w:val="ar-SA" w:eastAsia="zh-TW" w:bidi="en-GB"/>
              </w:rPr>
            </w:pPr>
            <w:r w:rsidRPr="00905D00">
              <w:rPr>
                <w:bCs/>
              </w:rPr>
              <w:t>80 (Rev.WRC</w:t>
            </w:r>
            <w:r w:rsidRPr="00905D00">
              <w:rPr>
                <w:bCs/>
              </w:rPr>
              <w:noBreakHyphen/>
              <w:t>07)</w:t>
            </w:r>
          </w:p>
        </w:tc>
        <w:tc>
          <w:tcPr>
            <w:tcW w:w="2096" w:type="dxa"/>
            <w:vAlign w:val="center"/>
          </w:tcPr>
          <w:p w14:paraId="01ABEB90" w14:textId="77777777" w:rsidR="003B498A" w:rsidRPr="00905D00" w:rsidRDefault="003B498A" w:rsidP="003B498A">
            <w:pPr>
              <w:pStyle w:val="Tabletexte"/>
              <w:jc w:val="center"/>
              <w:rPr>
                <w:bCs/>
                <w:lang w:val="ar-SA" w:eastAsia="zh-TW" w:bidi="en-GB"/>
              </w:rPr>
            </w:pPr>
            <w:r w:rsidRPr="00905D00">
              <w:t>–</w:t>
            </w:r>
          </w:p>
        </w:tc>
        <w:tc>
          <w:tcPr>
            <w:tcW w:w="4247" w:type="dxa"/>
            <w:vAlign w:val="center"/>
          </w:tcPr>
          <w:p w14:paraId="3B78AD62" w14:textId="77777777" w:rsidR="003B498A" w:rsidRPr="00905D00" w:rsidRDefault="003B498A" w:rsidP="003B498A">
            <w:pPr>
              <w:pStyle w:val="Tabletexte"/>
              <w:jc w:val="center"/>
              <w:rPr>
                <w:bCs/>
                <w:lang w:val="ar-SA" w:eastAsia="zh-TW" w:bidi="en-GB"/>
              </w:rPr>
            </w:pPr>
            <w:r w:rsidRPr="00905D00">
              <w:rPr>
                <w:rtl/>
              </w:rPr>
              <w:t>فرقة العمل 4A</w:t>
            </w:r>
          </w:p>
        </w:tc>
      </w:tr>
      <w:tr w:rsidR="003B498A" w:rsidRPr="00905D00" w14:paraId="6315C5EB" w14:textId="77777777" w:rsidTr="005B42F2">
        <w:trPr>
          <w:jc w:val="center"/>
        </w:trPr>
        <w:tc>
          <w:tcPr>
            <w:tcW w:w="1269" w:type="dxa"/>
            <w:vAlign w:val="center"/>
          </w:tcPr>
          <w:p w14:paraId="659D20DB" w14:textId="77777777" w:rsidR="003B498A" w:rsidRPr="00905D00" w:rsidRDefault="003B498A" w:rsidP="003B498A">
            <w:pPr>
              <w:pStyle w:val="Tabletexte"/>
              <w:jc w:val="center"/>
              <w:rPr>
                <w:bCs/>
                <w:lang w:val="ar-SA" w:eastAsia="zh-TW" w:bidi="en-GB"/>
              </w:rPr>
            </w:pPr>
            <w:r w:rsidRPr="00905D00">
              <w:rPr>
                <w:rtl/>
              </w:rPr>
              <w:t>10</w:t>
            </w:r>
          </w:p>
        </w:tc>
        <w:tc>
          <w:tcPr>
            <w:tcW w:w="2017" w:type="dxa"/>
            <w:vAlign w:val="center"/>
          </w:tcPr>
          <w:p w14:paraId="580257AF" w14:textId="77777777" w:rsidR="003B498A" w:rsidRPr="00905D00" w:rsidRDefault="003B498A" w:rsidP="003B498A">
            <w:pPr>
              <w:pStyle w:val="Tabletexte"/>
              <w:jc w:val="center"/>
              <w:rPr>
                <w:bCs/>
                <w:lang w:val="ar-SA" w:eastAsia="zh-TW" w:bidi="en-GB"/>
              </w:rPr>
            </w:pPr>
            <w:r w:rsidRPr="00905D00">
              <w:rPr>
                <w:bCs/>
              </w:rPr>
              <w:t>804 (Rev.WRC-23)</w:t>
            </w:r>
            <w:r w:rsidRPr="00905D00">
              <w:rPr>
                <w:bCs/>
              </w:rPr>
              <w:br/>
              <w:t>814 (WRC-23)</w:t>
            </w:r>
          </w:p>
        </w:tc>
        <w:tc>
          <w:tcPr>
            <w:tcW w:w="2096" w:type="dxa"/>
            <w:vAlign w:val="center"/>
          </w:tcPr>
          <w:p w14:paraId="6CEAC484" w14:textId="7F8C1784" w:rsidR="003B498A" w:rsidRPr="00905D00" w:rsidRDefault="003B498A" w:rsidP="003B498A">
            <w:pPr>
              <w:pStyle w:val="Tabletexte"/>
              <w:jc w:val="center"/>
              <w:rPr>
                <w:bCs/>
                <w:lang w:val="ar-SA" w:eastAsia="zh-TW" w:bidi="en-GB"/>
              </w:rPr>
            </w:pPr>
            <w:r w:rsidRPr="00905D00">
              <w:rPr>
                <w:rtl/>
              </w:rPr>
              <w:t>CPM27-2</w:t>
            </w:r>
            <w:r w:rsidR="008D3E43">
              <w:rPr>
                <w:rtl/>
              </w:rPr>
              <w:br/>
            </w:r>
            <w:r w:rsidRPr="008D3E43">
              <w:rPr>
                <w:sz w:val="16"/>
                <w:szCs w:val="16"/>
                <w:rtl/>
              </w:rPr>
              <w:t>(للعلم فقط)</w:t>
            </w:r>
          </w:p>
        </w:tc>
        <w:tc>
          <w:tcPr>
            <w:tcW w:w="4247" w:type="dxa"/>
            <w:vAlign w:val="center"/>
          </w:tcPr>
          <w:p w14:paraId="0581E408" w14:textId="77777777" w:rsidR="003B498A" w:rsidRPr="00905D00" w:rsidRDefault="003B498A" w:rsidP="003B498A">
            <w:pPr>
              <w:pStyle w:val="Tabletexte"/>
              <w:jc w:val="center"/>
              <w:rPr>
                <w:bCs/>
                <w:lang w:val="ar-SA" w:eastAsia="zh-TW" w:bidi="en-GB"/>
              </w:rPr>
            </w:pPr>
            <w:r w:rsidRPr="00905D00">
              <w:t>–</w:t>
            </w:r>
          </w:p>
        </w:tc>
      </w:tr>
    </w:tbl>
    <w:p w14:paraId="6FB32504" w14:textId="77777777" w:rsidR="003B5733" w:rsidRDefault="003B5733" w:rsidP="003B5733">
      <w:pPr>
        <w:spacing w:before="600"/>
        <w:jc w:val="center"/>
        <w:rPr>
          <w:lang w:bidi="ar-EG"/>
        </w:rPr>
      </w:pPr>
      <w:r w:rsidRPr="003B498A">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36"/>
      <w:headerReference w:type="first" r:id="rId37"/>
      <w:footerReference w:type="first" r:id="rId38"/>
      <w:footnotePr>
        <w:numFmt w:val="chicago"/>
      </w:footnotePr>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D3966" w14:textId="77777777" w:rsidR="00F77C71" w:rsidRDefault="00F77C71" w:rsidP="006C3242">
      <w:pPr>
        <w:spacing w:before="0" w:line="240" w:lineRule="auto"/>
      </w:pPr>
      <w:r>
        <w:separator/>
      </w:r>
    </w:p>
  </w:endnote>
  <w:endnote w:type="continuationSeparator" w:id="0">
    <w:p w14:paraId="3AE2BC85" w14:textId="77777777" w:rsidR="00F77C71" w:rsidRDefault="00F77C7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6DA2"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0002A" w14:textId="77777777" w:rsidR="00F77C71" w:rsidRDefault="00F77C71" w:rsidP="006C3242">
      <w:pPr>
        <w:spacing w:before="0" w:line="240" w:lineRule="auto"/>
      </w:pPr>
      <w:r>
        <w:separator/>
      </w:r>
    </w:p>
  </w:footnote>
  <w:footnote w:type="continuationSeparator" w:id="0">
    <w:p w14:paraId="5E33E9F5" w14:textId="77777777" w:rsidR="00F77C71" w:rsidRDefault="00F77C71" w:rsidP="006C3242">
      <w:pPr>
        <w:spacing w:before="0" w:line="240" w:lineRule="auto"/>
      </w:pPr>
      <w:r>
        <w:continuationSeparator/>
      </w:r>
    </w:p>
  </w:footnote>
  <w:footnote w:id="1">
    <w:p w14:paraId="692E2A8F" w14:textId="06682A86" w:rsidR="003B498A" w:rsidRPr="005B42F2" w:rsidRDefault="003B498A" w:rsidP="009C2A4C">
      <w:pPr>
        <w:pStyle w:val="Footnotetexte"/>
      </w:pPr>
      <w:r w:rsidRPr="005B42F2">
        <w:rPr>
          <w:rStyle w:val="FootnoteReference"/>
          <w:position w:val="0"/>
          <w:rtl/>
        </w:rPr>
        <w:t>*</w:t>
      </w:r>
      <w:r w:rsidRPr="005B42F2">
        <w:rPr>
          <w:rtl/>
        </w:rPr>
        <w:tab/>
      </w:r>
      <w:r w:rsidRPr="005B42F2">
        <w:rPr>
          <w:rFonts w:hint="cs"/>
          <w:rtl/>
        </w:rPr>
        <w:t xml:space="preserve">سيتحدد الموعد المخطط الدقيق لعقد الدورة الثانية للاجتماع التحضيري للمؤتمر استناداً إلى موعد عقد المؤتمر </w:t>
      </w:r>
      <w:r w:rsidRPr="005B42F2">
        <w:t>WRC-27</w:t>
      </w:r>
      <w:r w:rsidRPr="005B42F2">
        <w:rPr>
          <w:rFonts w:hint="cs"/>
          <w:rtl/>
        </w:rPr>
        <w:t>، بعد تحديده، وبناءً على</w:t>
      </w:r>
      <w:r w:rsidR="00DC68B5" w:rsidRPr="005B42F2">
        <w:rPr>
          <w:rFonts w:hint="eastAsia"/>
          <w:rtl/>
        </w:rPr>
        <w:t> </w:t>
      </w:r>
      <w:r w:rsidRPr="005B42F2">
        <w:rPr>
          <w:rFonts w:hint="cs"/>
          <w:rtl/>
        </w:rPr>
        <w:t>تيسر مركز جنيف الدولي للمؤتمرات.</w:t>
      </w:r>
    </w:p>
  </w:footnote>
  <w:footnote w:id="2">
    <w:p w14:paraId="7BF7F0FA" w14:textId="41BE953B" w:rsidR="003B498A" w:rsidRPr="005B42F2" w:rsidRDefault="003B498A" w:rsidP="009C2A4C">
      <w:pPr>
        <w:pStyle w:val="Footnotetexte"/>
      </w:pPr>
      <w:r w:rsidRPr="005B42F2">
        <w:rPr>
          <w:rStyle w:val="FootnoteReference"/>
          <w:position w:val="0"/>
        </w:rPr>
        <w:t>*</w:t>
      </w:r>
      <w:r w:rsidRPr="005B42F2">
        <w:rPr>
          <w:rtl/>
        </w:rPr>
        <w:t xml:space="preserve"> </w:t>
      </w:r>
      <w:r w:rsidRPr="005B42F2">
        <w:rPr>
          <w:rtl/>
        </w:rPr>
        <w:tab/>
        <w:t xml:space="preserve">(2.1) استناداً إلى التجارب السابقة بشأن الدراسات المتعلقة بنطاق التردد هذا ومدى تعقيد هذه المسألة، ينبغي إيلاء اهتمام خاص للتفاعل بين فرقتي العمل </w:t>
      </w:r>
      <w:r w:rsidR="005C637A" w:rsidRPr="005B42F2">
        <w:t>4A</w:t>
      </w:r>
      <w:r w:rsidRPr="005B42F2">
        <w:rPr>
          <w:rtl/>
        </w:rPr>
        <w:t xml:space="preserve"> و5B. ولذلك يتعين على فرقة العمل </w:t>
      </w:r>
      <w:r w:rsidR="005C637A" w:rsidRPr="005B42F2">
        <w:t>4A</w:t>
      </w:r>
      <w:r w:rsidRPr="005B42F2">
        <w:rPr>
          <w:rtl/>
        </w:rPr>
        <w:t xml:space="preserve"> أن تأخذ في الاعتبار معلومات وخصائص التحديث المحتملة، كما وردت، بشأن حماية وتشغيل خدمة التحديد الراديوي للموقع على النحو الذي توفره فرقة العمل </w:t>
      </w:r>
      <w:r w:rsidR="005C637A" w:rsidRPr="005B42F2">
        <w:t>5B</w:t>
      </w:r>
      <w:r w:rsidRPr="005B42F2">
        <w:rPr>
          <w:rtl/>
        </w:rPr>
        <w:t xml:space="preserve"> على النحو الواجب، من </w:t>
      </w:r>
      <w:r w:rsidR="005B42F2" w:rsidRPr="005B42F2">
        <w:rPr>
          <w:rFonts w:hint="cs"/>
          <w:rtl/>
          <w:lang w:bidi="ar-EG"/>
        </w:rPr>
        <w:t>أ</w:t>
      </w:r>
      <w:r w:rsidRPr="005B42F2">
        <w:rPr>
          <w:rtl/>
        </w:rPr>
        <w:t xml:space="preserve">جل إجراء دراسات التقاسم ذات الصلة. واستناداً إلى التقدم المحرز في الدراسات في فرقة العمل 4A، وفي حالة الضرورة، ينبغي تنظيم اجتماعات مشتركة لفرقتي العمل </w:t>
      </w:r>
      <w:r w:rsidR="005C637A" w:rsidRPr="005B42F2">
        <w:t>4A</w:t>
      </w:r>
      <w:r w:rsidRPr="005B42F2">
        <w:rPr>
          <w:rtl/>
        </w:rPr>
        <w:t xml:space="preserve"> و</w:t>
      </w:r>
      <w:r w:rsidR="005C637A" w:rsidRPr="005B42F2">
        <w:t>5B</w:t>
      </w:r>
      <w:r w:rsidRPr="005B42F2">
        <w:rPr>
          <w:rtl/>
        </w:rPr>
        <w:t xml:space="preserve"> لتسهيل التعاون بين فرقتي العمل بشأن المسألة المتعلقة بحماية خدمة التحديد الراديوي للموقع.</w:t>
      </w:r>
    </w:p>
  </w:footnote>
  <w:footnote w:id="3">
    <w:p w14:paraId="71E4AEBD" w14:textId="77777777" w:rsidR="003B498A" w:rsidRPr="005B42F2" w:rsidRDefault="003B498A" w:rsidP="009C2A4C">
      <w:pPr>
        <w:pStyle w:val="Footnotetexte"/>
      </w:pPr>
      <w:r w:rsidRPr="005B42F2">
        <w:rPr>
          <w:rStyle w:val="FootnoteReference"/>
          <w:position w:val="0"/>
        </w:rPr>
        <w:t>*</w:t>
      </w:r>
      <w:r w:rsidRPr="005B42F2">
        <w:rPr>
          <w:rtl/>
        </w:rPr>
        <w:t xml:space="preserve"> </w:t>
      </w:r>
      <w:r w:rsidRPr="005B42F2">
        <w:rPr>
          <w:rtl/>
        </w:rPr>
        <w:tab/>
        <w:t>(10.1) ينبغي إجراء الدراسات بتعاون وثيق بين فرق العمل المبينة.</w:t>
      </w:r>
    </w:p>
  </w:footnote>
  <w:footnote w:id="4">
    <w:p w14:paraId="6D1075AE" w14:textId="70FB68E5" w:rsidR="003B498A" w:rsidRPr="005B42F2" w:rsidRDefault="003B498A" w:rsidP="009C2A4C">
      <w:pPr>
        <w:pStyle w:val="Footnotetexte"/>
        <w:rPr>
          <w:rStyle w:val="FootnoteReference"/>
          <w:position w:val="0"/>
        </w:rPr>
      </w:pPr>
      <w:r w:rsidRPr="005B42F2">
        <w:rPr>
          <w:rStyle w:val="FootnoteReference"/>
          <w:position w:val="0"/>
        </w:rPr>
        <w:t>*</w:t>
      </w:r>
      <w:r w:rsidRPr="005B42F2">
        <w:rPr>
          <w:rtl/>
        </w:rPr>
        <w:t xml:space="preserve"> </w:t>
      </w:r>
      <w:r w:rsidRPr="005B42F2">
        <w:rPr>
          <w:rtl/>
        </w:rPr>
        <w:tab/>
        <w:t xml:space="preserve">(13.1) ستجري فرقة العمل </w:t>
      </w:r>
      <w:r w:rsidR="005C637A" w:rsidRPr="005B42F2">
        <w:t>4C</w:t>
      </w:r>
      <w:r w:rsidRPr="005B42F2">
        <w:rPr>
          <w:rtl/>
        </w:rPr>
        <w:t xml:space="preserve"> دراسات حول التوزيعات المحتملة للخدمة المتنقلة الساتلية في نطاقات التردد بين</w:t>
      </w:r>
      <w:r w:rsidR="009A4BC4" w:rsidRPr="005B42F2">
        <w:rPr>
          <w:rFonts w:hint="cs"/>
          <w:rtl/>
          <w:lang w:bidi="ar-EG"/>
        </w:rPr>
        <w:t xml:space="preserve"> </w:t>
      </w:r>
      <w:r w:rsidR="009A4BC4" w:rsidRPr="005B42F2">
        <w:rPr>
          <w:lang w:bidi="ar-EG"/>
        </w:rPr>
        <w:t>MHz 698/694</w:t>
      </w:r>
      <w:r w:rsidR="009A4BC4" w:rsidRPr="005B42F2">
        <w:rPr>
          <w:rFonts w:hint="cs"/>
          <w:rtl/>
          <w:lang w:bidi="ar-EG"/>
        </w:rPr>
        <w:t xml:space="preserve"> </w:t>
      </w:r>
      <w:r w:rsidRPr="005B42F2">
        <w:rPr>
          <w:rtl/>
        </w:rPr>
        <w:t xml:space="preserve">و2,7 </w:t>
      </w:r>
      <w:r w:rsidR="009A4BC4" w:rsidRPr="005B42F2">
        <w:t>GHz</w:t>
      </w:r>
      <w:r w:rsidRPr="005B42F2">
        <w:rPr>
          <w:rtl/>
        </w:rPr>
        <w:t xml:space="preserve"> التي توفرها مساهمات المدخلات، بما في ذلك تلك الواردة من فرقة العمل </w:t>
      </w:r>
      <w:r w:rsidR="005C637A" w:rsidRPr="005B42F2">
        <w:t>5D</w:t>
      </w:r>
      <w:r w:rsidRPr="005B42F2">
        <w:rPr>
          <w:rtl/>
        </w:rPr>
        <w:t xml:space="preserve"> استناداً إلى ترتيبات ترددات الاتصالات المتنقلة الدولية الواردة في أحدث صيغة للتوصية ITU-R M.1306.</w:t>
      </w:r>
    </w:p>
    <w:p w14:paraId="2B7F7924" w14:textId="77777777" w:rsidR="003B498A" w:rsidRPr="005B42F2" w:rsidRDefault="003B498A" w:rsidP="009C2A4C">
      <w:pPr>
        <w:pStyle w:val="Footnotetexte"/>
        <w:rPr>
          <w:rStyle w:val="FootnoteReference"/>
          <w:position w:val="0"/>
        </w:rPr>
      </w:pPr>
      <w:r w:rsidRPr="005B42F2">
        <w:rPr>
          <w:rtl/>
        </w:rPr>
        <w:tab/>
        <w:t>وستجري فرقة العمل 4C، بالتعاون الوثيق مع فرقة العمل 5D، الدراسات المشار إليها في الفقرة 2 من "</w:t>
      </w:r>
      <w:r w:rsidRPr="009C2A4C">
        <w:rPr>
          <w:i/>
          <w:iCs/>
          <w:rtl/>
        </w:rPr>
        <w:t>يقرر أن يدعو قطاع الاتصالات الراديوية بالاتحاد إلى أن يستكمل في الوقت المناسب قبل انعقاد المؤتمر العالمي للاتصالات الراديوية عام 2027</w:t>
      </w:r>
      <w:r w:rsidRPr="005B42F2">
        <w:rPr>
          <w:rtl/>
        </w:rPr>
        <w:t>".</w:t>
      </w:r>
    </w:p>
    <w:p w14:paraId="54572754" w14:textId="77777777" w:rsidR="003B498A" w:rsidRPr="005B42F2" w:rsidRDefault="003B498A" w:rsidP="009C2A4C">
      <w:pPr>
        <w:pStyle w:val="Footnotetexte"/>
        <w:rPr>
          <w:rStyle w:val="FootnoteReference"/>
          <w:position w:val="0"/>
        </w:rPr>
      </w:pPr>
      <w:r w:rsidRPr="005B42F2">
        <w:rPr>
          <w:rtl/>
        </w:rPr>
        <w:tab/>
        <w:t>وستجري فرقة العمل 4C الدراسات المطلوبة في الفقرتين 1 و2 من "</w:t>
      </w:r>
      <w:r w:rsidRPr="00324072">
        <w:rPr>
          <w:i/>
          <w:iCs/>
          <w:rtl/>
        </w:rPr>
        <w:t>يقرر كذلك</w:t>
      </w:r>
      <w:r w:rsidRPr="005B42F2">
        <w:rPr>
          <w:rtl/>
        </w:rPr>
        <w:t>". ومن المتوقع أن تقدم فرقة العمل 5D دراسات تتضمن اعتبارات تنظيمية بشأن حماية المكون الأرضي للاتصالات المتنقلة الدولية.</w:t>
      </w:r>
    </w:p>
    <w:p w14:paraId="2E8CA5C5" w14:textId="77777777" w:rsidR="003B498A" w:rsidRPr="005B42F2" w:rsidRDefault="003B498A" w:rsidP="009C2A4C">
      <w:pPr>
        <w:pStyle w:val="Footnotetexte"/>
      </w:pPr>
      <w:r w:rsidRPr="005B42F2">
        <w:rPr>
          <w:rtl/>
        </w:rPr>
        <w:tab/>
        <w:t>وينبغي أن تأخذ فرقة العمل 4C زمام المبادرة في تطوير مشروع نص الاجتماع التحضيري للمؤتمر من خلال إدراج نتائج فرقة العمل 5D بشأن الاعتبارات التنظيمية المتعلقة بحماية المكون الأرضي للاتصالات المتنقلة الدولية. ولتسهيل العمل، ينبغي لرئيسي فرقتي العمل تنسيق الجدول الزمني لاجتماعات فرقتي العمل، حسب الاقتضاء، وتقديم مذكرة إلى فرقتي العمل في هذا الصدد.</w:t>
      </w:r>
    </w:p>
  </w:footnote>
  <w:footnote w:id="5">
    <w:p w14:paraId="7568AD58" w14:textId="4E85177E" w:rsidR="00236D4A" w:rsidRPr="005B42F2" w:rsidRDefault="00236D4A" w:rsidP="009C2A4C">
      <w:pPr>
        <w:pStyle w:val="Footnotetexte"/>
      </w:pPr>
      <w:r w:rsidRPr="005B42F2">
        <w:rPr>
          <w:rStyle w:val="FootnoteReference"/>
          <w:rtl/>
        </w:rPr>
        <w:t>ملاحظة</w:t>
      </w:r>
      <w:r w:rsidRPr="005B42F2">
        <w:rPr>
          <w:rtl/>
        </w:rPr>
        <w:tab/>
      </w:r>
      <w:r w:rsidRPr="005B42F2">
        <w:rPr>
          <w:rStyle w:val="FootnoteReference"/>
          <w:position w:val="0"/>
          <w:rtl/>
        </w:rPr>
        <w:t>(</w:t>
      </w:r>
      <w:r w:rsidRPr="005B42F2">
        <w:rPr>
          <w:rStyle w:val="FootnoteReference"/>
          <w:position w:val="0"/>
          <w:cs/>
        </w:rPr>
        <w:t>‎</w:t>
      </w:r>
      <w:r w:rsidRPr="005B42F2">
        <w:rPr>
          <w:rStyle w:val="FootnoteReference"/>
          <w:position w:val="0"/>
        </w:rPr>
        <w:t>18.1</w:t>
      </w:r>
      <w:r w:rsidRPr="005B42F2">
        <w:rPr>
          <w:rStyle w:val="FootnoteReference"/>
          <w:position w:val="0"/>
          <w:rtl/>
        </w:rPr>
        <w:t>) ‏</w:t>
      </w:r>
      <w:r w:rsidRPr="005B42F2">
        <w:rPr>
          <w:rStyle w:val="FootnoteReference"/>
          <w:position w:val="0"/>
          <w:u w:val="single"/>
          <w:rtl/>
        </w:rPr>
        <w:t>ملاحظة</w:t>
      </w:r>
      <w:r w:rsidRPr="005B42F2">
        <w:rPr>
          <w:rStyle w:val="FootnoteReference"/>
          <w:position w:val="0"/>
          <w:rtl/>
        </w:rPr>
        <w:t xml:space="preserve">: ستقدم فرقة العمل </w:t>
      </w:r>
      <w:r w:rsidRPr="005B42F2">
        <w:rPr>
          <w:rStyle w:val="FootnoteReference"/>
          <w:position w:val="0"/>
          <w:cs/>
        </w:rPr>
        <w:t>‎</w:t>
      </w:r>
      <w:r w:rsidRPr="005B42F2">
        <w:rPr>
          <w:rStyle w:val="FootnoteReference"/>
          <w:position w:val="0"/>
        </w:rPr>
        <w:t>7C</w:t>
      </w:r>
      <w:r w:rsidRPr="005B42F2">
        <w:rPr>
          <w:rStyle w:val="FootnoteReference"/>
          <w:position w:val="0"/>
          <w:rtl/>
        </w:rPr>
        <w:t xml:space="preserve"> ‏مشروع نص الاجتماع التحضيري للمؤتمر الذي أعدته فرقة العمل </w:t>
      </w:r>
      <w:r w:rsidRPr="005B42F2">
        <w:rPr>
          <w:rStyle w:val="FootnoteReference"/>
          <w:position w:val="0"/>
          <w:cs/>
        </w:rPr>
        <w:t>‎</w:t>
      </w:r>
      <w:r w:rsidRPr="005B42F2">
        <w:rPr>
          <w:rStyle w:val="FootnoteReference"/>
          <w:position w:val="0"/>
        </w:rPr>
        <w:t>7C</w:t>
      </w:r>
      <w:r w:rsidRPr="005B42F2">
        <w:rPr>
          <w:rStyle w:val="FootnoteReference"/>
          <w:position w:val="0"/>
          <w:rtl/>
        </w:rPr>
        <w:t xml:space="preserve"> ‏وفرقة العمل </w:t>
      </w:r>
      <w:r w:rsidRPr="005B42F2">
        <w:rPr>
          <w:rStyle w:val="FootnoteReference"/>
          <w:position w:val="0"/>
          <w:cs/>
        </w:rPr>
        <w:t>‎</w:t>
      </w:r>
      <w:r w:rsidRPr="005B42F2">
        <w:rPr>
          <w:rStyle w:val="FootnoteReference"/>
          <w:position w:val="0"/>
        </w:rPr>
        <w:t>7D</w:t>
      </w:r>
      <w:r w:rsidRPr="005B42F2">
        <w:rPr>
          <w:rStyle w:val="FootnoteReference"/>
          <w:position w:val="0"/>
          <w:rtl/>
        </w:rPr>
        <w:t>.</w:t>
      </w:r>
    </w:p>
  </w:footnote>
  <w:footnote w:id="6">
    <w:p w14:paraId="2B374AF2" w14:textId="77777777" w:rsidR="009C2A4C" w:rsidRPr="005B42F2" w:rsidRDefault="009C2A4C" w:rsidP="009C2A4C">
      <w:pPr>
        <w:pStyle w:val="Footnotetexte"/>
      </w:pPr>
      <w:r w:rsidRPr="005B42F2">
        <w:rPr>
          <w:rStyle w:val="FootnoteReference"/>
          <w:position w:val="0"/>
        </w:rPr>
        <w:t>*</w:t>
      </w:r>
      <w:r w:rsidRPr="005B42F2">
        <w:rPr>
          <w:rtl/>
        </w:rPr>
        <w:t xml:space="preserve"> </w:t>
      </w:r>
      <w:r w:rsidRPr="005B42F2">
        <w:rPr>
          <w:rtl/>
        </w:rPr>
        <w:tab/>
        <w:t xml:space="preserve">(18.1) سوف يتطلب العمل التحضيري لدعم هذا البند من جدول الأعمال بذل جهود لتوسيع نطاق تطبيق أساليب التنبؤ بانتشار الموجات الراديوية الحالية لدراسات التقاسم والتوافق في نطاقات التردد حتى </w:t>
      </w:r>
      <w:r>
        <w:t>GHz 235</w:t>
      </w:r>
      <w:r w:rsidRPr="005B42F2">
        <w:rPr>
          <w:rtl/>
        </w:rPr>
        <w:t>. ويتم تشجيع الأعضاء على دعم هذه الأنشطة الحاسمة لإنجازها بحلول عام</w:t>
      </w:r>
      <w:r w:rsidRPr="005B42F2">
        <w:rPr>
          <w:rFonts w:hint="cs"/>
          <w:rtl/>
        </w:rPr>
        <w:t> </w:t>
      </w:r>
      <w:r w:rsidRPr="005B42F2">
        <w:rPr>
          <w:rtl/>
        </w:rPr>
        <w:t xml:space="preserve">2025 في فرقتي العمل </w:t>
      </w:r>
      <w:r>
        <w:t>3J</w:t>
      </w:r>
      <w:r w:rsidRPr="005B42F2">
        <w:rPr>
          <w:rtl/>
        </w:rPr>
        <w:t xml:space="preserve"> و3M</w:t>
      </w:r>
      <w:r w:rsidRPr="005B42F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8535F"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9DF5" w14:textId="77777777" w:rsidR="00337053" w:rsidRDefault="00337053" w:rsidP="00A837DA">
    <w:pPr>
      <w:pStyle w:val="Header"/>
      <w:jc w:val="center"/>
      <w:rPr>
        <w:rtl/>
      </w:rPr>
    </w:pPr>
    <w:r>
      <w:rPr>
        <w:noProof/>
        <w:lang w:val="en-GB" w:eastAsia="en-GB"/>
      </w:rPr>
      <w:drawing>
        <wp:inline distT="0" distB="0" distL="0" distR="0" wp14:anchorId="29BA8936" wp14:editId="742EA1D9">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36DB6238"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71"/>
    <w:rsid w:val="0006468A"/>
    <w:rsid w:val="00090574"/>
    <w:rsid w:val="000C1C0E"/>
    <w:rsid w:val="000C548A"/>
    <w:rsid w:val="000F7BBE"/>
    <w:rsid w:val="00146212"/>
    <w:rsid w:val="00150DB9"/>
    <w:rsid w:val="00181603"/>
    <w:rsid w:val="001C0169"/>
    <w:rsid w:val="001D1D50"/>
    <w:rsid w:val="001D6745"/>
    <w:rsid w:val="001E446E"/>
    <w:rsid w:val="002154EE"/>
    <w:rsid w:val="002276D2"/>
    <w:rsid w:val="0023283D"/>
    <w:rsid w:val="00236D4A"/>
    <w:rsid w:val="0026373E"/>
    <w:rsid w:val="00271C43"/>
    <w:rsid w:val="00290728"/>
    <w:rsid w:val="002978F4"/>
    <w:rsid w:val="002B028D"/>
    <w:rsid w:val="002B5918"/>
    <w:rsid w:val="002E6541"/>
    <w:rsid w:val="00324072"/>
    <w:rsid w:val="00334924"/>
    <w:rsid w:val="00337053"/>
    <w:rsid w:val="003409BC"/>
    <w:rsid w:val="00357185"/>
    <w:rsid w:val="003704CA"/>
    <w:rsid w:val="00383829"/>
    <w:rsid w:val="003B498A"/>
    <w:rsid w:val="003B5733"/>
    <w:rsid w:val="003C3ADB"/>
    <w:rsid w:val="003F4B29"/>
    <w:rsid w:val="004111FB"/>
    <w:rsid w:val="0042686F"/>
    <w:rsid w:val="004317D8"/>
    <w:rsid w:val="00434183"/>
    <w:rsid w:val="00443869"/>
    <w:rsid w:val="00447F32"/>
    <w:rsid w:val="004563AF"/>
    <w:rsid w:val="004C39C6"/>
    <w:rsid w:val="004E11DC"/>
    <w:rsid w:val="00525DDD"/>
    <w:rsid w:val="005409AC"/>
    <w:rsid w:val="00546EE1"/>
    <w:rsid w:val="0055516A"/>
    <w:rsid w:val="0058491B"/>
    <w:rsid w:val="00592EA5"/>
    <w:rsid w:val="005A3170"/>
    <w:rsid w:val="005B42F2"/>
    <w:rsid w:val="005C637A"/>
    <w:rsid w:val="00677396"/>
    <w:rsid w:val="0069200F"/>
    <w:rsid w:val="006A65CB"/>
    <w:rsid w:val="006B78B5"/>
    <w:rsid w:val="006C3242"/>
    <w:rsid w:val="006C7CC0"/>
    <w:rsid w:val="006D467D"/>
    <w:rsid w:val="006E5F73"/>
    <w:rsid w:val="006F63F7"/>
    <w:rsid w:val="007025C7"/>
    <w:rsid w:val="00706D7A"/>
    <w:rsid w:val="007160E6"/>
    <w:rsid w:val="00722F0D"/>
    <w:rsid w:val="0074420E"/>
    <w:rsid w:val="00763326"/>
    <w:rsid w:val="00783E26"/>
    <w:rsid w:val="007B6E3C"/>
    <w:rsid w:val="007C3BC7"/>
    <w:rsid w:val="007C3BCD"/>
    <w:rsid w:val="007D4ACF"/>
    <w:rsid w:val="007F0787"/>
    <w:rsid w:val="007F76F7"/>
    <w:rsid w:val="00803B98"/>
    <w:rsid w:val="00810B7B"/>
    <w:rsid w:val="0082358A"/>
    <w:rsid w:val="008235CD"/>
    <w:rsid w:val="008247DE"/>
    <w:rsid w:val="00840B10"/>
    <w:rsid w:val="00842DF2"/>
    <w:rsid w:val="008513CB"/>
    <w:rsid w:val="008A4A32"/>
    <w:rsid w:val="008A7F84"/>
    <w:rsid w:val="008D3E43"/>
    <w:rsid w:val="0091702E"/>
    <w:rsid w:val="00923B0C"/>
    <w:rsid w:val="0094021C"/>
    <w:rsid w:val="00952F86"/>
    <w:rsid w:val="00982B28"/>
    <w:rsid w:val="009A4BC4"/>
    <w:rsid w:val="009C2A4C"/>
    <w:rsid w:val="009D313F"/>
    <w:rsid w:val="009E1DA9"/>
    <w:rsid w:val="00A43FA0"/>
    <w:rsid w:val="00A47A5A"/>
    <w:rsid w:val="00A6683B"/>
    <w:rsid w:val="00A837DA"/>
    <w:rsid w:val="00A97F94"/>
    <w:rsid w:val="00AA52E4"/>
    <w:rsid w:val="00AA7EA2"/>
    <w:rsid w:val="00B03099"/>
    <w:rsid w:val="00B05BC8"/>
    <w:rsid w:val="00B1143A"/>
    <w:rsid w:val="00B64B47"/>
    <w:rsid w:val="00B74B14"/>
    <w:rsid w:val="00C002DE"/>
    <w:rsid w:val="00C467D2"/>
    <w:rsid w:val="00C502CD"/>
    <w:rsid w:val="00C53BF8"/>
    <w:rsid w:val="00C66157"/>
    <w:rsid w:val="00C674FE"/>
    <w:rsid w:val="00C67501"/>
    <w:rsid w:val="00C75633"/>
    <w:rsid w:val="00CE2EE1"/>
    <w:rsid w:val="00CE3349"/>
    <w:rsid w:val="00CE36E5"/>
    <w:rsid w:val="00CF27F5"/>
    <w:rsid w:val="00CF3FFD"/>
    <w:rsid w:val="00D10CCF"/>
    <w:rsid w:val="00D54BEC"/>
    <w:rsid w:val="00D77D0F"/>
    <w:rsid w:val="00DA1CF0"/>
    <w:rsid w:val="00DC1E02"/>
    <w:rsid w:val="00DC24B4"/>
    <w:rsid w:val="00DC5FB0"/>
    <w:rsid w:val="00DC68B5"/>
    <w:rsid w:val="00DF16DC"/>
    <w:rsid w:val="00E45211"/>
    <w:rsid w:val="00E473C5"/>
    <w:rsid w:val="00E5582A"/>
    <w:rsid w:val="00E92863"/>
    <w:rsid w:val="00EB796D"/>
    <w:rsid w:val="00EF4331"/>
    <w:rsid w:val="00F058DC"/>
    <w:rsid w:val="00F16820"/>
    <w:rsid w:val="00F24FC4"/>
    <w:rsid w:val="00F2676C"/>
    <w:rsid w:val="00F77C71"/>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544AF"/>
  <w15:chartTrackingRefBased/>
  <w15:docId w15:val="{E0C1B9DC-3DA8-410F-A417-79C3AD07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autoRedefine/>
    <w:qFormat/>
    <w:rsid w:val="009C2A4C"/>
    <w:pPr>
      <w:tabs>
        <w:tab w:val="clear" w:pos="794"/>
        <w:tab w:val="left" w:pos="397"/>
      </w:tabs>
      <w:spacing w:before="60" w:after="60"/>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text">
    <w:name w:val="Table_text"/>
    <w:basedOn w:val="Normal"/>
    <w:link w:val="TabletextChar"/>
    <w:uiPriority w:val="99"/>
    <w:qFormat/>
    <w:rsid w:val="003B498A"/>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Calibri"/>
      <w:sz w:val="20"/>
      <w:lang w:eastAsia="en-US"/>
    </w:rPr>
  </w:style>
  <w:style w:type="character" w:customStyle="1" w:styleId="TabletextChar">
    <w:name w:val="Table_text Char"/>
    <w:basedOn w:val="DefaultParagraphFont"/>
    <w:link w:val="Tabletext"/>
    <w:uiPriority w:val="99"/>
    <w:locked/>
    <w:rsid w:val="003B498A"/>
    <w:rPr>
      <w:rFonts w:ascii="Calibri" w:eastAsia="Times New Roman" w:hAnsi="Calibri" w:cs="Calibri"/>
      <w:sz w:val="20"/>
      <w:lang w:eastAsia="en-US"/>
    </w:rPr>
  </w:style>
  <w:style w:type="character" w:customStyle="1" w:styleId="ui-provider">
    <w:name w:val="ui-provider"/>
    <w:basedOn w:val="DefaultParagraphFont"/>
    <w:rsid w:val="003B498A"/>
  </w:style>
  <w:style w:type="character" w:styleId="UnresolvedMention">
    <w:name w:val="Unresolved Mention"/>
    <w:basedOn w:val="DefaultParagraphFont"/>
    <w:uiPriority w:val="99"/>
    <w:semiHidden/>
    <w:unhideWhenUsed/>
    <w:rsid w:val="00EF4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25/en" TargetMode="External"/><Relationship Id="rId13" Type="http://schemas.openxmlformats.org/officeDocument/2006/relationships/hyperlink" Target="https://www.itu.int/md/R23-WP1A-C-0044/en" TargetMode="External"/><Relationship Id="rId18" Type="http://schemas.openxmlformats.org/officeDocument/2006/relationships/hyperlink" Target="https://www.itu.int/md/R23-WP3M-C-0110/en" TargetMode="External"/><Relationship Id="rId26" Type="http://schemas.openxmlformats.org/officeDocument/2006/relationships/hyperlink" Target="https://www.itu.int/md/R23-WP5D-C-0246/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23-WP4C-C-0105/en" TargetMode="External"/><Relationship Id="rId34" Type="http://schemas.openxmlformats.org/officeDocument/2006/relationships/hyperlink" Target="http://www.itu.int/ITU-R/go/rcpm" TargetMode="External"/><Relationship Id="rId7" Type="http://schemas.openxmlformats.org/officeDocument/2006/relationships/endnotes" Target="endnotes.xml"/><Relationship Id="rId12" Type="http://schemas.openxmlformats.org/officeDocument/2006/relationships/hyperlink" Target="http://www.itu.int/oth/R0A0A000023/en" TargetMode="External"/><Relationship Id="rId17" Type="http://schemas.openxmlformats.org/officeDocument/2006/relationships/hyperlink" Target="https://www.itu.int/md/R23-WP3K-C-0081/en" TargetMode="External"/><Relationship Id="rId25" Type="http://schemas.openxmlformats.org/officeDocument/2006/relationships/hyperlink" Target="https://www.itu.int/md/R23-WP5C-C-0088/en" TargetMode="External"/><Relationship Id="rId33" Type="http://schemas.openxmlformats.org/officeDocument/2006/relationships/hyperlink" Target="http://www.itu.int/go/rcpm-wrc-27-studie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23-WP3L-C-0032/en" TargetMode="External"/><Relationship Id="rId20" Type="http://schemas.openxmlformats.org/officeDocument/2006/relationships/hyperlink" Target="https://www.itu.int/md/R23-WP4B-C-0045/en" TargetMode="External"/><Relationship Id="rId29" Type="http://schemas.openxmlformats.org/officeDocument/2006/relationships/hyperlink" Target="https://www.itu.int/md/R23-WP7A-C-002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R.2-9-2023" TargetMode="External"/><Relationship Id="rId24" Type="http://schemas.openxmlformats.org/officeDocument/2006/relationships/hyperlink" Target="https://www.itu.int/md/R23-WP5B-C-0124/en" TargetMode="External"/><Relationship Id="rId32" Type="http://schemas.openxmlformats.org/officeDocument/2006/relationships/hyperlink" Target="https://www.itu.int/md/R23-WP7D-C-0082/e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3-WP3J-C-0070/en" TargetMode="External"/><Relationship Id="rId23" Type="http://schemas.openxmlformats.org/officeDocument/2006/relationships/hyperlink" Target="https://www.itu.int/md/R23-WP5A-C-0124/en" TargetMode="External"/><Relationship Id="rId28" Type="http://schemas.openxmlformats.org/officeDocument/2006/relationships/hyperlink" Target="https://www.itu.int/md/R23-SG07-C-0018/en" TargetMode="External"/><Relationship Id="rId36" Type="http://schemas.openxmlformats.org/officeDocument/2006/relationships/header" Target="header1.xml"/><Relationship Id="rId10" Type="http://schemas.openxmlformats.org/officeDocument/2006/relationships/hyperlink" Target="http://www.itu.int/md/R00-CA-CIR-0270/en" TargetMode="External"/><Relationship Id="rId19" Type="http://schemas.openxmlformats.org/officeDocument/2006/relationships/hyperlink" Target="https://www.itu.int/md/R23-WP4A-C-0156/en" TargetMode="External"/><Relationship Id="rId31" Type="http://schemas.openxmlformats.org/officeDocument/2006/relationships/hyperlink" Target="https://www.itu.int/md/R23-WP7C-C-0094/en" TargetMode="External"/><Relationship Id="rId4" Type="http://schemas.openxmlformats.org/officeDocument/2006/relationships/settings" Target="settings.xml"/><Relationship Id="rId9" Type="http://schemas.openxmlformats.org/officeDocument/2006/relationships/hyperlink" Target="https://www.itu.int/md/S24-CL-C-0037/en" TargetMode="External"/><Relationship Id="rId14" Type="http://schemas.openxmlformats.org/officeDocument/2006/relationships/hyperlink" Target="https://www.itu.int/md/R23-WP1B-C-0034/en" TargetMode="External"/><Relationship Id="rId22" Type="http://schemas.openxmlformats.org/officeDocument/2006/relationships/hyperlink" Target="https://www.itu.int/md/R23-SG05-C-0039/en" TargetMode="External"/><Relationship Id="rId27" Type="http://schemas.openxmlformats.org/officeDocument/2006/relationships/hyperlink" Target="https://www.itu.int/md/R23-WP6A-C-0057/en" TargetMode="External"/><Relationship Id="rId30" Type="http://schemas.openxmlformats.org/officeDocument/2006/relationships/hyperlink" Target="https://www.itu.int/md/R23-WP7B-C-0067/en" TargetMode="External"/><Relationship Id="rId35" Type="http://schemas.openxmlformats.org/officeDocument/2006/relationships/hyperlink" Target="file:///C:\Users\altalouz\Downloads\CPM27%201\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17</TotalTime>
  <Pages>5</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Khattab</dc:creator>
  <cp:keywords/>
  <dc:description/>
  <cp:lastModifiedBy>Author</cp:lastModifiedBy>
  <cp:revision>7</cp:revision>
  <dcterms:created xsi:type="dcterms:W3CDTF">2024-07-10T13:58:00Z</dcterms:created>
  <dcterms:modified xsi:type="dcterms:W3CDTF">2024-07-12T06:32:00Z</dcterms:modified>
</cp:coreProperties>
</file>