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B45318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B45318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B4531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B45318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B453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B45318">
      <w:pPr>
        <w:tabs>
          <w:tab w:val="left" w:pos="7513"/>
        </w:tabs>
        <w:rPr>
          <w:lang w:eastAsia="zh-CN"/>
        </w:rPr>
      </w:pPr>
    </w:p>
    <w:p w:rsidR="00D35752" w:rsidRDefault="00D35752" w:rsidP="00B45318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46F9F" w:rsidRDefault="00147E21" w:rsidP="00B45318">
            <w:pPr>
              <w:tabs>
                <w:tab w:val="left" w:pos="7513"/>
              </w:tabs>
              <w:jc w:val="center"/>
              <w:rPr>
                <w:rFonts w:ascii="SimSun" w:hAnsi="SimSun"/>
                <w:lang w:val="fr-FR"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 w:rsidRPr="00546F9F">
              <w:rPr>
                <w:rFonts w:ascii="SimSun" w:hAnsi="SimSun"/>
                <w:lang w:val="fr-FR" w:eastAsia="zh-CN"/>
              </w:rPr>
              <w:t>/</w:t>
            </w:r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DD45A4" w:rsidRDefault="00546F9F" w:rsidP="00B4531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DD45A4">
              <w:rPr>
                <w:b/>
                <w:bCs/>
                <w:lang w:val="fr-FR" w:eastAsia="zh-CN"/>
              </w:rPr>
              <w:t>CACE/</w:t>
            </w:r>
            <w:r w:rsidRPr="00DD45A4">
              <w:rPr>
                <w:rFonts w:hint="eastAsia"/>
                <w:b/>
                <w:bCs/>
                <w:lang w:val="fr-FR" w:eastAsia="zh-CN"/>
              </w:rPr>
              <w:t>509</w:t>
            </w:r>
          </w:p>
        </w:tc>
        <w:tc>
          <w:tcPr>
            <w:tcW w:w="7502" w:type="dxa"/>
          </w:tcPr>
          <w:p w:rsidR="00B87E04" w:rsidRPr="00147E21" w:rsidRDefault="00546F9F" w:rsidP="00B45318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546F9F"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10</w:t>
            </w:r>
            <w:r w:rsidRPr="00546F9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 w:rsidRPr="00546F9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27</w:t>
            </w:r>
            <w:r w:rsidRPr="00546F9F">
              <w:rPr>
                <w:rFonts w:hint="eastAsia"/>
                <w:lang w:eastAsia="zh-CN"/>
              </w:rPr>
              <w:t>日</w:t>
            </w:r>
          </w:p>
        </w:tc>
      </w:tr>
    </w:tbl>
    <w:p w:rsidR="00665922" w:rsidRPr="00665922" w:rsidRDefault="00665922" w:rsidP="00665922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665922">
        <w:rPr>
          <w:rFonts w:ascii="SimSun" w:hAnsi="SimSun" w:hint="eastAsia"/>
          <w:b/>
          <w:bCs/>
          <w:lang w:eastAsia="zh-CN"/>
        </w:rPr>
        <w:t>致国际电联成员国主管部门和</w:t>
      </w:r>
      <w:r w:rsidRPr="00665922">
        <w:rPr>
          <w:rFonts w:ascii="SimSun" w:hAnsi="SimSun"/>
          <w:b/>
          <w:bCs/>
          <w:lang w:eastAsia="zh-CN"/>
        </w:rPr>
        <w:br/>
      </w:r>
      <w:r w:rsidRPr="00665922">
        <w:rPr>
          <w:rFonts w:ascii="SimSun" w:hAnsi="SimSun" w:hint="eastAsia"/>
          <w:b/>
          <w:bCs/>
          <w:lang w:eastAsia="zh-CN"/>
        </w:rPr>
        <w:t>参加无线通信</w:t>
      </w:r>
      <w:r w:rsidRPr="00665922">
        <w:rPr>
          <w:rFonts w:ascii="SimSun" w:hAnsi="SimSun" w:hint="eastAsia"/>
          <w:b/>
          <w:bCs/>
          <w:lang w:val="fr-CH" w:eastAsia="zh-CN"/>
        </w:rPr>
        <w:t>第</w:t>
      </w:r>
      <w:r>
        <w:rPr>
          <w:rFonts w:ascii="SimSun" w:hAnsi="SimSun"/>
          <w:b/>
          <w:bCs/>
          <w:lang w:val="fr-CH" w:eastAsia="zh-CN"/>
        </w:rPr>
        <w:t>7</w:t>
      </w:r>
      <w:r w:rsidRPr="00665922">
        <w:rPr>
          <w:rFonts w:ascii="SimSun" w:hAnsi="SimSun" w:hint="eastAsia"/>
          <w:b/>
          <w:bCs/>
          <w:lang w:eastAsia="zh-CN"/>
        </w:rPr>
        <w:t>研究组及规则</w:t>
      </w:r>
      <w:r w:rsidRPr="00665922">
        <w:rPr>
          <w:rFonts w:ascii="SimSun" w:hAnsi="SimSun"/>
          <w:b/>
          <w:bCs/>
          <w:lang w:eastAsia="zh-CN"/>
        </w:rPr>
        <w:t>/</w:t>
      </w:r>
      <w:r w:rsidRPr="00665922">
        <w:rPr>
          <w:rFonts w:ascii="SimSun" w:hAnsi="SimSun" w:hint="eastAsia"/>
          <w:b/>
          <w:bCs/>
          <w:lang w:eastAsia="zh-CN"/>
        </w:rPr>
        <w:t>程序问题特别委员会</w:t>
      </w:r>
      <w:r w:rsidRPr="00665922">
        <w:rPr>
          <w:rFonts w:ascii="SimSun" w:hAnsi="SimSun"/>
          <w:b/>
          <w:bCs/>
          <w:lang w:eastAsia="zh-CN"/>
        </w:rPr>
        <w:br/>
      </w:r>
      <w:r w:rsidRPr="00665922"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665922">
        <w:rPr>
          <w:rFonts w:ascii="SimSun" w:hAnsi="SimSun"/>
          <w:b/>
          <w:bCs/>
          <w:lang w:val="en-US" w:eastAsia="zh-CN"/>
        </w:rPr>
        <w:t>ITU-R</w:t>
      </w:r>
      <w:r w:rsidRPr="00665922">
        <w:rPr>
          <w:rFonts w:ascii="SimSun" w:hAnsi="SimSun" w:hint="eastAsia"/>
          <w:b/>
          <w:bCs/>
          <w:lang w:eastAsia="zh-CN"/>
        </w:rPr>
        <w:t>部门准成员</w:t>
      </w:r>
    </w:p>
    <w:p w:rsidR="00546F9F" w:rsidRDefault="007D3C32" w:rsidP="00B4531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546F9F" w:rsidRPr="00546F9F">
        <w:rPr>
          <w:rFonts w:ascii="SimSun" w:hAnsi="SimSun" w:hint="eastAsia"/>
          <w:b/>
          <w:bCs/>
          <w:lang w:eastAsia="zh-CN"/>
        </w:rPr>
        <w:t>无线电通信第</w:t>
      </w:r>
      <w:r w:rsidR="00546F9F" w:rsidRPr="00085838">
        <w:rPr>
          <w:b/>
          <w:bCs/>
          <w:lang w:eastAsia="zh-CN"/>
        </w:rPr>
        <w:t>7</w:t>
      </w:r>
      <w:r w:rsidR="00546F9F" w:rsidRPr="00546F9F">
        <w:rPr>
          <w:rFonts w:ascii="SimSun" w:hAnsi="SimSun" w:hint="eastAsia"/>
          <w:b/>
          <w:bCs/>
          <w:lang w:eastAsia="zh-CN"/>
        </w:rPr>
        <w:t>研究组</w:t>
      </w:r>
    </w:p>
    <w:p w:rsidR="00B87E04" w:rsidRPr="00147E21" w:rsidRDefault="00546F9F" w:rsidP="00B45318">
      <w:pPr>
        <w:tabs>
          <w:tab w:val="clear" w:pos="794"/>
          <w:tab w:val="clear" w:pos="1191"/>
          <w:tab w:val="clear" w:pos="1588"/>
          <w:tab w:val="clear" w:pos="1985"/>
          <w:tab w:val="left" w:pos="798"/>
        </w:tabs>
        <w:ind w:left="709" w:hanging="709"/>
        <w:rPr>
          <w:rFonts w:ascii="SimSun" w:hAns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ab/>
      </w:r>
      <w:r w:rsidR="00B45318" w:rsidRPr="00546F9F">
        <w:rPr>
          <w:rFonts w:ascii="SimSun" w:hAnsi="SimSun"/>
          <w:b/>
          <w:bCs/>
          <w:lang w:eastAsia="zh-CN"/>
        </w:rPr>
        <w:t>–</w:t>
      </w:r>
      <w:r w:rsidR="00B45318" w:rsidRPr="00546F9F">
        <w:rPr>
          <w:rFonts w:ascii="SimSun" w:hAnsi="SimSun" w:hint="eastAsia"/>
          <w:b/>
          <w:bCs/>
          <w:lang w:eastAsia="zh-CN"/>
        </w:rPr>
        <w:tab/>
        <w:t>建议批准</w:t>
      </w:r>
      <w:r w:rsidR="00B45318" w:rsidRPr="00085838">
        <w:rPr>
          <w:rFonts w:hint="eastAsia"/>
          <w:b/>
          <w:bCs/>
          <w:lang w:eastAsia="zh-CN"/>
        </w:rPr>
        <w:t>1</w:t>
      </w:r>
      <w:r w:rsidR="00B45318" w:rsidRPr="00546F9F">
        <w:rPr>
          <w:rFonts w:ascii="SimSun" w:hAnsi="SimSun" w:hint="eastAsia"/>
          <w:b/>
          <w:bCs/>
          <w:lang w:eastAsia="zh-CN"/>
        </w:rPr>
        <w:t>份新建议书草案和1份建议书修订草案</w:t>
      </w:r>
    </w:p>
    <w:p w:rsidR="00546F9F" w:rsidRDefault="00546F9F" w:rsidP="00B45318">
      <w:pPr>
        <w:pStyle w:val="Headingb"/>
        <w:spacing w:before="48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科学业务</w:t>
      </w:r>
    </w:p>
    <w:p w:rsidR="00546F9F" w:rsidRPr="00DD45A4" w:rsidRDefault="00546F9F" w:rsidP="00DD45A4">
      <w:pPr>
        <w:pStyle w:val="Normalaftertitle0"/>
        <w:spacing w:before="120"/>
        <w:ind w:firstLineChars="200" w:firstLine="480"/>
        <w:rPr>
          <w:rFonts w:eastAsia="SimSun"/>
          <w:lang w:eastAsia="zh-CN"/>
        </w:rPr>
      </w:pPr>
      <w:r w:rsidRPr="00DD45A4">
        <w:rPr>
          <w:rFonts w:eastAsia="SimSun" w:hint="eastAsia"/>
          <w:lang w:eastAsia="zh-CN"/>
        </w:rPr>
        <w:t>根据</w:t>
      </w:r>
      <w:r w:rsidRPr="00DD45A4">
        <w:rPr>
          <w:rFonts w:eastAsia="SimSun" w:hint="eastAsia"/>
          <w:lang w:eastAsia="zh-CN"/>
        </w:rPr>
        <w:t>20</w:t>
      </w:r>
      <w:r w:rsidR="00FB1D8D" w:rsidRPr="00DD45A4">
        <w:rPr>
          <w:rFonts w:eastAsia="SimSun" w:hint="eastAsia"/>
          <w:lang w:eastAsia="zh-CN"/>
        </w:rPr>
        <w:t>10</w:t>
      </w:r>
      <w:r w:rsidRPr="00DD45A4">
        <w:rPr>
          <w:rFonts w:eastAsia="SimSun" w:hint="eastAsia"/>
          <w:lang w:eastAsia="zh-CN"/>
        </w:rPr>
        <w:t>年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月</w:t>
      </w:r>
      <w:r w:rsidRPr="00DD45A4">
        <w:rPr>
          <w:rFonts w:eastAsia="SimSun" w:hint="eastAsia"/>
          <w:lang w:eastAsia="zh-CN"/>
        </w:rPr>
        <w:t>1</w:t>
      </w:r>
      <w:r w:rsidR="00FB1D8D" w:rsidRPr="00DD45A4">
        <w:rPr>
          <w:rFonts w:eastAsia="SimSun" w:hint="eastAsia"/>
          <w:lang w:eastAsia="zh-CN"/>
        </w:rPr>
        <w:t>9</w:t>
      </w:r>
      <w:r w:rsidRPr="00DD45A4">
        <w:rPr>
          <w:rFonts w:eastAsia="SimSun" w:hint="eastAsia"/>
          <w:lang w:eastAsia="zh-CN"/>
        </w:rPr>
        <w:t>日</w:t>
      </w:r>
      <w:r w:rsidRPr="00DD45A4">
        <w:rPr>
          <w:rFonts w:eastAsia="SimSun" w:hint="eastAsia"/>
          <w:lang w:eastAsia="zh-CN"/>
        </w:rPr>
        <w:t>CAR/2</w:t>
      </w:r>
      <w:r w:rsidR="00FB1D8D" w:rsidRPr="00DD45A4">
        <w:rPr>
          <w:rFonts w:eastAsia="SimSun" w:hint="eastAsia"/>
          <w:lang w:eastAsia="zh-CN"/>
        </w:rPr>
        <w:t>92</w:t>
      </w:r>
      <w:r w:rsidRPr="00DD45A4">
        <w:rPr>
          <w:rFonts w:eastAsia="SimSun" w:hint="eastAsia"/>
          <w:lang w:eastAsia="zh-CN"/>
        </w:rPr>
        <w:t>号行政通函，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份新建议书草案和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份经修订的建议书草案已按照</w:t>
      </w:r>
      <w:r w:rsidRPr="00DD45A4">
        <w:rPr>
          <w:rFonts w:eastAsia="SimSun" w:hint="eastAsia"/>
          <w:lang w:eastAsia="zh-CN"/>
        </w:rPr>
        <w:t>ITU-R 1-5</w:t>
      </w:r>
      <w:r w:rsidRPr="00DD45A4">
        <w:rPr>
          <w:rFonts w:eastAsia="SimSun" w:hint="eastAsia"/>
          <w:lang w:eastAsia="zh-CN"/>
        </w:rPr>
        <w:t>号决议（第</w:t>
      </w:r>
      <w:r w:rsidRPr="00DD45A4">
        <w:rPr>
          <w:rFonts w:eastAsia="SimSun" w:hint="eastAsia"/>
          <w:lang w:eastAsia="zh-CN"/>
        </w:rPr>
        <w:t>10.4.5</w:t>
      </w:r>
      <w:r w:rsidRPr="00DD45A4">
        <w:rPr>
          <w:rFonts w:eastAsia="SimSun" w:hint="eastAsia"/>
          <w:lang w:eastAsia="zh-CN"/>
        </w:rPr>
        <w:t>段）规定的程序提交批准。</w:t>
      </w:r>
    </w:p>
    <w:p w:rsidR="00546F9F" w:rsidRPr="00DD45A4" w:rsidRDefault="00546F9F" w:rsidP="00DD45A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DD45A4">
        <w:rPr>
          <w:rFonts w:hint="eastAsia"/>
          <w:lang w:eastAsia="zh-CN"/>
        </w:rPr>
        <w:t>有关批准这些建议书的条件已于</w:t>
      </w:r>
      <w:r w:rsidRPr="00DD45A4">
        <w:rPr>
          <w:rFonts w:hint="eastAsia"/>
          <w:lang w:eastAsia="zh-CN"/>
        </w:rPr>
        <w:t>20</w:t>
      </w:r>
      <w:r w:rsidR="00FB1D8D" w:rsidRPr="00DD45A4">
        <w:rPr>
          <w:rFonts w:hint="eastAsia"/>
          <w:lang w:eastAsia="zh-CN"/>
        </w:rPr>
        <w:t>10</w:t>
      </w:r>
      <w:r w:rsidRPr="00DD45A4">
        <w:rPr>
          <w:rFonts w:hint="eastAsia"/>
          <w:lang w:eastAsia="zh-CN"/>
        </w:rPr>
        <w:t>年</w:t>
      </w:r>
      <w:r w:rsidR="00FB1D8D" w:rsidRPr="00DD45A4">
        <w:rPr>
          <w:rFonts w:hint="eastAsia"/>
          <w:lang w:eastAsia="zh-CN"/>
        </w:rPr>
        <w:t>4</w:t>
      </w:r>
      <w:r w:rsidRPr="00DD45A4">
        <w:rPr>
          <w:rFonts w:hint="eastAsia"/>
          <w:lang w:eastAsia="zh-CN"/>
        </w:rPr>
        <w:t>月</w:t>
      </w:r>
      <w:r w:rsidR="00FB1D8D" w:rsidRPr="00DD45A4">
        <w:rPr>
          <w:rFonts w:hint="eastAsia"/>
          <w:lang w:eastAsia="zh-CN"/>
        </w:rPr>
        <w:t>19</w:t>
      </w:r>
      <w:r w:rsidRPr="00DD45A4">
        <w:rPr>
          <w:rFonts w:hint="eastAsia"/>
          <w:lang w:eastAsia="zh-CN"/>
        </w:rPr>
        <w:t>日得到满足。</w:t>
      </w:r>
    </w:p>
    <w:p w:rsidR="00546F9F" w:rsidRPr="00576A79" w:rsidRDefault="00546F9F" w:rsidP="00085838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DD45A4">
        <w:rPr>
          <w:rFonts w:hint="eastAsia"/>
          <w:lang w:eastAsia="zh-CN"/>
        </w:rPr>
        <w:t>国际电联将出版已获得批准的建议书，本通函附件列出了这些建议书的标题及分配给其的编号。</w:t>
      </w:r>
    </w:p>
    <w:p w:rsidR="007D3C32" w:rsidRPr="007D3C32" w:rsidRDefault="007D3C32" w:rsidP="00085838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120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7D3C32" w:rsidRPr="007D3C32" w:rsidRDefault="007D3C32" w:rsidP="00085838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napToGrid w:val="0"/>
        <w:spacing w:before="6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="00DD45A4" w:rsidRPr="00DD45A4">
        <w:rPr>
          <w:rFonts w:ascii="SimSun" w:hAnsi="SimSun"/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1E15AA" w:rsidRPr="00FB1D8D" w:rsidRDefault="00FB1D8D" w:rsidP="00DD45A4">
      <w:pPr>
        <w:spacing w:before="360"/>
        <w:rPr>
          <w:b/>
          <w:bCs/>
          <w:lang w:eastAsia="zh-CN"/>
        </w:rPr>
      </w:pPr>
      <w:r w:rsidRPr="00FB1D8D">
        <w:rPr>
          <w:rFonts w:hint="eastAsia"/>
          <w:b/>
          <w:bCs/>
          <w:lang w:eastAsia="zh-CN"/>
        </w:rPr>
        <w:t>附件：</w:t>
      </w:r>
      <w:r w:rsidRPr="00085838">
        <w:rPr>
          <w:rFonts w:hint="eastAsia"/>
          <w:lang w:eastAsia="zh-CN"/>
        </w:rPr>
        <w:t>1</w:t>
      </w:r>
      <w:r w:rsidR="00F42796">
        <w:rPr>
          <w:rFonts w:hint="eastAsia"/>
          <w:lang w:eastAsia="zh-CN"/>
        </w:rPr>
        <w:t>件</w:t>
      </w:r>
    </w:p>
    <w:p w:rsidR="00546F9F" w:rsidRPr="00693D31" w:rsidRDefault="00546F9F" w:rsidP="00B45318">
      <w:pPr>
        <w:tabs>
          <w:tab w:val="left" w:pos="284"/>
          <w:tab w:val="left" w:pos="568"/>
        </w:tabs>
        <w:spacing w:before="240" w:after="120"/>
        <w:rPr>
          <w:rFonts w:ascii="SimSun" w:hAnsi="SimSun"/>
          <w:sz w:val="18"/>
          <w:szCs w:val="18"/>
          <w:u w:val="single"/>
          <w:lang w:eastAsia="zh-CN"/>
        </w:rPr>
      </w:pPr>
      <w:bookmarkStart w:id="4" w:name="ddistribution"/>
      <w:bookmarkEnd w:id="4"/>
      <w:r w:rsidRPr="00693D31">
        <w:rPr>
          <w:rFonts w:ascii="SimSun" w:hAnsi="SimSun" w:hint="eastAsia"/>
          <w:sz w:val="18"/>
          <w:szCs w:val="18"/>
          <w:u w:val="single"/>
          <w:lang w:eastAsia="zh-CN"/>
        </w:rPr>
        <w:t>分发：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无线电通信研究组和规则/程序问题特别委员会正、副主席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546F9F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546F9F" w:rsidRDefault="00546F9F" w:rsidP="00B453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F42796" w:rsidRPr="00F42796" w:rsidRDefault="00546F9F" w:rsidP="00F42796">
      <w:pPr>
        <w:pStyle w:val="AnnexNo"/>
        <w:rPr>
          <w:rFonts w:eastAsia="SimSun"/>
          <w:sz w:val="28"/>
          <w:szCs w:val="28"/>
          <w:lang w:eastAsia="zh-CN"/>
        </w:rPr>
      </w:pPr>
      <w:r w:rsidRPr="00F42796">
        <w:rPr>
          <w:rFonts w:eastAsia="SimSun" w:hint="eastAsia"/>
          <w:sz w:val="28"/>
          <w:szCs w:val="28"/>
          <w:lang w:eastAsia="zh-CN"/>
        </w:rPr>
        <w:lastRenderedPageBreak/>
        <w:t>附件</w:t>
      </w:r>
    </w:p>
    <w:p w:rsidR="00546F9F" w:rsidRPr="00F42796" w:rsidRDefault="00546F9F" w:rsidP="00F42796">
      <w:pPr>
        <w:keepNext/>
        <w:keepLines/>
        <w:spacing w:before="240"/>
        <w:jc w:val="center"/>
        <w:rPr>
          <w:sz w:val="28"/>
          <w:szCs w:val="28"/>
          <w:lang w:eastAsia="zh-CN"/>
        </w:rPr>
      </w:pPr>
      <w:r w:rsidRPr="00F42796">
        <w:rPr>
          <w:rFonts w:hint="eastAsia"/>
          <w:b/>
          <w:sz w:val="28"/>
          <w:szCs w:val="28"/>
          <w:lang w:val="ru-RU" w:eastAsia="zh-CN"/>
        </w:rPr>
        <w:t>已批准的建议书的标题</w:t>
      </w:r>
    </w:p>
    <w:p w:rsidR="00546F9F" w:rsidRPr="00FB1D8D" w:rsidRDefault="00DD45A4" w:rsidP="00DD45A4">
      <w:pPr>
        <w:pStyle w:val="Normalaftertitle"/>
        <w:tabs>
          <w:tab w:val="right" w:pos="9639"/>
        </w:tabs>
        <w:spacing w:before="480"/>
        <w:rPr>
          <w:lang w:eastAsia="zh-CN"/>
        </w:rPr>
      </w:pPr>
      <w:r>
        <w:rPr>
          <w:u w:val="single"/>
          <w:lang w:eastAsia="zh-CN"/>
        </w:rPr>
        <w:t>ITU-R TF.</w:t>
      </w:r>
      <w:r>
        <w:rPr>
          <w:rFonts w:hint="eastAsia"/>
          <w:u w:val="single"/>
          <w:lang w:eastAsia="zh-CN"/>
        </w:rPr>
        <w:t>1876</w:t>
      </w:r>
      <w:r w:rsidR="00546F9F">
        <w:rPr>
          <w:rFonts w:hint="eastAsia"/>
          <w:u w:val="single"/>
          <w:lang w:eastAsia="zh-CN"/>
        </w:rPr>
        <w:t>建议书</w:t>
      </w:r>
      <w:r w:rsidR="00546F9F" w:rsidRPr="00FB1D8D">
        <w:rPr>
          <w:lang w:eastAsia="zh-CN"/>
        </w:rPr>
        <w:tab/>
        <w:t>7/BL/4</w:t>
      </w:r>
      <w:r w:rsidR="00546F9F" w:rsidRPr="00FB1D8D">
        <w:rPr>
          <w:rFonts w:hint="eastAsia"/>
          <w:lang w:eastAsia="zh-CN"/>
        </w:rPr>
        <w:t>号文件</w:t>
      </w:r>
    </w:p>
    <w:p w:rsidR="00546F9F" w:rsidRDefault="00546F9F" w:rsidP="00B45318">
      <w:pPr>
        <w:pStyle w:val="Rectitle"/>
        <w:rPr>
          <w:lang w:eastAsia="zh-CN"/>
        </w:rPr>
      </w:pPr>
      <w:r w:rsidRPr="00B02653">
        <w:rPr>
          <w:lang w:eastAsia="zh-CN"/>
        </w:rPr>
        <w:t>时间戳</w:t>
      </w:r>
      <w:r>
        <w:rPr>
          <w:rFonts w:ascii="Arial" w:hAnsi="Arial" w:cs="Arial"/>
          <w:color w:val="000000"/>
          <w:lang w:eastAsia="zh-CN"/>
        </w:rPr>
        <w:t>服务中心</w:t>
      </w:r>
      <w:r>
        <w:rPr>
          <w:rFonts w:ascii="Arial" w:hAnsi="Arial" w:cs="Arial" w:hint="eastAsia"/>
          <w:color w:val="000000"/>
          <w:lang w:eastAsia="zh-CN"/>
        </w:rPr>
        <w:t>的可信时间源</w:t>
      </w:r>
    </w:p>
    <w:p w:rsidR="00546F9F" w:rsidRPr="009177C0" w:rsidRDefault="00546F9F" w:rsidP="00111DC9">
      <w:pPr>
        <w:pStyle w:val="Normalaftertitle"/>
        <w:tabs>
          <w:tab w:val="right" w:pos="9639"/>
        </w:tabs>
        <w:spacing w:before="480"/>
        <w:rPr>
          <w:lang w:eastAsia="zh-CN"/>
        </w:rPr>
      </w:pPr>
      <w:r>
        <w:rPr>
          <w:u w:val="single"/>
          <w:lang w:eastAsia="zh-CN"/>
        </w:rPr>
        <w:t>ITU-R TF.1153-</w:t>
      </w:r>
      <w:r w:rsidR="00111DC9">
        <w:rPr>
          <w:rFonts w:hint="eastAsia"/>
          <w:u w:val="single"/>
          <w:lang w:eastAsia="zh-CN"/>
        </w:rPr>
        <w:t>3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7/BL/5</w:t>
      </w:r>
      <w:r>
        <w:rPr>
          <w:rFonts w:hint="eastAsia"/>
          <w:lang w:eastAsia="zh-CN"/>
        </w:rPr>
        <w:t>号文件</w:t>
      </w:r>
    </w:p>
    <w:p w:rsidR="00546F9F" w:rsidRDefault="00546F9F" w:rsidP="00B45318">
      <w:pPr>
        <w:pStyle w:val="Rectitle"/>
        <w:rPr>
          <w:lang w:eastAsia="zh-CN"/>
        </w:rPr>
      </w:pPr>
      <w:r>
        <w:rPr>
          <w:rFonts w:ascii="SimSun" w:cs="SimSun" w:hint="eastAsia"/>
          <w:szCs w:val="28"/>
          <w:lang w:val="en-US" w:eastAsia="zh-CN"/>
        </w:rPr>
        <w:t>采用</w:t>
      </w:r>
      <w:r w:rsidRPr="00A140F6">
        <w:rPr>
          <w:szCs w:val="28"/>
          <w:lang w:val="en-US" w:eastAsia="zh-CN"/>
        </w:rPr>
        <w:t>PRN</w:t>
      </w:r>
      <w:r>
        <w:rPr>
          <w:rFonts w:ascii="SimSun" w:cs="SimSun" w:hint="eastAsia"/>
          <w:szCs w:val="28"/>
          <w:lang w:val="en-US" w:eastAsia="zh-CN"/>
        </w:rPr>
        <w:t>码的卫星双向时间和频率比对的操作使用</w:t>
      </w:r>
    </w:p>
    <w:p w:rsidR="00FB1D8D" w:rsidRPr="001A4828" w:rsidRDefault="00FB1D8D" w:rsidP="001A4828">
      <w:pPr>
        <w:spacing w:before="600"/>
        <w:jc w:val="center"/>
        <w:rPr>
          <w:lang w:eastAsia="zh-CN"/>
        </w:rPr>
      </w:pPr>
      <w:r>
        <w:t>______________</w:t>
      </w:r>
    </w:p>
    <w:sectPr w:rsidR="00FB1D8D" w:rsidRPr="001A4828" w:rsidSect="0067095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6E" w:rsidRDefault="00DB376E">
      <w:r>
        <w:separator/>
      </w:r>
    </w:p>
  </w:endnote>
  <w:endnote w:type="continuationSeparator" w:id="0">
    <w:p w:rsidR="00DB376E" w:rsidRDefault="00DB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6E" w:rsidRDefault="00734EDB" w:rsidP="00AF0EA1">
    <w:pPr>
      <w:pStyle w:val="Footer"/>
      <w:rPr>
        <w:lang w:eastAsia="zh-CN"/>
      </w:rPr>
    </w:pPr>
    <w:fldSimple w:instr=" FILENAME  \p  \* MERGEFORMAT ">
      <w:r w:rsidR="00665922">
        <w:rPr>
          <w:lang w:eastAsia="zh-CN"/>
        </w:rPr>
        <w:t>Y:\APP\BR\CIRCS_DMS\CACE\500\509\509c.DOCX</w:t>
      </w:r>
    </w:fldSimple>
    <w:r w:rsidR="00AF0EA1">
      <w:rPr>
        <w:lang w:eastAsia="zh-C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DB37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B376E" w:rsidRDefault="00DB37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B376E" w:rsidRDefault="00DB37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B376E" w:rsidRDefault="00DB376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B376E" w:rsidRDefault="00DB37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B376E">
      <w:trPr>
        <w:cantSplit/>
      </w:trPr>
      <w:tc>
        <w:tcPr>
          <w:tcW w:w="1062" w:type="pct"/>
        </w:tcPr>
        <w:p w:rsidR="00DB376E" w:rsidRDefault="00DB376E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DB376E" w:rsidRDefault="00DB37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B376E" w:rsidRDefault="00DB37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B376E" w:rsidRDefault="00DB376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B376E">
      <w:trPr>
        <w:cantSplit/>
      </w:trPr>
      <w:tc>
        <w:tcPr>
          <w:tcW w:w="1062" w:type="pct"/>
        </w:tcPr>
        <w:p w:rsidR="00DB376E" w:rsidRDefault="00DB376E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B376E" w:rsidRDefault="00DB37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B376E" w:rsidRDefault="00DB376E">
          <w:pPr>
            <w:pStyle w:val="itu"/>
          </w:pPr>
        </w:p>
      </w:tc>
      <w:tc>
        <w:tcPr>
          <w:tcW w:w="1131" w:type="pct"/>
        </w:tcPr>
        <w:p w:rsidR="00DB376E" w:rsidRDefault="00DB376E">
          <w:pPr>
            <w:pStyle w:val="itu"/>
          </w:pPr>
        </w:p>
      </w:tc>
    </w:tr>
  </w:tbl>
  <w:p w:rsidR="00DB376E" w:rsidRPr="009E1957" w:rsidRDefault="00DB376E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6E" w:rsidRDefault="00DB376E">
      <w:r>
        <w:t>____________________</w:t>
      </w:r>
    </w:p>
  </w:footnote>
  <w:footnote w:type="continuationSeparator" w:id="0">
    <w:p w:rsidR="00DB376E" w:rsidRDefault="00DB3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6E" w:rsidRDefault="00DB376E">
    <w:pPr>
      <w:pStyle w:val="Header"/>
      <w:rPr>
        <w:rStyle w:val="PageNumber"/>
      </w:rPr>
    </w:pPr>
    <w:r>
      <w:rPr>
        <w:lang w:val="en-US"/>
      </w:rPr>
      <w:t xml:space="preserve">- </w:t>
    </w:r>
    <w:r w:rsidR="00734E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EDB">
      <w:rPr>
        <w:rStyle w:val="PageNumber"/>
      </w:rPr>
      <w:fldChar w:fldCharType="separate"/>
    </w:r>
    <w:r w:rsidR="00665922">
      <w:rPr>
        <w:rStyle w:val="PageNumber"/>
        <w:noProof/>
      </w:rPr>
      <w:t>2</w:t>
    </w:r>
    <w:r w:rsidR="00734EDB">
      <w:rPr>
        <w:rStyle w:val="PageNumber"/>
      </w:rPr>
      <w:fldChar w:fldCharType="end"/>
    </w:r>
    <w:r>
      <w:rPr>
        <w:rStyle w:val="PageNumber"/>
      </w:rPr>
      <w:t xml:space="preserve"> -</w:t>
    </w:r>
  </w:p>
  <w:p w:rsidR="00DB376E" w:rsidRPr="001E15AA" w:rsidRDefault="00DB376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B1D8D"/>
    <w:rsid w:val="00016557"/>
    <w:rsid w:val="0003187A"/>
    <w:rsid w:val="00085838"/>
    <w:rsid w:val="000D39FF"/>
    <w:rsid w:val="000E15C1"/>
    <w:rsid w:val="000E64DA"/>
    <w:rsid w:val="000F527D"/>
    <w:rsid w:val="00101A22"/>
    <w:rsid w:val="00111DC9"/>
    <w:rsid w:val="00146768"/>
    <w:rsid w:val="00147E21"/>
    <w:rsid w:val="001A4828"/>
    <w:rsid w:val="001E15AA"/>
    <w:rsid w:val="00210B45"/>
    <w:rsid w:val="00227F65"/>
    <w:rsid w:val="002B0C65"/>
    <w:rsid w:val="003D3993"/>
    <w:rsid w:val="0044634B"/>
    <w:rsid w:val="004A5AB1"/>
    <w:rsid w:val="004C1881"/>
    <w:rsid w:val="004C7EA1"/>
    <w:rsid w:val="004F26AE"/>
    <w:rsid w:val="005077DB"/>
    <w:rsid w:val="00546F9F"/>
    <w:rsid w:val="00566AFE"/>
    <w:rsid w:val="00595800"/>
    <w:rsid w:val="005F130D"/>
    <w:rsid w:val="005F7F4C"/>
    <w:rsid w:val="006136BC"/>
    <w:rsid w:val="00665922"/>
    <w:rsid w:val="0067095E"/>
    <w:rsid w:val="00693D31"/>
    <w:rsid w:val="006B3F95"/>
    <w:rsid w:val="00702831"/>
    <w:rsid w:val="0071106C"/>
    <w:rsid w:val="00734EDB"/>
    <w:rsid w:val="00746900"/>
    <w:rsid w:val="007D3C32"/>
    <w:rsid w:val="00811467"/>
    <w:rsid w:val="00881D43"/>
    <w:rsid w:val="008D4874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630C"/>
    <w:rsid w:val="00AB07C5"/>
    <w:rsid w:val="00AF0EA1"/>
    <w:rsid w:val="00B45318"/>
    <w:rsid w:val="00B57344"/>
    <w:rsid w:val="00B87E04"/>
    <w:rsid w:val="00C93673"/>
    <w:rsid w:val="00D35752"/>
    <w:rsid w:val="00D463D0"/>
    <w:rsid w:val="00D46D10"/>
    <w:rsid w:val="00D61395"/>
    <w:rsid w:val="00D744B4"/>
    <w:rsid w:val="00DB376E"/>
    <w:rsid w:val="00DC7F4D"/>
    <w:rsid w:val="00DD45A4"/>
    <w:rsid w:val="00EC710F"/>
    <w:rsid w:val="00F16515"/>
    <w:rsid w:val="00F42796"/>
    <w:rsid w:val="00FB1D8D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9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709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709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709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709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7095E"/>
    <w:pPr>
      <w:outlineLvl w:val="4"/>
    </w:pPr>
  </w:style>
  <w:style w:type="paragraph" w:styleId="Heading6">
    <w:name w:val="heading 6"/>
    <w:basedOn w:val="Heading4"/>
    <w:next w:val="Normal"/>
    <w:qFormat/>
    <w:rsid w:val="006709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7095E"/>
    <w:pPr>
      <w:outlineLvl w:val="6"/>
    </w:pPr>
  </w:style>
  <w:style w:type="paragraph" w:styleId="Heading8">
    <w:name w:val="heading 8"/>
    <w:basedOn w:val="Heading6"/>
    <w:next w:val="Normal"/>
    <w:qFormat/>
    <w:rsid w:val="0067095E"/>
    <w:pPr>
      <w:outlineLvl w:val="7"/>
    </w:pPr>
  </w:style>
  <w:style w:type="paragraph" w:styleId="Heading9">
    <w:name w:val="heading 9"/>
    <w:basedOn w:val="Heading6"/>
    <w:next w:val="Normal"/>
    <w:qFormat/>
    <w:rsid w:val="0067095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709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709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7095E"/>
  </w:style>
  <w:style w:type="paragraph" w:customStyle="1" w:styleId="Figure">
    <w:name w:val="Figure"/>
    <w:basedOn w:val="Normal"/>
    <w:next w:val="FigureNotitle"/>
    <w:rsid w:val="006709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709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7095E"/>
  </w:style>
  <w:style w:type="paragraph" w:customStyle="1" w:styleId="FigureNotitle">
    <w:name w:val="Figure_No &amp; title"/>
    <w:basedOn w:val="Normal"/>
    <w:next w:val="Normalaftertitle"/>
    <w:rsid w:val="006709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67095E"/>
    <w:rPr>
      <w:b w:val="0"/>
    </w:rPr>
  </w:style>
  <w:style w:type="paragraph" w:customStyle="1" w:styleId="ASN1">
    <w:name w:val="ASN.1"/>
    <w:basedOn w:val="Normal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709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709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7095E"/>
  </w:style>
  <w:style w:type="paragraph" w:customStyle="1" w:styleId="Call">
    <w:name w:val="Call"/>
    <w:basedOn w:val="Normal"/>
    <w:next w:val="Normal"/>
    <w:rsid w:val="006709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709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7095E"/>
  </w:style>
  <w:style w:type="paragraph" w:customStyle="1" w:styleId="RecNoBR">
    <w:name w:val="Rec_No_BR"/>
    <w:basedOn w:val="Normal"/>
    <w:next w:val="Rec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09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7095E"/>
  </w:style>
  <w:style w:type="paragraph" w:customStyle="1" w:styleId="Questiontitle">
    <w:name w:val="Question_title"/>
    <w:basedOn w:val="Rectitle"/>
    <w:next w:val="Questionref"/>
    <w:rsid w:val="0067095E"/>
  </w:style>
  <w:style w:type="paragraph" w:customStyle="1" w:styleId="Questionref">
    <w:name w:val="Question_ref"/>
    <w:basedOn w:val="Recref"/>
    <w:next w:val="Questiondate"/>
    <w:rsid w:val="0067095E"/>
  </w:style>
  <w:style w:type="paragraph" w:customStyle="1" w:styleId="Recref">
    <w:name w:val="Rec_ref"/>
    <w:basedOn w:val="Normal"/>
    <w:next w:val="Recdat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095E"/>
  </w:style>
  <w:style w:type="character" w:styleId="EndnoteReference">
    <w:name w:val="endnote reference"/>
    <w:basedOn w:val="DefaultParagraphFont"/>
    <w:semiHidden/>
    <w:rsid w:val="0067095E"/>
    <w:rPr>
      <w:vertAlign w:val="superscript"/>
    </w:rPr>
  </w:style>
  <w:style w:type="paragraph" w:customStyle="1" w:styleId="enumlev1">
    <w:name w:val="enumlev1"/>
    <w:basedOn w:val="Normal"/>
    <w:rsid w:val="0067095E"/>
    <w:pPr>
      <w:spacing w:before="80"/>
      <w:ind w:left="794" w:hanging="794"/>
    </w:pPr>
  </w:style>
  <w:style w:type="paragraph" w:customStyle="1" w:styleId="enumlev2">
    <w:name w:val="enumlev2"/>
    <w:basedOn w:val="enumlev1"/>
    <w:rsid w:val="0067095E"/>
    <w:pPr>
      <w:ind w:left="1191" w:hanging="397"/>
    </w:pPr>
  </w:style>
  <w:style w:type="paragraph" w:customStyle="1" w:styleId="enumlev3">
    <w:name w:val="enumlev3"/>
    <w:basedOn w:val="enumlev2"/>
    <w:rsid w:val="0067095E"/>
    <w:pPr>
      <w:ind w:left="1588"/>
    </w:pPr>
  </w:style>
  <w:style w:type="paragraph" w:customStyle="1" w:styleId="Equation">
    <w:name w:val="Equation"/>
    <w:basedOn w:val="Normal"/>
    <w:rsid w:val="006709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709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7095E"/>
  </w:style>
  <w:style w:type="paragraph" w:customStyle="1" w:styleId="Reptitle">
    <w:name w:val="Rep_title"/>
    <w:basedOn w:val="Rectitle"/>
    <w:next w:val="Repref"/>
    <w:rsid w:val="0067095E"/>
  </w:style>
  <w:style w:type="paragraph" w:customStyle="1" w:styleId="Repref">
    <w:name w:val="Rep_ref"/>
    <w:basedOn w:val="Recref"/>
    <w:next w:val="Repdate"/>
    <w:rsid w:val="0067095E"/>
  </w:style>
  <w:style w:type="paragraph" w:customStyle="1" w:styleId="Repdate">
    <w:name w:val="Rep_date"/>
    <w:basedOn w:val="Recdate"/>
    <w:next w:val="Normalaftertitle"/>
    <w:rsid w:val="0067095E"/>
  </w:style>
  <w:style w:type="paragraph" w:customStyle="1" w:styleId="ResNoBR">
    <w:name w:val="Res_No_BR"/>
    <w:basedOn w:val="RecNoBR"/>
    <w:next w:val="Restitle"/>
    <w:rsid w:val="0067095E"/>
  </w:style>
  <w:style w:type="paragraph" w:customStyle="1" w:styleId="Restitle">
    <w:name w:val="Res_title"/>
    <w:basedOn w:val="Rectitle"/>
    <w:next w:val="Resref"/>
    <w:rsid w:val="0067095E"/>
  </w:style>
  <w:style w:type="paragraph" w:customStyle="1" w:styleId="Resref">
    <w:name w:val="Res_ref"/>
    <w:basedOn w:val="Recref"/>
    <w:next w:val="Resdate"/>
    <w:rsid w:val="0067095E"/>
  </w:style>
  <w:style w:type="paragraph" w:customStyle="1" w:styleId="Resdate">
    <w:name w:val="Res_date"/>
    <w:basedOn w:val="Recdate"/>
    <w:next w:val="Normalaftertitle"/>
    <w:rsid w:val="0067095E"/>
  </w:style>
  <w:style w:type="paragraph" w:customStyle="1" w:styleId="Section1">
    <w:name w:val="Section_1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7095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709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709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7095E"/>
    <w:rPr>
      <w:position w:val="6"/>
      <w:sz w:val="18"/>
    </w:rPr>
  </w:style>
  <w:style w:type="paragraph" w:styleId="FootnoteText">
    <w:name w:val="footnote text"/>
    <w:basedOn w:val="Note"/>
    <w:semiHidden/>
    <w:rsid w:val="006709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7095E"/>
    <w:pPr>
      <w:spacing w:before="80"/>
    </w:pPr>
  </w:style>
  <w:style w:type="paragraph" w:styleId="Header">
    <w:name w:val="header"/>
    <w:basedOn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709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709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7095E"/>
  </w:style>
  <w:style w:type="paragraph" w:styleId="Index2">
    <w:name w:val="index 2"/>
    <w:basedOn w:val="Normal"/>
    <w:next w:val="Normal"/>
    <w:semiHidden/>
    <w:rsid w:val="0067095E"/>
    <w:pPr>
      <w:ind w:left="283"/>
    </w:pPr>
  </w:style>
  <w:style w:type="paragraph" w:styleId="Index3">
    <w:name w:val="index 3"/>
    <w:basedOn w:val="Normal"/>
    <w:next w:val="Normal"/>
    <w:semiHidden/>
    <w:rsid w:val="0067095E"/>
    <w:pPr>
      <w:ind w:left="566"/>
    </w:pPr>
  </w:style>
  <w:style w:type="paragraph" w:customStyle="1" w:styleId="Section2">
    <w:name w:val="Section_2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709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709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6709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709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709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709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709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7095E"/>
  </w:style>
  <w:style w:type="character" w:customStyle="1" w:styleId="Recdef">
    <w:name w:val="Rec_def"/>
    <w:basedOn w:val="DefaultParagraphFont"/>
    <w:rsid w:val="0067095E"/>
    <w:rPr>
      <w:b/>
    </w:rPr>
  </w:style>
  <w:style w:type="paragraph" w:customStyle="1" w:styleId="Reftext">
    <w:name w:val="Ref_text"/>
    <w:basedOn w:val="Normal"/>
    <w:rsid w:val="0067095E"/>
    <w:pPr>
      <w:ind w:left="794" w:hanging="794"/>
    </w:pPr>
  </w:style>
  <w:style w:type="paragraph" w:customStyle="1" w:styleId="Reftitle">
    <w:name w:val="Ref_title"/>
    <w:basedOn w:val="Normal"/>
    <w:next w:val="Reftext"/>
    <w:rsid w:val="006709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7095E"/>
  </w:style>
  <w:style w:type="character" w:customStyle="1" w:styleId="Resdef">
    <w:name w:val="Res_def"/>
    <w:basedOn w:val="DefaultParagraphFont"/>
    <w:rsid w:val="006709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7095E"/>
  </w:style>
  <w:style w:type="paragraph" w:customStyle="1" w:styleId="SectionNo">
    <w:name w:val="Section_No"/>
    <w:basedOn w:val="Normal"/>
    <w:next w:val="Sectiontitle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709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709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7095E"/>
    <w:rPr>
      <w:b/>
      <w:color w:val="auto"/>
    </w:rPr>
  </w:style>
  <w:style w:type="paragraph" w:customStyle="1" w:styleId="Tablelegend">
    <w:name w:val="Table_legend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709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09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095E"/>
  </w:style>
  <w:style w:type="paragraph" w:customStyle="1" w:styleId="Title3">
    <w:name w:val="Title 3"/>
    <w:basedOn w:val="Title2"/>
    <w:next w:val="Title4"/>
    <w:rsid w:val="0067095E"/>
    <w:rPr>
      <w:caps w:val="0"/>
    </w:rPr>
  </w:style>
  <w:style w:type="paragraph" w:customStyle="1" w:styleId="Title4">
    <w:name w:val="Title 4"/>
    <w:basedOn w:val="Title3"/>
    <w:next w:val="Heading1"/>
    <w:rsid w:val="0067095E"/>
    <w:rPr>
      <w:b/>
    </w:rPr>
  </w:style>
  <w:style w:type="paragraph" w:customStyle="1" w:styleId="toc0">
    <w:name w:val="toc 0"/>
    <w:basedOn w:val="Normal"/>
    <w:next w:val="TOC1"/>
    <w:rsid w:val="006709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709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7095E"/>
    <w:pPr>
      <w:spacing w:before="80"/>
      <w:ind w:left="1531" w:hanging="851"/>
    </w:pPr>
  </w:style>
  <w:style w:type="paragraph" w:styleId="TOC3">
    <w:name w:val="toc 3"/>
    <w:basedOn w:val="TOC2"/>
    <w:semiHidden/>
    <w:rsid w:val="0067095E"/>
  </w:style>
  <w:style w:type="paragraph" w:styleId="TOC4">
    <w:name w:val="toc 4"/>
    <w:basedOn w:val="TOC3"/>
    <w:semiHidden/>
    <w:rsid w:val="0067095E"/>
  </w:style>
  <w:style w:type="paragraph" w:styleId="TOC5">
    <w:name w:val="toc 5"/>
    <w:basedOn w:val="TOC4"/>
    <w:semiHidden/>
    <w:rsid w:val="0067095E"/>
  </w:style>
  <w:style w:type="paragraph" w:styleId="TOC6">
    <w:name w:val="toc 6"/>
    <w:basedOn w:val="TOC4"/>
    <w:semiHidden/>
    <w:rsid w:val="0067095E"/>
  </w:style>
  <w:style w:type="paragraph" w:styleId="TOC7">
    <w:name w:val="toc 7"/>
    <w:basedOn w:val="TOC4"/>
    <w:semiHidden/>
    <w:rsid w:val="0067095E"/>
  </w:style>
  <w:style w:type="paragraph" w:styleId="TOC8">
    <w:name w:val="toc 8"/>
    <w:basedOn w:val="TOC4"/>
    <w:semiHidden/>
    <w:rsid w:val="0067095E"/>
  </w:style>
  <w:style w:type="paragraph" w:customStyle="1" w:styleId="FiguretitleBR">
    <w:name w:val="Figure_title_BR"/>
    <w:basedOn w:val="TabletitleBR"/>
    <w:next w:val="Figurewithouttitle"/>
    <w:rsid w:val="006709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709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46F9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546F9F"/>
    <w:rPr>
      <w:rFonts w:ascii="Times New Roman" w:eastAsia="Times New Roman" w:hAnsi="Times New Roman"/>
      <w:sz w:val="24"/>
      <w:lang w:val="en-GB" w:eastAsia="en-US"/>
    </w:rPr>
  </w:style>
  <w:style w:type="paragraph" w:customStyle="1" w:styleId="Char1CharChar1Char">
    <w:name w:val="Char1 Char Char1 Ch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1A2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rsid w:val="001A4828"/>
    <w:pPr>
      <w:keepNext/>
      <w:keepLines/>
      <w:spacing w:before="480" w:after="80"/>
      <w:jc w:val="center"/>
    </w:pPr>
    <w:rPr>
      <w:rFonts w:eastAsia="Times New Roman"/>
      <w:cap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3</TotalTime>
  <Pages>2</Pages>
  <Words>451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capdessu</cp:lastModifiedBy>
  <cp:revision>5</cp:revision>
  <cp:lastPrinted>2010-04-27T12:35:00Z</cp:lastPrinted>
  <dcterms:created xsi:type="dcterms:W3CDTF">2010-04-26T15:05:00Z</dcterms:created>
  <dcterms:modified xsi:type="dcterms:W3CDTF">2010-04-27T12:35:00Z</dcterms:modified>
</cp:coreProperties>
</file>