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5A0193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93664B">
              <w:rPr>
                <w:b/>
                <w:bCs/>
                <w:lang w:val="en-US" w:bidi="ar-EG"/>
              </w:rPr>
              <w:t>5</w:t>
            </w:r>
            <w:r w:rsidR="005A0193">
              <w:rPr>
                <w:b/>
                <w:bCs/>
                <w:lang w:val="en-US" w:bidi="ar-EG"/>
              </w:rPr>
              <w:t>3</w:t>
            </w:r>
            <w:r w:rsidR="0093664B">
              <w:rPr>
                <w:b/>
                <w:bCs/>
                <w:lang w:val="en-US" w:bidi="ar-EG"/>
              </w:rPr>
              <w:t>0</w:t>
            </w:r>
          </w:p>
        </w:tc>
        <w:tc>
          <w:tcPr>
            <w:tcW w:w="7502" w:type="dxa"/>
          </w:tcPr>
          <w:p w:rsidR="00AE050F" w:rsidRPr="00206E2B" w:rsidRDefault="005A0193" w:rsidP="005A0193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4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مارس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AE050F" w:rsidRPr="00A20DC6" w:rsidRDefault="00AE050F" w:rsidP="005A0193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5A0193" w:rsidRPr="00A20DC6">
        <w:rPr>
          <w:rFonts w:ascii="Times New Roman Bold" w:hAnsi="Times New Roman Bold"/>
          <w:b/>
          <w:bCs/>
          <w:sz w:val="26"/>
          <w:szCs w:val="36"/>
          <w:lang w:val="en-US" w:bidi="ar-EG"/>
        </w:rPr>
        <w:t>7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5A0193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5A0193" w:rsidRPr="00A20DC6">
        <w:rPr>
          <w:rFonts w:hAnsi="Times New Roman Bold"/>
          <w:b/>
          <w:bCs/>
          <w:lang w:val="en-US" w:bidi="ar-EG"/>
        </w:rPr>
        <w:t>7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</w:p>
    <w:p w:rsidR="00AE050F" w:rsidRPr="001D01A8" w:rsidRDefault="00AE050F" w:rsidP="0093664B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 w:rsidRPr="001D01A8">
        <w:rPr>
          <w:rFonts w:ascii="Times New Roman Bold" w:hAnsi="Times New Roman Bold"/>
          <w:b/>
          <w:bCs/>
          <w:rtl/>
          <w:lang w:bidi="ar-EG"/>
        </w:rPr>
        <w:t>-</w:t>
      </w:r>
      <w:r w:rsidRPr="001D01A8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="0093664B" w:rsidRPr="001D01A8">
        <w:rPr>
          <w:rFonts w:ascii="Times New Roman Bold" w:hAnsi="Times New Roman Bold" w:hint="cs"/>
          <w:b/>
          <w:bCs/>
          <w:rtl/>
          <w:lang w:val="en-US" w:bidi="ar-EG"/>
        </w:rPr>
        <w:t>توصية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جديدة </w:t>
      </w:r>
      <w:r w:rsidR="003D4BAC" w:rsidRPr="001D01A8">
        <w:rPr>
          <w:rFonts w:ascii="Times New Roman Bold" w:hAnsi="Times New Roman Bold" w:hint="cs"/>
          <w:b/>
          <w:bCs/>
          <w:rtl/>
          <w:lang w:val="fr-FR" w:bidi="ar-EG"/>
        </w:rPr>
        <w:t xml:space="preserve">واحدة 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ومراجعة </w:t>
      </w:r>
      <w:r w:rsidR="005A0193" w:rsidRPr="001D01A8">
        <w:rPr>
          <w:rFonts w:ascii="Times New Roman Bold" w:hAnsi="Times New Roman Bold" w:hint="cs"/>
          <w:b/>
          <w:bCs/>
          <w:rtl/>
          <w:lang w:val="en-US" w:bidi="ar-EG"/>
        </w:rPr>
        <w:t>توصية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عن طريق المراسلة والموافقة عليه</w:t>
      </w:r>
      <w:r w:rsidR="005A0193" w:rsidRPr="001D01A8">
        <w:rPr>
          <w:rFonts w:ascii="Times New Roman Bold" w:hAnsi="Times New Roman Bold" w:hint="cs"/>
          <w:b/>
          <w:bCs/>
          <w:rtl/>
          <w:lang w:val="fr-FR" w:bidi="ar-EG"/>
        </w:rPr>
        <w:t>م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ا في نفس الوقت وفقاً للفقرة </w:t>
      </w:r>
      <w:r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Pr="001D01A8">
        <w:rPr>
          <w:rFonts w:ascii="Times New Roman Bold" w:hAnsi="Times New Roman Bold"/>
          <w:b/>
          <w:bCs/>
          <w:lang w:val="fr-FR" w:bidi="ar-EG"/>
        </w:rPr>
        <w:t>ITU-R 1-5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2750E2" w:rsidRDefault="00AE050F" w:rsidP="003F60F7">
      <w:pPr>
        <w:jc w:val="center"/>
        <w:rPr>
          <w:b/>
          <w:bCs/>
          <w:sz w:val="26"/>
          <w:szCs w:val="24"/>
          <w:rtl/>
        </w:rPr>
      </w:pPr>
      <w:r w:rsidRPr="002750E2">
        <w:rPr>
          <w:b/>
          <w:bCs/>
          <w:sz w:val="24"/>
          <w:szCs w:val="32"/>
          <w:rtl/>
          <w:lang w:val="en-US" w:bidi="ar-EG"/>
        </w:rPr>
        <w:t>الخدما</w:t>
      </w:r>
      <w:r w:rsidR="003F60F7">
        <w:rPr>
          <w:rFonts w:hint="cs"/>
          <w:b/>
          <w:bCs/>
          <w:sz w:val="24"/>
          <w:szCs w:val="32"/>
          <w:rtl/>
          <w:lang w:val="en-US" w:bidi="ar-EG"/>
        </w:rPr>
        <w:t>ت العلوم</w:t>
      </w:r>
    </w:p>
    <w:p w:rsidR="00AE050F" w:rsidRPr="0001410A" w:rsidRDefault="00AE050F" w:rsidP="005A0193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 w:rsidR="005A0193">
        <w:rPr>
          <w:lang w:val="en-US" w:bidi="ar-EG"/>
        </w:rPr>
        <w:t>305</w:t>
      </w:r>
      <w:r w:rsidRPr="0001410A">
        <w:rPr>
          <w:rtl/>
          <w:lang w:val="en-US" w:bidi="ar-EG"/>
        </w:rPr>
        <w:t xml:space="preserve"> المؤرخة </w:t>
      </w:r>
      <w:r w:rsidR="005A0193">
        <w:rPr>
          <w:lang w:val="en-US" w:bidi="ar-EG"/>
        </w:rPr>
        <w:t>12</w:t>
      </w:r>
      <w:r w:rsidRPr="0001410A">
        <w:rPr>
          <w:rtl/>
          <w:lang w:val="en-US" w:bidi="ar-EG"/>
        </w:rPr>
        <w:t xml:space="preserve"> </w:t>
      </w:r>
      <w:r w:rsidR="005A0193">
        <w:rPr>
          <w:rFonts w:hint="cs"/>
          <w:rtl/>
          <w:lang w:val="en-US" w:bidi="ar-EG"/>
        </w:rPr>
        <w:t>نوفمبر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2010</w:t>
      </w:r>
      <w:r w:rsidRPr="0001410A">
        <w:rPr>
          <w:rtl/>
          <w:lang w:val="en-US" w:bidi="ar-EG"/>
        </w:rPr>
        <w:t xml:space="preserve">، تقديم </w:t>
      </w:r>
      <w:r w:rsidR="00E938F4">
        <w:rPr>
          <w:rFonts w:hint="cs"/>
          <w:rtl/>
          <w:lang w:val="en-US" w:bidi="ar-EG"/>
        </w:rPr>
        <w:t>مشروع توصية جديدة</w:t>
      </w:r>
      <w:r w:rsidR="003D4BAC">
        <w:rPr>
          <w:rFonts w:hint="cs"/>
          <w:rtl/>
          <w:lang w:val="en-US" w:bidi="ar-EG"/>
        </w:rPr>
        <w:t xml:space="preserve"> واحدة</w:t>
      </w:r>
      <w:r>
        <w:rPr>
          <w:rtl/>
          <w:lang w:val="en-US" w:bidi="ar-EG"/>
        </w:rPr>
        <w:t xml:space="preserve"> </w:t>
      </w:r>
      <w:r w:rsidR="005A0193">
        <w:rPr>
          <w:rFonts w:hint="cs"/>
          <w:rtl/>
          <w:lang w:val="en-US" w:bidi="ar-EG"/>
        </w:rPr>
        <w:t>ومشروع مراجعة توصية</w:t>
      </w:r>
      <w:r>
        <w:rPr>
          <w:rtl/>
          <w:lang w:val="fr-FR" w:bidi="ar-EG"/>
        </w:rPr>
        <w:t xml:space="preserve"> لاعتماده</w:t>
      </w:r>
      <w:r w:rsidR="005A0193">
        <w:rPr>
          <w:rFonts w:hint="cs"/>
          <w:rtl/>
          <w:lang w:val="fr-FR" w:bidi="ar-EG"/>
        </w:rPr>
        <w:t>م</w:t>
      </w:r>
      <w:r>
        <w:rPr>
          <w:rtl/>
          <w:lang w:val="fr-FR" w:bidi="ar-EG"/>
        </w:rPr>
        <w:t>ا</w:t>
      </w:r>
      <w:r w:rsidRPr="0001410A">
        <w:rPr>
          <w:rtl/>
          <w:lang w:val="fr-FR" w:bidi="ar-EG"/>
        </w:rPr>
        <w:t xml:space="preserve"> والموافقة عليه</w:t>
      </w:r>
      <w:r w:rsidR="005A0193">
        <w:rPr>
          <w:rFonts w:hint="cs"/>
          <w:rtl/>
          <w:lang w:val="fr-FR" w:bidi="ar-EG"/>
        </w:rPr>
        <w:t>م</w:t>
      </w:r>
      <w:r w:rsidRPr="0001410A">
        <w:rPr>
          <w:rtl/>
          <w:lang w:val="fr-FR" w:bidi="ar-EG"/>
        </w:rPr>
        <w:t xml:space="preserve">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</w:p>
    <w:p w:rsidR="00AE050F" w:rsidRPr="00087766" w:rsidRDefault="00AE050F" w:rsidP="00087766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التي ينص عليها هذا الإجراء في </w:t>
      </w:r>
      <w:r w:rsidR="005A0193" w:rsidRPr="00087766">
        <w:rPr>
          <w:lang w:val="en-US" w:bidi="ar-EG"/>
        </w:rPr>
        <w:t>12</w:t>
      </w:r>
      <w:r w:rsidRPr="00087766">
        <w:rPr>
          <w:rtl/>
          <w:lang w:val="en-US" w:bidi="ar-EG"/>
        </w:rPr>
        <w:t xml:space="preserve"> </w:t>
      </w:r>
      <w:r w:rsidR="005A0193" w:rsidRPr="00087766">
        <w:rPr>
          <w:rFonts w:hint="cs"/>
          <w:rtl/>
          <w:lang w:val="en-US" w:bidi="ar-EG"/>
        </w:rPr>
        <w:t>فبراير</w:t>
      </w:r>
      <w:r w:rsidRPr="00087766">
        <w:rPr>
          <w:rtl/>
          <w:lang w:val="en-US" w:bidi="ar-EG"/>
        </w:rPr>
        <w:t xml:space="preserve"> </w:t>
      </w:r>
      <w:r w:rsidR="005A0193" w:rsidRPr="00087766">
        <w:rPr>
          <w:lang w:val="en-US" w:bidi="ar-EG"/>
        </w:rPr>
        <w:t>2011</w:t>
      </w:r>
      <w:r w:rsidR="005A0193" w:rsidRPr="00087766">
        <w:rPr>
          <w:rFonts w:hint="cs"/>
          <w:rtl/>
          <w:lang w:val="en-US" w:bidi="ar-EG"/>
        </w:rPr>
        <w:t xml:space="preserve"> فيما يتعلق بالتوصية </w:t>
      </w:r>
      <w:r w:rsidR="005A0193" w:rsidRPr="00087766">
        <w:t>ITU</w:t>
      </w:r>
      <w:r w:rsidR="003F60F7" w:rsidRPr="00087766">
        <w:t>-</w:t>
      </w:r>
      <w:r w:rsidR="005A0193" w:rsidRPr="00087766">
        <w:t>R</w:t>
      </w:r>
      <w:r w:rsidR="003F60F7" w:rsidRPr="00087766">
        <w:t> </w:t>
      </w:r>
      <w:r w:rsidR="005A0193" w:rsidRPr="00087766">
        <w:t>RS.1884</w:t>
      </w:r>
      <w:r w:rsidR="005A0193" w:rsidRPr="00087766">
        <w:rPr>
          <w:rFonts w:hint="cs"/>
          <w:rtl/>
          <w:lang w:val="en-US" w:bidi="ar-EG"/>
        </w:rPr>
        <w:t xml:space="preserve">، بينما لم يُعتمد مشروع مراجعة التوصية </w:t>
      </w:r>
      <w:r w:rsidR="005A0193" w:rsidRPr="00087766">
        <w:t>ITU-R RA.1417</w:t>
      </w:r>
      <w:r w:rsidR="005A0193" w:rsidRPr="00087766">
        <w:rPr>
          <w:rFonts w:hint="cs"/>
          <w:rtl/>
          <w:lang w:val="en-US" w:bidi="ar-EG"/>
        </w:rPr>
        <w:t xml:space="preserve"> وسيعاد إلى فرقة العمل </w:t>
      </w:r>
      <w:r w:rsidR="005A0193" w:rsidRPr="00087766">
        <w:rPr>
          <w:lang w:val="en-US" w:bidi="ar-EG"/>
        </w:rPr>
        <w:t>4D</w:t>
      </w:r>
      <w:r w:rsidR="005A0193" w:rsidRPr="00087766">
        <w:rPr>
          <w:rFonts w:hint="cs"/>
          <w:rtl/>
          <w:lang w:val="en-US" w:bidi="ar-EG"/>
        </w:rPr>
        <w:t xml:space="preserve"> لمزيد من البحث.</w:t>
      </w:r>
    </w:p>
    <w:p w:rsidR="00AE050F" w:rsidRPr="00506F48" w:rsidRDefault="005A0193" w:rsidP="005A0193">
      <w:pPr>
        <w:rPr>
          <w:rtl/>
          <w:lang w:val="en-US" w:bidi="ar-EG"/>
        </w:rPr>
      </w:pPr>
      <w:r>
        <w:rPr>
          <w:rtl/>
          <w:lang w:val="en-US" w:bidi="ar-EG"/>
        </w:rPr>
        <w:t>وسينشر الاتحاد التوصي</w:t>
      </w:r>
      <w:r>
        <w:rPr>
          <w:rFonts w:hint="cs"/>
          <w:rtl/>
          <w:lang w:val="en-US" w:bidi="ar-EG"/>
        </w:rPr>
        <w:t>ة</w:t>
      </w:r>
      <w:r w:rsidR="00AE050F">
        <w:rPr>
          <w:rtl/>
          <w:lang w:val="en-US" w:bidi="ar-EG"/>
        </w:rPr>
        <w:t xml:space="preserve"> الموافق عليها، ويتضمن الملحق </w:t>
      </w:r>
      <w:r>
        <w:rPr>
          <w:rFonts w:hint="cs"/>
          <w:rtl/>
          <w:lang w:val="en-US" w:bidi="ar-EG"/>
        </w:rPr>
        <w:t>ب</w:t>
      </w:r>
      <w:r w:rsidR="00AE050F">
        <w:rPr>
          <w:rtl/>
          <w:lang w:val="en-US" w:bidi="ar-EG"/>
        </w:rPr>
        <w:t xml:space="preserve">هذه النشرة </w:t>
      </w:r>
      <w:r>
        <w:rPr>
          <w:rFonts w:hint="cs"/>
          <w:rtl/>
          <w:lang w:val="en-US" w:bidi="ar-EG"/>
        </w:rPr>
        <w:t>عنوان التوصية والرقم المخصص</w:t>
      </w:r>
      <w:r w:rsidR="00AE050F">
        <w:rPr>
          <w:rtl/>
          <w:lang w:val="en-US" w:bidi="ar-EG"/>
        </w:rPr>
        <w:t xml:space="preserve"> لها.</w:t>
      </w:r>
    </w:p>
    <w:p w:rsidR="00AE050F" w:rsidRDefault="003F60F7" w:rsidP="00582519">
      <w:pPr>
        <w:spacing w:before="132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 xml:space="preserve">فرانسوا 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32727C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32727C">
        <w:rPr>
          <w:szCs w:val="22"/>
          <w:lang w:val="en-US" w:bidi="ar-EG"/>
        </w:rPr>
        <w:t>1</w:t>
      </w:r>
    </w:p>
    <w:p w:rsidR="00AE050F" w:rsidRDefault="00AE050F" w:rsidP="00AB19FA">
      <w:pPr>
        <w:spacing w:before="0"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AB19F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32727C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2727C">
        <w:rPr>
          <w:sz w:val="18"/>
          <w:szCs w:val="24"/>
          <w:lang w:val="en-US" w:bidi="ar-EG"/>
        </w:rPr>
        <w:t>7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7E5305" w:rsidRDefault="00AE050F" w:rsidP="00596BA9">
      <w:pPr>
        <w:pStyle w:val="AnnexNo"/>
        <w:spacing w:before="0"/>
        <w:rPr>
          <w:rtl/>
        </w:rPr>
      </w:pPr>
      <w:r>
        <w:rPr>
          <w:rtl/>
        </w:rPr>
        <w:br w:type="page"/>
      </w:r>
      <w:r w:rsidRPr="007E5305">
        <w:rPr>
          <w:rFonts w:hint="eastAsia"/>
          <w:rtl/>
        </w:rPr>
        <w:lastRenderedPageBreak/>
        <w:t>الملحـق</w:t>
      </w:r>
    </w:p>
    <w:p w:rsidR="00AE050F" w:rsidRPr="000F38AE" w:rsidRDefault="0032727C" w:rsidP="007E5305">
      <w:pPr>
        <w:pStyle w:val="Annextitle"/>
        <w:rPr>
          <w:rtl/>
        </w:rPr>
      </w:pPr>
      <w:r>
        <w:rPr>
          <w:rFonts w:hint="cs"/>
          <w:rtl/>
        </w:rPr>
        <w:t>عنوان</w:t>
      </w:r>
      <w:r w:rsidR="00AE050F" w:rsidRPr="000F38AE">
        <w:rPr>
          <w:rtl/>
        </w:rPr>
        <w:t xml:space="preserve"> </w:t>
      </w:r>
      <w:r>
        <w:rPr>
          <w:rFonts w:hint="eastAsia"/>
          <w:rtl/>
        </w:rPr>
        <w:t>التوصي</w:t>
      </w:r>
      <w:r>
        <w:rPr>
          <w:rFonts w:hint="cs"/>
          <w:rtl/>
        </w:rPr>
        <w:t>ة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الموافق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AE050F" w:rsidRPr="00416965" w:rsidRDefault="00AE050F" w:rsidP="003F60F7">
      <w:pPr>
        <w:keepNext/>
        <w:keepLines/>
        <w:tabs>
          <w:tab w:val="right" w:pos="9639"/>
        </w:tabs>
        <w:spacing w:before="24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3F60F7">
        <w:rPr>
          <w:u w:val="single"/>
        </w:rPr>
        <w:t>R</w:t>
      </w:r>
      <w:r w:rsidR="007D7C2D">
        <w:rPr>
          <w:u w:val="single"/>
        </w:rPr>
        <w:t>S.</w:t>
      </w:r>
      <w:r w:rsidR="0032727C">
        <w:rPr>
          <w:u w:val="single"/>
        </w:rPr>
        <w:t>1884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32727C">
        <w:rPr>
          <w:lang w:val="en-US" w:bidi="ar-EG"/>
        </w:rPr>
        <w:t>7</w:t>
      </w:r>
      <w:r>
        <w:rPr>
          <w:lang w:val="en-US" w:bidi="ar-EG"/>
        </w:rPr>
        <w:t>/</w:t>
      </w:r>
      <w:r w:rsidR="0032727C">
        <w:rPr>
          <w:lang w:val="en-US" w:bidi="ar-EG"/>
        </w:rPr>
        <w:t>121</w:t>
      </w:r>
      <w:r w:rsidRPr="00416965">
        <w:rPr>
          <w:lang w:val="en-US" w:bidi="ar-EG"/>
        </w:rPr>
        <w:t>(Rev.1)</w:t>
      </w:r>
    </w:p>
    <w:p w:rsidR="00AE050F" w:rsidRPr="00D238E6" w:rsidRDefault="0032727C" w:rsidP="001E7A30">
      <w:pPr>
        <w:pStyle w:val="Rectitle"/>
        <w:tabs>
          <w:tab w:val="center" w:pos="4819"/>
        </w:tabs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val="en-US" w:bidi="ar-EG"/>
        </w:rPr>
        <w:t>منهجية تحديد معايير التقاسم والتنسيق ل</w:t>
      </w:r>
      <w:r w:rsidR="00596BA9">
        <w:rPr>
          <w:rFonts w:hint="cs"/>
          <w:b w:val="0"/>
          <w:bCs/>
          <w:sz w:val="36"/>
          <w:szCs w:val="36"/>
          <w:rtl/>
          <w:lang w:val="en-US" w:bidi="ar-EG"/>
        </w:rPr>
        <w:t>أ</w:t>
      </w:r>
      <w:r>
        <w:rPr>
          <w:rFonts w:hint="cs"/>
          <w:b w:val="0"/>
          <w:bCs/>
          <w:sz w:val="36"/>
          <w:szCs w:val="36"/>
          <w:rtl/>
          <w:lang w:val="en-US" w:bidi="ar-EG"/>
        </w:rPr>
        <w:t>نظمة الأرض والأنظمة فضاء</w:t>
      </w:r>
      <w:r w:rsidR="001E7A30">
        <w:rPr>
          <w:rFonts w:hint="cs"/>
          <w:b w:val="0"/>
          <w:bCs/>
          <w:sz w:val="36"/>
          <w:szCs w:val="36"/>
          <w:rtl/>
          <w:lang w:val="en-US" w:bidi="ar-EG"/>
        </w:rPr>
        <w:t>-</w:t>
      </w:r>
      <w:r>
        <w:rPr>
          <w:rFonts w:hint="cs"/>
          <w:b w:val="0"/>
          <w:bCs/>
          <w:sz w:val="36"/>
          <w:szCs w:val="36"/>
          <w:rtl/>
          <w:lang w:val="en-US" w:bidi="ar-EG"/>
        </w:rPr>
        <w:t xml:space="preserve">أرض فيما يتعلق بمساعدات الأرصاد الجوية في النطاقين </w:t>
      </w:r>
      <w:r w:rsidR="00D238E6">
        <w:rPr>
          <w:rFonts w:ascii="Times New Roman Bold" w:hAnsi="Times New Roman Bold"/>
          <w:bCs/>
          <w:sz w:val="26"/>
          <w:szCs w:val="36"/>
          <w:lang w:val="en-US" w:bidi="ar-EG"/>
        </w:rPr>
        <w:t>MHz 406</w:t>
      </w:r>
      <w:r w:rsidR="001E7A30">
        <w:rPr>
          <w:rFonts w:ascii="Times New Roman Bold" w:hAnsi="Times New Roman Bold"/>
          <w:bCs/>
          <w:sz w:val="26"/>
          <w:szCs w:val="36"/>
          <w:lang w:val="en-US" w:bidi="ar-EG"/>
        </w:rPr>
        <w:t>-</w:t>
      </w:r>
      <w:r w:rsidR="00D238E6">
        <w:rPr>
          <w:rFonts w:ascii="Times New Roman Bold" w:hAnsi="Times New Roman Bold"/>
          <w:bCs/>
          <w:sz w:val="26"/>
          <w:szCs w:val="36"/>
          <w:lang w:val="en-US" w:bidi="ar-EG"/>
        </w:rPr>
        <w:t>400,15</w:t>
      </w:r>
      <w:r w:rsidR="00D238E6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 و</w:t>
      </w:r>
      <w:r w:rsidR="00D238E6" w:rsidRPr="00D238E6">
        <w:rPr>
          <w:rFonts w:ascii="Times New Roman Bold" w:hAnsi="Times New Roman Bold"/>
          <w:bCs/>
          <w:sz w:val="26"/>
          <w:szCs w:val="36"/>
          <w:lang w:val="en-US" w:bidi="ar-EG"/>
        </w:rPr>
        <w:t xml:space="preserve"> </w:t>
      </w:r>
      <w:r w:rsidR="00D238E6">
        <w:rPr>
          <w:rFonts w:ascii="Times New Roman Bold" w:hAnsi="Times New Roman Bold"/>
          <w:bCs/>
          <w:sz w:val="26"/>
          <w:szCs w:val="36"/>
          <w:lang w:val="en-US" w:bidi="ar-EG"/>
        </w:rPr>
        <w:t>MHz 1 700</w:t>
      </w:r>
      <w:r w:rsidR="001E7A30">
        <w:rPr>
          <w:rFonts w:ascii="Times New Roman Bold" w:hAnsi="Times New Roman Bold"/>
          <w:bCs/>
          <w:sz w:val="26"/>
          <w:szCs w:val="36"/>
          <w:lang w:val="en-US" w:bidi="ar-EG"/>
        </w:rPr>
        <w:t>-</w:t>
      </w:r>
      <w:r w:rsidR="00D238E6">
        <w:rPr>
          <w:rFonts w:ascii="Times New Roman Bold" w:hAnsi="Times New Roman Bold"/>
          <w:bCs/>
          <w:sz w:val="26"/>
          <w:szCs w:val="36"/>
          <w:lang w:val="en-US" w:bidi="ar-EG"/>
        </w:rPr>
        <w:t>1 668</w:t>
      </w:r>
    </w:p>
    <w:p w:rsidR="00AE050F" w:rsidRDefault="00AE050F" w:rsidP="001307AE">
      <w:pPr>
        <w:spacing w:before="84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58251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0F" w:rsidRDefault="00AE050F">
      <w:r>
        <w:separator/>
      </w:r>
    </w:p>
  </w:endnote>
  <w:endnote w:type="continuationSeparator" w:id="0">
    <w:p w:rsidR="00AE050F" w:rsidRDefault="00AE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78" w:rsidRPr="006457AF" w:rsidRDefault="006457AF" w:rsidP="006457AF">
    <w:pPr>
      <w:pStyle w:val="Footer"/>
    </w:pPr>
    <w:fldSimple w:instr=" FILENAME  \p  \* MERGEFORMAT ">
      <w:r>
        <w:t>Y:\APP\BR\CIRCS_DMS\CACE\500\530\530A.DOCX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E050F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AE050F" w:rsidTr="009A22FA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E050F" w:rsidTr="009A22FA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</w:tr>
  </w:tbl>
  <w:p w:rsidR="00AE050F" w:rsidRPr="005D7A94" w:rsidRDefault="00AE050F" w:rsidP="00AB19FA">
    <w:pPr>
      <w:bidi w:val="0"/>
      <w:spacing w:before="0" w:line="120" w:lineRule="auto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0F" w:rsidRDefault="00AE050F">
      <w:r>
        <w:t>____________________</w:t>
      </w:r>
    </w:p>
  </w:footnote>
  <w:footnote w:type="continuationSeparator" w:id="0">
    <w:p w:rsidR="00AE050F" w:rsidRDefault="00AE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0F" w:rsidRPr="003F60F7" w:rsidRDefault="00AE050F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="008E2159"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="008E2159" w:rsidRPr="003F60F7">
      <w:rPr>
        <w:rStyle w:val="PageNumber"/>
        <w:rFonts w:cs="Traditional Arabic"/>
        <w:sz w:val="20"/>
        <w:szCs w:val="20"/>
      </w:rPr>
      <w:fldChar w:fldCharType="separate"/>
    </w:r>
    <w:r w:rsidR="006457AF">
      <w:rPr>
        <w:rStyle w:val="PageNumber"/>
        <w:rFonts w:cs="Traditional Arabic"/>
        <w:noProof/>
        <w:sz w:val="20"/>
        <w:szCs w:val="20"/>
      </w:rPr>
      <w:t>2</w:t>
    </w:r>
    <w:r w:rsidR="008E2159"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3C28"/>
    <w:rsid w:val="0001410A"/>
    <w:rsid w:val="00016557"/>
    <w:rsid w:val="00017CFE"/>
    <w:rsid w:val="000347DE"/>
    <w:rsid w:val="0004070C"/>
    <w:rsid w:val="00051EEA"/>
    <w:rsid w:val="00054872"/>
    <w:rsid w:val="00076078"/>
    <w:rsid w:val="00082D29"/>
    <w:rsid w:val="00087766"/>
    <w:rsid w:val="000B5C3B"/>
    <w:rsid w:val="000B6E18"/>
    <w:rsid w:val="000C6738"/>
    <w:rsid w:val="000E0EEB"/>
    <w:rsid w:val="000E15C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879A0"/>
    <w:rsid w:val="001B0C6D"/>
    <w:rsid w:val="001B33F8"/>
    <w:rsid w:val="001C02EC"/>
    <w:rsid w:val="001C2DF4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27F65"/>
    <w:rsid w:val="00234177"/>
    <w:rsid w:val="00244139"/>
    <w:rsid w:val="00251013"/>
    <w:rsid w:val="00253405"/>
    <w:rsid w:val="002620C2"/>
    <w:rsid w:val="00266C81"/>
    <w:rsid w:val="0027032C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307384"/>
    <w:rsid w:val="00310232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76A6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0F7"/>
    <w:rsid w:val="003F67A8"/>
    <w:rsid w:val="0040383D"/>
    <w:rsid w:val="00411C73"/>
    <w:rsid w:val="004140EA"/>
    <w:rsid w:val="00416965"/>
    <w:rsid w:val="004406E3"/>
    <w:rsid w:val="00441904"/>
    <w:rsid w:val="0044634B"/>
    <w:rsid w:val="00471F5C"/>
    <w:rsid w:val="004826EC"/>
    <w:rsid w:val="004843CC"/>
    <w:rsid w:val="004A5AB1"/>
    <w:rsid w:val="004B1157"/>
    <w:rsid w:val="004C1881"/>
    <w:rsid w:val="004C7217"/>
    <w:rsid w:val="004E5232"/>
    <w:rsid w:val="004E7028"/>
    <w:rsid w:val="004F26AE"/>
    <w:rsid w:val="00506F48"/>
    <w:rsid w:val="005078C6"/>
    <w:rsid w:val="0052066D"/>
    <w:rsid w:val="00526035"/>
    <w:rsid w:val="00533BA0"/>
    <w:rsid w:val="00536301"/>
    <w:rsid w:val="0056345F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C2F59"/>
    <w:rsid w:val="005C7A2B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71439"/>
    <w:rsid w:val="00691FF0"/>
    <w:rsid w:val="006B3F95"/>
    <w:rsid w:val="006B5E71"/>
    <w:rsid w:val="006D323A"/>
    <w:rsid w:val="006D44F6"/>
    <w:rsid w:val="00702A71"/>
    <w:rsid w:val="0070484E"/>
    <w:rsid w:val="0070638A"/>
    <w:rsid w:val="00707421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953DC"/>
    <w:rsid w:val="007B1D6E"/>
    <w:rsid w:val="007D7C2D"/>
    <w:rsid w:val="007E0116"/>
    <w:rsid w:val="007E5305"/>
    <w:rsid w:val="00811467"/>
    <w:rsid w:val="00827AF6"/>
    <w:rsid w:val="008320D7"/>
    <w:rsid w:val="008355FD"/>
    <w:rsid w:val="008372B0"/>
    <w:rsid w:val="00847B1A"/>
    <w:rsid w:val="00865255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E14F3"/>
    <w:rsid w:val="009E1957"/>
    <w:rsid w:val="009F72D8"/>
    <w:rsid w:val="00A01D89"/>
    <w:rsid w:val="00A06093"/>
    <w:rsid w:val="00A06F64"/>
    <w:rsid w:val="00A12083"/>
    <w:rsid w:val="00A20DC6"/>
    <w:rsid w:val="00A33BD6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B07C5"/>
    <w:rsid w:val="00AB19FA"/>
    <w:rsid w:val="00AC47DF"/>
    <w:rsid w:val="00AD6E16"/>
    <w:rsid w:val="00AE050F"/>
    <w:rsid w:val="00AE7E78"/>
    <w:rsid w:val="00AF5B54"/>
    <w:rsid w:val="00B01711"/>
    <w:rsid w:val="00B06335"/>
    <w:rsid w:val="00B1030C"/>
    <w:rsid w:val="00B21CD3"/>
    <w:rsid w:val="00B21CDA"/>
    <w:rsid w:val="00B31898"/>
    <w:rsid w:val="00B55E68"/>
    <w:rsid w:val="00B57344"/>
    <w:rsid w:val="00B74977"/>
    <w:rsid w:val="00B758DB"/>
    <w:rsid w:val="00B76590"/>
    <w:rsid w:val="00B76B61"/>
    <w:rsid w:val="00B85691"/>
    <w:rsid w:val="00B87E04"/>
    <w:rsid w:val="00BA08FD"/>
    <w:rsid w:val="00BA1358"/>
    <w:rsid w:val="00BA53CC"/>
    <w:rsid w:val="00BB5F44"/>
    <w:rsid w:val="00BC23AD"/>
    <w:rsid w:val="00BD3B66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7D87"/>
    <w:rsid w:val="00C60966"/>
    <w:rsid w:val="00C60F9A"/>
    <w:rsid w:val="00C72584"/>
    <w:rsid w:val="00C90BC5"/>
    <w:rsid w:val="00CA1979"/>
    <w:rsid w:val="00CA4464"/>
    <w:rsid w:val="00CA5F9D"/>
    <w:rsid w:val="00CB4CC7"/>
    <w:rsid w:val="00CB73C8"/>
    <w:rsid w:val="00CC2143"/>
    <w:rsid w:val="00CD49E0"/>
    <w:rsid w:val="00CE7DDC"/>
    <w:rsid w:val="00CF523A"/>
    <w:rsid w:val="00D02208"/>
    <w:rsid w:val="00D02FA2"/>
    <w:rsid w:val="00D15681"/>
    <w:rsid w:val="00D231C7"/>
    <w:rsid w:val="00D238E6"/>
    <w:rsid w:val="00D35752"/>
    <w:rsid w:val="00D45DA3"/>
    <w:rsid w:val="00D463D0"/>
    <w:rsid w:val="00D61395"/>
    <w:rsid w:val="00D61661"/>
    <w:rsid w:val="00D744B4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5F9F"/>
    <w:rsid w:val="00E43B86"/>
    <w:rsid w:val="00E55B49"/>
    <w:rsid w:val="00E642EB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858"/>
    <w:rsid w:val="00EE4CC4"/>
    <w:rsid w:val="00EF73B1"/>
    <w:rsid w:val="00F0314A"/>
    <w:rsid w:val="00F1170C"/>
    <w:rsid w:val="00F42740"/>
    <w:rsid w:val="00F45E6E"/>
    <w:rsid w:val="00F73F2C"/>
    <w:rsid w:val="00F838F2"/>
    <w:rsid w:val="00F9140A"/>
    <w:rsid w:val="00F931BB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4E5F-9990-4838-A272-74CE4982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42</TotalTime>
  <Pages>2</Pages>
  <Words>267</Words>
  <Characters>1519</Characters>
  <Application>Microsoft Office Word</Application>
  <DocSecurity>0</DocSecurity>
  <Lines>12</Lines>
  <Paragraphs>3</Paragraphs>
  <ScaleCrop>false</ScaleCrop>
  <Company>ITU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detraz</cp:lastModifiedBy>
  <cp:revision>18</cp:revision>
  <cp:lastPrinted>2011-02-23T19:21:00Z</cp:lastPrinted>
  <dcterms:created xsi:type="dcterms:W3CDTF">2011-02-23T17:09:00Z</dcterms:created>
  <dcterms:modified xsi:type="dcterms:W3CDTF">2011-02-24T10:40:00Z</dcterms:modified>
</cp:coreProperties>
</file>