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F7F57" w:rsidTr="00EA15B3">
        <w:tc>
          <w:tcPr>
            <w:tcW w:w="9889" w:type="dxa"/>
            <w:gridSpan w:val="3"/>
            <w:shd w:val="clear" w:color="auto" w:fill="auto"/>
          </w:tcPr>
          <w:p w:rsidR="00EA15B3" w:rsidRPr="008F7F57" w:rsidRDefault="008F7F57" w:rsidP="00A63B98">
            <w:pPr>
              <w:spacing w:before="0" w:line="240" w:lineRule="auto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8F7F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8F7F57" w:rsidRDefault="008E38B4" w:rsidP="00A63B98">
            <w:pPr>
              <w:spacing w:before="120" w:line="240" w:lineRule="auto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51777" w:rsidRPr="00286115" w:rsidTr="00034340">
        <w:tc>
          <w:tcPr>
            <w:tcW w:w="7054" w:type="dxa"/>
            <w:gridSpan w:val="2"/>
            <w:shd w:val="clear" w:color="auto" w:fill="auto"/>
          </w:tcPr>
          <w:p w:rsidR="00C76D7F" w:rsidRPr="008F7F57" w:rsidRDefault="00D36580" w:rsidP="00A63B98">
            <w:pPr>
              <w:tabs>
                <w:tab w:val="left" w:pos="7513"/>
              </w:tabs>
              <w:spacing w:before="0" w:line="240" w:lineRule="auto"/>
              <w:rPr>
                <w:sz w:val="22"/>
                <w:lang w:val="ru-RU"/>
              </w:rPr>
            </w:pPr>
            <w:r w:rsidRPr="008F7F57">
              <w:rPr>
                <w:sz w:val="22"/>
                <w:lang w:val="ru-RU"/>
              </w:rPr>
              <w:t>Административный циркуляр</w:t>
            </w:r>
          </w:p>
          <w:p w:rsidR="00651777" w:rsidRPr="008F7F57" w:rsidRDefault="00E17344" w:rsidP="00A63B98">
            <w:pPr>
              <w:spacing w:before="0" w:line="240" w:lineRule="auto"/>
              <w:rPr>
                <w:b/>
                <w:bCs/>
                <w:szCs w:val="24"/>
                <w:lang w:val="ru-RU"/>
              </w:rPr>
            </w:pPr>
            <w:r w:rsidRPr="008F7F57">
              <w:rPr>
                <w:b/>
                <w:bCs/>
                <w:sz w:val="22"/>
                <w:lang w:val="ru-RU"/>
              </w:rPr>
              <w:t>CA</w:t>
            </w:r>
            <w:r w:rsidR="00E97923" w:rsidRPr="008F7F57">
              <w:rPr>
                <w:b/>
                <w:bCs/>
                <w:sz w:val="22"/>
                <w:lang w:val="ru-RU"/>
              </w:rPr>
              <w:t>CE</w:t>
            </w:r>
            <w:r w:rsidR="003836D4" w:rsidRPr="008F7F57">
              <w:rPr>
                <w:b/>
                <w:bCs/>
                <w:sz w:val="22"/>
                <w:lang w:val="ru-RU"/>
              </w:rPr>
              <w:t>/</w:t>
            </w:r>
            <w:r w:rsidR="00E97923" w:rsidRPr="008F7F57">
              <w:rPr>
                <w:b/>
                <w:bCs/>
                <w:sz w:val="22"/>
                <w:lang w:val="ru-RU"/>
              </w:rPr>
              <w:t>617</w:t>
            </w:r>
          </w:p>
        </w:tc>
        <w:tc>
          <w:tcPr>
            <w:tcW w:w="2835" w:type="dxa"/>
            <w:shd w:val="clear" w:color="auto" w:fill="auto"/>
          </w:tcPr>
          <w:p w:rsidR="00651777" w:rsidRPr="00286115" w:rsidRDefault="00E97923" w:rsidP="00A63B98">
            <w:pPr>
              <w:spacing w:before="0" w:line="240" w:lineRule="auto"/>
              <w:jc w:val="right"/>
              <w:rPr>
                <w:rFonts w:cs="Arial"/>
                <w:sz w:val="22"/>
                <w:lang w:val="ru-RU"/>
              </w:rPr>
            </w:pPr>
            <w:r w:rsidRPr="00286115">
              <w:rPr>
                <w:rFonts w:cs="Arial"/>
                <w:sz w:val="22"/>
                <w:lang w:val="ru-RU"/>
              </w:rPr>
              <w:t xml:space="preserve">28 </w:t>
            </w:r>
            <w:r w:rsidR="00D36580" w:rsidRPr="00286115">
              <w:rPr>
                <w:rFonts w:cs="Arial"/>
                <w:sz w:val="22"/>
                <w:lang w:val="ru-RU"/>
              </w:rPr>
              <w:t>июня</w:t>
            </w:r>
            <w:r w:rsidRPr="00286115">
              <w:rPr>
                <w:rFonts w:cs="Arial"/>
                <w:sz w:val="22"/>
                <w:lang w:val="ru-RU"/>
              </w:rPr>
              <w:t xml:space="preserve"> 2013</w:t>
            </w:r>
            <w:r w:rsidR="00D36580" w:rsidRPr="00286115">
              <w:rPr>
                <w:rFonts w:cs="Arial"/>
                <w:sz w:val="22"/>
                <w:lang w:val="ru-RU"/>
              </w:rPr>
              <w:t xml:space="preserve"> года</w:t>
            </w:r>
          </w:p>
        </w:tc>
      </w:tr>
      <w:tr w:rsidR="0037309C" w:rsidRPr="008F7F57" w:rsidTr="004D02EC">
        <w:tc>
          <w:tcPr>
            <w:tcW w:w="9889" w:type="dxa"/>
            <w:gridSpan w:val="3"/>
            <w:shd w:val="clear" w:color="auto" w:fill="auto"/>
          </w:tcPr>
          <w:p w:rsidR="0037309C" w:rsidRPr="008F7F57" w:rsidRDefault="0037309C" w:rsidP="00A63B98">
            <w:pPr>
              <w:spacing w:before="0" w:line="240" w:lineRule="auto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8F7F57" w:rsidTr="00D374CD">
        <w:tc>
          <w:tcPr>
            <w:tcW w:w="9889" w:type="dxa"/>
            <w:gridSpan w:val="3"/>
            <w:shd w:val="clear" w:color="auto" w:fill="auto"/>
          </w:tcPr>
          <w:p w:rsidR="0037309C" w:rsidRPr="008F7F57" w:rsidRDefault="0037309C" w:rsidP="00A63B98">
            <w:pPr>
              <w:spacing w:before="0" w:line="240" w:lineRule="auto"/>
              <w:jc w:val="left"/>
              <w:rPr>
                <w:szCs w:val="24"/>
                <w:lang w:val="ru-RU"/>
              </w:rPr>
            </w:pPr>
          </w:p>
        </w:tc>
      </w:tr>
      <w:tr w:rsidR="0037309C" w:rsidRPr="00723DDE" w:rsidTr="004D02EC">
        <w:tc>
          <w:tcPr>
            <w:tcW w:w="9889" w:type="dxa"/>
            <w:gridSpan w:val="3"/>
            <w:shd w:val="clear" w:color="auto" w:fill="auto"/>
          </w:tcPr>
          <w:p w:rsidR="00D21694" w:rsidRPr="008F7F57" w:rsidRDefault="00D36580" w:rsidP="00A63B98">
            <w:pPr>
              <w:spacing w:before="0" w:line="240" w:lineRule="auto"/>
              <w:jc w:val="left"/>
              <w:rPr>
                <w:b/>
                <w:bCs/>
                <w:szCs w:val="24"/>
                <w:lang w:val="ru-RU"/>
              </w:rPr>
            </w:pPr>
            <w:r w:rsidRPr="008F7F57">
              <w:rPr>
                <w:b/>
                <w:bCs/>
                <w:sz w:val="22"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1-й Исследовательской комиссии по радиосвязи</w:t>
            </w:r>
          </w:p>
        </w:tc>
      </w:tr>
      <w:tr w:rsidR="0037309C" w:rsidRPr="00723DDE" w:rsidTr="004D02EC">
        <w:tc>
          <w:tcPr>
            <w:tcW w:w="9889" w:type="dxa"/>
            <w:gridSpan w:val="3"/>
            <w:shd w:val="clear" w:color="auto" w:fill="auto"/>
          </w:tcPr>
          <w:p w:rsidR="0037309C" w:rsidRPr="008F7F57" w:rsidRDefault="0037309C" w:rsidP="00A63B98">
            <w:pPr>
              <w:spacing w:before="0" w:line="240" w:lineRule="auto"/>
              <w:jc w:val="left"/>
              <w:rPr>
                <w:szCs w:val="24"/>
                <w:lang w:val="ru-RU"/>
              </w:rPr>
            </w:pPr>
          </w:p>
        </w:tc>
      </w:tr>
      <w:tr w:rsidR="0037309C" w:rsidRPr="00723DDE" w:rsidTr="004D02EC">
        <w:tc>
          <w:tcPr>
            <w:tcW w:w="9889" w:type="dxa"/>
            <w:gridSpan w:val="3"/>
            <w:shd w:val="clear" w:color="auto" w:fill="auto"/>
          </w:tcPr>
          <w:p w:rsidR="0037309C" w:rsidRPr="008F7F57" w:rsidRDefault="0037309C" w:rsidP="00A63B98">
            <w:pPr>
              <w:spacing w:before="0" w:line="240" w:lineRule="auto"/>
              <w:jc w:val="left"/>
              <w:rPr>
                <w:szCs w:val="24"/>
                <w:lang w:val="ru-RU"/>
              </w:rPr>
            </w:pPr>
          </w:p>
        </w:tc>
      </w:tr>
      <w:tr w:rsidR="00B4054B" w:rsidRPr="00723DDE" w:rsidTr="0037309C">
        <w:tc>
          <w:tcPr>
            <w:tcW w:w="1526" w:type="dxa"/>
            <w:shd w:val="clear" w:color="auto" w:fill="auto"/>
          </w:tcPr>
          <w:p w:rsidR="00B4054B" w:rsidRPr="008F7F57" w:rsidRDefault="00D36580" w:rsidP="00A63B9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szCs w:val="24"/>
                <w:lang w:val="ru-RU"/>
              </w:rPr>
            </w:pPr>
            <w:r w:rsidRPr="008F7F57">
              <w:rPr>
                <w:sz w:val="22"/>
                <w:lang w:val="ru-RU"/>
              </w:rPr>
              <w:t>Предмет</w:t>
            </w:r>
            <w:r w:rsidR="00B4054B" w:rsidRPr="008F7F57">
              <w:rPr>
                <w:sz w:val="22"/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23" w:rsidRPr="008F7F57" w:rsidRDefault="00D36580" w:rsidP="00A63B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left="0" w:firstLine="0"/>
              <w:jc w:val="left"/>
              <w:rPr>
                <w:b/>
                <w:sz w:val="22"/>
                <w:lang w:val="ru-RU"/>
              </w:rPr>
            </w:pPr>
            <w:r w:rsidRPr="008F7F57">
              <w:rPr>
                <w:b/>
                <w:sz w:val="22"/>
                <w:lang w:val="ru-RU"/>
              </w:rPr>
              <w:t xml:space="preserve">1-я Исследовательская комиссия по радиосвязи </w:t>
            </w:r>
            <w:r w:rsidR="00E97923" w:rsidRPr="008F7F57">
              <w:rPr>
                <w:b/>
                <w:sz w:val="22"/>
                <w:lang w:val="ru-RU"/>
              </w:rPr>
              <w:t>(</w:t>
            </w:r>
            <w:r w:rsidRPr="008F7F57">
              <w:rPr>
                <w:b/>
                <w:sz w:val="22"/>
                <w:lang w:val="ru-RU"/>
              </w:rPr>
              <w:t>Управление использованием спектра)</w:t>
            </w:r>
          </w:p>
          <w:p w:rsidR="00B4054B" w:rsidRPr="008F7F57" w:rsidRDefault="00E97923" w:rsidP="00A63B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240" w:lineRule="auto"/>
              <w:ind w:left="567" w:hanging="567"/>
              <w:jc w:val="left"/>
              <w:rPr>
                <w:b/>
                <w:bCs/>
                <w:szCs w:val="24"/>
                <w:lang w:val="ru-RU"/>
              </w:rPr>
            </w:pPr>
            <w:r w:rsidRPr="008F7F57">
              <w:rPr>
                <w:rFonts w:eastAsiaTheme="minorEastAsia"/>
                <w:b/>
                <w:sz w:val="22"/>
                <w:lang w:val="ru-RU"/>
              </w:rPr>
              <w:t>–</w:t>
            </w:r>
            <w:r w:rsidRPr="008F7F57">
              <w:rPr>
                <w:rFonts w:eastAsiaTheme="minorEastAsia"/>
                <w:b/>
                <w:sz w:val="22"/>
                <w:lang w:val="ru-RU"/>
              </w:rPr>
              <w:tab/>
            </w:r>
            <w:r w:rsidR="00D36580" w:rsidRPr="008F7F57">
              <w:rPr>
                <w:rFonts w:eastAsiaTheme="minorEastAsia"/>
                <w:b/>
                <w:sz w:val="22"/>
                <w:lang w:val="ru-RU"/>
              </w:rPr>
              <w:t xml:space="preserve">Предлагаемое одобрение по переписке проекта </w:t>
            </w:r>
            <w:r w:rsidR="009C10DA" w:rsidRPr="008F7F57">
              <w:rPr>
                <w:rFonts w:eastAsiaTheme="minorEastAsia"/>
                <w:b/>
                <w:sz w:val="22"/>
                <w:lang w:val="ru-RU"/>
              </w:rPr>
              <w:t>одной</w:t>
            </w:r>
            <w:r w:rsidR="00D36580" w:rsidRPr="008F7F57">
              <w:rPr>
                <w:rFonts w:eastAsiaTheme="minorEastAsia"/>
                <w:b/>
                <w:sz w:val="22"/>
                <w:lang w:val="ru-RU"/>
              </w:rPr>
              <w:t xml:space="preserve"> пересмотренной Рекомендации МСЭ</w:t>
            </w:r>
            <w:r w:rsidRPr="008F7F57">
              <w:rPr>
                <w:rFonts w:eastAsiaTheme="minorEastAsia"/>
                <w:b/>
                <w:sz w:val="22"/>
                <w:lang w:val="ru-RU"/>
              </w:rPr>
              <w:t>-R</w:t>
            </w:r>
          </w:p>
        </w:tc>
      </w:tr>
      <w:tr w:rsidR="00B4054B" w:rsidRPr="00723DDE" w:rsidTr="006A0053">
        <w:tc>
          <w:tcPr>
            <w:tcW w:w="1526" w:type="dxa"/>
            <w:shd w:val="clear" w:color="auto" w:fill="auto"/>
          </w:tcPr>
          <w:p w:rsidR="00B4054B" w:rsidRPr="008F7F57" w:rsidRDefault="00B4054B" w:rsidP="00A63B98">
            <w:pPr>
              <w:spacing w:before="0" w:line="240" w:lineRule="auto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F7F57" w:rsidRDefault="00B4054B" w:rsidP="00A63B98">
            <w:pPr>
              <w:spacing w:before="0" w:line="240" w:lineRule="auto"/>
              <w:rPr>
                <w:b/>
                <w:bCs/>
                <w:szCs w:val="24"/>
                <w:lang w:val="ru-RU"/>
              </w:rPr>
            </w:pPr>
          </w:p>
        </w:tc>
      </w:tr>
      <w:tr w:rsidR="00B4054B" w:rsidRPr="00723DDE" w:rsidTr="006A0053">
        <w:tc>
          <w:tcPr>
            <w:tcW w:w="1526" w:type="dxa"/>
            <w:shd w:val="clear" w:color="auto" w:fill="auto"/>
          </w:tcPr>
          <w:p w:rsidR="00B4054B" w:rsidRPr="008F7F57" w:rsidRDefault="00B4054B" w:rsidP="00A63B98">
            <w:pPr>
              <w:spacing w:before="0" w:line="240" w:lineRule="auto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F7F57" w:rsidRDefault="00B4054B" w:rsidP="00A63B98">
            <w:pPr>
              <w:spacing w:before="0" w:line="240" w:lineRule="auto"/>
              <w:rPr>
                <w:b/>
                <w:bCs/>
                <w:szCs w:val="24"/>
                <w:lang w:val="ru-RU"/>
              </w:rPr>
            </w:pPr>
          </w:p>
        </w:tc>
      </w:tr>
    </w:tbl>
    <w:p w:rsidR="00E97923" w:rsidRPr="008F7F57" w:rsidRDefault="00D36580" w:rsidP="008F7F57">
      <w:pPr>
        <w:spacing w:before="720" w:line="240" w:lineRule="auto"/>
        <w:rPr>
          <w:rFonts w:eastAsiaTheme="minorEastAsia"/>
          <w:sz w:val="22"/>
          <w:lang w:val="ru-RU"/>
        </w:rPr>
      </w:pPr>
      <w:r w:rsidRPr="008F7F57">
        <w:rPr>
          <w:rFonts w:eastAsiaTheme="minorEastAsia"/>
          <w:sz w:val="22"/>
          <w:lang w:val="ru-RU"/>
        </w:rPr>
        <w:t xml:space="preserve">В ходе собрания 1-й Исследовательской комиссии по радиосвязи, состоявшегося 12 июня </w:t>
      </w:r>
      <w:r w:rsidRPr="008F7F57">
        <w:rPr>
          <w:rFonts w:eastAsiaTheme="minorEastAsia"/>
          <w:sz w:val="22"/>
          <w:cs/>
          <w:lang w:val="ru-RU"/>
        </w:rPr>
        <w:t>‎‎</w:t>
      </w:r>
      <w:r w:rsidRPr="008F7F57">
        <w:rPr>
          <w:rFonts w:eastAsiaTheme="minorEastAsia"/>
          <w:sz w:val="22"/>
          <w:lang w:val="ru-RU"/>
        </w:rPr>
        <w:t xml:space="preserve">2013 года, Исследовательская комиссия решила добиваться одобрения проекта </w:t>
      </w:r>
      <w:r w:rsidR="009C10DA" w:rsidRPr="008F7F57">
        <w:rPr>
          <w:rFonts w:eastAsiaTheme="minorEastAsia"/>
          <w:sz w:val="22"/>
          <w:lang w:val="ru-RU"/>
        </w:rPr>
        <w:t>одной</w:t>
      </w:r>
      <w:r w:rsidRPr="008F7F57">
        <w:rPr>
          <w:rFonts w:eastAsiaTheme="minorEastAsia"/>
          <w:sz w:val="22"/>
          <w:lang w:val="ru-RU"/>
        </w:rPr>
        <w:t xml:space="preserve">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пересмотренной Рекомендации согласно п. 10.2.3 Резолюции МСЭ-R 1-6 (Одобрение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Исследовательской комиссией по переписке).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Название и </w:t>
      </w:r>
      <w:r w:rsidR="00C71687" w:rsidRPr="008F7F57">
        <w:rPr>
          <w:rFonts w:eastAsiaTheme="minorEastAsia"/>
          <w:sz w:val="22"/>
          <w:lang w:val="ru-RU"/>
        </w:rPr>
        <w:t>краткое содержание</w:t>
      </w:r>
      <w:r w:rsidRPr="008F7F57">
        <w:rPr>
          <w:rFonts w:eastAsiaTheme="minorEastAsia"/>
          <w:sz w:val="22"/>
          <w:lang w:val="ru-RU"/>
        </w:rPr>
        <w:t xml:space="preserve"> Рекомендации </w:t>
      </w:r>
      <w:r w:rsidR="00C71687" w:rsidRPr="008F7F57">
        <w:rPr>
          <w:rFonts w:eastAsiaTheme="minorEastAsia"/>
          <w:sz w:val="22"/>
          <w:lang w:val="ru-RU"/>
        </w:rPr>
        <w:t>содержатся</w:t>
      </w:r>
      <w:r w:rsidRPr="008F7F57">
        <w:rPr>
          <w:rFonts w:eastAsiaTheme="minorEastAsia"/>
          <w:sz w:val="22"/>
          <w:lang w:val="ru-RU"/>
        </w:rPr>
        <w:t xml:space="preserve"> в Приложении к настоящему письму.</w:t>
      </w:r>
    </w:p>
    <w:p w:rsidR="00E97923" w:rsidRPr="008F7F57" w:rsidRDefault="00D36580" w:rsidP="008F7F57">
      <w:pPr>
        <w:spacing w:before="120" w:line="240" w:lineRule="auto"/>
        <w:rPr>
          <w:rFonts w:eastAsiaTheme="minorEastAsia"/>
          <w:sz w:val="22"/>
          <w:lang w:val="ru-RU"/>
        </w:rPr>
      </w:pPr>
      <w:r w:rsidRPr="008F7F57">
        <w:rPr>
          <w:rFonts w:eastAsiaTheme="minorEastAsia"/>
          <w:sz w:val="22"/>
          <w:lang w:val="ru-RU"/>
        </w:rPr>
        <w:t xml:space="preserve">Период рассмотрения продлится два месяца и завершится </w:t>
      </w:r>
      <w:r w:rsidRPr="00723DDE">
        <w:rPr>
          <w:rFonts w:eastAsiaTheme="minorEastAsia"/>
          <w:sz w:val="22"/>
          <w:u w:val="single"/>
          <w:lang w:val="ru-RU"/>
        </w:rPr>
        <w:t>28 августа 2013 года</w:t>
      </w:r>
      <w:r w:rsidRPr="008F7F57">
        <w:rPr>
          <w:rFonts w:eastAsiaTheme="minorEastAsia"/>
          <w:sz w:val="22"/>
          <w:lang w:val="ru-RU"/>
        </w:rPr>
        <w:t xml:space="preserve">. Если в течение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этого периода от Государств-Членов не поступит возражений, будет начато утверждение путем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>процедуры консультаций согласно п. 10.4.5 Резолюции МСЭ-R 1-6</w:t>
      </w:r>
      <w:r w:rsidRPr="008F7F57">
        <w:rPr>
          <w:rFonts w:eastAsiaTheme="minorEastAsia"/>
          <w:sz w:val="22"/>
          <w:cs/>
          <w:lang w:val="ru-RU"/>
        </w:rPr>
        <w:t>‎</w:t>
      </w:r>
      <w:r w:rsidR="00E97923" w:rsidRPr="008F7F57">
        <w:rPr>
          <w:rFonts w:eastAsiaTheme="minorEastAsia"/>
          <w:sz w:val="22"/>
          <w:lang w:val="ru-RU"/>
        </w:rPr>
        <w:t>.</w:t>
      </w:r>
    </w:p>
    <w:p w:rsidR="00E97923" w:rsidRPr="008F7F57" w:rsidRDefault="00D36580" w:rsidP="008F7F57">
      <w:pPr>
        <w:spacing w:before="120" w:line="240" w:lineRule="auto"/>
        <w:rPr>
          <w:rFonts w:eastAsiaTheme="minorEastAsia"/>
          <w:sz w:val="22"/>
          <w:lang w:val="ru-RU"/>
        </w:rPr>
      </w:pPr>
      <w:r w:rsidRPr="008F7F57">
        <w:rPr>
          <w:rFonts w:eastAsiaTheme="minorEastAsia"/>
          <w:sz w:val="22"/>
          <w:lang w:val="ru-RU"/>
        </w:rPr>
        <w:t xml:space="preserve">Если какое-либо Государство-Член возражает против одобрения проекта Рекомендации, то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ему предлагается сообщить Директору и Председателю Исследовательской комиссии о причинах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>такого возражения</w:t>
      </w:r>
      <w:r w:rsidRPr="008F7F57">
        <w:rPr>
          <w:rFonts w:eastAsiaTheme="minorEastAsia"/>
          <w:sz w:val="22"/>
          <w:cs/>
          <w:lang w:val="ru-RU"/>
        </w:rPr>
        <w:t>‎</w:t>
      </w:r>
      <w:r w:rsidR="00E97923" w:rsidRPr="008F7F57">
        <w:rPr>
          <w:rFonts w:eastAsiaTheme="minorEastAsia"/>
          <w:sz w:val="22"/>
          <w:lang w:val="ru-RU"/>
        </w:rPr>
        <w:t>.</w:t>
      </w:r>
    </w:p>
    <w:p w:rsidR="00E97923" w:rsidRPr="008F7F57" w:rsidRDefault="00E97923" w:rsidP="00E979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F7F57">
        <w:rPr>
          <w:lang w:val="ru-RU"/>
        </w:rPr>
        <w:br w:type="page"/>
      </w:r>
    </w:p>
    <w:p w:rsidR="00E97923" w:rsidRPr="008F7F57" w:rsidRDefault="00C71687" w:rsidP="00723DDE">
      <w:pPr>
        <w:spacing w:line="240" w:lineRule="auto"/>
        <w:rPr>
          <w:sz w:val="22"/>
          <w:lang w:val="ru-RU"/>
        </w:rPr>
      </w:pPr>
      <w:r w:rsidRPr="008F7F57">
        <w:rPr>
          <w:rFonts w:eastAsiaTheme="minorEastAsia"/>
          <w:sz w:val="22"/>
          <w:lang w:val="ru-RU"/>
        </w:rPr>
        <w:lastRenderedPageBreak/>
        <w:t xml:space="preserve">Если какая-либо организация, являющаяся Членом МСЭ, осведомлена относительно патента,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который принадлежит ей либо другим сторонам и который может полностью или частично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охватывать элементы проекта Рекомендации, упомянутой в настоящем письме, ей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 xml:space="preserve">предлагается сообщить эту информацию в Секретариат, по возможности незамедлительно. 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Fonts w:eastAsiaTheme="minorEastAsia"/>
          <w:sz w:val="22"/>
          <w:lang w:val="ru-RU"/>
        </w:rPr>
        <w:t>Информация об общей патентной политике МСЭ-T/МСЭ-R/ИСО/МЭК размещена по адресу:</w:t>
      </w:r>
      <w:r w:rsidRPr="008F7F57">
        <w:rPr>
          <w:rFonts w:eastAsiaTheme="minorEastAsia"/>
          <w:sz w:val="22"/>
          <w:cs/>
          <w:lang w:val="ru-RU"/>
        </w:rPr>
        <w:t>‎</w:t>
      </w:r>
      <w:r w:rsidRPr="008F7F57">
        <w:rPr>
          <w:rtl/>
          <w:cs/>
          <w:lang w:val="ru-RU"/>
        </w:rPr>
        <w:t xml:space="preserve"> </w:t>
      </w:r>
      <w:bookmarkStart w:id="0" w:name="_GoBack"/>
      <w:r w:rsidR="00B24AC9" w:rsidRPr="00B24AC9">
        <w:rPr>
          <w:sz w:val="22"/>
        </w:rPr>
        <w:fldChar w:fldCharType="begin"/>
      </w:r>
      <w:r w:rsidR="00B24AC9" w:rsidRPr="00B24AC9">
        <w:rPr>
          <w:sz w:val="22"/>
        </w:rPr>
        <w:instrText xml:space="preserve"> HYPERLINK "http://www.itu.int/en/ITU-T/ipr/Pages/policy.aspx" </w:instrText>
      </w:r>
      <w:r w:rsidR="00B24AC9" w:rsidRPr="00B24AC9">
        <w:rPr>
          <w:sz w:val="22"/>
        </w:rPr>
        <w:fldChar w:fldCharType="separate"/>
      </w:r>
      <w:r w:rsidR="00723DDE" w:rsidRPr="00B24AC9">
        <w:rPr>
          <w:rStyle w:val="Hyperlink"/>
          <w:sz w:val="22"/>
          <w:lang w:val="fr-CH"/>
        </w:rPr>
        <w:t>http</w:t>
      </w:r>
      <w:r w:rsidR="00723DDE" w:rsidRPr="00B24AC9">
        <w:rPr>
          <w:rStyle w:val="Hyperlink"/>
          <w:sz w:val="22"/>
          <w:lang w:val="ru-RU"/>
        </w:rPr>
        <w:t>://</w:t>
      </w:r>
      <w:r w:rsidR="00723DDE" w:rsidRPr="00B24AC9">
        <w:rPr>
          <w:rStyle w:val="Hyperlink"/>
          <w:sz w:val="22"/>
          <w:lang w:val="fr-CH"/>
        </w:rPr>
        <w:t>www</w:t>
      </w:r>
      <w:r w:rsidR="00723DDE" w:rsidRPr="00B24AC9">
        <w:rPr>
          <w:rStyle w:val="Hyperlink"/>
          <w:sz w:val="22"/>
          <w:lang w:val="ru-RU"/>
        </w:rPr>
        <w:t>.</w:t>
      </w:r>
      <w:r w:rsidR="00723DDE" w:rsidRPr="00B24AC9">
        <w:rPr>
          <w:rStyle w:val="Hyperlink"/>
          <w:sz w:val="22"/>
          <w:lang w:val="fr-CH"/>
        </w:rPr>
        <w:t>itu</w:t>
      </w:r>
      <w:r w:rsidR="00723DDE" w:rsidRPr="00B24AC9">
        <w:rPr>
          <w:rStyle w:val="Hyperlink"/>
          <w:sz w:val="22"/>
          <w:lang w:val="ru-RU"/>
        </w:rPr>
        <w:t>.</w:t>
      </w:r>
      <w:r w:rsidR="00723DDE" w:rsidRPr="00B24AC9">
        <w:rPr>
          <w:rStyle w:val="Hyperlink"/>
          <w:sz w:val="22"/>
          <w:lang w:val="fr-CH"/>
        </w:rPr>
        <w:t>int</w:t>
      </w:r>
      <w:r w:rsidR="00723DDE" w:rsidRPr="00B24AC9">
        <w:rPr>
          <w:rStyle w:val="Hyperlink"/>
          <w:sz w:val="22"/>
          <w:lang w:val="ru-RU"/>
        </w:rPr>
        <w:t>/</w:t>
      </w:r>
      <w:r w:rsidR="00723DDE" w:rsidRPr="00B24AC9">
        <w:rPr>
          <w:rStyle w:val="Hyperlink"/>
          <w:sz w:val="22"/>
          <w:lang w:val="fr-CH"/>
        </w:rPr>
        <w:t>en</w:t>
      </w:r>
      <w:r w:rsidR="00723DDE" w:rsidRPr="00B24AC9">
        <w:rPr>
          <w:rStyle w:val="Hyperlink"/>
          <w:sz w:val="22"/>
          <w:lang w:val="ru-RU"/>
        </w:rPr>
        <w:t>/</w:t>
      </w:r>
      <w:r w:rsidR="00723DDE" w:rsidRPr="00B24AC9">
        <w:rPr>
          <w:rStyle w:val="Hyperlink"/>
          <w:sz w:val="22"/>
          <w:lang w:val="fr-CH"/>
        </w:rPr>
        <w:t>ITU</w:t>
      </w:r>
      <w:r w:rsidR="00723DDE" w:rsidRPr="00B24AC9">
        <w:rPr>
          <w:rStyle w:val="Hyperlink"/>
          <w:sz w:val="22"/>
          <w:lang w:val="ru-RU"/>
        </w:rPr>
        <w:t>-</w:t>
      </w:r>
      <w:r w:rsidR="00723DDE" w:rsidRPr="00B24AC9">
        <w:rPr>
          <w:rStyle w:val="Hyperlink"/>
          <w:sz w:val="22"/>
          <w:lang w:val="fr-CH"/>
        </w:rPr>
        <w:t>T</w:t>
      </w:r>
      <w:r w:rsidR="00723DDE" w:rsidRPr="00B24AC9">
        <w:rPr>
          <w:rStyle w:val="Hyperlink"/>
          <w:sz w:val="22"/>
          <w:lang w:val="ru-RU"/>
        </w:rPr>
        <w:t>/</w:t>
      </w:r>
      <w:r w:rsidR="00723DDE" w:rsidRPr="00B24AC9">
        <w:rPr>
          <w:rStyle w:val="Hyperlink"/>
          <w:sz w:val="22"/>
          <w:lang w:val="fr-CH"/>
        </w:rPr>
        <w:t>ipr</w:t>
      </w:r>
      <w:r w:rsidR="00723DDE" w:rsidRPr="00B24AC9">
        <w:rPr>
          <w:rStyle w:val="Hyperlink"/>
          <w:sz w:val="22"/>
          <w:lang w:val="ru-RU"/>
        </w:rPr>
        <w:t>/</w:t>
      </w:r>
      <w:r w:rsidR="00723DDE" w:rsidRPr="00B24AC9">
        <w:rPr>
          <w:rStyle w:val="Hyperlink"/>
          <w:sz w:val="22"/>
          <w:lang w:val="fr-CH"/>
        </w:rPr>
        <w:t>Pages</w:t>
      </w:r>
      <w:r w:rsidR="00723DDE" w:rsidRPr="00B24AC9">
        <w:rPr>
          <w:rStyle w:val="Hyperlink"/>
          <w:sz w:val="22"/>
          <w:lang w:val="ru-RU"/>
        </w:rPr>
        <w:t>/</w:t>
      </w:r>
      <w:r w:rsidR="00723DDE" w:rsidRPr="00B24AC9">
        <w:rPr>
          <w:rStyle w:val="Hyperlink"/>
          <w:sz w:val="22"/>
          <w:lang w:val="fr-CH"/>
        </w:rPr>
        <w:t>policy</w:t>
      </w:r>
      <w:r w:rsidR="00723DDE" w:rsidRPr="00B24AC9">
        <w:rPr>
          <w:rStyle w:val="Hyperlink"/>
          <w:sz w:val="22"/>
          <w:lang w:val="ru-RU"/>
        </w:rPr>
        <w:t>.</w:t>
      </w:r>
      <w:r w:rsidR="00723DDE" w:rsidRPr="00B24AC9">
        <w:rPr>
          <w:rStyle w:val="Hyperlink"/>
          <w:sz w:val="22"/>
          <w:lang w:val="fr-CH"/>
        </w:rPr>
        <w:t>aspx</w:t>
      </w:r>
      <w:r w:rsidR="00B24AC9" w:rsidRPr="00B24AC9">
        <w:rPr>
          <w:rStyle w:val="Hyperlink"/>
          <w:sz w:val="22"/>
          <w:lang w:val="fr-CH"/>
        </w:rPr>
        <w:fldChar w:fldCharType="end"/>
      </w:r>
      <w:bookmarkEnd w:id="0"/>
      <w:r w:rsidR="00E97923" w:rsidRPr="008F7F57">
        <w:rPr>
          <w:sz w:val="22"/>
          <w:lang w:val="ru-RU"/>
        </w:rPr>
        <w:t>.</w:t>
      </w:r>
    </w:p>
    <w:p w:rsidR="0066606A" w:rsidRPr="008F7F57" w:rsidRDefault="00C71687" w:rsidP="00A63B98">
      <w:pPr>
        <w:spacing w:before="1080" w:line="240" w:lineRule="auto"/>
        <w:jc w:val="left"/>
        <w:rPr>
          <w:rFonts w:eastAsiaTheme="minorEastAsia"/>
          <w:sz w:val="22"/>
          <w:lang w:val="ru-RU"/>
        </w:rPr>
      </w:pPr>
      <w:r w:rsidRPr="008F7F57">
        <w:rPr>
          <w:rFonts w:eastAsiaTheme="minorEastAsia"/>
          <w:sz w:val="22"/>
          <w:lang w:val="ru-RU"/>
        </w:rPr>
        <w:t>Франсуа Ранси</w:t>
      </w:r>
      <w:r w:rsidR="008F7F57" w:rsidRPr="008F7F57">
        <w:rPr>
          <w:rFonts w:eastAsiaTheme="minorEastAsia"/>
          <w:sz w:val="22"/>
          <w:lang w:val="ru-RU"/>
        </w:rPr>
        <w:br/>
      </w:r>
      <w:r w:rsidRPr="008F7F57">
        <w:rPr>
          <w:rFonts w:eastAsiaTheme="minorEastAsia"/>
          <w:sz w:val="22"/>
          <w:lang w:val="ru-RU"/>
        </w:rPr>
        <w:t>Директор</w:t>
      </w:r>
    </w:p>
    <w:p w:rsidR="00E97923" w:rsidRPr="008F7F57" w:rsidRDefault="00C71687" w:rsidP="00A63B98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720" w:line="240" w:lineRule="auto"/>
        <w:rPr>
          <w:rFonts w:eastAsiaTheme="minorEastAsia"/>
          <w:b/>
          <w:bCs/>
          <w:sz w:val="22"/>
          <w:lang w:val="ru-RU"/>
        </w:rPr>
      </w:pPr>
      <w:r w:rsidRPr="008F7F57">
        <w:rPr>
          <w:rFonts w:eastAsiaTheme="minorEastAsia"/>
          <w:b/>
          <w:bCs/>
          <w:sz w:val="22"/>
          <w:lang w:val="ru-RU"/>
        </w:rPr>
        <w:t>Приложение</w:t>
      </w:r>
      <w:r w:rsidR="00E97923" w:rsidRPr="008F7F57">
        <w:rPr>
          <w:rFonts w:eastAsiaTheme="minorEastAsia"/>
          <w:sz w:val="22"/>
          <w:lang w:val="ru-RU"/>
        </w:rPr>
        <w:t xml:space="preserve">: </w:t>
      </w:r>
      <w:r w:rsidR="00E97923" w:rsidRPr="008F7F57">
        <w:rPr>
          <w:rFonts w:eastAsiaTheme="minorEastAsia"/>
          <w:sz w:val="22"/>
          <w:lang w:val="ru-RU"/>
        </w:rPr>
        <w:tab/>
      </w:r>
      <w:r w:rsidRPr="008F7F57">
        <w:rPr>
          <w:rFonts w:eastAsiaTheme="minorEastAsia"/>
          <w:sz w:val="22"/>
          <w:lang w:val="ru-RU"/>
        </w:rPr>
        <w:t>Название и краткое содержание проекта Рекомендации</w:t>
      </w:r>
    </w:p>
    <w:p w:rsidR="00E97923" w:rsidRPr="008F7F57" w:rsidRDefault="00C71687" w:rsidP="00A63B98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418"/>
        </w:tabs>
        <w:spacing w:before="720" w:line="240" w:lineRule="auto"/>
        <w:rPr>
          <w:sz w:val="22"/>
          <w:lang w:val="ru-RU"/>
        </w:rPr>
      </w:pPr>
      <w:r w:rsidRPr="008F7F57">
        <w:rPr>
          <w:rFonts w:eastAsiaTheme="minorEastAsia"/>
          <w:b/>
          <w:bCs/>
          <w:sz w:val="22"/>
          <w:lang w:val="ru-RU"/>
        </w:rPr>
        <w:t>Документ</w:t>
      </w:r>
      <w:r w:rsidR="00E97923" w:rsidRPr="008F7F57">
        <w:rPr>
          <w:rFonts w:eastAsiaTheme="minorEastAsia"/>
          <w:sz w:val="22"/>
          <w:lang w:val="ru-RU"/>
        </w:rPr>
        <w:t>:</w:t>
      </w:r>
      <w:r w:rsidR="00E97923" w:rsidRPr="008F7F57">
        <w:rPr>
          <w:rFonts w:eastAsiaTheme="minorEastAsia"/>
          <w:b/>
          <w:bCs/>
          <w:sz w:val="22"/>
          <w:lang w:val="ru-RU"/>
        </w:rPr>
        <w:t xml:space="preserve"> </w:t>
      </w:r>
      <w:r w:rsidR="00E97923" w:rsidRPr="008F7F57">
        <w:rPr>
          <w:rFonts w:eastAsiaTheme="minorEastAsia"/>
          <w:b/>
          <w:bCs/>
          <w:sz w:val="22"/>
          <w:lang w:val="ru-RU"/>
        </w:rPr>
        <w:tab/>
      </w:r>
      <w:r w:rsidRPr="008F7F57">
        <w:rPr>
          <w:rFonts w:eastAsiaTheme="minorEastAsia"/>
          <w:sz w:val="22"/>
          <w:lang w:val="ru-RU"/>
        </w:rPr>
        <w:t>Документ</w:t>
      </w:r>
      <w:r w:rsidRPr="008F7F57">
        <w:rPr>
          <w:sz w:val="22"/>
          <w:lang w:val="ru-RU"/>
        </w:rPr>
        <w:t xml:space="preserve"> </w:t>
      </w:r>
      <w:r w:rsidR="0066606A" w:rsidRPr="008F7F57">
        <w:rPr>
          <w:sz w:val="22"/>
          <w:lang w:val="ru-RU"/>
        </w:rPr>
        <w:t>1/65</w:t>
      </w:r>
      <w:r w:rsidR="008F7F57" w:rsidRPr="008F7F57">
        <w:rPr>
          <w:sz w:val="22"/>
          <w:lang w:val="ru-RU"/>
        </w:rPr>
        <w:t>(Rev.1)</w:t>
      </w:r>
    </w:p>
    <w:p w:rsidR="00E97923" w:rsidRPr="00A63B98" w:rsidRDefault="00C71687" w:rsidP="00A63B98">
      <w:pPr>
        <w:widowControl w:val="0"/>
        <w:spacing w:before="120" w:line="240" w:lineRule="auto"/>
        <w:rPr>
          <w:sz w:val="22"/>
          <w:lang w:val="ru-RU"/>
        </w:rPr>
      </w:pPr>
      <w:r w:rsidRPr="00A63B98">
        <w:rPr>
          <w:sz w:val="22"/>
          <w:lang w:val="ru-RU"/>
        </w:rPr>
        <w:t xml:space="preserve">Этот </w:t>
      </w:r>
      <w:r w:rsidRPr="00A63B98">
        <w:rPr>
          <w:rFonts w:eastAsiaTheme="minorEastAsia"/>
          <w:sz w:val="22"/>
          <w:lang w:val="ru-RU"/>
        </w:rPr>
        <w:t>документ</w:t>
      </w:r>
      <w:r w:rsidRPr="00A63B98">
        <w:rPr>
          <w:sz w:val="22"/>
          <w:lang w:val="ru-RU"/>
        </w:rPr>
        <w:t xml:space="preserve"> размещен в электронной форме по адресу</w:t>
      </w:r>
      <w:r w:rsidR="00E97923" w:rsidRPr="00A63B98">
        <w:rPr>
          <w:sz w:val="22"/>
          <w:lang w:val="ru-RU"/>
        </w:rPr>
        <w:t xml:space="preserve">: </w:t>
      </w:r>
      <w:hyperlink r:id="rId9" w:history="1">
        <w:r w:rsidR="00554CC5" w:rsidRPr="00A63B98">
          <w:rPr>
            <w:rStyle w:val="Hyperlink"/>
            <w:sz w:val="22"/>
            <w:lang w:val="ru-RU"/>
          </w:rPr>
          <w:t>http://www.itu.int/md/R12-SG01-C/en</w:t>
        </w:r>
      </w:hyperlink>
      <w:r w:rsidR="008F7F57" w:rsidRPr="00A63B98">
        <w:rPr>
          <w:sz w:val="22"/>
          <w:lang w:val="ru-RU"/>
        </w:rPr>
        <w:t>.</w:t>
      </w:r>
    </w:p>
    <w:p w:rsidR="00E97923" w:rsidRPr="008F7F57" w:rsidRDefault="00C71687" w:rsidP="00A63B98">
      <w:pPr>
        <w:spacing w:before="2640" w:line="240" w:lineRule="auto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b/>
          <w:bCs/>
          <w:sz w:val="18"/>
          <w:szCs w:val="18"/>
          <w:lang w:val="ru-RU"/>
        </w:rPr>
        <w:t>Рассылка</w:t>
      </w:r>
      <w:r w:rsidR="00E97923" w:rsidRPr="008F7F57">
        <w:rPr>
          <w:rFonts w:eastAsiaTheme="minorEastAsia"/>
          <w:sz w:val="18"/>
          <w:szCs w:val="18"/>
          <w:lang w:val="ru-RU"/>
        </w:rPr>
        <w:t>:</w:t>
      </w:r>
    </w:p>
    <w:p w:rsidR="00C71687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1</w:t>
      </w:r>
      <w:r w:rsidR="008F7F57">
        <w:rPr>
          <w:rFonts w:eastAsiaTheme="minorEastAsia"/>
          <w:sz w:val="18"/>
          <w:szCs w:val="18"/>
          <w:lang w:val="ru-RU"/>
        </w:rPr>
        <w:noBreakHyphen/>
      </w:r>
      <w:r w:rsidRPr="008F7F57">
        <w:rPr>
          <w:rFonts w:eastAsiaTheme="minorEastAsia"/>
          <w:sz w:val="18"/>
          <w:szCs w:val="18"/>
          <w:lang w:val="ru-RU"/>
        </w:rPr>
        <w:t>й</w:t>
      </w:r>
      <w:r w:rsidR="008F7F57">
        <w:rPr>
          <w:rFonts w:eastAsiaTheme="minorEastAsia"/>
          <w:sz w:val="18"/>
          <w:szCs w:val="18"/>
          <w:lang w:val="ru-RU"/>
        </w:rPr>
        <w:t> </w:t>
      </w:r>
      <w:r w:rsidRPr="008F7F57">
        <w:rPr>
          <w:rFonts w:eastAsiaTheme="minorEastAsia"/>
          <w:sz w:val="18"/>
          <w:szCs w:val="18"/>
          <w:lang w:val="ru-RU"/>
        </w:rPr>
        <w:t>Исследовательской комиссии по радиосвязи</w:t>
      </w:r>
    </w:p>
    <w:p w:rsidR="00C71687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 xml:space="preserve">Ассоциированным членам МСЭ-R, принимающим участие в работе 1-й Исследовательской комиссии 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по радиосвязи</w:t>
      </w:r>
    </w:p>
    <w:p w:rsidR="00C71687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>Председателю и заместителям председателя 1-й Исследовательской комиссии по радиосвязи</w:t>
      </w:r>
    </w:p>
    <w:p w:rsidR="00C71687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71687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>Членам Радиорегламентарного комитета</w:t>
      </w:r>
    </w:p>
    <w:p w:rsidR="00E97923" w:rsidRPr="008F7F57" w:rsidRDefault="00C71687" w:rsidP="00A63B9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rFonts w:eastAsiaTheme="minorEastAsia"/>
          <w:sz w:val="18"/>
          <w:szCs w:val="18"/>
          <w:lang w:val="ru-RU"/>
        </w:rPr>
      </w:pP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–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</w:t>
      </w:r>
      <w:r w:rsidRPr="008F7F57">
        <w:rPr>
          <w:rFonts w:eastAsiaTheme="minorEastAsia"/>
          <w:sz w:val="18"/>
          <w:szCs w:val="18"/>
          <w:cs/>
          <w:lang w:val="ru-RU"/>
        </w:rPr>
        <w:t>‎</w:t>
      </w:r>
      <w:r w:rsidRPr="008F7F57">
        <w:rPr>
          <w:rFonts w:eastAsiaTheme="minorEastAsia"/>
          <w:sz w:val="18"/>
          <w:szCs w:val="18"/>
          <w:lang w:val="ru-RU"/>
        </w:rPr>
        <w:t>электросвязи</w:t>
      </w:r>
    </w:p>
    <w:p w:rsidR="008F7F57" w:rsidRPr="00723DDE" w:rsidRDefault="00E97923" w:rsidP="008F7F57">
      <w:pPr>
        <w:pStyle w:val="AnnexNotitle0"/>
        <w:rPr>
          <w:rFonts w:asciiTheme="minorHAnsi" w:eastAsiaTheme="minorEastAsia" w:hAnsiTheme="minorHAnsi"/>
          <w:b w:val="0"/>
          <w:caps/>
          <w:szCs w:val="28"/>
          <w:lang w:val="ru-RU"/>
        </w:rPr>
      </w:pPr>
      <w:r w:rsidRPr="008F7F57">
        <w:rPr>
          <w:sz w:val="16"/>
          <w:u w:val="single"/>
          <w:lang w:val="ru-RU"/>
        </w:rPr>
        <w:br w:type="page"/>
      </w:r>
      <w:r w:rsidR="00C71687" w:rsidRPr="00723DDE">
        <w:rPr>
          <w:rFonts w:asciiTheme="minorHAnsi" w:eastAsiaTheme="minorEastAsia" w:hAnsiTheme="minorHAnsi"/>
          <w:b w:val="0"/>
          <w:caps/>
          <w:szCs w:val="28"/>
          <w:lang w:val="ru-RU"/>
        </w:rPr>
        <w:lastRenderedPageBreak/>
        <w:t>Приложение</w:t>
      </w:r>
    </w:p>
    <w:p w:rsidR="00E97923" w:rsidRPr="008F7F57" w:rsidRDefault="00C71687" w:rsidP="008F7F57">
      <w:pPr>
        <w:pStyle w:val="Annextitle"/>
        <w:spacing w:after="0"/>
        <w:rPr>
          <w:lang w:eastAsia="zh-CN"/>
        </w:rPr>
      </w:pPr>
      <w:r w:rsidRPr="00723DDE">
        <w:rPr>
          <w:sz w:val="28"/>
          <w:szCs w:val="28"/>
          <w:lang w:eastAsia="zh-CN"/>
        </w:rPr>
        <w:t>Название и краткое содержание проекта Рекомендации</w:t>
      </w:r>
    </w:p>
    <w:p w:rsidR="008F7F57" w:rsidRPr="008F7F57" w:rsidRDefault="008F7F57" w:rsidP="008F7F57">
      <w:pPr>
        <w:rPr>
          <w:lang w:val="ru-RU" w:eastAsia="zh-CN"/>
        </w:rPr>
      </w:pPr>
    </w:p>
    <w:p w:rsidR="00E97923" w:rsidRPr="008F7F57" w:rsidRDefault="00C71687" w:rsidP="00C71687">
      <w:pPr>
        <w:tabs>
          <w:tab w:val="right" w:pos="9639"/>
        </w:tabs>
        <w:rPr>
          <w:sz w:val="22"/>
          <w:lang w:val="ru-RU"/>
        </w:rPr>
      </w:pPr>
      <w:r w:rsidRPr="008F7F57">
        <w:rPr>
          <w:sz w:val="22"/>
          <w:u w:val="single"/>
          <w:lang w:val="ru-RU"/>
        </w:rPr>
        <w:t>Проект пересмотра Рекомендации МСЭ</w:t>
      </w:r>
      <w:r w:rsidR="00E97923" w:rsidRPr="008F7F57">
        <w:rPr>
          <w:sz w:val="22"/>
          <w:u w:val="single"/>
          <w:lang w:val="ru-RU"/>
        </w:rPr>
        <w:t>-R</w:t>
      </w:r>
      <w:r w:rsidR="0066606A" w:rsidRPr="008F7F57">
        <w:rPr>
          <w:sz w:val="22"/>
          <w:u w:val="single"/>
          <w:lang w:val="ru-RU"/>
        </w:rPr>
        <w:t xml:space="preserve"> SM.575-1</w:t>
      </w:r>
      <w:r w:rsidR="00E97923" w:rsidRPr="008F7F57">
        <w:rPr>
          <w:szCs w:val="24"/>
          <w:lang w:val="ru-RU"/>
        </w:rPr>
        <w:tab/>
      </w:r>
      <w:r w:rsidRPr="008F7F57">
        <w:rPr>
          <w:sz w:val="22"/>
          <w:lang w:val="ru-RU"/>
        </w:rPr>
        <w:t>Док</w:t>
      </w:r>
      <w:r w:rsidR="00E97923" w:rsidRPr="008F7F57">
        <w:rPr>
          <w:sz w:val="22"/>
          <w:lang w:val="ru-RU"/>
        </w:rPr>
        <w:t xml:space="preserve">. </w:t>
      </w:r>
      <w:r w:rsidR="0066606A" w:rsidRPr="008F7F57">
        <w:rPr>
          <w:sz w:val="22"/>
          <w:lang w:val="ru-RU"/>
        </w:rPr>
        <w:t>1/65</w:t>
      </w:r>
      <w:r w:rsidR="00E97923" w:rsidRPr="008F7F57">
        <w:rPr>
          <w:sz w:val="22"/>
          <w:lang w:val="ru-RU"/>
        </w:rPr>
        <w:t>(Rev.1)</w:t>
      </w:r>
    </w:p>
    <w:p w:rsidR="00E97923" w:rsidRPr="008F7F57" w:rsidRDefault="00C71687" w:rsidP="008F7F57">
      <w:pPr>
        <w:pStyle w:val="Rectitle"/>
        <w:spacing w:line="280" w:lineRule="exact"/>
        <w:rPr>
          <w:color w:val="000000"/>
          <w:sz w:val="26"/>
          <w:lang w:val="ru-RU"/>
        </w:rPr>
      </w:pPr>
      <w:r w:rsidRPr="008F7F57">
        <w:rPr>
          <w:color w:val="000000"/>
          <w:sz w:val="26"/>
          <w:lang w:val="ru-RU"/>
        </w:rPr>
        <w:t xml:space="preserve">Защита </w:t>
      </w:r>
      <w:r w:rsidR="00706C82" w:rsidRPr="008F7F57">
        <w:rPr>
          <w:color w:val="000000"/>
          <w:sz w:val="26"/>
          <w:lang w:val="ru-RU"/>
        </w:rPr>
        <w:t xml:space="preserve">фиксированных </w:t>
      </w:r>
      <w:r w:rsidR="00554CC5" w:rsidRPr="008F7F57">
        <w:rPr>
          <w:color w:val="000000"/>
          <w:sz w:val="26"/>
          <w:lang w:val="ru-RU"/>
        </w:rPr>
        <w:t xml:space="preserve">контрольных </w:t>
      </w:r>
      <w:r w:rsidRPr="008F7F57">
        <w:rPr>
          <w:color w:val="000000"/>
          <w:sz w:val="26"/>
          <w:lang w:val="ru-RU"/>
        </w:rPr>
        <w:t xml:space="preserve">станций от </w:t>
      </w:r>
      <w:r w:rsidR="00554CC5" w:rsidRPr="008F7F57">
        <w:rPr>
          <w:color w:val="000000"/>
          <w:sz w:val="26"/>
          <w:lang w:val="ru-RU"/>
        </w:rPr>
        <w:t>радио</w:t>
      </w:r>
      <w:r w:rsidRPr="008F7F57">
        <w:rPr>
          <w:color w:val="000000"/>
          <w:sz w:val="26"/>
          <w:lang w:val="ru-RU"/>
        </w:rPr>
        <w:t>помех</w:t>
      </w:r>
    </w:p>
    <w:p w:rsidR="0066606A" w:rsidRPr="008F7F57" w:rsidRDefault="00706C82" w:rsidP="00554CC5">
      <w:pPr>
        <w:rPr>
          <w:sz w:val="22"/>
          <w:lang w:val="ru-RU"/>
        </w:rPr>
      </w:pPr>
      <w:r w:rsidRPr="008F7F57">
        <w:rPr>
          <w:sz w:val="22"/>
          <w:lang w:val="ru-RU"/>
        </w:rPr>
        <w:t xml:space="preserve">В связи с ростом </w:t>
      </w:r>
      <w:r w:rsidR="00C71687" w:rsidRPr="008F7F57">
        <w:rPr>
          <w:sz w:val="22"/>
          <w:lang w:val="ru-RU"/>
        </w:rPr>
        <w:t>использовани</w:t>
      </w:r>
      <w:r w:rsidRPr="008F7F57">
        <w:rPr>
          <w:sz w:val="22"/>
          <w:lang w:val="ru-RU"/>
        </w:rPr>
        <w:t>я</w:t>
      </w:r>
      <w:r w:rsidR="00C71687" w:rsidRPr="008F7F57">
        <w:rPr>
          <w:sz w:val="22"/>
          <w:lang w:val="ru-RU"/>
        </w:rPr>
        <w:t xml:space="preserve"> широкополосных приемников </w:t>
      </w:r>
      <w:r w:rsidRPr="008F7F57">
        <w:rPr>
          <w:sz w:val="22"/>
          <w:lang w:val="ru-RU"/>
        </w:rPr>
        <w:t xml:space="preserve">контроля </w:t>
      </w:r>
      <w:r w:rsidR="00C71687" w:rsidRPr="008F7F57">
        <w:rPr>
          <w:sz w:val="22"/>
          <w:lang w:val="ru-RU"/>
        </w:rPr>
        <w:t>и развертывани</w:t>
      </w:r>
      <w:r w:rsidR="00554CC5" w:rsidRPr="008F7F57">
        <w:rPr>
          <w:sz w:val="22"/>
          <w:lang w:val="ru-RU"/>
        </w:rPr>
        <w:t>ем</w:t>
      </w:r>
      <w:r w:rsidR="00C71687" w:rsidRPr="008F7F57">
        <w:rPr>
          <w:sz w:val="22"/>
          <w:lang w:val="ru-RU"/>
        </w:rPr>
        <w:t xml:space="preserve"> сотовых радиосетей требует</w:t>
      </w:r>
      <w:r w:rsidRPr="008F7F57">
        <w:rPr>
          <w:sz w:val="22"/>
          <w:lang w:val="ru-RU"/>
        </w:rPr>
        <w:t>ся</w:t>
      </w:r>
      <w:r w:rsidR="00C71687" w:rsidRPr="008F7F57">
        <w:rPr>
          <w:sz w:val="22"/>
          <w:lang w:val="ru-RU"/>
        </w:rPr>
        <w:t xml:space="preserve"> более дифференцированно</w:t>
      </w:r>
      <w:r w:rsidRPr="008F7F57">
        <w:rPr>
          <w:sz w:val="22"/>
          <w:lang w:val="ru-RU"/>
        </w:rPr>
        <w:t>е</w:t>
      </w:r>
      <w:r w:rsidR="00C71687" w:rsidRPr="008F7F57">
        <w:rPr>
          <w:sz w:val="22"/>
          <w:lang w:val="ru-RU"/>
        </w:rPr>
        <w:t xml:space="preserve"> рассмотрени</w:t>
      </w:r>
      <w:r w:rsidRPr="008F7F57">
        <w:rPr>
          <w:sz w:val="22"/>
          <w:lang w:val="ru-RU"/>
        </w:rPr>
        <w:t>е</w:t>
      </w:r>
      <w:r w:rsidR="00C71687" w:rsidRPr="008F7F57">
        <w:rPr>
          <w:sz w:val="22"/>
          <w:lang w:val="ru-RU"/>
        </w:rPr>
        <w:t xml:space="preserve"> ситуации вокруг </w:t>
      </w:r>
      <w:r w:rsidRPr="008F7F57">
        <w:rPr>
          <w:sz w:val="22"/>
          <w:lang w:val="ru-RU"/>
        </w:rPr>
        <w:t xml:space="preserve">места расположения проектируемой станции контроля. </w:t>
      </w:r>
      <w:r w:rsidR="00554CC5" w:rsidRPr="008F7F57">
        <w:rPr>
          <w:sz w:val="22"/>
          <w:lang w:val="ru-RU"/>
        </w:rPr>
        <w:t>Поэтому Рекомендацию</w:t>
      </w:r>
      <w:r w:rsidR="00554CC5" w:rsidRPr="008F7F57">
        <w:rPr>
          <w:rFonts w:asciiTheme="minorHAnsi" w:hAnsiTheme="minorHAnsi" w:cstheme="minorHAnsi"/>
          <w:lang w:val="ru-RU"/>
        </w:rPr>
        <w:t xml:space="preserve"> </w:t>
      </w:r>
      <w:hyperlink r:id="rId10" w:history="1">
        <w:r w:rsidR="00554CC5" w:rsidRPr="008F7F57">
          <w:rPr>
            <w:rStyle w:val="Hyperlink"/>
            <w:rFonts w:asciiTheme="minorHAnsi" w:hAnsiTheme="minorHAnsi" w:cstheme="minorHAnsi"/>
            <w:sz w:val="22"/>
            <w:lang w:val="ru-RU"/>
          </w:rPr>
          <w:t>МСЭ</w:t>
        </w:r>
        <w:r w:rsidR="00590903" w:rsidRPr="008F7F57">
          <w:rPr>
            <w:rStyle w:val="Hyperlink"/>
            <w:rFonts w:asciiTheme="minorHAnsi" w:hAnsiTheme="minorHAnsi" w:cstheme="minorHAnsi"/>
            <w:sz w:val="22"/>
            <w:lang w:val="ru-RU"/>
          </w:rPr>
          <w:t>-R SM.575-1</w:t>
        </w:r>
      </w:hyperlink>
      <w:r w:rsidR="0066606A" w:rsidRPr="008F7F57">
        <w:rPr>
          <w:rFonts w:asciiTheme="minorHAnsi" w:hAnsiTheme="minorHAnsi" w:cstheme="minorHAnsi"/>
          <w:sz w:val="22"/>
          <w:lang w:val="ru-RU"/>
        </w:rPr>
        <w:t xml:space="preserve"> </w:t>
      </w:r>
      <w:r w:rsidR="00554CC5" w:rsidRPr="008F7F57">
        <w:rPr>
          <w:sz w:val="22"/>
          <w:lang w:val="ru-RU"/>
        </w:rPr>
        <w:t>предлагается полностью пересмотреть</w:t>
      </w:r>
      <w:r w:rsidR="0066606A" w:rsidRPr="008F7F57">
        <w:rPr>
          <w:sz w:val="22"/>
          <w:lang w:val="ru-RU"/>
        </w:rPr>
        <w:t>.</w:t>
      </w:r>
    </w:p>
    <w:p w:rsidR="0066606A" w:rsidRPr="008F7F57" w:rsidRDefault="008F7F57" w:rsidP="008F7F57">
      <w:pPr>
        <w:spacing w:before="720" w:line="240" w:lineRule="auto"/>
        <w:jc w:val="center"/>
        <w:rPr>
          <w:sz w:val="22"/>
          <w:lang w:val="ru-RU"/>
        </w:rPr>
      </w:pPr>
      <w:r w:rsidRPr="008F7F57">
        <w:rPr>
          <w:sz w:val="22"/>
          <w:lang w:val="ru-RU"/>
        </w:rPr>
        <w:t>______________</w:t>
      </w:r>
    </w:p>
    <w:sectPr w:rsidR="0066606A" w:rsidRPr="008F7F57" w:rsidSect="008F7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38" w:rsidRDefault="00A27C38">
      <w:r>
        <w:separator/>
      </w:r>
    </w:p>
  </w:endnote>
  <w:endnote w:type="continuationSeparator" w:id="0">
    <w:p w:rsidR="00A27C38" w:rsidRDefault="00A2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4" w:rsidRPr="00723DDE" w:rsidRDefault="008F7F57" w:rsidP="008F7F57">
    <w:pPr>
      <w:tabs>
        <w:tab w:val="right" w:pos="7371"/>
        <w:tab w:val="right" w:pos="9639"/>
      </w:tabs>
      <w:rPr>
        <w:rFonts w:asciiTheme="minorHAnsi" w:hAnsiTheme="minorHAnsi" w:cstheme="minorHAnsi"/>
        <w:lang w:val="fr-CH"/>
      </w:rPr>
    </w:pP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FILENAME \p \* MERGEFORMAT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 w:rsidRPr="00B24AC9">
      <w:rPr>
        <w:rFonts w:asciiTheme="minorHAnsi" w:hAnsiTheme="minorHAnsi" w:cstheme="minorHAnsi"/>
        <w:caps/>
        <w:noProof/>
        <w:sz w:val="16"/>
        <w:lang w:val="de-CH"/>
      </w:rPr>
      <w:t>Y:\APP\BR\CIRCS_DMS\CACE</w:t>
    </w:r>
    <w:r w:rsidR="00B24AC9">
      <w:rPr>
        <w:rFonts w:asciiTheme="minorHAnsi" w:hAnsiTheme="minorHAnsi" w:cstheme="minorHAnsi"/>
        <w:caps/>
        <w:noProof/>
        <w:sz w:val="16"/>
        <w:lang w:val="fr-FR"/>
      </w:rPr>
      <w:t>\600\617\617R.DOCX</w:t>
    </w:r>
    <w:r w:rsidRPr="008F7F57">
      <w:rPr>
        <w:rFonts w:asciiTheme="minorHAnsi" w:hAnsiTheme="minorHAnsi" w:cstheme="minorHAnsi"/>
        <w:caps/>
        <w:noProof/>
        <w:sz w:val="16"/>
        <w:lang w:val="de-CH"/>
      </w:rPr>
      <w:fldChar w:fldCharType="end"/>
    </w:r>
    <w:r w:rsidRPr="008F7F57">
      <w:rPr>
        <w:rFonts w:asciiTheme="minorHAnsi" w:hAnsiTheme="minorHAnsi" w:cstheme="minorHAnsi"/>
        <w:caps/>
        <w:noProof/>
        <w:sz w:val="16"/>
        <w:lang w:val="fr-FR"/>
      </w:rPr>
      <w:t xml:space="preserve"> (</w:t>
    </w:r>
    <w:r w:rsidRPr="00723DDE">
      <w:rPr>
        <w:rFonts w:asciiTheme="minorHAnsi" w:hAnsiTheme="minorHAnsi" w:cstheme="minorHAnsi"/>
        <w:caps/>
        <w:noProof/>
        <w:sz w:val="16"/>
        <w:lang w:val="fr-CH"/>
      </w:rPr>
      <w:t>346910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t>)</w:t>
    </w:r>
    <w:r w:rsidRPr="008F7F57">
      <w:rPr>
        <w:rFonts w:asciiTheme="minorHAnsi" w:hAnsiTheme="minorHAnsi" w:cstheme="minorHAnsi"/>
        <w:caps/>
        <w:noProof/>
        <w:sz w:val="16"/>
        <w:lang w:val="de-CH"/>
      </w:rPr>
      <w:tab/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savedate \@ dd.MM.yy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>
      <w:rPr>
        <w:rFonts w:asciiTheme="minorHAnsi" w:hAnsiTheme="minorHAnsi" w:cstheme="minorHAnsi"/>
        <w:caps/>
        <w:noProof/>
        <w:sz w:val="16"/>
        <w:lang w:val="fr-FR"/>
      </w:rPr>
      <w:t>26.06.13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end"/>
    </w:r>
    <w:r w:rsidRPr="008F7F57">
      <w:rPr>
        <w:rFonts w:asciiTheme="minorHAnsi" w:hAnsiTheme="minorHAnsi" w:cstheme="minorHAnsi"/>
        <w:caps/>
        <w:noProof/>
        <w:sz w:val="16"/>
        <w:lang w:val="de-CH"/>
      </w:rPr>
      <w:tab/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printdate \@ dd.MM.yy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>
      <w:rPr>
        <w:rFonts w:asciiTheme="minorHAnsi" w:hAnsiTheme="minorHAnsi" w:cstheme="minorHAnsi"/>
        <w:caps/>
        <w:noProof/>
        <w:sz w:val="16"/>
        <w:lang w:val="fr-FR"/>
      </w:rPr>
      <w:t>26.06.13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4" w:rsidRPr="00723DDE" w:rsidRDefault="008F7F57" w:rsidP="008F7F57">
    <w:pPr>
      <w:tabs>
        <w:tab w:val="right" w:pos="7371"/>
        <w:tab w:val="right" w:pos="9639"/>
      </w:tabs>
      <w:rPr>
        <w:rFonts w:asciiTheme="minorHAnsi" w:hAnsiTheme="minorHAnsi" w:cstheme="minorHAnsi"/>
        <w:lang w:val="fr-CH"/>
      </w:rPr>
    </w:pP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FILENAME \p \* MERGEFORMAT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 w:rsidRPr="00B24AC9">
      <w:rPr>
        <w:rFonts w:asciiTheme="minorHAnsi" w:hAnsiTheme="minorHAnsi" w:cstheme="minorHAnsi"/>
        <w:caps/>
        <w:noProof/>
        <w:sz w:val="16"/>
        <w:lang w:val="de-CH"/>
      </w:rPr>
      <w:t>Y:\APP\BR\CIRCS_DMS\CACE</w:t>
    </w:r>
    <w:r w:rsidR="00B24AC9">
      <w:rPr>
        <w:rFonts w:asciiTheme="minorHAnsi" w:hAnsiTheme="minorHAnsi" w:cstheme="minorHAnsi"/>
        <w:caps/>
        <w:noProof/>
        <w:sz w:val="16"/>
        <w:lang w:val="fr-FR"/>
      </w:rPr>
      <w:t>\600\617\617R.DOCX</w:t>
    </w:r>
    <w:r w:rsidRPr="008F7F57">
      <w:rPr>
        <w:rFonts w:asciiTheme="minorHAnsi" w:hAnsiTheme="minorHAnsi" w:cstheme="minorHAnsi"/>
        <w:caps/>
        <w:noProof/>
        <w:sz w:val="16"/>
        <w:lang w:val="de-CH"/>
      </w:rPr>
      <w:fldChar w:fldCharType="end"/>
    </w:r>
    <w:r w:rsidRPr="008F7F57">
      <w:rPr>
        <w:rFonts w:asciiTheme="minorHAnsi" w:hAnsiTheme="minorHAnsi" w:cstheme="minorHAnsi"/>
        <w:caps/>
        <w:noProof/>
        <w:sz w:val="16"/>
        <w:lang w:val="fr-FR"/>
      </w:rPr>
      <w:t xml:space="preserve"> (</w:t>
    </w:r>
    <w:r w:rsidRPr="00723DDE">
      <w:rPr>
        <w:rFonts w:asciiTheme="minorHAnsi" w:hAnsiTheme="minorHAnsi" w:cstheme="minorHAnsi"/>
        <w:caps/>
        <w:noProof/>
        <w:sz w:val="16"/>
        <w:lang w:val="fr-CH"/>
      </w:rPr>
      <w:t>346910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t>)</w:t>
    </w:r>
    <w:r w:rsidRPr="008F7F57">
      <w:rPr>
        <w:rFonts w:asciiTheme="minorHAnsi" w:hAnsiTheme="minorHAnsi" w:cstheme="minorHAnsi"/>
        <w:caps/>
        <w:noProof/>
        <w:sz w:val="16"/>
        <w:lang w:val="de-CH"/>
      </w:rPr>
      <w:tab/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savedate \@ dd.MM.yy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>
      <w:rPr>
        <w:rFonts w:asciiTheme="minorHAnsi" w:hAnsiTheme="minorHAnsi" w:cstheme="minorHAnsi"/>
        <w:caps/>
        <w:noProof/>
        <w:sz w:val="16"/>
        <w:lang w:val="fr-FR"/>
      </w:rPr>
      <w:t>26.06.13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end"/>
    </w:r>
    <w:r w:rsidRPr="008F7F57">
      <w:rPr>
        <w:rFonts w:asciiTheme="minorHAnsi" w:hAnsiTheme="minorHAnsi" w:cstheme="minorHAnsi"/>
        <w:caps/>
        <w:noProof/>
        <w:sz w:val="16"/>
        <w:lang w:val="de-CH"/>
      </w:rPr>
      <w:tab/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begin"/>
    </w:r>
    <w:r w:rsidRPr="008F7F57">
      <w:rPr>
        <w:rFonts w:asciiTheme="minorHAnsi" w:hAnsiTheme="minorHAnsi" w:cstheme="minorHAnsi"/>
        <w:caps/>
        <w:noProof/>
        <w:sz w:val="16"/>
        <w:lang w:val="fr-FR"/>
      </w:rPr>
      <w:instrText xml:space="preserve"> printdate \@ dd.MM.yy </w:instrTex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separate"/>
    </w:r>
    <w:r w:rsidR="00B24AC9">
      <w:rPr>
        <w:rFonts w:asciiTheme="minorHAnsi" w:hAnsiTheme="minorHAnsi" w:cstheme="minorHAnsi"/>
        <w:caps/>
        <w:noProof/>
        <w:sz w:val="16"/>
        <w:lang w:val="fr-FR"/>
      </w:rPr>
      <w:t>26.06.13</w:t>
    </w:r>
    <w:r w:rsidRPr="008F7F57">
      <w:rPr>
        <w:rFonts w:asciiTheme="minorHAnsi" w:hAnsiTheme="minorHAnsi" w:cstheme="minorHAnsi"/>
        <w:caps/>
        <w:noProof/>
        <w:sz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4" w:rsidRPr="008F7F57" w:rsidRDefault="008F7F57" w:rsidP="008F7F57">
    <w:pPr>
      <w:pStyle w:val="FirstFooter"/>
      <w:spacing w:before="0" w:line="240" w:lineRule="auto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38" w:rsidRDefault="00A27C38">
      <w:r>
        <w:t>____________________</w:t>
      </w:r>
    </w:p>
  </w:footnote>
  <w:footnote w:type="continuationSeparator" w:id="0">
    <w:p w:rsidR="00A27C38" w:rsidRDefault="00A2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F7F57" w:rsidRDefault="008F7F57" w:rsidP="00723DDE">
    <w:pPr>
      <w:pStyle w:val="Header"/>
      <w:spacing w:after="240" w:line="240" w:lineRule="auto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24AC9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723DDE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F7F57" w:rsidRDefault="008F7F57" w:rsidP="00723DDE">
    <w:pPr>
      <w:pStyle w:val="Header"/>
      <w:spacing w:line="240" w:lineRule="auto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24AC9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723DDE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EE232E8" wp14:editId="26C7C47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7BD5"/>
    <w:rsid w:val="00241526"/>
    <w:rsid w:val="002443A2"/>
    <w:rsid w:val="00266E74"/>
    <w:rsid w:val="00283C3B"/>
    <w:rsid w:val="00286115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4CC5"/>
    <w:rsid w:val="00555CAE"/>
    <w:rsid w:val="005638CF"/>
    <w:rsid w:val="0056741E"/>
    <w:rsid w:val="0057325A"/>
    <w:rsid w:val="0057469A"/>
    <w:rsid w:val="00580814"/>
    <w:rsid w:val="00583A0B"/>
    <w:rsid w:val="0059090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06A"/>
    <w:rsid w:val="006829F3"/>
    <w:rsid w:val="006A518B"/>
    <w:rsid w:val="006B0590"/>
    <w:rsid w:val="006B49DA"/>
    <w:rsid w:val="006C53F8"/>
    <w:rsid w:val="006C7CDE"/>
    <w:rsid w:val="006E31AA"/>
    <w:rsid w:val="00706C82"/>
    <w:rsid w:val="007234B1"/>
    <w:rsid w:val="00723D08"/>
    <w:rsid w:val="00723DDE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F57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7C38"/>
    <w:rsid w:val="00A31370"/>
    <w:rsid w:val="00A34D6F"/>
    <w:rsid w:val="00A41F91"/>
    <w:rsid w:val="00A63355"/>
    <w:rsid w:val="00A63B98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4AC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68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7923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8F7F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8F7F5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8F7F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8F7F5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rec/R-REC-SM.57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1-C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A791-669A-4933-90AF-BDE68CC0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23</TotalTime>
  <Pages>3</Pages>
  <Words>341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</cp:lastModifiedBy>
  <cp:revision>8</cp:revision>
  <cp:lastPrinted>2013-06-26T12:52:00Z</cp:lastPrinted>
  <dcterms:created xsi:type="dcterms:W3CDTF">2013-06-25T08:15:00Z</dcterms:created>
  <dcterms:modified xsi:type="dcterms:W3CDTF">2013-06-26T12:53:00Z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