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BD1315" w:rsidP="00A7165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274AFA">
              <w:rPr>
                <w:rFonts w:cstheme="minorHAnsi"/>
                <w:b/>
                <w:bCs/>
                <w:color w:val="808080"/>
                <w:sz w:val="28"/>
                <w:szCs w:val="28"/>
                <w:lang w:eastAsia="fr-CH"/>
              </w:rPr>
              <w:t>Бюро радиосвязи (БР)</w:t>
            </w:r>
          </w:p>
          <w:p w:rsidR="0060798D" w:rsidRPr="00274AFA" w:rsidRDefault="0060798D" w:rsidP="00A71650">
            <w:pPr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</w:p>
        </w:tc>
      </w:tr>
      <w:tr w:rsidR="00E53DCE" w:rsidRPr="00274AFA" w:rsidTr="006160CB">
        <w:tc>
          <w:tcPr>
            <w:tcW w:w="7054" w:type="dxa"/>
            <w:gridSpan w:val="2"/>
            <w:shd w:val="clear" w:color="auto" w:fill="auto"/>
          </w:tcPr>
          <w:p w:rsidR="001152EF" w:rsidRPr="00274AFA" w:rsidRDefault="001152EF" w:rsidP="00A71650">
            <w:pPr>
              <w:tabs>
                <w:tab w:val="left" w:pos="7513"/>
              </w:tabs>
              <w:spacing w:before="0"/>
            </w:pPr>
            <w:r w:rsidRPr="00274AFA">
              <w:t>Административный циркуляр</w:t>
            </w:r>
          </w:p>
          <w:p w:rsidR="00E53DCE" w:rsidRPr="00274AFA" w:rsidRDefault="00E53DCE" w:rsidP="00A71650">
            <w:pPr>
              <w:spacing w:before="0"/>
              <w:rPr>
                <w:b/>
                <w:bCs/>
              </w:rPr>
            </w:pPr>
            <w:r w:rsidRPr="00274AFA">
              <w:rPr>
                <w:b/>
                <w:bCs/>
              </w:rPr>
              <w:t>CA</w:t>
            </w:r>
            <w:r w:rsidR="00F06759" w:rsidRPr="00274AFA">
              <w:rPr>
                <w:b/>
                <w:bCs/>
              </w:rPr>
              <w:t>CE</w:t>
            </w:r>
            <w:r w:rsidRPr="00274AFA">
              <w:rPr>
                <w:b/>
                <w:bCs/>
              </w:rPr>
              <w:t>/</w:t>
            </w:r>
            <w:r w:rsidR="00F06759" w:rsidRPr="00274AFA">
              <w:rPr>
                <w:b/>
                <w:bCs/>
              </w:rPr>
              <w:t>6</w:t>
            </w:r>
            <w:r w:rsidR="00E0094F" w:rsidRPr="00274AFA">
              <w:rPr>
                <w:b/>
                <w:bCs/>
              </w:rPr>
              <w:t>2</w:t>
            </w:r>
            <w:r w:rsidR="006F7CEF" w:rsidRPr="00274AFA">
              <w:rPr>
                <w:b/>
                <w:bCs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274AFA" w:rsidRDefault="0007305C" w:rsidP="00A71650">
            <w:pPr>
              <w:spacing w:before="0"/>
              <w:jc w:val="right"/>
            </w:pPr>
            <w:sdt>
              <w:sdtPr>
                <w:rPr>
                  <w:lang w:eastAsia="zh-CN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Content>
                <w:r>
                  <w:rPr>
                    <w:lang w:val="fr-CH" w:eastAsia="zh-CN"/>
                  </w:rPr>
                  <w:t>11</w:t>
                </w:r>
                <w:r w:rsidRPr="0007305C">
                  <w:rPr>
                    <w:lang w:eastAsia="zh-CN"/>
                  </w:rPr>
                  <w:t xml:space="preserve"> сентября</w:t>
                </w:r>
                <w:r>
                  <w:rPr>
                    <w:lang w:eastAsia="zh-CN"/>
                  </w:rPr>
                  <w:t xml:space="preserve"> 201</w:t>
                </w:r>
                <w:r>
                  <w:rPr>
                    <w:lang w:val="fr-CH" w:eastAsia="zh-CN"/>
                  </w:rPr>
                  <w:t>3</w:t>
                </w:r>
                <w:r w:rsidRPr="0007305C">
                  <w:rPr>
                    <w:lang w:eastAsia="zh-CN"/>
                  </w:rPr>
                  <w:t xml:space="preserve"> года</w:t>
                </w:r>
              </w:sdtContent>
            </w:sdt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rFonts w:cs="Arial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4630D5" w:rsidP="00A71650">
            <w:pPr>
              <w:spacing w:before="0"/>
              <w:jc w:val="left"/>
              <w:rPr>
                <w:b/>
                <w:bCs/>
              </w:rPr>
            </w:pPr>
            <w:r w:rsidRPr="00274AFA">
              <w:rPr>
                <w:b/>
                <w:bCs/>
              </w:rPr>
              <w:t xml:space="preserve">Администрациям Государств – Членов МСЭ, Членам Сектора радиосвязи </w:t>
            </w:r>
            <w:r w:rsidR="0076455B" w:rsidRPr="00274AFA">
              <w:rPr>
                <w:b/>
                <w:bCs/>
              </w:rPr>
              <w:t xml:space="preserve">и </w:t>
            </w:r>
            <w:r w:rsidRPr="00274AFA">
              <w:rPr>
                <w:b/>
                <w:bCs/>
              </w:rPr>
              <w:t xml:space="preserve">Ассоциированным членам МСЭ-R, </w:t>
            </w:r>
            <w:r w:rsidR="00C65354" w:rsidRPr="00274AFA">
              <w:rPr>
                <w:b/>
                <w:bCs/>
              </w:rPr>
              <w:t>принимающим участие</w:t>
            </w:r>
            <w:r w:rsidRPr="00274AFA">
              <w:rPr>
                <w:b/>
                <w:bCs/>
              </w:rPr>
              <w:t xml:space="preserve"> в работе </w:t>
            </w:r>
            <w:r w:rsidR="0091177D" w:rsidRPr="00274AFA">
              <w:rPr>
                <w:b/>
                <w:bCs/>
              </w:rPr>
              <w:t>1</w:t>
            </w:r>
            <w:r w:rsidRPr="00274AFA">
              <w:rPr>
                <w:b/>
                <w:bCs/>
              </w:rPr>
              <w:t>-й Исследовательской комиссии по радиосвязи</w:t>
            </w: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9889" w:type="dxa"/>
            <w:gridSpan w:val="3"/>
            <w:shd w:val="clear" w:color="auto" w:fill="auto"/>
          </w:tcPr>
          <w:p w:rsidR="00E53DCE" w:rsidRPr="00274AFA" w:rsidRDefault="00E53DCE" w:rsidP="00A71650">
            <w:pPr>
              <w:spacing w:before="0"/>
              <w:rPr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1152EF" w:rsidP="00A7165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</w:rPr>
            </w:pPr>
            <w:r w:rsidRPr="00274AFA"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274AFA" w:rsidRDefault="0091177D" w:rsidP="00A71650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eastAsia="zh-CN"/>
              </w:rPr>
            </w:pPr>
            <w:r w:rsidRPr="00274AFA">
              <w:rPr>
                <w:b/>
              </w:rPr>
              <w:t>1</w:t>
            </w:r>
            <w:r w:rsidR="004630D5" w:rsidRPr="00274AFA">
              <w:rPr>
                <w:b/>
              </w:rPr>
              <w:t>-я Исследовательская комиссия по радиосвязи</w:t>
            </w:r>
            <w:r w:rsidR="00941CE1" w:rsidRPr="00274AFA">
              <w:rPr>
                <w:b/>
              </w:rPr>
              <w:t xml:space="preserve"> (</w:t>
            </w:r>
            <w:r w:rsidR="00D105E0" w:rsidRPr="00274AFA">
              <w:rPr>
                <w:b/>
              </w:rPr>
              <w:t>Управление использованием спектра</w:t>
            </w:r>
            <w:r w:rsidR="00941CE1" w:rsidRPr="00274AFA">
              <w:rPr>
                <w:b/>
              </w:rPr>
              <w:t>)</w:t>
            </w:r>
          </w:p>
          <w:p w:rsidR="0076455B" w:rsidRPr="00274AFA" w:rsidRDefault="004630D5" w:rsidP="002B332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</w:rPr>
            </w:pPr>
            <w:r w:rsidRPr="00274AFA">
              <w:rPr>
                <w:b/>
              </w:rPr>
              <w:t>–</w:t>
            </w:r>
            <w:r w:rsidRPr="00274AFA">
              <w:rPr>
                <w:b/>
              </w:rPr>
              <w:tab/>
            </w:r>
            <w:r w:rsidR="006F7CEF" w:rsidRPr="00274AFA">
              <w:rPr>
                <w:b/>
              </w:rPr>
              <w:t xml:space="preserve">Одобрение проекта одной новой Рекомендации и проектов шести пересмотренных Рекомендаций и </w:t>
            </w:r>
            <w:r w:rsidR="00274AFA">
              <w:rPr>
                <w:b/>
              </w:rPr>
              <w:t>их одновременное утверждение по</w:t>
            </w:r>
            <w:r w:rsidR="00274AFA">
              <w:rPr>
                <w:b/>
                <w:lang w:val="en-US"/>
              </w:rPr>
              <w:t> </w:t>
            </w:r>
            <w:r w:rsidR="006F7CEF" w:rsidRPr="00274AFA">
              <w:rPr>
                <w:b/>
              </w:rPr>
              <w:t>переписке в соответствии с п. 10.3 Резолюции МСЭ-R 1</w:t>
            </w:r>
            <w:r w:rsidR="002B3322" w:rsidRPr="004B0052">
              <w:rPr>
                <w:b/>
              </w:rPr>
              <w:t>-</w:t>
            </w:r>
            <w:r w:rsidR="006F7CEF" w:rsidRPr="00274AFA">
              <w:rPr>
                <w:b/>
              </w:rPr>
              <w:t>6 (Процедура одновременного одобрения и утверждения по переписке)</w:t>
            </w: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E53DCE" w:rsidRPr="00274AFA" w:rsidTr="006160CB">
        <w:tc>
          <w:tcPr>
            <w:tcW w:w="1526" w:type="dxa"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74AFA" w:rsidRDefault="00E53DCE" w:rsidP="00A716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:rsidR="006F7CEF" w:rsidRPr="00274AFA" w:rsidRDefault="006F7CEF" w:rsidP="004A461D">
      <w:pPr>
        <w:spacing w:before="840"/>
      </w:pPr>
      <w:r w:rsidRPr="00274AFA">
        <w:t>В Административном циркуляре САСЕ/616 от 28 июня 2013</w:t>
      </w:r>
      <w:r w:rsidR="004A461D" w:rsidRPr="004A461D">
        <w:t xml:space="preserve"> </w:t>
      </w:r>
      <w:r w:rsidRPr="00274AFA">
        <w:t xml:space="preserve">года были представлены проект </w:t>
      </w:r>
      <w:r w:rsidRPr="00274AFA">
        <w:rPr>
          <w:bCs/>
        </w:rPr>
        <w:t>одной</w:t>
      </w:r>
      <w:r w:rsidRPr="00274AFA">
        <w:t xml:space="preserve"> новой Рекомендации и проекты </w:t>
      </w:r>
      <w:r w:rsidRPr="00274AFA">
        <w:rPr>
          <w:bCs/>
        </w:rPr>
        <w:t>шести</w:t>
      </w:r>
      <w:r w:rsidRPr="00274AFA">
        <w:t xml:space="preserve"> пересмотренных Рекомендаций для одновременного </w:t>
      </w:r>
      <w:r w:rsidRPr="00274AFA">
        <w:rPr>
          <w:bCs/>
        </w:rPr>
        <w:t>одобрения</w:t>
      </w:r>
      <w:r w:rsidRPr="00274AFA">
        <w:t xml:space="preserve"> и утверждения по переписке (PSAA) согласно процедуре, предусмотренной в Резолюции МСЭ-R 1-6 (п. 10.3). </w:t>
      </w:r>
    </w:p>
    <w:p w:rsidR="006F7CEF" w:rsidRPr="00274AFA" w:rsidRDefault="006F7CEF" w:rsidP="00A71650">
      <w:r w:rsidRPr="00274AFA">
        <w:t>Условия, регулирующие эту процедуру, были выполнены 28</w:t>
      </w:r>
      <w:r w:rsidRPr="00274AFA">
        <w:rPr>
          <w:lang w:eastAsia="zh-CN"/>
        </w:rPr>
        <w:t xml:space="preserve"> августа</w:t>
      </w:r>
      <w:r w:rsidRPr="00274AFA">
        <w:t xml:space="preserve"> 2013 года.</w:t>
      </w:r>
    </w:p>
    <w:p w:rsidR="006F7CEF" w:rsidRPr="00274AFA" w:rsidRDefault="006F7CEF" w:rsidP="00A71650">
      <w:r w:rsidRPr="00274AFA">
        <w:t xml:space="preserve">Утвержденные Рекомендации будут опубликованы МСЭ, а в Приложении к настоящему циркуляру указаны их названия с присвоенными им номерами. </w:t>
      </w:r>
    </w:p>
    <w:p w:rsidR="00F16076" w:rsidRPr="00274AFA" w:rsidRDefault="00F16076" w:rsidP="00A71650">
      <w:pPr>
        <w:spacing w:before="1080"/>
        <w:jc w:val="left"/>
      </w:pPr>
      <w:r w:rsidRPr="00274AFA">
        <w:t>Франсуа Ранси</w:t>
      </w:r>
      <w:r w:rsidRPr="00274AFA">
        <w:br/>
        <w:t xml:space="preserve">Директор </w:t>
      </w:r>
    </w:p>
    <w:p w:rsidR="00F16076" w:rsidRPr="00274AFA" w:rsidRDefault="00F16076" w:rsidP="00A71650">
      <w:pPr>
        <w:keepNext/>
        <w:keepLines/>
        <w:widowControl w:val="0"/>
        <w:spacing w:before="720"/>
      </w:pPr>
      <w:r w:rsidRPr="00274AFA">
        <w:rPr>
          <w:b/>
          <w:bCs/>
        </w:rPr>
        <w:t>Приложение</w:t>
      </w:r>
      <w:r w:rsidRPr="00274AFA">
        <w:t xml:space="preserve">: </w:t>
      </w:r>
      <w:r w:rsidR="00E97C4B" w:rsidRPr="00274AFA">
        <w:t>1</w:t>
      </w:r>
    </w:p>
    <w:p w:rsidR="00F16076" w:rsidRPr="00274AFA" w:rsidRDefault="00F16076" w:rsidP="00A71650">
      <w:pPr>
        <w:spacing w:before="1200"/>
        <w:rPr>
          <w:sz w:val="18"/>
          <w:szCs w:val="18"/>
        </w:rPr>
      </w:pPr>
      <w:r w:rsidRPr="00274AFA">
        <w:rPr>
          <w:b/>
          <w:bCs/>
          <w:sz w:val="18"/>
          <w:szCs w:val="18"/>
        </w:rPr>
        <w:t>Рассылка</w:t>
      </w:r>
      <w:r w:rsidRPr="00274AFA">
        <w:rPr>
          <w:sz w:val="18"/>
          <w:szCs w:val="18"/>
        </w:rPr>
        <w:t>: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60"/>
        <w:ind w:left="425" w:hanging="425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Администрациям Государств – Членов МСЭ и Членам Сектора радиосвязи,</w:t>
      </w:r>
      <w:r w:rsidR="004B0052">
        <w:rPr>
          <w:sz w:val="18"/>
          <w:szCs w:val="18"/>
        </w:rPr>
        <w:t xml:space="preserve"> принимающим участие в работе 1</w:t>
      </w:r>
      <w:r w:rsidR="004B0052" w:rsidRPr="004B0052">
        <w:rPr>
          <w:sz w:val="18"/>
          <w:szCs w:val="18"/>
        </w:rPr>
        <w:noBreakHyphen/>
      </w:r>
      <w:r w:rsidR="004B0052">
        <w:rPr>
          <w:sz w:val="18"/>
          <w:szCs w:val="18"/>
        </w:rPr>
        <w:t>й</w:t>
      </w:r>
      <w:r w:rsidR="004B0052">
        <w:rPr>
          <w:sz w:val="18"/>
          <w:szCs w:val="18"/>
          <w:lang w:val="en-GB"/>
        </w:rPr>
        <w:t> </w:t>
      </w:r>
      <w:r w:rsidRPr="00274AFA">
        <w:rPr>
          <w:sz w:val="18"/>
          <w:szCs w:val="18"/>
        </w:rPr>
        <w:t>Исследовательской комиссии по радиосвязи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Ассоциированным членам МСЭ-R, принимающим участие в работе 1-й Исследовательской комиссии по радиосвязи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6F7CE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sz w:val="18"/>
          <w:szCs w:val="18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Членам Радиорегламентарного комитета</w:t>
      </w:r>
    </w:p>
    <w:p w:rsidR="00E0094F" w:rsidRPr="00274AFA" w:rsidRDefault="006F7CEF" w:rsidP="00A71650">
      <w:pPr>
        <w:tabs>
          <w:tab w:val="left" w:pos="426"/>
          <w:tab w:val="left" w:pos="6237"/>
        </w:tabs>
        <w:spacing w:before="0"/>
        <w:ind w:left="426" w:hanging="426"/>
        <w:jc w:val="left"/>
        <w:rPr>
          <w:rFonts w:asciiTheme="minorHAnsi" w:hAnsiTheme="minorHAnsi" w:cs="Times New Roman"/>
          <w:sz w:val="26"/>
          <w:szCs w:val="20"/>
        </w:rPr>
      </w:pPr>
      <w:r w:rsidRPr="00274AFA">
        <w:rPr>
          <w:sz w:val="18"/>
          <w:szCs w:val="18"/>
        </w:rPr>
        <w:t>–</w:t>
      </w:r>
      <w:r w:rsidRPr="00274AFA">
        <w:rPr>
          <w:sz w:val="18"/>
          <w:szCs w:val="18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CF3F9B" w:rsidRPr="00274AFA" w:rsidRDefault="00CF3F9B" w:rsidP="00A71650">
      <w:pPr>
        <w:pStyle w:val="AnnexNo"/>
      </w:pPr>
      <w:r w:rsidRPr="00274AFA">
        <w:lastRenderedPageBreak/>
        <w:t>ПРИЛОЖЕНИЕ</w:t>
      </w:r>
    </w:p>
    <w:p w:rsidR="006F7CEF" w:rsidRPr="00274AFA" w:rsidRDefault="006F7CEF" w:rsidP="00A71650">
      <w:pPr>
        <w:pStyle w:val="Annextitle"/>
      </w:pPr>
      <w:r w:rsidRPr="00274AFA">
        <w:t>Названия утвержденных Рекомендаций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SM.2039</w:t>
      </w:r>
      <w:r w:rsidRPr="00274AFA">
        <w:tab/>
        <w:t>Док. 1/75(Rev.1)</w:t>
      </w:r>
    </w:p>
    <w:p w:rsidR="006F7CEF" w:rsidRPr="00274AFA" w:rsidRDefault="006F7CEF" w:rsidP="00A71650">
      <w:pPr>
        <w:pStyle w:val="Rectitle"/>
      </w:pPr>
      <w:r w:rsidRPr="00274AFA">
        <w:rPr>
          <w:lang w:eastAsia="ko-KR"/>
        </w:rPr>
        <w:t>Развитие методов контроля за использованием спектра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SM.1837-1</w:t>
      </w:r>
      <w:r w:rsidRPr="00274AFA">
        <w:tab/>
        <w:t>Док. 1/63(Rev.1)</w:t>
      </w:r>
    </w:p>
    <w:p w:rsidR="006F7CEF" w:rsidRPr="00274AFA" w:rsidRDefault="006F7CEF" w:rsidP="00A71650">
      <w:pPr>
        <w:pStyle w:val="Rectitle"/>
        <w:rPr>
          <w:lang w:eastAsia="ko-KR"/>
        </w:rPr>
      </w:pPr>
      <w:r w:rsidRPr="00274AFA">
        <w:rPr>
          <w:lang w:eastAsia="ko-KR"/>
        </w:rPr>
        <w:t xml:space="preserve">Процедура испытаний для измерения уровня точки пересечения </w:t>
      </w:r>
      <w:r w:rsidR="00A71650" w:rsidRPr="00274AFA">
        <w:rPr>
          <w:lang w:eastAsia="ko-KR"/>
        </w:rPr>
        <w:br/>
      </w:r>
      <w:r w:rsidRPr="00274AFA">
        <w:rPr>
          <w:lang w:eastAsia="ko-KR"/>
        </w:rPr>
        <w:t>третьего порядка (IP3) приемников радиоконтроля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SM.1537-1</w:t>
      </w:r>
      <w:r w:rsidRPr="00274AFA">
        <w:tab/>
        <w:t>Док. 1/64(Rev.1)</w:t>
      </w:r>
    </w:p>
    <w:p w:rsidR="006F7CEF" w:rsidRPr="00274AFA" w:rsidRDefault="006F7CEF" w:rsidP="00A71650">
      <w:pPr>
        <w:pStyle w:val="Rectitle"/>
        <w:rPr>
          <w:lang w:eastAsia="ko-KR"/>
        </w:rPr>
      </w:pPr>
      <w:r w:rsidRPr="00274AFA">
        <w:rPr>
          <w:lang w:eastAsia="ko-KR"/>
        </w:rPr>
        <w:t xml:space="preserve">Автоматизация и интеграция систем радиоконтроля в </w:t>
      </w:r>
      <w:r w:rsidRPr="00274AFA">
        <w:rPr>
          <w:cs/>
          <w:lang w:eastAsia="ko-KR"/>
        </w:rPr>
        <w:t>‎</w:t>
      </w:r>
      <w:r w:rsidRPr="00274AFA">
        <w:rPr>
          <w:lang w:eastAsia="ko-KR"/>
        </w:rPr>
        <w:t>автоматизированное управление использованием спектра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SM.1370-2</w:t>
      </w:r>
      <w:r w:rsidRPr="00274AFA">
        <w:tab/>
        <w:t>Док. 1/67(Rev.1)</w:t>
      </w:r>
    </w:p>
    <w:p w:rsidR="006F7CEF" w:rsidRPr="00274AFA" w:rsidRDefault="006F7CEF" w:rsidP="00A71650">
      <w:pPr>
        <w:pStyle w:val="Rectitle"/>
        <w:rPr>
          <w:lang w:eastAsia="ko-KR"/>
        </w:rPr>
      </w:pPr>
      <w:r w:rsidRPr="00274AFA">
        <w:rPr>
          <w:lang w:eastAsia="ko-KR"/>
        </w:rPr>
        <w:t xml:space="preserve">Руководство по проектированию автоматизированных </w:t>
      </w:r>
      <w:r w:rsidRPr="00274AFA">
        <w:rPr>
          <w:cs/>
          <w:lang w:eastAsia="ko-KR"/>
        </w:rPr>
        <w:t>‎</w:t>
      </w:r>
      <w:r w:rsidRPr="00274AFA">
        <w:rPr>
          <w:lang w:eastAsia="ko-KR"/>
        </w:rPr>
        <w:t xml:space="preserve">систем управления использованием спектра 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SM.1541-5</w:t>
      </w:r>
      <w:r w:rsidRPr="00274AFA">
        <w:tab/>
        <w:t>Док. 1/71(Rev.1)</w:t>
      </w:r>
    </w:p>
    <w:p w:rsidR="006F7CEF" w:rsidRPr="00274AFA" w:rsidRDefault="006F7CEF" w:rsidP="00A71650">
      <w:pPr>
        <w:pStyle w:val="Rectitle"/>
        <w:rPr>
          <w:lang w:eastAsia="ko-KR"/>
        </w:rPr>
      </w:pPr>
      <w:r w:rsidRPr="00274AFA">
        <w:rPr>
          <w:lang w:eastAsia="ko-KR"/>
        </w:rPr>
        <w:t>Нежелательные излучения в области внеполосных излучений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SM.1879-2</w:t>
      </w:r>
      <w:r w:rsidRPr="00274AFA">
        <w:tab/>
        <w:t>Док. 1/74(Rev.1)</w:t>
      </w:r>
    </w:p>
    <w:p w:rsidR="006F7CEF" w:rsidRPr="00274AFA" w:rsidRDefault="006F7CEF" w:rsidP="00A71650">
      <w:pPr>
        <w:pStyle w:val="Rectitle"/>
        <w:rPr>
          <w:lang w:eastAsia="ko-KR"/>
        </w:rPr>
      </w:pPr>
      <w:r w:rsidRPr="00274AFA">
        <w:rPr>
          <w:lang w:eastAsia="ko-KR"/>
        </w:rPr>
        <w:t xml:space="preserve">Воздействие систем электросвязи по линиям электропередач с высокой </w:t>
      </w:r>
      <w:r w:rsidR="00A71650" w:rsidRPr="00274AFA">
        <w:rPr>
          <w:lang w:eastAsia="ko-KR"/>
        </w:rPr>
        <w:br/>
      </w:r>
      <w:r w:rsidRPr="00274AFA">
        <w:rPr>
          <w:lang w:eastAsia="ko-KR"/>
        </w:rPr>
        <w:t>скоростью передачи данных на системы радиосвязи ниже 470 МГц</w:t>
      </w:r>
    </w:p>
    <w:p w:rsidR="006F7CEF" w:rsidRPr="00274AFA" w:rsidRDefault="006F7CEF" w:rsidP="00A71650">
      <w:pPr>
        <w:tabs>
          <w:tab w:val="right" w:pos="9639"/>
        </w:tabs>
        <w:spacing w:before="600"/>
      </w:pPr>
      <w:r w:rsidRPr="00274AFA">
        <w:rPr>
          <w:u w:val="single"/>
        </w:rPr>
        <w:t>Рекомендация МСЭ-R SM.1875-1</w:t>
      </w:r>
      <w:r w:rsidRPr="00274AFA">
        <w:tab/>
        <w:t>Док. 1/78(Rev.1)</w:t>
      </w:r>
    </w:p>
    <w:p w:rsidR="006F7CEF" w:rsidRPr="00274AFA" w:rsidRDefault="006F7CEF" w:rsidP="00A71650">
      <w:pPr>
        <w:pStyle w:val="Rectitle"/>
        <w:rPr>
          <w:lang w:eastAsia="ko-KR"/>
        </w:rPr>
      </w:pPr>
      <w:r w:rsidRPr="00274AFA">
        <w:rPr>
          <w:lang w:eastAsia="ko-KR"/>
        </w:rPr>
        <w:t>Измерение покрытия DVB-T и проверка критериев планирования</w:t>
      </w:r>
    </w:p>
    <w:p w:rsidR="001F799C" w:rsidRPr="00274AFA" w:rsidRDefault="001F799C" w:rsidP="00A71650">
      <w:pPr>
        <w:spacing w:before="720"/>
        <w:jc w:val="center"/>
      </w:pPr>
      <w:r w:rsidRPr="00274AFA">
        <w:t>______________</w:t>
      </w:r>
    </w:p>
    <w:sectPr w:rsidR="001F799C" w:rsidRPr="00274AFA" w:rsidSect="001F7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88" w:rsidRDefault="00DE0C88">
      <w:r>
        <w:separator/>
      </w:r>
    </w:p>
  </w:endnote>
  <w:endnote w:type="continuationSeparator" w:id="0">
    <w:p w:rsidR="00DE0C88" w:rsidRDefault="00DE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274AFA">
      <w:rPr>
        <w:noProof/>
        <w:sz w:val="16"/>
        <w:szCs w:val="16"/>
        <w:lang w:val="fr-CH"/>
      </w:rPr>
      <w:t>P:\RUS\ITU-R\BR\DIR\CACE\600\627R.docx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07305C">
      <w:rPr>
        <w:noProof/>
        <w:sz w:val="16"/>
        <w:szCs w:val="16"/>
      </w:rPr>
      <w:t>29.08.13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274AFA">
      <w:rPr>
        <w:noProof/>
        <w:sz w:val="16"/>
        <w:szCs w:val="16"/>
      </w:rPr>
      <w:t>28.08.13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E7" w:rsidRPr="002414E7" w:rsidRDefault="002414E7" w:rsidP="00274AFA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88" w:rsidRDefault="00DE0C88">
      <w:r>
        <w:t>____________________</w:t>
      </w:r>
    </w:p>
  </w:footnote>
  <w:footnote w:type="continuationSeparator" w:id="0">
    <w:p w:rsidR="00DE0C88" w:rsidRDefault="00DE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t>-</w:t>
    </w:r>
    <w:r w:rsidRPr="00C66C84">
      <w:rPr>
        <w:rStyle w:val="PageNumber"/>
        <w:sz w:val="18"/>
        <w:szCs w:val="18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00B" w:rsidRPr="00274AFA" w:rsidRDefault="00D9300B" w:rsidP="005D6B0D">
    <w:pPr>
      <w:pStyle w:val="Header"/>
      <w:spacing w:after="240"/>
      <w:jc w:val="center"/>
      <w:rPr>
        <w:sz w:val="18"/>
        <w:szCs w:val="18"/>
        <w:lang w:val="en-US"/>
      </w:rPr>
    </w:pPr>
    <w:r w:rsidRPr="00C66C84">
      <w:rPr>
        <w:sz w:val="18"/>
        <w:szCs w:val="18"/>
      </w:rPr>
      <w:t xml:space="preserve">-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07305C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</w:rPr>
      <w:t>-</w:t>
    </w:r>
    <w:r w:rsidR="00274AFA">
      <w:rPr>
        <w:rStyle w:val="PageNumber"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val="en-US" w:eastAsia="zh-CN"/>
      </w:rPr>
      <w:drawing>
        <wp:inline distT="0" distB="0" distL="0" distR="0" wp14:anchorId="1F64C7F7" wp14:editId="78581A54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E03A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6CA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148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F7C5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F00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0AD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202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051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061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2A3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70258"/>
    <w:rsid w:val="0007305C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1265F"/>
    <w:rsid w:val="001152EF"/>
    <w:rsid w:val="00117282"/>
    <w:rsid w:val="00117389"/>
    <w:rsid w:val="00121C2D"/>
    <w:rsid w:val="00134404"/>
    <w:rsid w:val="0014386F"/>
    <w:rsid w:val="00144DFB"/>
    <w:rsid w:val="00152E8D"/>
    <w:rsid w:val="00164D01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6E74"/>
    <w:rsid w:val="00274AFA"/>
    <w:rsid w:val="00283C3B"/>
    <w:rsid w:val="002861E6"/>
    <w:rsid w:val="00287D18"/>
    <w:rsid w:val="002A2618"/>
    <w:rsid w:val="002A5DD7"/>
    <w:rsid w:val="002B0CAC"/>
    <w:rsid w:val="002B3322"/>
    <w:rsid w:val="002C457F"/>
    <w:rsid w:val="002D5A15"/>
    <w:rsid w:val="002D5BDD"/>
    <w:rsid w:val="002E3D27"/>
    <w:rsid w:val="002F0890"/>
    <w:rsid w:val="002F2531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461D"/>
    <w:rsid w:val="004A7739"/>
    <w:rsid w:val="004B0052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829F3"/>
    <w:rsid w:val="006A518B"/>
    <w:rsid w:val="006A5E3E"/>
    <w:rsid w:val="006B0590"/>
    <w:rsid w:val="006B49DA"/>
    <w:rsid w:val="006C53F8"/>
    <w:rsid w:val="006C7CDE"/>
    <w:rsid w:val="006F7CEF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4B6"/>
    <w:rsid w:val="00775DB8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56642"/>
    <w:rsid w:val="00963D9D"/>
    <w:rsid w:val="00964228"/>
    <w:rsid w:val="00973E1E"/>
    <w:rsid w:val="0098013E"/>
    <w:rsid w:val="00981B54"/>
    <w:rsid w:val="009842C3"/>
    <w:rsid w:val="009A009A"/>
    <w:rsid w:val="009A6BB6"/>
    <w:rsid w:val="009B3F43"/>
    <w:rsid w:val="009B5CFA"/>
    <w:rsid w:val="009C07C6"/>
    <w:rsid w:val="009C161F"/>
    <w:rsid w:val="009C56B4"/>
    <w:rsid w:val="009D1DA0"/>
    <w:rsid w:val="009D51A2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1650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76A9F"/>
    <w:rsid w:val="00B81C2F"/>
    <w:rsid w:val="00B83AD1"/>
    <w:rsid w:val="00B90743"/>
    <w:rsid w:val="00B90C45"/>
    <w:rsid w:val="00B933BE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ru-RU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="Times New Roman" w:hAnsi="Times New Roman" w:cs="Times New Roman"/>
      <w:szCs w:val="20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DE1B-F1AD-4CCF-8BC4-48937CAD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2</Pages>
  <Words>312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2757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</cp:lastModifiedBy>
  <cp:revision>4</cp:revision>
  <cp:lastPrinted>2013-08-28T08:58:00Z</cp:lastPrinted>
  <dcterms:created xsi:type="dcterms:W3CDTF">2013-08-28T14:29:00Z</dcterms:created>
  <dcterms:modified xsi:type="dcterms:W3CDTF">2013-09-10T11:12:00Z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