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E3453" w:rsidTr="006160CB">
        <w:tc>
          <w:tcPr>
            <w:tcW w:w="9889" w:type="dxa"/>
            <w:gridSpan w:val="3"/>
            <w:shd w:val="clear" w:color="auto" w:fill="auto"/>
          </w:tcPr>
          <w:p w:rsidR="00E53DCE" w:rsidRPr="008E3453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E345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8E3453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E3453" w:rsidTr="006160CB">
        <w:tc>
          <w:tcPr>
            <w:tcW w:w="7054" w:type="dxa"/>
            <w:gridSpan w:val="2"/>
            <w:shd w:val="clear" w:color="auto" w:fill="auto"/>
          </w:tcPr>
          <w:p w:rsidR="001152EF" w:rsidRPr="008E345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8E3453">
              <w:rPr>
                <w:lang w:val="ru-RU"/>
              </w:rPr>
              <w:t>Административный циркуляр</w:t>
            </w:r>
          </w:p>
          <w:p w:rsidR="00E53DCE" w:rsidRPr="008E3453" w:rsidRDefault="00E53DCE" w:rsidP="00F6427E">
            <w:pPr>
              <w:spacing w:before="0"/>
              <w:rPr>
                <w:b/>
                <w:bCs/>
                <w:lang w:val="ru-RU"/>
              </w:rPr>
            </w:pPr>
            <w:r w:rsidRPr="008E3453">
              <w:rPr>
                <w:b/>
                <w:bCs/>
                <w:lang w:val="ru-RU"/>
              </w:rPr>
              <w:t>CA</w:t>
            </w:r>
            <w:r w:rsidR="00F06759" w:rsidRPr="008E3453">
              <w:rPr>
                <w:b/>
                <w:bCs/>
                <w:lang w:val="ru-RU"/>
              </w:rPr>
              <w:t>CE</w:t>
            </w:r>
            <w:r w:rsidRPr="008E3453">
              <w:rPr>
                <w:b/>
                <w:bCs/>
                <w:lang w:val="ru-RU"/>
              </w:rPr>
              <w:t>/</w:t>
            </w:r>
            <w:r w:rsidR="00F6427E" w:rsidRPr="008E3453">
              <w:rPr>
                <w:b/>
                <w:bCs/>
                <w:lang w:val="ru-RU"/>
              </w:rPr>
              <w:t>672</w:t>
            </w:r>
          </w:p>
        </w:tc>
        <w:tc>
          <w:tcPr>
            <w:tcW w:w="2835" w:type="dxa"/>
            <w:shd w:val="clear" w:color="auto" w:fill="auto"/>
          </w:tcPr>
          <w:p w:rsidR="00E53DCE" w:rsidRPr="008E3453" w:rsidRDefault="007152EE" w:rsidP="00F6427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6427E" w:rsidRPr="008E3453">
                  <w:rPr>
                    <w:rFonts w:cs="Arial"/>
                    <w:lang w:val="ru-RU"/>
                  </w:rPr>
                  <w:t>28 апреля 2014 года</w:t>
                </w:r>
              </w:sdtContent>
            </w:sdt>
          </w:p>
        </w:tc>
      </w:tr>
      <w:tr w:rsidR="00E53DCE" w:rsidRPr="008E3453" w:rsidTr="006160CB">
        <w:tc>
          <w:tcPr>
            <w:tcW w:w="9889" w:type="dxa"/>
            <w:gridSpan w:val="3"/>
            <w:shd w:val="clear" w:color="auto" w:fill="auto"/>
          </w:tcPr>
          <w:p w:rsidR="00E53DCE" w:rsidRPr="008E3453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E3453" w:rsidTr="006160CB">
        <w:tc>
          <w:tcPr>
            <w:tcW w:w="9889" w:type="dxa"/>
            <w:gridSpan w:val="3"/>
            <w:shd w:val="clear" w:color="auto" w:fill="auto"/>
          </w:tcPr>
          <w:p w:rsidR="00E53DCE" w:rsidRPr="008E3453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152EE" w:rsidTr="006160CB">
        <w:tc>
          <w:tcPr>
            <w:tcW w:w="9889" w:type="dxa"/>
            <w:gridSpan w:val="3"/>
            <w:shd w:val="clear" w:color="auto" w:fill="auto"/>
          </w:tcPr>
          <w:p w:rsidR="0028140D" w:rsidRPr="008E3453" w:rsidRDefault="0028140D" w:rsidP="0087261F">
            <w:pPr>
              <w:spacing w:before="0"/>
              <w:rPr>
                <w:b/>
                <w:bCs/>
                <w:lang w:val="ru-RU"/>
              </w:rPr>
            </w:pPr>
            <w:r w:rsidRPr="008E3453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принимающим </w:t>
            </w:r>
            <w:r w:rsidR="00F6427E" w:rsidRPr="008E3453">
              <w:rPr>
                <w:b/>
                <w:bCs/>
                <w:lang w:val="ru-RU"/>
              </w:rPr>
              <w:t>участие в работе 6</w:t>
            </w:r>
            <w:r w:rsidRPr="008E3453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152EE" w:rsidTr="006160CB">
        <w:tc>
          <w:tcPr>
            <w:tcW w:w="9889" w:type="dxa"/>
            <w:gridSpan w:val="3"/>
            <w:shd w:val="clear" w:color="auto" w:fill="auto"/>
          </w:tcPr>
          <w:p w:rsidR="00E53DCE" w:rsidRPr="008E345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152EE" w:rsidTr="006160CB">
        <w:tc>
          <w:tcPr>
            <w:tcW w:w="9889" w:type="dxa"/>
            <w:gridSpan w:val="3"/>
            <w:shd w:val="clear" w:color="auto" w:fill="auto"/>
          </w:tcPr>
          <w:p w:rsidR="00E53DCE" w:rsidRPr="008E345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152EE" w:rsidTr="006160CB">
        <w:tc>
          <w:tcPr>
            <w:tcW w:w="1526" w:type="dxa"/>
            <w:shd w:val="clear" w:color="auto" w:fill="auto"/>
          </w:tcPr>
          <w:p w:rsidR="00E53DCE" w:rsidRPr="008E3453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E345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8140D" w:rsidRPr="008E3453" w:rsidRDefault="00F6427E" w:rsidP="0087261F">
            <w:pPr>
              <w:spacing w:before="0"/>
              <w:rPr>
                <w:b/>
                <w:bCs/>
                <w:lang w:val="ru-RU"/>
              </w:rPr>
            </w:pPr>
            <w:r w:rsidRPr="008E3453">
              <w:rPr>
                <w:b/>
                <w:bCs/>
                <w:lang w:val="ru-RU"/>
              </w:rPr>
              <w:t>6</w:t>
            </w:r>
            <w:r w:rsidR="0028140D" w:rsidRPr="008E3453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87261F" w:rsidRPr="008E3453">
              <w:rPr>
                <w:b/>
                <w:bCs/>
                <w:lang w:val="ru-RU"/>
              </w:rPr>
              <w:t>Вещательные службы</w:t>
            </w:r>
            <w:r w:rsidR="0028140D" w:rsidRPr="008E3453">
              <w:rPr>
                <w:b/>
                <w:bCs/>
                <w:lang w:val="ru-RU"/>
              </w:rPr>
              <w:t>)</w:t>
            </w:r>
          </w:p>
          <w:p w:rsidR="0028140D" w:rsidRPr="008E3453" w:rsidRDefault="0028140D" w:rsidP="0087261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E3453">
              <w:rPr>
                <w:b/>
                <w:bCs/>
                <w:lang w:val="ru-RU"/>
              </w:rPr>
              <w:t>–</w:t>
            </w:r>
            <w:r w:rsidRPr="008E3453">
              <w:rPr>
                <w:b/>
                <w:bCs/>
                <w:lang w:val="ru-RU"/>
              </w:rPr>
              <w:tab/>
              <w:t xml:space="preserve">Утверждение </w:t>
            </w:r>
            <w:r w:rsidR="0087261F" w:rsidRPr="008E3453">
              <w:rPr>
                <w:b/>
                <w:bCs/>
                <w:lang w:val="ru-RU"/>
              </w:rPr>
              <w:t>одного</w:t>
            </w:r>
            <w:r w:rsidRPr="008E3453">
              <w:rPr>
                <w:b/>
                <w:bCs/>
                <w:lang w:val="ru-RU"/>
              </w:rPr>
              <w:t xml:space="preserve"> нового Вопроса МСЭ-R</w:t>
            </w:r>
          </w:p>
        </w:tc>
      </w:tr>
      <w:tr w:rsidR="00E53DCE" w:rsidRPr="007152EE" w:rsidTr="006160CB">
        <w:tc>
          <w:tcPr>
            <w:tcW w:w="1526" w:type="dxa"/>
            <w:shd w:val="clear" w:color="auto" w:fill="auto"/>
          </w:tcPr>
          <w:p w:rsidR="00E53DCE" w:rsidRPr="008E345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E345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152EE" w:rsidTr="006160CB">
        <w:tc>
          <w:tcPr>
            <w:tcW w:w="1526" w:type="dxa"/>
            <w:shd w:val="clear" w:color="auto" w:fill="auto"/>
          </w:tcPr>
          <w:p w:rsidR="00E53DCE" w:rsidRPr="008E345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E345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8140D" w:rsidRPr="008E3453" w:rsidRDefault="0028140D" w:rsidP="0087261F">
      <w:pPr>
        <w:pStyle w:val="Normalaftertitle"/>
        <w:spacing w:before="1080"/>
      </w:pPr>
      <w:r w:rsidRPr="008E3453">
        <w:t>В Административном циркуляре CACE/</w:t>
      </w:r>
      <w:r w:rsidR="00F6427E" w:rsidRPr="008E3453">
        <w:t>661</w:t>
      </w:r>
      <w:r w:rsidRPr="008E3453">
        <w:t xml:space="preserve"> от </w:t>
      </w:r>
      <w:r w:rsidR="00F6427E" w:rsidRPr="008E3453">
        <w:t>14 февраля</w:t>
      </w:r>
      <w:r w:rsidRPr="008E3453">
        <w:t xml:space="preserve"> 201</w:t>
      </w:r>
      <w:r w:rsidR="00F6427E" w:rsidRPr="008E3453">
        <w:t>4</w:t>
      </w:r>
      <w:r w:rsidRPr="008E3453">
        <w:t> года был представлен проект</w:t>
      </w:r>
      <w:r w:rsidR="00F6427E" w:rsidRPr="008E3453">
        <w:t xml:space="preserve"> </w:t>
      </w:r>
      <w:r w:rsidR="0087261F" w:rsidRPr="008E3453">
        <w:t xml:space="preserve">одного </w:t>
      </w:r>
      <w:r w:rsidRPr="008E3453">
        <w:t xml:space="preserve">нового Вопроса МСЭ-R для утверждения по переписке согласно процедуре, предусмотренной в </w:t>
      </w:r>
      <w:r w:rsidR="0087261F" w:rsidRPr="008E3453">
        <w:t>Резолюции МСЭ-R 1-6 (п. 3.1.2).</w:t>
      </w:r>
    </w:p>
    <w:p w:rsidR="0028140D" w:rsidRPr="008E3453" w:rsidRDefault="0028140D" w:rsidP="00F6427E">
      <w:pPr>
        <w:rPr>
          <w:lang w:val="ru-RU"/>
        </w:rPr>
      </w:pPr>
      <w:r w:rsidRPr="008E3453">
        <w:rPr>
          <w:lang w:val="ru-RU"/>
        </w:rPr>
        <w:t xml:space="preserve">Условия, регулирующие эту процедуру, были выполнены </w:t>
      </w:r>
      <w:r w:rsidR="00F6427E" w:rsidRPr="008E3453">
        <w:rPr>
          <w:lang w:val="ru-RU"/>
        </w:rPr>
        <w:t>14 апреля</w:t>
      </w:r>
      <w:r w:rsidRPr="008E3453">
        <w:rPr>
          <w:lang w:val="ru-RU"/>
        </w:rPr>
        <w:t xml:space="preserve"> 201</w:t>
      </w:r>
      <w:r w:rsidR="00F6427E" w:rsidRPr="008E3453">
        <w:rPr>
          <w:lang w:val="ru-RU"/>
        </w:rPr>
        <w:t>4</w:t>
      </w:r>
      <w:r w:rsidRPr="008E3453">
        <w:rPr>
          <w:lang w:val="ru-RU"/>
        </w:rPr>
        <w:t> года.</w:t>
      </w:r>
    </w:p>
    <w:p w:rsidR="0028140D" w:rsidRPr="008E3453" w:rsidRDefault="0028140D" w:rsidP="0087261F">
      <w:pPr>
        <w:rPr>
          <w:lang w:val="ru-RU"/>
        </w:rPr>
      </w:pPr>
      <w:r w:rsidRPr="008E3453">
        <w:rPr>
          <w:lang w:val="ru-RU"/>
        </w:rPr>
        <w:t>Текст утвержденн</w:t>
      </w:r>
      <w:r w:rsidR="00F6427E" w:rsidRPr="008E3453">
        <w:rPr>
          <w:lang w:val="ru-RU"/>
        </w:rPr>
        <w:t>ого</w:t>
      </w:r>
      <w:r w:rsidRPr="008E3453">
        <w:rPr>
          <w:lang w:val="ru-RU"/>
        </w:rPr>
        <w:t xml:space="preserve"> Вопрос</w:t>
      </w:r>
      <w:r w:rsidR="00F6427E" w:rsidRPr="008E3453">
        <w:rPr>
          <w:lang w:val="ru-RU"/>
        </w:rPr>
        <w:t>а</w:t>
      </w:r>
      <w:r w:rsidRPr="008E3453">
        <w:rPr>
          <w:lang w:val="ru-RU"/>
        </w:rPr>
        <w:t xml:space="preserve"> прилага</w:t>
      </w:r>
      <w:r w:rsidR="00F6427E" w:rsidRPr="008E3453">
        <w:rPr>
          <w:lang w:val="ru-RU"/>
        </w:rPr>
        <w:t>е</w:t>
      </w:r>
      <w:r w:rsidRPr="008E3453">
        <w:rPr>
          <w:lang w:val="ru-RU"/>
        </w:rPr>
        <w:t xml:space="preserve">тся для </w:t>
      </w:r>
      <w:r w:rsidR="007152EE" w:rsidRPr="008E3453">
        <w:rPr>
          <w:lang w:val="ru-RU"/>
        </w:rPr>
        <w:t xml:space="preserve">Вашего </w:t>
      </w:r>
      <w:r w:rsidRPr="008E3453">
        <w:rPr>
          <w:lang w:val="ru-RU"/>
        </w:rPr>
        <w:t>сведения в Приложении к настоящему письму и буд</w:t>
      </w:r>
      <w:r w:rsidR="00F6427E" w:rsidRPr="008E3453">
        <w:rPr>
          <w:lang w:val="ru-RU"/>
        </w:rPr>
        <w:t>е</w:t>
      </w:r>
      <w:r w:rsidRPr="008E3453">
        <w:rPr>
          <w:lang w:val="ru-RU"/>
        </w:rPr>
        <w:t>т опубликован в</w:t>
      </w:r>
      <w:r w:rsidR="0087261F" w:rsidRPr="008E3453">
        <w:rPr>
          <w:lang w:val="ru-RU"/>
        </w:rPr>
        <w:t xml:space="preserve"> </w:t>
      </w:r>
      <w:hyperlink r:id="rId9" w:history="1">
        <w:r w:rsidRPr="008E3453">
          <w:rPr>
            <w:lang w:val="ru-RU"/>
          </w:rPr>
          <w:t>Пересмотре</w:t>
        </w:r>
        <w:r w:rsidR="0087261F" w:rsidRPr="008E3453">
          <w:rPr>
            <w:lang w:val="ru-RU"/>
          </w:rPr>
          <w:t> </w:t>
        </w:r>
        <w:r w:rsidR="00F6427E" w:rsidRPr="008E3453">
          <w:rPr>
            <w:lang w:val="ru-RU"/>
          </w:rPr>
          <w:t>4</w:t>
        </w:r>
        <w:r w:rsidRPr="008E3453">
          <w:rPr>
            <w:lang w:val="ru-RU"/>
          </w:rPr>
          <w:t xml:space="preserve"> </w:t>
        </w:r>
        <w:hyperlink r:id="rId10" w:history="1">
          <w:r w:rsidRPr="008E3453">
            <w:rPr>
              <w:rStyle w:val="Hyperlink"/>
              <w:lang w:val="ru-RU"/>
            </w:rPr>
            <w:t>Документа</w:t>
          </w:r>
          <w:r w:rsidR="0087261F" w:rsidRPr="008E3453">
            <w:rPr>
              <w:rStyle w:val="Hyperlink"/>
              <w:lang w:val="ru-RU"/>
            </w:rPr>
            <w:t> </w:t>
          </w:r>
          <w:r w:rsidR="00F6427E" w:rsidRPr="008E3453">
            <w:rPr>
              <w:rStyle w:val="Hyperlink"/>
              <w:lang w:val="ru-RU"/>
            </w:rPr>
            <w:t>6</w:t>
          </w:r>
          <w:r w:rsidRPr="008E3453">
            <w:rPr>
              <w:rStyle w:val="Hyperlink"/>
              <w:lang w:val="ru-RU"/>
            </w:rPr>
            <w:t>/1</w:t>
          </w:r>
        </w:hyperlink>
      </w:hyperlink>
      <w:r w:rsidRPr="008E3453">
        <w:rPr>
          <w:lang w:val="ru-RU"/>
        </w:rPr>
        <w:t xml:space="preserve">, в котором содержатся Вопросы МСЭ-R, утвержденные Ассамблеей радиосвязи 2012 года и порученные </w:t>
      </w:r>
      <w:r w:rsidR="00F6427E" w:rsidRPr="008E3453">
        <w:rPr>
          <w:lang w:val="ru-RU"/>
        </w:rPr>
        <w:t>6</w:t>
      </w:r>
      <w:r w:rsidRPr="008E3453">
        <w:rPr>
          <w:lang w:val="ru-RU"/>
        </w:rPr>
        <w:noBreakHyphen/>
        <w:t>й Исследовательской комиссии по радиосвязи.</w:t>
      </w:r>
    </w:p>
    <w:p w:rsidR="0077032E" w:rsidRPr="008E3453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8E3453">
        <w:rPr>
          <w:lang w:val="ru-RU"/>
        </w:rPr>
        <w:t>Франсуа Ранси</w:t>
      </w:r>
      <w:r w:rsidRPr="008E3453">
        <w:rPr>
          <w:lang w:val="ru-RU"/>
        </w:rPr>
        <w:br/>
        <w:t xml:space="preserve">Директор </w:t>
      </w:r>
    </w:p>
    <w:p w:rsidR="004C1AF7" w:rsidRPr="008E3453" w:rsidRDefault="00B6643B" w:rsidP="0087261F">
      <w:pPr>
        <w:widowControl w:val="0"/>
        <w:spacing w:before="1440"/>
        <w:rPr>
          <w:lang w:val="ru-RU"/>
        </w:rPr>
      </w:pPr>
      <w:r w:rsidRPr="008E3453">
        <w:rPr>
          <w:b/>
          <w:bCs/>
          <w:lang w:val="ru-RU"/>
        </w:rPr>
        <w:t>Приложение</w:t>
      </w:r>
      <w:r w:rsidRPr="008E3453">
        <w:rPr>
          <w:lang w:val="ru-RU"/>
        </w:rPr>
        <w:t xml:space="preserve">: </w:t>
      </w:r>
      <w:r w:rsidR="00F6427E" w:rsidRPr="008E3453">
        <w:rPr>
          <w:lang w:val="ru-RU"/>
        </w:rPr>
        <w:t>1</w:t>
      </w:r>
    </w:p>
    <w:p w:rsidR="0077032E" w:rsidRPr="008E3453" w:rsidRDefault="0077032E" w:rsidP="0087261F">
      <w:pPr>
        <w:widowControl w:val="0"/>
        <w:spacing w:before="720"/>
        <w:rPr>
          <w:lang w:val="ru-RU"/>
        </w:rPr>
      </w:pPr>
      <w:r w:rsidRPr="008E3453">
        <w:rPr>
          <w:b/>
          <w:bCs/>
          <w:sz w:val="18"/>
          <w:szCs w:val="18"/>
          <w:lang w:val="ru-RU"/>
        </w:rPr>
        <w:t>Рассылка</w:t>
      </w:r>
      <w:r w:rsidRPr="008E3453">
        <w:rPr>
          <w:sz w:val="18"/>
          <w:szCs w:val="18"/>
          <w:lang w:val="ru-RU"/>
        </w:rPr>
        <w:t>:</w:t>
      </w:r>
    </w:p>
    <w:p w:rsidR="0028140D" w:rsidRPr="008E3453" w:rsidRDefault="0028140D" w:rsidP="00F6427E">
      <w:pPr>
        <w:tabs>
          <w:tab w:val="num" w:pos="360"/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E3453">
        <w:rPr>
          <w:sz w:val="18"/>
          <w:szCs w:val="18"/>
          <w:lang w:val="ru-RU"/>
        </w:rPr>
        <w:t>–</w:t>
      </w:r>
      <w:r w:rsidRPr="008E3453">
        <w:rPr>
          <w:sz w:val="18"/>
          <w:szCs w:val="18"/>
          <w:lang w:val="ru-RU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F6427E" w:rsidRPr="008E3453">
        <w:rPr>
          <w:sz w:val="18"/>
          <w:szCs w:val="18"/>
          <w:lang w:val="ru-RU"/>
        </w:rPr>
        <w:t>6</w:t>
      </w:r>
      <w:r w:rsidRPr="008E345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8140D" w:rsidRPr="008E3453" w:rsidRDefault="0028140D" w:rsidP="00F6427E">
      <w:pPr>
        <w:tabs>
          <w:tab w:val="num" w:pos="360"/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E3453">
        <w:rPr>
          <w:sz w:val="18"/>
          <w:szCs w:val="18"/>
          <w:lang w:val="ru-RU"/>
        </w:rPr>
        <w:t>–</w:t>
      </w:r>
      <w:r w:rsidRPr="008E3453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F6427E" w:rsidRPr="008E3453">
        <w:rPr>
          <w:sz w:val="18"/>
          <w:szCs w:val="18"/>
          <w:lang w:val="ru-RU"/>
        </w:rPr>
        <w:t>6</w:t>
      </w:r>
      <w:r w:rsidRPr="008E3453">
        <w:rPr>
          <w:sz w:val="18"/>
          <w:szCs w:val="18"/>
          <w:lang w:val="ru-RU"/>
        </w:rPr>
        <w:t>-й Исследовательской комиссии по радиосвязи</w:t>
      </w:r>
    </w:p>
    <w:p w:rsidR="0028140D" w:rsidRPr="008E3453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E3453">
        <w:rPr>
          <w:sz w:val="18"/>
          <w:szCs w:val="18"/>
          <w:lang w:val="ru-RU"/>
        </w:rPr>
        <w:t>–</w:t>
      </w:r>
      <w:r w:rsidRPr="008E345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8140D" w:rsidRPr="008E3453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E3453">
        <w:rPr>
          <w:sz w:val="18"/>
          <w:szCs w:val="18"/>
          <w:lang w:val="ru-RU"/>
        </w:rPr>
        <w:t>–</w:t>
      </w:r>
      <w:r w:rsidRPr="008E3453">
        <w:rPr>
          <w:sz w:val="18"/>
          <w:szCs w:val="18"/>
          <w:lang w:val="ru-RU"/>
        </w:rPr>
        <w:tab/>
        <w:t xml:space="preserve">Председателю и заместителям </w:t>
      </w:r>
      <w:r w:rsidR="007152EE" w:rsidRPr="008E3453">
        <w:rPr>
          <w:sz w:val="18"/>
          <w:szCs w:val="18"/>
          <w:lang w:val="ru-RU"/>
        </w:rPr>
        <w:t>Председат</w:t>
      </w:r>
      <w:bookmarkStart w:id="1" w:name="_GoBack"/>
      <w:bookmarkEnd w:id="1"/>
      <w:r w:rsidR="007152EE" w:rsidRPr="008E3453">
        <w:rPr>
          <w:sz w:val="18"/>
          <w:szCs w:val="18"/>
          <w:lang w:val="ru-RU"/>
        </w:rPr>
        <w:t xml:space="preserve">еля </w:t>
      </w:r>
      <w:r w:rsidRPr="008E3453">
        <w:rPr>
          <w:sz w:val="18"/>
          <w:szCs w:val="18"/>
          <w:lang w:val="ru-RU"/>
        </w:rPr>
        <w:t>Подготовительного собрания к конференции</w:t>
      </w:r>
    </w:p>
    <w:p w:rsidR="0028140D" w:rsidRPr="008E3453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E3453">
        <w:rPr>
          <w:sz w:val="18"/>
          <w:szCs w:val="18"/>
          <w:lang w:val="ru-RU"/>
        </w:rPr>
        <w:t>–</w:t>
      </w:r>
      <w:r w:rsidRPr="008E345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8140D" w:rsidRPr="008E3453" w:rsidRDefault="0028140D" w:rsidP="0028140D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8E3453">
        <w:rPr>
          <w:sz w:val="18"/>
          <w:szCs w:val="18"/>
          <w:lang w:val="ru-RU"/>
        </w:rPr>
        <w:t>–</w:t>
      </w:r>
      <w:r w:rsidRPr="008E345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8E3453" w:rsidRDefault="00E0094F" w:rsidP="0087261F">
      <w:pPr>
        <w:rPr>
          <w:lang w:val="ru-RU"/>
        </w:rPr>
      </w:pPr>
      <w:r w:rsidRPr="008E3453">
        <w:rPr>
          <w:lang w:val="ru-RU"/>
        </w:rPr>
        <w:br w:type="page"/>
      </w:r>
    </w:p>
    <w:p w:rsidR="00CF3F9B" w:rsidRPr="008E3453" w:rsidRDefault="00CF3F9B" w:rsidP="0087261F">
      <w:pPr>
        <w:pStyle w:val="AnnexNo"/>
        <w:spacing w:before="0"/>
      </w:pPr>
      <w:r w:rsidRPr="008E3453">
        <w:lastRenderedPageBreak/>
        <w:t>ПРИЛОЖЕНИЕ</w:t>
      </w:r>
    </w:p>
    <w:p w:rsidR="007109B5" w:rsidRPr="008E3453" w:rsidRDefault="0028140D" w:rsidP="008E3453">
      <w:pPr>
        <w:pStyle w:val="QuestionNo"/>
        <w:spacing w:before="240"/>
        <w:rPr>
          <w:lang w:val="ru-RU"/>
        </w:rPr>
      </w:pPr>
      <w:r w:rsidRPr="008E3453">
        <w:rPr>
          <w:lang w:val="ru-RU"/>
        </w:rPr>
        <w:t xml:space="preserve">ВОПРОС МСЭ-R </w:t>
      </w:r>
      <w:r w:rsidR="00B71557" w:rsidRPr="008E3453">
        <w:rPr>
          <w:lang w:val="ru-RU"/>
        </w:rPr>
        <w:t>138</w:t>
      </w:r>
      <w:r w:rsidRPr="008E3453">
        <w:rPr>
          <w:lang w:val="ru-RU"/>
        </w:rPr>
        <w:t>/</w:t>
      </w:r>
      <w:r w:rsidR="00B71557" w:rsidRPr="008E3453">
        <w:rPr>
          <w:lang w:val="ru-RU"/>
        </w:rPr>
        <w:t>6</w:t>
      </w:r>
    </w:p>
    <w:p w:rsidR="00F03F80" w:rsidRPr="008E3453" w:rsidRDefault="00F03F80" w:rsidP="00F03F80">
      <w:pPr>
        <w:pStyle w:val="Questiontitle"/>
        <w:rPr>
          <w:lang w:val="ru-RU" w:eastAsia="ja-JP"/>
        </w:rPr>
      </w:pPr>
      <w:r w:rsidRPr="008E3453">
        <w:rPr>
          <w:lang w:val="ru-RU" w:eastAsia="ja-JP"/>
        </w:rPr>
        <w:t>Методы оповещения о соблюдении требований к громкости</w:t>
      </w:r>
    </w:p>
    <w:p w:rsidR="00C6492B" w:rsidRPr="008E3453" w:rsidRDefault="00C6492B" w:rsidP="0087261F">
      <w:pPr>
        <w:pStyle w:val="Questiondate"/>
        <w:rPr>
          <w:lang w:val="ru-RU"/>
        </w:rPr>
      </w:pPr>
      <w:r w:rsidRPr="008E3453">
        <w:rPr>
          <w:lang w:val="ru-RU"/>
        </w:rPr>
        <w:t>(2014)</w:t>
      </w:r>
    </w:p>
    <w:p w:rsidR="00F03F80" w:rsidRPr="008E3453" w:rsidRDefault="00F03F80" w:rsidP="00F03F80">
      <w:pPr>
        <w:pStyle w:val="Normalaftertitle"/>
      </w:pPr>
      <w:r w:rsidRPr="008E3453">
        <w:t>Ассамблея радиосвязи МСЭ,</w:t>
      </w:r>
    </w:p>
    <w:p w:rsidR="00F03F80" w:rsidRPr="008E3453" w:rsidRDefault="00F03F80" w:rsidP="00F03F80">
      <w:pPr>
        <w:pStyle w:val="Call"/>
        <w:rPr>
          <w:lang w:val="ru-RU"/>
        </w:rPr>
      </w:pPr>
      <w:r w:rsidRPr="008E3453">
        <w:rPr>
          <w:lang w:val="ru-RU"/>
        </w:rPr>
        <w:t>учитывая</w:t>
      </w:r>
      <w:r w:rsidRPr="008E3453">
        <w:rPr>
          <w:i w:val="0"/>
          <w:iCs/>
          <w:lang w:val="ru-RU"/>
        </w:rPr>
        <w:t>,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/>
        </w:rPr>
        <w:t>a)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желательно сохранить замысел создателя контента и предусмотреть комфортный для слушателя уровень громкости программы;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/>
        </w:rPr>
        <w:t>b)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один из способов регулирования уровня программы заключается в регулировании уровня всей программы, а не в динамическом регулировании уровня во время программы;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 w:eastAsia="ja-JP"/>
        </w:rPr>
        <w:t>c)</w:t>
      </w:r>
      <w:r w:rsidRPr="008E3453">
        <w:rPr>
          <w:lang w:val="ru-RU"/>
        </w:rPr>
        <w:tab/>
        <w:t xml:space="preserve">что желательно, чтобы устройства автоматического динамического регулирования уровня не срабатывали в случае предварительно подготовленного звука, громкость которого правильно настроена; 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 w:eastAsia="ja-JP"/>
        </w:rPr>
        <w:t>d)</w:t>
      </w:r>
      <w:r w:rsidRPr="008E3453">
        <w:rPr>
          <w:lang w:val="ru-RU"/>
        </w:rPr>
        <w:tab/>
        <w:t>что для некоторых программ, например, передаваемых в прямом эфире, единое регулирование уровня звука всей программы может оказаться неосуществимым и что для решения этой задачи может потребоваться устройство автоматического динамического регулирования уровня;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 w:eastAsia="ja-JP"/>
        </w:rPr>
        <w:t>e)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все чаще прямая трансляция телевизионной программы в одной стране может осуществляться из другой страны;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 w:eastAsia="ja-JP"/>
        </w:rPr>
        <w:t>f)</w:t>
      </w:r>
      <w:r w:rsidRPr="008E3453">
        <w:rPr>
          <w:lang w:val="ru-RU"/>
        </w:rPr>
        <w:tab/>
        <w:t>что в целях экономии устройство автоматического динамического регулирования уровня размещается в цепочке производства программы после коммутатора программ, ближе к передающей стороне;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 w:eastAsia="ja-JP"/>
        </w:rPr>
        <w:t>g)</w:t>
      </w:r>
      <w:r w:rsidRPr="008E3453">
        <w:rPr>
          <w:lang w:val="ru-RU"/>
        </w:rPr>
        <w:tab/>
        <w:t>что для осуществления необходимого оповещения с этой целью может использоваться много методов, но в интересах экономии, простоты и функциональной совместимости желательно, чтобы с этой целью был определен и установлен единый метод;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i/>
          <w:lang w:val="ru-RU"/>
        </w:rPr>
        <w:t>h)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у радиовещательных организаций существует много требований к громкости, которые могут включать Рекомендацию МСЭ-R BS.1864, но не ограничиваться только этой Рекомендацией, в которой рекомендуется использовать для международного обмена программами цифрового телевидения заданную громкость в –24 LKFS,</w:t>
      </w:r>
    </w:p>
    <w:p w:rsidR="00F03F80" w:rsidRPr="008E3453" w:rsidRDefault="00F03F80" w:rsidP="00F03F80">
      <w:pPr>
        <w:pStyle w:val="Call"/>
        <w:rPr>
          <w:i w:val="0"/>
          <w:iCs/>
          <w:lang w:val="ru-RU"/>
        </w:rPr>
      </w:pPr>
      <w:r w:rsidRPr="008E3453">
        <w:rPr>
          <w:lang w:val="ru-RU"/>
        </w:rPr>
        <w:t>решает,</w:t>
      </w:r>
      <w:r w:rsidRPr="008E3453">
        <w:rPr>
          <w:i w:val="0"/>
          <w:iCs/>
          <w:lang w:val="ru-RU"/>
        </w:rPr>
        <w:t xml:space="preserve"> </w:t>
      </w:r>
      <w:r w:rsidRPr="008E3453">
        <w:rPr>
          <w:lang w:val="ru-RU"/>
        </w:rPr>
        <w:t>что необходимо изучить следующий Вопрос</w:t>
      </w:r>
      <w:r w:rsidRPr="008E3453">
        <w:rPr>
          <w:i w:val="0"/>
          <w:iCs/>
          <w:lang w:val="ru-RU"/>
        </w:rPr>
        <w:t>:</w:t>
      </w:r>
    </w:p>
    <w:p w:rsidR="00F03F80" w:rsidRPr="008E3453" w:rsidRDefault="00F03F80" w:rsidP="00F03F80">
      <w:pPr>
        <w:rPr>
          <w:lang w:val="ru-RU" w:eastAsia="ja-JP"/>
        </w:rPr>
      </w:pPr>
      <w:r w:rsidRPr="008E3453">
        <w:rPr>
          <w:lang w:val="ru-RU"/>
        </w:rPr>
        <w:t>Какой(ие) метод(ы) следует использовать для оповещения устройства автоматического регулирования громкости и/или динамического регулирования уровня о том, что в текущей программе параметры громкости правильно настроены относительно требований радиовещания</w:t>
      </w:r>
      <w:r w:rsidRPr="008E3453">
        <w:rPr>
          <w:lang w:val="ru-RU" w:eastAsia="ja-JP"/>
        </w:rPr>
        <w:t>?</w:t>
      </w:r>
    </w:p>
    <w:p w:rsidR="00F03F80" w:rsidRPr="008E3453" w:rsidRDefault="00F03F80" w:rsidP="00F03F80">
      <w:pPr>
        <w:pStyle w:val="Call"/>
        <w:rPr>
          <w:lang w:val="ru-RU"/>
        </w:rPr>
      </w:pPr>
      <w:r w:rsidRPr="008E3453">
        <w:rPr>
          <w:lang w:val="ru-RU"/>
        </w:rPr>
        <w:t>далее решает</w:t>
      </w:r>
      <w:r w:rsidRPr="008E3453">
        <w:rPr>
          <w:i w:val="0"/>
          <w:iCs/>
          <w:lang w:val="ru-RU"/>
        </w:rPr>
        <w:t>,</w:t>
      </w:r>
    </w:p>
    <w:p w:rsidR="00F03F80" w:rsidRPr="008E3453" w:rsidRDefault="00F03F80" w:rsidP="00F03F80">
      <w:pPr>
        <w:rPr>
          <w:lang w:val="ru-RU"/>
        </w:rPr>
      </w:pPr>
      <w:r w:rsidRPr="008E3453">
        <w:rPr>
          <w:lang w:val="ru-RU"/>
        </w:rPr>
        <w:t>1</w:t>
      </w:r>
      <w:r w:rsidRPr="008E3453">
        <w:rPr>
          <w:lang w:val="ru-RU"/>
        </w:rPr>
        <w:tab/>
        <w:t>что результаты указанных выше исследований должны быть направлены на:</w:t>
      </w:r>
    </w:p>
    <w:p w:rsidR="00F03F80" w:rsidRPr="008E3453" w:rsidRDefault="00F03F80" w:rsidP="008F6634">
      <w:pPr>
        <w:pStyle w:val="enumlev1"/>
        <w:rPr>
          <w:lang w:val="ru-RU"/>
        </w:rPr>
      </w:pPr>
      <w:r w:rsidRPr="008E3453">
        <w:rPr>
          <w:lang w:val="ru-RU"/>
        </w:rPr>
        <w:t>–</w:t>
      </w:r>
      <w:r w:rsidRPr="008E3453">
        <w:rPr>
          <w:lang w:val="ru-RU"/>
        </w:rPr>
        <w:tab/>
        <w:t>обновление существующей(их) Рекомендации(ий);</w:t>
      </w:r>
    </w:p>
    <w:p w:rsidR="00F03F80" w:rsidRPr="008E3453" w:rsidRDefault="00F03F80" w:rsidP="008F6634">
      <w:pPr>
        <w:pStyle w:val="enumlev1"/>
        <w:rPr>
          <w:lang w:val="ru-RU" w:eastAsia="ja-JP"/>
        </w:rPr>
      </w:pPr>
      <w:r w:rsidRPr="008E3453">
        <w:rPr>
          <w:lang w:val="ru-RU"/>
        </w:rPr>
        <w:t>–</w:t>
      </w:r>
      <w:r w:rsidRPr="008E3453">
        <w:rPr>
          <w:lang w:val="ru-RU"/>
        </w:rPr>
        <w:tab/>
        <w:t>подготовку новой(ых) Рекомендации(ий);</w:t>
      </w:r>
    </w:p>
    <w:p w:rsidR="00F03F80" w:rsidRPr="008E3453" w:rsidRDefault="00F03F80" w:rsidP="00F03F80">
      <w:pPr>
        <w:rPr>
          <w:lang w:val="ru-RU" w:eastAsia="ja-JP"/>
        </w:rPr>
      </w:pPr>
      <w:r w:rsidRPr="008E3453">
        <w:rPr>
          <w:bCs/>
          <w:lang w:val="ru-RU" w:eastAsia="ja-JP"/>
        </w:rPr>
        <w:t>2</w:t>
      </w:r>
      <w:r w:rsidRPr="008E3453">
        <w:rPr>
          <w:lang w:val="ru-RU" w:eastAsia="ja-JP"/>
        </w:rPr>
        <w:tab/>
        <w:t>что указанные выше исследования следует завершить к 2016 году.</w:t>
      </w:r>
    </w:p>
    <w:p w:rsidR="00F03F80" w:rsidRPr="008E3453" w:rsidRDefault="00F03F80" w:rsidP="0087261F">
      <w:pPr>
        <w:pStyle w:val="Questiontitle"/>
        <w:spacing w:before="120"/>
        <w:jc w:val="left"/>
        <w:rPr>
          <w:b w:val="0"/>
          <w:bCs/>
          <w:sz w:val="22"/>
          <w:lang w:val="ru-RU"/>
        </w:rPr>
      </w:pPr>
      <w:r w:rsidRPr="008E3453">
        <w:rPr>
          <w:rFonts w:cstheme="majorBidi"/>
          <w:b w:val="0"/>
          <w:bCs/>
          <w:sz w:val="22"/>
          <w:lang w:val="ru-RU" w:eastAsia="ja-JP"/>
        </w:rPr>
        <w:t>Категория: S2</w:t>
      </w:r>
    </w:p>
    <w:p w:rsidR="00FF7835" w:rsidRPr="008E3453" w:rsidRDefault="00FF7835" w:rsidP="008E3453">
      <w:pPr>
        <w:jc w:val="center"/>
        <w:rPr>
          <w:lang w:val="ru-RU"/>
        </w:rPr>
      </w:pPr>
      <w:r w:rsidRPr="008E3453">
        <w:rPr>
          <w:lang w:val="ru-RU"/>
        </w:rPr>
        <w:t>______________</w:t>
      </w:r>
    </w:p>
    <w:sectPr w:rsidR="00FF7835" w:rsidRPr="008E3453" w:rsidSect="001F7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E2" w:rsidRDefault="00C80FE2">
      <w:r>
        <w:separator/>
      </w:r>
    </w:p>
  </w:endnote>
  <w:endnote w:type="continuationSeparator" w:id="0">
    <w:p w:rsidR="00C80FE2" w:rsidRDefault="00C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C6492B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C6492B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152EE">
      <w:rPr>
        <w:noProof/>
        <w:sz w:val="16"/>
        <w:szCs w:val="16"/>
      </w:rPr>
      <w:t>P:\RUS\ITU-R\BR\DIR\CACE\600\672R.docx</w:t>
    </w:r>
    <w:r w:rsidRPr="004269AF">
      <w:rPr>
        <w:sz w:val="16"/>
        <w:szCs w:val="16"/>
      </w:rPr>
      <w:fldChar w:fldCharType="end"/>
    </w:r>
    <w:r w:rsidRPr="00C6492B">
      <w:rPr>
        <w:sz w:val="16"/>
        <w:szCs w:val="16"/>
      </w:rPr>
      <w:t xml:space="preserve"> (</w:t>
    </w:r>
    <w:r w:rsidR="00413946" w:rsidRPr="00C6492B">
      <w:rPr>
        <w:sz w:val="16"/>
        <w:szCs w:val="16"/>
      </w:rPr>
      <w:t>344064</w:t>
    </w:r>
    <w:r w:rsidRPr="00C6492B">
      <w:rPr>
        <w:sz w:val="16"/>
        <w:szCs w:val="16"/>
      </w:rPr>
      <w:t>)</w:t>
    </w:r>
    <w:r w:rsidRPr="00C6492B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152EE">
      <w:rPr>
        <w:noProof/>
        <w:sz w:val="16"/>
        <w:szCs w:val="16"/>
      </w:rPr>
      <w:t>23.04.14</w:t>
    </w:r>
    <w:r w:rsidRPr="004269AF">
      <w:rPr>
        <w:sz w:val="16"/>
        <w:szCs w:val="16"/>
      </w:rPr>
      <w:fldChar w:fldCharType="end"/>
    </w:r>
    <w:r w:rsidRPr="00C6492B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152EE">
      <w:rPr>
        <w:noProof/>
        <w:sz w:val="16"/>
        <w:szCs w:val="16"/>
      </w:rPr>
      <w:t>23.04.14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C6492B" w:rsidRDefault="00975ADC" w:rsidP="00442818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022FB7">
      <w:rPr>
        <w:sz w:val="16"/>
        <w:szCs w:val="16"/>
      </w:rPr>
      <w:fldChar w:fldCharType="begin"/>
    </w:r>
    <w:r w:rsidRPr="00C6492B">
      <w:rPr>
        <w:sz w:val="16"/>
        <w:szCs w:val="16"/>
      </w:rPr>
      <w:instrText xml:space="preserve"> FILENAME  \p  \* MERGEFORMAT </w:instrText>
    </w:r>
    <w:r w:rsidRPr="00022FB7">
      <w:rPr>
        <w:sz w:val="16"/>
        <w:szCs w:val="16"/>
      </w:rPr>
      <w:fldChar w:fldCharType="separate"/>
    </w:r>
    <w:r w:rsidR="007152EE">
      <w:rPr>
        <w:noProof/>
        <w:sz w:val="16"/>
        <w:szCs w:val="16"/>
      </w:rPr>
      <w:t>P:\RUS\ITU-R\BR\DIR\CACE\600\672R.docx</w:t>
    </w:r>
    <w:r w:rsidRPr="00022FB7">
      <w:rPr>
        <w:sz w:val="16"/>
        <w:szCs w:val="16"/>
      </w:rPr>
      <w:fldChar w:fldCharType="end"/>
    </w:r>
    <w:r w:rsidRPr="00C6492B">
      <w:rPr>
        <w:sz w:val="16"/>
        <w:szCs w:val="16"/>
      </w:rPr>
      <w:t xml:space="preserve"> (</w:t>
    </w:r>
    <w:r w:rsidR="00442818">
      <w:rPr>
        <w:sz w:val="16"/>
        <w:szCs w:val="16"/>
        <w:lang w:val="ru-RU"/>
      </w:rPr>
      <w:t>361702</w:t>
    </w:r>
    <w:r w:rsidRPr="00C6492B">
      <w:rPr>
        <w:sz w:val="16"/>
        <w:szCs w:val="16"/>
      </w:rPr>
      <w:t>)</w:t>
    </w:r>
    <w:r w:rsidRPr="00C6492B">
      <w:rPr>
        <w:sz w:val="16"/>
        <w:szCs w:val="16"/>
      </w:rPr>
      <w:tab/>
    </w:r>
    <w:r w:rsidRPr="00022FB7">
      <w:rPr>
        <w:sz w:val="16"/>
        <w:szCs w:val="16"/>
      </w:rPr>
      <w:fldChar w:fldCharType="begin"/>
    </w:r>
    <w:r w:rsidRPr="00022FB7">
      <w:rPr>
        <w:sz w:val="16"/>
        <w:szCs w:val="16"/>
      </w:rPr>
      <w:instrText xml:space="preserve"> CREATEDATE  \@ "dd.MM.yyyy"  \* MERGEFORMAT </w:instrText>
    </w:r>
    <w:r w:rsidRPr="00022FB7">
      <w:rPr>
        <w:sz w:val="16"/>
        <w:szCs w:val="16"/>
      </w:rPr>
      <w:fldChar w:fldCharType="separate"/>
    </w:r>
    <w:r w:rsidR="007152EE">
      <w:rPr>
        <w:noProof/>
        <w:sz w:val="16"/>
        <w:szCs w:val="16"/>
      </w:rPr>
      <w:t>22.04.2014</w:t>
    </w:r>
    <w:r w:rsidRPr="00022FB7">
      <w:rPr>
        <w:sz w:val="16"/>
        <w:szCs w:val="16"/>
      </w:rPr>
      <w:fldChar w:fldCharType="end"/>
    </w:r>
    <w:r w:rsidRPr="00C6492B">
      <w:rPr>
        <w:sz w:val="16"/>
        <w:szCs w:val="16"/>
      </w:rPr>
      <w:tab/>
    </w:r>
    <w:r w:rsidRPr="00022FB7">
      <w:rPr>
        <w:sz w:val="16"/>
        <w:szCs w:val="16"/>
      </w:rPr>
      <w:fldChar w:fldCharType="begin"/>
    </w:r>
    <w:r w:rsidRPr="00022FB7">
      <w:rPr>
        <w:sz w:val="16"/>
        <w:szCs w:val="16"/>
      </w:rPr>
      <w:instrText xml:space="preserve"> PRINTDATE  \@ "dd.MM.yyyy"  \* MERGEFORMAT </w:instrText>
    </w:r>
    <w:r w:rsidRPr="00022FB7">
      <w:rPr>
        <w:sz w:val="16"/>
        <w:szCs w:val="16"/>
      </w:rPr>
      <w:fldChar w:fldCharType="separate"/>
    </w:r>
    <w:r w:rsidR="007152EE">
      <w:rPr>
        <w:noProof/>
        <w:sz w:val="16"/>
        <w:szCs w:val="16"/>
      </w:rPr>
      <w:t>23.04.2014</w:t>
    </w:r>
    <w:r w:rsidRPr="00022FB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E2" w:rsidRDefault="00C80FE2">
      <w:r>
        <w:t>____________________</w:t>
      </w:r>
    </w:p>
  </w:footnote>
  <w:footnote w:type="continuationSeparator" w:id="0">
    <w:p w:rsidR="00C80FE2" w:rsidRDefault="00C8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F6427E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152EE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975ADC">
      <w:rPr>
        <w:rStyle w:val="PageNumber"/>
        <w:sz w:val="18"/>
        <w:szCs w:val="18"/>
        <w:lang w:val="ru-RU"/>
      </w:rPr>
      <w:br/>
    </w:r>
    <w:r w:rsidR="00975ADC" w:rsidRPr="00022FB7">
      <w:rPr>
        <w:sz w:val="18"/>
        <w:szCs w:val="18"/>
        <w:lang w:val="ru-RU"/>
      </w:rPr>
      <w:t>CACE/</w:t>
    </w:r>
    <w:r w:rsidR="00F6427E">
      <w:rPr>
        <w:sz w:val="18"/>
        <w:szCs w:val="18"/>
        <w:lang w:val="ru-RU"/>
      </w:rPr>
      <w:t>672</w:t>
    </w:r>
    <w:r w:rsidR="00975ADC" w:rsidRPr="00022FB7">
      <w:rPr>
        <w:sz w:val="18"/>
        <w:szCs w:val="18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9C7DD1E" wp14:editId="037AC69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045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9E4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CE5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4AF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621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F03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70F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54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8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C4C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66E46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140D"/>
    <w:rsid w:val="00283C3B"/>
    <w:rsid w:val="002861E6"/>
    <w:rsid w:val="00287D18"/>
    <w:rsid w:val="00290F93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2818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5019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152EE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261F"/>
    <w:rsid w:val="0087694B"/>
    <w:rsid w:val="00880F4D"/>
    <w:rsid w:val="00882DFD"/>
    <w:rsid w:val="008B17AF"/>
    <w:rsid w:val="008B35A3"/>
    <w:rsid w:val="008B37E1"/>
    <w:rsid w:val="008B45F8"/>
    <w:rsid w:val="008C2E74"/>
    <w:rsid w:val="008D5409"/>
    <w:rsid w:val="008E006D"/>
    <w:rsid w:val="008E3453"/>
    <w:rsid w:val="008E38B4"/>
    <w:rsid w:val="008E4306"/>
    <w:rsid w:val="008F4F21"/>
    <w:rsid w:val="008F6634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1557"/>
    <w:rsid w:val="00B76A9F"/>
    <w:rsid w:val="00B81C2F"/>
    <w:rsid w:val="00B83AD1"/>
    <w:rsid w:val="00B90743"/>
    <w:rsid w:val="00B90C45"/>
    <w:rsid w:val="00B933BE"/>
    <w:rsid w:val="00BA6976"/>
    <w:rsid w:val="00BB70EF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492B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3F80"/>
    <w:rsid w:val="00F06759"/>
    <w:rsid w:val="00F16076"/>
    <w:rsid w:val="00F26672"/>
    <w:rsid w:val="00F275C5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27E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customStyle="1" w:styleId="Appref">
    <w:name w:val="App_ref"/>
    <w:basedOn w:val="DefaultParagraphFont"/>
    <w:rsid w:val="002814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customStyle="1" w:styleId="Appref">
    <w:name w:val="App_ref"/>
    <w:basedOn w:val="DefaultParagraphFont"/>
    <w:rsid w:val="002814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6-C-0001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3-C-0001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3C02-4D2B-4427-A18D-2F632695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12</TotalTime>
  <Pages>2</Pages>
  <Words>465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Maloletkova, Svetlana</cp:lastModifiedBy>
  <cp:revision>5</cp:revision>
  <cp:lastPrinted>2014-04-23T15:55:00Z</cp:lastPrinted>
  <dcterms:created xsi:type="dcterms:W3CDTF">2014-04-22T15:32:00Z</dcterms:created>
  <dcterms:modified xsi:type="dcterms:W3CDTF">2014-04-23T15:55:00Z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