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6160CB"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F0312B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 w:eastAsia="zh-CN"/>
              </w:rPr>
            </w:pPr>
            <w:r w:rsidRPr="00334544">
              <w:rPr>
                <w:b/>
                <w:bCs/>
                <w:szCs w:val="24"/>
                <w:lang w:val="fr-CH"/>
              </w:rPr>
              <w:t>CA</w:t>
            </w:r>
            <w:r w:rsidR="00684BEC">
              <w:rPr>
                <w:rFonts w:hint="eastAsia"/>
                <w:b/>
                <w:bCs/>
                <w:szCs w:val="24"/>
                <w:lang w:val="fr-CH" w:eastAsia="zh-CN"/>
              </w:rPr>
              <w:t>CE</w:t>
            </w:r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 w:rsidR="00F0312B">
              <w:rPr>
                <w:rFonts w:hint="eastAsia"/>
                <w:b/>
                <w:bCs/>
                <w:szCs w:val="24"/>
                <w:lang w:val="fr-CH" w:eastAsia="zh-CN"/>
              </w:rPr>
              <w:t>676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9C6A12" w:rsidP="0094023E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F0312B">
              <w:rPr>
                <w:rFonts w:hint="eastAsia"/>
                <w:szCs w:val="24"/>
                <w:lang w:eastAsia="zh-CN"/>
              </w:rPr>
              <w:t>4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94023E">
              <w:rPr>
                <w:szCs w:val="24"/>
                <w:lang w:eastAsia="zh-CN"/>
              </w:rPr>
              <w:t>7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94023E">
              <w:rPr>
                <w:szCs w:val="24"/>
                <w:lang w:eastAsia="zh-CN"/>
              </w:rPr>
              <w:t>4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F0312B" w:rsidRDefault="00F0312B" w:rsidP="0094023E">
            <w:pPr>
              <w:spacing w:before="0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F0312B">
              <w:rPr>
                <w:rFonts w:eastAsia="SimSun" w:hint="eastAsia"/>
                <w:b/>
                <w:bCs/>
                <w:szCs w:val="24"/>
                <w:lang w:eastAsia="zh-CN"/>
              </w:rPr>
              <w:t>致国际电联成员国主管部门、无线电通信部门成员</w:t>
            </w:r>
            <w:r w:rsidR="0094023E">
              <w:rPr>
                <w:rFonts w:eastAsia="SimSun" w:hint="eastAsia"/>
                <w:b/>
                <w:bCs/>
                <w:szCs w:val="24"/>
                <w:lang w:val="en-GB" w:eastAsia="zh-CN"/>
              </w:rPr>
              <w:t>和</w:t>
            </w:r>
            <w:r>
              <w:rPr>
                <w:rFonts w:eastAsia="SimSun"/>
                <w:b/>
                <w:bCs/>
                <w:szCs w:val="24"/>
                <w:lang w:eastAsia="zh-CN"/>
              </w:rPr>
              <w:br/>
            </w:r>
            <w:r w:rsidRPr="00F0312B">
              <w:rPr>
                <w:rFonts w:eastAsia="SimSun" w:hint="eastAsia"/>
                <w:b/>
                <w:bCs/>
                <w:szCs w:val="24"/>
                <w:lang w:eastAsia="zh-CN"/>
              </w:rPr>
              <w:t>参加无线电通信第</w:t>
            </w:r>
            <w:r w:rsidRPr="00F0312B">
              <w:rPr>
                <w:rFonts w:eastAsia="SimSun" w:hint="eastAsia"/>
                <w:b/>
                <w:bCs/>
                <w:szCs w:val="24"/>
                <w:lang w:eastAsia="zh-CN"/>
              </w:rPr>
              <w:t>7</w:t>
            </w:r>
            <w:r w:rsidRPr="00F0312B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F0312B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F0312B">
              <w:rPr>
                <w:rFonts w:eastAsia="SimSun" w:hint="eastAsia"/>
                <w:b/>
                <w:bCs/>
                <w:szCs w:val="24"/>
                <w:lang w:eastAsia="zh-CN"/>
              </w:rPr>
              <w:t>部门准成员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A03B6C" w:rsidRDefault="00F0312B" w:rsidP="00F0312B">
            <w:pPr>
              <w:tabs>
                <w:tab w:val="clear" w:pos="1588"/>
                <w:tab w:val="left" w:pos="1560"/>
              </w:tabs>
              <w:spacing w:before="0"/>
              <w:rPr>
                <w:rFonts w:eastAsia="SimSun"/>
                <w:b/>
                <w:bCs/>
                <w:szCs w:val="24"/>
                <w:lang w:eastAsia="zh-CN"/>
              </w:rPr>
            </w:pPr>
            <w:r w:rsidRPr="00F0312B">
              <w:rPr>
                <w:rFonts w:eastAsia="SimSun" w:hint="eastAsia"/>
                <w:b/>
                <w:bCs/>
                <w:szCs w:val="24"/>
                <w:lang w:eastAsia="zh-CN"/>
              </w:rPr>
              <w:t>无线电通信第</w:t>
            </w:r>
            <w:r w:rsidRPr="00F0312B">
              <w:rPr>
                <w:rFonts w:eastAsia="SimSun" w:hint="eastAsia"/>
                <w:b/>
                <w:bCs/>
                <w:szCs w:val="24"/>
                <w:lang w:eastAsia="zh-CN"/>
              </w:rPr>
              <w:t>7</w:t>
            </w:r>
            <w:r w:rsidRPr="00F0312B">
              <w:rPr>
                <w:rFonts w:eastAsia="SimSun" w:hint="eastAsia"/>
                <w:b/>
                <w:bCs/>
                <w:szCs w:val="24"/>
                <w:lang w:eastAsia="zh-CN"/>
              </w:rPr>
              <w:t>研究组（科学业务）会议，</w:t>
            </w:r>
          </w:p>
          <w:p w:rsidR="00E53DCE" w:rsidRPr="00F0312B" w:rsidRDefault="00F0312B" w:rsidP="0094023E">
            <w:pPr>
              <w:tabs>
                <w:tab w:val="clear" w:pos="1588"/>
                <w:tab w:val="left" w:pos="1560"/>
              </w:tabs>
              <w:spacing w:before="0"/>
              <w:rPr>
                <w:rFonts w:eastAsia="SimSun"/>
                <w:b/>
                <w:bCs/>
                <w:szCs w:val="24"/>
                <w:lang w:eastAsia="zh-CN"/>
              </w:rPr>
            </w:pPr>
            <w:r w:rsidRPr="00F0312B">
              <w:rPr>
                <w:rFonts w:eastAsia="SimSun" w:hint="eastAsia"/>
                <w:b/>
                <w:bCs/>
                <w:szCs w:val="24"/>
                <w:lang w:eastAsia="zh-CN"/>
              </w:rPr>
              <w:t>201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4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9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月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30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日</w:t>
            </w:r>
            <w:r w:rsidR="0094023E">
              <w:rPr>
                <w:rFonts w:eastAsia="SimSun" w:hint="eastAsia"/>
                <w:b/>
                <w:bCs/>
                <w:szCs w:val="24"/>
                <w:lang w:eastAsia="zh-CN"/>
              </w:rPr>
              <w:t>和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10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月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8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日，日内瓦</w:t>
            </w: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A03B6C" w:rsidRPr="00F64D85" w:rsidRDefault="00A03B6C" w:rsidP="00A03B6C">
      <w:pPr>
        <w:pStyle w:val="Heading1"/>
        <w:spacing w:line="240" w:lineRule="auto"/>
        <w:rPr>
          <w:rFonts w:eastAsia="SimSun"/>
          <w:lang w:eastAsia="zh-CN"/>
        </w:rPr>
      </w:pPr>
      <w:r w:rsidRPr="00F64D85">
        <w:rPr>
          <w:rFonts w:eastAsia="SimSun" w:hint="eastAsia"/>
          <w:lang w:eastAsia="zh-CN"/>
        </w:rPr>
        <w:t>1</w:t>
      </w:r>
      <w:r w:rsidRPr="00F64D85">
        <w:rPr>
          <w:rFonts w:eastAsia="SimSun" w:hint="eastAsia"/>
          <w:lang w:eastAsia="zh-CN"/>
        </w:rPr>
        <w:tab/>
      </w:r>
      <w:r w:rsidRPr="00F64D85">
        <w:rPr>
          <w:rFonts w:eastAsia="SimSun" w:cs="SimSun" w:hint="eastAsia"/>
          <w:lang w:eastAsia="zh-CN"/>
        </w:rPr>
        <w:t>引言</w:t>
      </w:r>
    </w:p>
    <w:p w:rsidR="00A03B6C" w:rsidRPr="00F64D85" w:rsidRDefault="00A03B6C" w:rsidP="00461C23">
      <w:pPr>
        <w:ind w:firstLineChars="200" w:firstLine="480"/>
        <w:rPr>
          <w:lang w:eastAsia="zh-CN"/>
        </w:rPr>
      </w:pPr>
      <w:r w:rsidRPr="00F64D85">
        <w:rPr>
          <w:rFonts w:cs="SimSun" w:hint="eastAsia"/>
          <w:szCs w:val="24"/>
          <w:lang w:val="en-GB" w:eastAsia="zh-CN"/>
        </w:rPr>
        <w:t>我们谨通过本行政通函宣布，继第</w:t>
      </w:r>
      <w:r w:rsidRPr="00F64D85">
        <w:rPr>
          <w:rFonts w:cstheme="minorHAnsi"/>
          <w:szCs w:val="24"/>
          <w:lang w:val="en-GB" w:eastAsia="zh-CN"/>
        </w:rPr>
        <w:t>7</w:t>
      </w:r>
      <w:r w:rsidRPr="00F64D85">
        <w:rPr>
          <w:rFonts w:cstheme="minorHAnsi" w:hint="eastAsia"/>
          <w:szCs w:val="24"/>
          <w:lang w:val="en-GB" w:eastAsia="zh-CN"/>
        </w:rPr>
        <w:t>A</w:t>
      </w:r>
      <w:r w:rsidRPr="00F64D85">
        <w:rPr>
          <w:rFonts w:cs="SimSun" w:hint="eastAsia"/>
          <w:szCs w:val="24"/>
          <w:lang w:val="en-GB" w:eastAsia="zh-CN"/>
        </w:rPr>
        <w:t>、</w:t>
      </w:r>
      <w:r w:rsidRPr="00F64D85">
        <w:rPr>
          <w:rFonts w:cstheme="minorHAnsi"/>
          <w:szCs w:val="24"/>
          <w:lang w:val="en-GB" w:eastAsia="zh-CN"/>
        </w:rPr>
        <w:t>7</w:t>
      </w:r>
      <w:r w:rsidRPr="00F64D85">
        <w:rPr>
          <w:rFonts w:cstheme="minorHAnsi" w:hint="eastAsia"/>
          <w:szCs w:val="24"/>
          <w:lang w:val="en-GB" w:eastAsia="zh-CN"/>
        </w:rPr>
        <w:t>B</w:t>
      </w:r>
      <w:r w:rsidRPr="00F64D85">
        <w:rPr>
          <w:rFonts w:cstheme="minorHAnsi" w:hint="eastAsia"/>
          <w:szCs w:val="24"/>
          <w:lang w:val="en-GB" w:eastAsia="zh-CN"/>
        </w:rPr>
        <w:t>、</w:t>
      </w:r>
      <w:r w:rsidRPr="00F64D85">
        <w:rPr>
          <w:rFonts w:cstheme="minorHAnsi"/>
          <w:szCs w:val="24"/>
          <w:lang w:val="en-GB" w:eastAsia="zh-CN"/>
        </w:rPr>
        <w:t>7C</w:t>
      </w:r>
      <w:r w:rsidRPr="00F64D85">
        <w:rPr>
          <w:rFonts w:cs="SimSun" w:hint="eastAsia"/>
          <w:szCs w:val="24"/>
          <w:lang w:val="en-GB" w:eastAsia="zh-CN"/>
        </w:rPr>
        <w:t>和</w:t>
      </w:r>
      <w:r w:rsidRPr="00F64D85">
        <w:rPr>
          <w:rFonts w:hint="eastAsia"/>
          <w:lang w:eastAsia="zh-CN"/>
        </w:rPr>
        <w:t>7D</w:t>
      </w:r>
      <w:r w:rsidRPr="00F64D85">
        <w:rPr>
          <w:rFonts w:cs="SimSun" w:hint="eastAsia"/>
          <w:szCs w:val="24"/>
          <w:lang w:val="en-GB" w:eastAsia="zh-CN"/>
        </w:rPr>
        <w:t>工作组（见第</w:t>
      </w:r>
      <w:hyperlink r:id="rId9" w:history="1">
        <w:r w:rsidR="00C44DAC" w:rsidRPr="00BD0FF6">
          <w:rPr>
            <w:rStyle w:val="Hyperlink"/>
            <w:szCs w:val="24"/>
            <w:lang w:eastAsia="zh-CN"/>
          </w:rPr>
          <w:t>7/LCCE/67</w:t>
        </w:r>
      </w:hyperlink>
      <w:r w:rsidRPr="00F64D85">
        <w:rPr>
          <w:rFonts w:cs="SimSun" w:hint="eastAsia"/>
          <w:szCs w:val="24"/>
          <w:lang w:val="en-GB" w:eastAsia="zh-CN"/>
        </w:rPr>
        <w:t>号通函）</w:t>
      </w:r>
      <w:r w:rsidRPr="00F64D85">
        <w:rPr>
          <w:rFonts w:hint="eastAsia"/>
          <w:lang w:eastAsia="zh-CN"/>
        </w:rPr>
        <w:t>会议之后，</w:t>
      </w:r>
      <w:r w:rsidRPr="00F64D85">
        <w:rPr>
          <w:lang w:eastAsia="zh-CN"/>
        </w:rPr>
        <w:t>ITU-R</w:t>
      </w:r>
      <w:r w:rsidRPr="00F64D85">
        <w:rPr>
          <w:rFonts w:hint="eastAsia"/>
          <w:lang w:eastAsia="zh-CN"/>
        </w:rPr>
        <w:t>第</w:t>
      </w:r>
      <w:r w:rsidRPr="00F64D85">
        <w:rPr>
          <w:lang w:eastAsia="zh-CN"/>
        </w:rPr>
        <w:t>7</w:t>
      </w:r>
      <w:r w:rsidRPr="00F64D85">
        <w:rPr>
          <w:rFonts w:hint="eastAsia"/>
          <w:lang w:eastAsia="zh-CN"/>
        </w:rPr>
        <w:t>研究组将于</w:t>
      </w:r>
      <w:r w:rsidRPr="00F64D85">
        <w:rPr>
          <w:lang w:eastAsia="zh-CN"/>
        </w:rPr>
        <w:t>201</w:t>
      </w:r>
      <w:r>
        <w:rPr>
          <w:rFonts w:hint="eastAsia"/>
          <w:lang w:eastAsia="zh-CN"/>
        </w:rPr>
        <w:t>4</w:t>
      </w:r>
      <w:r w:rsidRPr="00F64D85">
        <w:rPr>
          <w:rFonts w:hint="eastAsia"/>
          <w:lang w:eastAsia="zh-CN"/>
        </w:rPr>
        <w:t>年</w:t>
      </w:r>
      <w:r w:rsidRPr="00F64D85">
        <w:rPr>
          <w:lang w:eastAsia="zh-CN"/>
        </w:rPr>
        <w:t>9</w:t>
      </w:r>
      <w:r w:rsidRPr="00F64D85"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30</w:t>
      </w:r>
      <w:r w:rsidRPr="00F64D85">
        <w:rPr>
          <w:rFonts w:hint="eastAsia"/>
          <w:lang w:eastAsia="zh-CN"/>
        </w:rPr>
        <w:t>日</w:t>
      </w:r>
      <w:r w:rsidR="00461C23">
        <w:rPr>
          <w:rFonts w:hint="eastAsia"/>
          <w:lang w:eastAsia="zh-CN"/>
        </w:rPr>
        <w:t>和</w:t>
      </w:r>
      <w:bookmarkStart w:id="0" w:name="_GoBack"/>
      <w:bookmarkEnd w:id="0"/>
      <w:r>
        <w:rPr>
          <w:rFonts w:hint="eastAsia"/>
          <w:lang w:eastAsia="zh-CN"/>
        </w:rPr>
        <w:t>10</w:t>
      </w:r>
      <w:r w:rsidRPr="00F64D85"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8</w:t>
      </w:r>
      <w:r w:rsidRPr="00F64D85">
        <w:rPr>
          <w:rFonts w:hint="eastAsia"/>
          <w:lang w:eastAsia="zh-CN"/>
        </w:rPr>
        <w:t>日在日内瓦召开会议。</w:t>
      </w:r>
    </w:p>
    <w:p w:rsidR="00A03B6C" w:rsidRDefault="00A03B6C" w:rsidP="00684BEC">
      <w:pPr>
        <w:ind w:firstLineChars="200" w:firstLine="480"/>
        <w:rPr>
          <w:rFonts w:cs="SimSun"/>
          <w:szCs w:val="24"/>
          <w:lang w:val="en-GB" w:eastAsia="zh-CN"/>
        </w:rPr>
      </w:pPr>
      <w:r w:rsidRPr="00F64D85">
        <w:rPr>
          <w:rFonts w:cs="SimSun" w:hint="eastAsia"/>
          <w:szCs w:val="24"/>
          <w:lang w:val="en-GB" w:eastAsia="zh-CN"/>
        </w:rPr>
        <w:t>研究组会议将在日内瓦国际电联总部召开。开幕会议将于</w:t>
      </w:r>
      <w:r w:rsidRPr="00F64D85">
        <w:rPr>
          <w:rFonts w:cstheme="minorHAnsi"/>
          <w:szCs w:val="24"/>
          <w:lang w:val="en-GB" w:eastAsia="zh-CN"/>
        </w:rPr>
        <w:t>09:30</w:t>
      </w:r>
      <w:r w:rsidRPr="00F64D85">
        <w:rPr>
          <w:rFonts w:cs="SimSun" w:hint="eastAsia"/>
          <w:szCs w:val="24"/>
          <w:lang w:val="en-GB" w:eastAsia="zh-CN"/>
        </w:rPr>
        <w:t>开始。</w:t>
      </w:r>
    </w:p>
    <w:p w:rsidR="00C115A7" w:rsidRPr="00F64D85" w:rsidRDefault="00C115A7" w:rsidP="00684BEC">
      <w:pPr>
        <w:ind w:firstLineChars="200" w:firstLine="480"/>
        <w:rPr>
          <w:rFonts w:cstheme="minorHAnsi"/>
          <w:szCs w:val="24"/>
          <w:lang w:eastAsia="zh-CN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3"/>
        <w:gridCol w:w="1967"/>
        <w:gridCol w:w="2977"/>
        <w:gridCol w:w="3119"/>
      </w:tblGrid>
      <w:tr w:rsidR="00A03B6C" w:rsidRPr="00F64D85" w:rsidTr="00B04717">
        <w:trPr>
          <w:jc w:val="center"/>
        </w:trPr>
        <w:tc>
          <w:tcPr>
            <w:tcW w:w="1543" w:type="dxa"/>
          </w:tcPr>
          <w:p w:rsidR="00A03B6C" w:rsidRPr="00F64D85" w:rsidRDefault="00A03B6C" w:rsidP="00C115A7">
            <w:pPr>
              <w:pStyle w:val="Tablehead"/>
              <w:rPr>
                <w:rFonts w:eastAsia="SimSun" w:cstheme="minorHAnsi"/>
                <w:szCs w:val="20"/>
                <w:lang w:val="en-GB" w:eastAsia="zh-CN"/>
              </w:rPr>
            </w:pPr>
            <w:r w:rsidRPr="00F64D85">
              <w:rPr>
                <w:rFonts w:eastAsia="SimSun" w:hint="eastAsia"/>
                <w:szCs w:val="20"/>
                <w:lang w:val="en-GB" w:eastAsia="zh-CN"/>
              </w:rPr>
              <w:t>研究组</w:t>
            </w:r>
          </w:p>
        </w:tc>
        <w:tc>
          <w:tcPr>
            <w:tcW w:w="1967" w:type="dxa"/>
          </w:tcPr>
          <w:p w:rsidR="00A03B6C" w:rsidRPr="00F64D85" w:rsidRDefault="00A03B6C" w:rsidP="00C115A7">
            <w:pPr>
              <w:pStyle w:val="Tablehead"/>
              <w:rPr>
                <w:rFonts w:eastAsia="SimSun" w:cstheme="minorHAnsi"/>
                <w:szCs w:val="20"/>
                <w:lang w:val="en-GB" w:eastAsia="zh-CN"/>
              </w:rPr>
            </w:pPr>
            <w:r w:rsidRPr="00F64D85">
              <w:rPr>
                <w:rFonts w:eastAsia="SimSun" w:hint="eastAsia"/>
                <w:szCs w:val="20"/>
                <w:lang w:val="en-GB" w:eastAsia="zh-CN"/>
              </w:rPr>
              <w:t>会议日期</w:t>
            </w:r>
          </w:p>
        </w:tc>
        <w:tc>
          <w:tcPr>
            <w:tcW w:w="2977" w:type="dxa"/>
          </w:tcPr>
          <w:p w:rsidR="00A03B6C" w:rsidRPr="00F64D85" w:rsidRDefault="00A03B6C" w:rsidP="00C115A7">
            <w:pPr>
              <w:pStyle w:val="Tablehead"/>
              <w:rPr>
                <w:rFonts w:eastAsia="SimSun" w:cstheme="minorHAnsi"/>
                <w:szCs w:val="20"/>
                <w:lang w:val="en-GB" w:eastAsia="zh-CN"/>
              </w:rPr>
            </w:pPr>
            <w:r w:rsidRPr="00F64D85">
              <w:rPr>
                <w:rFonts w:eastAsia="SimSun" w:hint="eastAsia"/>
                <w:szCs w:val="20"/>
                <w:lang w:val="en-GB" w:eastAsia="zh-CN"/>
              </w:rPr>
              <w:t>提交文稿的截止时间</w:t>
            </w:r>
            <w:r w:rsidRPr="00F64D85">
              <w:rPr>
                <w:rFonts w:eastAsia="SimSun" w:cstheme="minorHAnsi"/>
                <w:szCs w:val="20"/>
                <w:lang w:val="en-GB" w:eastAsia="zh-CN"/>
              </w:rPr>
              <w:br/>
            </w:r>
            <w:r w:rsidRPr="00F64D85">
              <w:rPr>
                <w:rFonts w:eastAsia="SimSun" w:cstheme="minorHAnsi" w:hint="eastAsia"/>
                <w:szCs w:val="20"/>
                <w:lang w:val="en-GB" w:eastAsia="zh-CN"/>
              </w:rPr>
              <w:t>协调世界时（</w:t>
            </w:r>
            <w:r w:rsidRPr="00F64D85">
              <w:rPr>
                <w:rFonts w:eastAsia="SimSun" w:cstheme="minorHAnsi" w:hint="eastAsia"/>
                <w:szCs w:val="20"/>
                <w:lang w:val="en-GB" w:eastAsia="zh-CN"/>
              </w:rPr>
              <w:t>UTC</w:t>
            </w:r>
            <w:r w:rsidRPr="00F64D85">
              <w:rPr>
                <w:rFonts w:eastAsia="SimSun" w:cstheme="minorHAnsi" w:hint="eastAsia"/>
                <w:szCs w:val="20"/>
                <w:lang w:val="en-GB" w:eastAsia="zh-CN"/>
              </w:rPr>
              <w:t>）</w:t>
            </w:r>
            <w:r w:rsidRPr="00F64D85">
              <w:rPr>
                <w:rFonts w:eastAsia="SimSun" w:cstheme="minorHAnsi" w:hint="eastAsia"/>
                <w:szCs w:val="20"/>
                <w:lang w:val="en-GB" w:eastAsia="zh-CN"/>
              </w:rPr>
              <w:t>16:00</w:t>
            </w:r>
          </w:p>
        </w:tc>
        <w:tc>
          <w:tcPr>
            <w:tcW w:w="3119" w:type="dxa"/>
          </w:tcPr>
          <w:p w:rsidR="00A03B6C" w:rsidRPr="00F64D85" w:rsidRDefault="00A03B6C" w:rsidP="00C115A7">
            <w:pPr>
              <w:pStyle w:val="Tablehead"/>
              <w:rPr>
                <w:rFonts w:eastAsia="SimSun" w:cstheme="minorHAnsi"/>
                <w:szCs w:val="20"/>
                <w:lang w:val="en-GB" w:eastAsia="zh-CN"/>
              </w:rPr>
            </w:pPr>
            <w:r w:rsidRPr="00F64D85">
              <w:rPr>
                <w:rFonts w:eastAsia="SimSun" w:hint="eastAsia"/>
                <w:szCs w:val="20"/>
                <w:lang w:val="en-GB" w:eastAsia="zh-CN"/>
              </w:rPr>
              <w:t>开幕会议</w:t>
            </w:r>
          </w:p>
        </w:tc>
      </w:tr>
      <w:tr w:rsidR="00A03B6C" w:rsidRPr="00F64D85" w:rsidTr="00B04717">
        <w:trPr>
          <w:jc w:val="center"/>
        </w:trPr>
        <w:tc>
          <w:tcPr>
            <w:tcW w:w="1543" w:type="dxa"/>
          </w:tcPr>
          <w:p w:rsidR="00A03B6C" w:rsidRPr="00F64D85" w:rsidRDefault="00A03B6C" w:rsidP="00C115A7">
            <w:pPr>
              <w:spacing w:line="240" w:lineRule="auto"/>
              <w:jc w:val="center"/>
              <w:rPr>
                <w:rFonts w:eastAsia="SimSun" w:cstheme="minorHAnsi"/>
                <w:sz w:val="20"/>
                <w:szCs w:val="20"/>
                <w:lang w:val="en-GB" w:eastAsia="zh-CN"/>
              </w:rPr>
            </w:pPr>
            <w:r w:rsidRPr="00F64D85">
              <w:rPr>
                <w:rFonts w:eastAsia="SimSun" w:cs="SimSun" w:hint="eastAsia"/>
                <w:sz w:val="20"/>
                <w:szCs w:val="20"/>
                <w:lang w:val="en-GB" w:eastAsia="zh-CN"/>
              </w:rPr>
              <w:t>第</w:t>
            </w:r>
            <w:r w:rsidRPr="00F64D85">
              <w:rPr>
                <w:rFonts w:eastAsia="SimSun" w:cstheme="minorHAnsi" w:hint="eastAsia"/>
                <w:sz w:val="20"/>
                <w:szCs w:val="20"/>
                <w:lang w:val="en-GB" w:eastAsia="zh-CN"/>
              </w:rPr>
              <w:t>7</w:t>
            </w:r>
            <w:r w:rsidRPr="00F64D85">
              <w:rPr>
                <w:rFonts w:eastAsia="SimSun" w:cs="SimSun" w:hint="eastAsia"/>
                <w:sz w:val="20"/>
                <w:szCs w:val="20"/>
                <w:lang w:val="en-GB" w:eastAsia="zh-CN"/>
              </w:rPr>
              <w:t>研究组</w:t>
            </w:r>
          </w:p>
        </w:tc>
        <w:tc>
          <w:tcPr>
            <w:tcW w:w="1967" w:type="dxa"/>
          </w:tcPr>
          <w:p w:rsidR="00A03B6C" w:rsidRPr="00F64D85" w:rsidRDefault="00A03B6C" w:rsidP="0094023E">
            <w:pPr>
              <w:spacing w:line="240" w:lineRule="auto"/>
              <w:jc w:val="center"/>
              <w:rPr>
                <w:rFonts w:eastAsia="SimSun" w:cstheme="minorHAnsi"/>
                <w:sz w:val="20"/>
                <w:szCs w:val="20"/>
                <w:lang w:val="en-GB" w:eastAsia="zh-CN"/>
              </w:rPr>
            </w:pPr>
            <w:r w:rsidRPr="00F64D85">
              <w:rPr>
                <w:rFonts w:eastAsia="SimSun" w:cstheme="minorHAnsi"/>
                <w:sz w:val="20"/>
                <w:szCs w:val="20"/>
                <w:lang w:val="en-GB" w:eastAsia="zh-CN"/>
              </w:rPr>
              <w:t>20</w:t>
            </w:r>
            <w:r w:rsidRPr="00F64D85">
              <w:rPr>
                <w:rFonts w:eastAsia="SimSun" w:cstheme="minorHAnsi" w:hint="eastAsia"/>
                <w:sz w:val="20"/>
                <w:szCs w:val="20"/>
                <w:lang w:val="en-GB" w:eastAsia="zh-CN"/>
              </w:rPr>
              <w:t>1</w:t>
            </w:r>
            <w:r>
              <w:rPr>
                <w:rFonts w:eastAsia="SimSun" w:cstheme="minorHAnsi" w:hint="eastAsia"/>
                <w:sz w:val="20"/>
                <w:szCs w:val="20"/>
                <w:lang w:val="en-GB" w:eastAsia="zh-CN"/>
              </w:rPr>
              <w:t>4</w:t>
            </w:r>
            <w:r w:rsidRPr="00F64D85">
              <w:rPr>
                <w:rFonts w:eastAsia="SimSun" w:cs="SimSun" w:hint="eastAsia"/>
                <w:sz w:val="20"/>
                <w:szCs w:val="20"/>
                <w:lang w:val="en-GB" w:eastAsia="zh-CN"/>
              </w:rPr>
              <w:t>年</w:t>
            </w:r>
            <w:r w:rsidRPr="00F64D85">
              <w:rPr>
                <w:rFonts w:eastAsia="SimSun" w:cstheme="minorHAnsi" w:hint="eastAsia"/>
                <w:sz w:val="20"/>
                <w:szCs w:val="20"/>
                <w:lang w:val="en-GB" w:eastAsia="zh-CN"/>
              </w:rPr>
              <w:t>9</w:t>
            </w:r>
            <w:r w:rsidRPr="00F64D85">
              <w:rPr>
                <w:rFonts w:eastAsia="SimSun" w:cs="SimSun" w:hint="eastAsia"/>
                <w:sz w:val="20"/>
                <w:szCs w:val="20"/>
                <w:lang w:val="en-GB" w:eastAsia="zh-CN"/>
              </w:rPr>
              <w:t>月</w:t>
            </w:r>
            <w:r>
              <w:rPr>
                <w:rFonts w:eastAsia="SimSun" w:cs="SimSun" w:hint="eastAsia"/>
                <w:sz w:val="20"/>
                <w:szCs w:val="20"/>
                <w:lang w:val="en-GB" w:eastAsia="zh-CN"/>
              </w:rPr>
              <w:t>30</w:t>
            </w:r>
            <w:r w:rsidRPr="00F64D85">
              <w:rPr>
                <w:rFonts w:eastAsia="SimSun" w:cstheme="minorHAnsi" w:hint="eastAsia"/>
                <w:sz w:val="20"/>
                <w:szCs w:val="20"/>
                <w:lang w:eastAsia="zh-CN"/>
              </w:rPr>
              <w:t>日</w:t>
            </w:r>
            <w:r w:rsidR="0094023E">
              <w:rPr>
                <w:rFonts w:eastAsia="SimSun" w:cstheme="minorHAnsi" w:hint="eastAsia"/>
                <w:sz w:val="20"/>
                <w:szCs w:val="20"/>
                <w:lang w:eastAsia="zh-CN"/>
              </w:rPr>
              <w:t>和</w:t>
            </w:r>
            <w:r>
              <w:rPr>
                <w:rFonts w:eastAsia="SimSun" w:cstheme="minorHAnsi"/>
                <w:sz w:val="20"/>
                <w:szCs w:val="20"/>
                <w:lang w:eastAsia="zh-CN"/>
              </w:rPr>
              <w:br/>
            </w:r>
            <w:r>
              <w:rPr>
                <w:rFonts w:eastAsia="SimSun" w:cstheme="minorHAnsi" w:hint="eastAsia"/>
                <w:sz w:val="20"/>
                <w:szCs w:val="20"/>
                <w:lang w:eastAsia="zh-CN"/>
              </w:rPr>
              <w:t>10</w:t>
            </w:r>
            <w:r w:rsidRPr="00F64D85">
              <w:rPr>
                <w:rFonts w:eastAsia="SimSun" w:cstheme="minorHAnsi" w:hint="eastAsia"/>
                <w:sz w:val="20"/>
                <w:szCs w:val="20"/>
                <w:lang w:eastAsia="zh-CN"/>
              </w:rPr>
              <w:t>月</w:t>
            </w:r>
            <w:r w:rsidRPr="00F64D85">
              <w:rPr>
                <w:rFonts w:eastAsia="SimSun" w:cstheme="minorHAnsi" w:hint="eastAsia"/>
                <w:sz w:val="20"/>
                <w:szCs w:val="20"/>
                <w:lang w:eastAsia="zh-CN"/>
              </w:rPr>
              <w:t>8</w:t>
            </w:r>
            <w:r w:rsidRPr="00F64D85">
              <w:rPr>
                <w:rFonts w:eastAsia="SimSun" w:cs="SimSun" w:hint="eastAsia"/>
                <w:sz w:val="20"/>
                <w:szCs w:val="20"/>
                <w:lang w:val="en-GB" w:eastAsia="zh-CN"/>
              </w:rPr>
              <w:t>日</w:t>
            </w:r>
          </w:p>
        </w:tc>
        <w:tc>
          <w:tcPr>
            <w:tcW w:w="2977" w:type="dxa"/>
          </w:tcPr>
          <w:p w:rsidR="00A03B6C" w:rsidRPr="00F64D85" w:rsidRDefault="00A03B6C" w:rsidP="00C115A7">
            <w:pPr>
              <w:spacing w:line="240" w:lineRule="auto"/>
              <w:jc w:val="center"/>
              <w:rPr>
                <w:rFonts w:eastAsia="SimSun" w:cstheme="minorHAnsi"/>
                <w:sz w:val="20"/>
                <w:szCs w:val="20"/>
                <w:lang w:val="en-GB" w:eastAsia="zh-CN"/>
              </w:rPr>
            </w:pPr>
            <w:r w:rsidRPr="00F64D85">
              <w:rPr>
                <w:rFonts w:eastAsia="SimSun" w:cstheme="minorHAnsi" w:hint="eastAsia"/>
                <w:sz w:val="20"/>
                <w:szCs w:val="20"/>
                <w:lang w:eastAsia="zh-CN"/>
              </w:rPr>
              <w:t>201</w:t>
            </w:r>
            <w:r>
              <w:rPr>
                <w:rFonts w:eastAsia="SimSun" w:cstheme="minorHAnsi" w:hint="eastAsia"/>
                <w:sz w:val="20"/>
                <w:szCs w:val="20"/>
                <w:lang w:eastAsia="zh-CN"/>
              </w:rPr>
              <w:t>4</w:t>
            </w:r>
            <w:r w:rsidRPr="00F64D85">
              <w:rPr>
                <w:rFonts w:eastAsia="SimSun" w:cs="SimSun" w:hint="eastAsia"/>
                <w:sz w:val="20"/>
                <w:szCs w:val="20"/>
                <w:lang w:eastAsia="zh-CN"/>
              </w:rPr>
              <w:t>年</w:t>
            </w:r>
            <w:r w:rsidRPr="00F64D85">
              <w:rPr>
                <w:rFonts w:eastAsia="SimSun" w:cstheme="minorHAnsi" w:hint="eastAsia"/>
                <w:sz w:val="20"/>
                <w:szCs w:val="20"/>
                <w:lang w:eastAsia="zh-CN"/>
              </w:rPr>
              <w:t>9</w:t>
            </w:r>
            <w:r w:rsidRPr="00F64D85">
              <w:rPr>
                <w:rFonts w:eastAsia="SimSun" w:cs="SimSun" w:hint="eastAsia"/>
                <w:sz w:val="20"/>
                <w:szCs w:val="20"/>
                <w:lang w:eastAsia="zh-CN"/>
              </w:rPr>
              <w:t>月</w:t>
            </w:r>
            <w:r>
              <w:rPr>
                <w:rFonts w:eastAsia="SimSun" w:cs="SimSun" w:hint="eastAsia"/>
                <w:sz w:val="20"/>
                <w:szCs w:val="20"/>
                <w:lang w:eastAsia="zh-CN"/>
              </w:rPr>
              <w:t>23</w:t>
            </w:r>
            <w:r w:rsidRPr="00F64D85">
              <w:rPr>
                <w:rFonts w:eastAsia="SimSun" w:cs="SimSun" w:hint="eastAsia"/>
                <w:sz w:val="20"/>
                <w:szCs w:val="20"/>
                <w:lang w:eastAsia="zh-CN"/>
              </w:rPr>
              <w:t>日（星期二）</w:t>
            </w:r>
          </w:p>
        </w:tc>
        <w:tc>
          <w:tcPr>
            <w:tcW w:w="3119" w:type="dxa"/>
          </w:tcPr>
          <w:p w:rsidR="00A03B6C" w:rsidRPr="00F64D85" w:rsidRDefault="00A03B6C" w:rsidP="00C115A7">
            <w:pPr>
              <w:spacing w:line="240" w:lineRule="auto"/>
              <w:jc w:val="center"/>
              <w:rPr>
                <w:rFonts w:eastAsia="SimSun" w:cstheme="minorHAnsi"/>
                <w:sz w:val="20"/>
                <w:szCs w:val="20"/>
                <w:lang w:val="en-GB" w:eastAsia="zh-CN"/>
              </w:rPr>
            </w:pPr>
            <w:r w:rsidRPr="00F64D85">
              <w:rPr>
                <w:rFonts w:eastAsia="SimSun" w:cstheme="minorHAnsi" w:hint="eastAsia"/>
                <w:sz w:val="20"/>
                <w:szCs w:val="20"/>
                <w:lang w:eastAsia="zh-CN"/>
              </w:rPr>
              <w:t>201</w:t>
            </w:r>
            <w:r>
              <w:rPr>
                <w:rFonts w:eastAsia="SimSun" w:cstheme="minorHAnsi" w:hint="eastAsia"/>
                <w:sz w:val="20"/>
                <w:szCs w:val="20"/>
                <w:lang w:eastAsia="zh-CN"/>
              </w:rPr>
              <w:t>4</w:t>
            </w:r>
            <w:r w:rsidRPr="00F64D85">
              <w:rPr>
                <w:rFonts w:eastAsia="SimSun" w:cs="SimSun" w:hint="eastAsia"/>
                <w:sz w:val="20"/>
                <w:szCs w:val="20"/>
                <w:lang w:eastAsia="zh-CN"/>
              </w:rPr>
              <w:t>年</w:t>
            </w:r>
            <w:r w:rsidRPr="00F64D85">
              <w:rPr>
                <w:rFonts w:eastAsia="SimSun" w:cs="SimSun" w:hint="eastAsia"/>
                <w:sz w:val="20"/>
                <w:szCs w:val="20"/>
                <w:lang w:eastAsia="zh-CN"/>
              </w:rPr>
              <w:t>9</w:t>
            </w:r>
            <w:r w:rsidRPr="00F64D85">
              <w:rPr>
                <w:rFonts w:eastAsia="SimSun" w:cs="SimSun" w:hint="eastAsia"/>
                <w:sz w:val="20"/>
                <w:szCs w:val="20"/>
                <w:lang w:eastAsia="zh-CN"/>
              </w:rPr>
              <w:t>月</w:t>
            </w:r>
            <w:r>
              <w:rPr>
                <w:rFonts w:eastAsia="SimSun" w:cs="SimSun" w:hint="eastAsia"/>
                <w:sz w:val="20"/>
                <w:szCs w:val="20"/>
                <w:lang w:eastAsia="zh-CN"/>
              </w:rPr>
              <w:t>30</w:t>
            </w:r>
            <w:r w:rsidRPr="00F64D85">
              <w:rPr>
                <w:rFonts w:eastAsia="SimSun" w:cs="SimSun" w:hint="eastAsia"/>
                <w:sz w:val="20"/>
                <w:szCs w:val="20"/>
                <w:lang w:eastAsia="zh-CN"/>
              </w:rPr>
              <w:t>日（星期二）</w:t>
            </w:r>
            <w:r w:rsidRPr="00F64D85">
              <w:rPr>
                <w:rFonts w:eastAsia="SimSun" w:cstheme="minorHAnsi"/>
                <w:sz w:val="20"/>
                <w:szCs w:val="20"/>
                <w:lang w:eastAsia="zh-CN"/>
              </w:rPr>
              <w:t>09:30</w:t>
            </w:r>
          </w:p>
        </w:tc>
      </w:tr>
    </w:tbl>
    <w:p w:rsidR="00A03B6C" w:rsidRPr="00F64D85" w:rsidRDefault="00A03B6C" w:rsidP="00A03B6C">
      <w:pPr>
        <w:pStyle w:val="Heading1"/>
        <w:spacing w:line="240" w:lineRule="auto"/>
        <w:rPr>
          <w:rFonts w:eastAsia="SimSun"/>
          <w:b w:val="0"/>
          <w:bCs/>
          <w:lang w:eastAsia="zh-CN"/>
        </w:rPr>
      </w:pPr>
      <w:r w:rsidRPr="00F64D85">
        <w:rPr>
          <w:rFonts w:eastAsia="SimSun"/>
          <w:lang w:eastAsia="zh-CN"/>
        </w:rPr>
        <w:t>2</w:t>
      </w:r>
      <w:r w:rsidRPr="00F64D85">
        <w:rPr>
          <w:rFonts w:eastAsia="SimSun"/>
          <w:lang w:eastAsia="zh-CN"/>
        </w:rPr>
        <w:tab/>
      </w:r>
      <w:r w:rsidRPr="00F64D85">
        <w:rPr>
          <w:rFonts w:eastAsia="SimSun" w:cs="SimSun" w:hint="eastAsia"/>
          <w:lang w:eastAsia="zh-CN"/>
        </w:rPr>
        <w:t>会议议程</w:t>
      </w:r>
    </w:p>
    <w:p w:rsidR="00A03B6C" w:rsidRPr="00F64D85" w:rsidRDefault="00A03B6C" w:rsidP="00A03B6C">
      <w:pPr>
        <w:spacing w:line="240" w:lineRule="auto"/>
        <w:ind w:firstLineChars="200" w:firstLine="480"/>
        <w:rPr>
          <w:rFonts w:eastAsia="SimSun" w:cstheme="minorHAnsi"/>
          <w:szCs w:val="24"/>
          <w:lang w:val="en-GB" w:eastAsia="zh-CN"/>
        </w:rPr>
      </w:pPr>
      <w:r w:rsidRPr="00F64D85">
        <w:rPr>
          <w:rFonts w:eastAsia="SimSun" w:cs="SimSun" w:hint="eastAsia"/>
          <w:szCs w:val="24"/>
          <w:lang w:val="en-GB" w:eastAsia="zh-CN"/>
        </w:rPr>
        <w:t>第</w:t>
      </w:r>
      <w:r w:rsidRPr="00F64D85">
        <w:rPr>
          <w:rFonts w:eastAsia="SimSun" w:cstheme="minorHAnsi" w:hint="eastAsia"/>
          <w:szCs w:val="24"/>
          <w:lang w:val="en-GB" w:eastAsia="zh-CN"/>
        </w:rPr>
        <w:t>7</w:t>
      </w:r>
      <w:r w:rsidRPr="00F64D85">
        <w:rPr>
          <w:rFonts w:eastAsia="SimSun" w:cs="SimSun" w:hint="eastAsia"/>
          <w:szCs w:val="24"/>
          <w:lang w:val="en-GB" w:eastAsia="zh-CN"/>
        </w:rPr>
        <w:t>研究组会议的议程草案见附件</w:t>
      </w:r>
      <w:r w:rsidRPr="00F64D85">
        <w:rPr>
          <w:rFonts w:eastAsia="SimSun" w:cstheme="minorHAnsi"/>
          <w:szCs w:val="24"/>
          <w:lang w:val="en-GB" w:eastAsia="zh-CN"/>
        </w:rPr>
        <w:t>1</w:t>
      </w:r>
      <w:r w:rsidRPr="00F64D85">
        <w:rPr>
          <w:rFonts w:eastAsia="SimSun" w:cs="SimSun" w:hint="eastAsia"/>
          <w:szCs w:val="24"/>
          <w:lang w:val="en-GB" w:eastAsia="zh-CN"/>
        </w:rPr>
        <w:t>。分配给第</w:t>
      </w:r>
      <w:r w:rsidRPr="00F64D85">
        <w:rPr>
          <w:rFonts w:eastAsia="SimSun" w:cstheme="minorHAnsi" w:hint="eastAsia"/>
          <w:szCs w:val="24"/>
          <w:lang w:val="en-GB" w:eastAsia="zh-CN"/>
        </w:rPr>
        <w:t>7</w:t>
      </w:r>
      <w:r w:rsidRPr="00F64D85">
        <w:rPr>
          <w:rFonts w:eastAsia="SimSun" w:cs="SimSun" w:hint="eastAsia"/>
          <w:szCs w:val="24"/>
          <w:lang w:val="en-GB" w:eastAsia="zh-CN"/>
        </w:rPr>
        <w:t>研究组的课题见：</w:t>
      </w:r>
    </w:p>
    <w:p w:rsidR="00A03B6C" w:rsidRPr="00F64D85" w:rsidRDefault="00461C23" w:rsidP="00A03B6C">
      <w:pPr>
        <w:spacing w:line="240" w:lineRule="auto"/>
        <w:jc w:val="center"/>
        <w:rPr>
          <w:rFonts w:eastAsia="SimSun" w:cstheme="minorHAnsi"/>
          <w:b/>
          <w:szCs w:val="24"/>
          <w:lang w:val="en-GB" w:eastAsia="zh-CN"/>
        </w:rPr>
      </w:pPr>
      <w:hyperlink r:id="rId10" w:history="1">
        <w:r w:rsidR="00C44DAC" w:rsidRPr="00493CB4">
          <w:rPr>
            <w:rStyle w:val="Hyperlink"/>
            <w:rFonts w:eastAsia="MS Mincho"/>
            <w:bCs/>
            <w:szCs w:val="24"/>
          </w:rPr>
          <w:t>http://www.itu.int/ITU-R/go/que-rsg7/en</w:t>
        </w:r>
      </w:hyperlink>
      <w:r w:rsidR="00A03B6C" w:rsidRPr="00F64D85">
        <w:rPr>
          <w:rFonts w:eastAsia="SimSun" w:cs="SimSun" w:hint="eastAsia"/>
          <w:bCs/>
          <w:szCs w:val="24"/>
          <w:lang w:val="en-GB" w:eastAsia="zh-CN"/>
        </w:rPr>
        <w:t>。</w:t>
      </w:r>
    </w:p>
    <w:p w:rsidR="00A03B6C" w:rsidRPr="00F64D85" w:rsidRDefault="00A03B6C" w:rsidP="00A03B6C">
      <w:pPr>
        <w:pStyle w:val="Heading2"/>
        <w:spacing w:line="240" w:lineRule="auto"/>
        <w:rPr>
          <w:rFonts w:eastAsia="SimSun" w:cstheme="minorHAnsi"/>
          <w:lang w:val="en-GB" w:eastAsia="zh-CN"/>
        </w:rPr>
      </w:pPr>
      <w:r w:rsidRPr="00F64D85">
        <w:rPr>
          <w:rFonts w:eastAsia="SimSun" w:cstheme="minorHAnsi"/>
          <w:lang w:val="en-GB" w:eastAsia="zh-CN"/>
        </w:rPr>
        <w:t>2.1</w:t>
      </w:r>
      <w:r w:rsidRPr="00F64D85">
        <w:rPr>
          <w:rFonts w:eastAsia="SimSun" w:cstheme="minorHAnsi"/>
          <w:lang w:val="en-GB" w:eastAsia="zh-CN"/>
        </w:rPr>
        <w:tab/>
      </w:r>
      <w:r w:rsidRPr="00F64D85">
        <w:rPr>
          <w:rFonts w:eastAsia="SimSun" w:hint="eastAsia"/>
          <w:lang w:val="en-GB" w:eastAsia="zh-CN"/>
        </w:rPr>
        <w:t>在研究组会议上通过建议书草案（</w:t>
      </w:r>
      <w:r w:rsidRPr="00F64D85">
        <w:rPr>
          <w:rFonts w:eastAsia="SimSun" w:cstheme="minorHAnsi"/>
          <w:lang w:val="en-GB" w:eastAsia="zh-CN"/>
        </w:rPr>
        <w:t>ITU-R</w:t>
      </w:r>
      <w:r w:rsidRPr="00F64D85">
        <w:rPr>
          <w:rFonts w:eastAsia="SimSun" w:hint="eastAsia"/>
          <w:lang w:val="en-GB" w:eastAsia="zh-CN"/>
        </w:rPr>
        <w:t>第</w:t>
      </w:r>
      <w:r w:rsidRPr="00F64D85">
        <w:rPr>
          <w:rFonts w:eastAsia="SimSun" w:cstheme="minorHAnsi"/>
          <w:lang w:val="en-GB" w:eastAsia="zh-CN"/>
        </w:rPr>
        <w:t>1-6</w:t>
      </w:r>
      <w:r w:rsidRPr="00F64D85">
        <w:rPr>
          <w:rFonts w:eastAsia="SimSun" w:hint="eastAsia"/>
          <w:lang w:val="en-GB" w:eastAsia="zh-CN"/>
        </w:rPr>
        <w:t>号决议第</w:t>
      </w:r>
      <w:r w:rsidRPr="00F64D85">
        <w:rPr>
          <w:rFonts w:eastAsia="SimSun" w:cstheme="minorHAnsi"/>
          <w:lang w:val="en-GB" w:eastAsia="zh-CN"/>
        </w:rPr>
        <w:t>10.2.2</w:t>
      </w:r>
      <w:r w:rsidRPr="00F64D85">
        <w:rPr>
          <w:rFonts w:eastAsia="SimSun" w:hint="eastAsia"/>
          <w:lang w:val="en-GB" w:eastAsia="zh-CN"/>
        </w:rPr>
        <w:t>段）</w:t>
      </w:r>
    </w:p>
    <w:p w:rsidR="00A03B6C" w:rsidRPr="00F64D85" w:rsidRDefault="00A03B6C" w:rsidP="00A03B6C">
      <w:pPr>
        <w:spacing w:line="240" w:lineRule="auto"/>
        <w:ind w:firstLineChars="200" w:firstLine="480"/>
        <w:rPr>
          <w:rFonts w:eastAsia="SimSun" w:cstheme="minorHAnsi"/>
          <w:szCs w:val="24"/>
          <w:lang w:val="en-GB" w:eastAsia="zh-CN"/>
        </w:rPr>
      </w:pPr>
      <w:r w:rsidRPr="00F64D85">
        <w:rPr>
          <w:rFonts w:eastAsia="SimSun" w:cstheme="minorHAnsi" w:hint="eastAsia"/>
          <w:szCs w:val="24"/>
          <w:lang w:val="en-GB" w:eastAsia="zh-CN"/>
        </w:rPr>
        <w:t>按照</w:t>
      </w:r>
      <w:r w:rsidRPr="00F64D85">
        <w:rPr>
          <w:rFonts w:eastAsia="SimSun" w:cstheme="minorHAnsi" w:hint="eastAsia"/>
          <w:szCs w:val="24"/>
          <w:lang w:val="en-GB" w:eastAsia="zh-CN"/>
        </w:rPr>
        <w:t>ITU-R</w:t>
      </w:r>
      <w:r w:rsidRPr="00F64D85">
        <w:rPr>
          <w:rFonts w:eastAsia="SimSun" w:cstheme="minorHAnsi" w:hint="eastAsia"/>
          <w:szCs w:val="24"/>
          <w:lang w:val="en-GB" w:eastAsia="zh-CN"/>
        </w:rPr>
        <w:t>第</w:t>
      </w:r>
      <w:r w:rsidRPr="00F64D85">
        <w:rPr>
          <w:rFonts w:eastAsia="SimSun" w:cstheme="minorHAnsi" w:hint="eastAsia"/>
          <w:szCs w:val="24"/>
          <w:lang w:val="en-GB" w:eastAsia="zh-CN"/>
        </w:rPr>
        <w:t>1-6</w:t>
      </w:r>
      <w:r w:rsidRPr="00F64D85">
        <w:rPr>
          <w:rFonts w:eastAsia="SimSun" w:cstheme="minorHAnsi" w:hint="eastAsia"/>
          <w:szCs w:val="24"/>
          <w:lang w:val="en-GB" w:eastAsia="zh-CN"/>
        </w:rPr>
        <w:t>号决议第</w:t>
      </w:r>
      <w:r w:rsidRPr="00F64D85">
        <w:rPr>
          <w:rFonts w:eastAsia="SimSun" w:cstheme="minorHAnsi" w:hint="eastAsia"/>
          <w:szCs w:val="24"/>
          <w:lang w:val="en-GB" w:eastAsia="zh-CN"/>
        </w:rPr>
        <w:t>10.2.2</w:t>
      </w:r>
      <w:r w:rsidRPr="00F64D85">
        <w:rPr>
          <w:rFonts w:eastAsia="SimSun" w:cstheme="minorHAnsi" w:hint="eastAsia"/>
          <w:szCs w:val="24"/>
          <w:lang w:val="en-GB" w:eastAsia="zh-CN"/>
        </w:rPr>
        <w:t>段的规定，提交研究组会议通过一份经修订的建议书草案。</w:t>
      </w:r>
    </w:p>
    <w:p w:rsidR="00A03B6C" w:rsidRPr="00F64D85" w:rsidRDefault="00A03B6C" w:rsidP="00A03B6C">
      <w:pPr>
        <w:spacing w:line="240" w:lineRule="auto"/>
        <w:ind w:firstLineChars="200" w:firstLine="480"/>
        <w:rPr>
          <w:rFonts w:eastAsia="SimSun" w:cstheme="minorHAnsi"/>
          <w:szCs w:val="24"/>
          <w:lang w:val="en-GB" w:eastAsia="zh-CN"/>
        </w:rPr>
      </w:pPr>
      <w:r w:rsidRPr="00F64D85">
        <w:rPr>
          <w:rFonts w:eastAsia="SimSun" w:cstheme="minorHAnsi" w:hint="eastAsia"/>
          <w:szCs w:val="24"/>
          <w:lang w:val="en-GB" w:eastAsia="zh-CN"/>
        </w:rPr>
        <w:t>按照</w:t>
      </w:r>
      <w:r w:rsidRPr="00F64D85">
        <w:rPr>
          <w:rFonts w:eastAsia="SimSun" w:cstheme="minorHAnsi" w:hint="eastAsia"/>
          <w:szCs w:val="24"/>
          <w:lang w:val="en-GB" w:eastAsia="zh-CN"/>
        </w:rPr>
        <w:t>ITU-R</w:t>
      </w:r>
      <w:r w:rsidRPr="00F64D85">
        <w:rPr>
          <w:rFonts w:eastAsia="SimSun" w:cstheme="minorHAnsi" w:hint="eastAsia"/>
          <w:szCs w:val="24"/>
          <w:lang w:val="en-GB" w:eastAsia="zh-CN"/>
        </w:rPr>
        <w:t>第</w:t>
      </w:r>
      <w:r w:rsidRPr="00F64D85">
        <w:rPr>
          <w:rFonts w:eastAsia="SimSun" w:cstheme="minorHAnsi" w:hint="eastAsia"/>
          <w:szCs w:val="24"/>
          <w:lang w:val="en-GB" w:eastAsia="zh-CN"/>
        </w:rPr>
        <w:t>1-6</w:t>
      </w:r>
      <w:r w:rsidRPr="00F64D85">
        <w:rPr>
          <w:rFonts w:eastAsia="SimSun" w:cstheme="minorHAnsi" w:hint="eastAsia"/>
          <w:szCs w:val="24"/>
          <w:lang w:val="en-GB" w:eastAsia="zh-CN"/>
        </w:rPr>
        <w:t>号决议第</w:t>
      </w:r>
      <w:r w:rsidRPr="00F64D85">
        <w:rPr>
          <w:rFonts w:eastAsia="SimSun" w:cstheme="minorHAnsi" w:hint="eastAsia"/>
          <w:szCs w:val="24"/>
          <w:lang w:val="en-GB" w:eastAsia="zh-CN"/>
        </w:rPr>
        <w:t>10.2.2.1</w:t>
      </w:r>
      <w:r w:rsidRPr="00F64D85">
        <w:rPr>
          <w:rFonts w:eastAsia="SimSun" w:cstheme="minorHAnsi" w:hint="eastAsia"/>
          <w:szCs w:val="24"/>
          <w:lang w:val="en-GB" w:eastAsia="zh-CN"/>
        </w:rPr>
        <w:t>段的规定，附件</w:t>
      </w:r>
      <w:r w:rsidRPr="00F64D85">
        <w:rPr>
          <w:rFonts w:eastAsia="SimSun" w:cstheme="minorHAnsi" w:hint="eastAsia"/>
          <w:szCs w:val="24"/>
          <w:lang w:val="en-GB" w:eastAsia="zh-CN"/>
        </w:rPr>
        <w:t>2</w:t>
      </w:r>
      <w:r w:rsidRPr="00F64D85">
        <w:rPr>
          <w:rFonts w:eastAsia="SimSun" w:cstheme="minorHAnsi" w:hint="eastAsia"/>
          <w:szCs w:val="24"/>
          <w:lang w:val="en-GB" w:eastAsia="zh-CN"/>
        </w:rPr>
        <w:t>中提供了建议书草案的标题和摘要。</w:t>
      </w:r>
    </w:p>
    <w:p w:rsidR="00A03B6C" w:rsidRPr="00F64D85" w:rsidRDefault="00A03B6C" w:rsidP="00A03B6C">
      <w:pPr>
        <w:pStyle w:val="Heading2"/>
        <w:spacing w:line="240" w:lineRule="auto"/>
        <w:rPr>
          <w:rFonts w:eastAsia="SimSun" w:cstheme="minorHAnsi"/>
          <w:lang w:val="en-GB" w:eastAsia="zh-CN"/>
        </w:rPr>
      </w:pPr>
      <w:r w:rsidRPr="00F64D85">
        <w:rPr>
          <w:rFonts w:eastAsia="SimSun" w:cstheme="minorHAnsi"/>
          <w:lang w:val="en-GB" w:eastAsia="zh-CN"/>
        </w:rPr>
        <w:lastRenderedPageBreak/>
        <w:t>2.2</w:t>
      </w:r>
      <w:r w:rsidRPr="00F64D85">
        <w:rPr>
          <w:rFonts w:eastAsia="SimSun" w:cstheme="minorHAnsi"/>
          <w:lang w:val="en-GB" w:eastAsia="zh-CN"/>
        </w:rPr>
        <w:tab/>
      </w:r>
      <w:r w:rsidRPr="00F64D85">
        <w:rPr>
          <w:rFonts w:eastAsia="SimSun" w:hint="eastAsia"/>
          <w:lang w:val="en-GB" w:eastAsia="zh-CN"/>
        </w:rPr>
        <w:t>研究组以信函方式通过建议书草案（</w:t>
      </w:r>
      <w:r w:rsidRPr="00F64D85">
        <w:rPr>
          <w:rFonts w:eastAsia="SimSun" w:cstheme="minorHAnsi"/>
          <w:lang w:val="en-GB" w:eastAsia="zh-CN"/>
        </w:rPr>
        <w:t>ITU</w:t>
      </w:r>
      <w:r w:rsidRPr="00F64D85">
        <w:rPr>
          <w:rFonts w:eastAsia="SimSun" w:cstheme="minorHAnsi"/>
          <w:lang w:eastAsia="zh-CN"/>
        </w:rPr>
        <w:t>-R</w:t>
      </w:r>
      <w:r w:rsidRPr="00F64D85">
        <w:rPr>
          <w:rFonts w:eastAsia="SimSun" w:hint="eastAsia"/>
          <w:lang w:eastAsia="zh-CN"/>
        </w:rPr>
        <w:t>第</w:t>
      </w:r>
      <w:r w:rsidRPr="00F64D85">
        <w:rPr>
          <w:rFonts w:eastAsia="SimSun" w:cstheme="minorHAnsi"/>
          <w:lang w:eastAsia="zh-CN"/>
        </w:rPr>
        <w:t>1-6</w:t>
      </w:r>
      <w:r w:rsidRPr="00F64D85">
        <w:rPr>
          <w:rFonts w:eastAsia="SimSun" w:hint="eastAsia"/>
          <w:lang w:eastAsia="zh-CN"/>
        </w:rPr>
        <w:t>号决议第</w:t>
      </w:r>
      <w:r w:rsidRPr="00F64D85">
        <w:rPr>
          <w:rFonts w:eastAsia="SimSun" w:cstheme="minorHAnsi"/>
          <w:lang w:val="en-GB" w:eastAsia="zh-CN"/>
        </w:rPr>
        <w:t>10.2.3</w:t>
      </w:r>
      <w:r w:rsidRPr="00F64D85">
        <w:rPr>
          <w:rFonts w:eastAsia="SimSun" w:hint="eastAsia"/>
          <w:lang w:val="en-GB" w:eastAsia="zh-CN"/>
        </w:rPr>
        <w:t>段）</w:t>
      </w:r>
    </w:p>
    <w:p w:rsidR="00A03B6C" w:rsidRPr="00F64D85" w:rsidRDefault="00A03B6C" w:rsidP="00A03B6C">
      <w:pPr>
        <w:spacing w:line="240" w:lineRule="auto"/>
        <w:ind w:firstLineChars="200" w:firstLine="480"/>
        <w:rPr>
          <w:rFonts w:eastAsia="SimSun" w:cstheme="minorHAnsi"/>
          <w:szCs w:val="24"/>
          <w:lang w:val="en-GB" w:eastAsia="zh-CN"/>
        </w:rPr>
      </w:pPr>
      <w:r w:rsidRPr="00F64D85">
        <w:rPr>
          <w:rFonts w:eastAsia="SimSun" w:cstheme="minorHAnsi"/>
          <w:szCs w:val="24"/>
          <w:lang w:val="en-GB" w:eastAsia="zh-CN"/>
        </w:rPr>
        <w:t>ITU-R</w:t>
      </w:r>
      <w:r w:rsidRPr="00F64D85">
        <w:rPr>
          <w:rFonts w:eastAsia="SimSun" w:cs="SimSun" w:hint="eastAsia"/>
          <w:szCs w:val="24"/>
          <w:lang w:val="en-GB" w:eastAsia="zh-CN"/>
        </w:rPr>
        <w:t>第</w:t>
      </w:r>
      <w:r w:rsidRPr="00F64D85">
        <w:rPr>
          <w:rFonts w:eastAsia="SimSun" w:cstheme="minorHAnsi"/>
          <w:szCs w:val="24"/>
          <w:lang w:val="en-GB" w:eastAsia="zh-CN"/>
        </w:rPr>
        <w:t>1-6</w:t>
      </w:r>
      <w:r w:rsidRPr="00F64D85">
        <w:rPr>
          <w:rFonts w:eastAsia="SimSun" w:cs="SimSun" w:hint="eastAsia"/>
          <w:szCs w:val="24"/>
          <w:lang w:val="en-GB" w:eastAsia="zh-CN"/>
        </w:rPr>
        <w:t>号决议第</w:t>
      </w:r>
      <w:r w:rsidRPr="00F64D85">
        <w:rPr>
          <w:rFonts w:eastAsia="SimSun" w:cstheme="minorHAnsi"/>
          <w:szCs w:val="24"/>
          <w:lang w:val="en-GB" w:eastAsia="zh-CN"/>
        </w:rPr>
        <w:t>10.2.3</w:t>
      </w:r>
      <w:r w:rsidRPr="00F64D85">
        <w:rPr>
          <w:rFonts w:eastAsia="SimSun" w:cs="SimSun" w:hint="eastAsia"/>
          <w:szCs w:val="24"/>
          <w:lang w:val="en-GB" w:eastAsia="zh-CN"/>
        </w:rPr>
        <w:t>段所述的程序涉及新的或经修订的建议书草案，这些建议书没有明确包括在研究组会议议程之中。</w:t>
      </w:r>
    </w:p>
    <w:p w:rsidR="00A03B6C" w:rsidRPr="00F64D85" w:rsidRDefault="00A03B6C" w:rsidP="00A03B6C">
      <w:pPr>
        <w:spacing w:line="240" w:lineRule="auto"/>
        <w:ind w:firstLineChars="200" w:firstLine="480"/>
        <w:rPr>
          <w:rFonts w:eastAsia="SimSun" w:cstheme="minorHAnsi"/>
          <w:szCs w:val="24"/>
          <w:lang w:val="en-GB" w:eastAsia="zh-CN"/>
        </w:rPr>
      </w:pPr>
      <w:r w:rsidRPr="00F64D85">
        <w:rPr>
          <w:rFonts w:eastAsia="SimSun" w:cs="SimSun" w:hint="eastAsia"/>
          <w:szCs w:val="24"/>
          <w:lang w:val="en-GB" w:eastAsia="zh-CN"/>
        </w:rPr>
        <w:t>按照本程序，在研究组会议之前召开的</w:t>
      </w:r>
      <w:r w:rsidRPr="00F64D85">
        <w:rPr>
          <w:rFonts w:eastAsia="SimSun" w:cstheme="minorHAnsi" w:hint="eastAsia"/>
          <w:szCs w:val="24"/>
          <w:lang w:val="en-GB" w:eastAsia="zh-CN"/>
        </w:rPr>
        <w:t>7A</w:t>
      </w:r>
      <w:r w:rsidRPr="00F64D85">
        <w:rPr>
          <w:rFonts w:eastAsia="SimSun" w:cstheme="minorHAnsi" w:hint="eastAsia"/>
          <w:szCs w:val="24"/>
          <w:lang w:val="en-GB" w:eastAsia="zh-CN"/>
        </w:rPr>
        <w:t>、</w:t>
      </w:r>
      <w:r w:rsidRPr="00F64D85">
        <w:rPr>
          <w:rFonts w:eastAsia="SimSun" w:cstheme="minorHAnsi" w:hint="eastAsia"/>
          <w:szCs w:val="24"/>
          <w:lang w:val="en-GB" w:eastAsia="zh-CN"/>
        </w:rPr>
        <w:t>7B</w:t>
      </w:r>
      <w:r w:rsidRPr="00F64D85">
        <w:rPr>
          <w:rFonts w:eastAsia="SimSun" w:cstheme="minorHAnsi" w:hint="eastAsia"/>
          <w:szCs w:val="24"/>
          <w:lang w:val="en-GB" w:eastAsia="zh-CN"/>
        </w:rPr>
        <w:t>、</w:t>
      </w:r>
      <w:r w:rsidRPr="00F64D85">
        <w:rPr>
          <w:rFonts w:eastAsia="SimSun" w:cstheme="minorHAnsi" w:hint="eastAsia"/>
          <w:szCs w:val="24"/>
          <w:lang w:val="en-GB" w:eastAsia="zh-CN"/>
        </w:rPr>
        <w:t>7C</w:t>
      </w:r>
      <w:r w:rsidRPr="00F64D85">
        <w:rPr>
          <w:rFonts w:eastAsia="SimSun" w:cstheme="minorHAnsi" w:hint="eastAsia"/>
          <w:szCs w:val="24"/>
          <w:lang w:val="en-GB" w:eastAsia="zh-CN"/>
        </w:rPr>
        <w:t>和</w:t>
      </w:r>
      <w:r w:rsidRPr="00F64D85">
        <w:rPr>
          <w:rFonts w:eastAsia="SimSun" w:cstheme="minorHAnsi" w:hint="eastAsia"/>
          <w:szCs w:val="24"/>
          <w:lang w:val="en-GB" w:eastAsia="zh-CN"/>
        </w:rPr>
        <w:t>7D</w:t>
      </w:r>
      <w:r w:rsidRPr="00F64D85">
        <w:rPr>
          <w:rFonts w:eastAsia="SimSun" w:cs="SimSun" w:hint="eastAsia"/>
          <w:szCs w:val="24"/>
          <w:lang w:val="en-GB" w:eastAsia="zh-CN"/>
        </w:rPr>
        <w:t>工作组会议期间拟定的新的和经过修订的建议书草案将提交研究组。在经过充分研究后，研究组可决定以信函方式通过这些建议书草案。在此情况下，如参会各成员国均不反对，研究组应对建议书草案采用</w:t>
      </w:r>
      <w:r w:rsidRPr="00F64D85">
        <w:rPr>
          <w:rFonts w:eastAsia="SimSun" w:cstheme="minorHAnsi"/>
          <w:szCs w:val="24"/>
          <w:lang w:val="en-GB" w:eastAsia="zh-CN"/>
        </w:rPr>
        <w:t>ITU-R</w:t>
      </w:r>
      <w:r w:rsidRPr="00F64D85">
        <w:rPr>
          <w:rFonts w:eastAsia="SimSun" w:cs="SimSun" w:hint="eastAsia"/>
          <w:szCs w:val="24"/>
          <w:lang w:val="en-GB" w:eastAsia="zh-CN"/>
        </w:rPr>
        <w:t>第</w:t>
      </w:r>
      <w:r w:rsidRPr="00F64D85">
        <w:rPr>
          <w:rFonts w:eastAsia="SimSun" w:cstheme="minorHAnsi"/>
          <w:szCs w:val="24"/>
          <w:lang w:val="en-GB" w:eastAsia="zh-CN"/>
        </w:rPr>
        <w:t>1-</w:t>
      </w:r>
      <w:r w:rsidRPr="00F64D85">
        <w:rPr>
          <w:rFonts w:eastAsia="SimSun" w:cstheme="minorHAnsi" w:hint="eastAsia"/>
          <w:szCs w:val="24"/>
          <w:lang w:val="en-GB" w:eastAsia="zh-CN"/>
        </w:rPr>
        <w:t>6</w:t>
      </w:r>
      <w:r w:rsidRPr="00F64D85">
        <w:rPr>
          <w:rFonts w:eastAsia="SimSun" w:cs="SimSun" w:hint="eastAsia"/>
          <w:szCs w:val="24"/>
          <w:lang w:val="en-GB" w:eastAsia="zh-CN"/>
        </w:rPr>
        <w:t>号决议第</w:t>
      </w:r>
      <w:r w:rsidRPr="00F64D85">
        <w:rPr>
          <w:rFonts w:eastAsia="SimSun" w:cstheme="minorHAnsi"/>
          <w:szCs w:val="24"/>
          <w:lang w:val="en-GB" w:eastAsia="zh-CN"/>
        </w:rPr>
        <w:t>10.3</w:t>
      </w:r>
      <w:r w:rsidRPr="00F64D85">
        <w:rPr>
          <w:rFonts w:eastAsia="SimSun" w:cs="SimSun" w:hint="eastAsia"/>
          <w:szCs w:val="24"/>
          <w:lang w:val="en-GB" w:eastAsia="zh-CN"/>
        </w:rPr>
        <w:t>段所述的采用信函方式的同时通过和批准程序（</w:t>
      </w:r>
      <w:r w:rsidRPr="00F64D85">
        <w:rPr>
          <w:rFonts w:eastAsia="SimSun" w:cstheme="minorHAnsi"/>
          <w:szCs w:val="24"/>
          <w:lang w:val="en-GB" w:eastAsia="zh-CN"/>
        </w:rPr>
        <w:t>PSAA</w:t>
      </w:r>
      <w:r w:rsidRPr="00F64D85">
        <w:rPr>
          <w:rFonts w:eastAsia="SimSun" w:cs="SimSun" w:hint="eastAsia"/>
          <w:szCs w:val="24"/>
          <w:lang w:val="en-GB" w:eastAsia="zh-CN"/>
        </w:rPr>
        <w:t>）（亦见以下第</w:t>
      </w:r>
      <w:r w:rsidRPr="00F64D85">
        <w:rPr>
          <w:rFonts w:eastAsia="SimSun" w:cstheme="minorHAnsi"/>
          <w:szCs w:val="24"/>
          <w:lang w:val="en-GB" w:eastAsia="zh-CN"/>
        </w:rPr>
        <w:t>2.3</w:t>
      </w:r>
      <w:r w:rsidRPr="00F64D85">
        <w:rPr>
          <w:rFonts w:eastAsia="SimSun" w:cs="SimSun" w:hint="eastAsia"/>
          <w:szCs w:val="24"/>
          <w:lang w:val="en-GB" w:eastAsia="zh-CN"/>
        </w:rPr>
        <w:t>段）。</w:t>
      </w:r>
    </w:p>
    <w:p w:rsidR="00A03B6C" w:rsidRPr="00F64D85" w:rsidRDefault="00A03B6C" w:rsidP="00A03B6C">
      <w:pPr>
        <w:spacing w:line="240" w:lineRule="auto"/>
        <w:ind w:firstLineChars="200" w:firstLine="480"/>
        <w:rPr>
          <w:rFonts w:eastAsia="SimSun" w:cstheme="minorHAnsi"/>
          <w:szCs w:val="24"/>
          <w:lang w:val="en-GB" w:eastAsia="zh-CN"/>
        </w:rPr>
      </w:pPr>
      <w:r w:rsidRPr="00F64D85">
        <w:rPr>
          <w:rFonts w:eastAsia="SimSun" w:cs="SimSun" w:hint="eastAsia"/>
          <w:szCs w:val="24"/>
          <w:lang w:val="en-GB" w:eastAsia="zh-CN"/>
        </w:rPr>
        <w:t>根据</w:t>
      </w:r>
      <w:r w:rsidRPr="00F64D85">
        <w:rPr>
          <w:rFonts w:eastAsia="SimSun" w:cstheme="minorHAnsi"/>
          <w:szCs w:val="24"/>
          <w:lang w:val="en-GB" w:eastAsia="zh-CN"/>
        </w:rPr>
        <w:t>ITU-R</w:t>
      </w:r>
      <w:r w:rsidRPr="00F64D85">
        <w:rPr>
          <w:rFonts w:eastAsia="SimSun" w:cs="SimSun" w:hint="eastAsia"/>
          <w:szCs w:val="24"/>
          <w:lang w:val="en-GB" w:eastAsia="zh-CN"/>
        </w:rPr>
        <w:t>第</w:t>
      </w:r>
      <w:r w:rsidRPr="00F64D85">
        <w:rPr>
          <w:rFonts w:eastAsia="SimSun" w:cstheme="minorHAnsi"/>
          <w:szCs w:val="24"/>
          <w:lang w:val="en-GB" w:eastAsia="zh-CN"/>
        </w:rPr>
        <w:t>1-</w:t>
      </w:r>
      <w:r w:rsidRPr="00F64D85">
        <w:rPr>
          <w:rFonts w:eastAsia="SimSun" w:cstheme="minorHAnsi" w:hint="eastAsia"/>
          <w:szCs w:val="24"/>
          <w:lang w:val="en-GB" w:eastAsia="zh-CN"/>
        </w:rPr>
        <w:t>6</w:t>
      </w:r>
      <w:r w:rsidRPr="00F64D85">
        <w:rPr>
          <w:rFonts w:eastAsia="SimSun" w:cs="SimSun" w:hint="eastAsia"/>
          <w:szCs w:val="24"/>
          <w:lang w:val="en-GB" w:eastAsia="zh-CN"/>
        </w:rPr>
        <w:t>号决议第</w:t>
      </w:r>
      <w:r w:rsidRPr="00F64D85">
        <w:rPr>
          <w:rFonts w:eastAsia="SimSun" w:cstheme="minorHAnsi"/>
          <w:szCs w:val="24"/>
          <w:lang w:val="en-GB" w:eastAsia="zh-CN"/>
        </w:rPr>
        <w:t>2.25</w:t>
      </w:r>
      <w:r w:rsidRPr="00F64D85">
        <w:rPr>
          <w:rFonts w:eastAsia="SimSun" w:cs="SimSun" w:hint="eastAsia"/>
          <w:szCs w:val="24"/>
          <w:lang w:val="en-GB" w:eastAsia="zh-CN"/>
        </w:rPr>
        <w:t>段，本通函的附件</w:t>
      </w:r>
      <w:r w:rsidRPr="00F64D85">
        <w:rPr>
          <w:rFonts w:eastAsia="SimSun" w:cstheme="minorHAnsi" w:hint="eastAsia"/>
          <w:szCs w:val="24"/>
          <w:lang w:val="en-GB" w:eastAsia="zh-CN"/>
        </w:rPr>
        <w:t>3</w:t>
      </w:r>
      <w:r w:rsidRPr="00F64D85">
        <w:rPr>
          <w:rFonts w:eastAsia="SimSun" w:cs="SimSun" w:hint="eastAsia"/>
          <w:szCs w:val="24"/>
          <w:lang w:val="en-GB" w:eastAsia="zh-CN"/>
        </w:rPr>
        <w:t>列出了将在研究组会议前夕召开的工作组会议上讨论的议题清单，针对这些议题可能会起草建议书草案。</w:t>
      </w:r>
    </w:p>
    <w:p w:rsidR="00A03B6C" w:rsidRPr="00F64D85" w:rsidRDefault="00A03B6C" w:rsidP="00A03B6C">
      <w:pPr>
        <w:pStyle w:val="Heading2"/>
        <w:spacing w:line="240" w:lineRule="auto"/>
        <w:rPr>
          <w:rFonts w:eastAsia="SimSun" w:cstheme="minorHAnsi"/>
          <w:lang w:val="en-GB" w:eastAsia="zh-CN"/>
        </w:rPr>
      </w:pPr>
      <w:r w:rsidRPr="00F64D85">
        <w:rPr>
          <w:rFonts w:eastAsia="SimSun" w:cstheme="minorHAnsi"/>
          <w:lang w:val="en-GB" w:eastAsia="zh-CN"/>
        </w:rPr>
        <w:t>2.3</w:t>
      </w:r>
      <w:r w:rsidRPr="00F64D85">
        <w:rPr>
          <w:rFonts w:eastAsia="SimSun" w:cstheme="minorHAnsi"/>
          <w:lang w:val="en-GB" w:eastAsia="zh-CN"/>
        </w:rPr>
        <w:tab/>
      </w:r>
      <w:r w:rsidRPr="00F64D85">
        <w:rPr>
          <w:rFonts w:eastAsia="SimSun" w:hint="eastAsia"/>
          <w:lang w:val="en-GB" w:eastAsia="zh-CN"/>
        </w:rPr>
        <w:t>关于批准程序的决定</w:t>
      </w:r>
    </w:p>
    <w:p w:rsidR="00A03B6C" w:rsidRPr="00F64D85" w:rsidRDefault="00A03B6C" w:rsidP="00540FD0">
      <w:pPr>
        <w:spacing w:line="240" w:lineRule="auto"/>
        <w:ind w:firstLineChars="200" w:firstLine="480"/>
        <w:rPr>
          <w:rFonts w:eastAsia="SimSun" w:cstheme="minorHAnsi"/>
          <w:szCs w:val="24"/>
          <w:lang w:val="en-GB" w:eastAsia="zh-CN"/>
        </w:rPr>
      </w:pPr>
      <w:r w:rsidRPr="00F64D85">
        <w:rPr>
          <w:rFonts w:eastAsia="SimSun" w:cs="SimSun" w:hint="eastAsia"/>
          <w:szCs w:val="24"/>
          <w:lang w:val="en-GB" w:eastAsia="zh-CN"/>
        </w:rPr>
        <w:t>在会议上，研究组须按照</w:t>
      </w:r>
      <w:r w:rsidRPr="00F64D85">
        <w:rPr>
          <w:rFonts w:eastAsia="SimSun" w:cstheme="minorHAnsi"/>
          <w:szCs w:val="24"/>
          <w:lang w:val="en-GB" w:eastAsia="zh-CN"/>
        </w:rPr>
        <w:t>ITU-R</w:t>
      </w:r>
      <w:r w:rsidRPr="00F64D85">
        <w:rPr>
          <w:rFonts w:eastAsia="SimSun" w:cs="SimSun" w:hint="eastAsia"/>
          <w:szCs w:val="24"/>
          <w:lang w:val="en-GB" w:eastAsia="zh-CN"/>
        </w:rPr>
        <w:t>第</w:t>
      </w:r>
      <w:r w:rsidRPr="00F64D85">
        <w:rPr>
          <w:rFonts w:eastAsia="SimSun" w:cstheme="minorHAnsi"/>
          <w:szCs w:val="24"/>
          <w:lang w:val="en-GB" w:eastAsia="zh-CN"/>
        </w:rPr>
        <w:t>1</w:t>
      </w:r>
      <w:r w:rsidRPr="00F64D85">
        <w:rPr>
          <w:rFonts w:eastAsia="SimSun" w:cstheme="minorHAnsi" w:hint="eastAsia"/>
          <w:szCs w:val="24"/>
          <w:lang w:val="en-GB" w:eastAsia="zh-CN"/>
        </w:rPr>
        <w:t>-6</w:t>
      </w:r>
      <w:r w:rsidRPr="00F64D85">
        <w:rPr>
          <w:rFonts w:eastAsia="SimSun" w:cs="SimSun" w:hint="eastAsia"/>
          <w:szCs w:val="24"/>
          <w:lang w:val="en-GB" w:eastAsia="zh-CN"/>
        </w:rPr>
        <w:t>号决议第</w:t>
      </w:r>
      <w:r w:rsidRPr="00F64D85">
        <w:rPr>
          <w:rFonts w:eastAsia="SimSun" w:cstheme="minorHAnsi"/>
          <w:szCs w:val="24"/>
          <w:lang w:val="en-GB" w:eastAsia="zh-CN"/>
        </w:rPr>
        <w:t>10.4.3</w:t>
      </w:r>
      <w:r w:rsidRPr="00F64D85">
        <w:rPr>
          <w:rFonts w:eastAsia="SimSun" w:cs="SimSun" w:hint="eastAsia"/>
          <w:szCs w:val="24"/>
          <w:lang w:val="en-GB" w:eastAsia="zh-CN"/>
        </w:rPr>
        <w:t>段确定批准各建议书草案应遵循的最终程序，除非研究组决定采用</w:t>
      </w:r>
      <w:r w:rsidRPr="00F64D85">
        <w:rPr>
          <w:rFonts w:eastAsia="SimSun" w:cstheme="minorHAnsi" w:hint="eastAsia"/>
          <w:szCs w:val="24"/>
          <w:lang w:val="en-GB" w:eastAsia="zh-CN"/>
        </w:rPr>
        <w:t>ITU-R</w:t>
      </w:r>
      <w:r w:rsidRPr="00F64D85">
        <w:rPr>
          <w:rFonts w:eastAsia="SimSun" w:cs="SimSun" w:hint="eastAsia"/>
          <w:szCs w:val="24"/>
          <w:lang w:val="en-GB" w:eastAsia="zh-CN"/>
        </w:rPr>
        <w:t>第</w:t>
      </w:r>
      <w:r w:rsidRPr="00F64D85">
        <w:rPr>
          <w:rFonts w:eastAsia="SimSun" w:cstheme="minorHAnsi" w:hint="eastAsia"/>
          <w:szCs w:val="24"/>
          <w:lang w:val="en-GB" w:eastAsia="zh-CN"/>
        </w:rPr>
        <w:t>1-6</w:t>
      </w:r>
      <w:r w:rsidRPr="00F64D85">
        <w:rPr>
          <w:rFonts w:eastAsia="SimSun" w:cs="SimSun" w:hint="eastAsia"/>
          <w:szCs w:val="24"/>
          <w:lang w:val="en-GB" w:eastAsia="zh-CN"/>
        </w:rPr>
        <w:t>号决议第</w:t>
      </w:r>
      <w:r w:rsidRPr="00F64D85">
        <w:rPr>
          <w:rFonts w:eastAsia="SimSun" w:cstheme="minorHAnsi" w:hint="eastAsia"/>
          <w:szCs w:val="24"/>
          <w:lang w:val="en-GB" w:eastAsia="zh-CN"/>
        </w:rPr>
        <w:t>10.3</w:t>
      </w:r>
      <w:r w:rsidRPr="00F64D85">
        <w:rPr>
          <w:rFonts w:eastAsia="SimSun" w:cs="SimSun" w:hint="eastAsia"/>
          <w:szCs w:val="24"/>
          <w:lang w:val="en-GB" w:eastAsia="zh-CN"/>
        </w:rPr>
        <w:t>段所述的</w:t>
      </w:r>
      <w:r w:rsidRPr="00F64D85">
        <w:rPr>
          <w:rFonts w:eastAsia="SimSun" w:cstheme="minorHAnsi" w:hint="eastAsia"/>
          <w:szCs w:val="24"/>
          <w:lang w:val="en-GB" w:eastAsia="zh-CN"/>
        </w:rPr>
        <w:t>PSAA</w:t>
      </w:r>
      <w:r w:rsidRPr="00F64D85">
        <w:rPr>
          <w:rFonts w:eastAsia="SimSun" w:cs="SimSun" w:hint="eastAsia"/>
          <w:szCs w:val="24"/>
          <w:lang w:val="en-GB" w:eastAsia="zh-CN"/>
        </w:rPr>
        <w:t>程序（见上述第</w:t>
      </w:r>
      <w:r w:rsidRPr="00F64D85">
        <w:rPr>
          <w:rFonts w:eastAsia="SimSun" w:cstheme="minorHAnsi" w:hint="eastAsia"/>
          <w:szCs w:val="24"/>
          <w:lang w:val="en-GB" w:eastAsia="zh-CN"/>
        </w:rPr>
        <w:t>2.2</w:t>
      </w:r>
      <w:r w:rsidRPr="00F64D85">
        <w:rPr>
          <w:rFonts w:eastAsia="SimSun" w:cs="SimSun" w:hint="eastAsia"/>
          <w:szCs w:val="24"/>
          <w:lang w:val="en-GB" w:eastAsia="zh-CN"/>
        </w:rPr>
        <w:t>段）。</w:t>
      </w:r>
    </w:p>
    <w:p w:rsidR="00A03B6C" w:rsidRPr="00F64D85" w:rsidRDefault="00A03B6C" w:rsidP="00A03B6C">
      <w:pPr>
        <w:pStyle w:val="Heading1"/>
        <w:spacing w:line="240" w:lineRule="auto"/>
        <w:rPr>
          <w:rFonts w:eastAsia="SimSun"/>
          <w:lang w:val="en-GB" w:eastAsia="zh-CN"/>
        </w:rPr>
      </w:pPr>
      <w:r w:rsidRPr="00F64D85">
        <w:rPr>
          <w:rFonts w:eastAsia="SimSun"/>
          <w:lang w:val="en-GB" w:eastAsia="zh-CN"/>
        </w:rPr>
        <w:t>3</w:t>
      </w:r>
      <w:r w:rsidRPr="00F64D85">
        <w:rPr>
          <w:rFonts w:eastAsia="SimSun"/>
          <w:lang w:val="en-GB" w:eastAsia="zh-CN"/>
        </w:rPr>
        <w:tab/>
      </w:r>
      <w:r w:rsidRPr="00F64D85">
        <w:rPr>
          <w:rFonts w:eastAsia="SimSun" w:cs="SimSun" w:hint="eastAsia"/>
          <w:lang w:val="en-GB" w:eastAsia="zh-CN"/>
        </w:rPr>
        <w:t>文稿</w:t>
      </w:r>
    </w:p>
    <w:p w:rsidR="00A03B6C" w:rsidRPr="00F64D85" w:rsidRDefault="00A03B6C" w:rsidP="00A03B6C">
      <w:pPr>
        <w:spacing w:line="240" w:lineRule="auto"/>
        <w:ind w:firstLineChars="200" w:firstLine="480"/>
        <w:rPr>
          <w:rFonts w:eastAsia="SimSun" w:cstheme="minorHAnsi"/>
          <w:szCs w:val="24"/>
          <w:lang w:val="en-GB" w:eastAsia="zh-CN"/>
        </w:rPr>
      </w:pPr>
      <w:r w:rsidRPr="00F64D85">
        <w:rPr>
          <w:rFonts w:eastAsia="SimSun" w:cs="SimSun" w:hint="eastAsia"/>
          <w:szCs w:val="24"/>
          <w:lang w:val="en-GB" w:eastAsia="zh-CN"/>
        </w:rPr>
        <w:t>按照</w:t>
      </w:r>
      <w:r w:rsidRPr="00F64D85">
        <w:rPr>
          <w:rFonts w:eastAsia="SimSun" w:cstheme="minorHAnsi"/>
          <w:szCs w:val="24"/>
          <w:lang w:val="en-GB" w:eastAsia="zh-CN"/>
        </w:rPr>
        <w:t>ITU-R</w:t>
      </w:r>
      <w:r w:rsidRPr="00F64D85">
        <w:rPr>
          <w:rFonts w:eastAsia="SimSun" w:cs="SimSun" w:hint="eastAsia"/>
          <w:szCs w:val="24"/>
          <w:lang w:val="en-GB" w:eastAsia="zh-CN"/>
        </w:rPr>
        <w:t>第</w:t>
      </w:r>
      <w:r w:rsidRPr="00F64D85">
        <w:rPr>
          <w:rFonts w:eastAsia="SimSun" w:cstheme="minorHAnsi"/>
          <w:szCs w:val="24"/>
          <w:lang w:val="en-GB" w:eastAsia="zh-CN"/>
        </w:rPr>
        <w:t>1-</w:t>
      </w:r>
      <w:r w:rsidRPr="00F64D85">
        <w:rPr>
          <w:rFonts w:eastAsia="SimSun" w:cstheme="minorHAnsi" w:hint="eastAsia"/>
          <w:szCs w:val="24"/>
          <w:lang w:val="en-GB" w:eastAsia="zh-CN"/>
        </w:rPr>
        <w:t>6</w:t>
      </w:r>
      <w:r w:rsidRPr="00F64D85">
        <w:rPr>
          <w:rFonts w:eastAsia="SimSun" w:cs="SimSun" w:hint="eastAsia"/>
          <w:szCs w:val="24"/>
          <w:lang w:val="en-GB" w:eastAsia="zh-CN"/>
        </w:rPr>
        <w:t>号决议的规定处理针对第</w:t>
      </w:r>
      <w:r w:rsidRPr="00F64D85">
        <w:rPr>
          <w:rFonts w:eastAsia="SimSun" w:cstheme="minorHAnsi" w:hint="eastAsia"/>
          <w:szCs w:val="24"/>
          <w:lang w:val="en-GB" w:eastAsia="zh-CN"/>
        </w:rPr>
        <w:t>7</w:t>
      </w:r>
      <w:r w:rsidRPr="00F64D85">
        <w:rPr>
          <w:rFonts w:eastAsia="SimSun" w:cs="SimSun" w:hint="eastAsia"/>
          <w:szCs w:val="24"/>
          <w:lang w:val="en-GB" w:eastAsia="zh-CN"/>
        </w:rPr>
        <w:t>研究组工作提交的文稿。</w:t>
      </w:r>
    </w:p>
    <w:p w:rsidR="00A03B6C" w:rsidRPr="00F64D85" w:rsidRDefault="00A03B6C" w:rsidP="00A03B6C">
      <w:pPr>
        <w:spacing w:line="240" w:lineRule="auto"/>
        <w:ind w:firstLineChars="200" w:firstLine="480"/>
        <w:rPr>
          <w:rFonts w:eastAsia="SimSun" w:cstheme="minorHAnsi"/>
          <w:szCs w:val="24"/>
          <w:lang w:val="en-GB" w:eastAsia="zh-CN"/>
        </w:rPr>
      </w:pPr>
      <w:r w:rsidRPr="00F64D85">
        <w:rPr>
          <w:rFonts w:eastAsia="SimSun" w:cs="SimSun" w:hint="eastAsia"/>
          <w:szCs w:val="24"/>
          <w:lang w:val="en-GB" w:eastAsia="zh-CN"/>
        </w:rPr>
        <w:t>鼓励各成员国提交文稿（包括文稿的修订、补遗和勘误），以便在会议开幕</w:t>
      </w:r>
      <w:r w:rsidRPr="00F64D85">
        <w:rPr>
          <w:rFonts w:eastAsia="SimSun" w:cstheme="minorHAnsi" w:hint="eastAsia"/>
          <w:szCs w:val="24"/>
          <w:lang w:val="en-GB" w:eastAsia="zh-CN"/>
        </w:rPr>
        <w:t>12</w:t>
      </w:r>
      <w:r w:rsidRPr="00F64D85">
        <w:rPr>
          <w:rFonts w:eastAsia="SimSun" w:cs="SimSun" w:hint="eastAsia"/>
          <w:szCs w:val="24"/>
          <w:lang w:val="en-GB" w:eastAsia="zh-CN"/>
        </w:rPr>
        <w:t>个日历日前能收到这些文稿。接受文稿的最后期限为会议开幕的</w:t>
      </w:r>
      <w:r w:rsidRPr="00F64D85">
        <w:rPr>
          <w:rFonts w:eastAsia="SimSun" w:cstheme="minorHAnsi" w:hint="eastAsia"/>
          <w:szCs w:val="24"/>
          <w:lang w:val="en-GB" w:eastAsia="zh-CN"/>
        </w:rPr>
        <w:t>7</w:t>
      </w:r>
      <w:r w:rsidRPr="00F64D85">
        <w:rPr>
          <w:rFonts w:eastAsia="SimSun" w:cs="SimSun" w:hint="eastAsia"/>
          <w:szCs w:val="24"/>
          <w:lang w:val="en-GB" w:eastAsia="zh-CN"/>
        </w:rPr>
        <w:t>个日历日前（协调世界时</w:t>
      </w:r>
      <w:r w:rsidRPr="00F64D85">
        <w:rPr>
          <w:rFonts w:eastAsia="SimSun" w:cstheme="minorHAnsi" w:hint="eastAsia"/>
          <w:szCs w:val="24"/>
          <w:lang w:val="en-GB" w:eastAsia="zh-CN"/>
        </w:rPr>
        <w:t>16:00</w:t>
      </w:r>
      <w:r w:rsidRPr="00F64D85">
        <w:rPr>
          <w:rFonts w:eastAsia="SimSun" w:cs="SimSun" w:hint="eastAsia"/>
          <w:szCs w:val="24"/>
          <w:lang w:val="en-GB" w:eastAsia="zh-CN"/>
        </w:rPr>
        <w:t>）。</w:t>
      </w:r>
      <w:r w:rsidRPr="00F64D85">
        <w:rPr>
          <w:rFonts w:eastAsia="SimSun" w:cs="SimSun" w:hint="eastAsia"/>
          <w:b/>
          <w:bCs/>
          <w:szCs w:val="24"/>
          <w:lang w:val="en-GB" w:eastAsia="zh-CN"/>
        </w:rPr>
        <w:t>本次会议接受文稿的截止日期见上述表格中的具体规定。</w:t>
      </w:r>
      <w:r w:rsidRPr="00F64D85">
        <w:rPr>
          <w:rFonts w:eastAsia="SimSun" w:cs="SimSun" w:hint="eastAsia"/>
          <w:szCs w:val="24"/>
          <w:lang w:val="en-GB" w:eastAsia="zh-CN"/>
        </w:rPr>
        <w:t>在此截止日期后收到的文稿将不被接受。</w:t>
      </w:r>
      <w:r w:rsidRPr="00F64D85">
        <w:rPr>
          <w:rFonts w:eastAsia="SimSun" w:cstheme="minorHAnsi"/>
          <w:szCs w:val="24"/>
          <w:lang w:val="en-GB" w:eastAsia="zh-CN"/>
        </w:rPr>
        <w:t>ITU-R</w:t>
      </w:r>
      <w:r w:rsidRPr="00F64D85">
        <w:rPr>
          <w:rFonts w:eastAsia="SimSun" w:cs="SimSun" w:hint="eastAsia"/>
          <w:szCs w:val="24"/>
          <w:lang w:val="en-GB" w:eastAsia="zh-CN"/>
        </w:rPr>
        <w:t>第</w:t>
      </w:r>
      <w:r w:rsidRPr="00F64D85">
        <w:rPr>
          <w:rFonts w:eastAsia="SimSun" w:cstheme="minorHAnsi"/>
          <w:szCs w:val="24"/>
          <w:lang w:val="en-GB" w:eastAsia="zh-CN"/>
        </w:rPr>
        <w:t>1-</w:t>
      </w:r>
      <w:r w:rsidRPr="00F64D85">
        <w:rPr>
          <w:rFonts w:eastAsia="SimSun" w:cstheme="minorHAnsi" w:hint="eastAsia"/>
          <w:szCs w:val="24"/>
          <w:lang w:val="en-GB" w:eastAsia="zh-CN"/>
        </w:rPr>
        <w:t>6</w:t>
      </w:r>
      <w:r w:rsidRPr="00F64D85">
        <w:rPr>
          <w:rFonts w:eastAsia="SimSun" w:cs="SimSun" w:hint="eastAsia"/>
          <w:szCs w:val="24"/>
          <w:lang w:val="en-GB" w:eastAsia="zh-CN"/>
        </w:rPr>
        <w:t>号决议规定，不得审议在会议开幕时尚未提供给与会者的文稿。</w:t>
      </w:r>
    </w:p>
    <w:p w:rsidR="00A03B6C" w:rsidRPr="00F64D85" w:rsidRDefault="00A03B6C" w:rsidP="00A03B6C">
      <w:pPr>
        <w:spacing w:line="240" w:lineRule="auto"/>
        <w:ind w:firstLineChars="200" w:firstLine="480"/>
        <w:rPr>
          <w:rFonts w:eastAsia="SimSun" w:cstheme="minorHAnsi"/>
          <w:szCs w:val="24"/>
          <w:lang w:val="en-GB" w:eastAsia="zh-CN"/>
        </w:rPr>
      </w:pPr>
      <w:r w:rsidRPr="00F64D85">
        <w:rPr>
          <w:rFonts w:eastAsia="SimSun" w:cs="SimSun" w:hint="eastAsia"/>
          <w:szCs w:val="24"/>
          <w:lang w:val="en-GB" w:eastAsia="zh-CN"/>
        </w:rPr>
        <w:t>请与会者将文稿通过电子邮件的方式提交至：</w:t>
      </w:r>
    </w:p>
    <w:p w:rsidR="00A03B6C" w:rsidRPr="00F64D85" w:rsidRDefault="00461C23" w:rsidP="00A03B6C">
      <w:pPr>
        <w:spacing w:before="240" w:after="120" w:line="240" w:lineRule="auto"/>
        <w:jc w:val="center"/>
        <w:rPr>
          <w:rStyle w:val="Hyperlink"/>
          <w:rFonts w:eastAsia="SimSun" w:cstheme="minorHAnsi"/>
          <w:szCs w:val="24"/>
          <w:lang w:val="en-GB"/>
        </w:rPr>
      </w:pPr>
      <w:hyperlink r:id="rId11" w:history="1">
        <w:r w:rsidR="00C44DAC" w:rsidRPr="00F96503">
          <w:rPr>
            <w:rStyle w:val="Hyperlink"/>
            <w:rFonts w:asciiTheme="minorHAnsi" w:eastAsia="MS Mincho" w:hAnsiTheme="minorHAnsi" w:cstheme="minorHAnsi"/>
            <w:szCs w:val="24"/>
          </w:rPr>
          <w:t>rsg7@itu.int</w:t>
        </w:r>
      </w:hyperlink>
    </w:p>
    <w:p w:rsidR="00A03B6C" w:rsidRPr="00F64D85" w:rsidRDefault="00A03B6C" w:rsidP="00A03B6C">
      <w:pPr>
        <w:spacing w:line="240" w:lineRule="auto"/>
        <w:ind w:firstLineChars="200" w:firstLine="480"/>
        <w:rPr>
          <w:rFonts w:eastAsia="SimSun" w:cstheme="minorHAnsi"/>
          <w:szCs w:val="24"/>
          <w:lang w:val="en-GB" w:eastAsia="zh-CN"/>
        </w:rPr>
      </w:pPr>
      <w:r w:rsidRPr="00F64D85">
        <w:rPr>
          <w:rFonts w:eastAsia="SimSun" w:cs="SimSun" w:hint="eastAsia"/>
          <w:szCs w:val="24"/>
          <w:lang w:val="en-GB" w:eastAsia="zh-CN"/>
        </w:rPr>
        <w:t>同时应抄送一份给第</w:t>
      </w:r>
      <w:r w:rsidRPr="00F64D85">
        <w:rPr>
          <w:rFonts w:eastAsia="SimSun" w:cstheme="minorHAnsi" w:hint="eastAsia"/>
          <w:szCs w:val="24"/>
          <w:lang w:val="en-GB" w:eastAsia="zh-CN"/>
        </w:rPr>
        <w:t>7</w:t>
      </w:r>
      <w:r w:rsidRPr="00F64D85">
        <w:rPr>
          <w:rFonts w:eastAsia="SimSun" w:cs="SimSun" w:hint="eastAsia"/>
          <w:szCs w:val="24"/>
          <w:lang w:val="en-GB" w:eastAsia="zh-CN"/>
        </w:rPr>
        <w:t>研究组的正副主席。有关地址可查阅：</w:t>
      </w:r>
    </w:p>
    <w:p w:rsidR="00A03B6C" w:rsidRPr="00F64D85" w:rsidRDefault="00461C23" w:rsidP="00A03B6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line="240" w:lineRule="auto"/>
        <w:jc w:val="center"/>
        <w:textAlignment w:val="auto"/>
        <w:rPr>
          <w:rStyle w:val="Hyperlink"/>
          <w:rFonts w:eastAsia="SimSun" w:cstheme="minorHAnsi"/>
          <w:bCs/>
          <w:szCs w:val="24"/>
          <w:lang w:eastAsia="zh-CN"/>
        </w:rPr>
      </w:pPr>
      <w:hyperlink r:id="rId12" w:history="1">
        <w:r w:rsidR="00C44DAC" w:rsidRPr="00493CB4">
          <w:rPr>
            <w:rStyle w:val="Hyperlink"/>
            <w:rFonts w:asciiTheme="minorHAnsi" w:hAnsiTheme="minorHAnsi" w:cstheme="minorHAnsi"/>
            <w:bCs/>
            <w:szCs w:val="24"/>
            <w:lang w:eastAsia="zh-CN"/>
          </w:rPr>
          <w:t>http://www.itu.int/go/rsg7/ch</w:t>
        </w:r>
      </w:hyperlink>
    </w:p>
    <w:p w:rsidR="00A03B6C" w:rsidRPr="00F64D85" w:rsidRDefault="00A03B6C" w:rsidP="00A03B6C">
      <w:pPr>
        <w:pStyle w:val="Heading1"/>
        <w:spacing w:line="240" w:lineRule="auto"/>
        <w:rPr>
          <w:rFonts w:eastAsia="SimSun"/>
          <w:lang w:val="en-GB" w:eastAsia="zh-CN"/>
        </w:rPr>
      </w:pPr>
      <w:r w:rsidRPr="00F64D85">
        <w:rPr>
          <w:rFonts w:eastAsia="SimSun"/>
          <w:lang w:val="en-GB" w:eastAsia="zh-CN"/>
        </w:rPr>
        <w:t>4</w:t>
      </w:r>
      <w:r w:rsidRPr="00F64D85">
        <w:rPr>
          <w:rFonts w:eastAsia="SimSun"/>
          <w:lang w:val="en-GB" w:eastAsia="zh-CN"/>
        </w:rPr>
        <w:tab/>
      </w:r>
      <w:r w:rsidRPr="00F64D85">
        <w:rPr>
          <w:rFonts w:eastAsia="SimSun" w:cs="SimSun" w:hint="eastAsia"/>
          <w:lang w:val="en-GB" w:eastAsia="zh-CN"/>
        </w:rPr>
        <w:t>文件</w:t>
      </w:r>
    </w:p>
    <w:p w:rsidR="00A03B6C" w:rsidRPr="00F64D85" w:rsidRDefault="00A03B6C" w:rsidP="00C44DAC">
      <w:pPr>
        <w:spacing w:line="240" w:lineRule="auto"/>
        <w:ind w:firstLineChars="200" w:firstLine="480"/>
        <w:rPr>
          <w:rFonts w:eastAsia="SimSun" w:cstheme="minorHAnsi"/>
          <w:szCs w:val="24"/>
          <w:lang w:val="en-GB" w:eastAsia="zh-CN"/>
        </w:rPr>
      </w:pPr>
      <w:r w:rsidRPr="00F64D85">
        <w:rPr>
          <w:rFonts w:eastAsia="SimSun" w:cs="SimSun" w:hint="eastAsia"/>
          <w:szCs w:val="24"/>
          <w:lang w:val="en-GB" w:eastAsia="zh-CN"/>
        </w:rPr>
        <w:t>文稿将在一个工作日内</w:t>
      </w:r>
      <w:r w:rsidR="00540FD0">
        <w:rPr>
          <w:rFonts w:eastAsia="SimSun" w:hint="eastAsia"/>
          <w:szCs w:val="24"/>
          <w:lang w:val="en-GB" w:eastAsia="zh-CN"/>
        </w:rPr>
        <w:t>“</w:t>
      </w:r>
      <w:r w:rsidRPr="00F64D85">
        <w:rPr>
          <w:rFonts w:eastAsia="SimSun" w:cs="SimSun" w:hint="eastAsia"/>
          <w:szCs w:val="24"/>
          <w:lang w:val="en-GB" w:eastAsia="zh-CN"/>
        </w:rPr>
        <w:t>照原样</w:t>
      </w:r>
      <w:r w:rsidR="00540FD0">
        <w:rPr>
          <w:rFonts w:eastAsia="SimSun" w:hint="eastAsia"/>
          <w:szCs w:val="24"/>
          <w:lang w:val="en-GB" w:eastAsia="zh-CN"/>
        </w:rPr>
        <w:t>”</w:t>
      </w:r>
      <w:r w:rsidRPr="00F64D85">
        <w:rPr>
          <w:rFonts w:eastAsia="SimSun" w:cs="SimSun" w:hint="eastAsia"/>
          <w:szCs w:val="24"/>
          <w:lang w:val="en-GB" w:eastAsia="zh-CN"/>
        </w:rPr>
        <w:t>发布在</w:t>
      </w:r>
      <w:hyperlink r:id="rId13" w:history="1">
        <w:r w:rsidR="00C44DAC" w:rsidRPr="00493CB4">
          <w:rPr>
            <w:rStyle w:val="Hyperlink"/>
            <w:rFonts w:asciiTheme="minorHAnsi" w:hAnsiTheme="minorHAnsi" w:cstheme="minorHAnsi"/>
            <w:szCs w:val="24"/>
          </w:rPr>
          <w:t>http://www.itu.int/md/R12-SG07.AR-C/en</w:t>
        </w:r>
      </w:hyperlink>
      <w:r w:rsidRPr="00F64D85">
        <w:rPr>
          <w:rFonts w:eastAsia="SimSun" w:cs="SimSun" w:hint="eastAsia"/>
          <w:szCs w:val="24"/>
          <w:lang w:val="en-GB" w:eastAsia="zh-CN"/>
        </w:rPr>
        <w:t>网站上。</w:t>
      </w:r>
    </w:p>
    <w:p w:rsidR="00A03B6C" w:rsidRPr="00F64D85" w:rsidRDefault="00A03B6C" w:rsidP="00C44DAC">
      <w:pPr>
        <w:spacing w:line="240" w:lineRule="auto"/>
        <w:ind w:firstLineChars="200" w:firstLine="480"/>
        <w:rPr>
          <w:rFonts w:eastAsia="SimSun" w:cstheme="minorHAnsi"/>
          <w:szCs w:val="24"/>
          <w:lang w:eastAsia="zh-CN"/>
        </w:rPr>
      </w:pPr>
      <w:r w:rsidRPr="00F64D85">
        <w:rPr>
          <w:rFonts w:eastAsia="SimSun" w:cs="SimSun" w:hint="eastAsia"/>
          <w:szCs w:val="24"/>
          <w:lang w:val="en-GB" w:eastAsia="zh-CN"/>
        </w:rPr>
        <w:t>正式文本将在</w:t>
      </w:r>
      <w:r w:rsidRPr="00F64D85">
        <w:rPr>
          <w:rFonts w:eastAsia="SimSun" w:cstheme="minorHAnsi" w:hint="eastAsia"/>
          <w:szCs w:val="24"/>
          <w:lang w:val="en-GB" w:eastAsia="zh-CN"/>
        </w:rPr>
        <w:t>3</w:t>
      </w:r>
      <w:r w:rsidRPr="00F64D85">
        <w:rPr>
          <w:rFonts w:eastAsia="SimSun" w:cs="SimSun" w:hint="eastAsia"/>
          <w:szCs w:val="24"/>
          <w:lang w:val="en-GB" w:eastAsia="zh-CN"/>
        </w:rPr>
        <w:t>个工作日内在下列网址发布：</w:t>
      </w:r>
      <w:hyperlink r:id="rId14" w:history="1">
        <w:r w:rsidR="00C44DAC" w:rsidRPr="00493CB4">
          <w:rPr>
            <w:rStyle w:val="Hyperlink"/>
            <w:rFonts w:asciiTheme="minorHAnsi" w:hAnsiTheme="minorHAnsi" w:cstheme="minorHAnsi"/>
            <w:bCs/>
            <w:szCs w:val="24"/>
          </w:rPr>
          <w:t>http://www.itu.int/md/R12-SG07-C/en</w:t>
        </w:r>
      </w:hyperlink>
      <w:r w:rsidRPr="00F64D85">
        <w:rPr>
          <w:rFonts w:eastAsia="SimSun" w:cs="SimSun" w:hint="eastAsia"/>
          <w:szCs w:val="24"/>
          <w:lang w:val="en-GB" w:eastAsia="zh-CN"/>
        </w:rPr>
        <w:t>。</w:t>
      </w:r>
    </w:p>
    <w:p w:rsidR="00A03B6C" w:rsidRPr="00F64D85" w:rsidRDefault="00A03B6C" w:rsidP="00C44DAC">
      <w:pPr>
        <w:spacing w:line="240" w:lineRule="auto"/>
        <w:ind w:firstLineChars="200" w:firstLine="480"/>
        <w:rPr>
          <w:rFonts w:eastAsia="SimSun" w:cstheme="minorHAnsi"/>
          <w:szCs w:val="24"/>
          <w:lang w:val="en-GB" w:eastAsia="zh-CN"/>
        </w:rPr>
      </w:pPr>
      <w:r w:rsidRPr="00F64D85">
        <w:rPr>
          <w:rFonts w:eastAsia="SimSun" w:cs="SimSun" w:hint="eastAsia"/>
          <w:szCs w:val="24"/>
          <w:lang w:val="en-GB" w:eastAsia="zh-CN"/>
        </w:rPr>
        <w:t>经与第</w:t>
      </w:r>
      <w:r w:rsidRPr="00F64D85">
        <w:rPr>
          <w:rFonts w:eastAsia="SimSun" w:cstheme="minorHAnsi" w:hint="eastAsia"/>
          <w:szCs w:val="24"/>
          <w:lang w:val="en-GB" w:eastAsia="zh-CN"/>
        </w:rPr>
        <w:t>7</w:t>
      </w:r>
      <w:r w:rsidRPr="00F64D85">
        <w:rPr>
          <w:rFonts w:eastAsia="SimSun" w:cs="SimSun" w:hint="eastAsia"/>
          <w:szCs w:val="24"/>
          <w:lang w:val="en-GB" w:eastAsia="zh-CN"/>
        </w:rPr>
        <w:t>研究组主席协商同意，</w:t>
      </w:r>
      <w:r w:rsidRPr="00F64D85">
        <w:rPr>
          <w:rFonts w:eastAsia="SimSun" w:cs="SimSun" w:hint="eastAsia"/>
          <w:b/>
          <w:bCs/>
          <w:szCs w:val="24"/>
          <w:lang w:val="en-GB" w:eastAsia="zh-CN"/>
        </w:rPr>
        <w:t>研究组会议将彻底实现无纸化</w:t>
      </w:r>
      <w:r w:rsidRPr="00F64D85">
        <w:rPr>
          <w:rFonts w:eastAsia="SimSun" w:cs="SimSun" w:hint="eastAsia"/>
          <w:szCs w:val="24"/>
          <w:lang w:val="en-GB" w:eastAsia="zh-CN"/>
        </w:rPr>
        <w:t>。将在会议厅提供无线局域网设施，供与会代表使用。塔楼地下二层和</w:t>
      </w:r>
      <w:r w:rsidRPr="00F64D85">
        <w:rPr>
          <w:rFonts w:eastAsia="SimSun" w:cstheme="minorHAnsi" w:hint="eastAsia"/>
          <w:szCs w:val="24"/>
          <w:lang w:val="en-GB" w:eastAsia="zh-CN"/>
        </w:rPr>
        <w:t>Montbrillant</w:t>
      </w:r>
      <w:r w:rsidRPr="00F64D85">
        <w:rPr>
          <w:rFonts w:eastAsia="SimSun" w:cs="SimSun" w:hint="eastAsia"/>
          <w:szCs w:val="24"/>
          <w:lang w:val="en-GB" w:eastAsia="zh-CN"/>
        </w:rPr>
        <w:t>办公楼底层和一层的网吧设有打印机，供需要打印的代表使用。</w:t>
      </w:r>
      <w:r w:rsidRPr="00F64D85">
        <w:rPr>
          <w:rFonts w:eastAsia="SimSun" w:hint="eastAsia"/>
          <w:szCs w:val="24"/>
          <w:lang w:eastAsia="zh-CN"/>
        </w:rPr>
        <w:t>服务台</w:t>
      </w:r>
      <w:r w:rsidR="00C44DAC">
        <w:rPr>
          <w:rFonts w:eastAsia="SimSun" w:hint="eastAsia"/>
          <w:szCs w:val="24"/>
          <w:lang w:eastAsia="zh-CN"/>
        </w:rPr>
        <w:t>（</w:t>
      </w:r>
      <w:hyperlink r:id="rId15" w:history="1">
        <w:r w:rsidR="00C44DAC" w:rsidRPr="00750762">
          <w:rPr>
            <w:rStyle w:val="Hyperlink"/>
            <w:rFonts w:eastAsia="SimSun"/>
            <w:szCs w:val="24"/>
            <w:lang w:eastAsia="zh-CN"/>
          </w:rPr>
          <w:t>servicedesk@itu.int</w:t>
        </w:r>
      </w:hyperlink>
      <w:r w:rsidR="00C44DAC">
        <w:rPr>
          <w:rFonts w:eastAsia="SimSun" w:hint="eastAsia"/>
          <w:szCs w:val="24"/>
          <w:lang w:eastAsia="zh-CN"/>
        </w:rPr>
        <w:t>）</w:t>
      </w:r>
      <w:r w:rsidRPr="00F64D85">
        <w:rPr>
          <w:rFonts w:eastAsia="SimSun" w:cs="SimSun" w:hint="eastAsia"/>
          <w:szCs w:val="24"/>
          <w:lang w:val="en-GB" w:eastAsia="zh-CN"/>
        </w:rPr>
        <w:t>准备了有限数量的手提电脑供未自带电脑者使用。</w:t>
      </w:r>
    </w:p>
    <w:p w:rsidR="00A03B6C" w:rsidRPr="00F64D85" w:rsidRDefault="00A03B6C" w:rsidP="00A03B6C">
      <w:pPr>
        <w:pStyle w:val="Heading1"/>
        <w:spacing w:line="240" w:lineRule="auto"/>
        <w:rPr>
          <w:rFonts w:eastAsia="SimSun" w:cstheme="minorHAnsi"/>
          <w:lang w:val="en-GB" w:eastAsia="zh-CN"/>
        </w:rPr>
      </w:pPr>
      <w:r w:rsidRPr="00F64D85">
        <w:rPr>
          <w:rFonts w:eastAsia="SimSun" w:cstheme="minorHAnsi" w:hint="eastAsia"/>
          <w:lang w:val="en-GB" w:eastAsia="zh-CN"/>
        </w:rPr>
        <w:lastRenderedPageBreak/>
        <w:t>5</w:t>
      </w:r>
      <w:r w:rsidRPr="00F64D85">
        <w:rPr>
          <w:rFonts w:eastAsia="SimSun" w:cstheme="minorHAnsi"/>
          <w:lang w:val="en-GB" w:eastAsia="zh-CN"/>
        </w:rPr>
        <w:tab/>
      </w:r>
      <w:r w:rsidRPr="00F64D85">
        <w:rPr>
          <w:rFonts w:eastAsia="SimSun" w:hint="eastAsia"/>
          <w:lang w:val="en-GB" w:eastAsia="zh-CN"/>
        </w:rPr>
        <w:t>远程参会</w:t>
      </w:r>
    </w:p>
    <w:p w:rsidR="00A03B6C" w:rsidRPr="00F64D85" w:rsidRDefault="00A03B6C" w:rsidP="00A03B6C">
      <w:pPr>
        <w:spacing w:line="240" w:lineRule="auto"/>
        <w:ind w:firstLineChars="200" w:firstLine="480"/>
        <w:rPr>
          <w:rFonts w:eastAsia="SimSun" w:cstheme="minorHAnsi"/>
          <w:szCs w:val="24"/>
          <w:lang w:val="en-GB" w:eastAsia="zh-CN"/>
        </w:rPr>
      </w:pPr>
      <w:r w:rsidRPr="00F64D85">
        <w:rPr>
          <w:rFonts w:eastAsia="SimSun" w:cs="SimSun" w:hint="eastAsia"/>
          <w:bCs/>
          <w:szCs w:val="24"/>
          <w:lang w:val="en-GB" w:eastAsia="zh-CN"/>
        </w:rPr>
        <w:t>为便于远程参与</w:t>
      </w:r>
      <w:r w:rsidRPr="00F64D85">
        <w:rPr>
          <w:rFonts w:eastAsia="SimSun" w:cstheme="minorHAnsi" w:hint="eastAsia"/>
          <w:bCs/>
          <w:szCs w:val="24"/>
          <w:lang w:val="en-GB" w:eastAsia="zh-CN"/>
        </w:rPr>
        <w:t>ITU-R</w:t>
      </w:r>
      <w:r w:rsidRPr="00F64D85">
        <w:rPr>
          <w:rFonts w:eastAsia="SimSun" w:cs="SimSun" w:hint="eastAsia"/>
          <w:bCs/>
          <w:szCs w:val="24"/>
          <w:lang w:val="en-GB" w:eastAsia="zh-CN"/>
        </w:rPr>
        <w:t>会议，将通过国际电联互联网广播服务（</w:t>
      </w:r>
      <w:r w:rsidRPr="00F64D85">
        <w:rPr>
          <w:rFonts w:eastAsia="SimSun" w:cstheme="minorHAnsi" w:hint="eastAsia"/>
          <w:bCs/>
          <w:szCs w:val="24"/>
          <w:lang w:val="en-GB" w:eastAsia="zh-CN"/>
        </w:rPr>
        <w:t>IBS</w:t>
      </w:r>
      <w:r w:rsidRPr="00F64D85">
        <w:rPr>
          <w:rFonts w:eastAsia="SimSun" w:cs="SimSun" w:hint="eastAsia"/>
          <w:bCs/>
          <w:szCs w:val="24"/>
          <w:lang w:val="en-GB" w:eastAsia="zh-CN"/>
        </w:rPr>
        <w:t>）以所有文种提供研究组全体会议的音频网播。使用网播设施的与会者无需进行会议注册。</w:t>
      </w:r>
    </w:p>
    <w:p w:rsidR="00A03B6C" w:rsidRPr="00F64D85" w:rsidRDefault="00A03B6C" w:rsidP="00A03B6C">
      <w:pPr>
        <w:pStyle w:val="Heading1"/>
        <w:spacing w:line="240" w:lineRule="auto"/>
        <w:rPr>
          <w:rFonts w:eastAsia="SimSun" w:cstheme="minorHAnsi"/>
          <w:lang w:val="en-GB" w:eastAsia="zh-CN"/>
        </w:rPr>
      </w:pPr>
      <w:r w:rsidRPr="00F64D85">
        <w:rPr>
          <w:rFonts w:eastAsia="SimSun" w:cstheme="minorHAnsi"/>
          <w:lang w:val="en-GB" w:eastAsia="zh-CN"/>
        </w:rPr>
        <w:t>6</w:t>
      </w:r>
      <w:r w:rsidRPr="00F64D85">
        <w:rPr>
          <w:rFonts w:eastAsia="SimSun" w:cstheme="minorHAnsi"/>
          <w:lang w:val="en-GB" w:eastAsia="zh-CN"/>
        </w:rPr>
        <w:tab/>
      </w:r>
      <w:r w:rsidRPr="00F64D85">
        <w:rPr>
          <w:rFonts w:eastAsia="SimSun" w:hint="eastAsia"/>
          <w:lang w:val="en-GB" w:eastAsia="zh-CN"/>
        </w:rPr>
        <w:t>参会</w:t>
      </w:r>
      <w:r w:rsidRPr="00F64D85">
        <w:rPr>
          <w:rFonts w:eastAsia="SimSun" w:cstheme="minorHAnsi" w:hint="eastAsia"/>
          <w:lang w:val="en-GB" w:eastAsia="zh-CN"/>
        </w:rPr>
        <w:t>/</w:t>
      </w:r>
      <w:r w:rsidRPr="00F64D85">
        <w:rPr>
          <w:rFonts w:eastAsia="SimSun" w:hint="eastAsia"/>
          <w:lang w:val="en-GB" w:eastAsia="zh-CN"/>
        </w:rPr>
        <w:t>签证要求</w:t>
      </w:r>
      <w:r w:rsidRPr="00F64D85">
        <w:rPr>
          <w:rFonts w:eastAsia="SimSun"/>
          <w:lang w:val="en-GB" w:eastAsia="zh-CN"/>
        </w:rPr>
        <w:t>/</w:t>
      </w:r>
      <w:r w:rsidRPr="00F64D85">
        <w:rPr>
          <w:rFonts w:eastAsia="SimSun" w:hint="eastAsia"/>
          <w:lang w:val="en-GB" w:eastAsia="zh-CN"/>
        </w:rPr>
        <w:t>住宿</w:t>
      </w:r>
    </w:p>
    <w:p w:rsidR="00A03B6C" w:rsidRPr="00F64D85" w:rsidRDefault="00A03B6C" w:rsidP="00A03B6C">
      <w:pPr>
        <w:spacing w:line="240" w:lineRule="auto"/>
        <w:ind w:firstLineChars="200" w:firstLine="480"/>
        <w:rPr>
          <w:rFonts w:eastAsia="SimSun" w:cs="SimSun"/>
          <w:szCs w:val="24"/>
          <w:lang w:eastAsia="zh-CN"/>
        </w:rPr>
      </w:pPr>
      <w:r w:rsidRPr="00F64D85">
        <w:rPr>
          <w:rFonts w:eastAsia="SimSun" w:cstheme="minorHAnsi"/>
          <w:color w:val="000000" w:themeColor="text1"/>
          <w:szCs w:val="24"/>
          <w:shd w:val="clear" w:color="auto" w:fill="FFFFFF"/>
          <w:lang w:eastAsia="zh-CN"/>
        </w:rPr>
        <w:t>ITU-R</w:t>
      </w:r>
      <w:r w:rsidRPr="00F64D85">
        <w:rPr>
          <w:rFonts w:eastAsia="SimSun" w:cstheme="minorHAnsi" w:hint="eastAsia"/>
          <w:color w:val="000000" w:themeColor="text1"/>
          <w:szCs w:val="24"/>
          <w:shd w:val="clear" w:color="auto" w:fill="FFFFFF"/>
          <w:lang w:eastAsia="zh-CN"/>
        </w:rPr>
        <w:t>会议强制实行预注册，并通过指定牵头人（</w:t>
      </w:r>
      <w:r w:rsidRPr="00F64D85">
        <w:rPr>
          <w:rFonts w:eastAsia="SimSun" w:cstheme="minorHAnsi"/>
          <w:szCs w:val="24"/>
          <w:lang w:eastAsia="zh-CN"/>
        </w:rPr>
        <w:t>DFP</w:t>
      </w:r>
      <w:r w:rsidRPr="00F64D85">
        <w:rPr>
          <w:rFonts w:eastAsia="SimSun" w:cstheme="minorHAnsi" w:hint="eastAsia"/>
          <w:color w:val="000000" w:themeColor="text1"/>
          <w:szCs w:val="24"/>
          <w:shd w:val="clear" w:color="auto" w:fill="FFFFFF"/>
          <w:lang w:eastAsia="zh-CN"/>
        </w:rPr>
        <w:t>）</w:t>
      </w:r>
      <w:r w:rsidRPr="00C115A7">
        <w:rPr>
          <w:rFonts w:eastAsia="SimSun" w:cstheme="minorHAnsi" w:hint="eastAsia"/>
          <w:color w:val="000000" w:themeColor="text1"/>
          <w:szCs w:val="24"/>
          <w:shd w:val="clear" w:color="auto" w:fill="FFFFFF"/>
          <w:lang w:eastAsia="zh-CN"/>
        </w:rPr>
        <w:t>完全</w:t>
      </w:r>
      <w:r w:rsidRPr="00F64D85">
        <w:rPr>
          <w:rFonts w:eastAsia="SimSun" w:cstheme="minorHAnsi" w:hint="eastAsia"/>
          <w:color w:val="000000" w:themeColor="text1"/>
          <w:szCs w:val="24"/>
          <w:shd w:val="clear" w:color="auto" w:fill="FFFFFF"/>
          <w:lang w:eastAsia="zh-CN"/>
        </w:rPr>
        <w:t>经由网上注册。每位</w:t>
      </w:r>
      <w:r w:rsidR="00C115A7">
        <w:rPr>
          <w:rFonts w:eastAsia="SimSun" w:cstheme="minorHAnsi"/>
          <w:color w:val="000000" w:themeColor="text1"/>
          <w:szCs w:val="24"/>
          <w:shd w:val="clear" w:color="auto" w:fill="FFFFFF"/>
          <w:lang w:eastAsia="zh-CN"/>
        </w:rPr>
        <w:t>ITU-R</w:t>
      </w:r>
      <w:r w:rsidRPr="00F64D85">
        <w:rPr>
          <w:rFonts w:eastAsia="SimSun" w:cstheme="minorHAnsi" w:hint="eastAsia"/>
          <w:color w:val="000000" w:themeColor="text1"/>
          <w:szCs w:val="24"/>
          <w:shd w:val="clear" w:color="auto" w:fill="FFFFFF"/>
          <w:lang w:eastAsia="zh-CN"/>
        </w:rPr>
        <w:t>成员都需指定一名</w:t>
      </w:r>
      <w:r w:rsidRPr="00F64D85">
        <w:rPr>
          <w:rFonts w:eastAsia="SimSun" w:cstheme="minorHAnsi"/>
          <w:color w:val="000000" w:themeColor="text1"/>
          <w:szCs w:val="24"/>
          <w:shd w:val="clear" w:color="auto" w:fill="FFFFFF"/>
          <w:lang w:eastAsia="zh-CN"/>
        </w:rPr>
        <w:t>DFP</w:t>
      </w:r>
      <w:r w:rsidRPr="00F64D85">
        <w:rPr>
          <w:rFonts w:eastAsia="SimSun" w:cstheme="minorHAnsi" w:hint="eastAsia"/>
          <w:color w:val="000000" w:themeColor="text1"/>
          <w:szCs w:val="24"/>
          <w:shd w:val="clear" w:color="auto" w:fill="FFFFFF"/>
          <w:lang w:eastAsia="zh-CN"/>
        </w:rPr>
        <w:t>负责办理所有注册手续，包括也需由</w:t>
      </w:r>
      <w:r w:rsidRPr="00F64D85">
        <w:rPr>
          <w:rFonts w:eastAsia="SimSun" w:cstheme="minorHAnsi"/>
          <w:color w:val="000000" w:themeColor="text1"/>
          <w:szCs w:val="24"/>
          <w:shd w:val="clear" w:color="auto" w:fill="FFFFFF"/>
          <w:lang w:eastAsia="zh-CN"/>
        </w:rPr>
        <w:t>DFP</w:t>
      </w:r>
      <w:r w:rsidRPr="00F64D85">
        <w:rPr>
          <w:rFonts w:eastAsia="SimSun" w:cstheme="minorHAnsi" w:hint="eastAsia"/>
          <w:color w:val="000000" w:themeColor="text1"/>
          <w:szCs w:val="24"/>
          <w:shd w:val="clear" w:color="auto" w:fill="FFFFFF"/>
          <w:lang w:eastAsia="zh-CN"/>
        </w:rPr>
        <w:t>在网上注册过程中提交的签证支持申请。</w:t>
      </w:r>
      <w:r w:rsidRPr="00F64D85">
        <w:rPr>
          <w:rFonts w:eastAsia="SimSun" w:cs="SimSun" w:hint="eastAsia"/>
          <w:szCs w:val="24"/>
          <w:lang w:val="en-GB" w:eastAsia="zh-CN"/>
        </w:rPr>
        <w:t>希望注册</w:t>
      </w:r>
      <w:r w:rsidRPr="00F64D85">
        <w:rPr>
          <w:rFonts w:eastAsia="SimSun" w:cstheme="minorHAnsi"/>
          <w:color w:val="000000" w:themeColor="text1"/>
          <w:szCs w:val="24"/>
          <w:shd w:val="clear" w:color="auto" w:fill="FFFFFF"/>
          <w:lang w:eastAsia="zh-CN"/>
        </w:rPr>
        <w:t>ITU-R</w:t>
      </w:r>
      <w:r w:rsidRPr="00F64D85">
        <w:rPr>
          <w:rFonts w:eastAsia="SimSun" w:cs="SimSun" w:hint="eastAsia"/>
          <w:szCs w:val="24"/>
          <w:lang w:val="en-GB" w:eastAsia="zh-CN"/>
        </w:rPr>
        <w:t>会议的个人应直接与负责其单位的</w:t>
      </w:r>
      <w:r w:rsidRPr="00F64D85">
        <w:rPr>
          <w:rFonts w:eastAsia="SimSun" w:cstheme="minorHAnsi" w:hint="eastAsia"/>
          <w:color w:val="000000" w:themeColor="text1"/>
          <w:szCs w:val="24"/>
          <w:shd w:val="clear" w:color="auto" w:fill="FFFFFF"/>
          <w:lang w:eastAsia="zh-CN"/>
        </w:rPr>
        <w:t>指定牵头人联系。</w:t>
      </w:r>
      <w:r w:rsidRPr="00F64D85">
        <w:rPr>
          <w:rFonts w:eastAsia="SimSun" w:cstheme="minorHAnsi"/>
          <w:color w:val="000000" w:themeColor="text1"/>
          <w:szCs w:val="24"/>
          <w:shd w:val="clear" w:color="auto" w:fill="FFFFFF"/>
          <w:lang w:eastAsia="zh-CN"/>
        </w:rPr>
        <w:t>ITU-R</w:t>
      </w:r>
      <w:r w:rsidRPr="00F64D85">
        <w:rPr>
          <w:rFonts w:eastAsia="SimSun" w:cstheme="minorHAnsi" w:hint="eastAsia"/>
          <w:color w:val="000000" w:themeColor="text1"/>
          <w:szCs w:val="24"/>
          <w:shd w:val="clear" w:color="auto" w:fill="FFFFFF"/>
          <w:lang w:eastAsia="zh-CN"/>
        </w:rPr>
        <w:t xml:space="preserve"> </w:t>
      </w:r>
      <w:r w:rsidRPr="00F64D85">
        <w:rPr>
          <w:rFonts w:eastAsia="SimSun"/>
          <w:szCs w:val="24"/>
          <w:lang w:eastAsia="zh-CN"/>
        </w:rPr>
        <w:t>DFP</w:t>
      </w:r>
      <w:r w:rsidRPr="00F64D85">
        <w:rPr>
          <w:rFonts w:eastAsia="SimSun" w:cstheme="minorHAnsi" w:hint="eastAsia"/>
          <w:color w:val="000000" w:themeColor="text1"/>
          <w:szCs w:val="24"/>
          <w:shd w:val="clear" w:color="auto" w:fill="FFFFFF"/>
          <w:lang w:eastAsia="zh-CN"/>
        </w:rPr>
        <w:t>的</w:t>
      </w:r>
      <w:r w:rsidRPr="00F64D85">
        <w:rPr>
          <w:rFonts w:eastAsia="SimSun" w:hint="eastAsia"/>
          <w:szCs w:val="24"/>
          <w:lang w:eastAsia="zh-CN"/>
        </w:rPr>
        <w:t>名单（受</w:t>
      </w:r>
      <w:r w:rsidRPr="00F64D85">
        <w:rPr>
          <w:rFonts w:eastAsia="SimSun"/>
          <w:szCs w:val="24"/>
          <w:lang w:eastAsia="zh-CN"/>
        </w:rPr>
        <w:t>TIES</w:t>
      </w:r>
      <w:r w:rsidRPr="00F64D85">
        <w:rPr>
          <w:rFonts w:eastAsia="SimSun" w:hint="eastAsia"/>
          <w:szCs w:val="24"/>
          <w:lang w:eastAsia="zh-CN"/>
        </w:rPr>
        <w:t>保护）和有关会议注册、签证支持要求、旅馆住宿等详细信息，见</w:t>
      </w:r>
      <w:r w:rsidRPr="00F64D85">
        <w:rPr>
          <w:rFonts w:eastAsia="SimSun" w:hint="eastAsia"/>
          <w:szCs w:val="24"/>
          <w:lang w:val="en-GB" w:eastAsia="zh-CN"/>
        </w:rPr>
        <w:t>：</w:t>
      </w:r>
    </w:p>
    <w:p w:rsidR="00A03B6C" w:rsidRPr="00F64D85" w:rsidRDefault="00461C23" w:rsidP="00C44DAC">
      <w:pPr>
        <w:spacing w:before="0" w:line="240" w:lineRule="auto"/>
        <w:jc w:val="left"/>
        <w:rPr>
          <w:rFonts w:eastAsia="SimSun"/>
          <w:szCs w:val="24"/>
          <w:lang w:eastAsia="zh-CN"/>
        </w:rPr>
      </w:pPr>
      <w:hyperlink r:id="rId16" w:history="1">
        <w:r w:rsidR="00C44DAC" w:rsidRPr="00E86859">
          <w:rPr>
            <w:rStyle w:val="Hyperlink"/>
            <w:rFonts w:asciiTheme="minorHAnsi" w:hAnsiTheme="minorHAnsi" w:cstheme="minorHAnsi"/>
            <w:noProof/>
            <w:szCs w:val="24"/>
          </w:rPr>
          <w:t>www.itu.int/en/ITU-R/information/events</w:t>
        </w:r>
      </w:hyperlink>
    </w:p>
    <w:p w:rsidR="00D631CE" w:rsidRPr="00334544" w:rsidRDefault="00D631CE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D631CE" w:rsidRDefault="00D631CE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684BEC" w:rsidRDefault="00684BEC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684BEC" w:rsidRDefault="00684BEC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684BEC" w:rsidRPr="00334544" w:rsidRDefault="00684BEC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D631CE" w:rsidRPr="00334544" w:rsidRDefault="00D631CE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D631CE" w:rsidRPr="00334544" w:rsidRDefault="00D631CE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D35AB9" w:rsidRPr="00334544" w:rsidRDefault="00D35AB9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031E64" w:rsidRDefault="009C6A12" w:rsidP="009C6A12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主任</w:t>
      </w:r>
      <w:r w:rsidR="00E53DCE" w:rsidRPr="00E3558B">
        <w:rPr>
          <w:rFonts w:asciiTheme="majorEastAsia" w:eastAsiaTheme="majorEastAsia" w:hAnsiTheme="majorEastAsia"/>
          <w:szCs w:val="24"/>
          <w:lang w:eastAsia="zh-CN"/>
        </w:rPr>
        <w:br/>
      </w: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弗朗索瓦</w:t>
      </w:r>
      <w:r w:rsidRPr="00334544">
        <w:rPr>
          <w:rFonts w:asciiTheme="majorEastAsia" w:eastAsiaTheme="majorEastAsia" w:hAnsiTheme="majorEastAsia"/>
          <w:szCs w:val="24"/>
          <w:lang w:eastAsia="zh-CN"/>
        </w:rPr>
        <w:t>•</w:t>
      </w: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朗西</w:t>
      </w:r>
    </w:p>
    <w:p w:rsidR="00C115A7" w:rsidRDefault="00C115A7" w:rsidP="00A03B6C">
      <w:pPr>
        <w:spacing w:after="360" w:line="240" w:lineRule="auto"/>
        <w:rPr>
          <w:rFonts w:eastAsia="SimSun" w:cs="SimSun"/>
          <w:b/>
          <w:bCs/>
          <w:szCs w:val="24"/>
          <w:lang w:val="en-GB" w:eastAsia="zh-CN"/>
        </w:rPr>
      </w:pPr>
    </w:p>
    <w:p w:rsidR="00C115A7" w:rsidRDefault="00C115A7" w:rsidP="00A03B6C">
      <w:pPr>
        <w:spacing w:after="360" w:line="240" w:lineRule="auto"/>
        <w:rPr>
          <w:rFonts w:eastAsia="SimSun" w:cs="SimSun"/>
          <w:b/>
          <w:bCs/>
          <w:szCs w:val="24"/>
          <w:lang w:val="en-GB" w:eastAsia="zh-CN"/>
        </w:rPr>
      </w:pPr>
    </w:p>
    <w:p w:rsidR="00A03B6C" w:rsidRPr="00F64D85" w:rsidRDefault="00A03B6C" w:rsidP="00A03B6C">
      <w:pPr>
        <w:spacing w:after="360" w:line="240" w:lineRule="auto"/>
        <w:rPr>
          <w:rFonts w:eastAsia="SimSun" w:cstheme="minorHAnsi"/>
          <w:szCs w:val="24"/>
          <w:lang w:val="en-GB" w:eastAsia="zh-CN"/>
        </w:rPr>
      </w:pPr>
      <w:r w:rsidRPr="00F64D85">
        <w:rPr>
          <w:rFonts w:eastAsia="SimSun" w:cs="SimSun" w:hint="eastAsia"/>
          <w:b/>
          <w:bCs/>
          <w:szCs w:val="24"/>
          <w:lang w:val="en-GB" w:eastAsia="zh-CN"/>
        </w:rPr>
        <w:t>附件：</w:t>
      </w:r>
      <w:r w:rsidRPr="00F64D85">
        <w:rPr>
          <w:rFonts w:eastAsia="SimSun" w:cstheme="minorHAnsi"/>
          <w:bCs/>
          <w:szCs w:val="24"/>
          <w:lang w:val="en-GB" w:eastAsia="zh-CN"/>
        </w:rPr>
        <w:t>3</w:t>
      </w:r>
      <w:r w:rsidRPr="00F64D85">
        <w:rPr>
          <w:rFonts w:eastAsia="SimSun" w:cs="SimSun" w:hint="eastAsia"/>
          <w:szCs w:val="24"/>
          <w:lang w:val="en-GB" w:eastAsia="zh-CN"/>
        </w:rPr>
        <w:t>件</w:t>
      </w:r>
    </w:p>
    <w:p w:rsidR="00A03B6C" w:rsidRPr="00F64D85" w:rsidRDefault="00A03B6C" w:rsidP="00A03B6C">
      <w:pPr>
        <w:tabs>
          <w:tab w:val="left" w:pos="6237"/>
        </w:tabs>
        <w:spacing w:before="1200" w:line="240" w:lineRule="auto"/>
        <w:jc w:val="left"/>
        <w:rPr>
          <w:rFonts w:eastAsia="SimSun"/>
          <w:b/>
          <w:bCs/>
          <w:sz w:val="18"/>
          <w:szCs w:val="18"/>
          <w:lang w:val="en-GB" w:eastAsia="zh-CN"/>
        </w:rPr>
      </w:pPr>
      <w:r w:rsidRPr="00F64D85">
        <w:rPr>
          <w:rFonts w:eastAsia="SimSun"/>
          <w:b/>
          <w:bCs/>
          <w:sz w:val="18"/>
          <w:szCs w:val="18"/>
          <w:lang w:val="en-GB" w:eastAsia="zh-CN"/>
        </w:rPr>
        <w:t>分发：</w:t>
      </w:r>
    </w:p>
    <w:p w:rsidR="00A03B6C" w:rsidRPr="00F64D85" w:rsidRDefault="00A03B6C" w:rsidP="00A03B6C">
      <w:pPr>
        <w:tabs>
          <w:tab w:val="left" w:pos="567"/>
          <w:tab w:val="left" w:pos="6237"/>
        </w:tabs>
        <w:spacing w:before="0" w:line="240" w:lineRule="auto"/>
        <w:jc w:val="left"/>
        <w:rPr>
          <w:rFonts w:eastAsia="SimSun"/>
          <w:sz w:val="18"/>
          <w:szCs w:val="18"/>
          <w:lang w:val="en-GB" w:eastAsia="zh-CN"/>
        </w:rPr>
      </w:pPr>
      <w:r w:rsidRPr="00F64D85">
        <w:rPr>
          <w:rFonts w:eastAsia="SimSun"/>
          <w:sz w:val="18"/>
          <w:szCs w:val="18"/>
          <w:lang w:val="en-GB" w:eastAsia="zh-CN"/>
        </w:rPr>
        <w:t>–</w:t>
      </w:r>
      <w:r w:rsidRPr="00F64D85">
        <w:rPr>
          <w:rFonts w:eastAsia="SimSun"/>
          <w:sz w:val="18"/>
          <w:szCs w:val="18"/>
          <w:lang w:val="en-GB" w:eastAsia="zh-CN"/>
        </w:rPr>
        <w:tab/>
      </w:r>
      <w:r w:rsidRPr="00F64D85">
        <w:rPr>
          <w:rFonts w:eastAsia="SimSun" w:hint="eastAsia"/>
          <w:sz w:val="18"/>
          <w:szCs w:val="18"/>
          <w:lang w:val="en-GB" w:eastAsia="zh-CN"/>
        </w:rPr>
        <w:t>国际电联成员国主管部门和参加无线电通信第</w:t>
      </w:r>
      <w:r w:rsidRPr="00F64D85">
        <w:rPr>
          <w:rFonts w:eastAsia="SimSun"/>
          <w:sz w:val="18"/>
          <w:szCs w:val="18"/>
          <w:lang w:val="en-GB" w:eastAsia="zh-CN"/>
        </w:rPr>
        <w:t>7</w:t>
      </w:r>
      <w:r w:rsidRPr="00F64D85">
        <w:rPr>
          <w:rFonts w:eastAsia="SimSun" w:hint="eastAsia"/>
          <w:sz w:val="18"/>
          <w:szCs w:val="18"/>
          <w:lang w:val="en-GB" w:eastAsia="zh-CN"/>
        </w:rPr>
        <w:t>研究组工作的无线电通信部门成员</w:t>
      </w:r>
    </w:p>
    <w:p w:rsidR="00A03B6C" w:rsidRPr="00F64D85" w:rsidRDefault="00A03B6C" w:rsidP="00A03B6C">
      <w:pPr>
        <w:tabs>
          <w:tab w:val="left" w:pos="567"/>
          <w:tab w:val="left" w:pos="6237"/>
        </w:tabs>
        <w:spacing w:before="0" w:line="240" w:lineRule="auto"/>
        <w:jc w:val="left"/>
        <w:rPr>
          <w:rFonts w:eastAsia="SimSun"/>
          <w:sz w:val="18"/>
          <w:szCs w:val="18"/>
          <w:lang w:eastAsia="zh-CN"/>
        </w:rPr>
      </w:pPr>
      <w:r w:rsidRPr="00F64D85">
        <w:rPr>
          <w:rFonts w:eastAsia="SimSun"/>
          <w:sz w:val="18"/>
          <w:szCs w:val="18"/>
          <w:lang w:val="en-GB" w:eastAsia="zh-CN"/>
        </w:rPr>
        <w:t>–</w:t>
      </w:r>
      <w:r w:rsidRPr="00F64D85">
        <w:rPr>
          <w:rFonts w:eastAsia="SimSun"/>
          <w:sz w:val="18"/>
          <w:szCs w:val="18"/>
          <w:lang w:val="en-GB" w:eastAsia="zh-CN"/>
        </w:rPr>
        <w:tab/>
      </w:r>
      <w:r w:rsidRPr="00F64D85">
        <w:rPr>
          <w:rFonts w:eastAsia="SimSun" w:hint="eastAsia"/>
          <w:sz w:val="18"/>
          <w:szCs w:val="18"/>
          <w:lang w:val="en-GB" w:eastAsia="zh-CN"/>
        </w:rPr>
        <w:t>参加无线电通信第</w:t>
      </w:r>
      <w:r w:rsidRPr="00F64D85">
        <w:rPr>
          <w:rFonts w:eastAsia="SimSun"/>
          <w:sz w:val="18"/>
          <w:szCs w:val="18"/>
          <w:lang w:val="en-GB" w:eastAsia="zh-CN"/>
        </w:rPr>
        <w:t>7</w:t>
      </w:r>
      <w:r w:rsidRPr="00F64D85">
        <w:rPr>
          <w:rFonts w:eastAsia="SimSun" w:hint="eastAsia"/>
          <w:sz w:val="18"/>
          <w:szCs w:val="18"/>
          <w:lang w:val="en-GB" w:eastAsia="zh-CN"/>
        </w:rPr>
        <w:t>研究组工作的</w:t>
      </w:r>
      <w:r w:rsidRPr="00F64D85">
        <w:rPr>
          <w:rFonts w:eastAsia="SimSun"/>
          <w:sz w:val="18"/>
          <w:szCs w:val="18"/>
          <w:lang w:val="en-GB" w:eastAsia="zh-CN"/>
        </w:rPr>
        <w:t>ITU-R</w:t>
      </w:r>
      <w:r w:rsidRPr="00F64D85">
        <w:rPr>
          <w:rFonts w:eastAsia="SimSun" w:hint="eastAsia"/>
          <w:sz w:val="18"/>
          <w:szCs w:val="18"/>
          <w:lang w:val="en-GB" w:eastAsia="zh-CN"/>
        </w:rPr>
        <w:t>部门准成员</w:t>
      </w:r>
    </w:p>
    <w:p w:rsidR="00A03B6C" w:rsidRPr="00F64D85" w:rsidRDefault="00A03B6C" w:rsidP="00A03B6C">
      <w:pPr>
        <w:tabs>
          <w:tab w:val="left" w:pos="567"/>
          <w:tab w:val="left" w:pos="6237"/>
        </w:tabs>
        <w:spacing w:before="0" w:line="240" w:lineRule="auto"/>
        <w:jc w:val="left"/>
        <w:rPr>
          <w:rFonts w:eastAsia="SimSun"/>
          <w:sz w:val="18"/>
          <w:szCs w:val="18"/>
          <w:lang w:val="en-GB" w:eastAsia="zh-CN"/>
        </w:rPr>
      </w:pPr>
      <w:r w:rsidRPr="00F64D85">
        <w:rPr>
          <w:rFonts w:eastAsia="SimSun"/>
          <w:sz w:val="18"/>
          <w:szCs w:val="18"/>
          <w:lang w:val="en-GB" w:eastAsia="zh-CN"/>
        </w:rPr>
        <w:t>–</w:t>
      </w:r>
      <w:r w:rsidRPr="00F64D85">
        <w:rPr>
          <w:rFonts w:eastAsia="SimSun"/>
          <w:sz w:val="18"/>
          <w:szCs w:val="18"/>
          <w:lang w:val="en-GB" w:eastAsia="zh-CN"/>
        </w:rPr>
        <w:tab/>
      </w:r>
      <w:r w:rsidRPr="00F64D85">
        <w:rPr>
          <w:rFonts w:eastAsia="SimSun" w:hint="eastAsia"/>
          <w:sz w:val="18"/>
          <w:szCs w:val="18"/>
          <w:lang w:val="en-GB" w:eastAsia="zh-CN"/>
        </w:rPr>
        <w:t>无线电通信研究组和规则</w:t>
      </w:r>
      <w:r w:rsidRPr="00F64D85">
        <w:rPr>
          <w:rFonts w:eastAsia="SimSun"/>
          <w:sz w:val="18"/>
          <w:szCs w:val="18"/>
          <w:lang w:val="en-GB" w:eastAsia="zh-CN"/>
        </w:rPr>
        <w:t>/</w:t>
      </w:r>
      <w:r w:rsidRPr="00F64D85">
        <w:rPr>
          <w:rFonts w:eastAsia="SimSun" w:hint="eastAsia"/>
          <w:sz w:val="18"/>
          <w:szCs w:val="18"/>
          <w:lang w:val="en-GB" w:eastAsia="zh-CN"/>
        </w:rPr>
        <w:t>程序问题特别委员会正副主席</w:t>
      </w:r>
    </w:p>
    <w:p w:rsidR="00A03B6C" w:rsidRPr="00F64D85" w:rsidRDefault="00A03B6C" w:rsidP="00A03B6C">
      <w:pPr>
        <w:tabs>
          <w:tab w:val="left" w:pos="567"/>
          <w:tab w:val="left" w:pos="6237"/>
        </w:tabs>
        <w:spacing w:before="0" w:line="240" w:lineRule="auto"/>
        <w:jc w:val="left"/>
        <w:rPr>
          <w:rFonts w:eastAsia="SimSun"/>
          <w:sz w:val="18"/>
          <w:szCs w:val="18"/>
          <w:lang w:val="en-GB" w:eastAsia="zh-CN"/>
        </w:rPr>
      </w:pPr>
      <w:r w:rsidRPr="00F64D85">
        <w:rPr>
          <w:rFonts w:eastAsia="SimSun"/>
          <w:sz w:val="18"/>
          <w:szCs w:val="18"/>
          <w:lang w:val="en-GB" w:eastAsia="zh-CN"/>
        </w:rPr>
        <w:t>–</w:t>
      </w:r>
      <w:r w:rsidRPr="00F64D85">
        <w:rPr>
          <w:rFonts w:eastAsia="SimSun"/>
          <w:sz w:val="18"/>
          <w:szCs w:val="18"/>
          <w:lang w:val="en-GB" w:eastAsia="zh-CN"/>
        </w:rPr>
        <w:tab/>
      </w:r>
      <w:r w:rsidRPr="00F64D85">
        <w:rPr>
          <w:rFonts w:eastAsia="SimSun" w:hint="eastAsia"/>
          <w:sz w:val="18"/>
          <w:szCs w:val="18"/>
          <w:lang w:val="en-GB" w:eastAsia="zh-CN"/>
        </w:rPr>
        <w:t>大会筹备会议正副主席</w:t>
      </w:r>
    </w:p>
    <w:p w:rsidR="00A03B6C" w:rsidRPr="00F64D85" w:rsidRDefault="00A03B6C" w:rsidP="00A03B6C">
      <w:pPr>
        <w:tabs>
          <w:tab w:val="left" w:pos="567"/>
          <w:tab w:val="left" w:pos="6237"/>
        </w:tabs>
        <w:spacing w:before="0" w:line="240" w:lineRule="auto"/>
        <w:jc w:val="left"/>
        <w:rPr>
          <w:rFonts w:eastAsia="SimSun"/>
          <w:sz w:val="18"/>
          <w:szCs w:val="18"/>
          <w:lang w:val="en-GB" w:eastAsia="zh-CN"/>
        </w:rPr>
      </w:pPr>
      <w:r w:rsidRPr="00F64D85">
        <w:rPr>
          <w:rFonts w:eastAsia="SimSun"/>
          <w:sz w:val="18"/>
          <w:szCs w:val="18"/>
          <w:lang w:val="en-GB" w:eastAsia="zh-CN"/>
        </w:rPr>
        <w:t>–</w:t>
      </w:r>
      <w:r w:rsidRPr="00F64D85">
        <w:rPr>
          <w:rFonts w:eastAsia="SimSun"/>
          <w:sz w:val="18"/>
          <w:szCs w:val="18"/>
          <w:lang w:val="en-GB" w:eastAsia="zh-CN"/>
        </w:rPr>
        <w:tab/>
      </w:r>
      <w:r w:rsidRPr="00F64D85">
        <w:rPr>
          <w:rFonts w:eastAsia="SimSun" w:hint="eastAsia"/>
          <w:sz w:val="18"/>
          <w:szCs w:val="18"/>
          <w:lang w:val="en-GB" w:eastAsia="zh-CN"/>
        </w:rPr>
        <w:t>无线电规则委员会委员</w:t>
      </w:r>
    </w:p>
    <w:p w:rsidR="00A03B6C" w:rsidRPr="00F64D85" w:rsidRDefault="00A03B6C" w:rsidP="00A03B6C">
      <w:pPr>
        <w:tabs>
          <w:tab w:val="left" w:pos="567"/>
          <w:tab w:val="left" w:pos="6237"/>
        </w:tabs>
        <w:spacing w:before="0" w:line="240" w:lineRule="auto"/>
        <w:jc w:val="left"/>
        <w:rPr>
          <w:rFonts w:eastAsia="SimSun"/>
          <w:sz w:val="18"/>
          <w:szCs w:val="18"/>
          <w:lang w:val="en-GB" w:eastAsia="zh-CN"/>
        </w:rPr>
      </w:pPr>
      <w:r w:rsidRPr="00F64D85">
        <w:rPr>
          <w:rFonts w:eastAsia="SimSun"/>
          <w:sz w:val="18"/>
          <w:szCs w:val="18"/>
          <w:lang w:val="en-GB" w:eastAsia="zh-CN"/>
        </w:rPr>
        <w:t>–</w:t>
      </w:r>
      <w:r w:rsidRPr="00F64D85">
        <w:rPr>
          <w:rFonts w:eastAsia="SimSun"/>
          <w:sz w:val="18"/>
          <w:szCs w:val="18"/>
          <w:lang w:val="en-GB" w:eastAsia="zh-CN"/>
        </w:rPr>
        <w:tab/>
      </w:r>
      <w:r w:rsidRPr="00F64D85">
        <w:rPr>
          <w:rFonts w:eastAsia="SimSun" w:hint="eastAsia"/>
          <w:sz w:val="18"/>
          <w:szCs w:val="18"/>
          <w:lang w:val="en-GB" w:eastAsia="zh-CN"/>
        </w:rPr>
        <w:t>国际电联秘书长、电信标准化局主任、电信发展局主任</w:t>
      </w:r>
    </w:p>
    <w:p w:rsidR="00A03B6C" w:rsidRPr="00F64D85" w:rsidRDefault="00A03B6C" w:rsidP="00A03B6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/>
          <w:sz w:val="18"/>
          <w:szCs w:val="18"/>
          <w:lang w:val="en-GB" w:eastAsia="zh-CN"/>
        </w:rPr>
      </w:pPr>
      <w:r w:rsidRPr="00F64D85">
        <w:rPr>
          <w:rFonts w:eastAsia="SimSun"/>
          <w:sz w:val="18"/>
          <w:szCs w:val="18"/>
          <w:lang w:val="en-GB" w:eastAsia="zh-CN"/>
        </w:rPr>
        <w:br w:type="page"/>
      </w:r>
    </w:p>
    <w:p w:rsidR="00A03B6C" w:rsidRPr="00F64D85" w:rsidRDefault="00A03B6C" w:rsidP="00A03B6C">
      <w:pPr>
        <w:pStyle w:val="AnnexNo"/>
        <w:rPr>
          <w:rFonts w:ascii="Calibri" w:hAnsi="Calibri" w:cs="Calibri"/>
          <w:b/>
          <w:bCs/>
          <w:lang w:eastAsia="zh-CN"/>
        </w:rPr>
      </w:pPr>
      <w:r w:rsidRPr="00F64D85">
        <w:rPr>
          <w:rFonts w:ascii="Calibri" w:hAnsi="Calibri" w:cs="Calibri" w:hint="eastAsia"/>
          <w:b/>
          <w:bCs/>
          <w:lang w:eastAsia="zh-CN"/>
        </w:rPr>
        <w:lastRenderedPageBreak/>
        <w:t>附件</w:t>
      </w:r>
      <w:r w:rsidRPr="00F64D85">
        <w:rPr>
          <w:rFonts w:ascii="Calibri" w:hAnsi="Calibri" w:cs="Calibri"/>
          <w:b/>
          <w:bCs/>
          <w:lang w:eastAsia="zh-CN"/>
        </w:rPr>
        <w:t>1</w:t>
      </w:r>
    </w:p>
    <w:p w:rsidR="00A03B6C" w:rsidRPr="00F64D85" w:rsidRDefault="00A03B6C" w:rsidP="00A03B6C">
      <w:pPr>
        <w:pStyle w:val="AnnexTitle"/>
        <w:rPr>
          <w:rFonts w:ascii="Calibri" w:hAnsi="Calibri"/>
          <w:sz w:val="28"/>
          <w:szCs w:val="28"/>
          <w:lang w:eastAsia="zh-CN"/>
        </w:rPr>
      </w:pPr>
      <w:r w:rsidRPr="00F64D85">
        <w:rPr>
          <w:rFonts w:ascii="Calibri" w:hAnsi="Calibri" w:hint="eastAsia"/>
          <w:sz w:val="28"/>
          <w:szCs w:val="28"/>
          <w:lang w:eastAsia="zh-CN"/>
        </w:rPr>
        <w:t>无线电通信第</w:t>
      </w:r>
      <w:r w:rsidRPr="00F64D85">
        <w:rPr>
          <w:rFonts w:ascii="Calibri" w:hAnsi="Calibri"/>
          <w:sz w:val="28"/>
          <w:szCs w:val="28"/>
          <w:lang w:eastAsia="zh-CN"/>
        </w:rPr>
        <w:t>7</w:t>
      </w:r>
      <w:r w:rsidRPr="00F64D85">
        <w:rPr>
          <w:rFonts w:ascii="Calibri" w:hAnsi="Calibri" w:hint="eastAsia"/>
          <w:sz w:val="28"/>
          <w:szCs w:val="28"/>
          <w:lang w:eastAsia="zh-CN"/>
        </w:rPr>
        <w:t>研究组会议的议程草案</w:t>
      </w:r>
    </w:p>
    <w:p w:rsidR="00A03B6C" w:rsidRPr="00F64D85" w:rsidRDefault="00316A8E" w:rsidP="0094023E">
      <w:pPr>
        <w:spacing w:before="120" w:line="240" w:lineRule="auto"/>
        <w:jc w:val="center"/>
        <w:rPr>
          <w:rFonts w:eastAsia="SimSun"/>
          <w:szCs w:val="20"/>
          <w:lang w:val="en-GB" w:eastAsia="zh-CN"/>
        </w:rPr>
      </w:pPr>
      <w:r>
        <w:rPr>
          <w:rFonts w:eastAsia="SimSun" w:hint="eastAsia"/>
          <w:szCs w:val="20"/>
          <w:lang w:val="en-GB" w:eastAsia="zh-CN"/>
        </w:rPr>
        <w:t>（</w:t>
      </w:r>
      <w:r w:rsidR="00A03B6C" w:rsidRPr="00F64D85">
        <w:rPr>
          <w:rFonts w:eastAsia="SimSun" w:hint="eastAsia"/>
          <w:szCs w:val="20"/>
          <w:lang w:val="en-GB" w:eastAsia="zh-CN"/>
        </w:rPr>
        <w:t>2014</w:t>
      </w:r>
      <w:r w:rsidR="00A03B6C" w:rsidRPr="00F64D85">
        <w:rPr>
          <w:rFonts w:eastAsia="SimSun" w:hint="eastAsia"/>
          <w:szCs w:val="20"/>
          <w:lang w:val="en-GB" w:eastAsia="zh-CN"/>
        </w:rPr>
        <w:t>年</w:t>
      </w:r>
      <w:r w:rsidR="00A03B6C" w:rsidRPr="00F64D85">
        <w:rPr>
          <w:rFonts w:eastAsia="SimSun"/>
          <w:szCs w:val="20"/>
          <w:lang w:val="en-GB" w:eastAsia="zh-CN"/>
        </w:rPr>
        <w:t>9</w:t>
      </w:r>
      <w:r w:rsidR="00A03B6C" w:rsidRPr="00F64D85">
        <w:rPr>
          <w:rFonts w:eastAsia="SimSun" w:hint="eastAsia"/>
          <w:szCs w:val="20"/>
          <w:lang w:val="en-GB" w:eastAsia="zh-CN"/>
        </w:rPr>
        <w:t>月</w:t>
      </w:r>
      <w:r w:rsidR="00A03B6C" w:rsidRPr="00F64D85">
        <w:rPr>
          <w:rFonts w:eastAsia="SimSun" w:hint="eastAsia"/>
          <w:szCs w:val="20"/>
          <w:lang w:val="en-GB" w:eastAsia="zh-CN"/>
        </w:rPr>
        <w:t>30</w:t>
      </w:r>
      <w:r w:rsidR="00A03B6C" w:rsidRPr="00F64D85">
        <w:rPr>
          <w:rFonts w:eastAsia="SimSun" w:hint="eastAsia"/>
          <w:szCs w:val="20"/>
          <w:lang w:val="en-GB" w:eastAsia="zh-CN"/>
        </w:rPr>
        <w:t>日</w:t>
      </w:r>
      <w:r w:rsidR="0094023E">
        <w:rPr>
          <w:rFonts w:eastAsia="SimSun" w:hint="eastAsia"/>
          <w:szCs w:val="20"/>
          <w:lang w:val="en-GB" w:eastAsia="zh-CN"/>
        </w:rPr>
        <w:t>和</w:t>
      </w:r>
      <w:r w:rsidR="00A03B6C" w:rsidRPr="00F64D85">
        <w:rPr>
          <w:rFonts w:eastAsia="SimSun" w:hint="eastAsia"/>
          <w:szCs w:val="20"/>
          <w:lang w:val="en-GB" w:eastAsia="zh-CN"/>
        </w:rPr>
        <w:t>10</w:t>
      </w:r>
      <w:r w:rsidR="00A03B6C" w:rsidRPr="00F64D85">
        <w:rPr>
          <w:rFonts w:eastAsia="SimSun" w:hint="eastAsia"/>
          <w:szCs w:val="20"/>
          <w:lang w:val="en-GB" w:eastAsia="zh-CN"/>
        </w:rPr>
        <w:t>月</w:t>
      </w:r>
      <w:r w:rsidR="00A03B6C" w:rsidRPr="00F64D85">
        <w:rPr>
          <w:rFonts w:eastAsia="SimSun"/>
          <w:szCs w:val="20"/>
          <w:lang w:val="en-GB" w:eastAsia="zh-CN"/>
        </w:rPr>
        <w:t>8</w:t>
      </w:r>
      <w:r w:rsidR="00A03B6C" w:rsidRPr="00F64D85">
        <w:rPr>
          <w:rFonts w:eastAsia="SimSun" w:hint="eastAsia"/>
          <w:szCs w:val="20"/>
          <w:lang w:val="en-GB" w:eastAsia="zh-CN"/>
        </w:rPr>
        <w:t>日，日内瓦</w:t>
      </w:r>
      <w:r>
        <w:rPr>
          <w:rFonts w:eastAsia="SimSun" w:hint="eastAsia"/>
          <w:szCs w:val="20"/>
          <w:lang w:val="en-GB" w:eastAsia="zh-CN"/>
        </w:rPr>
        <w:t>）</w:t>
      </w:r>
    </w:p>
    <w:p w:rsidR="00A03B6C" w:rsidRPr="00F64D85" w:rsidRDefault="00A03B6C" w:rsidP="00A03B6C">
      <w:pPr>
        <w:snapToGrid w:val="0"/>
        <w:spacing w:before="120" w:line="240" w:lineRule="auto"/>
        <w:jc w:val="left"/>
        <w:rPr>
          <w:rFonts w:eastAsia="SimSun"/>
          <w:szCs w:val="20"/>
          <w:lang w:val="en-GB" w:eastAsia="zh-CN"/>
        </w:rPr>
      </w:pPr>
      <w:r w:rsidRPr="00F64D85">
        <w:rPr>
          <w:rFonts w:eastAsia="SimSun"/>
          <w:b/>
          <w:bCs/>
          <w:szCs w:val="20"/>
          <w:lang w:val="en-GB" w:eastAsia="zh-CN"/>
        </w:rPr>
        <w:t>1</w:t>
      </w:r>
      <w:r w:rsidRPr="00F64D85">
        <w:rPr>
          <w:rFonts w:eastAsia="SimSun"/>
          <w:szCs w:val="20"/>
          <w:lang w:val="en-GB" w:eastAsia="zh-CN"/>
        </w:rPr>
        <w:tab/>
      </w:r>
      <w:r w:rsidRPr="00F64D85">
        <w:rPr>
          <w:rFonts w:eastAsia="SimSun" w:hint="eastAsia"/>
          <w:szCs w:val="20"/>
          <w:lang w:val="en-GB" w:eastAsia="zh-CN"/>
        </w:rPr>
        <w:t>开幕致词</w:t>
      </w:r>
    </w:p>
    <w:p w:rsidR="00A03B6C" w:rsidRPr="00F64D85" w:rsidRDefault="00A03B6C" w:rsidP="00A03B6C">
      <w:pPr>
        <w:spacing w:before="120" w:line="240" w:lineRule="auto"/>
        <w:jc w:val="left"/>
        <w:rPr>
          <w:rFonts w:eastAsia="SimSun"/>
          <w:szCs w:val="20"/>
          <w:lang w:val="en-GB" w:eastAsia="zh-CN"/>
        </w:rPr>
      </w:pPr>
      <w:r w:rsidRPr="00F64D85">
        <w:rPr>
          <w:rFonts w:eastAsia="SimSun"/>
          <w:b/>
          <w:bCs/>
          <w:szCs w:val="20"/>
          <w:lang w:val="en-GB" w:eastAsia="zh-CN"/>
        </w:rPr>
        <w:tab/>
        <w:t>1.1</w:t>
      </w:r>
      <w:r w:rsidRPr="00F64D85">
        <w:rPr>
          <w:rFonts w:eastAsia="SimSun"/>
          <w:szCs w:val="20"/>
          <w:lang w:val="en-GB" w:eastAsia="zh-CN"/>
        </w:rPr>
        <w:tab/>
      </w:r>
      <w:r w:rsidRPr="00F64D85">
        <w:rPr>
          <w:rFonts w:eastAsia="SimSun"/>
          <w:szCs w:val="20"/>
          <w:lang w:val="en-GB" w:eastAsia="zh-CN"/>
        </w:rPr>
        <w:tab/>
      </w:r>
      <w:r w:rsidRPr="00F64D85">
        <w:rPr>
          <w:rFonts w:eastAsia="SimSun" w:hint="eastAsia"/>
          <w:szCs w:val="20"/>
          <w:lang w:val="en-GB" w:eastAsia="zh-CN"/>
        </w:rPr>
        <w:t>无线电通信局主任</w:t>
      </w:r>
    </w:p>
    <w:p w:rsidR="00A03B6C" w:rsidRPr="00F64D85" w:rsidRDefault="00A03B6C" w:rsidP="00A03B6C">
      <w:pPr>
        <w:spacing w:before="120" w:line="240" w:lineRule="auto"/>
        <w:jc w:val="left"/>
        <w:rPr>
          <w:rFonts w:eastAsia="SimSun"/>
          <w:szCs w:val="20"/>
          <w:lang w:val="en-GB" w:eastAsia="zh-CN"/>
        </w:rPr>
      </w:pPr>
      <w:r w:rsidRPr="00F64D85">
        <w:rPr>
          <w:rFonts w:eastAsia="SimSun"/>
          <w:szCs w:val="20"/>
          <w:lang w:val="en-GB" w:eastAsia="zh-CN"/>
        </w:rPr>
        <w:tab/>
      </w:r>
      <w:r w:rsidRPr="00F64D85">
        <w:rPr>
          <w:rFonts w:eastAsia="SimSun"/>
          <w:b/>
          <w:bCs/>
          <w:szCs w:val="20"/>
          <w:lang w:val="en-GB" w:eastAsia="zh-CN"/>
        </w:rPr>
        <w:t>1.2</w:t>
      </w:r>
      <w:r w:rsidRPr="00F64D85">
        <w:rPr>
          <w:rFonts w:eastAsia="SimSun"/>
          <w:szCs w:val="20"/>
          <w:lang w:val="en-GB" w:eastAsia="zh-CN"/>
        </w:rPr>
        <w:tab/>
      </w:r>
      <w:r w:rsidRPr="00F64D85">
        <w:rPr>
          <w:rFonts w:eastAsia="SimSun"/>
          <w:szCs w:val="20"/>
          <w:lang w:val="en-GB" w:eastAsia="zh-CN"/>
        </w:rPr>
        <w:tab/>
      </w:r>
      <w:r w:rsidRPr="00F64D85">
        <w:rPr>
          <w:rFonts w:eastAsia="SimSun" w:hint="eastAsia"/>
          <w:szCs w:val="20"/>
          <w:lang w:val="en-GB" w:eastAsia="zh-CN"/>
        </w:rPr>
        <w:t>主席</w:t>
      </w:r>
    </w:p>
    <w:p w:rsidR="00A03B6C" w:rsidRPr="00F64D85" w:rsidRDefault="00A03B6C" w:rsidP="00A03B6C">
      <w:pPr>
        <w:snapToGrid w:val="0"/>
        <w:spacing w:before="120" w:line="240" w:lineRule="auto"/>
        <w:jc w:val="left"/>
        <w:rPr>
          <w:rFonts w:eastAsia="SimSun"/>
          <w:szCs w:val="20"/>
          <w:lang w:val="en-GB" w:eastAsia="zh-CN"/>
        </w:rPr>
      </w:pPr>
      <w:r w:rsidRPr="00F64D85">
        <w:rPr>
          <w:rFonts w:eastAsia="SimSun"/>
          <w:b/>
          <w:szCs w:val="20"/>
          <w:lang w:val="en-GB" w:eastAsia="zh-CN"/>
        </w:rPr>
        <w:t>2</w:t>
      </w:r>
      <w:r w:rsidRPr="00F64D85">
        <w:rPr>
          <w:rFonts w:eastAsia="SimSun"/>
          <w:b/>
          <w:szCs w:val="20"/>
          <w:lang w:val="en-GB" w:eastAsia="zh-CN"/>
        </w:rPr>
        <w:tab/>
      </w:r>
      <w:r w:rsidRPr="00F64D85">
        <w:rPr>
          <w:rFonts w:eastAsia="SimSun" w:hint="eastAsia"/>
          <w:szCs w:val="20"/>
          <w:lang w:val="en-GB" w:eastAsia="zh-CN"/>
        </w:rPr>
        <w:t>批准议程</w:t>
      </w:r>
    </w:p>
    <w:p w:rsidR="00A03B6C" w:rsidRPr="00F64D85" w:rsidRDefault="00A03B6C" w:rsidP="00A03B6C">
      <w:pPr>
        <w:spacing w:before="120" w:line="240" w:lineRule="auto"/>
        <w:jc w:val="left"/>
        <w:rPr>
          <w:rFonts w:eastAsia="SimSun"/>
          <w:szCs w:val="20"/>
          <w:lang w:val="en-GB" w:eastAsia="zh-CN"/>
        </w:rPr>
      </w:pPr>
      <w:r w:rsidRPr="00F64D85">
        <w:rPr>
          <w:rFonts w:eastAsia="SimSun"/>
          <w:b/>
          <w:szCs w:val="20"/>
          <w:lang w:val="en-GB" w:eastAsia="zh-CN"/>
        </w:rPr>
        <w:t>3</w:t>
      </w:r>
      <w:r w:rsidRPr="00F64D85">
        <w:rPr>
          <w:rFonts w:eastAsia="SimSun"/>
          <w:szCs w:val="20"/>
          <w:lang w:val="en-GB" w:eastAsia="zh-CN"/>
        </w:rPr>
        <w:tab/>
      </w:r>
      <w:r w:rsidRPr="00F64D85">
        <w:rPr>
          <w:rFonts w:eastAsia="SimSun" w:hint="eastAsia"/>
          <w:szCs w:val="20"/>
          <w:lang w:val="en-GB" w:eastAsia="zh-CN"/>
        </w:rPr>
        <w:t>任命报告人</w:t>
      </w:r>
    </w:p>
    <w:p w:rsidR="00A03B6C" w:rsidRPr="00F64D85" w:rsidRDefault="00A03B6C" w:rsidP="00C44DAC">
      <w:pPr>
        <w:spacing w:before="120" w:line="240" w:lineRule="auto"/>
        <w:ind w:left="794" w:hanging="794"/>
        <w:jc w:val="left"/>
        <w:rPr>
          <w:rFonts w:eastAsia="SimSun"/>
          <w:szCs w:val="20"/>
          <w:lang w:val="en-GB" w:eastAsia="zh-CN"/>
        </w:rPr>
      </w:pPr>
      <w:r w:rsidRPr="00F64D85">
        <w:rPr>
          <w:rFonts w:eastAsia="SimSun"/>
          <w:b/>
          <w:bCs/>
          <w:szCs w:val="20"/>
          <w:lang w:val="en-GB" w:eastAsia="zh-CN"/>
        </w:rPr>
        <w:t>4</w:t>
      </w:r>
      <w:r w:rsidRPr="00F64D85">
        <w:rPr>
          <w:rFonts w:eastAsia="SimSun"/>
          <w:szCs w:val="20"/>
          <w:lang w:val="en-GB" w:eastAsia="zh-CN"/>
        </w:rPr>
        <w:tab/>
      </w:r>
      <w:r w:rsidRPr="00F64D85">
        <w:rPr>
          <w:rFonts w:eastAsia="SimSun" w:hint="eastAsia"/>
          <w:szCs w:val="20"/>
          <w:lang w:val="en-GB" w:eastAsia="zh-CN"/>
        </w:rPr>
        <w:t>2013</w:t>
      </w:r>
      <w:r w:rsidRPr="00F64D85">
        <w:rPr>
          <w:rFonts w:eastAsia="SimSun" w:hint="eastAsia"/>
          <w:szCs w:val="20"/>
          <w:lang w:val="en-GB" w:eastAsia="zh-CN"/>
        </w:rPr>
        <w:t>年</w:t>
      </w:r>
      <w:r w:rsidRPr="00F64D85">
        <w:rPr>
          <w:rFonts w:eastAsia="SimSun" w:hint="eastAsia"/>
          <w:szCs w:val="20"/>
          <w:lang w:val="en-GB" w:eastAsia="zh-CN"/>
        </w:rPr>
        <w:t>9</w:t>
      </w:r>
      <w:r w:rsidRPr="00F64D85">
        <w:rPr>
          <w:rFonts w:eastAsia="SimSun" w:hint="eastAsia"/>
          <w:szCs w:val="20"/>
          <w:lang w:val="en-GB" w:eastAsia="zh-CN"/>
        </w:rPr>
        <w:t>月</w:t>
      </w:r>
      <w:r w:rsidRPr="00F64D85">
        <w:rPr>
          <w:rFonts w:eastAsia="SimSun" w:hint="eastAsia"/>
          <w:szCs w:val="20"/>
          <w:lang w:val="en-GB" w:eastAsia="zh-CN"/>
        </w:rPr>
        <w:t>10</w:t>
      </w:r>
      <w:r w:rsidRPr="00F64D85">
        <w:rPr>
          <w:rFonts w:eastAsia="SimSun" w:hint="eastAsia"/>
          <w:szCs w:val="20"/>
          <w:lang w:val="en-GB" w:eastAsia="zh-CN"/>
        </w:rPr>
        <w:t>日和</w:t>
      </w:r>
      <w:r w:rsidRPr="00F64D85">
        <w:rPr>
          <w:rFonts w:eastAsia="SimSun" w:hint="eastAsia"/>
          <w:szCs w:val="20"/>
          <w:lang w:val="en-GB" w:eastAsia="zh-CN"/>
        </w:rPr>
        <w:t>18</w:t>
      </w:r>
      <w:r w:rsidRPr="00F64D85">
        <w:rPr>
          <w:rFonts w:eastAsia="SimSun" w:hint="eastAsia"/>
          <w:szCs w:val="20"/>
          <w:lang w:val="en-GB" w:eastAsia="zh-CN"/>
        </w:rPr>
        <w:t>日第</w:t>
      </w:r>
      <w:r w:rsidRPr="00F64D85">
        <w:rPr>
          <w:rFonts w:eastAsia="SimSun" w:hint="eastAsia"/>
          <w:szCs w:val="20"/>
          <w:lang w:val="en-GB" w:eastAsia="zh-CN"/>
        </w:rPr>
        <w:t>7</w:t>
      </w:r>
      <w:r w:rsidRPr="00F64D85">
        <w:rPr>
          <w:rFonts w:eastAsia="SimSun" w:hint="eastAsia"/>
          <w:szCs w:val="20"/>
          <w:lang w:val="en-GB" w:eastAsia="zh-CN"/>
        </w:rPr>
        <w:t>研究组会议期间所采取的行动的报告摘要（</w:t>
      </w:r>
      <w:hyperlink r:id="rId17" w:history="1">
        <w:r w:rsidR="00C44DAC" w:rsidRPr="00981662">
          <w:rPr>
            <w:rStyle w:val="Hyperlink"/>
            <w:szCs w:val="24"/>
            <w:lang w:eastAsia="zh-CN"/>
          </w:rPr>
          <w:t>7/67</w:t>
        </w:r>
      </w:hyperlink>
      <w:r w:rsidR="00C44DAC">
        <w:rPr>
          <w:rFonts w:eastAsia="SimSun" w:hint="eastAsia"/>
          <w:szCs w:val="20"/>
          <w:lang w:val="en-GB" w:eastAsia="zh-CN"/>
        </w:rPr>
        <w:t>号文件）</w:t>
      </w:r>
    </w:p>
    <w:p w:rsidR="00A03B6C" w:rsidRPr="00F64D85" w:rsidRDefault="00A03B6C" w:rsidP="00A03B6C">
      <w:pPr>
        <w:spacing w:before="120" w:line="240" w:lineRule="auto"/>
        <w:ind w:left="794" w:hanging="794"/>
        <w:jc w:val="left"/>
        <w:rPr>
          <w:rFonts w:eastAsia="SimSun"/>
          <w:bCs/>
          <w:szCs w:val="20"/>
          <w:lang w:val="en-GB" w:eastAsia="zh-CN"/>
        </w:rPr>
      </w:pPr>
      <w:r w:rsidRPr="00F64D85">
        <w:rPr>
          <w:rFonts w:eastAsia="SimSun"/>
          <w:b/>
          <w:szCs w:val="20"/>
          <w:lang w:val="en-GB" w:eastAsia="zh-CN"/>
        </w:rPr>
        <w:t>5</w:t>
      </w:r>
      <w:r w:rsidRPr="00F64D85">
        <w:rPr>
          <w:rFonts w:eastAsia="SimSun"/>
          <w:b/>
          <w:szCs w:val="20"/>
          <w:lang w:val="en-GB" w:eastAsia="zh-CN"/>
        </w:rPr>
        <w:tab/>
      </w:r>
      <w:r w:rsidRPr="00F64D85">
        <w:rPr>
          <w:rFonts w:eastAsia="SimSun"/>
          <w:bCs/>
          <w:szCs w:val="20"/>
          <w:lang w:val="en-GB" w:eastAsia="zh-CN"/>
        </w:rPr>
        <w:t>RA-1</w:t>
      </w:r>
      <w:r w:rsidRPr="00F64D85">
        <w:rPr>
          <w:rFonts w:eastAsia="SimSun" w:hint="eastAsia"/>
          <w:bCs/>
          <w:szCs w:val="20"/>
          <w:lang w:val="en-GB" w:eastAsia="zh-CN"/>
        </w:rPr>
        <w:t>5</w:t>
      </w:r>
      <w:r w:rsidRPr="00F64D85">
        <w:rPr>
          <w:rFonts w:eastAsia="SimSun" w:hint="eastAsia"/>
          <w:bCs/>
          <w:szCs w:val="20"/>
          <w:lang w:val="en-GB" w:eastAsia="zh-CN"/>
        </w:rPr>
        <w:t>、</w:t>
      </w:r>
      <w:r w:rsidRPr="00F64D85">
        <w:rPr>
          <w:rFonts w:eastAsia="SimSun"/>
          <w:bCs/>
          <w:szCs w:val="20"/>
          <w:lang w:val="en-GB" w:eastAsia="zh-CN"/>
        </w:rPr>
        <w:t>CPM15-1</w:t>
      </w:r>
      <w:r w:rsidRPr="00F64D85">
        <w:rPr>
          <w:rFonts w:eastAsia="SimSun" w:hint="eastAsia"/>
          <w:bCs/>
          <w:szCs w:val="20"/>
          <w:lang w:val="en-GB" w:eastAsia="zh-CN"/>
        </w:rPr>
        <w:t>和</w:t>
      </w:r>
      <w:r w:rsidRPr="00F64D85">
        <w:rPr>
          <w:rFonts w:eastAsia="SimSun"/>
          <w:bCs/>
          <w:szCs w:val="20"/>
          <w:lang w:val="en-GB" w:eastAsia="zh-CN"/>
        </w:rPr>
        <w:t>WRC-1</w:t>
      </w:r>
      <w:r w:rsidRPr="00F64D85">
        <w:rPr>
          <w:rFonts w:eastAsia="SimSun" w:hint="eastAsia"/>
          <w:bCs/>
          <w:szCs w:val="20"/>
          <w:lang w:val="en-GB" w:eastAsia="zh-CN"/>
        </w:rPr>
        <w:t>5</w:t>
      </w:r>
      <w:r w:rsidRPr="00F64D85">
        <w:rPr>
          <w:rFonts w:eastAsia="SimSun" w:hint="eastAsia"/>
          <w:bCs/>
          <w:szCs w:val="20"/>
          <w:lang w:val="en-GB" w:eastAsia="zh-CN"/>
        </w:rPr>
        <w:t>的筹备工作</w:t>
      </w:r>
    </w:p>
    <w:p w:rsidR="00A03B6C" w:rsidRPr="00F64D85" w:rsidRDefault="00A03B6C" w:rsidP="00A03B6C">
      <w:pPr>
        <w:snapToGrid w:val="0"/>
        <w:spacing w:before="120" w:line="240" w:lineRule="auto"/>
        <w:jc w:val="left"/>
        <w:rPr>
          <w:rFonts w:eastAsia="SimSun"/>
          <w:szCs w:val="20"/>
          <w:lang w:val="en-GB" w:eastAsia="zh-CN"/>
        </w:rPr>
      </w:pPr>
      <w:r w:rsidRPr="00F64D85">
        <w:rPr>
          <w:rFonts w:eastAsia="SimSun"/>
          <w:b/>
          <w:bCs/>
          <w:szCs w:val="20"/>
          <w:lang w:val="en-GB" w:eastAsia="zh-CN"/>
        </w:rPr>
        <w:t>6</w:t>
      </w:r>
      <w:r w:rsidRPr="00F64D85">
        <w:rPr>
          <w:rFonts w:eastAsia="SimSun"/>
          <w:szCs w:val="20"/>
          <w:lang w:val="en-GB" w:eastAsia="zh-CN"/>
        </w:rPr>
        <w:tab/>
      </w:r>
      <w:r w:rsidRPr="00F64D85">
        <w:rPr>
          <w:rFonts w:eastAsia="SimSun" w:hint="eastAsia"/>
          <w:szCs w:val="20"/>
          <w:lang w:val="en-GB" w:eastAsia="zh-CN"/>
        </w:rPr>
        <w:t>工作组的摘要报告</w:t>
      </w:r>
    </w:p>
    <w:p w:rsidR="00A03B6C" w:rsidRPr="00F64D85" w:rsidRDefault="00A03B6C" w:rsidP="00A03B6C">
      <w:pPr>
        <w:tabs>
          <w:tab w:val="clear" w:pos="1588"/>
          <w:tab w:val="left" w:pos="1418"/>
        </w:tabs>
        <w:snapToGrid w:val="0"/>
        <w:spacing w:before="120" w:line="240" w:lineRule="auto"/>
        <w:jc w:val="left"/>
        <w:rPr>
          <w:rFonts w:eastAsia="SimSun"/>
          <w:szCs w:val="20"/>
          <w:lang w:val="en-GB" w:eastAsia="zh-CN"/>
        </w:rPr>
      </w:pPr>
      <w:r w:rsidRPr="00F64D85">
        <w:rPr>
          <w:rFonts w:eastAsia="SimSun"/>
          <w:szCs w:val="20"/>
          <w:lang w:val="en-GB" w:eastAsia="zh-CN"/>
        </w:rPr>
        <w:tab/>
      </w:r>
      <w:r w:rsidRPr="00F64D85">
        <w:rPr>
          <w:rFonts w:eastAsia="SimSun"/>
          <w:b/>
          <w:bCs/>
          <w:szCs w:val="20"/>
          <w:lang w:val="en-GB" w:eastAsia="zh-CN"/>
        </w:rPr>
        <w:t>6.1</w:t>
      </w:r>
      <w:r w:rsidRPr="00F64D85">
        <w:rPr>
          <w:rFonts w:eastAsia="SimSun"/>
          <w:b/>
          <w:bCs/>
          <w:szCs w:val="20"/>
          <w:lang w:val="en-GB" w:eastAsia="zh-CN"/>
        </w:rPr>
        <w:tab/>
      </w:r>
      <w:r w:rsidRPr="00F64D85">
        <w:rPr>
          <w:rFonts w:eastAsia="SimSun"/>
          <w:b/>
          <w:bCs/>
          <w:szCs w:val="20"/>
          <w:lang w:val="en-GB" w:eastAsia="zh-CN"/>
        </w:rPr>
        <w:tab/>
      </w:r>
      <w:r w:rsidRPr="00F64D85">
        <w:rPr>
          <w:rFonts w:eastAsia="SimSun"/>
          <w:szCs w:val="20"/>
          <w:lang w:val="en-GB" w:eastAsia="zh-CN"/>
        </w:rPr>
        <w:t>7A</w:t>
      </w:r>
      <w:r w:rsidRPr="00F64D85">
        <w:rPr>
          <w:rFonts w:eastAsia="SimSun" w:hint="eastAsia"/>
          <w:szCs w:val="20"/>
          <w:lang w:eastAsia="zh-CN"/>
        </w:rPr>
        <w:t>工作组</w:t>
      </w:r>
    </w:p>
    <w:p w:rsidR="00A03B6C" w:rsidRPr="00F64D85" w:rsidRDefault="00A03B6C" w:rsidP="00A03B6C">
      <w:pPr>
        <w:tabs>
          <w:tab w:val="clear" w:pos="1588"/>
          <w:tab w:val="left" w:pos="1418"/>
        </w:tabs>
        <w:snapToGrid w:val="0"/>
        <w:spacing w:before="120" w:line="240" w:lineRule="auto"/>
        <w:jc w:val="left"/>
        <w:rPr>
          <w:rFonts w:eastAsia="SimSun"/>
          <w:szCs w:val="20"/>
          <w:lang w:eastAsia="zh-CN"/>
        </w:rPr>
      </w:pPr>
      <w:r w:rsidRPr="00F64D85">
        <w:rPr>
          <w:rFonts w:eastAsia="SimSun"/>
          <w:szCs w:val="20"/>
          <w:lang w:val="en-GB" w:eastAsia="zh-CN"/>
        </w:rPr>
        <w:tab/>
      </w:r>
      <w:r w:rsidRPr="00F64D85">
        <w:rPr>
          <w:rFonts w:eastAsia="SimSun"/>
          <w:b/>
          <w:bCs/>
          <w:szCs w:val="20"/>
          <w:lang w:val="en-GB" w:eastAsia="zh-CN"/>
        </w:rPr>
        <w:t>6.2</w:t>
      </w:r>
      <w:r w:rsidRPr="00F64D85">
        <w:rPr>
          <w:rFonts w:eastAsia="SimSun"/>
          <w:b/>
          <w:bCs/>
          <w:szCs w:val="20"/>
          <w:lang w:val="en-GB" w:eastAsia="zh-CN"/>
        </w:rPr>
        <w:tab/>
      </w:r>
      <w:r w:rsidRPr="00F64D85">
        <w:rPr>
          <w:rFonts w:eastAsia="SimSun"/>
          <w:b/>
          <w:bCs/>
          <w:szCs w:val="20"/>
          <w:lang w:val="en-GB" w:eastAsia="zh-CN"/>
        </w:rPr>
        <w:tab/>
      </w:r>
      <w:r w:rsidRPr="00F64D85">
        <w:rPr>
          <w:rFonts w:eastAsia="SimSun"/>
          <w:szCs w:val="20"/>
          <w:lang w:val="en-GB" w:eastAsia="zh-CN"/>
        </w:rPr>
        <w:t>7B</w:t>
      </w:r>
      <w:r w:rsidRPr="00F64D85">
        <w:rPr>
          <w:rFonts w:eastAsia="SimSun" w:hint="eastAsia"/>
          <w:szCs w:val="20"/>
          <w:lang w:eastAsia="zh-CN"/>
        </w:rPr>
        <w:t>工作组</w:t>
      </w:r>
    </w:p>
    <w:p w:rsidR="00A03B6C" w:rsidRPr="00F64D85" w:rsidRDefault="00A03B6C" w:rsidP="00A03B6C">
      <w:pPr>
        <w:tabs>
          <w:tab w:val="clear" w:pos="1588"/>
          <w:tab w:val="left" w:pos="1418"/>
        </w:tabs>
        <w:snapToGrid w:val="0"/>
        <w:spacing w:before="120" w:line="240" w:lineRule="auto"/>
        <w:jc w:val="left"/>
        <w:rPr>
          <w:rFonts w:eastAsia="SimSun"/>
          <w:szCs w:val="20"/>
          <w:lang w:val="en-GB" w:eastAsia="zh-CN"/>
        </w:rPr>
      </w:pPr>
      <w:r w:rsidRPr="00F64D85">
        <w:rPr>
          <w:rFonts w:eastAsia="SimSun"/>
          <w:szCs w:val="20"/>
          <w:lang w:val="en-GB" w:eastAsia="zh-CN"/>
        </w:rPr>
        <w:tab/>
      </w:r>
      <w:r w:rsidRPr="00F64D85">
        <w:rPr>
          <w:rFonts w:eastAsia="SimSun"/>
          <w:b/>
          <w:bCs/>
          <w:szCs w:val="20"/>
          <w:lang w:val="en-GB" w:eastAsia="zh-CN"/>
        </w:rPr>
        <w:t>6.3</w:t>
      </w:r>
      <w:r w:rsidRPr="00F64D85">
        <w:rPr>
          <w:rFonts w:eastAsia="SimSun"/>
          <w:b/>
          <w:bCs/>
          <w:szCs w:val="20"/>
          <w:lang w:val="en-GB" w:eastAsia="zh-CN"/>
        </w:rPr>
        <w:tab/>
      </w:r>
      <w:r w:rsidRPr="00F64D85">
        <w:rPr>
          <w:rFonts w:eastAsia="SimSun"/>
          <w:b/>
          <w:bCs/>
          <w:szCs w:val="20"/>
          <w:lang w:val="en-GB" w:eastAsia="zh-CN"/>
        </w:rPr>
        <w:tab/>
      </w:r>
      <w:r w:rsidRPr="00F64D85">
        <w:rPr>
          <w:rFonts w:eastAsia="SimSun"/>
          <w:szCs w:val="20"/>
          <w:lang w:val="en-GB" w:eastAsia="zh-CN"/>
        </w:rPr>
        <w:t>7C</w:t>
      </w:r>
      <w:r w:rsidRPr="00F64D85">
        <w:rPr>
          <w:rFonts w:eastAsia="SimSun" w:hint="eastAsia"/>
          <w:szCs w:val="20"/>
          <w:lang w:val="en-GB" w:eastAsia="zh-CN"/>
        </w:rPr>
        <w:t>工作组</w:t>
      </w:r>
    </w:p>
    <w:p w:rsidR="00A03B6C" w:rsidRPr="00F64D85" w:rsidRDefault="00A03B6C" w:rsidP="00A03B6C">
      <w:pPr>
        <w:tabs>
          <w:tab w:val="clear" w:pos="1588"/>
          <w:tab w:val="left" w:pos="1418"/>
        </w:tabs>
        <w:spacing w:before="80" w:line="240" w:lineRule="auto"/>
        <w:jc w:val="left"/>
        <w:rPr>
          <w:rFonts w:eastAsia="SimSun"/>
          <w:szCs w:val="20"/>
          <w:lang w:val="en-GB" w:eastAsia="zh-CN"/>
        </w:rPr>
      </w:pPr>
      <w:r w:rsidRPr="00F64D85">
        <w:rPr>
          <w:rFonts w:eastAsia="SimSun"/>
          <w:szCs w:val="20"/>
          <w:lang w:val="en-GB" w:eastAsia="zh-CN"/>
        </w:rPr>
        <w:tab/>
      </w:r>
      <w:r w:rsidRPr="00F64D85">
        <w:rPr>
          <w:rFonts w:eastAsia="SimSun"/>
          <w:b/>
          <w:bCs/>
          <w:szCs w:val="20"/>
          <w:lang w:val="en-GB" w:eastAsia="zh-CN"/>
        </w:rPr>
        <w:t>6.4</w:t>
      </w:r>
      <w:r w:rsidRPr="00F64D85">
        <w:rPr>
          <w:rFonts w:eastAsia="SimSun"/>
          <w:b/>
          <w:bCs/>
          <w:szCs w:val="20"/>
          <w:lang w:val="en-GB" w:eastAsia="zh-CN"/>
        </w:rPr>
        <w:tab/>
      </w:r>
      <w:r w:rsidRPr="00F64D85">
        <w:rPr>
          <w:rFonts w:eastAsia="SimSun"/>
          <w:b/>
          <w:bCs/>
          <w:szCs w:val="20"/>
          <w:lang w:val="en-GB" w:eastAsia="zh-CN"/>
        </w:rPr>
        <w:tab/>
      </w:r>
      <w:r w:rsidRPr="00F64D85">
        <w:rPr>
          <w:rFonts w:eastAsia="SimSun"/>
          <w:szCs w:val="20"/>
          <w:lang w:val="en-GB" w:eastAsia="zh-CN"/>
        </w:rPr>
        <w:t>7D</w:t>
      </w:r>
      <w:r w:rsidRPr="00F64D85">
        <w:rPr>
          <w:rFonts w:eastAsia="SimSun" w:hint="eastAsia"/>
          <w:szCs w:val="20"/>
          <w:lang w:val="en-GB" w:eastAsia="zh-CN"/>
        </w:rPr>
        <w:t>工作组</w:t>
      </w:r>
    </w:p>
    <w:p w:rsidR="00A03B6C" w:rsidRPr="00F64D85" w:rsidRDefault="00A03B6C" w:rsidP="00A03B6C">
      <w:pPr>
        <w:spacing w:before="80" w:line="240" w:lineRule="auto"/>
        <w:ind w:left="794" w:hanging="794"/>
        <w:jc w:val="left"/>
        <w:rPr>
          <w:rFonts w:eastAsia="SimSun"/>
          <w:szCs w:val="20"/>
          <w:lang w:val="en-GB" w:eastAsia="zh-CN"/>
        </w:rPr>
      </w:pPr>
      <w:r w:rsidRPr="00F64D85">
        <w:rPr>
          <w:rFonts w:eastAsia="SimSun"/>
          <w:b/>
          <w:szCs w:val="20"/>
          <w:lang w:val="en-GB" w:eastAsia="zh-CN"/>
        </w:rPr>
        <w:t>7</w:t>
      </w:r>
      <w:r w:rsidRPr="00F64D85">
        <w:rPr>
          <w:rFonts w:eastAsia="SimSun"/>
          <w:b/>
          <w:szCs w:val="20"/>
          <w:lang w:val="en-GB" w:eastAsia="zh-CN"/>
        </w:rPr>
        <w:tab/>
      </w:r>
      <w:r w:rsidRPr="00F64D85">
        <w:rPr>
          <w:rFonts w:eastAsia="SimSun" w:hint="eastAsia"/>
          <w:szCs w:val="20"/>
          <w:lang w:val="en-GB" w:eastAsia="zh-CN"/>
        </w:rPr>
        <w:t>通过新的和经修订的建议书草案以及有关批准程序的决定（见</w:t>
      </w:r>
      <w:r w:rsidRPr="00F64D85">
        <w:rPr>
          <w:rFonts w:eastAsia="SimSun"/>
          <w:szCs w:val="20"/>
          <w:lang w:val="en-GB" w:eastAsia="zh-CN"/>
        </w:rPr>
        <w:t>ITU-R</w:t>
      </w:r>
      <w:r w:rsidRPr="00F64D85">
        <w:rPr>
          <w:rFonts w:eastAsia="SimSun" w:hint="eastAsia"/>
          <w:szCs w:val="20"/>
          <w:lang w:val="en-GB" w:eastAsia="zh-CN"/>
        </w:rPr>
        <w:t>第</w:t>
      </w:r>
      <w:r w:rsidRPr="00F64D85">
        <w:rPr>
          <w:rFonts w:eastAsia="SimSun"/>
          <w:szCs w:val="20"/>
          <w:lang w:val="en-GB" w:eastAsia="zh-CN"/>
        </w:rPr>
        <w:t>1-</w:t>
      </w:r>
      <w:r w:rsidRPr="00F64D85">
        <w:rPr>
          <w:rFonts w:eastAsia="SimSun" w:hint="eastAsia"/>
          <w:szCs w:val="20"/>
          <w:lang w:val="en-GB" w:eastAsia="zh-CN"/>
        </w:rPr>
        <w:t>6</w:t>
      </w:r>
      <w:r w:rsidRPr="00F64D85">
        <w:rPr>
          <w:rFonts w:eastAsia="SimSun" w:hint="eastAsia"/>
          <w:szCs w:val="20"/>
          <w:lang w:val="en-GB" w:eastAsia="zh-CN"/>
        </w:rPr>
        <w:t>号决议</w:t>
      </w:r>
      <w:r w:rsidR="00540FD0">
        <w:rPr>
          <w:rFonts w:eastAsia="SimSun"/>
          <w:szCs w:val="20"/>
          <w:lang w:val="en-GB" w:eastAsia="zh-CN"/>
        </w:rPr>
        <w:br/>
      </w:r>
      <w:r w:rsidRPr="00F64D85">
        <w:rPr>
          <w:rFonts w:eastAsia="SimSun" w:hint="eastAsia"/>
          <w:szCs w:val="20"/>
          <w:lang w:val="en-GB" w:eastAsia="zh-CN"/>
        </w:rPr>
        <w:t>第</w:t>
      </w:r>
      <w:r w:rsidRPr="00F64D85">
        <w:rPr>
          <w:rFonts w:eastAsia="SimSun"/>
          <w:szCs w:val="20"/>
          <w:lang w:val="en-GB" w:eastAsia="zh-CN"/>
        </w:rPr>
        <w:t>10.2.1</w:t>
      </w:r>
      <w:r w:rsidRPr="00F64D85">
        <w:rPr>
          <w:rFonts w:eastAsia="SimSun" w:hint="eastAsia"/>
          <w:szCs w:val="20"/>
          <w:lang w:val="en-GB" w:eastAsia="zh-CN"/>
        </w:rPr>
        <w:t>、</w:t>
      </w:r>
      <w:r w:rsidRPr="00F64D85">
        <w:rPr>
          <w:rFonts w:eastAsia="SimSun"/>
          <w:szCs w:val="20"/>
          <w:lang w:val="en-GB" w:eastAsia="zh-CN"/>
        </w:rPr>
        <w:t>10.2.2</w:t>
      </w:r>
      <w:r w:rsidRPr="00F64D85">
        <w:rPr>
          <w:rFonts w:eastAsia="SimSun" w:hint="eastAsia"/>
          <w:szCs w:val="20"/>
          <w:lang w:val="en-GB" w:eastAsia="zh-CN"/>
        </w:rPr>
        <w:t>和</w:t>
      </w:r>
      <w:r w:rsidRPr="00F64D85">
        <w:rPr>
          <w:rFonts w:eastAsia="SimSun"/>
          <w:szCs w:val="20"/>
          <w:lang w:val="en-GB" w:eastAsia="zh-CN"/>
        </w:rPr>
        <w:t>10.4</w:t>
      </w:r>
      <w:r w:rsidRPr="00F64D85">
        <w:rPr>
          <w:rFonts w:eastAsia="SimSun" w:hint="eastAsia"/>
          <w:szCs w:val="20"/>
          <w:lang w:val="en-GB" w:eastAsia="zh-CN"/>
        </w:rPr>
        <w:t>段）</w:t>
      </w:r>
    </w:p>
    <w:p w:rsidR="00A03B6C" w:rsidRPr="00F64D85" w:rsidRDefault="00A03B6C" w:rsidP="00A03B6C">
      <w:pPr>
        <w:snapToGrid w:val="0"/>
        <w:spacing w:before="120" w:line="240" w:lineRule="auto"/>
        <w:jc w:val="left"/>
        <w:rPr>
          <w:rFonts w:eastAsia="SimSun"/>
          <w:szCs w:val="20"/>
          <w:lang w:val="en-GB" w:eastAsia="zh-CN"/>
        </w:rPr>
      </w:pPr>
      <w:r w:rsidRPr="00F64D85">
        <w:rPr>
          <w:rFonts w:eastAsia="SimSun" w:hint="eastAsia"/>
          <w:b/>
          <w:bCs/>
          <w:szCs w:val="20"/>
          <w:lang w:val="en-GB" w:eastAsia="zh-CN"/>
        </w:rPr>
        <w:t>8</w:t>
      </w:r>
      <w:r w:rsidRPr="00F64D85">
        <w:rPr>
          <w:rFonts w:eastAsia="SimSun"/>
          <w:szCs w:val="20"/>
          <w:lang w:val="en-GB" w:eastAsia="zh-CN"/>
        </w:rPr>
        <w:tab/>
      </w:r>
      <w:r w:rsidRPr="00F64D85">
        <w:rPr>
          <w:rFonts w:eastAsia="SimSun" w:hint="eastAsia"/>
          <w:szCs w:val="20"/>
          <w:lang w:val="en-GB" w:eastAsia="zh-CN"/>
        </w:rPr>
        <w:t>审议和通过新的和经修订的报告</w:t>
      </w:r>
    </w:p>
    <w:p w:rsidR="00A03B6C" w:rsidRPr="00F64D85" w:rsidRDefault="00A03B6C" w:rsidP="00A03B6C">
      <w:pPr>
        <w:snapToGrid w:val="0"/>
        <w:spacing w:before="120" w:line="240" w:lineRule="auto"/>
        <w:jc w:val="left"/>
        <w:rPr>
          <w:rFonts w:eastAsia="SimSun"/>
          <w:szCs w:val="20"/>
          <w:lang w:val="en-GB" w:eastAsia="zh-CN"/>
        </w:rPr>
      </w:pPr>
      <w:r w:rsidRPr="00F64D85">
        <w:rPr>
          <w:rFonts w:eastAsia="SimSun" w:hint="eastAsia"/>
          <w:b/>
          <w:bCs/>
          <w:szCs w:val="20"/>
          <w:lang w:val="en-GB" w:eastAsia="zh-CN"/>
        </w:rPr>
        <w:t>9</w:t>
      </w:r>
      <w:r w:rsidRPr="00F64D85">
        <w:rPr>
          <w:rFonts w:eastAsia="SimSun"/>
          <w:szCs w:val="20"/>
          <w:lang w:val="en-GB" w:eastAsia="zh-CN"/>
        </w:rPr>
        <w:tab/>
      </w:r>
      <w:r w:rsidRPr="00F64D85">
        <w:rPr>
          <w:rFonts w:eastAsia="SimSun" w:hint="eastAsia"/>
          <w:szCs w:val="20"/>
          <w:lang w:val="en-GB" w:eastAsia="zh-CN"/>
        </w:rPr>
        <w:t>通过新课题</w:t>
      </w:r>
    </w:p>
    <w:p w:rsidR="00A03B6C" w:rsidRPr="00F64D85" w:rsidRDefault="00A03B6C" w:rsidP="00A03B6C">
      <w:pPr>
        <w:snapToGrid w:val="0"/>
        <w:spacing w:before="120" w:line="240" w:lineRule="auto"/>
        <w:jc w:val="left"/>
        <w:rPr>
          <w:rFonts w:eastAsia="SimSun"/>
          <w:szCs w:val="20"/>
          <w:lang w:val="en-GB" w:eastAsia="zh-CN"/>
        </w:rPr>
      </w:pPr>
      <w:r w:rsidRPr="00F64D85">
        <w:rPr>
          <w:rFonts w:eastAsia="SimSun" w:hint="eastAsia"/>
          <w:szCs w:val="20"/>
          <w:lang w:val="en-GB" w:eastAsia="zh-CN"/>
        </w:rPr>
        <w:t>10</w:t>
      </w:r>
      <w:r w:rsidRPr="00F64D85">
        <w:rPr>
          <w:rFonts w:eastAsia="SimSun" w:hint="eastAsia"/>
          <w:szCs w:val="20"/>
          <w:lang w:val="en-GB" w:eastAsia="zh-CN"/>
        </w:rPr>
        <w:tab/>
      </w:r>
      <w:r w:rsidRPr="00F64D85">
        <w:rPr>
          <w:rFonts w:eastAsia="SimSun" w:hint="eastAsia"/>
          <w:szCs w:val="20"/>
          <w:lang w:val="en-GB" w:eastAsia="zh-CN"/>
        </w:rPr>
        <w:t>删除建议书、报告和课题</w:t>
      </w:r>
    </w:p>
    <w:p w:rsidR="00A03B6C" w:rsidRPr="00F64D85" w:rsidRDefault="00A03B6C" w:rsidP="00A03B6C">
      <w:pPr>
        <w:snapToGrid w:val="0"/>
        <w:spacing w:before="120" w:line="240" w:lineRule="auto"/>
        <w:jc w:val="left"/>
        <w:rPr>
          <w:rFonts w:eastAsia="SimSun"/>
          <w:szCs w:val="20"/>
          <w:lang w:val="en-GB" w:eastAsia="zh-CN"/>
        </w:rPr>
      </w:pPr>
      <w:r w:rsidRPr="00F64D85">
        <w:rPr>
          <w:rFonts w:eastAsia="SimSun" w:hint="eastAsia"/>
          <w:b/>
          <w:bCs/>
          <w:szCs w:val="20"/>
          <w:lang w:val="en-GB" w:eastAsia="zh-CN"/>
        </w:rPr>
        <w:t>11</w:t>
      </w:r>
      <w:r w:rsidRPr="00F64D85">
        <w:rPr>
          <w:rFonts w:eastAsia="SimSun"/>
          <w:szCs w:val="20"/>
          <w:lang w:val="en-GB" w:eastAsia="zh-CN"/>
        </w:rPr>
        <w:tab/>
      </w:r>
      <w:r w:rsidRPr="00F64D85">
        <w:rPr>
          <w:rFonts w:eastAsia="SimSun" w:hint="eastAsia"/>
          <w:szCs w:val="20"/>
          <w:lang w:val="en-GB" w:eastAsia="zh-CN"/>
        </w:rPr>
        <w:t>手册的制定进度</w:t>
      </w:r>
    </w:p>
    <w:p w:rsidR="00A03B6C" w:rsidRPr="00F64D85" w:rsidRDefault="00A03B6C" w:rsidP="00A03B6C">
      <w:pPr>
        <w:spacing w:before="120" w:line="240" w:lineRule="auto"/>
        <w:jc w:val="left"/>
        <w:rPr>
          <w:rFonts w:eastAsia="SimSun"/>
          <w:szCs w:val="20"/>
          <w:lang w:val="en-GB" w:eastAsia="zh-CN"/>
        </w:rPr>
      </w:pPr>
      <w:r w:rsidRPr="00F64D85">
        <w:rPr>
          <w:rFonts w:eastAsia="SimSun" w:hint="eastAsia"/>
          <w:b/>
          <w:bCs/>
          <w:szCs w:val="20"/>
          <w:lang w:val="en-GB" w:eastAsia="zh-CN"/>
        </w:rPr>
        <w:t>12</w:t>
      </w:r>
      <w:r w:rsidRPr="00F64D85">
        <w:rPr>
          <w:rFonts w:eastAsia="SimSun"/>
          <w:szCs w:val="20"/>
          <w:lang w:val="en-GB" w:eastAsia="zh-CN"/>
        </w:rPr>
        <w:tab/>
      </w:r>
      <w:r w:rsidRPr="00F64D85">
        <w:rPr>
          <w:rFonts w:eastAsia="SimSun" w:hint="eastAsia"/>
          <w:szCs w:val="20"/>
          <w:lang w:val="en-GB" w:eastAsia="zh-CN"/>
        </w:rPr>
        <w:t>与其它研究组和国际组织的联络</w:t>
      </w:r>
    </w:p>
    <w:p w:rsidR="00A03B6C" w:rsidRPr="00F64D85" w:rsidRDefault="00A03B6C" w:rsidP="00A03B6C">
      <w:pPr>
        <w:spacing w:before="120" w:line="240" w:lineRule="auto"/>
        <w:jc w:val="left"/>
        <w:rPr>
          <w:rFonts w:eastAsia="SimSun"/>
          <w:b/>
          <w:bCs/>
          <w:szCs w:val="20"/>
          <w:lang w:val="en-GB" w:eastAsia="zh-CN"/>
        </w:rPr>
      </w:pPr>
      <w:r w:rsidRPr="00F64D85">
        <w:rPr>
          <w:rFonts w:eastAsia="SimSun" w:hint="eastAsia"/>
          <w:b/>
          <w:bCs/>
          <w:szCs w:val="20"/>
          <w:lang w:val="en-GB" w:eastAsia="zh-CN"/>
        </w:rPr>
        <w:t>13</w:t>
      </w:r>
      <w:r w:rsidRPr="00F64D85">
        <w:rPr>
          <w:rFonts w:eastAsia="SimSun"/>
          <w:b/>
          <w:bCs/>
          <w:szCs w:val="20"/>
          <w:lang w:val="en-GB" w:eastAsia="zh-CN"/>
        </w:rPr>
        <w:tab/>
      </w:r>
      <w:r w:rsidRPr="00F64D85">
        <w:rPr>
          <w:rFonts w:eastAsia="SimSun" w:hint="eastAsia"/>
          <w:szCs w:val="20"/>
          <w:lang w:val="en-GB" w:eastAsia="zh-CN"/>
        </w:rPr>
        <w:t>审议其它文稿</w:t>
      </w:r>
    </w:p>
    <w:p w:rsidR="00A03B6C" w:rsidRPr="00F64D85" w:rsidRDefault="00A03B6C" w:rsidP="00A03B6C">
      <w:pPr>
        <w:spacing w:before="120" w:line="240" w:lineRule="auto"/>
        <w:jc w:val="left"/>
        <w:rPr>
          <w:rFonts w:eastAsia="SimSun"/>
          <w:szCs w:val="20"/>
          <w:lang w:val="en-GB" w:eastAsia="zh-CN"/>
        </w:rPr>
      </w:pPr>
      <w:r w:rsidRPr="00F64D85">
        <w:rPr>
          <w:rFonts w:eastAsia="SimSun" w:hint="eastAsia"/>
          <w:b/>
          <w:bCs/>
          <w:szCs w:val="20"/>
          <w:lang w:val="en-GB" w:eastAsia="zh-CN"/>
        </w:rPr>
        <w:t>14</w:t>
      </w:r>
      <w:r w:rsidRPr="00F64D85">
        <w:rPr>
          <w:rFonts w:eastAsia="SimSun"/>
          <w:szCs w:val="20"/>
          <w:lang w:val="en-GB" w:eastAsia="zh-CN"/>
        </w:rPr>
        <w:tab/>
      </w:r>
      <w:r w:rsidRPr="00F64D85">
        <w:rPr>
          <w:rFonts w:eastAsia="SimSun" w:hint="eastAsia"/>
          <w:szCs w:val="20"/>
          <w:lang w:val="en-GB" w:eastAsia="zh-CN"/>
        </w:rPr>
        <w:t>审议今后的工作计划和讨论暂定的会议时间表</w:t>
      </w:r>
    </w:p>
    <w:p w:rsidR="00A03B6C" w:rsidRPr="00F64D85" w:rsidRDefault="00A03B6C" w:rsidP="00A03B6C">
      <w:pPr>
        <w:spacing w:before="120" w:line="240" w:lineRule="auto"/>
        <w:jc w:val="left"/>
        <w:rPr>
          <w:rFonts w:eastAsia="SimSun"/>
          <w:szCs w:val="20"/>
          <w:lang w:val="en-GB" w:eastAsia="zh-CN"/>
        </w:rPr>
      </w:pPr>
      <w:r w:rsidRPr="00F64D85">
        <w:rPr>
          <w:rFonts w:eastAsia="SimSun" w:hint="eastAsia"/>
          <w:b/>
          <w:bCs/>
          <w:szCs w:val="20"/>
          <w:lang w:val="en-GB" w:eastAsia="zh-CN"/>
        </w:rPr>
        <w:t>15</w:t>
      </w:r>
      <w:r w:rsidRPr="00F64D85">
        <w:rPr>
          <w:rFonts w:eastAsia="SimSun"/>
          <w:szCs w:val="20"/>
          <w:lang w:val="en-GB" w:eastAsia="zh-CN"/>
        </w:rPr>
        <w:tab/>
      </w:r>
      <w:r w:rsidRPr="00F64D85">
        <w:rPr>
          <w:rFonts w:eastAsia="SimSun" w:hint="eastAsia"/>
          <w:szCs w:val="20"/>
          <w:lang w:val="en-GB" w:eastAsia="zh-CN"/>
        </w:rPr>
        <w:t>其它事宜</w:t>
      </w:r>
    </w:p>
    <w:p w:rsidR="00A03B6C" w:rsidRPr="00F64D85" w:rsidRDefault="00A03B6C" w:rsidP="00A03B6C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480" w:line="240" w:lineRule="auto"/>
        <w:jc w:val="left"/>
        <w:rPr>
          <w:rFonts w:eastAsia="SimSun"/>
          <w:szCs w:val="20"/>
          <w:lang w:val="en-GB" w:eastAsia="zh-CN"/>
        </w:rPr>
      </w:pPr>
      <w:r w:rsidRPr="00F64D85">
        <w:rPr>
          <w:rFonts w:eastAsia="SimSun"/>
          <w:szCs w:val="20"/>
          <w:lang w:val="en-GB" w:eastAsia="zh-CN"/>
        </w:rPr>
        <w:tab/>
      </w:r>
      <w:r w:rsidRPr="00F64D85">
        <w:rPr>
          <w:rFonts w:eastAsia="SimSun" w:hint="eastAsia"/>
          <w:szCs w:val="20"/>
          <w:lang w:val="en-GB" w:eastAsia="zh-CN"/>
        </w:rPr>
        <w:t>第</w:t>
      </w:r>
      <w:r w:rsidRPr="00F64D85">
        <w:rPr>
          <w:rFonts w:eastAsia="SimSun"/>
          <w:szCs w:val="20"/>
          <w:lang w:val="en-GB" w:eastAsia="zh-CN"/>
        </w:rPr>
        <w:t>7</w:t>
      </w:r>
      <w:r w:rsidRPr="00F64D85">
        <w:rPr>
          <w:rFonts w:eastAsia="SimSun" w:hint="eastAsia"/>
          <w:szCs w:val="20"/>
          <w:lang w:val="en-GB" w:eastAsia="zh-CN"/>
        </w:rPr>
        <w:t>研究组主席</w:t>
      </w:r>
      <w:r w:rsidRPr="00F64D85">
        <w:rPr>
          <w:rFonts w:eastAsia="SimSun"/>
          <w:szCs w:val="20"/>
          <w:lang w:val="en-GB" w:eastAsia="zh-CN"/>
        </w:rPr>
        <w:br/>
      </w:r>
      <w:r w:rsidRPr="00F64D85">
        <w:rPr>
          <w:rFonts w:eastAsia="SimSun"/>
          <w:szCs w:val="20"/>
          <w:lang w:val="en-GB" w:eastAsia="zh-CN"/>
        </w:rPr>
        <w:tab/>
        <w:t>V. MEENS</w:t>
      </w:r>
    </w:p>
    <w:p w:rsidR="00A03B6C" w:rsidRPr="00F64D85" w:rsidRDefault="00A03B6C" w:rsidP="00A03B6C">
      <w:pPr>
        <w:spacing w:line="240" w:lineRule="auto"/>
        <w:rPr>
          <w:rFonts w:eastAsia="SimSun" w:cstheme="minorHAnsi"/>
          <w:b/>
          <w:szCs w:val="24"/>
          <w:lang w:val="en-GB" w:eastAsia="zh-CN"/>
        </w:rPr>
      </w:pPr>
      <w:r w:rsidRPr="00F64D85">
        <w:rPr>
          <w:rFonts w:eastAsia="SimSun" w:cstheme="minorHAnsi"/>
          <w:b/>
          <w:szCs w:val="24"/>
          <w:lang w:val="en-GB" w:eastAsia="zh-CN"/>
        </w:rPr>
        <w:br w:type="page"/>
      </w:r>
    </w:p>
    <w:p w:rsidR="00A03B6C" w:rsidRPr="00F64D85" w:rsidRDefault="00A03B6C" w:rsidP="00A03B6C">
      <w:pPr>
        <w:pStyle w:val="AnnexNo"/>
        <w:rPr>
          <w:rFonts w:ascii="Calibri" w:hAnsi="Calibri" w:cs="Calibri"/>
          <w:b/>
          <w:bCs/>
          <w:lang w:eastAsia="zh-CN"/>
        </w:rPr>
      </w:pPr>
      <w:r w:rsidRPr="00F64D85">
        <w:rPr>
          <w:rFonts w:ascii="Calibri" w:hAnsi="Calibri" w:cs="Calibri" w:hint="eastAsia"/>
          <w:b/>
          <w:bCs/>
          <w:lang w:eastAsia="zh-CN"/>
        </w:rPr>
        <w:lastRenderedPageBreak/>
        <w:t>附件</w:t>
      </w:r>
      <w:r w:rsidRPr="00F64D85">
        <w:rPr>
          <w:rFonts w:ascii="Calibri" w:hAnsi="Calibri" w:cs="Calibri"/>
          <w:b/>
          <w:bCs/>
          <w:lang w:eastAsia="zh-CN"/>
        </w:rPr>
        <w:t>2</w:t>
      </w:r>
    </w:p>
    <w:p w:rsidR="00A03B6C" w:rsidRPr="00F64D85" w:rsidRDefault="00A03B6C" w:rsidP="00A03B6C">
      <w:pPr>
        <w:pStyle w:val="AnnexTitle"/>
        <w:rPr>
          <w:rFonts w:ascii="Calibri" w:hAnsi="Calibri"/>
          <w:sz w:val="28"/>
          <w:szCs w:val="28"/>
          <w:lang w:eastAsia="zh-CN"/>
        </w:rPr>
      </w:pPr>
      <w:r w:rsidRPr="00F64D85">
        <w:rPr>
          <w:rFonts w:ascii="Calibri" w:hAnsi="Calibri" w:hint="eastAsia"/>
          <w:sz w:val="28"/>
          <w:szCs w:val="28"/>
          <w:lang w:eastAsia="zh-CN"/>
        </w:rPr>
        <w:t>经修订的建议书草案的标题和摘要</w:t>
      </w:r>
    </w:p>
    <w:p w:rsidR="00A03B6C" w:rsidRPr="00F64D85" w:rsidRDefault="00A03B6C" w:rsidP="00A03B6C">
      <w:pPr>
        <w:spacing w:line="240" w:lineRule="auto"/>
        <w:rPr>
          <w:rFonts w:eastAsia="SimSun"/>
          <w:b/>
          <w:bCs/>
          <w:lang w:eastAsia="zh-CN"/>
        </w:rPr>
      </w:pPr>
    </w:p>
    <w:p w:rsidR="00A03B6C" w:rsidRPr="00F64D85" w:rsidRDefault="00A03B6C" w:rsidP="00316A8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  <w:tab w:val="right" w:pos="9639"/>
        </w:tabs>
        <w:spacing w:line="240" w:lineRule="auto"/>
        <w:rPr>
          <w:rFonts w:eastAsia="SimSun"/>
          <w:szCs w:val="24"/>
          <w:lang w:eastAsia="zh-CN"/>
        </w:rPr>
      </w:pPr>
      <w:r w:rsidRPr="00F64D85">
        <w:rPr>
          <w:rFonts w:eastAsia="SimSun"/>
          <w:szCs w:val="24"/>
          <w:u w:val="single"/>
          <w:lang w:eastAsia="zh-CN"/>
        </w:rPr>
        <w:t xml:space="preserve">ITU-R </w:t>
      </w:r>
      <w:r w:rsidRPr="00F64D85">
        <w:rPr>
          <w:rFonts w:eastAsia="SimSun" w:hint="eastAsia"/>
          <w:szCs w:val="24"/>
          <w:u w:val="single"/>
          <w:lang w:eastAsia="zh-CN"/>
        </w:rPr>
        <w:t>TF</w:t>
      </w:r>
      <w:r w:rsidR="00540FD0">
        <w:rPr>
          <w:rFonts w:eastAsia="SimSun" w:hint="eastAsia"/>
          <w:szCs w:val="24"/>
          <w:u w:val="single"/>
          <w:lang w:eastAsia="zh-CN"/>
        </w:rPr>
        <w:t>.</w:t>
      </w:r>
      <w:r w:rsidRPr="00F64D85">
        <w:rPr>
          <w:rFonts w:eastAsia="SimSun" w:hint="eastAsia"/>
          <w:szCs w:val="24"/>
          <w:u w:val="single"/>
          <w:lang w:eastAsia="zh-CN"/>
        </w:rPr>
        <w:t>374-5</w:t>
      </w:r>
      <w:r w:rsidRPr="00F64D85">
        <w:rPr>
          <w:rFonts w:eastAsia="SimSun" w:hint="eastAsia"/>
          <w:szCs w:val="24"/>
          <w:u w:val="single"/>
          <w:lang w:eastAsia="zh-CN"/>
        </w:rPr>
        <w:t>建议书修订草案</w:t>
      </w:r>
      <w:r w:rsidRPr="00F64D85">
        <w:rPr>
          <w:rFonts w:eastAsia="SimSun"/>
          <w:szCs w:val="24"/>
          <w:lang w:eastAsia="zh-CN"/>
        </w:rPr>
        <w:tab/>
      </w:r>
      <w:r w:rsidRPr="00F64D85">
        <w:rPr>
          <w:rFonts w:eastAsia="SimSun" w:hint="eastAsia"/>
          <w:szCs w:val="24"/>
          <w:lang w:eastAsia="zh-CN"/>
        </w:rPr>
        <w:t>（</w:t>
      </w:r>
      <w:hyperlink r:id="rId18" w:history="1">
        <w:r w:rsidR="00316A8E" w:rsidRPr="00042696">
          <w:rPr>
            <w:rStyle w:val="Hyperlink"/>
            <w:bCs/>
            <w:szCs w:val="24"/>
            <w:lang w:eastAsia="zh-CN"/>
          </w:rPr>
          <w:t>7/73</w:t>
        </w:r>
      </w:hyperlink>
      <w:r w:rsidRPr="00F64D85">
        <w:rPr>
          <w:rFonts w:eastAsia="SimSun" w:hint="eastAsia"/>
          <w:szCs w:val="24"/>
          <w:lang w:eastAsia="zh-CN"/>
        </w:rPr>
        <w:t>号文件</w:t>
      </w:r>
      <w:r w:rsidRPr="00F64D85">
        <w:rPr>
          <w:rFonts w:eastAsia="SimSun"/>
          <w:szCs w:val="24"/>
          <w:lang w:eastAsia="zh-CN"/>
        </w:rPr>
        <w:t>)</w:t>
      </w:r>
    </w:p>
    <w:p w:rsidR="00A03B6C" w:rsidRPr="00F64D85" w:rsidRDefault="00A03B6C" w:rsidP="00A03B6C">
      <w:pPr>
        <w:pStyle w:val="Restitle"/>
        <w:rPr>
          <w:rFonts w:eastAsia="SimSun"/>
          <w:szCs w:val="28"/>
          <w:lang w:eastAsia="zh-CN"/>
        </w:rPr>
      </w:pPr>
      <w:r w:rsidRPr="00F64D85">
        <w:rPr>
          <w:rFonts w:eastAsia="SimSun" w:hint="eastAsia"/>
          <w:lang w:eastAsia="zh-CN"/>
        </w:rPr>
        <w:t>准确频率和时间信号的传输</w:t>
      </w:r>
    </w:p>
    <w:p w:rsidR="00A03B6C" w:rsidRPr="00F64D85" w:rsidRDefault="00A03B6C" w:rsidP="00A03B6C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firstLineChars="200" w:firstLine="480"/>
        <w:rPr>
          <w:rFonts w:eastAsia="SimSun"/>
          <w:szCs w:val="24"/>
          <w:lang w:eastAsia="zh-CN"/>
        </w:rPr>
      </w:pPr>
      <w:r w:rsidRPr="00F64D85">
        <w:rPr>
          <w:rFonts w:eastAsia="SimSun" w:hint="eastAsia"/>
          <w:szCs w:val="24"/>
          <w:lang w:eastAsia="zh-CN"/>
        </w:rPr>
        <w:t>除少量文字修改外，此次更新涉及对两个新兴卫星导航系统（欧洲</w:t>
      </w:r>
      <w:r w:rsidRPr="00F64D85">
        <w:rPr>
          <w:rFonts w:eastAsia="SimSun" w:hint="eastAsia"/>
          <w:szCs w:val="24"/>
          <w:lang w:eastAsia="zh-CN"/>
        </w:rPr>
        <w:t>Galileo</w:t>
      </w:r>
      <w:r w:rsidRPr="00F64D85">
        <w:rPr>
          <w:rFonts w:eastAsia="SimSun" w:hint="eastAsia"/>
          <w:szCs w:val="24"/>
          <w:lang w:eastAsia="zh-CN"/>
        </w:rPr>
        <w:t>系统和中国北斗系统）的明确阐述，包括其业务所占频段。对于时间和频率信号的播送，两个系统将迅速与现有系统发挥同样重要的作用。</w:t>
      </w:r>
    </w:p>
    <w:p w:rsidR="00A03B6C" w:rsidRPr="00F64D85" w:rsidRDefault="00A03B6C" w:rsidP="00A03B6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/>
          <w:szCs w:val="24"/>
          <w:lang w:eastAsia="zh-CN"/>
        </w:rPr>
      </w:pPr>
      <w:r w:rsidRPr="00F64D85">
        <w:rPr>
          <w:rFonts w:eastAsia="SimSun"/>
          <w:szCs w:val="24"/>
          <w:lang w:eastAsia="zh-CN"/>
        </w:rPr>
        <w:br w:type="page"/>
      </w:r>
    </w:p>
    <w:p w:rsidR="00A03B6C" w:rsidRPr="00F64D85" w:rsidRDefault="00A03B6C" w:rsidP="00A03B6C">
      <w:pPr>
        <w:pStyle w:val="AnnexNo"/>
        <w:rPr>
          <w:rFonts w:ascii="Calibri" w:hAnsi="Calibri" w:cs="Calibri"/>
          <w:b/>
          <w:bCs/>
          <w:lang w:eastAsia="zh-CN"/>
        </w:rPr>
      </w:pPr>
      <w:r w:rsidRPr="00F64D85">
        <w:rPr>
          <w:rFonts w:ascii="Calibri" w:hAnsi="Calibri" w:cs="Calibri"/>
          <w:b/>
          <w:bCs/>
          <w:lang w:eastAsia="zh-CN"/>
        </w:rPr>
        <w:lastRenderedPageBreak/>
        <w:t>附件</w:t>
      </w:r>
      <w:r w:rsidRPr="00F64D85">
        <w:rPr>
          <w:rFonts w:ascii="Calibri" w:hAnsi="Calibri" w:cs="Calibri" w:hint="eastAsia"/>
          <w:b/>
          <w:bCs/>
          <w:lang w:eastAsia="zh-CN"/>
        </w:rPr>
        <w:t>3</w:t>
      </w:r>
    </w:p>
    <w:p w:rsidR="00A03B6C" w:rsidRPr="00F64D85" w:rsidRDefault="00A03B6C" w:rsidP="00A03B6C">
      <w:pPr>
        <w:pStyle w:val="AnnexTitle"/>
        <w:rPr>
          <w:rFonts w:ascii="Calibri" w:hAnsi="Calibri" w:cs="Calibri"/>
          <w:sz w:val="28"/>
          <w:szCs w:val="28"/>
          <w:lang w:eastAsia="zh-CN"/>
        </w:rPr>
      </w:pPr>
      <w:r w:rsidRPr="00F64D85">
        <w:rPr>
          <w:rFonts w:ascii="Calibri" w:hAnsi="Calibri" w:cs="Calibri" w:hint="eastAsia"/>
          <w:sz w:val="28"/>
          <w:szCs w:val="28"/>
          <w:lang w:eastAsia="zh-CN"/>
        </w:rPr>
        <w:t>在第</w:t>
      </w:r>
      <w:r w:rsidRPr="00F64D85">
        <w:rPr>
          <w:rFonts w:ascii="Calibri" w:hAnsi="Calibri" w:cs="Calibri" w:hint="eastAsia"/>
          <w:sz w:val="28"/>
          <w:szCs w:val="28"/>
          <w:lang w:eastAsia="zh-CN"/>
        </w:rPr>
        <w:t>7</w:t>
      </w:r>
      <w:r w:rsidRPr="00F64D85">
        <w:rPr>
          <w:rFonts w:ascii="Calibri" w:hAnsi="Calibri" w:cs="Calibri" w:hint="eastAsia"/>
          <w:sz w:val="28"/>
          <w:szCs w:val="28"/>
          <w:lang w:eastAsia="zh-CN"/>
        </w:rPr>
        <w:t>研究组会议前夕召开的</w:t>
      </w:r>
      <w:r>
        <w:rPr>
          <w:rFonts w:ascii="Calibri" w:hAnsi="Calibri" w:cs="Calibri" w:hint="eastAsia"/>
          <w:sz w:val="28"/>
          <w:szCs w:val="28"/>
          <w:lang w:eastAsia="zh-CN"/>
        </w:rPr>
        <w:t>第</w:t>
      </w:r>
      <w:r w:rsidRPr="00F64D85">
        <w:rPr>
          <w:rFonts w:ascii="Calibri" w:hAnsi="Calibri" w:cs="Calibri" w:hint="eastAsia"/>
          <w:sz w:val="28"/>
          <w:szCs w:val="28"/>
          <w:lang w:eastAsia="zh-CN"/>
        </w:rPr>
        <w:t>7B</w:t>
      </w:r>
      <w:r w:rsidRPr="00F64D85">
        <w:rPr>
          <w:rFonts w:ascii="Calibri" w:hAnsi="Calibri" w:cs="Calibri" w:hint="eastAsia"/>
          <w:sz w:val="28"/>
          <w:szCs w:val="28"/>
          <w:lang w:eastAsia="zh-CN"/>
        </w:rPr>
        <w:t>和</w:t>
      </w:r>
      <w:r w:rsidRPr="00F64D85">
        <w:rPr>
          <w:rFonts w:ascii="Calibri" w:hAnsi="Calibri" w:cs="Calibri" w:hint="eastAsia"/>
          <w:sz w:val="28"/>
          <w:szCs w:val="28"/>
          <w:lang w:eastAsia="zh-CN"/>
        </w:rPr>
        <w:t>7C</w:t>
      </w:r>
      <w:r w:rsidRPr="00F64D85">
        <w:rPr>
          <w:rFonts w:ascii="Calibri" w:hAnsi="Calibri" w:cs="Calibri" w:hint="eastAsia"/>
          <w:sz w:val="28"/>
          <w:szCs w:val="28"/>
          <w:lang w:eastAsia="zh-CN"/>
        </w:rPr>
        <w:t>工作组会议上</w:t>
      </w:r>
      <w:r w:rsidRPr="00F64D85">
        <w:rPr>
          <w:rFonts w:ascii="Calibri" w:hAnsi="Calibri" w:cs="Calibri"/>
          <w:sz w:val="28"/>
          <w:szCs w:val="28"/>
          <w:lang w:eastAsia="zh-CN"/>
        </w:rPr>
        <w:br/>
      </w:r>
      <w:r w:rsidRPr="00F64D85">
        <w:rPr>
          <w:rFonts w:ascii="Calibri" w:hAnsi="Calibri" w:cs="Calibri" w:hint="eastAsia"/>
          <w:sz w:val="28"/>
          <w:szCs w:val="28"/>
          <w:lang w:eastAsia="zh-CN"/>
        </w:rPr>
        <w:t>将讨论并可能针对其起草建议书草案的议题</w:t>
      </w:r>
    </w:p>
    <w:p w:rsidR="00A03B6C" w:rsidRPr="00F64D85" w:rsidRDefault="00A03B6C" w:rsidP="00A03B6C">
      <w:pPr>
        <w:pStyle w:val="Source"/>
        <w:spacing w:line="240" w:lineRule="auto"/>
        <w:rPr>
          <w:rFonts w:eastAsia="SimSun"/>
          <w:lang w:eastAsia="zh-CN"/>
        </w:rPr>
      </w:pPr>
      <w:r w:rsidRPr="00F64D85">
        <w:rPr>
          <w:rFonts w:eastAsia="SimSun" w:hint="eastAsia"/>
          <w:lang w:eastAsia="zh-CN"/>
        </w:rPr>
        <w:t>第</w:t>
      </w:r>
      <w:r w:rsidRPr="00F64D85">
        <w:rPr>
          <w:rFonts w:eastAsia="SimSun" w:hint="eastAsia"/>
          <w:lang w:eastAsia="zh-CN"/>
        </w:rPr>
        <w:t>7B</w:t>
      </w:r>
      <w:r w:rsidRPr="00F64D85">
        <w:rPr>
          <w:rFonts w:eastAsia="SimSun" w:hint="eastAsia"/>
          <w:lang w:eastAsia="zh-CN"/>
        </w:rPr>
        <w:t>工作组</w:t>
      </w:r>
    </w:p>
    <w:p w:rsidR="00A03B6C" w:rsidRPr="00F64D85" w:rsidRDefault="00A03B6C" w:rsidP="00C115A7">
      <w:pPr>
        <w:spacing w:before="120" w:line="240" w:lineRule="auto"/>
        <w:ind w:firstLineChars="200" w:firstLine="480"/>
        <w:rPr>
          <w:rFonts w:eastAsia="SimSun" w:cstheme="minorHAnsi"/>
          <w:szCs w:val="24"/>
          <w:lang w:eastAsia="zh-CN"/>
        </w:rPr>
      </w:pPr>
      <w:r w:rsidRPr="00F64D85">
        <w:rPr>
          <w:rFonts w:eastAsia="SimSun" w:cstheme="minorHAnsi" w:hint="eastAsia"/>
          <w:szCs w:val="24"/>
          <w:lang w:eastAsia="zh-CN"/>
        </w:rPr>
        <w:t>保护</w:t>
      </w:r>
      <w:r w:rsidRPr="00F64D85">
        <w:rPr>
          <w:rFonts w:eastAsia="SimSun" w:cstheme="minorHAnsi" w:hint="eastAsia"/>
          <w:szCs w:val="24"/>
          <w:lang w:eastAsia="zh-CN"/>
        </w:rPr>
        <w:t>SRS</w:t>
      </w:r>
      <w:r w:rsidRPr="00F64D85">
        <w:rPr>
          <w:rFonts w:eastAsia="SimSun" w:cstheme="minorHAnsi" w:hint="eastAsia"/>
          <w:szCs w:val="24"/>
          <w:lang w:eastAsia="zh-CN"/>
        </w:rPr>
        <w:t>地球站免受</w:t>
      </w:r>
      <w:r w:rsidRPr="00F64D85">
        <w:rPr>
          <w:rFonts w:eastAsia="SimSun" w:cstheme="minorHAnsi" w:hint="eastAsia"/>
          <w:szCs w:val="24"/>
          <w:lang w:eastAsia="zh-CN"/>
        </w:rPr>
        <w:t>2 200-2 290 MHz</w:t>
      </w:r>
      <w:r w:rsidRPr="00F64D85">
        <w:rPr>
          <w:rFonts w:eastAsia="SimSun" w:cstheme="minorHAnsi" w:hint="eastAsia"/>
          <w:szCs w:val="24"/>
          <w:lang w:eastAsia="zh-CN"/>
        </w:rPr>
        <w:t>频段移动（</w:t>
      </w:r>
      <w:r>
        <w:rPr>
          <w:rFonts w:eastAsia="SimSun" w:cstheme="minorHAnsi" w:hint="eastAsia"/>
          <w:szCs w:val="24"/>
          <w:lang w:eastAsia="zh-CN"/>
        </w:rPr>
        <w:t>航天</w:t>
      </w:r>
      <w:r w:rsidRPr="00F64D85">
        <w:rPr>
          <w:rFonts w:eastAsia="SimSun" w:cstheme="minorHAnsi" w:hint="eastAsia"/>
          <w:szCs w:val="24"/>
          <w:lang w:eastAsia="zh-CN"/>
        </w:rPr>
        <w:t>）电台的</w:t>
      </w:r>
      <w:r>
        <w:rPr>
          <w:rFonts w:eastAsia="SimSun" w:cstheme="minorHAnsi" w:hint="eastAsia"/>
          <w:szCs w:val="24"/>
          <w:lang w:eastAsia="zh-CN"/>
        </w:rPr>
        <w:t>影响</w:t>
      </w:r>
      <w:r w:rsidRPr="00F64D85">
        <w:rPr>
          <w:rFonts w:eastAsia="SimSun" w:cstheme="minorHAnsi"/>
          <w:szCs w:val="24"/>
          <w:lang w:eastAsia="zh-CN"/>
        </w:rPr>
        <w:t>（</w:t>
      </w:r>
      <w:r w:rsidRPr="00F64D85">
        <w:rPr>
          <w:rFonts w:eastAsia="SimSun" w:cstheme="minorHAnsi"/>
          <w:szCs w:val="24"/>
          <w:lang w:eastAsia="zh-CN"/>
        </w:rPr>
        <w:t>PD</w:t>
      </w:r>
      <w:r>
        <w:rPr>
          <w:rFonts w:eastAsia="SimSun" w:cstheme="minorHAnsi" w:hint="eastAsia"/>
          <w:szCs w:val="24"/>
          <w:lang w:eastAsia="zh-CN"/>
        </w:rPr>
        <w:t>N</w:t>
      </w:r>
      <w:r w:rsidRPr="00F64D85">
        <w:rPr>
          <w:rFonts w:eastAsia="SimSun" w:cstheme="minorHAnsi"/>
          <w:szCs w:val="24"/>
          <w:lang w:eastAsia="zh-CN"/>
        </w:rPr>
        <w:t>R ITU-R SA.</w:t>
      </w:r>
      <w:r w:rsidRPr="00F64D85">
        <w:rPr>
          <w:rFonts w:eastAsia="SimSun" w:cstheme="minorHAnsi" w:hint="eastAsia"/>
          <w:szCs w:val="24"/>
          <w:lang w:eastAsia="zh-CN"/>
        </w:rPr>
        <w:t>[SRS-AIRCRAFT 2GHZ]</w:t>
      </w:r>
      <w:r>
        <w:rPr>
          <w:rFonts w:eastAsia="SimSun" w:cstheme="minorHAnsi" w:hint="eastAsia"/>
          <w:szCs w:val="24"/>
          <w:lang w:eastAsia="zh-CN"/>
        </w:rPr>
        <w:t xml:space="preserve"> </w:t>
      </w:r>
      <w:r w:rsidRPr="00F64D85">
        <w:rPr>
          <w:rFonts w:eastAsia="SimSun" w:cstheme="minorHAnsi"/>
          <w:szCs w:val="24"/>
          <w:lang w:eastAsia="zh-CN"/>
        </w:rPr>
        <w:t xml:space="preserve">– </w:t>
      </w:r>
      <w:r w:rsidRPr="00F64D85">
        <w:rPr>
          <w:rFonts w:eastAsia="SimSun" w:cstheme="minorHAnsi" w:hint="eastAsia"/>
          <w:szCs w:val="24"/>
          <w:lang w:eastAsia="zh-CN"/>
        </w:rPr>
        <w:t>见</w:t>
      </w:r>
      <w:hyperlink r:id="rId19" w:history="1">
        <w:r w:rsidR="00C115A7" w:rsidRPr="00D35B3D">
          <w:rPr>
            <w:rStyle w:val="Hyperlink"/>
            <w:rFonts w:asciiTheme="minorHAnsi" w:hAnsiTheme="minorHAnsi" w:cstheme="majorBidi"/>
            <w:szCs w:val="24"/>
          </w:rPr>
          <w:t>7B/293</w:t>
        </w:r>
      </w:hyperlink>
      <w:r w:rsidR="00C115A7">
        <w:rPr>
          <w:rFonts w:eastAsia="SimSun" w:cstheme="minorHAnsi" w:hint="eastAsia"/>
          <w:szCs w:val="24"/>
          <w:lang w:eastAsia="zh-CN"/>
        </w:rPr>
        <w:t>号文件附件</w:t>
      </w:r>
      <w:r w:rsidRPr="00F64D85">
        <w:rPr>
          <w:rFonts w:eastAsia="SimSun" w:cstheme="minorHAnsi" w:hint="eastAsia"/>
          <w:szCs w:val="24"/>
          <w:lang w:eastAsia="zh-CN"/>
        </w:rPr>
        <w:t>8</w:t>
      </w:r>
      <w:r w:rsidRPr="00F64D85">
        <w:rPr>
          <w:rFonts w:eastAsia="SimSun" w:cstheme="minorHAnsi"/>
          <w:szCs w:val="24"/>
          <w:lang w:eastAsia="ja-JP"/>
        </w:rPr>
        <w:t>）</w:t>
      </w:r>
      <w:r w:rsidR="00A44124">
        <w:rPr>
          <w:rFonts w:eastAsia="SimSun" w:cstheme="minorHAnsi" w:hint="eastAsia"/>
          <w:szCs w:val="24"/>
          <w:lang w:eastAsia="zh-CN"/>
        </w:rPr>
        <w:t>。</w:t>
      </w:r>
    </w:p>
    <w:p w:rsidR="00A03B6C" w:rsidRPr="00F64D85" w:rsidRDefault="00A03B6C" w:rsidP="00C115A7">
      <w:pPr>
        <w:spacing w:before="120" w:line="240" w:lineRule="auto"/>
        <w:ind w:firstLineChars="200" w:firstLine="480"/>
        <w:rPr>
          <w:rFonts w:eastAsia="SimSun"/>
          <w:lang w:eastAsia="zh-CN"/>
        </w:rPr>
      </w:pPr>
      <w:r w:rsidRPr="00F64D85">
        <w:rPr>
          <w:rFonts w:eastAsia="SimSun" w:cstheme="minorHAnsi" w:hint="eastAsia"/>
          <w:szCs w:val="24"/>
          <w:lang w:eastAsia="zh-CN"/>
        </w:rPr>
        <w:t>SRS</w:t>
      </w:r>
      <w:r w:rsidRPr="00F64D85">
        <w:rPr>
          <w:rFonts w:eastAsia="SimSun" w:cstheme="minorHAnsi" w:hint="eastAsia"/>
          <w:szCs w:val="24"/>
          <w:lang w:eastAsia="zh-CN"/>
        </w:rPr>
        <w:t>与</w:t>
      </w:r>
      <w:r w:rsidRPr="00F64D85">
        <w:rPr>
          <w:rFonts w:eastAsia="SimSun" w:cstheme="minorHAnsi" w:hint="eastAsia"/>
          <w:szCs w:val="24"/>
          <w:lang w:eastAsia="zh-CN"/>
        </w:rPr>
        <w:t>FSS</w:t>
      </w:r>
      <w:r w:rsidRPr="00F64D85">
        <w:rPr>
          <w:rFonts w:eastAsia="SimSun" w:cstheme="minorHAnsi" w:hint="eastAsia"/>
          <w:szCs w:val="24"/>
          <w:lang w:eastAsia="zh-CN"/>
        </w:rPr>
        <w:t>（空对地）系统之间在</w:t>
      </w:r>
      <w:r w:rsidRPr="00F64D85">
        <w:rPr>
          <w:rFonts w:eastAsia="SimSun" w:cstheme="minorHAnsi" w:hint="eastAsia"/>
          <w:szCs w:val="24"/>
          <w:lang w:eastAsia="zh-CN"/>
        </w:rPr>
        <w:t>37.5-38</w:t>
      </w:r>
      <w:r w:rsidRPr="00F64D85">
        <w:rPr>
          <w:rFonts w:eastAsia="SimSun" w:cstheme="minorHAnsi"/>
          <w:szCs w:val="24"/>
          <w:lang w:eastAsia="zh-CN"/>
        </w:rPr>
        <w:t> </w:t>
      </w:r>
      <w:r w:rsidRPr="00F64D85">
        <w:rPr>
          <w:rFonts w:eastAsia="SimSun" w:cstheme="minorHAnsi" w:hint="eastAsia"/>
          <w:szCs w:val="24"/>
          <w:lang w:eastAsia="zh-CN"/>
        </w:rPr>
        <w:t>GHz</w:t>
      </w:r>
      <w:r w:rsidRPr="00F64D85">
        <w:rPr>
          <w:rFonts w:eastAsia="SimSun" w:cstheme="minorHAnsi" w:hint="eastAsia"/>
          <w:szCs w:val="24"/>
          <w:lang w:eastAsia="zh-CN"/>
        </w:rPr>
        <w:t>频段的频率共用</w:t>
      </w:r>
      <w:r w:rsidRPr="00F64D85">
        <w:rPr>
          <w:rFonts w:eastAsia="SimSun" w:cstheme="minorHAnsi"/>
          <w:szCs w:val="24"/>
          <w:lang w:eastAsia="zh-CN"/>
        </w:rPr>
        <w:t>（</w:t>
      </w:r>
      <w:r w:rsidRPr="00F64D85">
        <w:rPr>
          <w:rFonts w:eastAsia="SimSun" w:cstheme="minorHAnsi"/>
          <w:szCs w:val="24"/>
          <w:lang w:eastAsia="zh-CN"/>
        </w:rPr>
        <w:t>PD</w:t>
      </w:r>
      <w:r>
        <w:rPr>
          <w:rFonts w:eastAsia="SimSun" w:cstheme="minorHAnsi" w:hint="eastAsia"/>
          <w:szCs w:val="24"/>
          <w:lang w:eastAsia="zh-CN"/>
        </w:rPr>
        <w:t>N</w:t>
      </w:r>
      <w:r w:rsidRPr="00F64D85">
        <w:rPr>
          <w:rFonts w:eastAsia="SimSun" w:cstheme="minorHAnsi"/>
          <w:szCs w:val="24"/>
          <w:lang w:eastAsia="zh-CN"/>
        </w:rPr>
        <w:t>R ITU-R SA.</w:t>
      </w:r>
      <w:r w:rsidRPr="00F64D85">
        <w:rPr>
          <w:rFonts w:eastAsia="SimSun" w:cstheme="minorHAnsi" w:hint="eastAsia"/>
          <w:szCs w:val="24"/>
          <w:lang w:eastAsia="zh-CN"/>
        </w:rPr>
        <w:t>[SRS/FSS 37GHZ</w:t>
      </w:r>
      <w:r w:rsidRPr="00F64D85">
        <w:rPr>
          <w:rFonts w:eastAsia="SimSun" w:cstheme="minorHAnsi"/>
          <w:szCs w:val="24"/>
          <w:lang w:eastAsia="zh-CN"/>
        </w:rPr>
        <w:t xml:space="preserve"> – </w:t>
      </w:r>
      <w:r w:rsidRPr="00F64D85">
        <w:rPr>
          <w:rFonts w:eastAsia="SimSun" w:cstheme="minorHAnsi" w:hint="eastAsia"/>
          <w:szCs w:val="24"/>
          <w:lang w:eastAsia="zh-CN"/>
        </w:rPr>
        <w:t>见</w:t>
      </w:r>
      <w:hyperlink r:id="rId20" w:history="1">
        <w:r w:rsidR="00C115A7" w:rsidRPr="00D35B3D">
          <w:rPr>
            <w:rStyle w:val="Hyperlink"/>
            <w:rFonts w:asciiTheme="minorHAnsi" w:hAnsiTheme="minorHAnsi" w:cstheme="majorBidi"/>
            <w:szCs w:val="24"/>
          </w:rPr>
          <w:t>7B/293</w:t>
        </w:r>
      </w:hyperlink>
      <w:r w:rsidR="00C115A7">
        <w:rPr>
          <w:rFonts w:eastAsia="SimSun" w:cstheme="minorHAnsi" w:hint="eastAsia"/>
          <w:szCs w:val="24"/>
          <w:lang w:eastAsia="zh-CN"/>
        </w:rPr>
        <w:t>号文件</w:t>
      </w:r>
      <w:r w:rsidRPr="00F64D85">
        <w:rPr>
          <w:rFonts w:eastAsia="SimSun" w:cstheme="minorHAnsi" w:hint="eastAsia"/>
          <w:szCs w:val="24"/>
          <w:lang w:eastAsia="zh-CN"/>
        </w:rPr>
        <w:t>附件</w:t>
      </w:r>
      <w:r w:rsidRPr="00F64D85">
        <w:rPr>
          <w:rFonts w:eastAsia="SimSun" w:cstheme="minorHAnsi" w:hint="eastAsia"/>
          <w:szCs w:val="24"/>
          <w:lang w:eastAsia="zh-CN"/>
        </w:rPr>
        <w:t>11</w:t>
      </w:r>
      <w:r w:rsidRPr="00F64D85">
        <w:rPr>
          <w:rFonts w:eastAsia="SimSun"/>
          <w:lang w:eastAsia="ja-JP"/>
        </w:rPr>
        <w:t>）</w:t>
      </w:r>
      <w:r w:rsidR="00A44124">
        <w:rPr>
          <w:rFonts w:eastAsia="SimSun" w:hint="eastAsia"/>
          <w:lang w:eastAsia="zh-CN"/>
        </w:rPr>
        <w:t>。</w:t>
      </w:r>
    </w:p>
    <w:p w:rsidR="00A03B6C" w:rsidRPr="00F64D85" w:rsidRDefault="00A03B6C" w:rsidP="00A03B6C">
      <w:pPr>
        <w:pStyle w:val="Source"/>
        <w:spacing w:line="240" w:lineRule="auto"/>
        <w:rPr>
          <w:rFonts w:eastAsia="SimSun"/>
          <w:lang w:eastAsia="zh-CN"/>
        </w:rPr>
      </w:pPr>
      <w:r w:rsidRPr="00F64D85">
        <w:rPr>
          <w:rFonts w:eastAsia="SimSun" w:hint="eastAsia"/>
          <w:lang w:eastAsia="zh-CN"/>
        </w:rPr>
        <w:t>第</w:t>
      </w:r>
      <w:r w:rsidRPr="00F64D85">
        <w:rPr>
          <w:rFonts w:eastAsia="SimSun" w:hint="eastAsia"/>
          <w:lang w:eastAsia="zh-CN"/>
        </w:rPr>
        <w:t>7C</w:t>
      </w:r>
      <w:r w:rsidRPr="00F64D85">
        <w:rPr>
          <w:rFonts w:eastAsia="SimSun" w:hint="eastAsia"/>
          <w:lang w:eastAsia="zh-CN"/>
        </w:rPr>
        <w:t>工作组</w:t>
      </w:r>
    </w:p>
    <w:p w:rsidR="00A03B6C" w:rsidRPr="00F64D85" w:rsidRDefault="00A03B6C" w:rsidP="00C115A7">
      <w:pPr>
        <w:ind w:firstLineChars="200" w:firstLine="480"/>
        <w:rPr>
          <w:lang w:eastAsia="zh-CN"/>
        </w:rPr>
      </w:pPr>
      <w:r w:rsidRPr="00F64D85">
        <w:rPr>
          <w:rFonts w:hint="eastAsia"/>
          <w:lang w:eastAsia="zh-CN"/>
        </w:rPr>
        <w:t>保护</w:t>
      </w:r>
      <w:r w:rsidRPr="00F64D85">
        <w:rPr>
          <w:rFonts w:hint="eastAsia"/>
          <w:lang w:eastAsia="zh-CN"/>
        </w:rPr>
        <w:t>10.6-10.7GHz</w:t>
      </w:r>
      <w:r w:rsidRPr="00F64D85">
        <w:rPr>
          <w:rFonts w:hint="eastAsia"/>
          <w:lang w:eastAsia="zh-CN"/>
        </w:rPr>
        <w:t>频段的射电天文业务免受</w:t>
      </w:r>
      <w:r w:rsidRPr="00F64D85">
        <w:rPr>
          <w:rFonts w:hint="eastAsia"/>
          <w:lang w:eastAsia="zh-CN"/>
        </w:rPr>
        <w:t>9 600</w:t>
      </w:r>
      <w:r w:rsidR="00A44124">
        <w:rPr>
          <w:rFonts w:hint="eastAsia"/>
          <w:lang w:eastAsia="zh-CN"/>
        </w:rPr>
        <w:t xml:space="preserve"> </w:t>
      </w:r>
      <w:r w:rsidRPr="00F64D85">
        <w:rPr>
          <w:rFonts w:hint="eastAsia"/>
          <w:lang w:eastAsia="zh-CN"/>
        </w:rPr>
        <w:t>MHz</w:t>
      </w:r>
      <w:r w:rsidRPr="00F64D85">
        <w:rPr>
          <w:rFonts w:hint="eastAsia"/>
          <w:lang w:eastAsia="zh-CN"/>
        </w:rPr>
        <w:t>附近卫星地球探测业务（有源）使用的合成孔径雷达无用发射的影响</w:t>
      </w:r>
      <w:r w:rsidRPr="00F64D85">
        <w:rPr>
          <w:lang w:eastAsia="zh-CN"/>
        </w:rPr>
        <w:t>（</w:t>
      </w:r>
      <w:r w:rsidRPr="00F64D85">
        <w:rPr>
          <w:lang w:eastAsia="zh-CN"/>
        </w:rPr>
        <w:t>PDNR ITU-R RS.[</w:t>
      </w:r>
      <w:r w:rsidRPr="00F64D85">
        <w:rPr>
          <w:rFonts w:hint="eastAsia"/>
          <w:lang w:eastAsia="zh-CN"/>
        </w:rPr>
        <w:t>EESS9GHz-RAS-Mitigation</w:t>
      </w:r>
      <w:r w:rsidRPr="00F64D85">
        <w:rPr>
          <w:lang w:eastAsia="zh-CN"/>
        </w:rPr>
        <w:t xml:space="preserve">] – </w:t>
      </w:r>
      <w:r w:rsidRPr="00F64D85">
        <w:rPr>
          <w:rFonts w:hint="eastAsia"/>
          <w:lang w:eastAsia="zh-CN"/>
        </w:rPr>
        <w:t>见</w:t>
      </w:r>
      <w:hyperlink r:id="rId21" w:history="1">
        <w:r w:rsidR="00C115A7" w:rsidRPr="00D35B3D">
          <w:rPr>
            <w:rStyle w:val="Hyperlink"/>
            <w:rFonts w:asciiTheme="minorHAnsi" w:hAnsiTheme="minorHAnsi" w:cstheme="majorBidi"/>
            <w:szCs w:val="24"/>
            <w:lang w:eastAsia="zh-CN"/>
          </w:rPr>
          <w:t>7C/258</w:t>
        </w:r>
      </w:hyperlink>
      <w:r w:rsidR="00C115A7">
        <w:rPr>
          <w:rFonts w:eastAsia="SimSun" w:cstheme="minorHAnsi" w:hint="eastAsia"/>
          <w:szCs w:val="24"/>
          <w:lang w:eastAsia="zh-CN"/>
        </w:rPr>
        <w:t>号文件</w:t>
      </w:r>
      <w:r w:rsidRPr="00F64D85">
        <w:rPr>
          <w:rFonts w:hint="eastAsia"/>
          <w:lang w:eastAsia="zh-CN"/>
        </w:rPr>
        <w:t>附件</w:t>
      </w:r>
      <w:r w:rsidRPr="00F64D85">
        <w:rPr>
          <w:rFonts w:hint="eastAsia"/>
          <w:lang w:eastAsia="zh-CN"/>
        </w:rPr>
        <w:t>5</w:t>
      </w:r>
      <w:r w:rsidRPr="00F64D85">
        <w:rPr>
          <w:lang w:eastAsia="zh-CN"/>
        </w:rPr>
        <w:t>）</w:t>
      </w:r>
      <w:r w:rsidR="00A44124">
        <w:rPr>
          <w:rFonts w:hint="eastAsia"/>
          <w:lang w:eastAsia="zh-CN"/>
        </w:rPr>
        <w:t>。</w:t>
      </w:r>
    </w:p>
    <w:p w:rsidR="00A03B6C" w:rsidRPr="00F64D85" w:rsidRDefault="00A03B6C" w:rsidP="00C115A7">
      <w:pPr>
        <w:ind w:firstLineChars="200" w:firstLine="480"/>
        <w:rPr>
          <w:lang w:eastAsia="zh-CN"/>
        </w:rPr>
      </w:pPr>
      <w:r w:rsidRPr="00F64D85">
        <w:rPr>
          <w:rFonts w:hint="eastAsia"/>
          <w:lang w:eastAsia="zh-CN"/>
        </w:rPr>
        <w:t>保护</w:t>
      </w:r>
      <w:r w:rsidRPr="00F64D85">
        <w:rPr>
          <w:rFonts w:hint="eastAsia"/>
          <w:lang w:eastAsia="zh-CN"/>
        </w:rPr>
        <w:t>8 400-8 450</w:t>
      </w:r>
      <w:r w:rsidR="00A44124">
        <w:rPr>
          <w:rFonts w:hint="eastAsia"/>
          <w:lang w:eastAsia="zh-CN"/>
        </w:rPr>
        <w:t xml:space="preserve"> </w:t>
      </w:r>
      <w:r w:rsidRPr="00F64D85">
        <w:rPr>
          <w:rFonts w:hint="eastAsia"/>
          <w:lang w:eastAsia="zh-CN"/>
        </w:rPr>
        <w:t>MHz</w:t>
      </w:r>
      <w:r w:rsidRPr="00F64D85">
        <w:rPr>
          <w:rFonts w:hint="eastAsia"/>
          <w:lang w:eastAsia="zh-CN"/>
        </w:rPr>
        <w:t>和</w:t>
      </w:r>
      <w:r w:rsidRPr="00F64D85">
        <w:rPr>
          <w:rFonts w:hint="eastAsia"/>
          <w:lang w:eastAsia="zh-CN"/>
        </w:rPr>
        <w:t>8 450-8 500</w:t>
      </w:r>
      <w:r w:rsidR="00A44124">
        <w:rPr>
          <w:rFonts w:hint="eastAsia"/>
          <w:lang w:eastAsia="zh-CN"/>
        </w:rPr>
        <w:t xml:space="preserve"> </w:t>
      </w:r>
      <w:r w:rsidRPr="00F64D85">
        <w:rPr>
          <w:rFonts w:hint="eastAsia"/>
          <w:lang w:eastAsia="zh-CN"/>
        </w:rPr>
        <w:t>MHz</w:t>
      </w:r>
      <w:r w:rsidRPr="00F64D85">
        <w:rPr>
          <w:rFonts w:hint="eastAsia"/>
          <w:lang w:eastAsia="zh-CN"/>
        </w:rPr>
        <w:t>频段的空间研究业务（</w:t>
      </w:r>
      <w:r w:rsidRPr="00F64D85">
        <w:rPr>
          <w:rFonts w:hint="eastAsia"/>
          <w:lang w:eastAsia="zh-CN"/>
        </w:rPr>
        <w:t>SRS</w:t>
      </w:r>
      <w:r w:rsidRPr="00F64D85">
        <w:rPr>
          <w:rFonts w:hint="eastAsia"/>
          <w:lang w:eastAsia="zh-CN"/>
        </w:rPr>
        <w:t>）空对地链路免受</w:t>
      </w:r>
      <w:r w:rsidRPr="00F64D85">
        <w:rPr>
          <w:rFonts w:hint="eastAsia"/>
          <w:lang w:eastAsia="zh-CN"/>
        </w:rPr>
        <w:t>9</w:t>
      </w:r>
      <w:r w:rsidR="003A4520">
        <w:rPr>
          <w:lang w:eastAsia="zh-CN"/>
        </w:rPr>
        <w:t> </w:t>
      </w:r>
      <w:r w:rsidRPr="00F64D85">
        <w:rPr>
          <w:rFonts w:hint="eastAsia"/>
          <w:lang w:eastAsia="zh-CN"/>
        </w:rPr>
        <w:t>600</w:t>
      </w:r>
      <w:r w:rsidR="00A44124">
        <w:rPr>
          <w:rFonts w:hint="eastAsia"/>
          <w:lang w:eastAsia="zh-CN"/>
        </w:rPr>
        <w:t xml:space="preserve"> </w:t>
      </w:r>
      <w:r w:rsidRPr="00F64D85">
        <w:rPr>
          <w:rFonts w:hint="eastAsia"/>
          <w:lang w:eastAsia="zh-CN"/>
        </w:rPr>
        <w:t>MHz</w:t>
      </w:r>
      <w:r w:rsidRPr="00F64D85">
        <w:rPr>
          <w:rFonts w:hint="eastAsia"/>
          <w:lang w:eastAsia="zh-CN"/>
        </w:rPr>
        <w:t>附近卫星地球探测业务（有源）使用的合成孔径雷达无用发射的影响</w:t>
      </w:r>
      <w:r w:rsidRPr="00F64D85">
        <w:rPr>
          <w:lang w:eastAsia="zh-CN"/>
        </w:rPr>
        <w:t>（</w:t>
      </w:r>
      <w:r w:rsidRPr="00F64D85">
        <w:rPr>
          <w:lang w:eastAsia="zh-CN"/>
        </w:rPr>
        <w:t>PDNR ITU-R RS.[</w:t>
      </w:r>
      <w:r w:rsidRPr="00F64D85">
        <w:rPr>
          <w:rFonts w:hint="eastAsia"/>
          <w:lang w:eastAsia="zh-CN"/>
        </w:rPr>
        <w:t>EESS9GHz-SRS-Mitigation</w:t>
      </w:r>
      <w:r w:rsidRPr="00F64D85">
        <w:rPr>
          <w:lang w:eastAsia="zh-CN"/>
        </w:rPr>
        <w:t xml:space="preserve">] – </w:t>
      </w:r>
      <w:r w:rsidRPr="00F64D85">
        <w:rPr>
          <w:rFonts w:hint="eastAsia"/>
          <w:lang w:eastAsia="zh-CN"/>
        </w:rPr>
        <w:t>见</w:t>
      </w:r>
      <w:hyperlink r:id="rId22" w:history="1">
        <w:r w:rsidR="00C115A7" w:rsidRPr="00D35B3D">
          <w:rPr>
            <w:rStyle w:val="Hyperlink"/>
            <w:rFonts w:asciiTheme="minorHAnsi" w:hAnsiTheme="minorHAnsi" w:cstheme="majorBidi"/>
            <w:szCs w:val="24"/>
            <w:lang w:eastAsia="zh-CN"/>
          </w:rPr>
          <w:t>7C/258</w:t>
        </w:r>
      </w:hyperlink>
      <w:r w:rsidR="00C115A7">
        <w:rPr>
          <w:rFonts w:eastAsia="SimSun" w:cstheme="minorHAnsi" w:hint="eastAsia"/>
          <w:szCs w:val="24"/>
          <w:lang w:eastAsia="zh-CN"/>
        </w:rPr>
        <w:t>号文件</w:t>
      </w:r>
      <w:r w:rsidRPr="00F64D85">
        <w:rPr>
          <w:rFonts w:hint="eastAsia"/>
          <w:lang w:eastAsia="zh-CN"/>
        </w:rPr>
        <w:t>附件</w:t>
      </w:r>
      <w:r w:rsidRPr="00F64D85">
        <w:rPr>
          <w:rFonts w:hint="eastAsia"/>
          <w:lang w:eastAsia="zh-CN"/>
        </w:rPr>
        <w:t>6</w:t>
      </w:r>
      <w:r w:rsidRPr="00F64D85">
        <w:rPr>
          <w:lang w:eastAsia="zh-CN"/>
        </w:rPr>
        <w:t>）</w:t>
      </w:r>
      <w:r w:rsidR="00A44124">
        <w:rPr>
          <w:rFonts w:hint="eastAsia"/>
          <w:lang w:eastAsia="zh-CN"/>
        </w:rPr>
        <w:t>。</w:t>
      </w:r>
    </w:p>
    <w:p w:rsidR="00A03B6C" w:rsidRPr="00F64D85" w:rsidRDefault="00A03B6C" w:rsidP="00C115A7">
      <w:pPr>
        <w:ind w:firstLineChars="200" w:firstLine="480"/>
        <w:rPr>
          <w:lang w:eastAsia="zh-CN"/>
        </w:rPr>
      </w:pPr>
      <w:r w:rsidRPr="00F64D85">
        <w:rPr>
          <w:rFonts w:hint="eastAsia"/>
          <w:lang w:eastAsia="zh-CN"/>
        </w:rPr>
        <w:t>确定</w:t>
      </w:r>
      <w:r w:rsidRPr="00F64D85">
        <w:rPr>
          <w:rFonts w:hint="eastAsia"/>
          <w:lang w:eastAsia="zh-CN"/>
        </w:rPr>
        <w:t>1 215-1300 MHz</w:t>
      </w:r>
      <w:r w:rsidRPr="00F64D85">
        <w:rPr>
          <w:rFonts w:hint="eastAsia"/>
          <w:lang w:eastAsia="zh-CN"/>
        </w:rPr>
        <w:t>频段卫星无线电导航业务（空对地）地面接收</w:t>
      </w:r>
      <w:r>
        <w:rPr>
          <w:rFonts w:hint="eastAsia"/>
          <w:lang w:eastAsia="zh-CN"/>
        </w:rPr>
        <w:t>站</w:t>
      </w:r>
      <w:r w:rsidRPr="00F64D85">
        <w:rPr>
          <w:rFonts w:hint="eastAsia"/>
          <w:lang w:eastAsia="zh-CN"/>
        </w:rPr>
        <w:t>和星载传感器之间兼容性的评估方法</w:t>
      </w:r>
      <w:r w:rsidRPr="00F64D85">
        <w:rPr>
          <w:lang w:eastAsia="zh-CN"/>
        </w:rPr>
        <w:t>（</w:t>
      </w:r>
      <w:r w:rsidRPr="00F64D85">
        <w:rPr>
          <w:lang w:eastAsia="zh-CN"/>
        </w:rPr>
        <w:t>PDNR ITU-R RS.[EESS_RNSS_M</w:t>
      </w:r>
      <w:r w:rsidRPr="00F64D85">
        <w:rPr>
          <w:rFonts w:hint="eastAsia"/>
          <w:lang w:eastAsia="zh-CN"/>
        </w:rPr>
        <w:t>ETH</w:t>
      </w:r>
      <w:r w:rsidRPr="00F64D85">
        <w:rPr>
          <w:lang w:eastAsia="zh-CN"/>
        </w:rPr>
        <w:t xml:space="preserve">] – </w:t>
      </w:r>
      <w:r w:rsidRPr="00F64D85">
        <w:rPr>
          <w:rFonts w:hint="eastAsia"/>
          <w:lang w:eastAsia="zh-CN"/>
        </w:rPr>
        <w:t>见</w:t>
      </w:r>
      <w:hyperlink r:id="rId23" w:history="1">
        <w:r w:rsidR="00C115A7" w:rsidRPr="00D35B3D">
          <w:rPr>
            <w:rStyle w:val="Hyperlink"/>
            <w:rFonts w:asciiTheme="minorHAnsi" w:hAnsiTheme="minorHAnsi" w:cstheme="majorBidi"/>
            <w:szCs w:val="24"/>
            <w:lang w:eastAsia="zh-CN"/>
          </w:rPr>
          <w:t>7C/258</w:t>
        </w:r>
      </w:hyperlink>
      <w:r w:rsidR="00C115A7">
        <w:rPr>
          <w:rFonts w:eastAsia="SimSun" w:cstheme="minorHAnsi" w:hint="eastAsia"/>
          <w:szCs w:val="24"/>
          <w:lang w:eastAsia="zh-CN"/>
        </w:rPr>
        <w:t>号文件</w:t>
      </w:r>
      <w:r w:rsidRPr="00F64D85">
        <w:rPr>
          <w:rFonts w:hint="eastAsia"/>
          <w:lang w:eastAsia="zh-CN"/>
        </w:rPr>
        <w:t>附件</w:t>
      </w:r>
      <w:r w:rsidRPr="00F64D85">
        <w:rPr>
          <w:rFonts w:hint="eastAsia"/>
          <w:lang w:eastAsia="zh-CN"/>
        </w:rPr>
        <w:t>7</w:t>
      </w:r>
      <w:r w:rsidRPr="00F64D85">
        <w:rPr>
          <w:lang w:eastAsia="zh-CN"/>
        </w:rPr>
        <w:t>）</w:t>
      </w:r>
      <w:r w:rsidR="00A44124">
        <w:rPr>
          <w:rFonts w:hint="eastAsia"/>
          <w:lang w:eastAsia="zh-CN"/>
        </w:rPr>
        <w:t>。</w:t>
      </w:r>
    </w:p>
    <w:p w:rsidR="00A03B6C" w:rsidRPr="00F64D85" w:rsidRDefault="00A03B6C" w:rsidP="00C115A7">
      <w:pPr>
        <w:ind w:firstLineChars="200" w:firstLine="480"/>
        <w:rPr>
          <w:lang w:eastAsia="zh-CN"/>
        </w:rPr>
      </w:pPr>
      <w:r w:rsidRPr="00F64D85">
        <w:rPr>
          <w:rFonts w:hint="eastAsia"/>
          <w:lang w:eastAsia="zh-CN"/>
        </w:rPr>
        <w:t>空间研究业务（无源</w:t>
      </w:r>
      <w:r w:rsidRPr="00F64D85">
        <w:rPr>
          <w:lang w:eastAsia="zh-CN"/>
        </w:rPr>
        <w:t>）</w:t>
      </w:r>
      <w:r w:rsidRPr="00F64D85">
        <w:rPr>
          <w:rFonts w:hint="eastAsia"/>
          <w:lang w:eastAsia="zh-CN"/>
        </w:rPr>
        <w:t>观测系统使用的典型技术和操作特性以及频段（</w:t>
      </w:r>
      <w:r w:rsidRPr="00F64D85">
        <w:rPr>
          <w:lang w:eastAsia="zh-CN"/>
        </w:rPr>
        <w:t>PDNR ITU-R RS.[</w:t>
      </w:r>
      <w:r w:rsidRPr="00F64D85">
        <w:rPr>
          <w:rFonts w:hint="eastAsia"/>
          <w:lang w:eastAsia="zh-CN"/>
        </w:rPr>
        <w:t>SRS PASSIVE</w:t>
      </w:r>
      <w:r w:rsidRPr="00F64D85">
        <w:rPr>
          <w:lang w:eastAsia="zh-CN"/>
        </w:rPr>
        <w:t xml:space="preserve">] – </w:t>
      </w:r>
      <w:r w:rsidRPr="00F64D85">
        <w:rPr>
          <w:rFonts w:hint="eastAsia"/>
          <w:lang w:eastAsia="zh-CN"/>
        </w:rPr>
        <w:t>见</w:t>
      </w:r>
      <w:hyperlink r:id="rId24" w:history="1">
        <w:r w:rsidR="00C115A7" w:rsidRPr="00D35B3D">
          <w:rPr>
            <w:rStyle w:val="Hyperlink"/>
            <w:rFonts w:asciiTheme="minorHAnsi" w:hAnsiTheme="minorHAnsi" w:cstheme="majorBidi"/>
            <w:szCs w:val="24"/>
            <w:lang w:eastAsia="zh-CN"/>
          </w:rPr>
          <w:t>7C/258</w:t>
        </w:r>
      </w:hyperlink>
      <w:r w:rsidR="00C115A7">
        <w:rPr>
          <w:rFonts w:eastAsia="SimSun" w:cstheme="minorHAnsi" w:hint="eastAsia"/>
          <w:szCs w:val="24"/>
          <w:lang w:eastAsia="zh-CN"/>
        </w:rPr>
        <w:t>号文件</w:t>
      </w:r>
      <w:r w:rsidRPr="00F64D85">
        <w:rPr>
          <w:rFonts w:hint="eastAsia"/>
          <w:lang w:eastAsia="zh-CN"/>
        </w:rPr>
        <w:t>附件</w:t>
      </w:r>
      <w:r w:rsidRPr="00F64D85">
        <w:rPr>
          <w:rFonts w:hint="eastAsia"/>
          <w:lang w:eastAsia="zh-CN"/>
        </w:rPr>
        <w:t>10</w:t>
      </w:r>
      <w:r w:rsidRPr="00F64D85">
        <w:rPr>
          <w:lang w:eastAsia="zh-CN"/>
        </w:rPr>
        <w:t>）</w:t>
      </w:r>
      <w:r w:rsidR="00A44124">
        <w:rPr>
          <w:rFonts w:hint="eastAsia"/>
          <w:lang w:eastAsia="zh-CN"/>
        </w:rPr>
        <w:t>。</w:t>
      </w:r>
    </w:p>
    <w:p w:rsidR="00A03B6C" w:rsidRPr="00F64D85" w:rsidRDefault="00A03B6C" w:rsidP="00540FD0">
      <w:pPr>
        <w:ind w:firstLineChars="200" w:firstLine="480"/>
        <w:rPr>
          <w:lang w:eastAsia="zh-CN"/>
        </w:rPr>
      </w:pPr>
      <w:r w:rsidRPr="00F64D85">
        <w:rPr>
          <w:rFonts w:hint="eastAsia"/>
          <w:lang w:eastAsia="zh-CN"/>
        </w:rPr>
        <w:t>有源星载传感器的性能和干扰标准（</w:t>
      </w:r>
      <w:r w:rsidRPr="00F64D85">
        <w:rPr>
          <w:lang w:eastAsia="zh-CN"/>
        </w:rPr>
        <w:t>PD</w:t>
      </w:r>
      <w:r w:rsidR="00540FD0">
        <w:rPr>
          <w:rFonts w:hint="eastAsia"/>
          <w:lang w:eastAsia="zh-CN"/>
        </w:rPr>
        <w:t>R</w:t>
      </w:r>
      <w:r w:rsidRPr="00F64D85">
        <w:rPr>
          <w:lang w:eastAsia="zh-CN"/>
        </w:rPr>
        <w:t>R ITU-R RS</w:t>
      </w:r>
      <w:r w:rsidRPr="00F64D85">
        <w:rPr>
          <w:rFonts w:hint="eastAsia"/>
          <w:lang w:eastAsia="zh-CN"/>
        </w:rPr>
        <w:t>.1166-4</w:t>
      </w:r>
      <w:r w:rsidRPr="00F64D85">
        <w:rPr>
          <w:lang w:eastAsia="zh-CN"/>
        </w:rPr>
        <w:t xml:space="preserve"> – </w:t>
      </w:r>
      <w:r w:rsidRPr="00F64D85">
        <w:rPr>
          <w:rFonts w:hint="eastAsia"/>
          <w:lang w:eastAsia="zh-CN"/>
        </w:rPr>
        <w:t>见</w:t>
      </w:r>
      <w:hyperlink r:id="rId25" w:history="1">
        <w:r w:rsidR="00C115A7" w:rsidRPr="00D35B3D">
          <w:rPr>
            <w:rStyle w:val="Hyperlink"/>
            <w:rFonts w:asciiTheme="minorHAnsi" w:hAnsiTheme="minorHAnsi" w:cstheme="majorBidi"/>
            <w:szCs w:val="24"/>
            <w:lang w:eastAsia="zh-CN"/>
          </w:rPr>
          <w:t>7C/258</w:t>
        </w:r>
      </w:hyperlink>
      <w:r w:rsidR="00C115A7">
        <w:rPr>
          <w:rFonts w:eastAsia="SimSun" w:cstheme="minorHAnsi" w:hint="eastAsia"/>
          <w:szCs w:val="24"/>
          <w:lang w:eastAsia="zh-CN"/>
        </w:rPr>
        <w:t>号文件</w:t>
      </w:r>
      <w:r w:rsidRPr="00F64D85">
        <w:rPr>
          <w:rFonts w:hint="eastAsia"/>
          <w:lang w:eastAsia="zh-CN"/>
        </w:rPr>
        <w:t>附件</w:t>
      </w:r>
      <w:r w:rsidRPr="00F64D85">
        <w:rPr>
          <w:rFonts w:hint="eastAsia"/>
          <w:lang w:eastAsia="zh-CN"/>
        </w:rPr>
        <w:t>12</w:t>
      </w:r>
      <w:r w:rsidRPr="00F64D85">
        <w:rPr>
          <w:rFonts w:hint="eastAsia"/>
          <w:lang w:eastAsia="zh-CN"/>
        </w:rPr>
        <w:t>）</w:t>
      </w:r>
      <w:r w:rsidR="00A44124">
        <w:rPr>
          <w:rFonts w:hint="eastAsia"/>
          <w:lang w:eastAsia="zh-CN"/>
        </w:rPr>
        <w:t>。</w:t>
      </w:r>
    </w:p>
    <w:p w:rsidR="00A03B6C" w:rsidRPr="00F64D85" w:rsidRDefault="00A03B6C" w:rsidP="00C115A7">
      <w:pPr>
        <w:ind w:firstLineChars="200" w:firstLine="480"/>
        <w:rPr>
          <w:lang w:eastAsia="zh-CN"/>
        </w:rPr>
      </w:pPr>
      <w:r w:rsidRPr="00F64D85">
        <w:rPr>
          <w:rFonts w:hint="eastAsia"/>
          <w:lang w:eastAsia="zh-CN"/>
        </w:rPr>
        <w:t>使用</w:t>
      </w:r>
      <w:r w:rsidRPr="00F64D85">
        <w:rPr>
          <w:rFonts w:hint="eastAsia"/>
          <w:lang w:eastAsia="zh-CN"/>
        </w:rPr>
        <w:t>432</w:t>
      </w:r>
      <w:r w:rsidR="00A44124">
        <w:rPr>
          <w:rFonts w:hint="eastAsia"/>
          <w:lang w:eastAsia="zh-CN"/>
        </w:rPr>
        <w:t xml:space="preserve"> </w:t>
      </w:r>
      <w:r w:rsidRPr="00F64D85">
        <w:rPr>
          <w:rFonts w:hint="eastAsia"/>
          <w:lang w:eastAsia="zh-CN"/>
        </w:rPr>
        <w:t>MHz</w:t>
      </w:r>
      <w:r w:rsidRPr="00F64D85">
        <w:rPr>
          <w:rFonts w:hint="eastAsia"/>
          <w:lang w:eastAsia="zh-CN"/>
        </w:rPr>
        <w:t>和</w:t>
      </w:r>
      <w:r w:rsidRPr="00F64D85">
        <w:rPr>
          <w:rFonts w:hint="eastAsia"/>
          <w:lang w:eastAsia="zh-CN"/>
        </w:rPr>
        <w:t>238</w:t>
      </w:r>
      <w:r w:rsidR="00A44124">
        <w:rPr>
          <w:rFonts w:hint="eastAsia"/>
          <w:lang w:eastAsia="zh-CN"/>
        </w:rPr>
        <w:t xml:space="preserve"> </w:t>
      </w:r>
      <w:r w:rsidRPr="00F64D85">
        <w:rPr>
          <w:rFonts w:hint="eastAsia"/>
          <w:lang w:eastAsia="zh-CN"/>
        </w:rPr>
        <w:t>GHz</w:t>
      </w:r>
      <w:r w:rsidRPr="00F64D85">
        <w:rPr>
          <w:rFonts w:hint="eastAsia"/>
          <w:lang w:eastAsia="zh-CN"/>
        </w:rPr>
        <w:t>之间划分的卫星地球探测业务（有源）的典型技术和操作特性（</w:t>
      </w:r>
      <w:r w:rsidRPr="00F64D85">
        <w:rPr>
          <w:lang w:eastAsia="zh-CN"/>
        </w:rPr>
        <w:t>PDNR ITU-R RS.[</w:t>
      </w:r>
      <w:r w:rsidRPr="00F64D85">
        <w:rPr>
          <w:rFonts w:hint="eastAsia"/>
          <w:lang w:eastAsia="zh-CN"/>
        </w:rPr>
        <w:t>ACTIVE CHAR</w:t>
      </w:r>
      <w:r w:rsidRPr="00F64D85">
        <w:rPr>
          <w:lang w:eastAsia="zh-CN"/>
        </w:rPr>
        <w:t xml:space="preserve">] – </w:t>
      </w:r>
      <w:r w:rsidRPr="00F64D85">
        <w:rPr>
          <w:rFonts w:hint="eastAsia"/>
          <w:lang w:eastAsia="zh-CN"/>
        </w:rPr>
        <w:t>见</w:t>
      </w:r>
      <w:hyperlink r:id="rId26" w:history="1">
        <w:r w:rsidR="00C115A7" w:rsidRPr="00D35B3D">
          <w:rPr>
            <w:rStyle w:val="Hyperlink"/>
            <w:rFonts w:asciiTheme="minorHAnsi" w:hAnsiTheme="minorHAnsi" w:cstheme="majorBidi"/>
            <w:szCs w:val="24"/>
          </w:rPr>
          <w:t>7C/258</w:t>
        </w:r>
      </w:hyperlink>
      <w:r w:rsidR="00C115A7">
        <w:rPr>
          <w:rFonts w:eastAsia="SimSun" w:cstheme="minorHAnsi" w:hint="eastAsia"/>
          <w:szCs w:val="24"/>
          <w:lang w:eastAsia="zh-CN"/>
        </w:rPr>
        <w:t>号文件</w:t>
      </w:r>
      <w:r w:rsidRPr="00F64D85">
        <w:rPr>
          <w:rFonts w:hint="eastAsia"/>
          <w:lang w:eastAsia="zh-CN"/>
        </w:rPr>
        <w:t>附件</w:t>
      </w:r>
      <w:r w:rsidRPr="00F64D85">
        <w:rPr>
          <w:rFonts w:hint="eastAsia"/>
          <w:lang w:eastAsia="zh-CN"/>
        </w:rPr>
        <w:t>17</w:t>
      </w:r>
      <w:r w:rsidRPr="00F64D85">
        <w:rPr>
          <w:lang w:eastAsia="zh-CN"/>
        </w:rPr>
        <w:t>）</w:t>
      </w:r>
      <w:r w:rsidR="00A44124">
        <w:rPr>
          <w:rFonts w:hint="eastAsia"/>
          <w:lang w:eastAsia="zh-CN"/>
        </w:rPr>
        <w:t>。</w:t>
      </w:r>
    </w:p>
    <w:p w:rsidR="00A03B6C" w:rsidRPr="00F64D85" w:rsidRDefault="00A03B6C" w:rsidP="00A03B6C">
      <w:pPr>
        <w:spacing w:before="120" w:line="240" w:lineRule="auto"/>
        <w:rPr>
          <w:rFonts w:eastAsia="SimSun"/>
          <w:szCs w:val="24"/>
          <w:lang w:eastAsia="zh-CN"/>
        </w:rPr>
      </w:pPr>
    </w:p>
    <w:p w:rsidR="00A03B6C" w:rsidRPr="00F64D85" w:rsidRDefault="00A03B6C" w:rsidP="00A03B6C">
      <w:pPr>
        <w:pStyle w:val="Reasons"/>
        <w:rPr>
          <w:rFonts w:ascii="Calibri" w:hAnsi="Calibri"/>
        </w:rPr>
      </w:pPr>
    </w:p>
    <w:p w:rsidR="00A03B6C" w:rsidRPr="00F64D85" w:rsidRDefault="00A03B6C" w:rsidP="00A03B6C">
      <w:pPr>
        <w:spacing w:line="240" w:lineRule="auto"/>
        <w:jc w:val="center"/>
        <w:rPr>
          <w:rFonts w:eastAsia="SimSun"/>
          <w:lang w:eastAsia="zh-CN"/>
        </w:rPr>
      </w:pPr>
      <w:r w:rsidRPr="00F64D85">
        <w:rPr>
          <w:rFonts w:eastAsia="SimSun"/>
          <w:lang w:eastAsia="zh-CN"/>
        </w:rPr>
        <w:t>______________</w:t>
      </w:r>
    </w:p>
    <w:p w:rsidR="00A03B6C" w:rsidRDefault="00A03B6C" w:rsidP="009C6A12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</w:p>
    <w:sectPr w:rsidR="00A03B6C" w:rsidSect="00031E64">
      <w:headerReference w:type="even" r:id="rId27"/>
      <w:headerReference w:type="default" r:id="rId28"/>
      <w:headerReference w:type="first" r:id="rId29"/>
      <w:footerReference w:type="first" r:id="rId30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12B" w:rsidRDefault="00F0312B">
      <w:r>
        <w:separator/>
      </w:r>
    </w:p>
  </w:endnote>
  <w:endnote w:type="continuationSeparator" w:id="0">
    <w:p w:rsidR="00F0312B" w:rsidRDefault="00F0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E53DCE" w:rsidRDefault="009C6A12" w:rsidP="009C6A12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12B" w:rsidRDefault="00F0312B">
      <w:r>
        <w:t>____________________</w:t>
      </w:r>
    </w:p>
  </w:footnote>
  <w:footnote w:type="continuationSeparator" w:id="0">
    <w:p w:rsidR="00F0312B" w:rsidRDefault="00F03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3558B" w:rsidRDefault="00E915AF" w:rsidP="00AC1F2B">
    <w:pPr>
      <w:pStyle w:val="Header"/>
      <w:rPr>
        <w:sz w:val="18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C1F2B" w:rsidRPr="00E3558B">
      <w:rPr>
        <w:sz w:val="18"/>
        <w:szCs w:val="18"/>
      </w:rPr>
      <w:t>-</w:t>
    </w:r>
    <w:r w:rsidRPr="00E3558B">
      <w:rPr>
        <w:sz w:val="18"/>
        <w:szCs w:val="18"/>
      </w:rPr>
      <w:t xml:space="preserve"> </w:t>
    </w:r>
    <w:r w:rsidR="001B42C9" w:rsidRPr="00E3558B">
      <w:rPr>
        <w:rStyle w:val="PageNumber"/>
        <w:sz w:val="18"/>
        <w:szCs w:val="18"/>
      </w:rPr>
      <w:fldChar w:fldCharType="begin"/>
    </w:r>
    <w:r w:rsidRPr="00E3558B">
      <w:rPr>
        <w:rStyle w:val="PageNumber"/>
        <w:sz w:val="18"/>
        <w:szCs w:val="18"/>
      </w:rPr>
      <w:instrText xml:space="preserve"> PAGE </w:instrText>
    </w:r>
    <w:r w:rsidR="001B42C9" w:rsidRPr="00E3558B">
      <w:rPr>
        <w:rStyle w:val="PageNumber"/>
        <w:sz w:val="18"/>
        <w:szCs w:val="18"/>
      </w:rPr>
      <w:fldChar w:fldCharType="separate"/>
    </w:r>
    <w:r w:rsidR="00461C23">
      <w:rPr>
        <w:rStyle w:val="PageNumber"/>
        <w:noProof/>
        <w:sz w:val="18"/>
        <w:szCs w:val="18"/>
      </w:rPr>
      <w:t>2</w:t>
    </w:r>
    <w:r w:rsidR="001B42C9" w:rsidRPr="00E3558B">
      <w:rPr>
        <w:rStyle w:val="PageNumber"/>
        <w:sz w:val="18"/>
        <w:szCs w:val="18"/>
      </w:rPr>
      <w:fldChar w:fldCharType="end"/>
    </w:r>
    <w:r w:rsidRPr="00E3558B">
      <w:rPr>
        <w:rStyle w:val="PageNumber"/>
        <w:sz w:val="18"/>
        <w:szCs w:val="18"/>
      </w:rPr>
      <w:t xml:space="preserve"> </w:t>
    </w:r>
    <w:r w:rsidR="00AC1F2B" w:rsidRPr="00E3558B">
      <w:rPr>
        <w:rStyle w:val="PageNumber"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BEC" w:rsidRPr="00E3558B" w:rsidRDefault="00684BEC" w:rsidP="00684BEC">
    <w:pPr>
      <w:pStyle w:val="Header"/>
      <w:rPr>
        <w:sz w:val="18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Pr="00E3558B">
      <w:rPr>
        <w:sz w:val="18"/>
        <w:szCs w:val="18"/>
      </w:rPr>
      <w:t xml:space="preserve">- </w:t>
    </w:r>
    <w:r w:rsidRPr="00E3558B">
      <w:rPr>
        <w:rStyle w:val="PageNumber"/>
        <w:sz w:val="18"/>
        <w:szCs w:val="18"/>
      </w:rPr>
      <w:fldChar w:fldCharType="begin"/>
    </w:r>
    <w:r w:rsidRPr="00E3558B">
      <w:rPr>
        <w:rStyle w:val="PageNumber"/>
        <w:sz w:val="18"/>
        <w:szCs w:val="18"/>
      </w:rPr>
      <w:instrText xml:space="preserve"> PAGE </w:instrText>
    </w:r>
    <w:r w:rsidRPr="00E3558B">
      <w:rPr>
        <w:rStyle w:val="PageNumber"/>
        <w:sz w:val="18"/>
        <w:szCs w:val="18"/>
      </w:rPr>
      <w:fldChar w:fldCharType="separate"/>
    </w:r>
    <w:r w:rsidR="00461C23">
      <w:rPr>
        <w:rStyle w:val="PageNumber"/>
        <w:noProof/>
        <w:sz w:val="18"/>
        <w:szCs w:val="18"/>
      </w:rPr>
      <w:t>3</w:t>
    </w:r>
    <w:r w:rsidRPr="00E3558B">
      <w:rPr>
        <w:rStyle w:val="PageNumber"/>
        <w:sz w:val="18"/>
        <w:szCs w:val="18"/>
      </w:rPr>
      <w:fldChar w:fldCharType="end"/>
    </w:r>
    <w:r w:rsidRPr="00E3558B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57955134" wp14:editId="16592B6F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312B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16A8E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4520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1C23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0FD0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84BEC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023E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03B6C"/>
    <w:rsid w:val="00A119E6"/>
    <w:rsid w:val="00A20FBC"/>
    <w:rsid w:val="00A31370"/>
    <w:rsid w:val="00A34D6F"/>
    <w:rsid w:val="00A41F91"/>
    <w:rsid w:val="00A44124"/>
    <w:rsid w:val="00A63355"/>
    <w:rsid w:val="00A7596D"/>
    <w:rsid w:val="00A963DF"/>
    <w:rsid w:val="00AC0C22"/>
    <w:rsid w:val="00AC1F2B"/>
    <w:rsid w:val="00AC3896"/>
    <w:rsid w:val="00AD2CF2"/>
    <w:rsid w:val="00AE28B0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A7353"/>
    <w:rsid w:val="00BD6738"/>
    <w:rsid w:val="00BD7E5E"/>
    <w:rsid w:val="00BE63DB"/>
    <w:rsid w:val="00BE6574"/>
    <w:rsid w:val="00C07319"/>
    <w:rsid w:val="00C115A7"/>
    <w:rsid w:val="00C16FD2"/>
    <w:rsid w:val="00C4395E"/>
    <w:rsid w:val="00C44DAC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58B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0312B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3B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customStyle="1" w:styleId="Heading1Char">
    <w:name w:val="Heading 1 Char"/>
    <w:basedOn w:val="DefaultParagraphFont"/>
    <w:link w:val="Heading1"/>
    <w:rsid w:val="00A03B6C"/>
    <w:rPr>
      <w:b/>
      <w:sz w:val="24"/>
      <w:szCs w:val="22"/>
      <w:lang w:val="en-US" w:eastAsia="en-US"/>
    </w:rPr>
  </w:style>
  <w:style w:type="paragraph" w:customStyle="1" w:styleId="AnnexNo">
    <w:name w:val="Annex_No"/>
    <w:basedOn w:val="Normal"/>
    <w:next w:val="Normal"/>
    <w:rsid w:val="00A03B6C"/>
    <w:pPr>
      <w:keepNext/>
      <w:keepLines/>
      <w:spacing w:before="480" w:after="80" w:line="240" w:lineRule="auto"/>
      <w:jc w:val="center"/>
      <w:textAlignment w:val="auto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rsid w:val="00A03B6C"/>
    <w:pPr>
      <w:keepNext/>
      <w:keepLines/>
      <w:overflowPunct/>
      <w:autoSpaceDE/>
      <w:autoSpaceDN/>
      <w:adjustRightInd/>
      <w:spacing w:before="240" w:after="280" w:line="240" w:lineRule="auto"/>
      <w:jc w:val="center"/>
      <w:textAlignment w:val="auto"/>
    </w:pPr>
    <w:rPr>
      <w:rFonts w:ascii="Times New Roman" w:eastAsia="SimSun" w:hAnsi="Times New Roman" w:cs="Times New Roman"/>
      <w:b/>
      <w:szCs w:val="20"/>
      <w:lang w:val="en-GB"/>
    </w:rPr>
  </w:style>
  <w:style w:type="paragraph" w:customStyle="1" w:styleId="Reasons">
    <w:name w:val="Reasons"/>
    <w:basedOn w:val="Normal"/>
    <w:qFormat/>
    <w:rsid w:val="00A03B6C"/>
    <w:pPr>
      <w:spacing w:before="120" w:line="240" w:lineRule="auto"/>
      <w:ind w:left="794" w:hanging="794"/>
      <w:jc w:val="left"/>
    </w:pPr>
    <w:rPr>
      <w:rFonts w:ascii="Times New Roman" w:eastAsia="SimSun" w:hAnsi="Times New Roman" w:cs="Times New Roman"/>
      <w:color w:val="000000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3B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customStyle="1" w:styleId="Heading1Char">
    <w:name w:val="Heading 1 Char"/>
    <w:basedOn w:val="DefaultParagraphFont"/>
    <w:link w:val="Heading1"/>
    <w:rsid w:val="00A03B6C"/>
    <w:rPr>
      <w:b/>
      <w:sz w:val="24"/>
      <w:szCs w:val="22"/>
      <w:lang w:val="en-US" w:eastAsia="en-US"/>
    </w:rPr>
  </w:style>
  <w:style w:type="paragraph" w:customStyle="1" w:styleId="AnnexNo">
    <w:name w:val="Annex_No"/>
    <w:basedOn w:val="Normal"/>
    <w:next w:val="Normal"/>
    <w:rsid w:val="00A03B6C"/>
    <w:pPr>
      <w:keepNext/>
      <w:keepLines/>
      <w:spacing w:before="480" w:after="80" w:line="240" w:lineRule="auto"/>
      <w:jc w:val="center"/>
      <w:textAlignment w:val="auto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rsid w:val="00A03B6C"/>
    <w:pPr>
      <w:keepNext/>
      <w:keepLines/>
      <w:overflowPunct/>
      <w:autoSpaceDE/>
      <w:autoSpaceDN/>
      <w:adjustRightInd/>
      <w:spacing w:before="240" w:after="280" w:line="240" w:lineRule="auto"/>
      <w:jc w:val="center"/>
      <w:textAlignment w:val="auto"/>
    </w:pPr>
    <w:rPr>
      <w:rFonts w:ascii="Times New Roman" w:eastAsia="SimSun" w:hAnsi="Times New Roman" w:cs="Times New Roman"/>
      <w:b/>
      <w:szCs w:val="20"/>
      <w:lang w:val="en-GB"/>
    </w:rPr>
  </w:style>
  <w:style w:type="paragraph" w:customStyle="1" w:styleId="Reasons">
    <w:name w:val="Reasons"/>
    <w:basedOn w:val="Normal"/>
    <w:qFormat/>
    <w:rsid w:val="00A03B6C"/>
    <w:pPr>
      <w:spacing w:before="120" w:line="240" w:lineRule="auto"/>
      <w:ind w:left="794" w:hanging="794"/>
      <w:jc w:val="left"/>
    </w:pPr>
    <w:rPr>
      <w:rFonts w:ascii="Times New Roman" w:eastAsia="SimSun" w:hAnsi="Times New Roman" w:cs="Times New Roman"/>
      <w:color w:val="00000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R12-SG07.AR-C/en" TargetMode="External"/><Relationship Id="rId18" Type="http://schemas.openxmlformats.org/officeDocument/2006/relationships/hyperlink" Target="http://www.itu.int/md/R12-SG07-C-0073/en" TargetMode="External"/><Relationship Id="rId26" Type="http://schemas.openxmlformats.org/officeDocument/2006/relationships/hyperlink" Target="http://www.itu.int/md/R12-WP7C-C-0258/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md/R12-WP7C-C-0258/e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tu.int/go/rsg7/ch" TargetMode="External"/><Relationship Id="rId17" Type="http://schemas.openxmlformats.org/officeDocument/2006/relationships/hyperlink" Target="http://www.itu.int/md/R12-SG07-C-0067/en" TargetMode="External"/><Relationship Id="rId25" Type="http://schemas.openxmlformats.org/officeDocument/2006/relationships/hyperlink" Target="http://www.itu.int/md/R12-WP7C-C-0258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R/information/events" TargetMode="External"/><Relationship Id="rId20" Type="http://schemas.openxmlformats.org/officeDocument/2006/relationships/hyperlink" Target="http://www.itu.int/md/R12-WP7B-C-0293/en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sg7@itu.int" TargetMode="External"/><Relationship Id="rId24" Type="http://schemas.openxmlformats.org/officeDocument/2006/relationships/hyperlink" Target="http://www.itu.int/md/R12-WP7C-C-0258/en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servicedesk@itu.int" TargetMode="External"/><Relationship Id="rId23" Type="http://schemas.openxmlformats.org/officeDocument/2006/relationships/hyperlink" Target="http://www.itu.int/md/R12-WP7C-C-0258/en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itu.int/ITU-R/go/que-rsg7/en" TargetMode="External"/><Relationship Id="rId19" Type="http://schemas.openxmlformats.org/officeDocument/2006/relationships/hyperlink" Target="http://www.itu.int/md/R12-WP7B-C-0293/en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tu.int/md/R00-SG07-CIR-0067/en" TargetMode="External"/><Relationship Id="rId14" Type="http://schemas.openxmlformats.org/officeDocument/2006/relationships/hyperlink" Target="http://www.itu.int/md/R12-SG07-C/en" TargetMode="External"/><Relationship Id="rId22" Type="http://schemas.openxmlformats.org/officeDocument/2006/relationships/hyperlink" Target="http://www.itu.int/md/R12-WP7C-C-0258/en" TargetMode="External"/><Relationship Id="rId27" Type="http://schemas.openxmlformats.org/officeDocument/2006/relationships/header" Target="header1.xm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m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72BD2-2B6A-4151-A3B9-E7D9F2A45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46</TotalTime>
  <Pages>6</Pages>
  <Words>2411</Words>
  <Characters>2135</Characters>
  <Application>Microsoft Office Word</Application>
  <DocSecurity>0</DocSecurity>
  <Lines>17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4537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Chen, Meng</dc:creator>
  <cp:lastModifiedBy>ITU</cp:lastModifiedBy>
  <cp:revision>9</cp:revision>
  <cp:lastPrinted>2014-06-30T06:58:00Z</cp:lastPrinted>
  <dcterms:created xsi:type="dcterms:W3CDTF">2014-06-27T08:49:00Z</dcterms:created>
  <dcterms:modified xsi:type="dcterms:W3CDTF">2014-06-30T07:01:00Z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