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830C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4830C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830C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4830C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4830C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4830C3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4830C3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4830C3" w:rsidRDefault="00D21694" w:rsidP="00E17344">
            <w:pPr>
              <w:spacing w:before="0"/>
              <w:jc w:val="left"/>
              <w:rPr>
                <w:szCs w:val="24"/>
              </w:rPr>
            </w:pPr>
            <w:r w:rsidRPr="004830C3">
              <w:rPr>
                <w:szCs w:val="24"/>
              </w:rPr>
              <w:t xml:space="preserve">Administrative </w:t>
            </w:r>
            <w:r w:rsidR="008B35A3" w:rsidRPr="004830C3">
              <w:rPr>
                <w:szCs w:val="24"/>
              </w:rPr>
              <w:t>C</w:t>
            </w:r>
            <w:r w:rsidR="00C76D7F" w:rsidRPr="004830C3">
              <w:rPr>
                <w:szCs w:val="24"/>
              </w:rPr>
              <w:t>ircular</w:t>
            </w:r>
          </w:p>
          <w:p w:rsidR="00651777" w:rsidRPr="004830C3" w:rsidRDefault="00E17344" w:rsidP="00E17344">
            <w:pPr>
              <w:spacing w:before="0"/>
              <w:jc w:val="left"/>
              <w:rPr>
                <w:b/>
                <w:bCs/>
                <w:szCs w:val="24"/>
              </w:rPr>
            </w:pPr>
            <w:proofErr w:type="spellStart"/>
            <w:r w:rsidRPr="004830C3">
              <w:rPr>
                <w:b/>
                <w:bCs/>
                <w:szCs w:val="24"/>
              </w:rPr>
              <w:t>CA</w:t>
            </w:r>
            <w:r w:rsidR="00B61BE2" w:rsidRPr="004830C3">
              <w:rPr>
                <w:b/>
                <w:bCs/>
                <w:szCs w:val="24"/>
              </w:rPr>
              <w:t>CE</w:t>
            </w:r>
            <w:proofErr w:type="spellEnd"/>
            <w:r w:rsidR="003836D4" w:rsidRPr="004830C3">
              <w:rPr>
                <w:b/>
                <w:bCs/>
                <w:szCs w:val="24"/>
              </w:rPr>
              <w:t>/</w:t>
            </w:r>
            <w:r w:rsidR="00B61BE2" w:rsidRPr="004830C3">
              <w:rPr>
                <w:b/>
                <w:bCs/>
                <w:szCs w:val="24"/>
              </w:rPr>
              <w:t>731</w:t>
            </w:r>
          </w:p>
        </w:tc>
        <w:tc>
          <w:tcPr>
            <w:tcW w:w="2835" w:type="dxa"/>
            <w:shd w:val="clear" w:color="auto" w:fill="auto"/>
          </w:tcPr>
          <w:p w:rsidR="00651777" w:rsidRPr="004830C3" w:rsidRDefault="00B61BE2" w:rsidP="00034340">
            <w:pPr>
              <w:spacing w:before="0"/>
              <w:jc w:val="right"/>
              <w:rPr>
                <w:szCs w:val="24"/>
              </w:rPr>
            </w:pPr>
            <w:r w:rsidRPr="004830C3">
              <w:rPr>
                <w:szCs w:val="24"/>
              </w:rPr>
              <w:t>17 June 2015</w:t>
            </w:r>
          </w:p>
        </w:tc>
      </w:tr>
      <w:tr w:rsidR="0037309C" w:rsidRPr="004830C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830C3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4830C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830C3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830C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4830C3" w:rsidRDefault="00B61BE2" w:rsidP="00190BB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830C3">
              <w:rPr>
                <w:b/>
                <w:bCs/>
                <w:szCs w:val="24"/>
              </w:rPr>
              <w:t>To Administrations of Member States of the ITU</w:t>
            </w:r>
            <w:r w:rsidR="00862794" w:rsidRPr="004830C3">
              <w:rPr>
                <w:b/>
                <w:bCs/>
                <w:szCs w:val="24"/>
              </w:rPr>
              <w:t xml:space="preserve"> and</w:t>
            </w:r>
            <w:r w:rsidRPr="004830C3">
              <w:rPr>
                <w:b/>
                <w:bCs/>
                <w:szCs w:val="24"/>
              </w:rPr>
              <w:t xml:space="preserve"> Radiocommunication Sector </w:t>
            </w:r>
            <w:r w:rsidR="00F55433">
              <w:rPr>
                <w:b/>
                <w:bCs/>
                <w:szCs w:val="24"/>
              </w:rPr>
              <w:t>Members</w:t>
            </w:r>
            <w:bookmarkStart w:id="0" w:name="_GoBack"/>
            <w:bookmarkEnd w:id="0"/>
            <w:r w:rsidR="00190BBC">
              <w:rPr>
                <w:b/>
                <w:bCs/>
                <w:szCs w:val="24"/>
              </w:rPr>
              <w:br/>
            </w:r>
            <w:r w:rsidRPr="004830C3">
              <w:rPr>
                <w:b/>
                <w:bCs/>
                <w:szCs w:val="24"/>
              </w:rPr>
              <w:t xml:space="preserve">participating in the work of </w:t>
            </w:r>
            <w:r w:rsidR="00862794" w:rsidRPr="004830C3">
              <w:rPr>
                <w:b/>
                <w:bCs/>
                <w:szCs w:val="24"/>
              </w:rPr>
              <w:t xml:space="preserve">the </w:t>
            </w:r>
            <w:r w:rsidRPr="004830C3">
              <w:rPr>
                <w:b/>
                <w:bCs/>
                <w:szCs w:val="24"/>
              </w:rPr>
              <w:t xml:space="preserve">Radiocommunication </w:t>
            </w:r>
            <w:r w:rsidR="00862794" w:rsidRPr="004830C3">
              <w:rPr>
                <w:b/>
                <w:bCs/>
                <w:szCs w:val="24"/>
              </w:rPr>
              <w:t>Coordination Committee for Vocabulary</w:t>
            </w:r>
          </w:p>
          <w:p w:rsidR="00D21694" w:rsidRPr="004830C3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4830C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830C3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830C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830C3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830C3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830C3" w:rsidRDefault="00B4054B" w:rsidP="006A0053">
            <w:pPr>
              <w:spacing w:before="0"/>
              <w:jc w:val="left"/>
              <w:rPr>
                <w:szCs w:val="24"/>
              </w:rPr>
            </w:pPr>
            <w:r w:rsidRPr="004830C3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61BE2" w:rsidRPr="004830C3" w:rsidRDefault="00B61BE2" w:rsidP="0036188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830C3">
              <w:rPr>
                <w:b/>
                <w:bCs/>
                <w:szCs w:val="24"/>
              </w:rPr>
              <w:t xml:space="preserve">Radiocommunication </w:t>
            </w:r>
            <w:r w:rsidR="00862794" w:rsidRPr="004830C3">
              <w:rPr>
                <w:b/>
                <w:bCs/>
                <w:szCs w:val="24"/>
              </w:rPr>
              <w:t>Coordination Committee for Vocabulary</w:t>
            </w:r>
          </w:p>
          <w:p w:rsidR="00B61BE2" w:rsidRPr="004830C3" w:rsidRDefault="00B61BE2" w:rsidP="009613BD">
            <w:pPr>
              <w:keepNext/>
              <w:keepLines/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left" w:pos="1418"/>
              </w:tabs>
              <w:spacing w:before="240" w:after="120" w:line="240" w:lineRule="auto"/>
              <w:ind w:left="317" w:right="-284" w:hanging="31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830C3">
              <w:rPr>
                <w:rFonts w:asciiTheme="minorHAnsi" w:hAnsiTheme="minorHAnsi" w:cstheme="minorHAnsi"/>
                <w:b/>
                <w:szCs w:val="24"/>
              </w:rPr>
              <w:t xml:space="preserve">Proposed adoption of </w:t>
            </w:r>
            <w:r w:rsidR="00862794" w:rsidRPr="004830C3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4830C3">
              <w:rPr>
                <w:rFonts w:asciiTheme="minorHAnsi" w:hAnsiTheme="minorHAnsi" w:cstheme="minorHAnsi"/>
                <w:b/>
                <w:szCs w:val="24"/>
              </w:rPr>
              <w:t xml:space="preserve"> draft</w:t>
            </w:r>
            <w:r w:rsidR="00464E1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30C3">
              <w:rPr>
                <w:rFonts w:asciiTheme="minorHAnsi" w:hAnsiTheme="minorHAnsi" w:cstheme="minorHAnsi"/>
                <w:b/>
                <w:szCs w:val="24"/>
              </w:rPr>
              <w:t>revised ITU-R Recommendations and their simultaneous approval</w:t>
            </w:r>
            <w:r w:rsidR="00464E1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30C3">
              <w:rPr>
                <w:rFonts w:asciiTheme="minorHAnsi" w:hAnsiTheme="minorHAnsi" w:cstheme="minorHAnsi"/>
                <w:b/>
                <w:szCs w:val="24"/>
              </w:rPr>
              <w:t>by correspondence in accordance with § 10.3 of Resolution ITU</w:t>
            </w:r>
            <w:r w:rsidRPr="004830C3">
              <w:rPr>
                <w:rFonts w:asciiTheme="minorHAnsi" w:hAnsiTheme="minorHAnsi" w:cstheme="minorHAnsi"/>
                <w:b/>
                <w:szCs w:val="24"/>
              </w:rPr>
              <w:noBreakHyphen/>
              <w:t>R 1-6</w:t>
            </w:r>
            <w:r w:rsidR="00464E1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30C3">
              <w:rPr>
                <w:rFonts w:asciiTheme="minorHAnsi" w:hAnsiTheme="minorHAnsi" w:cstheme="minorHAnsi"/>
                <w:b/>
                <w:szCs w:val="24"/>
              </w:rPr>
              <w:t>(Procedure for the simultaneous adoption and</w:t>
            </w:r>
            <w:r w:rsidR="009613B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613BD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4830C3">
              <w:rPr>
                <w:rFonts w:asciiTheme="minorHAnsi" w:hAnsiTheme="minorHAnsi" w:cstheme="minorHAnsi"/>
                <w:b/>
                <w:szCs w:val="24"/>
              </w:rPr>
              <w:t>approval by correspondence)</w:t>
            </w:r>
          </w:p>
          <w:p w:rsidR="00B4054B" w:rsidRPr="004830C3" w:rsidRDefault="00B61BE2" w:rsidP="00361885">
            <w:pPr>
              <w:keepNext/>
              <w:keepLines/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left" w:pos="1418"/>
              </w:tabs>
              <w:spacing w:before="120" w:after="120" w:line="240" w:lineRule="auto"/>
              <w:ind w:left="317" w:right="-284" w:hanging="317"/>
              <w:jc w:val="left"/>
              <w:rPr>
                <w:b/>
                <w:bCs/>
                <w:szCs w:val="24"/>
              </w:rPr>
            </w:pPr>
            <w:r w:rsidRPr="004830C3">
              <w:rPr>
                <w:rFonts w:asciiTheme="minorHAnsi" w:hAnsiTheme="minorHAnsi" w:cstheme="minorHAnsi"/>
                <w:b/>
                <w:szCs w:val="24"/>
              </w:rPr>
              <w:t xml:space="preserve">Proposed approval of suppression of </w:t>
            </w:r>
            <w:r w:rsidR="00862794" w:rsidRPr="004830C3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4830C3">
              <w:rPr>
                <w:rFonts w:asciiTheme="minorHAnsi" w:hAnsiTheme="minorHAnsi" w:cstheme="minorHAnsi"/>
                <w:b/>
                <w:szCs w:val="24"/>
              </w:rPr>
              <w:t xml:space="preserve"> ITU-R Recommendations</w:t>
            </w:r>
          </w:p>
        </w:tc>
      </w:tr>
      <w:tr w:rsidR="00B4054B" w:rsidRPr="004830C3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830C3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830C3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4830C3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830C3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830C3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4830C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4830C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4830C3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4830C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B61BE2" w:rsidRPr="004830C3" w:rsidRDefault="00B61BE2" w:rsidP="00361885">
      <w:pPr>
        <w:pStyle w:val="Normalaftertitle"/>
        <w:spacing w:before="160"/>
        <w:rPr>
          <w:szCs w:val="24"/>
        </w:rPr>
      </w:pPr>
      <w:r w:rsidRPr="004830C3">
        <w:rPr>
          <w:szCs w:val="24"/>
        </w:rPr>
        <w:t xml:space="preserve">At the meeting of </w:t>
      </w:r>
      <w:r w:rsidR="00862794" w:rsidRPr="004830C3">
        <w:rPr>
          <w:szCs w:val="24"/>
        </w:rPr>
        <w:t xml:space="preserve">the </w:t>
      </w:r>
      <w:r w:rsidRPr="004830C3">
        <w:rPr>
          <w:szCs w:val="24"/>
        </w:rPr>
        <w:t>Radiocommunication</w:t>
      </w:r>
      <w:r w:rsidR="00862794" w:rsidRPr="004830C3">
        <w:rPr>
          <w:szCs w:val="24"/>
        </w:rPr>
        <w:t xml:space="preserve"> Coordination Committee for Vocabulary (CCV)</w:t>
      </w:r>
      <w:r w:rsidRPr="004830C3">
        <w:rPr>
          <w:szCs w:val="24"/>
        </w:rPr>
        <w:t xml:space="preserve">, held </w:t>
      </w:r>
      <w:r w:rsidR="00862794" w:rsidRPr="004830C3">
        <w:rPr>
          <w:szCs w:val="24"/>
        </w:rPr>
        <w:t>on 6 June 2015</w:t>
      </w:r>
      <w:r w:rsidRPr="004830C3">
        <w:rPr>
          <w:szCs w:val="24"/>
        </w:rPr>
        <w:t>, the </w:t>
      </w:r>
      <w:r w:rsidR="00862794" w:rsidRPr="004830C3">
        <w:rPr>
          <w:szCs w:val="24"/>
        </w:rPr>
        <w:t>CCV</w:t>
      </w:r>
      <w:r w:rsidRPr="004830C3">
        <w:rPr>
          <w:szCs w:val="24"/>
        </w:rPr>
        <w:t xml:space="preserve"> decided to seek adoption of </w:t>
      </w:r>
      <w:r w:rsidR="00862794" w:rsidRPr="004830C3">
        <w:rPr>
          <w:bCs/>
          <w:szCs w:val="24"/>
        </w:rPr>
        <w:t>5</w:t>
      </w:r>
      <w:r w:rsidRPr="004830C3">
        <w:rPr>
          <w:bCs/>
          <w:szCs w:val="24"/>
        </w:rPr>
        <w:t xml:space="preserve"> draft revised ITU-R Recommendations</w:t>
      </w:r>
      <w:r w:rsidRPr="004830C3">
        <w:rPr>
          <w:szCs w:val="24"/>
        </w:rPr>
        <w:t xml:space="preserve"> by correspondence (§ 10.2.3 of Resolution ITU-R 1-6) and further decided to apply the procedure for simultaneous adoption and approval by correspondence (</w:t>
      </w:r>
      <w:proofErr w:type="spellStart"/>
      <w:r w:rsidRPr="004830C3">
        <w:rPr>
          <w:szCs w:val="24"/>
        </w:rPr>
        <w:t>PSAA</w:t>
      </w:r>
      <w:proofErr w:type="spellEnd"/>
      <w:r w:rsidRPr="004830C3">
        <w:rPr>
          <w:szCs w:val="24"/>
        </w:rPr>
        <w:t>) (§ 10.3 of Resolution ITU</w:t>
      </w:r>
      <w:r w:rsidRPr="004830C3">
        <w:rPr>
          <w:szCs w:val="24"/>
        </w:rPr>
        <w:noBreakHyphen/>
        <w:t>R 1</w:t>
      </w:r>
      <w:r w:rsidRPr="004830C3">
        <w:rPr>
          <w:szCs w:val="24"/>
        </w:rPr>
        <w:noBreakHyphen/>
        <w:t xml:space="preserve">6). The titles and summaries of the draft Recommendations are given in the Annex 1. Furthermore, the </w:t>
      </w:r>
      <w:r w:rsidR="00862794" w:rsidRPr="004830C3">
        <w:rPr>
          <w:szCs w:val="24"/>
        </w:rPr>
        <w:t>CCV</w:t>
      </w:r>
      <w:r w:rsidRPr="004830C3">
        <w:rPr>
          <w:szCs w:val="24"/>
        </w:rPr>
        <w:t xml:space="preserve"> proposed approval of suppression of </w:t>
      </w:r>
      <w:r w:rsidR="00862794" w:rsidRPr="004830C3">
        <w:rPr>
          <w:szCs w:val="24"/>
        </w:rPr>
        <w:t xml:space="preserve">4 </w:t>
      </w:r>
      <w:r w:rsidRPr="004830C3">
        <w:rPr>
          <w:szCs w:val="24"/>
        </w:rPr>
        <w:t>Recommendations listed in Annex 2.</w:t>
      </w:r>
    </w:p>
    <w:p w:rsidR="00B61BE2" w:rsidRPr="004830C3" w:rsidRDefault="00B61BE2" w:rsidP="00361885">
      <w:pPr>
        <w:rPr>
          <w:szCs w:val="24"/>
        </w:rPr>
      </w:pPr>
      <w:r w:rsidRPr="004830C3">
        <w:rPr>
          <w:szCs w:val="24"/>
        </w:rPr>
        <w:t xml:space="preserve">The consideration period shall extend for 2 months ending on </w:t>
      </w:r>
      <w:r w:rsidR="00862794" w:rsidRPr="004830C3">
        <w:rPr>
          <w:szCs w:val="24"/>
          <w:u w:val="single"/>
        </w:rPr>
        <w:t>17 August 2015</w:t>
      </w:r>
      <w:r w:rsidRPr="004830C3">
        <w:rPr>
          <w:szCs w:val="24"/>
        </w:rPr>
        <w:t xml:space="preserve">. If within this period no objections are received from Member States, the draft Recommendations shall be considered to be adopted by </w:t>
      </w:r>
      <w:r w:rsidR="00862794" w:rsidRPr="004830C3">
        <w:rPr>
          <w:szCs w:val="24"/>
        </w:rPr>
        <w:t>the CCV</w:t>
      </w:r>
      <w:r w:rsidRPr="004830C3">
        <w:rPr>
          <w:szCs w:val="24"/>
        </w:rPr>
        <w:t xml:space="preserve">. Furthermore, since the </w:t>
      </w:r>
      <w:proofErr w:type="spellStart"/>
      <w:r w:rsidRPr="004830C3">
        <w:rPr>
          <w:szCs w:val="24"/>
        </w:rPr>
        <w:t>PSAA</w:t>
      </w:r>
      <w:proofErr w:type="spellEnd"/>
      <w:r w:rsidRPr="004830C3">
        <w:rPr>
          <w:szCs w:val="24"/>
        </w:rPr>
        <w:t xml:space="preserve"> procedure has been fol</w:t>
      </w:r>
      <w:r w:rsidR="00451B1D">
        <w:rPr>
          <w:szCs w:val="24"/>
        </w:rPr>
        <w:t>lowed, the draft Recommendations</w:t>
      </w:r>
      <w:r w:rsidRPr="004830C3">
        <w:rPr>
          <w:szCs w:val="24"/>
        </w:rPr>
        <w:t xml:space="preserve"> shall also be considered as approved. </w:t>
      </w:r>
    </w:p>
    <w:p w:rsidR="00B61BE2" w:rsidRPr="004830C3" w:rsidRDefault="00B61BE2" w:rsidP="00EC5D52">
      <w:pPr>
        <w:tabs>
          <w:tab w:val="left" w:pos="0"/>
          <w:tab w:val="left" w:pos="1134"/>
          <w:tab w:val="left" w:pos="3119"/>
        </w:tabs>
        <w:spacing w:after="240"/>
        <w:rPr>
          <w:szCs w:val="24"/>
        </w:rPr>
      </w:pPr>
      <w:r w:rsidRPr="004830C3">
        <w:rPr>
          <w:szCs w:val="24"/>
        </w:rPr>
        <w:t xml:space="preserve">Any Member State who objects to the adoption of a draft Recommendation or approval of the suppression of a Recommendation is requested to inform the Director and the Chairman of the </w:t>
      </w:r>
      <w:r w:rsidR="00EC5D52">
        <w:rPr>
          <w:szCs w:val="24"/>
        </w:rPr>
        <w:t>CCV</w:t>
      </w:r>
      <w:r w:rsidRPr="004830C3">
        <w:rPr>
          <w:szCs w:val="24"/>
        </w:rPr>
        <w:t xml:space="preserve"> of the reasons for the objection.</w:t>
      </w:r>
    </w:p>
    <w:p w:rsidR="00B61BE2" w:rsidRPr="004830C3" w:rsidRDefault="00B61BE2" w:rsidP="00B61BE2">
      <w:pPr>
        <w:rPr>
          <w:szCs w:val="24"/>
        </w:rPr>
      </w:pPr>
      <w:r w:rsidRPr="004830C3">
        <w:rPr>
          <w:szCs w:val="24"/>
        </w:rPr>
        <w:t xml:space="preserve">After the above-mentioned deadline, the results of the </w:t>
      </w:r>
      <w:proofErr w:type="spellStart"/>
      <w:r w:rsidRPr="004830C3">
        <w:rPr>
          <w:szCs w:val="24"/>
        </w:rPr>
        <w:t>PSAA</w:t>
      </w:r>
      <w:proofErr w:type="spellEnd"/>
      <w:r w:rsidRPr="004830C3">
        <w:rPr>
          <w:szCs w:val="24"/>
        </w:rPr>
        <w:t xml:space="preserve"> procedure will be announced in an Administrative Circular </w:t>
      </w:r>
      <w:r w:rsidR="00451B1D">
        <w:rPr>
          <w:szCs w:val="24"/>
        </w:rPr>
        <w:t>and the approved Recommendations</w:t>
      </w:r>
      <w:r w:rsidRPr="004830C3">
        <w:rPr>
          <w:szCs w:val="24"/>
        </w:rPr>
        <w:t xml:space="preserve"> will be published as soon as practicable (see </w:t>
      </w:r>
      <w:hyperlink r:id="rId8" w:history="1">
        <w:r w:rsidRPr="004830C3">
          <w:rPr>
            <w:rStyle w:val="Hyperlink"/>
            <w:szCs w:val="24"/>
          </w:rPr>
          <w:t>http://</w:t>
        </w:r>
        <w:proofErr w:type="spellStart"/>
        <w:r w:rsidRPr="004830C3">
          <w:rPr>
            <w:rStyle w:val="Hyperlink"/>
            <w:szCs w:val="24"/>
          </w:rPr>
          <w:t>www.itu.int</w:t>
        </w:r>
        <w:proofErr w:type="spellEnd"/>
        <w:r w:rsidRPr="004830C3">
          <w:rPr>
            <w:rStyle w:val="Hyperlink"/>
            <w:szCs w:val="24"/>
          </w:rPr>
          <w:t>/pub/R-REC</w:t>
        </w:r>
      </w:hyperlink>
      <w:r w:rsidRPr="004830C3">
        <w:rPr>
          <w:szCs w:val="24"/>
        </w:rPr>
        <w:t xml:space="preserve">). </w:t>
      </w:r>
    </w:p>
    <w:p w:rsidR="00B61BE2" w:rsidRPr="004830C3" w:rsidRDefault="00B61BE2" w:rsidP="00B61BE2">
      <w:pPr>
        <w:rPr>
          <w:szCs w:val="24"/>
        </w:rPr>
      </w:pPr>
      <w:r w:rsidRPr="004830C3">
        <w:br w:type="page"/>
      </w:r>
      <w:r w:rsidRPr="004830C3">
        <w:rPr>
          <w:szCs w:val="24"/>
        </w:rPr>
        <w:lastRenderedPageBreak/>
        <w:t>Any ITU member organization aware of a patent held by itself or others which may fully or partly cover elements of the draft Recommendati</w:t>
      </w:r>
      <w:r w:rsidR="00451B1D">
        <w:rPr>
          <w:szCs w:val="24"/>
        </w:rPr>
        <w:t>ons</w:t>
      </w:r>
      <w:r w:rsidRPr="004830C3">
        <w:rPr>
          <w:szCs w:val="24"/>
        </w:rPr>
        <w:t xml:space="preserve"> mentioned in this letter is requested to disclose such information to the Secretariat as soon as possible. The Common Patent Policy for ITU</w:t>
      </w:r>
      <w:r w:rsidRPr="004830C3">
        <w:rPr>
          <w:szCs w:val="24"/>
        </w:rPr>
        <w:noBreakHyphen/>
        <w:t>T/ITU</w:t>
      </w:r>
      <w:r w:rsidRPr="004830C3">
        <w:rPr>
          <w:szCs w:val="24"/>
        </w:rPr>
        <w:noBreakHyphen/>
        <w:t>R/ISO/</w:t>
      </w:r>
      <w:proofErr w:type="spellStart"/>
      <w:r w:rsidRPr="004830C3">
        <w:rPr>
          <w:szCs w:val="24"/>
        </w:rPr>
        <w:t>IEC</w:t>
      </w:r>
      <w:proofErr w:type="spellEnd"/>
      <w:r w:rsidRPr="004830C3">
        <w:rPr>
          <w:szCs w:val="24"/>
        </w:rPr>
        <w:t xml:space="preserve"> is available at</w:t>
      </w:r>
      <w:r w:rsidRPr="004830C3">
        <w:rPr>
          <w:rStyle w:val="Hyperlink"/>
          <w:szCs w:val="24"/>
        </w:rPr>
        <w:t xml:space="preserve"> </w:t>
      </w:r>
      <w:hyperlink r:id="rId9" w:history="1">
        <w:r w:rsidRPr="004830C3">
          <w:rPr>
            <w:rStyle w:val="Hyperlink"/>
            <w:szCs w:val="24"/>
          </w:rPr>
          <w:t>http://</w:t>
        </w:r>
        <w:proofErr w:type="spellStart"/>
        <w:r w:rsidRPr="004830C3">
          <w:rPr>
            <w:rStyle w:val="Hyperlink"/>
            <w:szCs w:val="24"/>
          </w:rPr>
          <w:t>www.itu.int</w:t>
        </w:r>
        <w:proofErr w:type="spellEnd"/>
        <w:r w:rsidRPr="004830C3">
          <w:rPr>
            <w:rStyle w:val="Hyperlink"/>
            <w:szCs w:val="24"/>
          </w:rPr>
          <w:t>/</w:t>
        </w:r>
        <w:proofErr w:type="spellStart"/>
        <w:r w:rsidRPr="004830C3">
          <w:rPr>
            <w:rStyle w:val="Hyperlink"/>
            <w:szCs w:val="24"/>
          </w:rPr>
          <w:t>en</w:t>
        </w:r>
        <w:proofErr w:type="spellEnd"/>
        <w:r w:rsidRPr="004830C3">
          <w:rPr>
            <w:rStyle w:val="Hyperlink"/>
            <w:szCs w:val="24"/>
          </w:rPr>
          <w:t>/ITU-T/</w:t>
        </w:r>
        <w:proofErr w:type="spellStart"/>
        <w:r w:rsidRPr="004830C3">
          <w:rPr>
            <w:rStyle w:val="Hyperlink"/>
            <w:szCs w:val="24"/>
          </w:rPr>
          <w:t>ipr</w:t>
        </w:r>
        <w:proofErr w:type="spellEnd"/>
        <w:r w:rsidRPr="004830C3">
          <w:rPr>
            <w:rStyle w:val="Hyperlink"/>
            <w:szCs w:val="24"/>
          </w:rPr>
          <w:t>/Pages/</w:t>
        </w:r>
        <w:proofErr w:type="spellStart"/>
        <w:r w:rsidRPr="004830C3">
          <w:rPr>
            <w:rStyle w:val="Hyperlink"/>
            <w:szCs w:val="24"/>
          </w:rPr>
          <w:t>policy.aspx</w:t>
        </w:r>
        <w:proofErr w:type="spellEnd"/>
      </w:hyperlink>
      <w:r w:rsidRPr="004830C3">
        <w:rPr>
          <w:szCs w:val="24"/>
        </w:rPr>
        <w:t>.</w:t>
      </w:r>
    </w:p>
    <w:p w:rsidR="00B61BE2" w:rsidRPr="004830C3" w:rsidRDefault="00B61BE2" w:rsidP="00B30953">
      <w:pPr>
        <w:spacing w:before="1680" w:line="240" w:lineRule="auto"/>
        <w:jc w:val="left"/>
        <w:rPr>
          <w:rFonts w:asciiTheme="minorHAnsi" w:hAnsiTheme="minorHAnsi" w:cstheme="minorHAnsi"/>
          <w:szCs w:val="24"/>
        </w:rPr>
      </w:pPr>
      <w:r w:rsidRPr="004830C3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4830C3">
        <w:rPr>
          <w:rFonts w:asciiTheme="minorHAnsi" w:hAnsiTheme="minorHAnsi" w:cstheme="minorHAnsi"/>
          <w:szCs w:val="24"/>
        </w:rPr>
        <w:t>Rancy</w:t>
      </w:r>
      <w:proofErr w:type="spellEnd"/>
    </w:p>
    <w:p w:rsidR="00B61BE2" w:rsidRPr="004830C3" w:rsidRDefault="00B61BE2" w:rsidP="00B61BE2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4830C3">
        <w:rPr>
          <w:rFonts w:asciiTheme="minorHAnsi" w:hAnsiTheme="minorHAnsi" w:cstheme="minorHAnsi"/>
          <w:szCs w:val="24"/>
        </w:rPr>
        <w:t>Director</w:t>
      </w:r>
    </w:p>
    <w:p w:rsidR="00B61BE2" w:rsidRPr="004830C3" w:rsidRDefault="00B61BE2" w:rsidP="00361885">
      <w:pPr>
        <w:spacing w:before="1200"/>
        <w:ind w:left="1191" w:hanging="1191"/>
        <w:rPr>
          <w:szCs w:val="24"/>
        </w:rPr>
      </w:pPr>
      <w:r w:rsidRPr="004830C3">
        <w:rPr>
          <w:b/>
          <w:bCs/>
          <w:szCs w:val="24"/>
        </w:rPr>
        <w:t>Annex 1:</w:t>
      </w:r>
      <w:r w:rsidRPr="004830C3">
        <w:rPr>
          <w:szCs w:val="24"/>
        </w:rPr>
        <w:t xml:space="preserve"> </w:t>
      </w:r>
      <w:r w:rsidRPr="004830C3">
        <w:rPr>
          <w:szCs w:val="24"/>
        </w:rPr>
        <w:tab/>
        <w:t>Titles and summaries of the draft Recommendations</w:t>
      </w:r>
    </w:p>
    <w:p w:rsidR="00B61BE2" w:rsidRPr="004830C3" w:rsidRDefault="00B61BE2" w:rsidP="00361885">
      <w:pPr>
        <w:ind w:left="1191" w:hanging="1191"/>
        <w:rPr>
          <w:szCs w:val="24"/>
        </w:rPr>
      </w:pPr>
      <w:r w:rsidRPr="004830C3">
        <w:rPr>
          <w:b/>
          <w:bCs/>
          <w:szCs w:val="24"/>
        </w:rPr>
        <w:t>Annex 2:</w:t>
      </w:r>
      <w:r w:rsidRPr="004830C3">
        <w:rPr>
          <w:szCs w:val="24"/>
        </w:rPr>
        <w:tab/>
        <w:t>Recommendations proposed for suppression</w:t>
      </w:r>
    </w:p>
    <w:p w:rsidR="00B61BE2" w:rsidRPr="004830C3" w:rsidRDefault="00B61BE2" w:rsidP="00361885">
      <w:pPr>
        <w:tabs>
          <w:tab w:val="clear" w:pos="1588"/>
          <w:tab w:val="left" w:pos="2552"/>
        </w:tabs>
        <w:spacing w:before="960"/>
        <w:ind w:left="1985" w:hanging="1985"/>
        <w:rPr>
          <w:szCs w:val="24"/>
        </w:rPr>
      </w:pPr>
      <w:r w:rsidRPr="004830C3">
        <w:rPr>
          <w:b/>
          <w:bCs/>
          <w:szCs w:val="24"/>
        </w:rPr>
        <w:t>Documents:</w:t>
      </w:r>
      <w:r w:rsidRPr="004830C3">
        <w:rPr>
          <w:szCs w:val="24"/>
        </w:rPr>
        <w:tab/>
        <w:t>Document</w:t>
      </w:r>
      <w:r w:rsidR="00FA305E" w:rsidRPr="004830C3">
        <w:rPr>
          <w:szCs w:val="24"/>
        </w:rPr>
        <w:t>s</w:t>
      </w:r>
      <w:r w:rsidRPr="004830C3">
        <w:rPr>
          <w:szCs w:val="24"/>
        </w:rPr>
        <w:t xml:space="preserve"> </w:t>
      </w:r>
      <w:hyperlink r:id="rId10" w:history="1">
        <w:r w:rsidR="00451B1D">
          <w:rPr>
            <w:rStyle w:val="Hyperlink"/>
            <w:szCs w:val="24"/>
          </w:rPr>
          <w:t>CCV/56(</w:t>
        </w:r>
        <w:proofErr w:type="spellStart"/>
        <w:r w:rsidR="00451B1D">
          <w:rPr>
            <w:rStyle w:val="Hyperlink"/>
            <w:szCs w:val="24"/>
          </w:rPr>
          <w:t>Rev.1</w:t>
        </w:r>
        <w:proofErr w:type="spellEnd"/>
        <w:r w:rsidR="00451B1D">
          <w:rPr>
            <w:rStyle w:val="Hyperlink"/>
            <w:szCs w:val="24"/>
          </w:rPr>
          <w:t>)</w:t>
        </w:r>
      </w:hyperlink>
      <w:r w:rsidR="00451B1D" w:rsidRPr="004830C3">
        <w:rPr>
          <w:szCs w:val="24"/>
        </w:rPr>
        <w:t>,</w:t>
      </w:r>
      <w:r w:rsidR="00451B1D">
        <w:rPr>
          <w:szCs w:val="24"/>
        </w:rPr>
        <w:t xml:space="preserve"> </w:t>
      </w:r>
      <w:hyperlink r:id="rId11" w:history="1">
        <w:r w:rsidR="00862794" w:rsidRPr="004830C3">
          <w:rPr>
            <w:rStyle w:val="Hyperlink"/>
            <w:szCs w:val="24"/>
          </w:rPr>
          <w:t>CCV/57(</w:t>
        </w:r>
        <w:proofErr w:type="spellStart"/>
        <w:r w:rsidR="00862794" w:rsidRPr="004830C3">
          <w:rPr>
            <w:rStyle w:val="Hyperlink"/>
            <w:szCs w:val="24"/>
          </w:rPr>
          <w:t>Rev.1</w:t>
        </w:r>
        <w:proofErr w:type="spellEnd"/>
        <w:r w:rsidR="00862794" w:rsidRPr="004830C3">
          <w:rPr>
            <w:rStyle w:val="Hyperlink"/>
            <w:szCs w:val="24"/>
          </w:rPr>
          <w:t>)</w:t>
        </w:r>
      </w:hyperlink>
      <w:r w:rsidR="00862794" w:rsidRPr="004830C3">
        <w:rPr>
          <w:szCs w:val="24"/>
        </w:rPr>
        <w:t xml:space="preserve">, </w:t>
      </w:r>
      <w:hyperlink r:id="rId12" w:history="1">
        <w:r w:rsidR="00862794" w:rsidRPr="004830C3">
          <w:rPr>
            <w:rStyle w:val="Hyperlink"/>
            <w:szCs w:val="24"/>
          </w:rPr>
          <w:t>CCV/58(</w:t>
        </w:r>
        <w:proofErr w:type="spellStart"/>
        <w:r w:rsidR="00862794" w:rsidRPr="004830C3">
          <w:rPr>
            <w:rStyle w:val="Hyperlink"/>
            <w:szCs w:val="24"/>
          </w:rPr>
          <w:t>Rev.2</w:t>
        </w:r>
        <w:proofErr w:type="spellEnd"/>
        <w:r w:rsidR="00862794" w:rsidRPr="004830C3">
          <w:rPr>
            <w:rStyle w:val="Hyperlink"/>
            <w:szCs w:val="24"/>
          </w:rPr>
          <w:t>)</w:t>
        </w:r>
      </w:hyperlink>
      <w:r w:rsidR="00862794" w:rsidRPr="004830C3">
        <w:rPr>
          <w:szCs w:val="24"/>
        </w:rPr>
        <w:t xml:space="preserve">, </w:t>
      </w:r>
      <w:hyperlink r:id="rId13" w:history="1">
        <w:r w:rsidR="00862794" w:rsidRPr="004830C3">
          <w:rPr>
            <w:rStyle w:val="Hyperlink"/>
            <w:szCs w:val="24"/>
          </w:rPr>
          <w:t>CCV/59(</w:t>
        </w:r>
        <w:proofErr w:type="spellStart"/>
        <w:r w:rsidR="00862794" w:rsidRPr="004830C3">
          <w:rPr>
            <w:rStyle w:val="Hyperlink"/>
            <w:szCs w:val="24"/>
          </w:rPr>
          <w:t>Rev.1</w:t>
        </w:r>
        <w:proofErr w:type="spellEnd"/>
        <w:r w:rsidR="00862794" w:rsidRPr="004830C3">
          <w:rPr>
            <w:rStyle w:val="Hyperlink"/>
            <w:szCs w:val="24"/>
          </w:rPr>
          <w:t>)</w:t>
        </w:r>
      </w:hyperlink>
      <w:r w:rsidR="00862794" w:rsidRPr="004830C3">
        <w:rPr>
          <w:szCs w:val="24"/>
        </w:rPr>
        <w:t xml:space="preserve"> and </w:t>
      </w:r>
      <w:hyperlink r:id="rId14" w:history="1">
        <w:r w:rsidR="00862794" w:rsidRPr="004830C3">
          <w:rPr>
            <w:rStyle w:val="Hyperlink"/>
            <w:szCs w:val="24"/>
          </w:rPr>
          <w:t>CCV/60(</w:t>
        </w:r>
        <w:proofErr w:type="spellStart"/>
        <w:r w:rsidR="00862794" w:rsidRPr="004830C3">
          <w:rPr>
            <w:rStyle w:val="Hyperlink"/>
            <w:szCs w:val="24"/>
          </w:rPr>
          <w:t>Rev.1</w:t>
        </w:r>
        <w:proofErr w:type="spellEnd"/>
        <w:r w:rsidR="00862794" w:rsidRPr="004830C3">
          <w:rPr>
            <w:rStyle w:val="Hyperlink"/>
            <w:szCs w:val="24"/>
          </w:rPr>
          <w:t>)</w:t>
        </w:r>
      </w:hyperlink>
    </w:p>
    <w:p w:rsidR="00B61BE2" w:rsidRPr="004830C3" w:rsidRDefault="00B61BE2" w:rsidP="00FA305E">
      <w:pPr>
        <w:tabs>
          <w:tab w:val="clear" w:pos="1588"/>
          <w:tab w:val="left" w:pos="2552"/>
        </w:tabs>
        <w:rPr>
          <w:szCs w:val="24"/>
        </w:rPr>
      </w:pPr>
      <w:r w:rsidRPr="004830C3">
        <w:rPr>
          <w:szCs w:val="24"/>
        </w:rPr>
        <w:t xml:space="preserve">These documents are available in electronic format at: </w:t>
      </w:r>
      <w:hyperlink r:id="rId15" w:history="1">
        <w:r w:rsidR="00FA305E" w:rsidRPr="004830C3">
          <w:rPr>
            <w:rStyle w:val="Hyperlink"/>
            <w:szCs w:val="24"/>
          </w:rPr>
          <w:t>http://</w:t>
        </w:r>
        <w:proofErr w:type="spellStart"/>
        <w:r w:rsidR="00FA305E" w:rsidRPr="004830C3">
          <w:rPr>
            <w:rStyle w:val="Hyperlink"/>
            <w:szCs w:val="24"/>
          </w:rPr>
          <w:t>www.itu.int</w:t>
        </w:r>
        <w:proofErr w:type="spellEnd"/>
        <w:r w:rsidR="00FA305E" w:rsidRPr="004830C3">
          <w:rPr>
            <w:rStyle w:val="Hyperlink"/>
            <w:szCs w:val="24"/>
          </w:rPr>
          <w:t>/md/</w:t>
        </w:r>
        <w:proofErr w:type="spellStart"/>
        <w:r w:rsidR="00FA305E" w:rsidRPr="004830C3">
          <w:rPr>
            <w:rStyle w:val="Hyperlink"/>
            <w:szCs w:val="24"/>
          </w:rPr>
          <w:t>R12</w:t>
        </w:r>
        <w:proofErr w:type="spellEnd"/>
        <w:r w:rsidR="00FA305E" w:rsidRPr="004830C3">
          <w:rPr>
            <w:rStyle w:val="Hyperlink"/>
            <w:szCs w:val="24"/>
          </w:rPr>
          <w:t>-CCV-C/</w:t>
        </w:r>
        <w:proofErr w:type="spellStart"/>
        <w:r w:rsidR="00FA305E" w:rsidRPr="004830C3">
          <w:rPr>
            <w:rStyle w:val="Hyperlink"/>
            <w:szCs w:val="24"/>
          </w:rPr>
          <w:t>en</w:t>
        </w:r>
        <w:proofErr w:type="spellEnd"/>
      </w:hyperlink>
      <w:r w:rsidR="00FA305E" w:rsidRPr="004830C3">
        <w:rPr>
          <w:szCs w:val="24"/>
        </w:rPr>
        <w:t xml:space="preserve"> </w:t>
      </w:r>
    </w:p>
    <w:p w:rsidR="00B61BE2" w:rsidRPr="004830C3" w:rsidRDefault="00B61BE2" w:rsidP="00B30953">
      <w:pPr>
        <w:tabs>
          <w:tab w:val="left" w:pos="284"/>
          <w:tab w:val="left" w:pos="568"/>
        </w:tabs>
        <w:spacing w:before="4440" w:after="60"/>
        <w:rPr>
          <w:b/>
          <w:bCs/>
          <w:sz w:val="18"/>
          <w:szCs w:val="18"/>
        </w:rPr>
      </w:pPr>
      <w:r w:rsidRPr="004830C3">
        <w:rPr>
          <w:b/>
          <w:bCs/>
          <w:sz w:val="18"/>
          <w:szCs w:val="18"/>
        </w:rPr>
        <w:t>Distribution:</w:t>
      </w:r>
    </w:p>
    <w:p w:rsidR="00B61BE2" w:rsidRPr="004830C3" w:rsidRDefault="00B61BE2" w:rsidP="0036188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4830C3">
        <w:rPr>
          <w:rFonts w:asciiTheme="minorHAnsi" w:hAnsiTheme="minorHAnsi" w:cstheme="minorHAnsi"/>
          <w:sz w:val="18"/>
          <w:szCs w:val="18"/>
        </w:rPr>
        <w:t>–</w:t>
      </w:r>
      <w:r w:rsidRPr="004830C3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</w:t>
      </w:r>
      <w:r w:rsidR="00862794" w:rsidRPr="004830C3">
        <w:rPr>
          <w:rFonts w:asciiTheme="minorHAnsi" w:hAnsiTheme="minorHAnsi" w:cstheme="minorHAnsi"/>
          <w:sz w:val="18"/>
          <w:szCs w:val="18"/>
        </w:rPr>
        <w:t xml:space="preserve"> </w:t>
      </w:r>
      <w:r w:rsidR="00862794" w:rsidRPr="004830C3">
        <w:rPr>
          <w:rFonts w:asciiTheme="minorHAnsi" w:hAnsiTheme="minorHAnsi" w:cstheme="minorHAnsi"/>
          <w:sz w:val="18"/>
          <w:szCs w:val="18"/>
        </w:rPr>
        <w:br/>
      </w:r>
      <w:r w:rsidRPr="004830C3">
        <w:rPr>
          <w:rFonts w:asciiTheme="minorHAnsi" w:hAnsiTheme="minorHAnsi" w:cstheme="minorHAnsi"/>
          <w:sz w:val="18"/>
          <w:szCs w:val="18"/>
        </w:rPr>
        <w:t xml:space="preserve">participating in the work of </w:t>
      </w:r>
      <w:r w:rsidR="00F41231" w:rsidRPr="004830C3">
        <w:rPr>
          <w:rFonts w:asciiTheme="minorHAnsi" w:hAnsiTheme="minorHAnsi" w:cstheme="minorHAnsi"/>
          <w:sz w:val="18"/>
          <w:szCs w:val="18"/>
        </w:rPr>
        <w:t xml:space="preserve">the </w:t>
      </w:r>
      <w:r w:rsidRPr="004830C3">
        <w:rPr>
          <w:rFonts w:asciiTheme="minorHAnsi" w:hAnsiTheme="minorHAnsi" w:cstheme="minorHAnsi"/>
          <w:sz w:val="18"/>
          <w:szCs w:val="18"/>
        </w:rPr>
        <w:t xml:space="preserve">Radiocommunication </w:t>
      </w:r>
      <w:r w:rsidR="00F41231" w:rsidRPr="004830C3">
        <w:rPr>
          <w:rFonts w:asciiTheme="minorHAnsi" w:hAnsiTheme="minorHAnsi" w:cstheme="minorHAnsi"/>
          <w:sz w:val="18"/>
          <w:szCs w:val="18"/>
        </w:rPr>
        <w:t>Coordination Committee for Vocabulary</w:t>
      </w:r>
    </w:p>
    <w:p w:rsidR="00B61BE2" w:rsidRPr="004830C3" w:rsidRDefault="00B61BE2" w:rsidP="0036188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4830C3">
        <w:rPr>
          <w:rFonts w:asciiTheme="minorHAnsi" w:hAnsiTheme="minorHAnsi" w:cstheme="minorHAnsi"/>
          <w:sz w:val="18"/>
          <w:szCs w:val="18"/>
        </w:rPr>
        <w:t>–</w:t>
      </w:r>
      <w:r w:rsidRPr="004830C3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r w:rsidR="00F41231" w:rsidRPr="004830C3">
        <w:rPr>
          <w:rFonts w:asciiTheme="minorHAnsi" w:hAnsiTheme="minorHAnsi" w:cstheme="minorHAnsi"/>
          <w:sz w:val="18"/>
          <w:szCs w:val="18"/>
        </w:rPr>
        <w:t xml:space="preserve">the </w:t>
      </w:r>
      <w:r w:rsidRPr="004830C3">
        <w:rPr>
          <w:rFonts w:asciiTheme="minorHAnsi" w:hAnsiTheme="minorHAnsi" w:cstheme="minorHAnsi"/>
          <w:sz w:val="18"/>
          <w:szCs w:val="18"/>
        </w:rPr>
        <w:t xml:space="preserve">Radiocommunication </w:t>
      </w:r>
      <w:r w:rsidR="00F41231" w:rsidRPr="004830C3">
        <w:rPr>
          <w:rFonts w:asciiTheme="minorHAnsi" w:hAnsiTheme="minorHAnsi" w:cstheme="minorHAnsi"/>
          <w:sz w:val="18"/>
          <w:szCs w:val="18"/>
        </w:rPr>
        <w:t>Coordination Committee for Vocabulary</w:t>
      </w:r>
    </w:p>
    <w:p w:rsidR="00B61BE2" w:rsidRPr="004830C3" w:rsidRDefault="00B61BE2" w:rsidP="00862794">
      <w:pPr>
        <w:pStyle w:val="BodyTextIndent"/>
        <w:rPr>
          <w:rFonts w:asciiTheme="minorHAnsi" w:hAnsiTheme="minorHAnsi" w:cstheme="minorHAnsi"/>
          <w:sz w:val="18"/>
          <w:szCs w:val="18"/>
          <w:lang w:val="en-US"/>
        </w:rPr>
      </w:pPr>
      <w:r w:rsidRPr="004830C3">
        <w:rPr>
          <w:rFonts w:asciiTheme="minorHAnsi" w:hAnsiTheme="minorHAnsi" w:cstheme="minorHAnsi"/>
          <w:sz w:val="18"/>
          <w:szCs w:val="18"/>
          <w:lang w:val="en-US"/>
        </w:rPr>
        <w:t>–</w:t>
      </w:r>
      <w:r w:rsidRPr="004830C3">
        <w:rPr>
          <w:rFonts w:asciiTheme="minorHAnsi" w:hAnsiTheme="minorHAnsi" w:cstheme="minorHAnsi"/>
          <w:sz w:val="18"/>
          <w:szCs w:val="18"/>
          <w:lang w:val="en-US"/>
        </w:rPr>
        <w:tab/>
        <w:t xml:space="preserve">Secretary-General of the ITU, Director of the Telecommunication Standardization Bureau, </w:t>
      </w:r>
      <w:r w:rsidR="00862794" w:rsidRPr="004830C3">
        <w:rPr>
          <w:rFonts w:asciiTheme="minorHAnsi" w:hAnsiTheme="minorHAnsi" w:cstheme="minorHAnsi"/>
          <w:sz w:val="18"/>
          <w:szCs w:val="18"/>
          <w:lang w:val="en-US"/>
        </w:rPr>
        <w:br/>
      </w:r>
      <w:r w:rsidRPr="004830C3">
        <w:rPr>
          <w:rFonts w:asciiTheme="minorHAnsi" w:hAnsiTheme="minorHAnsi" w:cstheme="minorHAnsi"/>
          <w:sz w:val="18"/>
          <w:szCs w:val="18"/>
          <w:lang w:val="en-US"/>
        </w:rPr>
        <w:t>Director of the Telecommunication Development Bureau</w:t>
      </w:r>
    </w:p>
    <w:p w:rsidR="00B61BE2" w:rsidRPr="004830C3" w:rsidRDefault="00B61BE2" w:rsidP="00B30953">
      <w:pPr>
        <w:pStyle w:val="AnnexNotitle0"/>
        <w:spacing w:before="0"/>
        <w:rPr>
          <w:rFonts w:asciiTheme="minorHAnsi" w:hAnsiTheme="minorHAnsi" w:cstheme="minorHAnsi"/>
          <w:szCs w:val="28"/>
          <w:lang w:val="en-US"/>
        </w:rPr>
      </w:pPr>
      <w:r w:rsidRPr="004830C3">
        <w:rPr>
          <w:lang w:val="en-US"/>
        </w:rPr>
        <w:br w:type="page"/>
      </w:r>
      <w:r w:rsidRPr="004830C3">
        <w:rPr>
          <w:rFonts w:asciiTheme="minorHAnsi" w:hAnsiTheme="minorHAnsi" w:cstheme="minorHAnsi"/>
          <w:szCs w:val="28"/>
          <w:lang w:val="en-US"/>
        </w:rPr>
        <w:lastRenderedPageBreak/>
        <w:t>Annex 1</w:t>
      </w:r>
    </w:p>
    <w:p w:rsidR="00B61BE2" w:rsidRPr="004830C3" w:rsidRDefault="00B61BE2" w:rsidP="00361885">
      <w:pPr>
        <w:pStyle w:val="AnnexNotitle0"/>
        <w:rPr>
          <w:rFonts w:asciiTheme="minorHAnsi" w:hAnsiTheme="minorHAnsi" w:cstheme="minorHAnsi"/>
          <w:szCs w:val="28"/>
          <w:lang w:val="en-US"/>
        </w:rPr>
      </w:pPr>
      <w:r w:rsidRPr="004830C3">
        <w:rPr>
          <w:rFonts w:asciiTheme="minorHAnsi" w:hAnsiTheme="minorHAnsi" w:cstheme="minorHAnsi"/>
          <w:szCs w:val="28"/>
          <w:lang w:val="en-US"/>
        </w:rPr>
        <w:t>Titles and summaries of the draft Recommendations</w:t>
      </w:r>
    </w:p>
    <w:p w:rsidR="00B61BE2" w:rsidRPr="004830C3" w:rsidRDefault="00B61BE2" w:rsidP="00E92F5B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</w:rPr>
      </w:pPr>
      <w:r w:rsidRPr="004830C3">
        <w:rPr>
          <w:rFonts w:asciiTheme="minorHAnsi" w:hAnsiTheme="minorHAnsi" w:cstheme="minorHAnsi"/>
          <w:szCs w:val="24"/>
          <w:u w:val="single"/>
        </w:rPr>
        <w:t xml:space="preserve">Draft revision of Recommendation ITU-R </w:t>
      </w:r>
      <w:proofErr w:type="spellStart"/>
      <w:r w:rsidR="00461F08" w:rsidRPr="004830C3">
        <w:rPr>
          <w:rFonts w:asciiTheme="minorHAnsi" w:hAnsiTheme="minorHAnsi" w:cstheme="minorHAnsi"/>
          <w:szCs w:val="24"/>
          <w:u w:val="single"/>
        </w:rPr>
        <w:t>V.430</w:t>
      </w:r>
      <w:proofErr w:type="spellEnd"/>
      <w:r w:rsidR="00461F08" w:rsidRPr="004830C3">
        <w:rPr>
          <w:rFonts w:asciiTheme="minorHAnsi" w:hAnsiTheme="minorHAnsi" w:cstheme="minorHAnsi"/>
          <w:szCs w:val="24"/>
          <w:u w:val="single"/>
        </w:rPr>
        <w:t>-3</w:t>
      </w:r>
      <w:r w:rsidRPr="004830C3">
        <w:rPr>
          <w:rFonts w:asciiTheme="minorHAnsi" w:hAnsiTheme="minorHAnsi" w:cstheme="minorHAnsi"/>
          <w:szCs w:val="24"/>
        </w:rPr>
        <w:tab/>
        <w:t xml:space="preserve">Doc. </w:t>
      </w:r>
      <w:r w:rsidR="00461F08" w:rsidRPr="004830C3">
        <w:rPr>
          <w:rFonts w:asciiTheme="minorHAnsi" w:hAnsiTheme="minorHAnsi" w:cstheme="minorHAnsi"/>
          <w:szCs w:val="24"/>
        </w:rPr>
        <w:t>CCV/56</w:t>
      </w:r>
      <w:r w:rsidRPr="004830C3">
        <w:rPr>
          <w:rFonts w:asciiTheme="minorHAnsi" w:hAnsiTheme="minorHAnsi" w:cstheme="minorHAnsi"/>
          <w:szCs w:val="24"/>
        </w:rPr>
        <w:t>(</w:t>
      </w:r>
      <w:proofErr w:type="spellStart"/>
      <w:r w:rsidRPr="004830C3">
        <w:rPr>
          <w:rFonts w:asciiTheme="minorHAnsi" w:hAnsiTheme="minorHAnsi" w:cstheme="minorHAnsi"/>
          <w:szCs w:val="24"/>
        </w:rPr>
        <w:t>Rev.1</w:t>
      </w:r>
      <w:proofErr w:type="spellEnd"/>
      <w:r w:rsidRPr="004830C3">
        <w:rPr>
          <w:rFonts w:asciiTheme="minorHAnsi" w:hAnsiTheme="minorHAnsi" w:cstheme="minorHAnsi"/>
          <w:szCs w:val="24"/>
        </w:rPr>
        <w:t>)</w:t>
      </w:r>
    </w:p>
    <w:p w:rsidR="00B61BE2" w:rsidRPr="004830C3" w:rsidRDefault="00A50579" w:rsidP="00B61BE2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>Use of the international system of units (SI)</w:t>
      </w:r>
    </w:p>
    <w:p w:rsidR="00461F08" w:rsidRPr="004830C3" w:rsidRDefault="00E621D2" w:rsidP="00E621D2">
      <w:pPr>
        <w:tabs>
          <w:tab w:val="clear" w:pos="1588"/>
          <w:tab w:val="left" w:pos="2552"/>
        </w:tabs>
        <w:rPr>
          <w:bCs/>
          <w:i/>
          <w:iCs/>
          <w:szCs w:val="24"/>
        </w:rPr>
      </w:pPr>
      <w:r w:rsidRPr="004830C3">
        <w:rPr>
          <w:bCs/>
          <w:szCs w:val="24"/>
        </w:rPr>
        <w:t xml:space="preserve">This revision includes 1) addition of "Keywords", "Related ITU Recommendations" and two </w:t>
      </w:r>
      <w:r w:rsidRPr="004830C3">
        <w:rPr>
          <w:bCs/>
          <w:i/>
          <w:iCs/>
          <w:szCs w:val="24"/>
        </w:rPr>
        <w:t xml:space="preserve">considering </w:t>
      </w:r>
      <w:r w:rsidRPr="004830C3">
        <w:rPr>
          <w:bCs/>
          <w:szCs w:val="24"/>
        </w:rPr>
        <w:t xml:space="preserve">to the main body of the Recommendation in accordance with the ITU-R Recommendations Format Guidelines; and 2) updates to </w:t>
      </w:r>
      <w:r w:rsidRPr="004830C3">
        <w:rPr>
          <w:bCs/>
          <w:i/>
          <w:iCs/>
          <w:szCs w:val="24"/>
        </w:rPr>
        <w:t xml:space="preserve">recommends </w:t>
      </w:r>
      <w:r w:rsidRPr="004830C3">
        <w:rPr>
          <w:bCs/>
          <w:szCs w:val="24"/>
        </w:rPr>
        <w:t>1 and to the references of relevant publications in Note 1.</w:t>
      </w:r>
    </w:p>
    <w:p w:rsidR="00461F08" w:rsidRPr="004830C3" w:rsidRDefault="00461F08" w:rsidP="00E92F5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4830C3">
        <w:rPr>
          <w:rFonts w:asciiTheme="minorHAnsi" w:hAnsiTheme="minorHAnsi" w:cstheme="minorHAnsi"/>
          <w:szCs w:val="24"/>
          <w:u w:val="single"/>
        </w:rPr>
        <w:t xml:space="preserve">Draft revision of Recommendation ITU-R </w:t>
      </w:r>
      <w:proofErr w:type="spellStart"/>
      <w:r w:rsidRPr="004830C3">
        <w:rPr>
          <w:rFonts w:asciiTheme="minorHAnsi" w:hAnsiTheme="minorHAnsi" w:cstheme="minorHAnsi"/>
          <w:szCs w:val="24"/>
          <w:u w:val="single"/>
        </w:rPr>
        <w:t>V.43</w:t>
      </w:r>
      <w:r w:rsidR="002A00C3" w:rsidRPr="004830C3">
        <w:rPr>
          <w:rFonts w:asciiTheme="minorHAnsi" w:hAnsiTheme="minorHAnsi" w:cstheme="minorHAnsi"/>
          <w:szCs w:val="24"/>
          <w:u w:val="single"/>
        </w:rPr>
        <w:t>1</w:t>
      </w:r>
      <w:proofErr w:type="spellEnd"/>
      <w:r w:rsidRPr="004830C3">
        <w:rPr>
          <w:rFonts w:asciiTheme="minorHAnsi" w:hAnsiTheme="minorHAnsi" w:cstheme="minorHAnsi"/>
          <w:szCs w:val="24"/>
          <w:u w:val="single"/>
        </w:rPr>
        <w:t>-</w:t>
      </w:r>
      <w:r w:rsidR="002A00C3" w:rsidRPr="004830C3">
        <w:rPr>
          <w:rFonts w:asciiTheme="minorHAnsi" w:hAnsiTheme="minorHAnsi" w:cstheme="minorHAnsi"/>
          <w:szCs w:val="24"/>
          <w:u w:val="single"/>
        </w:rPr>
        <w:t>7</w:t>
      </w:r>
      <w:r w:rsidRPr="004830C3">
        <w:rPr>
          <w:rFonts w:asciiTheme="minorHAnsi" w:hAnsiTheme="minorHAnsi" w:cstheme="minorHAnsi"/>
          <w:szCs w:val="24"/>
        </w:rPr>
        <w:tab/>
        <w:t xml:space="preserve">Doc. </w:t>
      </w:r>
      <w:r w:rsidR="002A00C3" w:rsidRPr="004830C3">
        <w:rPr>
          <w:rFonts w:asciiTheme="minorHAnsi" w:hAnsiTheme="minorHAnsi" w:cstheme="minorHAnsi"/>
          <w:szCs w:val="24"/>
        </w:rPr>
        <w:t>CCV/57</w:t>
      </w:r>
      <w:r w:rsidRPr="004830C3">
        <w:rPr>
          <w:rFonts w:asciiTheme="minorHAnsi" w:hAnsiTheme="minorHAnsi" w:cstheme="minorHAnsi"/>
          <w:szCs w:val="24"/>
        </w:rPr>
        <w:t>(</w:t>
      </w:r>
      <w:proofErr w:type="spellStart"/>
      <w:r w:rsidRPr="004830C3">
        <w:rPr>
          <w:rFonts w:asciiTheme="minorHAnsi" w:hAnsiTheme="minorHAnsi" w:cstheme="minorHAnsi"/>
          <w:szCs w:val="24"/>
        </w:rPr>
        <w:t>Rev.1</w:t>
      </w:r>
      <w:proofErr w:type="spellEnd"/>
      <w:r w:rsidRPr="004830C3">
        <w:rPr>
          <w:rFonts w:asciiTheme="minorHAnsi" w:hAnsiTheme="minorHAnsi" w:cstheme="minorHAnsi"/>
          <w:szCs w:val="24"/>
        </w:rPr>
        <w:t>)</w:t>
      </w:r>
    </w:p>
    <w:p w:rsidR="00461F08" w:rsidRPr="004830C3" w:rsidRDefault="00A50579" w:rsidP="00461F08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>Nomenclature of the frequency and wavelength bands used in telecommunications</w:t>
      </w:r>
    </w:p>
    <w:p w:rsidR="00461F08" w:rsidRPr="004830C3" w:rsidRDefault="0060718E" w:rsidP="00E621D2">
      <w:pPr>
        <w:tabs>
          <w:tab w:val="clear" w:pos="1588"/>
          <w:tab w:val="left" w:pos="2552"/>
        </w:tabs>
      </w:pPr>
      <w:r w:rsidRPr="004830C3">
        <w:t xml:space="preserve">This revision includes 1) addition of "Keywords" and "Related ITU Recommendations" to the main body of the Recommendation in accordance with the ITU-R Recommendations Format Guidelines; and 2) updates to </w:t>
      </w:r>
      <w:r w:rsidRPr="004830C3">
        <w:rPr>
          <w:i/>
          <w:iCs/>
        </w:rPr>
        <w:t>considering a)</w:t>
      </w:r>
      <w:r w:rsidRPr="004830C3">
        <w:t xml:space="preserve"> and </w:t>
      </w:r>
      <w:r w:rsidRPr="004830C3">
        <w:rPr>
          <w:i/>
          <w:iCs/>
        </w:rPr>
        <w:t xml:space="preserve">recommends </w:t>
      </w:r>
      <w:r w:rsidRPr="004830C3">
        <w:t>2.</w:t>
      </w:r>
    </w:p>
    <w:p w:rsidR="00461F08" w:rsidRPr="004830C3" w:rsidRDefault="00461F08" w:rsidP="00E92F5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4830C3">
        <w:rPr>
          <w:rFonts w:asciiTheme="minorHAnsi" w:hAnsiTheme="minorHAnsi" w:cstheme="minorHAnsi"/>
          <w:szCs w:val="24"/>
          <w:u w:val="single"/>
        </w:rPr>
        <w:t xml:space="preserve">Draft revision of Recommendation ITU-R </w:t>
      </w:r>
      <w:proofErr w:type="spellStart"/>
      <w:r w:rsidRPr="004830C3">
        <w:rPr>
          <w:rFonts w:asciiTheme="minorHAnsi" w:hAnsiTheme="minorHAnsi" w:cstheme="minorHAnsi"/>
          <w:szCs w:val="24"/>
          <w:u w:val="single"/>
        </w:rPr>
        <w:t>V.</w:t>
      </w:r>
      <w:r w:rsidR="002A00C3" w:rsidRPr="004830C3">
        <w:rPr>
          <w:rFonts w:asciiTheme="minorHAnsi" w:hAnsiTheme="minorHAnsi" w:cstheme="minorHAnsi"/>
          <w:szCs w:val="24"/>
          <w:u w:val="single"/>
        </w:rPr>
        <w:t>573</w:t>
      </w:r>
      <w:proofErr w:type="spellEnd"/>
      <w:r w:rsidRPr="004830C3">
        <w:rPr>
          <w:rFonts w:asciiTheme="minorHAnsi" w:hAnsiTheme="minorHAnsi" w:cstheme="minorHAnsi"/>
          <w:szCs w:val="24"/>
          <w:u w:val="single"/>
        </w:rPr>
        <w:t>-</w:t>
      </w:r>
      <w:r w:rsidR="002A00C3" w:rsidRPr="004830C3">
        <w:rPr>
          <w:rFonts w:asciiTheme="minorHAnsi" w:hAnsiTheme="minorHAnsi" w:cstheme="minorHAnsi"/>
          <w:szCs w:val="24"/>
          <w:u w:val="single"/>
        </w:rPr>
        <w:t>5</w:t>
      </w:r>
      <w:r w:rsidRPr="004830C3">
        <w:rPr>
          <w:rFonts w:asciiTheme="minorHAnsi" w:hAnsiTheme="minorHAnsi" w:cstheme="minorHAnsi"/>
          <w:szCs w:val="24"/>
        </w:rPr>
        <w:tab/>
        <w:t>Doc. CCV/5</w:t>
      </w:r>
      <w:r w:rsidR="002A00C3" w:rsidRPr="004830C3">
        <w:rPr>
          <w:rFonts w:asciiTheme="minorHAnsi" w:hAnsiTheme="minorHAnsi" w:cstheme="minorHAnsi"/>
          <w:szCs w:val="24"/>
        </w:rPr>
        <w:t>8</w:t>
      </w:r>
      <w:r w:rsidRPr="004830C3">
        <w:rPr>
          <w:rFonts w:asciiTheme="minorHAnsi" w:hAnsiTheme="minorHAnsi" w:cstheme="minorHAnsi"/>
          <w:szCs w:val="24"/>
        </w:rPr>
        <w:t>(</w:t>
      </w:r>
      <w:proofErr w:type="spellStart"/>
      <w:r w:rsidRPr="004830C3">
        <w:rPr>
          <w:rFonts w:asciiTheme="minorHAnsi" w:hAnsiTheme="minorHAnsi" w:cstheme="minorHAnsi"/>
          <w:szCs w:val="24"/>
        </w:rPr>
        <w:t>Rev.</w:t>
      </w:r>
      <w:r w:rsidR="002A00C3" w:rsidRPr="004830C3">
        <w:rPr>
          <w:rFonts w:asciiTheme="minorHAnsi" w:hAnsiTheme="minorHAnsi" w:cstheme="minorHAnsi"/>
          <w:szCs w:val="24"/>
        </w:rPr>
        <w:t>2</w:t>
      </w:r>
      <w:proofErr w:type="spellEnd"/>
      <w:r w:rsidRPr="004830C3">
        <w:rPr>
          <w:rFonts w:asciiTheme="minorHAnsi" w:hAnsiTheme="minorHAnsi" w:cstheme="minorHAnsi"/>
          <w:szCs w:val="24"/>
        </w:rPr>
        <w:t>)</w:t>
      </w:r>
    </w:p>
    <w:p w:rsidR="00461F08" w:rsidRPr="004830C3" w:rsidRDefault="00A50579" w:rsidP="00461F08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>Radiocommunication vocabulary</w:t>
      </w:r>
    </w:p>
    <w:p w:rsidR="00461F08" w:rsidRPr="004830C3" w:rsidRDefault="00351163" w:rsidP="00E621D2">
      <w:pPr>
        <w:tabs>
          <w:tab w:val="clear" w:pos="1588"/>
          <w:tab w:val="left" w:pos="2552"/>
        </w:tabs>
        <w:rPr>
          <w:i/>
          <w:iCs/>
        </w:rPr>
      </w:pPr>
      <w:r w:rsidRPr="004830C3">
        <w:t xml:space="preserve">This revision includes 1) addition of "Keywords" and </w:t>
      </w:r>
      <w:r w:rsidR="001A535F" w:rsidRPr="004830C3">
        <w:t>"</w:t>
      </w:r>
      <w:r w:rsidRPr="004830C3">
        <w:t xml:space="preserve">Related ITU Recommendations" to the main body of the Recommendation in accordance with the ITU-R Recommendations Format Guidelines; 2) updates to </w:t>
      </w:r>
      <w:r w:rsidRPr="004830C3">
        <w:rPr>
          <w:i/>
          <w:iCs/>
        </w:rPr>
        <w:t>considering b)</w:t>
      </w:r>
      <w:r w:rsidRPr="004830C3">
        <w:t xml:space="preserve"> and </w:t>
      </w:r>
      <w:r w:rsidRPr="004830C3">
        <w:rPr>
          <w:i/>
          <w:iCs/>
        </w:rPr>
        <w:t>recommends</w:t>
      </w:r>
      <w:r w:rsidRPr="004830C3">
        <w:t xml:space="preserve"> 1; 3) addition of new </w:t>
      </w:r>
      <w:r w:rsidRPr="004830C3">
        <w:rPr>
          <w:i/>
          <w:iCs/>
        </w:rPr>
        <w:t>recommends</w:t>
      </w:r>
      <w:r w:rsidRPr="004830C3">
        <w:t>; and 4) deletion of Annex 1.</w:t>
      </w:r>
    </w:p>
    <w:p w:rsidR="00461F08" w:rsidRPr="004830C3" w:rsidRDefault="00461F08" w:rsidP="00E92F5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4830C3">
        <w:rPr>
          <w:rFonts w:asciiTheme="minorHAnsi" w:hAnsiTheme="minorHAnsi" w:cstheme="minorHAnsi"/>
          <w:szCs w:val="24"/>
          <w:u w:val="single"/>
        </w:rPr>
        <w:t xml:space="preserve">Draft revision of Recommendation ITU-R </w:t>
      </w:r>
      <w:proofErr w:type="spellStart"/>
      <w:r w:rsidRPr="004830C3">
        <w:rPr>
          <w:rFonts w:asciiTheme="minorHAnsi" w:hAnsiTheme="minorHAnsi" w:cstheme="minorHAnsi"/>
          <w:szCs w:val="24"/>
          <w:u w:val="single"/>
        </w:rPr>
        <w:t>V.</w:t>
      </w:r>
      <w:r w:rsidR="002A00C3" w:rsidRPr="004830C3">
        <w:rPr>
          <w:rFonts w:asciiTheme="minorHAnsi" w:hAnsiTheme="minorHAnsi" w:cstheme="minorHAnsi"/>
          <w:szCs w:val="24"/>
          <w:u w:val="single"/>
        </w:rPr>
        <w:t>574</w:t>
      </w:r>
      <w:proofErr w:type="spellEnd"/>
      <w:r w:rsidRPr="004830C3">
        <w:rPr>
          <w:rFonts w:asciiTheme="minorHAnsi" w:hAnsiTheme="minorHAnsi" w:cstheme="minorHAnsi"/>
          <w:szCs w:val="24"/>
          <w:u w:val="single"/>
        </w:rPr>
        <w:t>-</w:t>
      </w:r>
      <w:r w:rsidR="002A00C3" w:rsidRPr="004830C3">
        <w:rPr>
          <w:rFonts w:asciiTheme="minorHAnsi" w:hAnsiTheme="minorHAnsi" w:cstheme="minorHAnsi"/>
          <w:szCs w:val="24"/>
          <w:u w:val="single"/>
        </w:rPr>
        <w:t>4</w:t>
      </w:r>
      <w:r w:rsidRPr="004830C3">
        <w:rPr>
          <w:rFonts w:asciiTheme="minorHAnsi" w:hAnsiTheme="minorHAnsi" w:cstheme="minorHAnsi"/>
          <w:szCs w:val="24"/>
        </w:rPr>
        <w:tab/>
        <w:t>Doc. CCV/5</w:t>
      </w:r>
      <w:r w:rsidR="002A00C3" w:rsidRPr="004830C3">
        <w:rPr>
          <w:rFonts w:asciiTheme="minorHAnsi" w:hAnsiTheme="minorHAnsi" w:cstheme="minorHAnsi"/>
          <w:szCs w:val="24"/>
        </w:rPr>
        <w:t>9</w:t>
      </w:r>
      <w:r w:rsidRPr="004830C3">
        <w:rPr>
          <w:rFonts w:asciiTheme="minorHAnsi" w:hAnsiTheme="minorHAnsi" w:cstheme="minorHAnsi"/>
          <w:szCs w:val="24"/>
        </w:rPr>
        <w:t>(</w:t>
      </w:r>
      <w:proofErr w:type="spellStart"/>
      <w:r w:rsidRPr="004830C3">
        <w:rPr>
          <w:rFonts w:asciiTheme="minorHAnsi" w:hAnsiTheme="minorHAnsi" w:cstheme="minorHAnsi"/>
          <w:szCs w:val="24"/>
        </w:rPr>
        <w:t>Rev.1</w:t>
      </w:r>
      <w:proofErr w:type="spellEnd"/>
      <w:r w:rsidRPr="004830C3">
        <w:rPr>
          <w:rFonts w:asciiTheme="minorHAnsi" w:hAnsiTheme="minorHAnsi" w:cstheme="minorHAnsi"/>
          <w:szCs w:val="24"/>
        </w:rPr>
        <w:t>)</w:t>
      </w:r>
    </w:p>
    <w:p w:rsidR="00461F08" w:rsidRPr="004830C3" w:rsidRDefault="00A50579" w:rsidP="00461F08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 xml:space="preserve">Use of the decibel and the </w:t>
      </w:r>
      <w:proofErr w:type="spellStart"/>
      <w:r w:rsidRPr="004830C3">
        <w:rPr>
          <w:rStyle w:val="RectitleChar"/>
          <w:rFonts w:asciiTheme="minorHAnsi" w:eastAsia="MS Mincho" w:hAnsiTheme="minorHAnsi" w:cstheme="minorHAnsi"/>
          <w:szCs w:val="28"/>
        </w:rPr>
        <w:t>neper</w:t>
      </w:r>
      <w:proofErr w:type="spellEnd"/>
      <w:r w:rsidRPr="004830C3">
        <w:rPr>
          <w:rStyle w:val="RectitleChar"/>
          <w:rFonts w:asciiTheme="minorHAnsi" w:eastAsia="MS Mincho" w:hAnsiTheme="minorHAnsi" w:cstheme="minorHAnsi"/>
          <w:szCs w:val="28"/>
        </w:rPr>
        <w:t xml:space="preserve"> in telecommunications</w:t>
      </w:r>
    </w:p>
    <w:p w:rsidR="00461F08" w:rsidRPr="004830C3" w:rsidRDefault="00785B0E" w:rsidP="00E621D2">
      <w:pPr>
        <w:tabs>
          <w:tab w:val="clear" w:pos="1588"/>
          <w:tab w:val="left" w:pos="2552"/>
        </w:tabs>
      </w:pPr>
      <w:r w:rsidRPr="004830C3">
        <w:t xml:space="preserve">This revision includes 1) addition of "Keywords" and </w:t>
      </w:r>
      <w:r w:rsidR="001A535F" w:rsidRPr="004830C3">
        <w:t>"</w:t>
      </w:r>
      <w:r w:rsidRPr="004830C3">
        <w:t>Related ITU Recommendations" to the main body of the Recommendation in accordance with the ITU-R Recommendations Format Guidelines; 2) updates to the references of relevant publications; and 3) minor editorial updates.</w:t>
      </w:r>
    </w:p>
    <w:p w:rsidR="00461F08" w:rsidRPr="004830C3" w:rsidRDefault="00461F08" w:rsidP="00E92F5B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4830C3">
        <w:rPr>
          <w:rFonts w:asciiTheme="minorHAnsi" w:hAnsiTheme="minorHAnsi" w:cstheme="minorHAnsi"/>
          <w:szCs w:val="24"/>
          <w:u w:val="single"/>
        </w:rPr>
        <w:t xml:space="preserve">Draft revision of Recommendation ITU-R </w:t>
      </w:r>
      <w:proofErr w:type="spellStart"/>
      <w:r w:rsidRPr="004830C3">
        <w:rPr>
          <w:rFonts w:asciiTheme="minorHAnsi" w:hAnsiTheme="minorHAnsi" w:cstheme="minorHAnsi"/>
          <w:szCs w:val="24"/>
          <w:u w:val="single"/>
        </w:rPr>
        <w:t>V.</w:t>
      </w:r>
      <w:r w:rsidR="002A00C3" w:rsidRPr="004830C3">
        <w:rPr>
          <w:rFonts w:asciiTheme="minorHAnsi" w:hAnsiTheme="minorHAnsi" w:cstheme="minorHAnsi"/>
          <w:szCs w:val="24"/>
          <w:u w:val="single"/>
        </w:rPr>
        <w:t>665</w:t>
      </w:r>
      <w:proofErr w:type="spellEnd"/>
      <w:r w:rsidRPr="004830C3">
        <w:rPr>
          <w:rFonts w:asciiTheme="minorHAnsi" w:hAnsiTheme="minorHAnsi" w:cstheme="minorHAnsi"/>
          <w:szCs w:val="24"/>
          <w:u w:val="single"/>
        </w:rPr>
        <w:t>-</w:t>
      </w:r>
      <w:r w:rsidR="002A00C3" w:rsidRPr="004830C3">
        <w:rPr>
          <w:rFonts w:asciiTheme="minorHAnsi" w:hAnsiTheme="minorHAnsi" w:cstheme="minorHAnsi"/>
          <w:szCs w:val="24"/>
          <w:u w:val="single"/>
        </w:rPr>
        <w:t>2</w:t>
      </w:r>
      <w:r w:rsidRPr="004830C3">
        <w:rPr>
          <w:rFonts w:asciiTheme="minorHAnsi" w:hAnsiTheme="minorHAnsi" w:cstheme="minorHAnsi"/>
          <w:szCs w:val="24"/>
        </w:rPr>
        <w:tab/>
        <w:t xml:space="preserve">Doc. </w:t>
      </w:r>
      <w:r w:rsidR="002A00C3" w:rsidRPr="004830C3">
        <w:rPr>
          <w:rFonts w:asciiTheme="minorHAnsi" w:hAnsiTheme="minorHAnsi" w:cstheme="minorHAnsi"/>
          <w:szCs w:val="24"/>
        </w:rPr>
        <w:t>CCV/</w:t>
      </w:r>
      <w:r w:rsidRPr="004830C3">
        <w:rPr>
          <w:rFonts w:asciiTheme="minorHAnsi" w:hAnsiTheme="minorHAnsi" w:cstheme="minorHAnsi"/>
          <w:szCs w:val="24"/>
        </w:rPr>
        <w:t>6</w:t>
      </w:r>
      <w:r w:rsidR="002A00C3" w:rsidRPr="004830C3">
        <w:rPr>
          <w:rFonts w:asciiTheme="minorHAnsi" w:hAnsiTheme="minorHAnsi" w:cstheme="minorHAnsi"/>
          <w:szCs w:val="24"/>
        </w:rPr>
        <w:t>0</w:t>
      </w:r>
      <w:r w:rsidRPr="004830C3">
        <w:rPr>
          <w:rFonts w:asciiTheme="minorHAnsi" w:hAnsiTheme="minorHAnsi" w:cstheme="minorHAnsi"/>
          <w:szCs w:val="24"/>
        </w:rPr>
        <w:t>(</w:t>
      </w:r>
      <w:proofErr w:type="spellStart"/>
      <w:r w:rsidRPr="004830C3">
        <w:rPr>
          <w:rFonts w:asciiTheme="minorHAnsi" w:hAnsiTheme="minorHAnsi" w:cstheme="minorHAnsi"/>
          <w:szCs w:val="24"/>
        </w:rPr>
        <w:t>Rev.1</w:t>
      </w:r>
      <w:proofErr w:type="spellEnd"/>
      <w:r w:rsidRPr="004830C3">
        <w:rPr>
          <w:rFonts w:asciiTheme="minorHAnsi" w:hAnsiTheme="minorHAnsi" w:cstheme="minorHAnsi"/>
          <w:szCs w:val="24"/>
        </w:rPr>
        <w:t>)</w:t>
      </w:r>
    </w:p>
    <w:p w:rsidR="00461F08" w:rsidRPr="004830C3" w:rsidRDefault="00A50579" w:rsidP="00461F08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4830C3">
        <w:rPr>
          <w:rStyle w:val="RectitleChar"/>
          <w:rFonts w:asciiTheme="minorHAnsi" w:eastAsia="MS Mincho" w:hAnsiTheme="minorHAnsi" w:cstheme="minorHAnsi"/>
          <w:szCs w:val="28"/>
        </w:rPr>
        <w:t>Traffic intensity unit</w:t>
      </w:r>
    </w:p>
    <w:p w:rsidR="00461F08" w:rsidRPr="004830C3" w:rsidRDefault="00785B0E" w:rsidP="00E621D2">
      <w:pPr>
        <w:tabs>
          <w:tab w:val="clear" w:pos="1588"/>
          <w:tab w:val="left" w:pos="2552"/>
        </w:tabs>
      </w:pPr>
      <w:r w:rsidRPr="004830C3">
        <w:t>This revision includes 1) addition of "Keywords" and Related ITU Recommendations" to the main body of the Recommendation in accordance with the ITU-R Recommendations Format Guidelines; and 2) minor editorial updates.</w:t>
      </w:r>
    </w:p>
    <w:p w:rsidR="002A00C3" w:rsidRPr="004830C3" w:rsidRDefault="002A00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4830C3"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  <w:br w:type="page"/>
      </w:r>
    </w:p>
    <w:p w:rsidR="00B61BE2" w:rsidRPr="004830C3" w:rsidRDefault="00B61BE2" w:rsidP="00B61BE2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  <w:r w:rsidRPr="004830C3">
        <w:rPr>
          <w:rFonts w:asciiTheme="minorHAnsi" w:hAnsiTheme="minorHAnsi" w:cstheme="minorHAnsi"/>
          <w:sz w:val="28"/>
          <w:szCs w:val="28"/>
        </w:rPr>
        <w:lastRenderedPageBreak/>
        <w:t>Annex 2</w:t>
      </w:r>
    </w:p>
    <w:p w:rsidR="00B61BE2" w:rsidRPr="004830C3" w:rsidRDefault="00B61BE2" w:rsidP="00361885">
      <w:pPr>
        <w:spacing w:before="360"/>
        <w:jc w:val="center"/>
        <w:rPr>
          <w:rFonts w:asciiTheme="minorHAnsi" w:hAnsiTheme="minorHAnsi" w:cstheme="minorHAnsi"/>
          <w:szCs w:val="24"/>
        </w:rPr>
      </w:pPr>
      <w:r w:rsidRPr="004830C3">
        <w:rPr>
          <w:rFonts w:asciiTheme="minorHAnsi" w:hAnsiTheme="minorHAnsi" w:cstheme="minorHAnsi"/>
          <w:szCs w:val="24"/>
        </w:rPr>
        <w:t>(Source: Document</w:t>
      </w:r>
      <w:r w:rsidR="002A00C3" w:rsidRPr="004830C3">
        <w:rPr>
          <w:rFonts w:asciiTheme="minorHAnsi" w:hAnsiTheme="minorHAnsi" w:cstheme="minorHAnsi"/>
          <w:szCs w:val="24"/>
        </w:rPr>
        <w:t xml:space="preserve"> </w:t>
      </w:r>
      <w:hyperlink r:id="rId16" w:history="1">
        <w:r w:rsidR="002A00C3" w:rsidRPr="004830C3">
          <w:rPr>
            <w:rStyle w:val="Hyperlink"/>
            <w:rFonts w:asciiTheme="minorHAnsi" w:hAnsiTheme="minorHAnsi" w:cstheme="minorHAnsi"/>
            <w:szCs w:val="24"/>
          </w:rPr>
          <w:t>CCV/62</w:t>
        </w:r>
      </w:hyperlink>
      <w:r w:rsidRPr="004830C3">
        <w:rPr>
          <w:rFonts w:asciiTheme="minorHAnsi" w:hAnsiTheme="minorHAnsi" w:cstheme="minorHAnsi"/>
          <w:szCs w:val="24"/>
        </w:rPr>
        <w:t>)</w:t>
      </w:r>
    </w:p>
    <w:p w:rsidR="00B61BE2" w:rsidRPr="004830C3" w:rsidRDefault="00B61BE2" w:rsidP="00361885">
      <w:pPr>
        <w:spacing w:before="360" w:after="4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830C3">
        <w:rPr>
          <w:rFonts w:asciiTheme="minorHAnsi" w:hAnsiTheme="minorHAnsi" w:cstheme="minorHAnsi"/>
          <w:b/>
          <w:bCs/>
          <w:sz w:val="28"/>
          <w:szCs w:val="28"/>
        </w:rPr>
        <w:t>Recommendations proposed for suppression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2A00C3" w:rsidRPr="004830C3" w:rsidTr="00361885">
        <w:tc>
          <w:tcPr>
            <w:tcW w:w="1696" w:type="dxa"/>
          </w:tcPr>
          <w:p w:rsidR="002A00C3" w:rsidRPr="004830C3" w:rsidRDefault="002A00C3" w:rsidP="002A00C3">
            <w:pPr>
              <w:pStyle w:val="Tablehead"/>
            </w:pPr>
            <w:r w:rsidRPr="004830C3">
              <w:t>Re</w:t>
            </w:r>
            <w:r w:rsidR="00CB079F" w:rsidRPr="004830C3">
              <w:t>commendation ITU-R</w:t>
            </w:r>
          </w:p>
        </w:tc>
        <w:tc>
          <w:tcPr>
            <w:tcW w:w="7933" w:type="dxa"/>
          </w:tcPr>
          <w:p w:rsidR="002A00C3" w:rsidRPr="004830C3" w:rsidRDefault="00CB079F" w:rsidP="002A00C3">
            <w:pPr>
              <w:pStyle w:val="Tablehead"/>
            </w:pPr>
            <w:r w:rsidRPr="004830C3">
              <w:t>Title</w:t>
            </w:r>
          </w:p>
        </w:tc>
      </w:tr>
      <w:tr w:rsidR="002A00C3" w:rsidRPr="004830C3" w:rsidTr="00361885">
        <w:tc>
          <w:tcPr>
            <w:tcW w:w="1696" w:type="dxa"/>
          </w:tcPr>
          <w:p w:rsidR="002A00C3" w:rsidRPr="004830C3" w:rsidRDefault="00CB079F" w:rsidP="00CB079F">
            <w:pPr>
              <w:pStyle w:val="Tabletext"/>
              <w:jc w:val="center"/>
            </w:pPr>
            <w:proofErr w:type="spellStart"/>
            <w:r w:rsidRPr="004830C3">
              <w:t>V.461</w:t>
            </w:r>
            <w:proofErr w:type="spellEnd"/>
            <w:r w:rsidRPr="004830C3">
              <w:t>-5</w:t>
            </w:r>
          </w:p>
        </w:tc>
        <w:tc>
          <w:tcPr>
            <w:tcW w:w="7933" w:type="dxa"/>
          </w:tcPr>
          <w:p w:rsidR="002A00C3" w:rsidRPr="004830C3" w:rsidRDefault="00144154" w:rsidP="002A00C3">
            <w:pPr>
              <w:pStyle w:val="Tabletext"/>
            </w:pPr>
            <w:r w:rsidRPr="004830C3">
              <w:t>Graphical symbols and rules for the preparation of documentation in telecommunications</w:t>
            </w:r>
          </w:p>
        </w:tc>
      </w:tr>
      <w:tr w:rsidR="002A00C3" w:rsidRPr="004830C3" w:rsidTr="00361885">
        <w:tc>
          <w:tcPr>
            <w:tcW w:w="1696" w:type="dxa"/>
          </w:tcPr>
          <w:p w:rsidR="002A00C3" w:rsidRPr="004830C3" w:rsidRDefault="00CB079F" w:rsidP="00CB079F">
            <w:pPr>
              <w:pStyle w:val="Tabletext"/>
              <w:jc w:val="center"/>
            </w:pPr>
            <w:proofErr w:type="spellStart"/>
            <w:r w:rsidRPr="004830C3">
              <w:t>V.662</w:t>
            </w:r>
            <w:proofErr w:type="spellEnd"/>
            <w:r w:rsidRPr="004830C3">
              <w:t>-3</w:t>
            </w:r>
          </w:p>
        </w:tc>
        <w:tc>
          <w:tcPr>
            <w:tcW w:w="7933" w:type="dxa"/>
          </w:tcPr>
          <w:p w:rsidR="002A00C3" w:rsidRPr="004830C3" w:rsidRDefault="00144154" w:rsidP="002A00C3">
            <w:pPr>
              <w:pStyle w:val="Tabletext"/>
            </w:pPr>
            <w:r w:rsidRPr="004830C3">
              <w:t>Terms and definitions</w:t>
            </w:r>
          </w:p>
        </w:tc>
      </w:tr>
      <w:tr w:rsidR="002A00C3" w:rsidRPr="004830C3" w:rsidTr="00361885">
        <w:tc>
          <w:tcPr>
            <w:tcW w:w="1696" w:type="dxa"/>
          </w:tcPr>
          <w:p w:rsidR="002A00C3" w:rsidRPr="004830C3" w:rsidRDefault="00CB079F" w:rsidP="00CB079F">
            <w:pPr>
              <w:pStyle w:val="Tabletext"/>
              <w:jc w:val="center"/>
            </w:pPr>
            <w:proofErr w:type="spellStart"/>
            <w:r w:rsidRPr="004830C3">
              <w:t>V.663</w:t>
            </w:r>
            <w:proofErr w:type="spellEnd"/>
            <w:r w:rsidRPr="004830C3">
              <w:t>-1</w:t>
            </w:r>
          </w:p>
        </w:tc>
        <w:tc>
          <w:tcPr>
            <w:tcW w:w="7933" w:type="dxa"/>
          </w:tcPr>
          <w:p w:rsidR="002A00C3" w:rsidRPr="004830C3" w:rsidRDefault="00144154" w:rsidP="002A00C3">
            <w:pPr>
              <w:pStyle w:val="Tabletext"/>
            </w:pPr>
            <w:r w:rsidRPr="004830C3">
              <w:t>Use of certain terms linked with physical quantities</w:t>
            </w:r>
          </w:p>
        </w:tc>
      </w:tr>
      <w:tr w:rsidR="002A00C3" w:rsidRPr="004830C3" w:rsidTr="00361885">
        <w:tc>
          <w:tcPr>
            <w:tcW w:w="1696" w:type="dxa"/>
          </w:tcPr>
          <w:p w:rsidR="002A00C3" w:rsidRPr="004830C3" w:rsidRDefault="00CB079F" w:rsidP="00CB079F">
            <w:pPr>
              <w:pStyle w:val="Tabletext"/>
              <w:jc w:val="center"/>
            </w:pPr>
            <w:proofErr w:type="spellStart"/>
            <w:r w:rsidRPr="004830C3">
              <w:t>V.666</w:t>
            </w:r>
            <w:proofErr w:type="spellEnd"/>
            <w:r w:rsidRPr="004830C3">
              <w:t>-2</w:t>
            </w:r>
          </w:p>
        </w:tc>
        <w:tc>
          <w:tcPr>
            <w:tcW w:w="7933" w:type="dxa"/>
          </w:tcPr>
          <w:p w:rsidR="002A00C3" w:rsidRPr="004830C3" w:rsidRDefault="00144154" w:rsidP="002A00C3">
            <w:pPr>
              <w:pStyle w:val="Tabletext"/>
            </w:pPr>
            <w:r w:rsidRPr="004830C3">
              <w:t>Abbreviations and initials used in telecommunications</w:t>
            </w:r>
          </w:p>
        </w:tc>
      </w:tr>
    </w:tbl>
    <w:p w:rsidR="00B61BE2" w:rsidRPr="004830C3" w:rsidRDefault="00B61BE2" w:rsidP="00B61BE2"/>
    <w:p w:rsidR="00031E64" w:rsidRPr="004830C3" w:rsidRDefault="00B61BE2" w:rsidP="00157B18">
      <w:pPr>
        <w:pStyle w:val="Headingb"/>
        <w:spacing w:before="360" w:after="120"/>
        <w:jc w:val="center"/>
        <w:rPr>
          <w:b w:val="0"/>
          <w:bCs/>
        </w:rPr>
      </w:pPr>
      <w:r w:rsidRPr="004830C3">
        <w:rPr>
          <w:b w:val="0"/>
          <w:bCs/>
        </w:rPr>
        <w:t>________________</w:t>
      </w:r>
    </w:p>
    <w:sectPr w:rsidR="00031E64" w:rsidRPr="004830C3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235" w:rsidRDefault="000C0235">
      <w:r>
        <w:separator/>
      </w:r>
    </w:p>
  </w:endnote>
  <w:endnote w:type="continuationSeparator" w:id="0">
    <w:p w:rsidR="000C0235" w:rsidRDefault="000C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FB65B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CH</w:t>
    </w:r>
    <w:proofErr w:type="spellEnd"/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proofErr w:type="spellStart"/>
      <w:r w:rsidRPr="00A86808">
        <w:rPr>
          <w:color w:val="3E8EDE"/>
          <w:sz w:val="18"/>
          <w:szCs w:val="18"/>
          <w:lang w:val="fr-CH"/>
        </w:rPr>
        <w:t>itumail@itu.int</w:t>
      </w:r>
      <w:proofErr w:type="spellEnd"/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A86808">
        <w:rPr>
          <w:color w:val="3E8EDE"/>
          <w:sz w:val="18"/>
          <w:szCs w:val="18"/>
          <w:lang w:val="fr-CH"/>
        </w:rPr>
        <w:t>www.itu.int</w:t>
      </w:r>
      <w:proofErr w:type="spellEnd"/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proofErr w:type="spellStart"/>
      <w:r w:rsidR="00714B22"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235" w:rsidRDefault="000C0235">
      <w:r>
        <w:t>____________________</w:t>
      </w:r>
    </w:p>
  </w:footnote>
  <w:footnote w:type="continuationSeparator" w:id="0">
    <w:p w:rsidR="000C0235" w:rsidRDefault="000C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B5306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F55433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A5FFD" w:rsidRDefault="00AA5FFD" w:rsidP="00AA5FF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F55433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6A1921">
      <w:trPr>
        <w:jc w:val="center"/>
      </w:trPr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912021B" wp14:editId="52E79D6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A8E38DC" wp14:editId="5D280B7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C0235"/>
    <w:rsid w:val="00006A31"/>
    <w:rsid w:val="00006C82"/>
    <w:rsid w:val="00010E30"/>
    <w:rsid w:val="00015C76"/>
    <w:rsid w:val="00023D4F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235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154"/>
    <w:rsid w:val="00144DFB"/>
    <w:rsid w:val="00157B18"/>
    <w:rsid w:val="00187CA3"/>
    <w:rsid w:val="00190BBC"/>
    <w:rsid w:val="00196710"/>
    <w:rsid w:val="00197324"/>
    <w:rsid w:val="001A535F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00C3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1163"/>
    <w:rsid w:val="00352097"/>
    <w:rsid w:val="00361885"/>
    <w:rsid w:val="003666FF"/>
    <w:rsid w:val="0037309C"/>
    <w:rsid w:val="00380A6E"/>
    <w:rsid w:val="003836D4"/>
    <w:rsid w:val="003A1F49"/>
    <w:rsid w:val="003A5D52"/>
    <w:rsid w:val="003B2BDA"/>
    <w:rsid w:val="003B55EC"/>
    <w:rsid w:val="003C2C60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51B1D"/>
    <w:rsid w:val="00461F08"/>
    <w:rsid w:val="004623F7"/>
    <w:rsid w:val="00464E16"/>
    <w:rsid w:val="00480F51"/>
    <w:rsid w:val="00481124"/>
    <w:rsid w:val="004815EB"/>
    <w:rsid w:val="004830C3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0718E"/>
    <w:rsid w:val="006231F4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85B0E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2794"/>
    <w:rsid w:val="00865783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13B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0579"/>
    <w:rsid w:val="00A51E22"/>
    <w:rsid w:val="00A55CDE"/>
    <w:rsid w:val="00A63355"/>
    <w:rsid w:val="00A7596D"/>
    <w:rsid w:val="00A963DF"/>
    <w:rsid w:val="00AA5FFD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0953"/>
    <w:rsid w:val="00B34CF9"/>
    <w:rsid w:val="00B37559"/>
    <w:rsid w:val="00B4054B"/>
    <w:rsid w:val="00B53068"/>
    <w:rsid w:val="00B579B0"/>
    <w:rsid w:val="00B57D11"/>
    <w:rsid w:val="00B61BE2"/>
    <w:rsid w:val="00B649D7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079F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D158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21D2"/>
    <w:rsid w:val="00E64254"/>
    <w:rsid w:val="00E67928"/>
    <w:rsid w:val="00E70FB5"/>
    <w:rsid w:val="00E915AF"/>
    <w:rsid w:val="00E92F5B"/>
    <w:rsid w:val="00E96415"/>
    <w:rsid w:val="00EA15B3"/>
    <w:rsid w:val="00EB2358"/>
    <w:rsid w:val="00EB3EB8"/>
    <w:rsid w:val="00EC02FE"/>
    <w:rsid w:val="00EC4A96"/>
    <w:rsid w:val="00EC5D52"/>
    <w:rsid w:val="00F41231"/>
    <w:rsid w:val="00F424BF"/>
    <w:rsid w:val="00F44FC3"/>
    <w:rsid w:val="00F46107"/>
    <w:rsid w:val="00F468C5"/>
    <w:rsid w:val="00F52F39"/>
    <w:rsid w:val="00F55433"/>
    <w:rsid w:val="00F6184F"/>
    <w:rsid w:val="00F8310E"/>
    <w:rsid w:val="00F914DD"/>
    <w:rsid w:val="00FA2358"/>
    <w:rsid w:val="00FA305E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3811294-4068-4DF0-8C40-E05F859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B61BE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B61BE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1BE2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B61BE2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CCV-C-0059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5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CCV-C-006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CCV-C/en" TargetMode="External"/><Relationship Id="rId10" Type="http://schemas.openxmlformats.org/officeDocument/2006/relationships/hyperlink" Target="http://www.itu.int/md/R12-CCV-C-0056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CCV-C-0060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728B-5F92-42A6-9C81-A2183E37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26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11</cp:revision>
  <cp:lastPrinted>2015-06-09T09:46:00Z</cp:lastPrinted>
  <dcterms:created xsi:type="dcterms:W3CDTF">2015-06-08T13:18:00Z</dcterms:created>
  <dcterms:modified xsi:type="dcterms:W3CDTF">2015-06-09T09:51:00Z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