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515A1F" w:rsidTr="00651777">
        <w:tc>
          <w:tcPr>
            <w:tcW w:w="5353" w:type="dxa"/>
            <w:gridSpan w:val="4"/>
          </w:tcPr>
          <w:p w:rsidR="00651777" w:rsidRPr="00515A1F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515A1F">
              <w:rPr>
                <w:sz w:val="24"/>
                <w:szCs w:val="24"/>
              </w:rPr>
              <w:t>Circular Administrativa</w:t>
            </w:r>
            <w:r w:rsidRPr="00515A1F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515A1F">
              <w:rPr>
                <w:b/>
                <w:bCs/>
                <w:sz w:val="24"/>
                <w:szCs w:val="24"/>
              </w:rPr>
              <w:t>CACE/</w:t>
            </w:r>
            <w:r w:rsidR="003354D4">
              <w:rPr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4536" w:type="dxa"/>
          </w:tcPr>
          <w:p w:rsidR="00651777" w:rsidRPr="00515A1F" w:rsidRDefault="003354D4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de julio de 2015</w:t>
            </w:r>
          </w:p>
        </w:tc>
      </w:tr>
      <w:tr w:rsidR="00D2339B" w:rsidRPr="00515A1F" w:rsidTr="00D2339B">
        <w:tc>
          <w:tcPr>
            <w:tcW w:w="1384" w:type="dxa"/>
          </w:tcPr>
          <w:p w:rsidR="00D2339B" w:rsidRPr="00515A1F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515A1F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515A1F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515A1F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515A1F" w:rsidTr="00EA15B3">
        <w:tc>
          <w:tcPr>
            <w:tcW w:w="9889" w:type="dxa"/>
            <w:gridSpan w:val="5"/>
          </w:tcPr>
          <w:p w:rsidR="00D2339B" w:rsidRPr="00515A1F" w:rsidRDefault="00CD0E47" w:rsidP="003354D4">
            <w:pPr>
              <w:jc w:val="left"/>
              <w:rPr>
                <w:b/>
                <w:sz w:val="24"/>
                <w:szCs w:val="24"/>
              </w:rPr>
            </w:pPr>
            <w:r w:rsidRPr="00515A1F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515A1F">
              <w:rPr>
                <w:b/>
                <w:sz w:val="24"/>
                <w:szCs w:val="24"/>
              </w:rPr>
              <w:t xml:space="preserve"> </w:t>
            </w:r>
            <w:r w:rsidRPr="00515A1F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515A1F">
              <w:rPr>
                <w:b/>
                <w:sz w:val="24"/>
                <w:szCs w:val="24"/>
              </w:rPr>
              <w:t xml:space="preserve"> </w:t>
            </w:r>
            <w:r w:rsidRPr="00515A1F">
              <w:rPr>
                <w:b/>
                <w:sz w:val="24"/>
                <w:szCs w:val="24"/>
              </w:rPr>
              <w:t xml:space="preserve">en los trabajos de la </w:t>
            </w:r>
            <w:r w:rsidR="00515A1F">
              <w:rPr>
                <w:b/>
                <w:sz w:val="24"/>
                <w:szCs w:val="24"/>
              </w:rPr>
              <w:br/>
            </w:r>
            <w:r w:rsidRPr="00515A1F">
              <w:rPr>
                <w:b/>
                <w:sz w:val="24"/>
                <w:szCs w:val="24"/>
              </w:rPr>
              <w:t xml:space="preserve">Comisión de Estudio </w:t>
            </w:r>
            <w:r w:rsidR="003354D4">
              <w:rPr>
                <w:b/>
                <w:sz w:val="24"/>
                <w:szCs w:val="24"/>
              </w:rPr>
              <w:t>5</w:t>
            </w:r>
            <w:r w:rsidRPr="00515A1F">
              <w:rPr>
                <w:b/>
                <w:sz w:val="24"/>
                <w:szCs w:val="24"/>
              </w:rPr>
              <w:t xml:space="preserve"> de </w:t>
            </w:r>
            <w:r w:rsidR="006C04E0" w:rsidRPr="00515A1F">
              <w:rPr>
                <w:b/>
                <w:sz w:val="24"/>
                <w:szCs w:val="24"/>
              </w:rPr>
              <w:t>Radiocomunicaciones</w:t>
            </w:r>
          </w:p>
          <w:p w:rsidR="00CD0E47" w:rsidRPr="00515A1F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515A1F" w:rsidTr="00471EDA">
        <w:tc>
          <w:tcPr>
            <w:tcW w:w="1526" w:type="dxa"/>
            <w:gridSpan w:val="2"/>
            <w:shd w:val="clear" w:color="auto" w:fill="auto"/>
          </w:tcPr>
          <w:p w:rsidR="00CD0E47" w:rsidRPr="00515A1F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515A1F">
              <w:rPr>
                <w:sz w:val="24"/>
                <w:szCs w:val="24"/>
              </w:rPr>
              <w:t>Objeto</w:t>
            </w:r>
            <w:r w:rsidR="006C04E0" w:rsidRPr="00515A1F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515A1F" w:rsidRDefault="00CD0E47" w:rsidP="00F43F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515A1F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3354D4">
              <w:rPr>
                <w:b/>
                <w:bCs/>
                <w:sz w:val="24"/>
                <w:szCs w:val="24"/>
              </w:rPr>
              <w:t>5</w:t>
            </w:r>
            <w:r w:rsidRPr="00515A1F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515A1F">
              <w:rPr>
                <w:b/>
                <w:bCs/>
                <w:sz w:val="24"/>
                <w:szCs w:val="24"/>
              </w:rPr>
              <w:t>(</w:t>
            </w:r>
            <w:r w:rsidR="00F43F8D">
              <w:rPr>
                <w:b/>
                <w:bCs/>
                <w:sz w:val="24"/>
                <w:szCs w:val="24"/>
              </w:rPr>
              <w:t>Servicios terrenales</w:t>
            </w:r>
            <w:r w:rsidR="002C54C3" w:rsidRPr="00515A1F">
              <w:rPr>
                <w:b/>
                <w:bCs/>
                <w:sz w:val="24"/>
                <w:szCs w:val="24"/>
              </w:rPr>
              <w:t>)</w:t>
            </w:r>
          </w:p>
          <w:p w:rsidR="00CD0E47" w:rsidRPr="00515A1F" w:rsidRDefault="00CD0E47" w:rsidP="00F43F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515A1F">
              <w:rPr>
                <w:sz w:val="24"/>
                <w:szCs w:val="24"/>
              </w:rPr>
              <w:t>–</w:t>
            </w:r>
            <w:r w:rsidRPr="00515A1F">
              <w:rPr>
                <w:b/>
                <w:bCs/>
                <w:sz w:val="24"/>
                <w:szCs w:val="24"/>
              </w:rPr>
              <w:tab/>
            </w:r>
            <w:r w:rsidR="002C54C3" w:rsidRPr="00515A1F">
              <w:rPr>
                <w:b/>
                <w:bCs/>
                <w:sz w:val="24"/>
                <w:szCs w:val="24"/>
              </w:rPr>
              <w:t xml:space="preserve">Propuesta de adopción por correspondencia de </w:t>
            </w:r>
            <w:r w:rsidR="00F43F8D">
              <w:rPr>
                <w:b/>
                <w:bCs/>
                <w:sz w:val="24"/>
                <w:szCs w:val="24"/>
              </w:rPr>
              <w:t>1</w:t>
            </w:r>
            <w:r w:rsidR="002C54C3" w:rsidRPr="00515A1F">
              <w:rPr>
                <w:b/>
                <w:bCs/>
                <w:sz w:val="24"/>
                <w:szCs w:val="24"/>
              </w:rPr>
              <w:t xml:space="preserve"> </w:t>
            </w:r>
            <w:r w:rsidR="00F43F8D">
              <w:rPr>
                <w:b/>
                <w:sz w:val="24"/>
                <w:szCs w:val="24"/>
              </w:rPr>
              <w:t>proyecto</w:t>
            </w:r>
            <w:r w:rsidR="002C54C3" w:rsidRPr="00515A1F">
              <w:rPr>
                <w:b/>
                <w:sz w:val="24"/>
                <w:szCs w:val="24"/>
              </w:rPr>
              <w:t xml:space="preserve"> de Recomendación UIT-R revisada</w:t>
            </w:r>
          </w:p>
        </w:tc>
      </w:tr>
      <w:tr w:rsidR="00CD0E47" w:rsidRPr="00515A1F" w:rsidTr="00471EDA">
        <w:tc>
          <w:tcPr>
            <w:tcW w:w="1526" w:type="dxa"/>
            <w:gridSpan w:val="2"/>
            <w:shd w:val="clear" w:color="auto" w:fill="auto"/>
          </w:tcPr>
          <w:p w:rsidR="00CD0E47" w:rsidRPr="00515A1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515A1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515A1F" w:rsidTr="00471EDA">
        <w:tc>
          <w:tcPr>
            <w:tcW w:w="1526" w:type="dxa"/>
            <w:gridSpan w:val="2"/>
            <w:shd w:val="clear" w:color="auto" w:fill="auto"/>
          </w:tcPr>
          <w:p w:rsidR="00CD0E47" w:rsidRPr="00515A1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515A1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515A1F" w:rsidTr="00471EDA">
        <w:tc>
          <w:tcPr>
            <w:tcW w:w="9889" w:type="dxa"/>
            <w:gridSpan w:val="5"/>
            <w:shd w:val="clear" w:color="auto" w:fill="auto"/>
          </w:tcPr>
          <w:p w:rsidR="00CD0E47" w:rsidRPr="00515A1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C7017" w:rsidRPr="00515A1F" w:rsidRDefault="009C7017" w:rsidP="00F43F8D">
      <w:pPr>
        <w:spacing w:before="600"/>
        <w:rPr>
          <w:sz w:val="24"/>
          <w:szCs w:val="24"/>
        </w:rPr>
      </w:pPr>
      <w:r w:rsidRPr="00515A1F">
        <w:rPr>
          <w:sz w:val="24"/>
          <w:szCs w:val="24"/>
        </w:rPr>
        <w:t xml:space="preserve">En la reunión de la Comisión de Estudio </w:t>
      </w:r>
      <w:r w:rsidR="00F43F8D">
        <w:rPr>
          <w:sz w:val="24"/>
          <w:szCs w:val="24"/>
        </w:rPr>
        <w:t>5</w:t>
      </w:r>
      <w:r w:rsidRPr="00515A1F">
        <w:rPr>
          <w:sz w:val="24"/>
          <w:szCs w:val="24"/>
        </w:rPr>
        <w:t xml:space="preserve"> de Radiocomunicaciones celebrada del </w:t>
      </w:r>
      <w:r w:rsidR="00F43F8D">
        <w:rPr>
          <w:sz w:val="24"/>
          <w:szCs w:val="24"/>
        </w:rPr>
        <w:t>20 al 21</w:t>
      </w:r>
      <w:r w:rsidRPr="00515A1F">
        <w:rPr>
          <w:sz w:val="24"/>
          <w:szCs w:val="24"/>
        </w:rPr>
        <w:t xml:space="preserve"> de </w:t>
      </w:r>
      <w:r w:rsidR="00F43F8D">
        <w:rPr>
          <w:sz w:val="24"/>
          <w:szCs w:val="24"/>
        </w:rPr>
        <w:t>julio</w:t>
      </w:r>
      <w:r w:rsidRPr="00515A1F">
        <w:rPr>
          <w:sz w:val="24"/>
          <w:szCs w:val="24"/>
        </w:rPr>
        <w:t xml:space="preserve"> de 201</w:t>
      </w:r>
      <w:r w:rsidR="00F43F8D">
        <w:rPr>
          <w:sz w:val="24"/>
          <w:szCs w:val="24"/>
        </w:rPr>
        <w:t>5</w:t>
      </w:r>
      <w:r w:rsidRPr="00515A1F">
        <w:rPr>
          <w:sz w:val="24"/>
          <w:szCs w:val="24"/>
        </w:rPr>
        <w:t xml:space="preserve">, la Comisión de Estudio decidió solicitar la adopción de </w:t>
      </w:r>
      <w:r w:rsidR="00F43F8D">
        <w:rPr>
          <w:sz w:val="24"/>
          <w:szCs w:val="24"/>
        </w:rPr>
        <w:t>1 proyecto</w:t>
      </w:r>
      <w:r w:rsidRPr="00515A1F">
        <w:rPr>
          <w:sz w:val="24"/>
          <w:szCs w:val="24"/>
        </w:rPr>
        <w:t xml:space="preserve"> de Recomendación </w:t>
      </w:r>
      <w:r w:rsidR="00F43F8D">
        <w:rPr>
          <w:sz w:val="24"/>
          <w:szCs w:val="24"/>
        </w:rPr>
        <w:t>UIT</w:t>
      </w:r>
      <w:r w:rsidR="00F43F8D">
        <w:rPr>
          <w:sz w:val="24"/>
          <w:szCs w:val="24"/>
        </w:rPr>
        <w:noBreakHyphen/>
      </w:r>
      <w:r w:rsidRPr="00515A1F">
        <w:rPr>
          <w:sz w:val="24"/>
          <w:szCs w:val="24"/>
        </w:rPr>
        <w:t>R revisada de conformidad con el § 10.2.3 de la Resolución UIT</w:t>
      </w:r>
      <w:r w:rsidR="00460CEC" w:rsidRPr="00515A1F">
        <w:rPr>
          <w:sz w:val="24"/>
          <w:szCs w:val="24"/>
        </w:rPr>
        <w:t>-</w:t>
      </w:r>
      <w:r w:rsidRPr="00515A1F">
        <w:rPr>
          <w:sz w:val="24"/>
          <w:szCs w:val="24"/>
        </w:rPr>
        <w:t>R 1</w:t>
      </w:r>
      <w:r w:rsidR="00460CEC" w:rsidRPr="00515A1F">
        <w:rPr>
          <w:sz w:val="24"/>
          <w:szCs w:val="24"/>
        </w:rPr>
        <w:t>-</w:t>
      </w:r>
      <w:r w:rsidRPr="00515A1F">
        <w:rPr>
          <w:sz w:val="24"/>
          <w:szCs w:val="24"/>
        </w:rPr>
        <w:t>6 (Adopción por una Comisión de Es</w:t>
      </w:r>
      <w:r w:rsidR="00F43F8D">
        <w:rPr>
          <w:sz w:val="24"/>
          <w:szCs w:val="24"/>
        </w:rPr>
        <w:t>tudio por correspondencia). El título</w:t>
      </w:r>
      <w:r w:rsidRPr="00515A1F">
        <w:rPr>
          <w:sz w:val="24"/>
          <w:szCs w:val="24"/>
        </w:rPr>
        <w:t xml:space="preserve"> y el </w:t>
      </w:r>
      <w:r w:rsidR="00F43F8D">
        <w:rPr>
          <w:sz w:val="24"/>
          <w:szCs w:val="24"/>
        </w:rPr>
        <w:t>resumen</w:t>
      </w:r>
      <w:r w:rsidRPr="00515A1F">
        <w:rPr>
          <w:sz w:val="24"/>
          <w:szCs w:val="24"/>
        </w:rPr>
        <w:t xml:space="preserve"> del </w:t>
      </w:r>
      <w:r w:rsidR="00F43F8D">
        <w:rPr>
          <w:sz w:val="24"/>
          <w:szCs w:val="24"/>
        </w:rPr>
        <w:t>proyecto</w:t>
      </w:r>
      <w:r w:rsidRPr="00515A1F">
        <w:rPr>
          <w:sz w:val="24"/>
          <w:szCs w:val="24"/>
        </w:rPr>
        <w:t xml:space="preserve"> de Recomend</w:t>
      </w:r>
      <w:r w:rsidR="00F43F8D">
        <w:rPr>
          <w:sz w:val="24"/>
          <w:szCs w:val="24"/>
        </w:rPr>
        <w:t>ación se facilitan en el Anexo</w:t>
      </w:r>
      <w:r w:rsidRPr="00515A1F">
        <w:rPr>
          <w:sz w:val="24"/>
          <w:szCs w:val="24"/>
        </w:rPr>
        <w:t xml:space="preserve">. </w:t>
      </w:r>
    </w:p>
    <w:p w:rsidR="009C7017" w:rsidRPr="00515A1F" w:rsidRDefault="009C7017" w:rsidP="00F43F8D">
      <w:pPr>
        <w:rPr>
          <w:sz w:val="24"/>
          <w:szCs w:val="24"/>
        </w:rPr>
      </w:pPr>
      <w:r w:rsidRPr="00515A1F">
        <w:rPr>
          <w:sz w:val="24"/>
          <w:szCs w:val="24"/>
        </w:rPr>
        <w:t xml:space="preserve">El periodo de consideración será de 2 meses hasta el </w:t>
      </w:r>
      <w:r w:rsidR="00F43F8D">
        <w:rPr>
          <w:sz w:val="24"/>
          <w:szCs w:val="24"/>
          <w:u w:val="single"/>
        </w:rPr>
        <w:t>28 de septiembre de</w:t>
      </w:r>
      <w:r w:rsidRPr="00515A1F">
        <w:rPr>
          <w:sz w:val="24"/>
          <w:szCs w:val="24"/>
          <w:u w:val="single"/>
        </w:rPr>
        <w:t xml:space="preserve"> 201</w:t>
      </w:r>
      <w:r w:rsidR="00F43F8D">
        <w:rPr>
          <w:sz w:val="24"/>
          <w:szCs w:val="24"/>
          <w:u w:val="single"/>
        </w:rPr>
        <w:t>5</w:t>
      </w:r>
      <w:r w:rsidRPr="00515A1F">
        <w:rPr>
          <w:sz w:val="24"/>
          <w:szCs w:val="24"/>
        </w:rPr>
        <w:t>. Si durante este periodo no se reciben objeciones de los Estados Miembros, se iniciará el procedimiento de aprobación por consulta indicado en el § 10.4.5 de la Resolución UIT</w:t>
      </w:r>
      <w:r w:rsidRPr="00515A1F">
        <w:rPr>
          <w:sz w:val="24"/>
          <w:szCs w:val="24"/>
        </w:rPr>
        <w:noBreakHyphen/>
        <w:t>R 1-6.</w:t>
      </w:r>
    </w:p>
    <w:p w:rsidR="00CD0E47" w:rsidRPr="00515A1F" w:rsidRDefault="009C7017" w:rsidP="00F43F8D">
      <w:pPr>
        <w:rPr>
          <w:sz w:val="24"/>
          <w:szCs w:val="24"/>
        </w:rPr>
      </w:pPr>
      <w:r w:rsidRPr="00515A1F">
        <w:rPr>
          <w:sz w:val="24"/>
          <w:szCs w:val="24"/>
        </w:rPr>
        <w:t xml:space="preserve">Todo Estado Miembro que objete la adopción del </w:t>
      </w:r>
      <w:r w:rsidR="00F43F8D">
        <w:rPr>
          <w:sz w:val="24"/>
          <w:szCs w:val="24"/>
        </w:rPr>
        <w:t>proyecto</w:t>
      </w:r>
      <w:r w:rsidRPr="00515A1F">
        <w:rPr>
          <w:sz w:val="24"/>
          <w:szCs w:val="24"/>
        </w:rPr>
        <w:t xml:space="preserve"> de Recomendación debe informar al Director y al Presidente de la Comisión de Estudio de los motivos de dicha objeción.</w:t>
      </w:r>
    </w:p>
    <w:p w:rsidR="00A369C5" w:rsidRP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 w:rsidRPr="00A369C5">
        <w:rPr>
          <w:sz w:val="24"/>
          <w:szCs w:val="24"/>
        </w:rPr>
        <w:br w:type="page"/>
      </w:r>
    </w:p>
    <w:p w:rsidR="009C7017" w:rsidRPr="00515A1F" w:rsidRDefault="009C7017" w:rsidP="00515A1F">
      <w:pPr>
        <w:rPr>
          <w:sz w:val="24"/>
          <w:szCs w:val="24"/>
        </w:rPr>
      </w:pPr>
      <w:r w:rsidRPr="00515A1F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="00F1226E" w:rsidRPr="00515A1F">
        <w:rPr>
          <w:sz w:val="24"/>
          <w:szCs w:val="24"/>
        </w:rPr>
        <w:noBreakHyphen/>
      </w:r>
      <w:r w:rsidRPr="00515A1F">
        <w:rPr>
          <w:sz w:val="24"/>
          <w:szCs w:val="24"/>
        </w:rPr>
        <w:t>T/UIT</w:t>
      </w:r>
      <w:r w:rsidR="00F1226E" w:rsidRPr="00515A1F">
        <w:rPr>
          <w:sz w:val="24"/>
          <w:szCs w:val="24"/>
        </w:rPr>
        <w:noBreakHyphen/>
      </w:r>
      <w:r w:rsidRPr="00515A1F">
        <w:rPr>
          <w:sz w:val="24"/>
          <w:szCs w:val="24"/>
        </w:rPr>
        <w:t>R/ISO/CEI puede consultarse en</w:t>
      </w:r>
      <w:r w:rsidR="00865A1D" w:rsidRPr="00515A1F">
        <w:rPr>
          <w:sz w:val="24"/>
          <w:szCs w:val="24"/>
        </w:rPr>
        <w:t xml:space="preserve">: </w:t>
      </w:r>
      <w:hyperlink r:id="rId8" w:history="1">
        <w:r w:rsidR="00A369C5" w:rsidRPr="00515A1F">
          <w:rPr>
            <w:rStyle w:val="Hyperlink"/>
            <w:sz w:val="24"/>
            <w:szCs w:val="24"/>
          </w:rPr>
          <w:t>http://www.itu.int/en/ITU-T/ipr/Pages/policy.aspx</w:t>
        </w:r>
      </w:hyperlink>
      <w:r w:rsidRPr="00515A1F">
        <w:rPr>
          <w:sz w:val="24"/>
          <w:szCs w:val="24"/>
        </w:rPr>
        <w:t>.</w:t>
      </w:r>
    </w:p>
    <w:p w:rsidR="00A369C5" w:rsidRPr="00515A1F" w:rsidRDefault="00CD0E47" w:rsidP="00515A1F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515A1F">
        <w:rPr>
          <w:rFonts w:asciiTheme="minorHAnsi" w:hAnsiTheme="minorHAnsi"/>
          <w:szCs w:val="24"/>
          <w:lang w:val="es-ES_tradnl"/>
        </w:rPr>
        <w:t>François Rancy</w:t>
      </w:r>
      <w:r w:rsidRPr="00515A1F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515A1F">
        <w:rPr>
          <w:rFonts w:asciiTheme="minorHAnsi" w:hAnsiTheme="minorHAnsi"/>
          <w:szCs w:val="24"/>
          <w:lang w:val="es-ES_tradnl"/>
        </w:rPr>
        <w:br/>
      </w:r>
    </w:p>
    <w:p w:rsidR="00A369C5" w:rsidRPr="00515A1F" w:rsidRDefault="00A369C5" w:rsidP="00A369C5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A369C5" w:rsidRDefault="00A369C5" w:rsidP="001D2736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sz w:val="24"/>
          <w:szCs w:val="24"/>
          <w:lang w:val="es-ES"/>
        </w:rPr>
      </w:pPr>
      <w:r w:rsidRPr="00515A1F">
        <w:rPr>
          <w:b/>
          <w:bCs/>
          <w:sz w:val="24"/>
          <w:szCs w:val="24"/>
          <w:lang w:val="es-ES"/>
        </w:rPr>
        <w:t>Anexo</w:t>
      </w:r>
      <w:r w:rsidRPr="00515A1F">
        <w:rPr>
          <w:sz w:val="24"/>
          <w:szCs w:val="24"/>
          <w:lang w:val="es-ES"/>
        </w:rPr>
        <w:t>:</w:t>
      </w:r>
      <w:r w:rsidRPr="00515A1F">
        <w:rPr>
          <w:b/>
          <w:bCs/>
          <w:sz w:val="24"/>
          <w:szCs w:val="24"/>
          <w:lang w:val="es-ES"/>
        </w:rPr>
        <w:tab/>
      </w:r>
      <w:r w:rsidR="00F43F8D">
        <w:rPr>
          <w:sz w:val="24"/>
          <w:szCs w:val="24"/>
          <w:lang w:val="es-ES"/>
        </w:rPr>
        <w:t xml:space="preserve">Título y resumen </w:t>
      </w:r>
      <w:r w:rsidRPr="00515A1F">
        <w:rPr>
          <w:sz w:val="24"/>
          <w:szCs w:val="24"/>
          <w:lang w:val="es-ES"/>
        </w:rPr>
        <w:t xml:space="preserve">del </w:t>
      </w:r>
      <w:r w:rsidR="00F43F8D">
        <w:rPr>
          <w:sz w:val="24"/>
          <w:szCs w:val="24"/>
          <w:lang w:val="es-ES"/>
        </w:rPr>
        <w:t>proyecto</w:t>
      </w:r>
      <w:r w:rsidRPr="00515A1F">
        <w:rPr>
          <w:sz w:val="24"/>
          <w:szCs w:val="24"/>
          <w:lang w:val="es-ES"/>
        </w:rPr>
        <w:t xml:space="preserve"> de Recomendación</w:t>
      </w:r>
    </w:p>
    <w:p w:rsidR="001D2736" w:rsidRPr="001D2736" w:rsidRDefault="001D2736" w:rsidP="001D2736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sz w:val="24"/>
          <w:szCs w:val="24"/>
          <w:lang w:val="es-ES"/>
        </w:rPr>
      </w:pPr>
    </w:p>
    <w:p w:rsidR="00A369C5" w:rsidRPr="00515A1F" w:rsidRDefault="00A369C5" w:rsidP="0041334A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jc w:val="left"/>
        <w:rPr>
          <w:sz w:val="24"/>
          <w:szCs w:val="24"/>
        </w:rPr>
      </w:pPr>
      <w:r w:rsidRPr="00515A1F">
        <w:rPr>
          <w:b/>
          <w:bCs/>
          <w:sz w:val="24"/>
          <w:szCs w:val="24"/>
        </w:rPr>
        <w:t>Documento</w:t>
      </w:r>
      <w:r w:rsidRPr="00515A1F">
        <w:rPr>
          <w:sz w:val="24"/>
          <w:szCs w:val="24"/>
        </w:rPr>
        <w:t xml:space="preserve">: </w:t>
      </w:r>
      <w:r w:rsidRPr="00515A1F">
        <w:rPr>
          <w:b/>
          <w:bCs/>
          <w:sz w:val="24"/>
          <w:szCs w:val="24"/>
        </w:rPr>
        <w:tab/>
      </w:r>
      <w:r w:rsidR="00F43F8D">
        <w:rPr>
          <w:sz w:val="24"/>
          <w:szCs w:val="24"/>
        </w:rPr>
        <w:t xml:space="preserve">Documento </w:t>
      </w:r>
      <w:hyperlink r:id="rId9" w:history="1">
        <w:r w:rsidR="00F43F8D" w:rsidRPr="00F43F8D">
          <w:rPr>
            <w:rStyle w:val="Hyperlink"/>
          </w:rPr>
          <w:t>5/267</w:t>
        </w:r>
      </w:hyperlink>
      <w:r w:rsidRPr="00515A1F">
        <w:rPr>
          <w:sz w:val="24"/>
          <w:szCs w:val="24"/>
        </w:rPr>
        <w:t>(Rev.1)</w:t>
      </w:r>
    </w:p>
    <w:p w:rsidR="00A369C5" w:rsidRPr="00515A1F" w:rsidRDefault="00A369C5" w:rsidP="00A369C5">
      <w:pPr>
        <w:tabs>
          <w:tab w:val="left" w:pos="284"/>
          <w:tab w:val="left" w:pos="568"/>
        </w:tabs>
        <w:spacing w:before="60" w:after="60"/>
        <w:rPr>
          <w:sz w:val="24"/>
          <w:szCs w:val="24"/>
          <w:u w:val="single"/>
        </w:rPr>
      </w:pPr>
    </w:p>
    <w:p w:rsidR="00A369C5" w:rsidRDefault="00F43F8D" w:rsidP="00F43F8D">
      <w:pPr>
        <w:tabs>
          <w:tab w:val="clear" w:pos="1588"/>
          <w:tab w:val="left" w:pos="2552"/>
        </w:tabs>
        <w:jc w:val="left"/>
        <w:rPr>
          <w:b/>
          <w:bCs/>
          <w:sz w:val="18"/>
          <w:szCs w:val="18"/>
        </w:rPr>
      </w:pPr>
      <w:r>
        <w:rPr>
          <w:sz w:val="24"/>
          <w:szCs w:val="24"/>
        </w:rPr>
        <w:t>Esto</w:t>
      </w:r>
      <w:r w:rsidR="00A369C5" w:rsidRPr="00515A1F">
        <w:rPr>
          <w:sz w:val="24"/>
          <w:szCs w:val="24"/>
        </w:rPr>
        <w:t xml:space="preserve"> document</w:t>
      </w:r>
      <w:r>
        <w:rPr>
          <w:sz w:val="24"/>
          <w:szCs w:val="24"/>
        </w:rPr>
        <w:t>o está disponible</w:t>
      </w:r>
      <w:r w:rsidR="00A369C5" w:rsidRPr="00515A1F">
        <w:rPr>
          <w:sz w:val="24"/>
          <w:szCs w:val="24"/>
        </w:rPr>
        <w:t xml:space="preserve"> en formato electrónico en la dirección: </w:t>
      </w:r>
      <w:hyperlink r:id="rId10" w:history="1">
        <w:r w:rsidRPr="00F43F8D">
          <w:rPr>
            <w:rStyle w:val="Hyperlink"/>
            <w:sz w:val="24"/>
            <w:szCs w:val="24"/>
          </w:rPr>
          <w:t>http://www.itu.int/md/R12-SG05-C/en</w:t>
        </w:r>
      </w:hyperlink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Pr="00A369C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F43F8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F43F8D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F43F8D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F43F8D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602DE6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</w:t>
      </w:r>
      <w:r w:rsidR="00602DE6">
        <w:rPr>
          <w:sz w:val="18"/>
          <w:szCs w:val="18"/>
          <w:lang w:val="es-ES"/>
        </w:rPr>
        <w:t xml:space="preserve"> Comisión</w:t>
      </w:r>
      <w:r w:rsidRPr="00D43B9C">
        <w:rPr>
          <w:sz w:val="18"/>
          <w:szCs w:val="18"/>
          <w:lang w:val="es-ES"/>
        </w:rPr>
        <w:t xml:space="preserve"> de Estudio</w:t>
      </w:r>
      <w:r w:rsidR="00602DE6">
        <w:rPr>
          <w:sz w:val="18"/>
          <w:szCs w:val="18"/>
          <w:lang w:val="es-ES"/>
        </w:rPr>
        <w:t xml:space="preserve"> 5</w:t>
      </w:r>
      <w:r w:rsidRPr="00D43B9C">
        <w:rPr>
          <w:sz w:val="18"/>
          <w:szCs w:val="18"/>
          <w:lang w:val="es-ES"/>
        </w:rPr>
        <w:t xml:space="preserve"> de Radiocomunicaciones 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1D2736" w:rsidRPr="001D2736" w:rsidRDefault="00A369C5" w:rsidP="001D2736">
      <w:pPr>
        <w:pStyle w:val="AnnexNotitle0"/>
        <w:rPr>
          <w:rFonts w:asciiTheme="minorHAnsi" w:hAnsiTheme="minorHAnsi"/>
          <w:lang w:val="es-ES_tradnl"/>
        </w:rPr>
      </w:pPr>
      <w:r w:rsidRPr="001D2736">
        <w:rPr>
          <w:lang w:val="es-ES_tradnl"/>
        </w:rPr>
        <w:br w:type="page"/>
      </w:r>
      <w:r w:rsidR="001D2736" w:rsidRPr="001D2736">
        <w:rPr>
          <w:rFonts w:asciiTheme="minorHAnsi" w:hAnsiTheme="minorHAnsi"/>
          <w:lang w:val="es-ES_tradnl"/>
        </w:rPr>
        <w:lastRenderedPageBreak/>
        <w:t>Anexo</w:t>
      </w:r>
      <w:r w:rsidR="001D2736" w:rsidRPr="001D2736">
        <w:rPr>
          <w:rFonts w:asciiTheme="minorHAnsi" w:hAnsiTheme="minorHAnsi"/>
          <w:lang w:val="es-ES_tradnl"/>
        </w:rPr>
        <w:br/>
      </w:r>
      <w:r w:rsidR="001D2736" w:rsidRPr="001D2736">
        <w:rPr>
          <w:rFonts w:asciiTheme="minorHAnsi" w:hAnsiTheme="minorHAnsi"/>
          <w:lang w:val="es-ES_tradnl"/>
        </w:rPr>
        <w:br/>
        <w:t>Título y resumen del proyecto de Recomendación</w:t>
      </w:r>
    </w:p>
    <w:p w:rsidR="001D2736" w:rsidRPr="001E763A" w:rsidRDefault="001D2736" w:rsidP="001D2736">
      <w:pPr>
        <w:tabs>
          <w:tab w:val="right" w:pos="9639"/>
        </w:tabs>
        <w:rPr>
          <w:rFonts w:ascii="Times New Roman" w:hAnsi="Times New Roman" w:cs="Times New Roman"/>
          <w:u w:val="single"/>
        </w:rPr>
      </w:pPr>
    </w:p>
    <w:p w:rsidR="001D2736" w:rsidRPr="001D2736" w:rsidRDefault="001D2736" w:rsidP="001D2736">
      <w:pPr>
        <w:tabs>
          <w:tab w:val="right" w:pos="9639"/>
        </w:tabs>
        <w:rPr>
          <w:rFonts w:cs="Times New Roman"/>
          <w:sz w:val="24"/>
          <w:szCs w:val="24"/>
        </w:rPr>
      </w:pPr>
      <w:r w:rsidRPr="001D2736">
        <w:rPr>
          <w:rFonts w:cs="Times New Roman"/>
          <w:sz w:val="24"/>
          <w:szCs w:val="24"/>
          <w:u w:val="single"/>
        </w:rPr>
        <w:t>Proyecto de revisión de la Recomendación UIT-R M.541-9</w:t>
      </w:r>
      <w:r w:rsidRPr="001D2736">
        <w:rPr>
          <w:rFonts w:cs="Times New Roman"/>
          <w:sz w:val="24"/>
          <w:szCs w:val="24"/>
        </w:rPr>
        <w:tab/>
        <w:t>Doc. 5/267(Rev.1)</w:t>
      </w:r>
    </w:p>
    <w:p w:rsidR="001D2736" w:rsidRDefault="001D2736" w:rsidP="001D2736">
      <w:pPr>
        <w:pStyle w:val="Rectitle"/>
        <w:rPr>
          <w:rFonts w:ascii="Times New Roman" w:hAnsi="Times New Roman" w:cs="Times New Roman"/>
          <w:szCs w:val="24"/>
          <w:lang w:val="es-ES"/>
        </w:rPr>
      </w:pPr>
      <w:r w:rsidRPr="001E763A">
        <w:rPr>
          <w:rFonts w:ascii="Times New Roman" w:hAnsi="Times New Roman" w:cs="Times New Roman"/>
          <w:szCs w:val="24"/>
          <w:lang w:val="es-ES"/>
        </w:rPr>
        <w:t xml:space="preserve">Procedimientos de explotación para la utilización de equipos de </w:t>
      </w:r>
      <w:r w:rsidRPr="001E763A">
        <w:rPr>
          <w:rFonts w:ascii="Times New Roman" w:hAnsi="Times New Roman" w:cs="Times New Roman"/>
          <w:szCs w:val="24"/>
          <w:lang w:val="es-ES"/>
        </w:rPr>
        <w:br/>
        <w:t>llamada selectiva digital en el servicio móvil marítimo</w:t>
      </w:r>
    </w:p>
    <w:p w:rsidR="00A369C5" w:rsidRDefault="001D2736" w:rsidP="001D2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left"/>
        <w:textAlignment w:val="auto"/>
        <w:rPr>
          <w:sz w:val="24"/>
          <w:szCs w:val="24"/>
        </w:rPr>
      </w:pPr>
      <w:r w:rsidRPr="001D2736">
        <w:rPr>
          <w:sz w:val="24"/>
          <w:szCs w:val="24"/>
        </w:rPr>
        <w:t>Los procedimientos se actualizan con arreglo a la situación actual del Reglamento de Radiocomunicaciones y a los procedimientos operacionales para los dispositivos de hombre al agua (MOB) definidos en el Anexo 5. El documento ha sido editado para añadir alcance, palabras clave y glosario.</w:t>
      </w:r>
    </w:p>
    <w:p w:rsidR="001D2736" w:rsidRDefault="001D2736" w:rsidP="001D2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</w:p>
    <w:p w:rsidR="001D2736" w:rsidRPr="001D2736" w:rsidRDefault="001D2736" w:rsidP="001D2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_______________</w:t>
      </w:r>
      <w:bookmarkStart w:id="6" w:name="_GoBack"/>
      <w:bookmarkEnd w:id="6"/>
    </w:p>
    <w:sectPr w:rsidR="001D2736" w:rsidRPr="001D2736" w:rsidSect="00235A29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63257F" w:rsidRDefault="0063257F" w:rsidP="0063257F">
    <w:pPr>
      <w:pStyle w:val="Footer"/>
      <w:spacing w:before="0" w:line="220" w:lineRule="exact"/>
      <w:jc w:val="center"/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D7997" w:rsidRDefault="00026CF8" w:rsidP="0041334A">
    <w:pPr>
      <w:pStyle w:val="Header"/>
      <w:rPr>
        <w:sz w:val="18"/>
        <w:szCs w:val="18"/>
      </w:rPr>
    </w:pPr>
    <w:r>
      <w:tab/>
    </w:r>
    <w:r>
      <w:tab/>
    </w:r>
    <w:r w:rsidR="00515A1F">
      <w:t xml:space="preserve">- </w:t>
    </w:r>
    <w:r w:rsidRPr="00ED7997">
      <w:rPr>
        <w:rStyle w:val="PageNumber"/>
        <w:rFonts w:cs="Calibri"/>
        <w:sz w:val="18"/>
        <w:szCs w:val="18"/>
      </w:rPr>
      <w:fldChar w:fldCharType="begin"/>
    </w:r>
    <w:r w:rsidRPr="00ED7997">
      <w:rPr>
        <w:rStyle w:val="PageNumber"/>
        <w:rFonts w:cs="Calibri"/>
        <w:sz w:val="18"/>
        <w:szCs w:val="18"/>
      </w:rPr>
      <w:instrText xml:space="preserve"> PAGE </w:instrText>
    </w:r>
    <w:r w:rsidRPr="00ED7997">
      <w:rPr>
        <w:rStyle w:val="PageNumber"/>
        <w:rFonts w:cs="Calibri"/>
        <w:sz w:val="18"/>
        <w:szCs w:val="18"/>
      </w:rPr>
      <w:fldChar w:fldCharType="separate"/>
    </w:r>
    <w:r w:rsidR="001D2736">
      <w:rPr>
        <w:rStyle w:val="PageNumber"/>
        <w:rFonts w:cs="Calibri"/>
        <w:noProof/>
        <w:sz w:val="18"/>
        <w:szCs w:val="18"/>
      </w:rPr>
      <w:t>2</w:t>
    </w:r>
    <w:r w:rsidRPr="00ED7997">
      <w:rPr>
        <w:rStyle w:val="PageNumber"/>
        <w:rFonts w:cs="Calibri"/>
        <w:sz w:val="18"/>
        <w:szCs w:val="18"/>
      </w:rPr>
      <w:fldChar w:fldCharType="end"/>
    </w:r>
    <w:r w:rsidR="00515A1F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515A1F">
      <w:t xml:space="preserve">- </w:t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1D2736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  <w:r w:rsidR="00515A1F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170CE" w:rsidTr="00C33587">
      <w:trPr>
        <w:jc w:val="center"/>
      </w:trPr>
      <w:tc>
        <w:tcPr>
          <w:tcW w:w="4889" w:type="dxa"/>
        </w:tcPr>
        <w:p w:rsidR="005170CE" w:rsidRDefault="005170CE" w:rsidP="005170C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235722E" wp14:editId="676A2FF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170CE" w:rsidRDefault="005170CE" w:rsidP="005170C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FBF198D" wp14:editId="11443BF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5170CE" w:rsidRDefault="00026CF8" w:rsidP="00517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2736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C54C3"/>
    <w:rsid w:val="002D6688"/>
    <w:rsid w:val="002E1472"/>
    <w:rsid w:val="002F0890"/>
    <w:rsid w:val="003354D4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CE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15A1F"/>
    <w:rsid w:val="005170CE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02DE6"/>
    <w:rsid w:val="0063257F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D2C51"/>
    <w:rsid w:val="009E4AEC"/>
    <w:rsid w:val="009E5BD8"/>
    <w:rsid w:val="009E681E"/>
    <w:rsid w:val="00A05186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B4069"/>
    <w:rsid w:val="00BD38D8"/>
    <w:rsid w:val="00BD7E5E"/>
    <w:rsid w:val="00BE6574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D7997"/>
    <w:rsid w:val="00F1226E"/>
    <w:rsid w:val="00F42C8C"/>
    <w:rsid w:val="00F43F8D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63EA650E-A0B6-43CA-880A-462C39B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51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"/>
    <w:rsid w:val="001D273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1D2736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267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ADB2-0733-4D43-8CED-ACE291E6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77</TotalTime>
  <Pages>3</Pages>
  <Words>474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Detraz, Laurence</cp:lastModifiedBy>
  <cp:revision>6</cp:revision>
  <cp:lastPrinted>2015-07-28T08:41:00Z</cp:lastPrinted>
  <dcterms:created xsi:type="dcterms:W3CDTF">2015-07-23T07:29:00Z</dcterms:created>
  <dcterms:modified xsi:type="dcterms:W3CDTF">2015-07-28T08:44:00Z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