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655A9F" w:rsidTr="004228FA">
        <w:trPr>
          <w:jc w:val="center"/>
        </w:trPr>
        <w:tc>
          <w:tcPr>
            <w:tcW w:w="9889" w:type="dxa"/>
            <w:gridSpan w:val="3"/>
            <w:shd w:val="clear" w:color="auto" w:fill="auto"/>
          </w:tcPr>
          <w:p w:rsidR="00E53DCE" w:rsidRPr="00655A9F" w:rsidRDefault="00E53DCE" w:rsidP="001B2948">
            <w:pPr>
              <w:spacing w:before="0"/>
              <w:jc w:val="left"/>
              <w:rPr>
                <w:rFonts w:cstheme="minorHAnsi"/>
                <w:b/>
                <w:bCs/>
                <w:color w:val="808080"/>
                <w:sz w:val="28"/>
                <w:szCs w:val="28"/>
                <w:lang w:val="fr-CH"/>
              </w:rPr>
            </w:pPr>
            <w:r w:rsidRPr="00655A9F">
              <w:rPr>
                <w:rFonts w:cstheme="minorHAnsi"/>
                <w:b/>
                <w:bCs/>
                <w:color w:val="808080"/>
                <w:sz w:val="28"/>
                <w:szCs w:val="28"/>
                <w:lang w:val="fr-CH"/>
              </w:rPr>
              <w:t>Bureau des radiocommunications (BR)</w:t>
            </w:r>
          </w:p>
          <w:p w:rsidR="00E53DCE" w:rsidRPr="00655A9F" w:rsidRDefault="00E53DCE" w:rsidP="001B2948">
            <w:pPr>
              <w:spacing w:before="0"/>
              <w:jc w:val="left"/>
              <w:rPr>
                <w:rFonts w:cstheme="minorHAnsi"/>
                <w:b/>
                <w:bCs/>
                <w:color w:val="808080"/>
                <w:sz w:val="28"/>
                <w:szCs w:val="28"/>
                <w:lang w:val="fr-CH"/>
              </w:rPr>
            </w:pPr>
          </w:p>
          <w:p w:rsidR="00E53DCE" w:rsidRPr="00655A9F" w:rsidRDefault="00E53DCE" w:rsidP="001B2948">
            <w:pPr>
              <w:spacing w:before="0"/>
              <w:jc w:val="left"/>
              <w:rPr>
                <w:rFonts w:cs="Times New Roman Bold"/>
                <w:b/>
                <w:bCs/>
                <w:color w:val="808080"/>
                <w:sz w:val="28"/>
                <w:szCs w:val="28"/>
                <w:lang w:val="fr-CH"/>
              </w:rPr>
            </w:pPr>
          </w:p>
        </w:tc>
      </w:tr>
      <w:tr w:rsidR="00E53DCE" w:rsidRPr="00655A9F" w:rsidTr="004228FA">
        <w:trPr>
          <w:jc w:val="center"/>
        </w:trPr>
        <w:tc>
          <w:tcPr>
            <w:tcW w:w="7054" w:type="dxa"/>
            <w:gridSpan w:val="2"/>
            <w:shd w:val="clear" w:color="auto" w:fill="auto"/>
          </w:tcPr>
          <w:p w:rsidR="00E53DCE" w:rsidRPr="00655A9F" w:rsidRDefault="00E53DCE" w:rsidP="001B2948">
            <w:pPr>
              <w:spacing w:before="0"/>
              <w:jc w:val="left"/>
              <w:rPr>
                <w:sz w:val="28"/>
                <w:szCs w:val="28"/>
                <w:lang w:val="fr-CH"/>
              </w:rPr>
            </w:pPr>
            <w:r w:rsidRPr="00655A9F">
              <w:rPr>
                <w:szCs w:val="24"/>
                <w:lang w:val="fr-CH"/>
              </w:rPr>
              <w:t>Circulaire administrative</w:t>
            </w:r>
          </w:p>
          <w:p w:rsidR="00E53DCE" w:rsidRPr="00655A9F" w:rsidRDefault="00A40690" w:rsidP="000070A3">
            <w:pPr>
              <w:spacing w:before="0"/>
              <w:jc w:val="left"/>
              <w:rPr>
                <w:b/>
                <w:bCs/>
                <w:sz w:val="28"/>
                <w:szCs w:val="28"/>
                <w:lang w:val="fr-CH"/>
              </w:rPr>
            </w:pPr>
            <w:r w:rsidRPr="00655A9F">
              <w:rPr>
                <w:b/>
                <w:bCs/>
                <w:lang w:val="fr-CH"/>
              </w:rPr>
              <w:t>CACE/</w:t>
            </w:r>
            <w:r w:rsidR="000070A3" w:rsidRPr="00655A9F">
              <w:rPr>
                <w:b/>
                <w:bCs/>
                <w:lang w:val="fr-CH"/>
              </w:rPr>
              <w:t>774</w:t>
            </w:r>
          </w:p>
        </w:tc>
        <w:tc>
          <w:tcPr>
            <w:tcW w:w="2835" w:type="dxa"/>
            <w:shd w:val="clear" w:color="auto" w:fill="auto"/>
          </w:tcPr>
          <w:p w:rsidR="00E53DCE" w:rsidRPr="00655A9F" w:rsidRDefault="003736F8" w:rsidP="000070A3">
            <w:pPr>
              <w:spacing w:before="0"/>
              <w:jc w:val="right"/>
              <w:rPr>
                <w:sz w:val="28"/>
                <w:szCs w:val="28"/>
                <w:lang w:val="fr-CH"/>
              </w:rPr>
            </w:pPr>
            <w:r w:rsidRPr="00655A9F">
              <w:rPr>
                <w:szCs w:val="24"/>
                <w:lang w:val="fr-CH"/>
              </w:rPr>
              <w:t>L</w:t>
            </w:r>
            <w:r w:rsidR="00E53DCE" w:rsidRPr="00655A9F">
              <w:rPr>
                <w:szCs w:val="24"/>
                <w:lang w:val="fr-CH"/>
              </w:rPr>
              <w:t xml:space="preserve">e </w:t>
            </w:r>
            <w:sdt>
              <w:sdtPr>
                <w:rPr>
                  <w:rFonts w:cs="Arial"/>
                  <w:szCs w:val="24"/>
                  <w:lang w:val="fr-CH"/>
                </w:rPr>
                <w:alias w:val="Date"/>
                <w:tag w:val="Date"/>
                <w:id w:val="444659277"/>
                <w:placeholder>
                  <w:docPart w:val="EE049E3FC0BC4FC480B1CFA3C78068C9"/>
                </w:placeholder>
                <w:date>
                  <w:dateFormat w:val="d MMMM yyyy"/>
                  <w:lid w:val="fr-FR"/>
                  <w:storeMappedDataAs w:val="date"/>
                  <w:calendar w:val="gregorian"/>
                </w:date>
              </w:sdtPr>
              <w:sdtEndPr/>
              <w:sdtContent>
                <w:r w:rsidR="000070A3" w:rsidRPr="00655A9F">
                  <w:rPr>
                    <w:rFonts w:cs="Arial"/>
                    <w:szCs w:val="24"/>
                    <w:lang w:val="fr-CH"/>
                  </w:rPr>
                  <w:t xml:space="preserve">21 juin </w:t>
                </w:r>
                <w:r w:rsidR="00E53DCE" w:rsidRPr="00655A9F">
                  <w:rPr>
                    <w:rFonts w:cs="Arial"/>
                    <w:szCs w:val="24"/>
                    <w:lang w:val="fr-CH"/>
                  </w:rPr>
                  <w:t>201</w:t>
                </w:r>
                <w:r w:rsidR="00F27057" w:rsidRPr="00655A9F">
                  <w:rPr>
                    <w:rFonts w:cs="Arial"/>
                    <w:szCs w:val="24"/>
                    <w:lang w:val="fr-CH"/>
                  </w:rPr>
                  <w:t>6</w:t>
                </w:r>
              </w:sdtContent>
            </w:sdt>
          </w:p>
        </w:tc>
      </w:tr>
      <w:tr w:rsidR="00E53DCE" w:rsidRPr="00655A9F" w:rsidTr="004228FA">
        <w:trPr>
          <w:jc w:val="center"/>
        </w:trPr>
        <w:tc>
          <w:tcPr>
            <w:tcW w:w="9889" w:type="dxa"/>
            <w:gridSpan w:val="3"/>
            <w:shd w:val="clear" w:color="auto" w:fill="auto"/>
          </w:tcPr>
          <w:p w:rsidR="00E53DCE" w:rsidRPr="00655A9F" w:rsidRDefault="00E53DCE" w:rsidP="001B2948">
            <w:pPr>
              <w:spacing w:before="0"/>
              <w:jc w:val="left"/>
              <w:rPr>
                <w:rFonts w:cs="Arial"/>
                <w:szCs w:val="24"/>
                <w:lang w:val="fr-CH"/>
              </w:rPr>
            </w:pPr>
          </w:p>
        </w:tc>
      </w:tr>
      <w:tr w:rsidR="00E53DCE" w:rsidRPr="00655A9F" w:rsidTr="004228FA">
        <w:trPr>
          <w:jc w:val="center"/>
        </w:trPr>
        <w:tc>
          <w:tcPr>
            <w:tcW w:w="9889" w:type="dxa"/>
            <w:gridSpan w:val="3"/>
            <w:shd w:val="clear" w:color="auto" w:fill="auto"/>
          </w:tcPr>
          <w:p w:rsidR="00E53DCE" w:rsidRPr="00655A9F" w:rsidRDefault="00E53DCE" w:rsidP="001B2948">
            <w:pPr>
              <w:spacing w:before="0"/>
              <w:jc w:val="left"/>
              <w:rPr>
                <w:szCs w:val="24"/>
                <w:lang w:val="fr-CH"/>
              </w:rPr>
            </w:pPr>
          </w:p>
        </w:tc>
      </w:tr>
      <w:tr w:rsidR="00E53DCE" w:rsidRPr="00CC7618" w:rsidTr="004228FA">
        <w:trPr>
          <w:jc w:val="center"/>
        </w:trPr>
        <w:tc>
          <w:tcPr>
            <w:tcW w:w="9889" w:type="dxa"/>
            <w:gridSpan w:val="3"/>
            <w:shd w:val="clear" w:color="auto" w:fill="auto"/>
          </w:tcPr>
          <w:p w:rsidR="00E53DCE" w:rsidRPr="00655A9F" w:rsidRDefault="00EE1A57" w:rsidP="000070A3">
            <w:pPr>
              <w:spacing w:before="0"/>
              <w:jc w:val="left"/>
              <w:rPr>
                <w:b/>
                <w:bCs/>
                <w:szCs w:val="24"/>
                <w:lang w:val="fr-CH"/>
              </w:rPr>
            </w:pPr>
            <w:r w:rsidRPr="00655A9F">
              <w:rPr>
                <w:b/>
                <w:bCs/>
                <w:szCs w:val="24"/>
                <w:lang w:val="fr-CH"/>
              </w:rPr>
              <w:t xml:space="preserve">Aux Administrations des </w:t>
            </w:r>
            <w:proofErr w:type="spellStart"/>
            <w:r w:rsidRPr="00655A9F">
              <w:rPr>
                <w:b/>
                <w:bCs/>
                <w:szCs w:val="24"/>
                <w:lang w:val="fr-CH"/>
              </w:rPr>
              <w:t>Etats</w:t>
            </w:r>
            <w:proofErr w:type="spellEnd"/>
            <w:r w:rsidRPr="00655A9F">
              <w:rPr>
                <w:b/>
                <w:bCs/>
                <w:szCs w:val="24"/>
                <w:lang w:val="fr-CH"/>
              </w:rPr>
              <w:t xml:space="preserve"> Membres de l'UIT</w:t>
            </w:r>
            <w:r w:rsidR="00A40690" w:rsidRPr="00655A9F">
              <w:rPr>
                <w:b/>
                <w:bCs/>
                <w:szCs w:val="24"/>
                <w:lang w:val="fr-CH"/>
              </w:rPr>
              <w:t>, aux Membres du Secteur des radiocommunications, aux Associés de l'UIT-R participant aux travaux de la Commission d'études </w:t>
            </w:r>
            <w:r w:rsidR="000070A3" w:rsidRPr="00655A9F">
              <w:rPr>
                <w:b/>
                <w:bCs/>
                <w:szCs w:val="24"/>
                <w:lang w:val="fr-CH"/>
              </w:rPr>
              <w:t>1</w:t>
            </w:r>
            <w:r w:rsidR="00A40690" w:rsidRPr="00655A9F">
              <w:rPr>
                <w:b/>
                <w:bCs/>
                <w:szCs w:val="24"/>
                <w:lang w:val="fr-CH"/>
              </w:rPr>
              <w:t xml:space="preserve"> des radiocommunications et aux établissements universitaires participant aux travaux de l'UIT</w:t>
            </w:r>
          </w:p>
          <w:p w:rsidR="00E53DCE" w:rsidRPr="00655A9F" w:rsidRDefault="00E53DCE" w:rsidP="001B2948">
            <w:pPr>
              <w:spacing w:before="0"/>
              <w:jc w:val="left"/>
              <w:rPr>
                <w:b/>
                <w:bCs/>
                <w:szCs w:val="24"/>
                <w:lang w:val="fr-CH"/>
              </w:rPr>
            </w:pPr>
          </w:p>
        </w:tc>
      </w:tr>
      <w:tr w:rsidR="00E53DCE" w:rsidRPr="00CC7618" w:rsidTr="004228FA">
        <w:trPr>
          <w:jc w:val="center"/>
        </w:trPr>
        <w:tc>
          <w:tcPr>
            <w:tcW w:w="9889" w:type="dxa"/>
            <w:gridSpan w:val="3"/>
            <w:shd w:val="clear" w:color="auto" w:fill="auto"/>
          </w:tcPr>
          <w:p w:rsidR="00E53DCE" w:rsidRPr="00655A9F" w:rsidRDefault="00E53DCE" w:rsidP="001B2948">
            <w:pPr>
              <w:spacing w:before="0"/>
              <w:jc w:val="left"/>
              <w:rPr>
                <w:szCs w:val="24"/>
                <w:lang w:val="fr-CH"/>
              </w:rPr>
            </w:pPr>
          </w:p>
        </w:tc>
      </w:tr>
      <w:tr w:rsidR="00E53DCE" w:rsidRPr="00CC7618" w:rsidTr="004228FA">
        <w:trPr>
          <w:jc w:val="center"/>
        </w:trPr>
        <w:tc>
          <w:tcPr>
            <w:tcW w:w="9889" w:type="dxa"/>
            <w:gridSpan w:val="3"/>
            <w:shd w:val="clear" w:color="auto" w:fill="auto"/>
          </w:tcPr>
          <w:p w:rsidR="00E53DCE" w:rsidRPr="00655A9F" w:rsidRDefault="00E53DCE" w:rsidP="001B2948">
            <w:pPr>
              <w:spacing w:before="0"/>
              <w:jc w:val="left"/>
              <w:rPr>
                <w:szCs w:val="24"/>
                <w:lang w:val="fr-CH"/>
              </w:rPr>
            </w:pPr>
          </w:p>
        </w:tc>
      </w:tr>
      <w:tr w:rsidR="00E53DCE" w:rsidRPr="00CC7618" w:rsidTr="004228FA">
        <w:trPr>
          <w:jc w:val="center"/>
        </w:trPr>
        <w:tc>
          <w:tcPr>
            <w:tcW w:w="1526" w:type="dxa"/>
            <w:shd w:val="clear" w:color="auto" w:fill="auto"/>
          </w:tcPr>
          <w:p w:rsidR="00E53DCE" w:rsidRPr="00655A9F" w:rsidRDefault="003471C9" w:rsidP="001B2948">
            <w:pPr>
              <w:tabs>
                <w:tab w:val="clear" w:pos="1588"/>
                <w:tab w:val="left" w:pos="1560"/>
              </w:tabs>
              <w:spacing w:before="0"/>
              <w:jc w:val="left"/>
              <w:rPr>
                <w:szCs w:val="24"/>
                <w:lang w:val="fr-CH"/>
              </w:rPr>
            </w:pPr>
            <w:r w:rsidRPr="00655A9F">
              <w:rPr>
                <w:lang w:val="fr-CH"/>
              </w:rPr>
              <w:t>Objet</w:t>
            </w:r>
            <w:r w:rsidR="00E53DCE" w:rsidRPr="00655A9F">
              <w:rPr>
                <w:szCs w:val="24"/>
                <w:lang w:val="fr-CH"/>
              </w:rPr>
              <w:t>:</w:t>
            </w:r>
          </w:p>
        </w:tc>
        <w:tc>
          <w:tcPr>
            <w:tcW w:w="8363" w:type="dxa"/>
            <w:gridSpan w:val="2"/>
            <w:vMerge w:val="restart"/>
            <w:shd w:val="clear" w:color="auto" w:fill="auto"/>
          </w:tcPr>
          <w:p w:rsidR="00E53DCE" w:rsidRPr="00655A9F" w:rsidRDefault="00A40690" w:rsidP="000070A3">
            <w:pPr>
              <w:tabs>
                <w:tab w:val="clear" w:pos="1588"/>
                <w:tab w:val="left" w:pos="1560"/>
              </w:tabs>
              <w:spacing w:before="0"/>
              <w:rPr>
                <w:b/>
                <w:bCs/>
                <w:lang w:val="fr-CH"/>
              </w:rPr>
            </w:pPr>
            <w:r w:rsidRPr="00655A9F">
              <w:rPr>
                <w:b/>
                <w:bCs/>
                <w:lang w:val="fr-CH"/>
              </w:rPr>
              <w:t xml:space="preserve">Commission d'études </w:t>
            </w:r>
            <w:r w:rsidR="000070A3" w:rsidRPr="00655A9F">
              <w:rPr>
                <w:b/>
                <w:bCs/>
                <w:lang w:val="fr-CH"/>
              </w:rPr>
              <w:t>1</w:t>
            </w:r>
            <w:r w:rsidRPr="00655A9F">
              <w:rPr>
                <w:b/>
                <w:bCs/>
                <w:lang w:val="fr-CH"/>
              </w:rPr>
              <w:t xml:space="preserve"> des radiocommunications (</w:t>
            </w:r>
            <w:r w:rsidR="000070A3" w:rsidRPr="00655A9F">
              <w:rPr>
                <w:b/>
                <w:bCs/>
                <w:lang w:val="fr-CH"/>
              </w:rPr>
              <w:t>Gestion du spectre</w:t>
            </w:r>
            <w:r w:rsidRPr="00655A9F">
              <w:rPr>
                <w:b/>
                <w:bCs/>
                <w:lang w:val="fr-CH"/>
              </w:rPr>
              <w:t>)</w:t>
            </w:r>
          </w:p>
          <w:p w:rsidR="001B2948" w:rsidRPr="00655A9F" w:rsidRDefault="00A40690" w:rsidP="00CC7618">
            <w:pPr>
              <w:tabs>
                <w:tab w:val="clear" w:pos="794"/>
                <w:tab w:val="clear" w:pos="1588"/>
                <w:tab w:val="left" w:pos="351"/>
                <w:tab w:val="left" w:pos="1560"/>
              </w:tabs>
              <w:spacing w:before="80"/>
              <w:ind w:left="352" w:hanging="352"/>
              <w:jc w:val="left"/>
              <w:rPr>
                <w:b/>
                <w:bCs/>
                <w:lang w:val="fr-CH"/>
              </w:rPr>
            </w:pPr>
            <w:r w:rsidRPr="00655A9F">
              <w:rPr>
                <w:b/>
                <w:bCs/>
                <w:lang w:val="fr-CH"/>
              </w:rPr>
              <w:t>–</w:t>
            </w:r>
            <w:r w:rsidRPr="00655A9F">
              <w:rPr>
                <w:b/>
                <w:bCs/>
                <w:lang w:val="fr-CH"/>
              </w:rPr>
              <w:tab/>
            </w:r>
            <w:r w:rsidR="001B2948" w:rsidRPr="00655A9F">
              <w:rPr>
                <w:b/>
                <w:bCs/>
                <w:lang w:val="fr-CH"/>
              </w:rPr>
              <w:t xml:space="preserve">Proposition d'adoption de </w:t>
            </w:r>
            <w:r w:rsidR="000070A3" w:rsidRPr="00655A9F">
              <w:rPr>
                <w:b/>
                <w:bCs/>
                <w:lang w:val="fr-CH"/>
              </w:rPr>
              <w:t>3</w:t>
            </w:r>
            <w:r w:rsidR="001B2948" w:rsidRPr="00655A9F">
              <w:rPr>
                <w:b/>
                <w:bCs/>
                <w:lang w:val="fr-CH"/>
              </w:rPr>
              <w:t xml:space="preserve"> projets de nouvelle Recommandation UIT-R et approbation simultanée par correspondance de ces projets, conformément au § </w:t>
            </w:r>
            <w:r w:rsidR="001B2948" w:rsidRPr="00655A9F">
              <w:rPr>
                <w:rFonts w:cstheme="minorHAnsi"/>
                <w:b/>
                <w:szCs w:val="24"/>
                <w:lang w:val="fr-CH"/>
              </w:rPr>
              <w:t xml:space="preserve">A2.6.2.4 </w:t>
            </w:r>
            <w:r w:rsidR="001B2948" w:rsidRPr="00655A9F">
              <w:rPr>
                <w:b/>
                <w:bCs/>
                <w:lang w:val="fr-CH"/>
              </w:rPr>
              <w:t>de la Résolution UIT-R 1-7 (Procédure d'adoption et d'approbation simultanées par correspondance)</w:t>
            </w:r>
          </w:p>
          <w:p w:rsidR="00A40690" w:rsidRPr="00655A9F" w:rsidRDefault="00A40690" w:rsidP="003736F8">
            <w:pPr>
              <w:tabs>
                <w:tab w:val="clear" w:pos="794"/>
                <w:tab w:val="clear" w:pos="1588"/>
                <w:tab w:val="left" w:pos="351"/>
                <w:tab w:val="left" w:pos="1560"/>
              </w:tabs>
              <w:spacing w:before="80"/>
              <w:ind w:left="352" w:hanging="352"/>
              <w:jc w:val="left"/>
              <w:rPr>
                <w:b/>
                <w:bCs/>
                <w:szCs w:val="24"/>
                <w:lang w:val="fr-CH"/>
              </w:rPr>
            </w:pPr>
          </w:p>
        </w:tc>
      </w:tr>
      <w:tr w:rsidR="00E53DCE" w:rsidRPr="00CC7618" w:rsidTr="004228FA">
        <w:trPr>
          <w:jc w:val="center"/>
        </w:trPr>
        <w:tc>
          <w:tcPr>
            <w:tcW w:w="1526" w:type="dxa"/>
            <w:shd w:val="clear" w:color="auto" w:fill="auto"/>
          </w:tcPr>
          <w:p w:rsidR="00E53DCE" w:rsidRPr="00655A9F" w:rsidRDefault="00E53DCE" w:rsidP="001B2948">
            <w:pPr>
              <w:tabs>
                <w:tab w:val="clear" w:pos="1588"/>
                <w:tab w:val="left" w:pos="1560"/>
              </w:tabs>
              <w:spacing w:before="0"/>
              <w:jc w:val="left"/>
              <w:rPr>
                <w:b/>
                <w:bCs/>
                <w:szCs w:val="24"/>
                <w:lang w:val="fr-CH"/>
              </w:rPr>
            </w:pPr>
          </w:p>
        </w:tc>
        <w:tc>
          <w:tcPr>
            <w:tcW w:w="8363" w:type="dxa"/>
            <w:gridSpan w:val="2"/>
            <w:vMerge/>
            <w:shd w:val="clear" w:color="auto" w:fill="auto"/>
          </w:tcPr>
          <w:p w:rsidR="00E53DCE" w:rsidRPr="00655A9F" w:rsidRDefault="00E53DCE" w:rsidP="001B2948">
            <w:pPr>
              <w:tabs>
                <w:tab w:val="clear" w:pos="1588"/>
                <w:tab w:val="left" w:pos="1560"/>
              </w:tabs>
              <w:spacing w:before="0"/>
              <w:rPr>
                <w:b/>
                <w:bCs/>
                <w:szCs w:val="24"/>
                <w:lang w:val="fr-CH"/>
              </w:rPr>
            </w:pPr>
          </w:p>
        </w:tc>
      </w:tr>
      <w:tr w:rsidR="00E53DCE" w:rsidRPr="00CC7618" w:rsidTr="004228FA">
        <w:trPr>
          <w:jc w:val="center"/>
        </w:trPr>
        <w:tc>
          <w:tcPr>
            <w:tcW w:w="1526" w:type="dxa"/>
            <w:shd w:val="clear" w:color="auto" w:fill="auto"/>
          </w:tcPr>
          <w:p w:rsidR="00E53DCE" w:rsidRPr="00655A9F" w:rsidRDefault="00E53DCE" w:rsidP="001B2948">
            <w:pPr>
              <w:tabs>
                <w:tab w:val="clear" w:pos="1588"/>
                <w:tab w:val="left" w:pos="1560"/>
              </w:tabs>
              <w:spacing w:before="0"/>
              <w:jc w:val="left"/>
              <w:rPr>
                <w:b/>
                <w:bCs/>
                <w:szCs w:val="24"/>
                <w:lang w:val="fr-CH"/>
              </w:rPr>
            </w:pPr>
          </w:p>
        </w:tc>
        <w:tc>
          <w:tcPr>
            <w:tcW w:w="8363" w:type="dxa"/>
            <w:gridSpan w:val="2"/>
            <w:vMerge/>
            <w:shd w:val="clear" w:color="auto" w:fill="auto"/>
          </w:tcPr>
          <w:p w:rsidR="00E53DCE" w:rsidRPr="00655A9F" w:rsidRDefault="00E53DCE" w:rsidP="001B2948">
            <w:pPr>
              <w:tabs>
                <w:tab w:val="clear" w:pos="1588"/>
                <w:tab w:val="left" w:pos="1560"/>
              </w:tabs>
              <w:spacing w:before="0"/>
              <w:rPr>
                <w:b/>
                <w:bCs/>
                <w:szCs w:val="24"/>
                <w:lang w:val="fr-CH"/>
              </w:rPr>
            </w:pPr>
          </w:p>
        </w:tc>
      </w:tr>
      <w:tr w:rsidR="00E53DCE" w:rsidRPr="00CC7618" w:rsidTr="004228FA">
        <w:trPr>
          <w:jc w:val="center"/>
        </w:trPr>
        <w:tc>
          <w:tcPr>
            <w:tcW w:w="9889" w:type="dxa"/>
            <w:gridSpan w:val="3"/>
            <w:shd w:val="clear" w:color="auto" w:fill="auto"/>
          </w:tcPr>
          <w:p w:rsidR="00E53DCE" w:rsidRPr="00655A9F" w:rsidRDefault="00E53DCE" w:rsidP="00E53DCE">
            <w:pPr>
              <w:tabs>
                <w:tab w:val="clear" w:pos="1588"/>
                <w:tab w:val="left" w:pos="1560"/>
              </w:tabs>
              <w:spacing w:before="0"/>
              <w:jc w:val="left"/>
              <w:rPr>
                <w:szCs w:val="24"/>
                <w:lang w:val="fr-CH"/>
              </w:rPr>
            </w:pPr>
          </w:p>
        </w:tc>
      </w:tr>
      <w:tr w:rsidR="00E53DCE" w:rsidRPr="00CC7618" w:rsidTr="004228FA">
        <w:trPr>
          <w:jc w:val="center"/>
        </w:trPr>
        <w:tc>
          <w:tcPr>
            <w:tcW w:w="9889" w:type="dxa"/>
            <w:gridSpan w:val="3"/>
            <w:shd w:val="clear" w:color="auto" w:fill="auto"/>
          </w:tcPr>
          <w:p w:rsidR="00E53DCE" w:rsidRPr="00655A9F" w:rsidRDefault="00E53DCE" w:rsidP="001B2948">
            <w:pPr>
              <w:spacing w:before="0"/>
              <w:jc w:val="left"/>
              <w:rPr>
                <w:b/>
                <w:bCs/>
                <w:szCs w:val="24"/>
                <w:lang w:val="fr-CH"/>
              </w:rPr>
            </w:pPr>
          </w:p>
        </w:tc>
      </w:tr>
    </w:tbl>
    <w:p w:rsidR="00EB4520" w:rsidRPr="00655A9F" w:rsidRDefault="001B2948" w:rsidP="00CC7618">
      <w:pPr>
        <w:rPr>
          <w:lang w:val="fr-CH"/>
        </w:rPr>
      </w:pPr>
      <w:proofErr w:type="spellStart"/>
      <w:r w:rsidRPr="00655A9F">
        <w:rPr>
          <w:lang w:val="fr-CH"/>
        </w:rPr>
        <w:t>A</w:t>
      </w:r>
      <w:proofErr w:type="spellEnd"/>
      <w:r w:rsidRPr="00655A9F">
        <w:rPr>
          <w:lang w:val="fr-CH"/>
        </w:rPr>
        <w:t xml:space="preserve"> sa réunion tenue </w:t>
      </w:r>
      <w:r w:rsidR="000070A3" w:rsidRPr="00655A9F">
        <w:rPr>
          <w:lang w:val="fr-CH"/>
        </w:rPr>
        <w:t xml:space="preserve">le 10 juin </w:t>
      </w:r>
      <w:r w:rsidRPr="00655A9F">
        <w:rPr>
          <w:lang w:val="fr-CH"/>
        </w:rPr>
        <w:t xml:space="preserve">2016, la Commission d'études </w:t>
      </w:r>
      <w:r w:rsidR="000070A3" w:rsidRPr="00655A9F">
        <w:rPr>
          <w:lang w:val="fr-CH"/>
        </w:rPr>
        <w:t>1</w:t>
      </w:r>
      <w:r w:rsidRPr="00655A9F">
        <w:rPr>
          <w:lang w:val="fr-CH"/>
        </w:rPr>
        <w:t xml:space="preserve"> des radiocommunications a décidé de demander l'adoption par correspondance de </w:t>
      </w:r>
      <w:r w:rsidR="000070A3" w:rsidRPr="00655A9F">
        <w:rPr>
          <w:lang w:val="fr-CH"/>
        </w:rPr>
        <w:t>3</w:t>
      </w:r>
      <w:r w:rsidRPr="00655A9F">
        <w:rPr>
          <w:lang w:val="fr-CH"/>
        </w:rPr>
        <w:t xml:space="preserve"> projets de nouvelle Recommandation UIT-R (§ </w:t>
      </w:r>
      <w:r w:rsidRPr="00655A9F">
        <w:rPr>
          <w:szCs w:val="24"/>
          <w:lang w:val="fr-CH"/>
        </w:rPr>
        <w:t>A2.6.2 </w:t>
      </w:r>
      <w:r w:rsidRPr="00655A9F">
        <w:rPr>
          <w:lang w:val="fr-CH"/>
        </w:rPr>
        <w:t>de la Résolution UIT-R 1-7) et a décidé en outre d'appliquer la procédure d'adoption et d'approbation simultanées par correspondance (PAAS), conformément au § </w:t>
      </w:r>
      <w:r w:rsidRPr="00655A9F">
        <w:rPr>
          <w:szCs w:val="24"/>
          <w:lang w:val="fr-CH"/>
        </w:rPr>
        <w:t>A2.6.2.4 </w:t>
      </w:r>
      <w:r w:rsidRPr="00655A9F">
        <w:rPr>
          <w:lang w:val="fr-CH"/>
        </w:rPr>
        <w:t>de la Résolution UIT-R 1-7. Les titres et résumés des projets de Recommandation</w:t>
      </w:r>
      <w:r w:rsidR="000070A3" w:rsidRPr="00655A9F">
        <w:rPr>
          <w:lang w:val="fr-CH"/>
        </w:rPr>
        <w:t>s</w:t>
      </w:r>
      <w:r w:rsidRPr="00655A9F">
        <w:rPr>
          <w:lang w:val="fr-CH"/>
        </w:rPr>
        <w:t xml:space="preserve"> figurent dans l'An</w:t>
      </w:r>
      <w:r w:rsidR="000070A3" w:rsidRPr="00655A9F">
        <w:rPr>
          <w:lang w:val="fr-CH"/>
        </w:rPr>
        <w:t>nexe</w:t>
      </w:r>
      <w:r w:rsidR="00EB4520" w:rsidRPr="00655A9F">
        <w:rPr>
          <w:lang w:val="fr-CH"/>
        </w:rPr>
        <w:t xml:space="preserve">. Un </w:t>
      </w:r>
      <w:proofErr w:type="spellStart"/>
      <w:r w:rsidR="00EB4520" w:rsidRPr="00655A9F">
        <w:rPr>
          <w:lang w:val="fr-CH"/>
        </w:rPr>
        <w:t>Etat</w:t>
      </w:r>
      <w:proofErr w:type="spellEnd"/>
      <w:r w:rsidR="00EB4520" w:rsidRPr="00655A9F">
        <w:rPr>
          <w:lang w:val="fr-CH"/>
        </w:rPr>
        <w:t xml:space="preserve"> Membre qui soulève une objection au sujet de l'adoption d'un projet de Recommandation est prié d'informer le Directeur et le Président de la Commission d'études des raisons de cette objection. </w:t>
      </w:r>
    </w:p>
    <w:p w:rsidR="00EB4520" w:rsidRPr="00655A9F" w:rsidRDefault="00EB4520" w:rsidP="00655A9F">
      <w:pPr>
        <w:rPr>
          <w:lang w:val="fr-CH"/>
        </w:rPr>
      </w:pPr>
      <w:r w:rsidRPr="00655A9F">
        <w:rPr>
          <w:lang w:val="fr-CH"/>
        </w:rPr>
        <w:t xml:space="preserve">La période d'examen durera deux mois, jusqu'au </w:t>
      </w:r>
      <w:r w:rsidR="00655A9F" w:rsidRPr="00655A9F">
        <w:rPr>
          <w:u w:val="single"/>
          <w:lang w:val="fr-CH"/>
        </w:rPr>
        <w:t>21 ao</w:t>
      </w:r>
      <w:r w:rsidR="00655A9F">
        <w:rPr>
          <w:u w:val="single"/>
          <w:lang w:val="fr-CH"/>
        </w:rPr>
        <w:t>û</w:t>
      </w:r>
      <w:r w:rsidR="00655A9F" w:rsidRPr="00655A9F">
        <w:rPr>
          <w:u w:val="single"/>
          <w:lang w:val="fr-CH"/>
        </w:rPr>
        <w:t>t</w:t>
      </w:r>
      <w:r w:rsidRPr="00655A9F">
        <w:rPr>
          <w:u w:val="single"/>
          <w:lang w:val="fr-CH"/>
        </w:rPr>
        <w:t xml:space="preserve"> 2016</w:t>
      </w:r>
      <w:r w:rsidRPr="00655A9F">
        <w:rPr>
          <w:lang w:val="fr-CH"/>
        </w:rPr>
        <w:t xml:space="preserve">. Si, au cours de cette période, aucun </w:t>
      </w:r>
      <w:proofErr w:type="spellStart"/>
      <w:r w:rsidRPr="00655A9F">
        <w:rPr>
          <w:lang w:val="fr-CH"/>
        </w:rPr>
        <w:t>Etat</w:t>
      </w:r>
      <w:proofErr w:type="spellEnd"/>
      <w:r w:rsidRPr="00655A9F">
        <w:rPr>
          <w:lang w:val="fr-CH"/>
        </w:rPr>
        <w:t xml:space="preserve"> Membre ne soulève d'objection, les projets de Recommandation</w:t>
      </w:r>
      <w:r w:rsidR="00655A9F">
        <w:rPr>
          <w:lang w:val="fr-CH"/>
        </w:rPr>
        <w:t>s</w:t>
      </w:r>
      <w:r w:rsidRPr="00655A9F">
        <w:rPr>
          <w:lang w:val="fr-CH"/>
        </w:rPr>
        <w:t xml:space="preserve"> seront considérés comme adopté</w:t>
      </w:r>
      <w:r w:rsidR="00655A9F">
        <w:rPr>
          <w:lang w:val="fr-CH"/>
        </w:rPr>
        <w:t>s</w:t>
      </w:r>
      <w:r w:rsidRPr="00655A9F">
        <w:rPr>
          <w:lang w:val="fr-CH"/>
        </w:rPr>
        <w:t xml:space="preserve"> par la Commission d'études </w:t>
      </w:r>
      <w:r w:rsidR="00655A9F">
        <w:rPr>
          <w:lang w:val="fr-CH"/>
        </w:rPr>
        <w:t>1</w:t>
      </w:r>
      <w:r w:rsidRPr="00655A9F">
        <w:rPr>
          <w:lang w:val="fr-CH"/>
        </w:rPr>
        <w:t>. En outre, puisque la procédure PAAS est appliquée, l</w:t>
      </w:r>
      <w:r w:rsidR="00D9101C" w:rsidRPr="00655A9F">
        <w:rPr>
          <w:lang w:val="fr-CH"/>
        </w:rPr>
        <w:t>'adoption d</w:t>
      </w:r>
      <w:r w:rsidRPr="00655A9F">
        <w:rPr>
          <w:lang w:val="fr-CH"/>
        </w:rPr>
        <w:t>es projets de Recommandation</w:t>
      </w:r>
      <w:r w:rsidR="00655A9F">
        <w:rPr>
          <w:lang w:val="fr-CH"/>
        </w:rPr>
        <w:t>s</w:t>
      </w:r>
      <w:r w:rsidRPr="00655A9F">
        <w:rPr>
          <w:szCs w:val="24"/>
          <w:lang w:val="fr-CH"/>
        </w:rPr>
        <w:t xml:space="preserve"> </w:t>
      </w:r>
      <w:r w:rsidR="00D9101C" w:rsidRPr="00655A9F">
        <w:rPr>
          <w:lang w:val="fr-CH"/>
        </w:rPr>
        <w:t>est</w:t>
      </w:r>
      <w:r w:rsidRPr="00655A9F">
        <w:rPr>
          <w:color w:val="000000"/>
          <w:lang w:val="fr-CH"/>
        </w:rPr>
        <w:t xml:space="preserve"> considéré</w:t>
      </w:r>
      <w:r w:rsidR="00D9101C" w:rsidRPr="00655A9F">
        <w:rPr>
          <w:color w:val="000000"/>
          <w:lang w:val="fr-CH"/>
        </w:rPr>
        <w:t>e</w:t>
      </w:r>
      <w:r w:rsidRPr="00655A9F">
        <w:rPr>
          <w:color w:val="000000"/>
          <w:lang w:val="fr-CH"/>
        </w:rPr>
        <w:t xml:space="preserve"> comme </w:t>
      </w:r>
      <w:r w:rsidR="00D9101C" w:rsidRPr="00655A9F">
        <w:rPr>
          <w:color w:val="000000"/>
          <w:lang w:val="fr-CH"/>
        </w:rPr>
        <w:t xml:space="preserve">valant </w:t>
      </w:r>
      <w:r w:rsidRPr="00655A9F">
        <w:rPr>
          <w:color w:val="000000"/>
          <w:lang w:val="fr-CH"/>
        </w:rPr>
        <w:t>appro</w:t>
      </w:r>
      <w:r w:rsidR="00D9101C" w:rsidRPr="00655A9F">
        <w:rPr>
          <w:color w:val="000000"/>
          <w:lang w:val="fr-CH"/>
        </w:rPr>
        <w:t>bation</w:t>
      </w:r>
      <w:r w:rsidRPr="00655A9F">
        <w:rPr>
          <w:color w:val="000000"/>
          <w:lang w:val="fr-CH"/>
        </w:rPr>
        <w:t>.</w:t>
      </w:r>
    </w:p>
    <w:p w:rsidR="001B2948" w:rsidRPr="00655A9F" w:rsidRDefault="001B2948" w:rsidP="00CC7618">
      <w:pPr>
        <w:rPr>
          <w:lang w:val="fr-CH"/>
        </w:rPr>
      </w:pPr>
      <w:r w:rsidRPr="00655A9F">
        <w:rPr>
          <w:lang w:val="fr-CH"/>
        </w:rPr>
        <w:t>Après la date limite mentionnée ci-dessus, les résultats de</w:t>
      </w:r>
      <w:r w:rsidR="000E2B65" w:rsidRPr="00655A9F">
        <w:rPr>
          <w:lang w:val="fr-CH"/>
        </w:rPr>
        <w:t>s</w:t>
      </w:r>
      <w:r w:rsidRPr="00655A9F">
        <w:rPr>
          <w:lang w:val="fr-CH"/>
        </w:rPr>
        <w:t xml:space="preserve"> procédure</w:t>
      </w:r>
      <w:r w:rsidR="000E2B65" w:rsidRPr="00655A9F">
        <w:rPr>
          <w:lang w:val="fr-CH"/>
        </w:rPr>
        <w:t>s</w:t>
      </w:r>
      <w:r w:rsidRPr="00655A9F">
        <w:rPr>
          <w:lang w:val="fr-CH"/>
        </w:rPr>
        <w:t xml:space="preserve"> </w:t>
      </w:r>
      <w:r w:rsidR="000E2B65" w:rsidRPr="00655A9F">
        <w:rPr>
          <w:lang w:val="fr-CH"/>
        </w:rPr>
        <w:t>susmentionnées</w:t>
      </w:r>
      <w:r w:rsidRPr="00655A9F">
        <w:rPr>
          <w:lang w:val="fr-CH"/>
        </w:rPr>
        <w:t xml:space="preserve"> seront communiqués dans une Circulaire administrative et </w:t>
      </w:r>
      <w:r w:rsidR="00CC7618">
        <w:rPr>
          <w:lang w:val="fr-CH"/>
        </w:rPr>
        <w:t>les Recommandation</w:t>
      </w:r>
      <w:r w:rsidRPr="00655A9F">
        <w:rPr>
          <w:lang w:val="fr-CH"/>
        </w:rPr>
        <w:t>s</w:t>
      </w:r>
      <w:r w:rsidR="00CC7618">
        <w:rPr>
          <w:lang w:val="fr-CH"/>
        </w:rPr>
        <w:t xml:space="preserve"> approuvée</w:t>
      </w:r>
      <w:r w:rsidRPr="00655A9F">
        <w:rPr>
          <w:lang w:val="fr-CH"/>
        </w:rPr>
        <w:t xml:space="preserve">s seront publiées dans les meilleurs délais (voir </w:t>
      </w:r>
      <w:hyperlink r:id="rId8" w:history="1">
        <w:r w:rsidRPr="00655A9F">
          <w:rPr>
            <w:rStyle w:val="Hyperlink"/>
            <w:lang w:val="fr-CH"/>
          </w:rPr>
          <w:t>http://www.itu.int/pub/R-REC</w:t>
        </w:r>
      </w:hyperlink>
      <w:r w:rsidRPr="00655A9F">
        <w:rPr>
          <w:lang w:val="fr-CH"/>
        </w:rPr>
        <w:t>).</w:t>
      </w:r>
    </w:p>
    <w:p w:rsidR="001B2948" w:rsidRPr="00655A9F" w:rsidRDefault="001B2948" w:rsidP="00741942">
      <w:pPr>
        <w:keepNext/>
        <w:keepLines/>
        <w:rPr>
          <w:lang w:val="fr-CH"/>
        </w:rPr>
      </w:pPr>
      <w:r w:rsidRPr="00655A9F">
        <w:rPr>
          <w:lang w:val="fr-CH"/>
        </w:rPr>
        <w:lastRenderedPageBreak/>
        <w:t>Toute organisation membre de l'UIT ayant connaissance d'un b</w:t>
      </w:r>
      <w:r w:rsidR="00CC7618">
        <w:rPr>
          <w:lang w:val="fr-CH"/>
        </w:rPr>
        <w:t>revet détenu en son sein ou par </w:t>
      </w:r>
      <w:r w:rsidRPr="00655A9F">
        <w:rPr>
          <w:lang w:val="fr-CH"/>
        </w:rPr>
        <w:t xml:space="preserve">d'autres organismes, et susceptible de se rapporter complètement </w:t>
      </w:r>
      <w:r w:rsidR="00CC7618">
        <w:rPr>
          <w:lang w:val="fr-CH"/>
        </w:rPr>
        <w:t>ou en partie à des éléments des </w:t>
      </w:r>
      <w:r w:rsidRPr="00655A9F">
        <w:rPr>
          <w:lang w:val="fr-CH"/>
        </w:rPr>
        <w:t>projets de Recommandation mentionnés dans la présente l</w:t>
      </w:r>
      <w:r w:rsidR="00CC7618">
        <w:rPr>
          <w:lang w:val="fr-CH"/>
        </w:rPr>
        <w:t>ettre, est priée de transmettre </w:t>
      </w:r>
      <w:r w:rsidRPr="00655A9F">
        <w:rPr>
          <w:lang w:val="fr-CH"/>
        </w:rPr>
        <w:t>lesdites</w:t>
      </w:r>
      <w:r w:rsidR="00741942">
        <w:rPr>
          <w:lang w:val="fr-CH"/>
        </w:rPr>
        <w:t> </w:t>
      </w:r>
      <w:r w:rsidRPr="00655A9F">
        <w:rPr>
          <w:lang w:val="fr-CH"/>
        </w:rPr>
        <w:t xml:space="preserve">informations au Secrétariat dans les meilleurs délais. La </w:t>
      </w:r>
      <w:r w:rsidR="00CC7618">
        <w:rPr>
          <w:lang w:val="fr-CH"/>
        </w:rPr>
        <w:t>politique commune en matière de </w:t>
      </w:r>
      <w:r w:rsidRPr="00655A9F">
        <w:rPr>
          <w:lang w:val="fr-CH"/>
        </w:rPr>
        <w:t>brevets de l'UIT</w:t>
      </w:r>
      <w:r w:rsidRPr="00655A9F">
        <w:rPr>
          <w:lang w:val="fr-CH"/>
        </w:rPr>
        <w:noBreakHyphen/>
        <w:t>T/UIT</w:t>
      </w:r>
      <w:r w:rsidRPr="00655A9F">
        <w:rPr>
          <w:lang w:val="fr-CH"/>
        </w:rPr>
        <w:noBreakHyphen/>
        <w:t>R/ISO/CEI est disponible à l'adresse:</w:t>
      </w:r>
      <w:r w:rsidR="00732163" w:rsidRPr="00655A9F">
        <w:rPr>
          <w:lang w:val="fr-CH"/>
        </w:rPr>
        <w:t xml:space="preserve"> </w:t>
      </w:r>
      <w:r w:rsidR="00CC7618">
        <w:rPr>
          <w:lang w:val="fr-CH"/>
        </w:rPr>
        <w:br/>
      </w:r>
      <w:hyperlink r:id="rId9" w:history="1"/>
      <w:hyperlink r:id="rId10" w:history="1">
        <w:r w:rsidRPr="00655A9F">
          <w:rPr>
            <w:rStyle w:val="Hyperlink"/>
            <w:szCs w:val="24"/>
            <w:lang w:val="fr-CH"/>
          </w:rPr>
          <w:t>http://www.itu.int/en/ITU-T/ipr/Pages/policy.aspx</w:t>
        </w:r>
      </w:hyperlink>
      <w:r w:rsidRPr="00655A9F">
        <w:rPr>
          <w:szCs w:val="24"/>
          <w:lang w:val="fr-CH"/>
        </w:rPr>
        <w:t>.</w:t>
      </w:r>
    </w:p>
    <w:p w:rsidR="002569F7" w:rsidRPr="00655A9F" w:rsidRDefault="00E53DCE" w:rsidP="00EB03F9">
      <w:pPr>
        <w:spacing w:before="2400" w:line="240" w:lineRule="auto"/>
        <w:jc w:val="left"/>
        <w:rPr>
          <w:szCs w:val="24"/>
          <w:lang w:val="fr-CH"/>
        </w:rPr>
      </w:pPr>
      <w:r w:rsidRPr="00CC7618">
        <w:rPr>
          <w:rFonts w:asciiTheme="minorHAnsi" w:hAnsiTheme="minorHAnsi" w:cstheme="minorHAnsi"/>
          <w:szCs w:val="24"/>
          <w:lang w:val="fr-CH"/>
        </w:rPr>
        <w:t>François</w:t>
      </w:r>
      <w:r w:rsidRPr="00655A9F">
        <w:rPr>
          <w:szCs w:val="24"/>
          <w:lang w:val="fr-CH"/>
        </w:rPr>
        <w:t xml:space="preserve"> Rancy</w:t>
      </w:r>
      <w:r w:rsidRPr="00655A9F">
        <w:rPr>
          <w:szCs w:val="24"/>
          <w:lang w:val="fr-CH"/>
        </w:rPr>
        <w:br/>
        <w:t xml:space="preserve">Directeur </w:t>
      </w:r>
    </w:p>
    <w:p w:rsidR="001B2948" w:rsidRPr="00655A9F" w:rsidRDefault="001B2948" w:rsidP="00EB03F9">
      <w:pPr>
        <w:tabs>
          <w:tab w:val="clear" w:pos="794"/>
          <w:tab w:val="clear" w:pos="1191"/>
          <w:tab w:val="clear" w:pos="1588"/>
          <w:tab w:val="clear" w:pos="1985"/>
        </w:tabs>
        <w:spacing w:before="1200"/>
        <w:ind w:left="1191" w:hanging="1191"/>
        <w:rPr>
          <w:bCs/>
          <w:lang w:val="fr-CH"/>
        </w:rPr>
      </w:pPr>
      <w:r w:rsidRPr="00CC7618">
        <w:rPr>
          <w:b/>
          <w:bCs/>
          <w:szCs w:val="24"/>
          <w:lang w:val="fr-CH"/>
        </w:rPr>
        <w:t>Annexe</w:t>
      </w:r>
      <w:r w:rsidRPr="00655A9F">
        <w:rPr>
          <w:b/>
          <w:bCs/>
          <w:lang w:val="fr-CH"/>
        </w:rPr>
        <w:t>:</w:t>
      </w:r>
      <w:r w:rsidRPr="00655A9F">
        <w:rPr>
          <w:b/>
          <w:bCs/>
          <w:lang w:val="fr-CH"/>
        </w:rPr>
        <w:tab/>
      </w:r>
      <w:r w:rsidR="00CE22BA" w:rsidRPr="00655A9F">
        <w:rPr>
          <w:bCs/>
          <w:lang w:val="fr-CH"/>
        </w:rPr>
        <w:t xml:space="preserve">Titres et résumés </w:t>
      </w:r>
      <w:r w:rsidRPr="00655A9F">
        <w:rPr>
          <w:bCs/>
          <w:lang w:val="fr-CH"/>
        </w:rPr>
        <w:t>des projets de Recommandation</w:t>
      </w:r>
      <w:r w:rsidR="00655A9F">
        <w:rPr>
          <w:bCs/>
          <w:lang w:val="fr-CH"/>
        </w:rPr>
        <w:t>s</w:t>
      </w:r>
    </w:p>
    <w:p w:rsidR="001B2948" w:rsidRPr="00655A9F" w:rsidRDefault="00EB03F9" w:rsidP="00EB03F9">
      <w:pPr>
        <w:tabs>
          <w:tab w:val="clear" w:pos="794"/>
          <w:tab w:val="clear" w:pos="1191"/>
          <w:tab w:val="clear" w:pos="1588"/>
          <w:tab w:val="clear" w:pos="1985"/>
        </w:tabs>
        <w:spacing w:before="360"/>
        <w:rPr>
          <w:lang w:val="fr-CH"/>
        </w:rPr>
      </w:pPr>
      <w:r w:rsidRPr="00EB03F9">
        <w:rPr>
          <w:b/>
          <w:bCs/>
          <w:szCs w:val="24"/>
          <w:lang w:val="fr-CH"/>
        </w:rPr>
        <w:t>Document</w:t>
      </w:r>
      <w:r w:rsidR="001B2948" w:rsidRPr="00EB03F9">
        <w:rPr>
          <w:b/>
          <w:bCs/>
          <w:szCs w:val="24"/>
          <w:lang w:val="fr-CH"/>
        </w:rPr>
        <w:t>s</w:t>
      </w:r>
      <w:r w:rsidR="001B2948" w:rsidRPr="00655A9F">
        <w:rPr>
          <w:b/>
          <w:bCs/>
          <w:lang w:val="fr-CH"/>
        </w:rPr>
        <w:t>:</w:t>
      </w:r>
      <w:r w:rsidR="001B2948" w:rsidRPr="00655A9F">
        <w:rPr>
          <w:b/>
          <w:bCs/>
          <w:lang w:val="fr-CH"/>
        </w:rPr>
        <w:tab/>
      </w:r>
      <w:r w:rsidR="001B2948" w:rsidRPr="00655A9F">
        <w:rPr>
          <w:lang w:val="fr-CH"/>
        </w:rPr>
        <w:t>Document</w:t>
      </w:r>
      <w:r w:rsidR="00655A9F">
        <w:rPr>
          <w:lang w:val="fr-CH"/>
        </w:rPr>
        <w:t>s</w:t>
      </w:r>
      <w:r w:rsidR="001B2948" w:rsidRPr="00655A9F">
        <w:rPr>
          <w:lang w:val="fr-CH"/>
        </w:rPr>
        <w:t xml:space="preserve"> </w:t>
      </w:r>
      <w:hyperlink r:id="rId11" w:history="1">
        <w:r w:rsidR="00CC7618">
          <w:rPr>
            <w:rStyle w:val="Hyperlink"/>
            <w:szCs w:val="24"/>
            <w:lang w:val="fr-CH"/>
          </w:rPr>
          <w:t>1/21(Ré</w:t>
        </w:r>
        <w:r w:rsidR="00655A9F" w:rsidRPr="00136B34">
          <w:rPr>
            <w:rStyle w:val="Hyperlink"/>
            <w:szCs w:val="24"/>
            <w:lang w:val="fr-CH"/>
          </w:rPr>
          <w:t>v.1)</w:t>
        </w:r>
      </w:hyperlink>
      <w:r w:rsidR="00655A9F" w:rsidRPr="009F25BD">
        <w:rPr>
          <w:szCs w:val="24"/>
          <w:lang w:val="fr-CH"/>
        </w:rPr>
        <w:t xml:space="preserve">, </w:t>
      </w:r>
      <w:hyperlink r:id="rId12" w:history="1">
        <w:r w:rsidR="00CC7618">
          <w:rPr>
            <w:rStyle w:val="Hyperlink"/>
            <w:szCs w:val="24"/>
            <w:lang w:val="fr-CH"/>
          </w:rPr>
          <w:t>1/22(Ré</w:t>
        </w:r>
        <w:r w:rsidR="00655A9F" w:rsidRPr="00136B34">
          <w:rPr>
            <w:rStyle w:val="Hyperlink"/>
            <w:szCs w:val="24"/>
            <w:lang w:val="fr-CH"/>
          </w:rPr>
          <w:t>v.1)</w:t>
        </w:r>
      </w:hyperlink>
      <w:r w:rsidR="00655A9F" w:rsidRPr="009F25BD">
        <w:rPr>
          <w:szCs w:val="24"/>
          <w:lang w:val="fr-CH"/>
        </w:rPr>
        <w:t xml:space="preserve"> </w:t>
      </w:r>
      <w:r w:rsidR="00655A9F">
        <w:rPr>
          <w:szCs w:val="24"/>
          <w:lang w:val="fr-CH"/>
        </w:rPr>
        <w:t>et</w:t>
      </w:r>
      <w:r w:rsidR="00655A9F" w:rsidRPr="009F25BD">
        <w:rPr>
          <w:szCs w:val="24"/>
          <w:lang w:val="fr-CH"/>
        </w:rPr>
        <w:t xml:space="preserve"> </w:t>
      </w:r>
      <w:hyperlink r:id="rId13" w:history="1">
        <w:r w:rsidR="00CC7618">
          <w:rPr>
            <w:rStyle w:val="Hyperlink"/>
            <w:szCs w:val="24"/>
            <w:lang w:val="fr-CH"/>
          </w:rPr>
          <w:t>1/28(Ré</w:t>
        </w:r>
        <w:r w:rsidR="00655A9F" w:rsidRPr="00136B34">
          <w:rPr>
            <w:rStyle w:val="Hyperlink"/>
            <w:szCs w:val="24"/>
            <w:lang w:val="fr-CH"/>
          </w:rPr>
          <w:t>v.1)</w:t>
        </w:r>
      </w:hyperlink>
    </w:p>
    <w:p w:rsidR="001B2948" w:rsidRPr="00655A9F" w:rsidRDefault="000E2B65" w:rsidP="00CC7618">
      <w:pPr>
        <w:tabs>
          <w:tab w:val="clear" w:pos="1588"/>
          <w:tab w:val="left" w:pos="2552"/>
        </w:tabs>
        <w:jc w:val="left"/>
        <w:rPr>
          <w:lang w:val="fr-CH"/>
        </w:rPr>
      </w:pPr>
      <w:r w:rsidRPr="00655A9F">
        <w:rPr>
          <w:lang w:val="fr-CH"/>
        </w:rPr>
        <w:t>C</w:t>
      </w:r>
      <w:r w:rsidR="001B2948" w:rsidRPr="00655A9F">
        <w:rPr>
          <w:lang w:val="fr-CH"/>
        </w:rPr>
        <w:t xml:space="preserve">es </w:t>
      </w:r>
      <w:r w:rsidR="001B2948" w:rsidRPr="00CC7618">
        <w:rPr>
          <w:szCs w:val="24"/>
          <w:lang w:val="fr-CH"/>
        </w:rPr>
        <w:t>documents</w:t>
      </w:r>
      <w:r w:rsidR="001B2948" w:rsidRPr="00655A9F">
        <w:rPr>
          <w:lang w:val="fr-CH"/>
        </w:rPr>
        <w:t xml:space="preserve"> sont disponibles en format électronique à l'adresse:</w:t>
      </w:r>
      <w:r w:rsidRPr="00655A9F">
        <w:rPr>
          <w:lang w:val="fr-CH"/>
        </w:rPr>
        <w:t xml:space="preserve"> </w:t>
      </w:r>
      <w:r w:rsidR="00CC7618">
        <w:rPr>
          <w:lang w:val="fr-CH"/>
        </w:rPr>
        <w:br/>
      </w:r>
      <w:hyperlink r:id="rId14" w:history="1">
        <w:r w:rsidR="00EB03F9" w:rsidRPr="00CC7618">
          <w:rPr>
            <w:rStyle w:val="Hyperlink"/>
            <w:szCs w:val="24"/>
            <w:lang w:val="fr-CH"/>
          </w:rPr>
          <w:t>http://www.itu.int/md/R15-SG01-C/en</w:t>
        </w:r>
      </w:hyperlink>
    </w:p>
    <w:p w:rsidR="00A40690" w:rsidRPr="00655A9F" w:rsidRDefault="00A40690" w:rsidP="00CC7618">
      <w:pPr>
        <w:tabs>
          <w:tab w:val="left" w:pos="284"/>
          <w:tab w:val="left" w:pos="568"/>
        </w:tabs>
        <w:spacing w:before="2520" w:after="80"/>
        <w:rPr>
          <w:b/>
          <w:bCs/>
          <w:sz w:val="18"/>
          <w:szCs w:val="18"/>
          <w:lang w:val="fr-CH"/>
        </w:rPr>
      </w:pPr>
      <w:r w:rsidRPr="00655A9F">
        <w:rPr>
          <w:b/>
          <w:bCs/>
          <w:sz w:val="18"/>
          <w:szCs w:val="18"/>
          <w:lang w:val="fr-CH"/>
        </w:rPr>
        <w:t>Distribution:</w:t>
      </w:r>
    </w:p>
    <w:p w:rsidR="00A40690" w:rsidRPr="00655A9F" w:rsidRDefault="00A40690" w:rsidP="00EB03F9">
      <w:pPr>
        <w:tabs>
          <w:tab w:val="left" w:pos="284"/>
        </w:tabs>
        <w:spacing w:before="0" w:line="240" w:lineRule="auto"/>
        <w:ind w:left="284" w:hanging="284"/>
        <w:jc w:val="left"/>
        <w:rPr>
          <w:bCs/>
          <w:sz w:val="18"/>
          <w:szCs w:val="18"/>
          <w:lang w:val="fr-CH"/>
        </w:rPr>
      </w:pPr>
      <w:r w:rsidRPr="00655A9F">
        <w:rPr>
          <w:sz w:val="18"/>
          <w:szCs w:val="18"/>
          <w:lang w:val="fr-CH"/>
        </w:rPr>
        <w:t>–</w:t>
      </w:r>
      <w:r w:rsidRPr="00655A9F">
        <w:rPr>
          <w:sz w:val="18"/>
          <w:szCs w:val="18"/>
          <w:lang w:val="fr-CH"/>
        </w:rPr>
        <w:tab/>
        <w:t xml:space="preserve">Administrations des </w:t>
      </w:r>
      <w:proofErr w:type="spellStart"/>
      <w:r w:rsidRPr="00655A9F">
        <w:rPr>
          <w:sz w:val="18"/>
          <w:szCs w:val="18"/>
          <w:lang w:val="fr-CH"/>
        </w:rPr>
        <w:t>Etats</w:t>
      </w:r>
      <w:proofErr w:type="spellEnd"/>
      <w:r w:rsidRPr="00655A9F">
        <w:rPr>
          <w:sz w:val="18"/>
          <w:szCs w:val="18"/>
          <w:lang w:val="fr-CH"/>
        </w:rPr>
        <w:t xml:space="preserve"> Membres de l'UIT et Membres du Secteur des radiocommunications </w:t>
      </w:r>
      <w:r w:rsidR="00EB03F9">
        <w:rPr>
          <w:sz w:val="18"/>
          <w:szCs w:val="18"/>
          <w:lang w:val="fr-CH"/>
        </w:rPr>
        <w:br/>
      </w:r>
      <w:r w:rsidRPr="00655A9F">
        <w:rPr>
          <w:bCs/>
          <w:sz w:val="18"/>
          <w:szCs w:val="18"/>
          <w:lang w:val="fr-CH"/>
        </w:rPr>
        <w:t xml:space="preserve">participant aux travaux de la Commission d'études </w:t>
      </w:r>
      <w:r w:rsidR="00EB03F9">
        <w:rPr>
          <w:bCs/>
          <w:sz w:val="18"/>
          <w:szCs w:val="18"/>
          <w:lang w:val="fr-CH"/>
        </w:rPr>
        <w:t>1</w:t>
      </w:r>
      <w:r w:rsidRPr="00655A9F">
        <w:rPr>
          <w:bCs/>
          <w:sz w:val="18"/>
          <w:szCs w:val="18"/>
          <w:lang w:val="fr-CH"/>
        </w:rPr>
        <w:t xml:space="preserve"> des radiocommunications</w:t>
      </w:r>
    </w:p>
    <w:p w:rsidR="00A40690" w:rsidRPr="00655A9F" w:rsidRDefault="00A40690" w:rsidP="00EB03F9">
      <w:pPr>
        <w:tabs>
          <w:tab w:val="left" w:pos="284"/>
        </w:tabs>
        <w:spacing w:before="0" w:line="240" w:lineRule="auto"/>
        <w:ind w:left="284" w:hanging="284"/>
        <w:rPr>
          <w:sz w:val="18"/>
          <w:szCs w:val="18"/>
          <w:lang w:val="fr-CH"/>
        </w:rPr>
      </w:pPr>
      <w:r w:rsidRPr="00655A9F">
        <w:rPr>
          <w:sz w:val="18"/>
          <w:szCs w:val="18"/>
          <w:lang w:val="fr-CH"/>
        </w:rPr>
        <w:t>–</w:t>
      </w:r>
      <w:r w:rsidRPr="00655A9F">
        <w:rPr>
          <w:sz w:val="18"/>
          <w:szCs w:val="18"/>
          <w:lang w:val="fr-CH"/>
        </w:rPr>
        <w:tab/>
        <w:t xml:space="preserve">Associés de l'UIT-R participant aux travaux de la Commission d'études </w:t>
      </w:r>
      <w:r w:rsidR="00EB03F9">
        <w:rPr>
          <w:sz w:val="18"/>
          <w:szCs w:val="18"/>
          <w:lang w:val="fr-CH"/>
        </w:rPr>
        <w:t>1</w:t>
      </w:r>
      <w:r w:rsidRPr="00655A9F">
        <w:rPr>
          <w:sz w:val="18"/>
          <w:szCs w:val="18"/>
          <w:lang w:val="fr-CH"/>
        </w:rPr>
        <w:t xml:space="preserve"> des radiocommunications </w:t>
      </w:r>
    </w:p>
    <w:p w:rsidR="00A40690" w:rsidRPr="00655A9F" w:rsidRDefault="00A40690" w:rsidP="001C6A22">
      <w:pPr>
        <w:tabs>
          <w:tab w:val="left" w:pos="284"/>
        </w:tabs>
        <w:spacing w:before="0" w:line="240" w:lineRule="auto"/>
        <w:ind w:left="284" w:hanging="284"/>
        <w:rPr>
          <w:sz w:val="18"/>
          <w:szCs w:val="18"/>
          <w:lang w:val="fr-CH"/>
        </w:rPr>
      </w:pPr>
      <w:r w:rsidRPr="00655A9F">
        <w:rPr>
          <w:sz w:val="18"/>
          <w:szCs w:val="18"/>
          <w:lang w:val="fr-CH"/>
        </w:rPr>
        <w:t>–</w:t>
      </w:r>
      <w:r w:rsidRPr="00655A9F">
        <w:rPr>
          <w:sz w:val="18"/>
          <w:szCs w:val="18"/>
          <w:lang w:val="fr-CH"/>
        </w:rPr>
        <w:tab/>
      </w:r>
      <w:proofErr w:type="spellStart"/>
      <w:r w:rsidRPr="00655A9F">
        <w:rPr>
          <w:sz w:val="18"/>
          <w:szCs w:val="18"/>
          <w:lang w:val="fr-CH"/>
        </w:rPr>
        <w:t>Etablissements</w:t>
      </w:r>
      <w:proofErr w:type="spellEnd"/>
      <w:r w:rsidRPr="00655A9F">
        <w:rPr>
          <w:sz w:val="18"/>
          <w:szCs w:val="18"/>
          <w:lang w:val="fr-CH"/>
        </w:rPr>
        <w:t xml:space="preserve"> universitaires participant aux travaux de l'UIT </w:t>
      </w:r>
    </w:p>
    <w:p w:rsidR="00A40690" w:rsidRPr="00655A9F" w:rsidRDefault="00A40690" w:rsidP="000E2B65">
      <w:pPr>
        <w:tabs>
          <w:tab w:val="left" w:pos="284"/>
        </w:tabs>
        <w:spacing w:before="0" w:line="240" w:lineRule="auto"/>
        <w:ind w:left="284" w:hanging="284"/>
        <w:rPr>
          <w:sz w:val="18"/>
          <w:szCs w:val="18"/>
          <w:lang w:val="fr-CH"/>
        </w:rPr>
      </w:pPr>
      <w:r w:rsidRPr="00655A9F">
        <w:rPr>
          <w:sz w:val="18"/>
          <w:szCs w:val="18"/>
          <w:lang w:val="fr-CH"/>
        </w:rPr>
        <w:t>–</w:t>
      </w:r>
      <w:r w:rsidRPr="00655A9F">
        <w:rPr>
          <w:sz w:val="18"/>
          <w:szCs w:val="18"/>
          <w:lang w:val="fr-CH"/>
        </w:rPr>
        <w:tab/>
        <w:t>Présidents et Vice-Présidents des Commissions d'études des radiocommunications</w:t>
      </w:r>
    </w:p>
    <w:p w:rsidR="00A40690" w:rsidRPr="00655A9F" w:rsidRDefault="00A40690" w:rsidP="001C6A22">
      <w:pPr>
        <w:tabs>
          <w:tab w:val="left" w:pos="284"/>
        </w:tabs>
        <w:spacing w:before="0" w:line="240" w:lineRule="auto"/>
        <w:ind w:left="284" w:hanging="284"/>
        <w:rPr>
          <w:sz w:val="18"/>
          <w:szCs w:val="18"/>
          <w:lang w:val="fr-CH"/>
        </w:rPr>
      </w:pPr>
      <w:r w:rsidRPr="00655A9F">
        <w:rPr>
          <w:sz w:val="18"/>
          <w:szCs w:val="18"/>
          <w:lang w:val="fr-CH"/>
        </w:rPr>
        <w:t>–</w:t>
      </w:r>
      <w:r w:rsidRPr="00655A9F">
        <w:rPr>
          <w:sz w:val="18"/>
          <w:szCs w:val="18"/>
          <w:lang w:val="fr-CH"/>
        </w:rPr>
        <w:tab/>
        <w:t>Président et Vice-Présidents de la Réunion de préparation à la Conférence</w:t>
      </w:r>
    </w:p>
    <w:p w:rsidR="00A40690" w:rsidRPr="00655A9F" w:rsidRDefault="00A40690" w:rsidP="001C6A22">
      <w:pPr>
        <w:tabs>
          <w:tab w:val="left" w:pos="284"/>
        </w:tabs>
        <w:spacing w:before="0" w:line="240" w:lineRule="auto"/>
        <w:ind w:left="284" w:hanging="284"/>
        <w:rPr>
          <w:sz w:val="18"/>
          <w:szCs w:val="18"/>
          <w:lang w:val="fr-CH"/>
        </w:rPr>
      </w:pPr>
      <w:r w:rsidRPr="00655A9F">
        <w:rPr>
          <w:sz w:val="18"/>
          <w:szCs w:val="18"/>
          <w:lang w:val="fr-CH"/>
        </w:rPr>
        <w:t>–</w:t>
      </w:r>
      <w:r w:rsidRPr="00655A9F">
        <w:rPr>
          <w:sz w:val="18"/>
          <w:szCs w:val="18"/>
          <w:lang w:val="fr-CH"/>
        </w:rPr>
        <w:tab/>
        <w:t>Membres du Comité du Règlement des radiocommunications</w:t>
      </w:r>
    </w:p>
    <w:p w:rsidR="00A40690" w:rsidRPr="00655A9F" w:rsidRDefault="00A40690" w:rsidP="009101B0">
      <w:pPr>
        <w:tabs>
          <w:tab w:val="left" w:pos="284"/>
        </w:tabs>
        <w:spacing w:before="0" w:line="240" w:lineRule="auto"/>
        <w:ind w:left="284" w:hanging="284"/>
        <w:jc w:val="left"/>
        <w:rPr>
          <w:sz w:val="18"/>
          <w:szCs w:val="18"/>
          <w:lang w:val="fr-CH"/>
        </w:rPr>
      </w:pPr>
      <w:r w:rsidRPr="00655A9F">
        <w:rPr>
          <w:sz w:val="18"/>
          <w:szCs w:val="18"/>
          <w:lang w:val="fr-CH"/>
        </w:rPr>
        <w:t>–</w:t>
      </w:r>
      <w:r w:rsidRPr="00655A9F">
        <w:rPr>
          <w:sz w:val="18"/>
          <w:szCs w:val="18"/>
          <w:lang w:val="fr-CH"/>
        </w:rPr>
        <w:tab/>
        <w:t xml:space="preserve">Secrétaire général de l'UIT, Directeur du Bureau de la normalisation des télécommunications, </w:t>
      </w:r>
      <w:r w:rsidR="00EB03F9">
        <w:rPr>
          <w:sz w:val="18"/>
          <w:szCs w:val="18"/>
          <w:lang w:val="fr-CH"/>
        </w:rPr>
        <w:br/>
      </w:r>
      <w:r w:rsidRPr="00655A9F">
        <w:rPr>
          <w:sz w:val="18"/>
          <w:szCs w:val="18"/>
          <w:lang w:val="fr-CH"/>
        </w:rPr>
        <w:t>Directeur du Bureau de développement des télécommunications</w:t>
      </w:r>
    </w:p>
    <w:p w:rsidR="00A40690" w:rsidRPr="00655A9F" w:rsidRDefault="00A40690" w:rsidP="002569F7">
      <w:pPr>
        <w:spacing w:before="0" w:line="240" w:lineRule="auto"/>
        <w:jc w:val="left"/>
        <w:rPr>
          <w:szCs w:val="24"/>
          <w:lang w:val="fr-CH"/>
        </w:rPr>
      </w:pPr>
      <w:r w:rsidRPr="00655A9F">
        <w:rPr>
          <w:szCs w:val="24"/>
          <w:lang w:val="fr-CH"/>
        </w:rPr>
        <w:br w:type="page"/>
      </w:r>
    </w:p>
    <w:p w:rsidR="00A40690" w:rsidRPr="00655A9F" w:rsidRDefault="00A40690" w:rsidP="00EB03F9">
      <w:pPr>
        <w:pStyle w:val="AnnexNotitle0"/>
        <w:rPr>
          <w:rFonts w:asciiTheme="minorHAnsi" w:hAnsiTheme="minorHAnsi"/>
          <w:lang w:val="fr-CH"/>
        </w:rPr>
      </w:pPr>
      <w:r w:rsidRPr="00655A9F">
        <w:rPr>
          <w:rFonts w:asciiTheme="minorHAnsi" w:hAnsiTheme="minorHAnsi"/>
          <w:lang w:val="fr-CH"/>
        </w:rPr>
        <w:lastRenderedPageBreak/>
        <w:t>Annexe</w:t>
      </w:r>
      <w:bookmarkStart w:id="0" w:name="_GoBack"/>
      <w:bookmarkEnd w:id="0"/>
      <w:r w:rsidRPr="00655A9F">
        <w:rPr>
          <w:rFonts w:asciiTheme="minorHAnsi" w:hAnsiTheme="minorHAnsi"/>
          <w:lang w:val="fr-CH"/>
        </w:rPr>
        <w:br/>
      </w:r>
      <w:r w:rsidRPr="00655A9F">
        <w:rPr>
          <w:rFonts w:asciiTheme="minorHAnsi" w:hAnsiTheme="minorHAnsi"/>
          <w:lang w:val="fr-CH"/>
        </w:rPr>
        <w:br/>
        <w:t xml:space="preserve">Titres </w:t>
      </w:r>
      <w:r w:rsidR="001B2948" w:rsidRPr="00655A9F">
        <w:rPr>
          <w:rFonts w:asciiTheme="minorHAnsi" w:hAnsiTheme="minorHAnsi"/>
          <w:lang w:val="fr-CH"/>
        </w:rPr>
        <w:t>et résumés des projets de Recommandation</w:t>
      </w:r>
      <w:r w:rsidR="00EB03F9">
        <w:rPr>
          <w:rFonts w:asciiTheme="minorHAnsi" w:hAnsiTheme="minorHAnsi"/>
          <w:lang w:val="fr-CH"/>
        </w:rPr>
        <w:t>s</w:t>
      </w:r>
    </w:p>
    <w:p w:rsidR="00741942" w:rsidRPr="00C50188" w:rsidRDefault="00741942" w:rsidP="00741942">
      <w:pPr>
        <w:tabs>
          <w:tab w:val="right" w:pos="9639"/>
        </w:tabs>
        <w:spacing w:before="480"/>
        <w:rPr>
          <w:rFonts w:asciiTheme="minorHAnsi" w:hAnsiTheme="minorHAnsi" w:cstheme="minorHAnsi"/>
          <w:szCs w:val="24"/>
          <w:lang w:val="fr-FR"/>
        </w:rPr>
      </w:pPr>
      <w:r w:rsidRPr="00C50188">
        <w:rPr>
          <w:rFonts w:asciiTheme="minorHAnsi" w:hAnsiTheme="minorHAnsi" w:cstheme="minorHAnsi"/>
          <w:szCs w:val="24"/>
          <w:u w:val="single"/>
          <w:lang w:val="fr-FR"/>
        </w:rPr>
        <w:t>Projet de nouvelle Recommandation UIT-R SM.[DF_SENSITIVITY]</w:t>
      </w:r>
      <w:r w:rsidRPr="00C50188">
        <w:rPr>
          <w:rFonts w:asciiTheme="minorHAnsi" w:hAnsiTheme="minorHAnsi" w:cstheme="minorHAnsi"/>
          <w:szCs w:val="24"/>
          <w:lang w:val="fr-FR"/>
        </w:rPr>
        <w:tab/>
        <w:t>Doc. 1/21(Rév.1)</w:t>
      </w:r>
    </w:p>
    <w:p w:rsidR="00741942" w:rsidRPr="00580E5E" w:rsidRDefault="00741942" w:rsidP="00741942">
      <w:pPr>
        <w:pStyle w:val="RectitleAsianMSMincho"/>
        <w:rPr>
          <w:rStyle w:val="RectitleChar"/>
          <w:rFonts w:asciiTheme="minorHAnsi" w:hAnsiTheme="minorHAnsi" w:cstheme="minorHAnsi"/>
          <w:b/>
          <w:bCs/>
          <w:szCs w:val="28"/>
          <w:lang w:val="fr-FR"/>
        </w:rPr>
      </w:pPr>
      <w:r w:rsidRPr="00580E5E">
        <w:rPr>
          <w:lang w:val="fr-FR"/>
        </w:rPr>
        <w:t xml:space="preserve">Procédure de test pour mesurer la sensibilité des radiogoniomètres </w:t>
      </w:r>
      <w:r w:rsidRPr="00580E5E">
        <w:rPr>
          <w:lang w:val="fr-FR"/>
        </w:rPr>
        <w:br/>
      </w:r>
      <w:r w:rsidRPr="00580E5E">
        <w:rPr>
          <w:rStyle w:val="RectitleChar"/>
          <w:rFonts w:asciiTheme="minorHAnsi" w:hAnsiTheme="minorHAnsi" w:cstheme="minorHAnsi"/>
          <w:b/>
          <w:bCs/>
          <w:szCs w:val="28"/>
          <w:lang w:val="fr-FR"/>
        </w:rPr>
        <w:t xml:space="preserve">dans la gamme des ondes métriques et décimétriques </w:t>
      </w:r>
    </w:p>
    <w:p w:rsidR="00741942" w:rsidRPr="00C50188" w:rsidRDefault="00741942" w:rsidP="00741942">
      <w:pPr>
        <w:spacing w:before="120"/>
        <w:rPr>
          <w:rFonts w:asciiTheme="minorHAnsi" w:hAnsiTheme="minorHAnsi" w:cstheme="minorHAnsi"/>
          <w:szCs w:val="24"/>
          <w:lang w:val="fr-FR"/>
        </w:rPr>
      </w:pPr>
      <w:r w:rsidRPr="00C50188">
        <w:rPr>
          <w:rFonts w:asciiTheme="minorHAnsi" w:hAnsiTheme="minorHAnsi" w:cstheme="minorHAnsi"/>
          <w:szCs w:val="24"/>
          <w:lang w:val="fr-FR"/>
        </w:rPr>
        <w:t>La sensibilité des systèmes de radiogoniométrie est importante pour les autorités de régulation et autres entités amenées à localiser des émetteurs. Il est souvent difficile de comparer différents systèmes en raison d'un certain nombre de facteurs, tels que l'architecture des systèmes, l'utilisation/application type, les dimensions, les conditions d'installation, etc. Afin de faciliter la comparaison des systèmes de radiogoniométrie, cette Recommandation donne des indications sur une méthode normalisée à utiliser pour évaluer la sensibilité des radiogoniomètres et communiquer les résultats.</w:t>
      </w:r>
    </w:p>
    <w:p w:rsidR="00741942" w:rsidRPr="00C50188" w:rsidRDefault="00741942" w:rsidP="00741942">
      <w:pPr>
        <w:tabs>
          <w:tab w:val="right" w:pos="9639"/>
        </w:tabs>
        <w:spacing w:before="480"/>
        <w:rPr>
          <w:rFonts w:asciiTheme="minorHAnsi" w:hAnsiTheme="minorHAnsi" w:cstheme="minorHAnsi"/>
          <w:szCs w:val="24"/>
          <w:lang w:val="fr-FR"/>
        </w:rPr>
      </w:pPr>
      <w:r w:rsidRPr="00C50188">
        <w:rPr>
          <w:rFonts w:asciiTheme="minorHAnsi" w:hAnsiTheme="minorHAnsi" w:cstheme="minorHAnsi"/>
          <w:szCs w:val="24"/>
          <w:u w:val="single"/>
          <w:lang w:val="fr-FR"/>
        </w:rPr>
        <w:t>Projet de nouvelle Recommandation UIT-R SM.[INDOOR RADIO ENVIRONMENT]</w:t>
      </w:r>
      <w:r w:rsidRPr="00C50188">
        <w:rPr>
          <w:rFonts w:asciiTheme="minorHAnsi" w:hAnsiTheme="minorHAnsi" w:cstheme="minorHAnsi"/>
          <w:szCs w:val="24"/>
          <w:lang w:val="fr-FR"/>
        </w:rPr>
        <w:tab/>
        <w:t>Doc. 1/22(Rév.1)</w:t>
      </w:r>
    </w:p>
    <w:p w:rsidR="00741942" w:rsidRPr="00C50188" w:rsidRDefault="00741942" w:rsidP="00741942">
      <w:pPr>
        <w:pStyle w:val="RectitleAsianMSMincho"/>
        <w:rPr>
          <w:rStyle w:val="RectitleChar"/>
          <w:rFonts w:asciiTheme="minorHAnsi" w:hAnsiTheme="minorHAnsi" w:cstheme="minorHAnsi"/>
          <w:b/>
          <w:bCs/>
          <w:szCs w:val="28"/>
          <w:lang w:val="fr-FR"/>
        </w:rPr>
      </w:pPr>
      <w:r w:rsidRPr="00C50188">
        <w:rPr>
          <w:lang w:val="fr-FR"/>
        </w:rPr>
        <w:t>Méthodes de mesure d'un environnement radioélectrique en intérieur</w:t>
      </w:r>
    </w:p>
    <w:p w:rsidR="00741942" w:rsidRPr="00C50188" w:rsidRDefault="00741942" w:rsidP="00741942">
      <w:pPr>
        <w:spacing w:before="120"/>
        <w:rPr>
          <w:rFonts w:asciiTheme="minorHAnsi" w:hAnsiTheme="minorHAnsi" w:cstheme="minorHAnsi"/>
          <w:szCs w:val="24"/>
          <w:lang w:val="fr-FR"/>
        </w:rPr>
      </w:pPr>
      <w:r w:rsidRPr="00C50188">
        <w:rPr>
          <w:rFonts w:asciiTheme="minorHAnsi" w:hAnsiTheme="minorHAnsi" w:cstheme="minorHAnsi"/>
          <w:szCs w:val="24"/>
          <w:lang w:val="fr-FR"/>
        </w:rPr>
        <w:t>Cette Recommandation décrit des méthodes de mesure et d'évaluation de l'environnement radioélectrique en intérieur dans lequel des applications de radiocommunication fonctionnent. Compte tenu de l'utilisation de dispositifs radioélectriques en intérieur, il est recommandé de mesurer l'environnement radioélectrique dans des gammes de fréquences au-dessus de 30 MHz.</w:t>
      </w:r>
    </w:p>
    <w:p w:rsidR="00741942" w:rsidRPr="00C50188" w:rsidRDefault="00741942" w:rsidP="00741942">
      <w:pPr>
        <w:spacing w:before="120"/>
        <w:rPr>
          <w:rFonts w:asciiTheme="minorHAnsi" w:hAnsiTheme="minorHAnsi" w:cstheme="minorHAnsi"/>
          <w:szCs w:val="24"/>
          <w:lang w:val="fr-FR"/>
        </w:rPr>
      </w:pPr>
      <w:r w:rsidRPr="00C50188">
        <w:rPr>
          <w:rFonts w:asciiTheme="minorHAnsi" w:hAnsiTheme="minorHAnsi" w:cstheme="minorHAnsi"/>
          <w:szCs w:val="24"/>
          <w:lang w:val="fr-FR"/>
        </w:rPr>
        <w:t>Pour mesurer l'environnement radioélectrique en intérieur, il est nécessaire de disposer d'une méthode uniforme et indépendante de la fréquence si l'on veut obtenir des résultats comparables, précis et reproductibles entre différents systèmes de mesure. Dans cette Recommandation, on trouvera un ensemble de processus ou d'étapes qui devront être intégrés dans une procédure de mesure afin d'obtenir des résultats comparables.</w:t>
      </w:r>
    </w:p>
    <w:p w:rsidR="00741942" w:rsidRPr="00C50188" w:rsidRDefault="00741942" w:rsidP="00741942">
      <w:pPr>
        <w:tabs>
          <w:tab w:val="right" w:pos="9639"/>
        </w:tabs>
        <w:spacing w:before="480"/>
        <w:rPr>
          <w:rFonts w:asciiTheme="minorHAnsi" w:hAnsiTheme="minorHAnsi" w:cstheme="minorHAnsi"/>
          <w:szCs w:val="24"/>
          <w:lang w:val="fr-FR"/>
        </w:rPr>
      </w:pPr>
      <w:r w:rsidRPr="00C50188">
        <w:rPr>
          <w:rFonts w:asciiTheme="minorHAnsi" w:hAnsiTheme="minorHAnsi" w:cstheme="minorHAnsi"/>
          <w:szCs w:val="24"/>
          <w:u w:val="single"/>
          <w:lang w:val="fr-FR"/>
        </w:rPr>
        <w:t>Projet de nouvelle Recommandation UIT-R SM.[ON-SITE_DF_ACC]</w:t>
      </w:r>
      <w:r w:rsidRPr="00C50188">
        <w:rPr>
          <w:rFonts w:asciiTheme="minorHAnsi" w:hAnsiTheme="minorHAnsi" w:cstheme="minorHAnsi"/>
          <w:szCs w:val="24"/>
          <w:lang w:val="fr-FR"/>
        </w:rPr>
        <w:tab/>
        <w:t>Doc. 1/28(Rév.1)</w:t>
      </w:r>
    </w:p>
    <w:p w:rsidR="00741942" w:rsidRPr="00C50188" w:rsidRDefault="00741942" w:rsidP="00741942">
      <w:pPr>
        <w:pStyle w:val="RectitleAsianMSMincho"/>
        <w:rPr>
          <w:rStyle w:val="RectitleChar"/>
          <w:rFonts w:asciiTheme="minorHAnsi" w:hAnsiTheme="minorHAnsi" w:cstheme="minorHAnsi"/>
          <w:b/>
          <w:bCs/>
          <w:szCs w:val="28"/>
          <w:lang w:val="fr-FR"/>
        </w:rPr>
      </w:pPr>
      <w:r w:rsidRPr="00C50188">
        <w:rPr>
          <w:lang w:val="fr-FR"/>
        </w:rPr>
        <w:t>Mesures sur site de la précision d'un radiogoniomètre fixe</w:t>
      </w:r>
    </w:p>
    <w:p w:rsidR="00741942" w:rsidRPr="00C50188" w:rsidRDefault="00741942" w:rsidP="00741942">
      <w:pPr>
        <w:spacing w:before="120"/>
        <w:rPr>
          <w:rStyle w:val="RectitleChar"/>
          <w:rFonts w:asciiTheme="minorHAnsi" w:hAnsiTheme="minorHAnsi" w:cstheme="minorHAnsi"/>
          <w:b w:val="0"/>
          <w:szCs w:val="24"/>
          <w:lang w:val="fr-FR"/>
        </w:rPr>
      </w:pPr>
      <w:r w:rsidRPr="00C50188">
        <w:rPr>
          <w:rFonts w:asciiTheme="minorHAnsi" w:hAnsiTheme="minorHAnsi" w:cstheme="minorHAnsi"/>
          <w:szCs w:val="24"/>
          <w:lang w:val="fr-FR"/>
        </w:rPr>
        <w:t>Cette Recommandation donne des indications sur les méthodes normalisées à utiliser pour évaluer la précision de relèvement d'un radiogoniomètre fixe dans son environnement final et communiquer les résultats. Elle peut être utilisée dans le cadre d'un test de validation sur site pour les services de contrôle après l'installation sur le site.</w:t>
      </w:r>
    </w:p>
    <w:p w:rsidR="00741942" w:rsidRPr="00C50188" w:rsidRDefault="00741942" w:rsidP="00741942">
      <w:pPr>
        <w:rPr>
          <w:rStyle w:val="RectitleChar"/>
          <w:rFonts w:asciiTheme="minorHAnsi" w:hAnsiTheme="minorHAnsi" w:cstheme="minorHAnsi"/>
          <w:b w:val="0"/>
          <w:bCs/>
          <w:szCs w:val="24"/>
          <w:lang w:val="fr-FR"/>
        </w:rPr>
      </w:pPr>
    </w:p>
    <w:p w:rsidR="00741942" w:rsidRPr="00C50188" w:rsidRDefault="00741942" w:rsidP="00741942">
      <w:pPr>
        <w:rPr>
          <w:lang w:val="fr-FR"/>
        </w:rPr>
      </w:pPr>
    </w:p>
    <w:p w:rsidR="00C3556B" w:rsidRPr="00741942" w:rsidRDefault="00741942" w:rsidP="00741942">
      <w:pPr>
        <w:jc w:val="center"/>
        <w:rPr>
          <w:lang w:val="fr-FR"/>
        </w:rPr>
      </w:pPr>
      <w:r w:rsidRPr="00C50188">
        <w:rPr>
          <w:lang w:val="fr-FR"/>
        </w:rPr>
        <w:t>______________</w:t>
      </w:r>
    </w:p>
    <w:sectPr w:rsidR="00C3556B" w:rsidRPr="00741942" w:rsidSect="001C6A22">
      <w:headerReference w:type="even" r:id="rId15"/>
      <w:headerReference w:type="default" r:id="rId16"/>
      <w:headerReference w:type="first" r:id="rId17"/>
      <w:footerReference w:type="first" r:id="rId18"/>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F5AA5" w:rsidRDefault="001B2948" w:rsidP="0088443B">
    <w:pPr>
      <w:pStyle w:val="FirstFooter"/>
      <w:spacing w:line="240" w:lineRule="auto"/>
      <w:ind w:left="-397" w:right="-397"/>
      <w:jc w:val="center"/>
      <w:rPr>
        <w:sz w:val="18"/>
        <w:szCs w:val="18"/>
        <w:lang w:val="fr-CH"/>
      </w:rPr>
    </w:pPr>
    <w:r w:rsidRPr="00A40690">
      <w:rPr>
        <w:color w:val="3E8EDE"/>
        <w:sz w:val="18"/>
        <w:szCs w:val="18"/>
        <w:lang w:val="fr-CH"/>
      </w:rPr>
      <w:t>Union internationale des télécommunications • Place des Nations • CH</w:t>
    </w:r>
    <w:r w:rsidRPr="00A40690">
      <w:rPr>
        <w:color w:val="3E8EDE"/>
        <w:sz w:val="18"/>
        <w:szCs w:val="18"/>
        <w:lang w:val="fr-CH"/>
      </w:rPr>
      <w:noBreakHyphen/>
      <w:t xml:space="preserve">1211 Genève 20 • Suisse </w:t>
    </w:r>
    <w:r w:rsidRPr="00A40690">
      <w:rPr>
        <w:color w:val="3E8EDE"/>
        <w:sz w:val="18"/>
        <w:szCs w:val="18"/>
        <w:lang w:val="fr-CH"/>
      </w:rPr>
      <w:br/>
      <w:t>Tél</w:t>
    </w:r>
    <w:r>
      <w:rPr>
        <w:color w:val="3E8EDE"/>
        <w:sz w:val="18"/>
        <w:szCs w:val="18"/>
        <w:lang w:val="fr-CH"/>
      </w:rPr>
      <w:t>.</w:t>
    </w:r>
    <w:r w:rsidRPr="00A40690">
      <w:rPr>
        <w:color w:val="3E8EDE"/>
        <w:sz w:val="18"/>
        <w:szCs w:val="18"/>
        <w:lang w:val="fr-CH"/>
      </w:rPr>
      <w:t xml:space="preserve">: +41 22 730 5111 • Fax: +41 22 733 7256 • </w:t>
    </w:r>
    <w:r w:rsidRPr="00A40690">
      <w:rPr>
        <w:color w:val="3E8EDE"/>
        <w:sz w:val="18"/>
        <w:szCs w:val="18"/>
        <w:lang w:val="fr-CH"/>
      </w:rPr>
      <w:br/>
      <w:t>Courriel:</w:t>
    </w:r>
    <w:r w:rsidRPr="00E53DCE">
      <w:rPr>
        <w:sz w:val="18"/>
        <w:szCs w:val="18"/>
        <w:lang w:val="fr-FR"/>
      </w:rPr>
      <w:t xml:space="preserve"> </w:t>
    </w:r>
    <w:hyperlink r:id="rId1" w:history="1">
      <w:r w:rsidRPr="00A40690">
        <w:rPr>
          <w:rStyle w:val="Hyperlink"/>
          <w:color w:val="3E8EDE"/>
          <w:sz w:val="18"/>
          <w:szCs w:val="18"/>
          <w:lang w:val="fr-CH"/>
        </w:rPr>
        <w:t>itumail@itu.int</w:t>
      </w:r>
    </w:hyperlink>
    <w:r w:rsidRPr="00A40690">
      <w:rPr>
        <w:color w:val="3E8EDE"/>
        <w:sz w:val="18"/>
        <w:szCs w:val="18"/>
        <w:lang w:val="fr-CH"/>
      </w:rPr>
      <w:t xml:space="preserve"> • </w:t>
    </w:r>
    <w:hyperlink r:id="rId2" w:history="1">
      <w:r w:rsidRPr="00A40690">
        <w:rPr>
          <w:rStyle w:val="Hyperlink"/>
          <w:color w:val="3E8EDE"/>
          <w:sz w:val="18"/>
          <w:szCs w:val="18"/>
          <w:lang w:val="fr-CH"/>
        </w:rPr>
        <w:t>www.itu.int</w:t>
      </w:r>
    </w:hyperlink>
    <w:r w:rsidRPr="00A40690">
      <w:rPr>
        <w:color w:val="3E8EDE"/>
        <w:sz w:val="18"/>
        <w:szCs w:val="18"/>
        <w:lang w:val="fr-CH"/>
      </w:rPr>
      <w:t xml:space="preserve"> • </w:t>
    </w:r>
    <w:hyperlink r:id="rId3" w:history="1">
      <w:r w:rsidRPr="00A40690">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655A9F">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CC7618">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EB03F9">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CC7618">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B2948" w:rsidTr="00C236AF">
      <w:tc>
        <w:tcPr>
          <w:tcW w:w="5031" w:type="dxa"/>
        </w:tcPr>
        <w:p w:rsidR="001B2948" w:rsidRDefault="001B2948"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B2948" w:rsidRDefault="001B2948"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1B2948" w:rsidRPr="00C236AF" w:rsidRDefault="001B2948"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070A3"/>
    <w:rsid w:val="00010E30"/>
    <w:rsid w:val="00015C76"/>
    <w:rsid w:val="00026CF8"/>
    <w:rsid w:val="00030BD7"/>
    <w:rsid w:val="00031E64"/>
    <w:rsid w:val="00034340"/>
    <w:rsid w:val="00035CB3"/>
    <w:rsid w:val="00045A8D"/>
    <w:rsid w:val="0005167A"/>
    <w:rsid w:val="00054E5D"/>
    <w:rsid w:val="00070258"/>
    <w:rsid w:val="0007323C"/>
    <w:rsid w:val="00086D03"/>
    <w:rsid w:val="00091E4F"/>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0E5E"/>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55A9F"/>
    <w:rsid w:val="006829F3"/>
    <w:rsid w:val="006A518B"/>
    <w:rsid w:val="006B0590"/>
    <w:rsid w:val="006B49DA"/>
    <w:rsid w:val="006C53F8"/>
    <w:rsid w:val="006C7CDE"/>
    <w:rsid w:val="00703C30"/>
    <w:rsid w:val="007234B1"/>
    <w:rsid w:val="00723D08"/>
    <w:rsid w:val="00725FDA"/>
    <w:rsid w:val="00727816"/>
    <w:rsid w:val="00730B9A"/>
    <w:rsid w:val="00732163"/>
    <w:rsid w:val="00741942"/>
    <w:rsid w:val="00750CFA"/>
    <w:rsid w:val="007553DA"/>
    <w:rsid w:val="00773F7E"/>
    <w:rsid w:val="00775DB8"/>
    <w:rsid w:val="00781F97"/>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01B0"/>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7618"/>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03F9"/>
    <w:rsid w:val="00EB2358"/>
    <w:rsid w:val="00EB3EB8"/>
    <w:rsid w:val="00EB4520"/>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RectitleChar">
    <w:name w:val="Rec_title Char"/>
    <w:link w:val="Rectitle"/>
    <w:rsid w:val="00EB03F9"/>
    <w:rPr>
      <w:b/>
      <w:sz w:val="28"/>
      <w:szCs w:val="22"/>
      <w:lang w:val="en-US" w:eastAsia="en-US"/>
    </w:rPr>
  </w:style>
  <w:style w:type="paragraph" w:customStyle="1" w:styleId="RectitleAsianMSMincho">
    <w:name w:val="Rec_title + (Asian) MS Mincho"/>
    <w:basedOn w:val="Rectitle"/>
    <w:rsid w:val="00EB03F9"/>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1-C-0028/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1-C-0022/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21/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ipr/Pages/policy.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www.itu.int/md/R15-SG01-C/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41D28-0737-42DF-BF37-5D25E0E1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21</TotalTime>
  <Pages>3</Pages>
  <Words>756</Words>
  <Characters>5396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Fernandez Jimenez, Virginia</cp:lastModifiedBy>
  <cp:revision>7</cp:revision>
  <cp:lastPrinted>2016-06-20T16:09:00Z</cp:lastPrinted>
  <dcterms:created xsi:type="dcterms:W3CDTF">2016-06-13T09:13:00Z</dcterms:created>
  <dcterms:modified xsi:type="dcterms:W3CDTF">2016-06-20T16:15:00Z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