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5674D" w:rsidTr="00DF170E">
        <w:tc>
          <w:tcPr>
            <w:tcW w:w="7054" w:type="dxa"/>
            <w:gridSpan w:val="2"/>
            <w:shd w:val="clear" w:color="auto" w:fill="auto"/>
          </w:tcPr>
          <w:p w:rsidR="00C76D7F" w:rsidRPr="0035674D" w:rsidRDefault="00D21694" w:rsidP="00E17344">
            <w:pPr>
              <w:spacing w:before="0"/>
              <w:jc w:val="left"/>
              <w:rPr>
                <w:szCs w:val="24"/>
                <w:lang w:val="fr-CH"/>
              </w:rPr>
            </w:pPr>
            <w:r w:rsidRPr="0035674D">
              <w:rPr>
                <w:szCs w:val="24"/>
                <w:lang w:val="fr-CH"/>
              </w:rPr>
              <w:t xml:space="preserve">Administrative </w:t>
            </w:r>
            <w:r w:rsidR="008B35A3" w:rsidRPr="0035674D">
              <w:rPr>
                <w:szCs w:val="24"/>
                <w:lang w:val="fr-CH"/>
              </w:rPr>
              <w:t>C</w:t>
            </w:r>
            <w:r w:rsidR="00C76D7F" w:rsidRPr="0035674D">
              <w:rPr>
                <w:szCs w:val="24"/>
                <w:lang w:val="fr-CH"/>
              </w:rPr>
              <w:t>ircular</w:t>
            </w:r>
          </w:p>
          <w:p w:rsidR="00651777" w:rsidRPr="0035674D" w:rsidRDefault="00E17344" w:rsidP="002E43A2">
            <w:pPr>
              <w:spacing w:before="0"/>
              <w:jc w:val="left"/>
              <w:rPr>
                <w:b/>
                <w:bCs/>
                <w:szCs w:val="24"/>
                <w:lang w:val="fr-CH"/>
              </w:rPr>
            </w:pPr>
            <w:r w:rsidRPr="0035674D">
              <w:rPr>
                <w:b/>
                <w:bCs/>
                <w:szCs w:val="24"/>
                <w:lang w:val="fr-CH"/>
              </w:rPr>
              <w:t>CA</w:t>
            </w:r>
            <w:r w:rsidR="003151D0" w:rsidRPr="0035674D">
              <w:rPr>
                <w:b/>
                <w:bCs/>
                <w:szCs w:val="24"/>
                <w:lang w:val="fr-CH"/>
              </w:rPr>
              <w:t>CE</w:t>
            </w:r>
            <w:r w:rsidR="003836D4" w:rsidRPr="0035674D">
              <w:rPr>
                <w:b/>
                <w:bCs/>
                <w:szCs w:val="24"/>
                <w:lang w:val="fr-CH"/>
              </w:rPr>
              <w:t>/</w:t>
            </w:r>
            <w:r w:rsidR="002E43A2">
              <w:rPr>
                <w:b/>
                <w:bCs/>
                <w:szCs w:val="24"/>
                <w:lang w:val="fr-CH"/>
              </w:rPr>
              <w:t>794</w:t>
            </w:r>
          </w:p>
        </w:tc>
        <w:tc>
          <w:tcPr>
            <w:tcW w:w="2835" w:type="dxa"/>
            <w:shd w:val="clear" w:color="auto" w:fill="auto"/>
          </w:tcPr>
          <w:p w:rsidR="00651777" w:rsidRPr="0035674D" w:rsidRDefault="00AC2A9B" w:rsidP="00E51022">
            <w:pPr>
              <w:spacing w:before="0"/>
              <w:jc w:val="right"/>
              <w:rPr>
                <w:szCs w:val="24"/>
                <w:lang w:val="en-GB"/>
              </w:rPr>
            </w:pPr>
            <w:r>
              <w:rPr>
                <w:szCs w:val="24"/>
                <w:lang w:val="en-GB"/>
              </w:rPr>
              <w:t>9</w:t>
            </w:r>
            <w:r w:rsidR="002E43A2">
              <w:rPr>
                <w:szCs w:val="24"/>
                <w:lang w:val="en-GB"/>
              </w:rPr>
              <w:t xml:space="preserve"> December 2016</w:t>
            </w:r>
          </w:p>
        </w:tc>
      </w:tr>
      <w:tr w:rsidR="0037309C" w:rsidRPr="0035674D" w:rsidTr="004D02EC">
        <w:tc>
          <w:tcPr>
            <w:tcW w:w="9889" w:type="dxa"/>
            <w:gridSpan w:val="3"/>
            <w:shd w:val="clear" w:color="auto" w:fill="auto"/>
          </w:tcPr>
          <w:p w:rsidR="0037309C" w:rsidRPr="0035674D" w:rsidRDefault="0037309C" w:rsidP="006047E5">
            <w:pPr>
              <w:spacing w:before="0"/>
              <w:jc w:val="left"/>
              <w:rPr>
                <w:rFonts w:cs="Arial"/>
                <w:szCs w:val="24"/>
                <w:lang w:val="en-GB"/>
              </w:rPr>
            </w:pPr>
          </w:p>
        </w:tc>
      </w:tr>
      <w:tr w:rsidR="0037309C" w:rsidRPr="0035674D" w:rsidTr="00D374CD">
        <w:tc>
          <w:tcPr>
            <w:tcW w:w="9889" w:type="dxa"/>
            <w:gridSpan w:val="3"/>
            <w:shd w:val="clear" w:color="auto" w:fill="auto"/>
          </w:tcPr>
          <w:p w:rsidR="0037309C" w:rsidRPr="0035674D" w:rsidRDefault="0037309C" w:rsidP="00D374CD">
            <w:pPr>
              <w:spacing w:before="0"/>
              <w:jc w:val="left"/>
              <w:rPr>
                <w:szCs w:val="24"/>
              </w:rPr>
            </w:pPr>
          </w:p>
        </w:tc>
      </w:tr>
      <w:tr w:rsidR="0037309C" w:rsidRPr="0035674D" w:rsidTr="004D02EC">
        <w:tc>
          <w:tcPr>
            <w:tcW w:w="9889" w:type="dxa"/>
            <w:gridSpan w:val="3"/>
            <w:shd w:val="clear" w:color="auto" w:fill="auto"/>
          </w:tcPr>
          <w:p w:rsidR="00D21694" w:rsidRPr="0035674D" w:rsidRDefault="0037309C" w:rsidP="00467594">
            <w:pPr>
              <w:spacing w:before="0"/>
              <w:jc w:val="left"/>
              <w:rPr>
                <w:b/>
                <w:bCs/>
                <w:szCs w:val="24"/>
              </w:rPr>
            </w:pPr>
            <w:r w:rsidRPr="0035674D">
              <w:rPr>
                <w:b/>
                <w:bCs/>
                <w:szCs w:val="24"/>
              </w:rPr>
              <w:t>To Administrations of Member States of the ITU,</w:t>
            </w:r>
            <w:r w:rsidR="003151D0" w:rsidRPr="0035674D">
              <w:rPr>
                <w:b/>
                <w:bCs/>
                <w:szCs w:val="24"/>
              </w:rPr>
              <w:t xml:space="preserve"> </w:t>
            </w:r>
            <w:r w:rsidR="003151D0" w:rsidRPr="0035674D">
              <w:rPr>
                <w:b/>
                <w:bCs/>
              </w:rPr>
              <w:t>Radiocommunication Sector Members</w:t>
            </w:r>
            <w:r w:rsidR="00006210">
              <w:rPr>
                <w:b/>
                <w:bCs/>
              </w:rPr>
              <w:t>,</w:t>
            </w:r>
            <w:r w:rsidR="00C92C65" w:rsidRPr="0035674D">
              <w:rPr>
                <w:b/>
                <w:bCs/>
              </w:rPr>
              <w:t xml:space="preserve"> </w:t>
            </w:r>
            <w:r w:rsidR="003151D0" w:rsidRPr="0035674D">
              <w:rPr>
                <w:b/>
                <w:bCs/>
              </w:rPr>
              <w:t>ITU</w:t>
            </w:r>
            <w:r w:rsidR="004C6E10" w:rsidRPr="0035674D">
              <w:rPr>
                <w:b/>
                <w:bCs/>
              </w:rPr>
              <w:noBreakHyphen/>
            </w:r>
            <w:r w:rsidR="003151D0" w:rsidRPr="0035674D">
              <w:rPr>
                <w:b/>
                <w:bCs/>
              </w:rPr>
              <w:t xml:space="preserve">R Associates participating in the work of Radiocommunication Study Group </w:t>
            </w:r>
            <w:r w:rsidR="002E43A2">
              <w:rPr>
                <w:b/>
                <w:bCs/>
              </w:rPr>
              <w:t xml:space="preserve">5 </w:t>
            </w:r>
            <w:r w:rsidR="00006210">
              <w:rPr>
                <w:b/>
                <w:bCs/>
              </w:rPr>
              <w:t>and ITU Academia</w:t>
            </w:r>
          </w:p>
          <w:p w:rsidR="00D21694" w:rsidRPr="0035674D" w:rsidRDefault="00D21694" w:rsidP="006047E5">
            <w:pPr>
              <w:spacing w:before="0"/>
              <w:jc w:val="left"/>
              <w:rPr>
                <w:b/>
                <w:bCs/>
                <w:szCs w:val="24"/>
              </w:rPr>
            </w:pPr>
          </w:p>
        </w:tc>
      </w:tr>
      <w:tr w:rsidR="0037309C" w:rsidRPr="0035674D" w:rsidTr="004D02EC">
        <w:tc>
          <w:tcPr>
            <w:tcW w:w="9889" w:type="dxa"/>
            <w:gridSpan w:val="3"/>
            <w:shd w:val="clear" w:color="auto" w:fill="auto"/>
          </w:tcPr>
          <w:p w:rsidR="0037309C" w:rsidRPr="0035674D" w:rsidRDefault="0037309C" w:rsidP="006047E5">
            <w:pPr>
              <w:spacing w:before="0"/>
              <w:jc w:val="left"/>
              <w:rPr>
                <w:szCs w:val="24"/>
              </w:rPr>
            </w:pPr>
          </w:p>
        </w:tc>
      </w:tr>
      <w:tr w:rsidR="0037309C" w:rsidRPr="0035674D" w:rsidTr="004D02EC">
        <w:tc>
          <w:tcPr>
            <w:tcW w:w="9889" w:type="dxa"/>
            <w:gridSpan w:val="3"/>
            <w:shd w:val="clear" w:color="auto" w:fill="auto"/>
          </w:tcPr>
          <w:p w:rsidR="0037309C" w:rsidRPr="0035674D" w:rsidRDefault="0037309C" w:rsidP="006047E5">
            <w:pPr>
              <w:spacing w:before="0"/>
              <w:jc w:val="left"/>
              <w:rPr>
                <w:szCs w:val="24"/>
              </w:rPr>
            </w:pPr>
          </w:p>
        </w:tc>
      </w:tr>
      <w:tr w:rsidR="00B4054B" w:rsidRPr="00467594" w:rsidTr="0037309C">
        <w:tc>
          <w:tcPr>
            <w:tcW w:w="1526" w:type="dxa"/>
            <w:shd w:val="clear" w:color="auto" w:fill="auto"/>
          </w:tcPr>
          <w:p w:rsidR="00B4054B" w:rsidRPr="00467594" w:rsidRDefault="00B4054B" w:rsidP="006A0053">
            <w:pPr>
              <w:spacing w:before="0"/>
              <w:jc w:val="left"/>
              <w:rPr>
                <w:szCs w:val="24"/>
                <w:lang w:val="en-GB"/>
              </w:rPr>
            </w:pPr>
            <w:r w:rsidRPr="00467594">
              <w:rPr>
                <w:szCs w:val="24"/>
              </w:rPr>
              <w:t>Subject:</w:t>
            </w:r>
          </w:p>
        </w:tc>
        <w:tc>
          <w:tcPr>
            <w:tcW w:w="8363" w:type="dxa"/>
            <w:gridSpan w:val="2"/>
            <w:vMerge w:val="restart"/>
            <w:shd w:val="clear" w:color="auto" w:fill="auto"/>
          </w:tcPr>
          <w:p w:rsidR="00DF170E" w:rsidRPr="00467594" w:rsidRDefault="003151D0" w:rsidP="009D5B5A">
            <w:pPr>
              <w:tabs>
                <w:tab w:val="clear" w:pos="794"/>
                <w:tab w:val="clear" w:pos="1588"/>
                <w:tab w:val="clear" w:pos="1985"/>
                <w:tab w:val="left" w:pos="454"/>
                <w:tab w:val="left" w:pos="1418"/>
              </w:tabs>
              <w:spacing w:before="0"/>
              <w:ind w:left="459" w:hanging="459"/>
              <w:rPr>
                <w:b/>
                <w:bCs/>
              </w:rPr>
            </w:pPr>
            <w:r w:rsidRPr="00467594">
              <w:rPr>
                <w:b/>
                <w:bCs/>
              </w:rPr>
              <w:t xml:space="preserve">Radiocommunication Study Group </w:t>
            </w:r>
            <w:bookmarkStart w:id="0" w:name="OLE_LINK1"/>
            <w:bookmarkStart w:id="1" w:name="OLE_LINK2"/>
            <w:r w:rsidR="002E43A2" w:rsidRPr="00467594">
              <w:rPr>
                <w:b/>
                <w:bCs/>
              </w:rPr>
              <w:t xml:space="preserve">5 </w:t>
            </w:r>
            <w:r w:rsidR="00AF6DFE" w:rsidRPr="00467594">
              <w:rPr>
                <w:b/>
                <w:bCs/>
              </w:rPr>
              <w:t>(</w:t>
            </w:r>
            <w:r w:rsidR="002E43A2" w:rsidRPr="00467594">
              <w:rPr>
                <w:b/>
                <w:bCs/>
              </w:rPr>
              <w:t>Terrestrial services</w:t>
            </w:r>
            <w:r w:rsidR="00DF170E" w:rsidRPr="00467594">
              <w:rPr>
                <w:b/>
                <w:bCs/>
                <w:i/>
                <w:iCs/>
              </w:rPr>
              <w:t>)</w:t>
            </w:r>
          </w:p>
          <w:p w:rsidR="003151D0" w:rsidRPr="00467594" w:rsidRDefault="003151D0" w:rsidP="00467594">
            <w:pPr>
              <w:tabs>
                <w:tab w:val="clear" w:pos="794"/>
                <w:tab w:val="clear" w:pos="1588"/>
                <w:tab w:val="clear" w:pos="1985"/>
                <w:tab w:val="left" w:pos="454"/>
                <w:tab w:val="left" w:pos="1418"/>
              </w:tabs>
              <w:spacing w:before="120" w:after="120"/>
              <w:ind w:left="459" w:hanging="459"/>
              <w:jc w:val="left"/>
              <w:rPr>
                <w:b/>
              </w:rPr>
            </w:pPr>
            <w:r w:rsidRPr="00467594">
              <w:rPr>
                <w:b/>
              </w:rPr>
              <w:t>–</w:t>
            </w:r>
            <w:r w:rsidRPr="00467594">
              <w:rPr>
                <w:bCs/>
              </w:rPr>
              <w:tab/>
            </w:r>
            <w:r w:rsidRPr="00467594">
              <w:rPr>
                <w:b/>
              </w:rPr>
              <w:t xml:space="preserve">Proposed approval of </w:t>
            </w:r>
            <w:r w:rsidR="002E43A2" w:rsidRPr="00467594">
              <w:rPr>
                <w:b/>
              </w:rPr>
              <w:t xml:space="preserve">1 </w:t>
            </w:r>
            <w:r w:rsidRPr="00467594">
              <w:rPr>
                <w:b/>
              </w:rPr>
              <w:t xml:space="preserve">draft new ITU-R Recommendation and </w:t>
            </w:r>
            <w:r w:rsidRPr="00467594">
              <w:rPr>
                <w:b/>
              </w:rPr>
              <w:br/>
            </w:r>
            <w:r w:rsidR="002E43A2" w:rsidRPr="00467594">
              <w:rPr>
                <w:b/>
              </w:rPr>
              <w:t xml:space="preserve">3 </w:t>
            </w:r>
            <w:r w:rsidRPr="00467594">
              <w:rPr>
                <w:b/>
              </w:rPr>
              <w:t>draft revised ITU-R Recommendations</w:t>
            </w:r>
          </w:p>
          <w:bookmarkEnd w:id="0"/>
          <w:bookmarkEnd w:id="1"/>
          <w:p w:rsidR="003151D0" w:rsidRPr="00467594" w:rsidRDefault="003151D0">
            <w:pPr>
              <w:tabs>
                <w:tab w:val="left" w:pos="454"/>
              </w:tabs>
              <w:spacing w:before="0"/>
              <w:rPr>
                <w:b/>
                <w:bCs/>
                <w:szCs w:val="24"/>
                <w:lang w:val="en-GB"/>
              </w:rPr>
            </w:pPr>
          </w:p>
        </w:tc>
      </w:tr>
      <w:tr w:rsidR="00B4054B" w:rsidRPr="00467594" w:rsidTr="006A0053">
        <w:tc>
          <w:tcPr>
            <w:tcW w:w="1526" w:type="dxa"/>
            <w:shd w:val="clear" w:color="auto" w:fill="auto"/>
          </w:tcPr>
          <w:p w:rsidR="00B4054B" w:rsidRPr="00467594" w:rsidRDefault="00B4054B" w:rsidP="006A0053">
            <w:pPr>
              <w:spacing w:before="0"/>
              <w:jc w:val="left"/>
              <w:rPr>
                <w:b/>
                <w:bCs/>
                <w:szCs w:val="24"/>
                <w:lang w:val="en-GB"/>
              </w:rPr>
            </w:pPr>
          </w:p>
        </w:tc>
        <w:tc>
          <w:tcPr>
            <w:tcW w:w="8363" w:type="dxa"/>
            <w:gridSpan w:val="2"/>
            <w:vMerge/>
            <w:shd w:val="clear" w:color="auto" w:fill="auto"/>
          </w:tcPr>
          <w:p w:rsidR="00B4054B" w:rsidRPr="00467594" w:rsidRDefault="00B4054B" w:rsidP="006A0053">
            <w:pPr>
              <w:spacing w:before="0"/>
              <w:rPr>
                <w:b/>
                <w:bCs/>
                <w:szCs w:val="24"/>
                <w:lang w:val="en-GB"/>
              </w:rPr>
            </w:pPr>
          </w:p>
        </w:tc>
      </w:tr>
      <w:tr w:rsidR="00B4054B" w:rsidRPr="00467594" w:rsidTr="006A0053">
        <w:tc>
          <w:tcPr>
            <w:tcW w:w="1526" w:type="dxa"/>
            <w:shd w:val="clear" w:color="auto" w:fill="auto"/>
          </w:tcPr>
          <w:p w:rsidR="00B4054B" w:rsidRPr="00467594" w:rsidRDefault="00B4054B" w:rsidP="006A0053">
            <w:pPr>
              <w:spacing w:before="0"/>
              <w:jc w:val="left"/>
              <w:rPr>
                <w:b/>
                <w:bCs/>
                <w:szCs w:val="24"/>
                <w:lang w:val="en-GB"/>
              </w:rPr>
            </w:pPr>
          </w:p>
        </w:tc>
        <w:tc>
          <w:tcPr>
            <w:tcW w:w="8363" w:type="dxa"/>
            <w:gridSpan w:val="2"/>
            <w:vMerge/>
            <w:shd w:val="clear" w:color="auto" w:fill="auto"/>
          </w:tcPr>
          <w:p w:rsidR="00B4054B" w:rsidRPr="00467594" w:rsidRDefault="00B4054B" w:rsidP="006A0053">
            <w:pPr>
              <w:spacing w:before="0"/>
              <w:rPr>
                <w:b/>
                <w:bCs/>
                <w:szCs w:val="24"/>
                <w:lang w:val="en-GB"/>
              </w:rPr>
            </w:pPr>
          </w:p>
        </w:tc>
      </w:tr>
      <w:tr w:rsidR="00C51E92" w:rsidRPr="00467594" w:rsidTr="00F72DBF">
        <w:tc>
          <w:tcPr>
            <w:tcW w:w="9889" w:type="dxa"/>
            <w:gridSpan w:val="3"/>
            <w:shd w:val="clear" w:color="auto" w:fill="auto"/>
          </w:tcPr>
          <w:p w:rsidR="00C51E92" w:rsidRPr="00467594" w:rsidRDefault="00C51E92" w:rsidP="00F72DBF">
            <w:pPr>
              <w:spacing w:before="0"/>
              <w:jc w:val="left"/>
              <w:rPr>
                <w:b/>
                <w:bCs/>
                <w:szCs w:val="24"/>
              </w:rPr>
            </w:pPr>
          </w:p>
        </w:tc>
      </w:tr>
      <w:tr w:rsidR="00C51E92" w:rsidRPr="00467594" w:rsidTr="00F72DBF">
        <w:tc>
          <w:tcPr>
            <w:tcW w:w="9889" w:type="dxa"/>
            <w:gridSpan w:val="3"/>
            <w:shd w:val="clear" w:color="auto" w:fill="auto"/>
          </w:tcPr>
          <w:p w:rsidR="00C51E92" w:rsidRPr="00467594" w:rsidRDefault="00C51E92" w:rsidP="00F72DBF">
            <w:pPr>
              <w:spacing w:before="0"/>
              <w:jc w:val="left"/>
              <w:rPr>
                <w:b/>
                <w:bCs/>
                <w:szCs w:val="24"/>
              </w:rPr>
            </w:pPr>
          </w:p>
        </w:tc>
      </w:tr>
    </w:tbl>
    <w:p w:rsidR="00006210" w:rsidRPr="00467594" w:rsidRDefault="003151D0" w:rsidP="009D5B5A">
      <w:pPr>
        <w:ind w:right="-284"/>
      </w:pPr>
      <w:r w:rsidRPr="00467594">
        <w:t xml:space="preserve">At the meeting of </w:t>
      </w:r>
      <w:r w:rsidR="001743D1" w:rsidRPr="00467594">
        <w:t>Radiocommunication</w:t>
      </w:r>
      <w:r w:rsidRPr="00467594">
        <w:t xml:space="preserve"> Study Group </w:t>
      </w:r>
      <w:r w:rsidR="002E43A2" w:rsidRPr="00467594">
        <w:t xml:space="preserve">5 </w:t>
      </w:r>
      <w:r w:rsidRPr="00467594">
        <w:t xml:space="preserve">held </w:t>
      </w:r>
      <w:r w:rsidR="009D5B5A">
        <w:t>on</w:t>
      </w:r>
      <w:r w:rsidRPr="00467594">
        <w:t xml:space="preserve"> </w:t>
      </w:r>
      <w:r w:rsidR="002E43A2" w:rsidRPr="00467594">
        <w:t xml:space="preserve">21 </w:t>
      </w:r>
      <w:r w:rsidR="009D5B5A">
        <w:t>and</w:t>
      </w:r>
      <w:r w:rsidRPr="00467594">
        <w:t xml:space="preserve"> </w:t>
      </w:r>
      <w:r w:rsidR="002E43A2" w:rsidRPr="00467594">
        <w:t xml:space="preserve">22 November </w:t>
      </w:r>
      <w:r w:rsidR="0035674D" w:rsidRPr="00467594">
        <w:t>2016</w:t>
      </w:r>
      <w:r w:rsidRPr="00467594">
        <w:t xml:space="preserve">, the Study Group adopted the texts of </w:t>
      </w:r>
      <w:r w:rsidR="002E43A2" w:rsidRPr="00467594">
        <w:t xml:space="preserve">1 </w:t>
      </w:r>
      <w:r w:rsidRPr="00467594">
        <w:t xml:space="preserve">draft new </w:t>
      </w:r>
      <w:r w:rsidR="00E51022" w:rsidRPr="00467594">
        <w:t xml:space="preserve">ITU-R </w:t>
      </w:r>
      <w:r w:rsidRPr="00467594">
        <w:t xml:space="preserve">Recommendation and </w:t>
      </w:r>
      <w:r w:rsidR="002E43A2" w:rsidRPr="00467594">
        <w:t xml:space="preserve">3 </w:t>
      </w:r>
      <w:r w:rsidRPr="00467594">
        <w:t xml:space="preserve">draft revised </w:t>
      </w:r>
      <w:r w:rsidR="00E51022" w:rsidRPr="00467594">
        <w:t xml:space="preserve">ITU-R </w:t>
      </w:r>
      <w:r w:rsidRPr="00467594">
        <w:t>Recommendations and agreed to apply the procedure of Resolution ITU-R 1-</w:t>
      </w:r>
      <w:r w:rsidR="00282374" w:rsidRPr="00467594">
        <w:t xml:space="preserve">7 </w:t>
      </w:r>
      <w:r w:rsidRPr="00467594">
        <w:t>(see § </w:t>
      </w:r>
      <w:r w:rsidR="00282374" w:rsidRPr="00467594">
        <w:t>A2.6.2.</w:t>
      </w:r>
      <w:r w:rsidR="00AE72D6" w:rsidRPr="00467594">
        <w:t>3</w:t>
      </w:r>
      <w:r w:rsidRPr="00467594">
        <w:t xml:space="preserve">) for approval of Recommendations by consultation. The titles and summaries of the draft Recommendations are given in </w:t>
      </w:r>
      <w:r w:rsidR="00E51022" w:rsidRPr="00467594">
        <w:t>the Annex to this letter</w:t>
      </w:r>
      <w:r w:rsidRPr="00467594">
        <w:t xml:space="preserve">. </w:t>
      </w:r>
      <w:r w:rsidR="0022621E" w:rsidRPr="00467594">
        <w:t>Any Member State who objects to the approval of a draft Recommendation is requested to inform the Director and the Chairman of the Study Group of the reasons for the objection.</w:t>
      </w:r>
    </w:p>
    <w:p w:rsidR="003151D0" w:rsidRPr="00467594" w:rsidRDefault="003151D0" w:rsidP="00AC2A9B">
      <w:r w:rsidRPr="00467594">
        <w:t xml:space="preserve">Having regard to the provisions of § </w:t>
      </w:r>
      <w:r w:rsidR="00E54AD0" w:rsidRPr="00467594">
        <w:t>A2.6.2.3</w:t>
      </w:r>
      <w:r w:rsidRPr="00467594">
        <w:t xml:space="preserve"> of Resolution ITU-R 1-</w:t>
      </w:r>
      <w:r w:rsidR="00031186" w:rsidRPr="00467594">
        <w:t>7</w:t>
      </w:r>
      <w:r w:rsidRPr="00467594">
        <w:t>, Member States are requested to inform the Secretariat (</w:t>
      </w:r>
      <w:hyperlink r:id="rId8" w:history="1">
        <w:r w:rsidRPr="00467594">
          <w:rPr>
            <w:rStyle w:val="Hyperlink"/>
          </w:rPr>
          <w:t>brsgd@itu.int</w:t>
        </w:r>
      </w:hyperlink>
      <w:r w:rsidRPr="00467594">
        <w:t>) by</w:t>
      </w:r>
      <w:r w:rsidR="00DF170E" w:rsidRPr="00467594">
        <w:rPr>
          <w:i/>
          <w:iCs/>
        </w:rPr>
        <w:t xml:space="preserve"> </w:t>
      </w:r>
      <w:r w:rsidR="00AC2A9B">
        <w:rPr>
          <w:u w:val="single"/>
        </w:rPr>
        <w:t>9</w:t>
      </w:r>
      <w:bookmarkStart w:id="2" w:name="_GoBack"/>
      <w:bookmarkEnd w:id="2"/>
      <w:r w:rsidR="002E43A2" w:rsidRPr="00467594">
        <w:rPr>
          <w:u w:val="single"/>
        </w:rPr>
        <w:t xml:space="preserve"> February</w:t>
      </w:r>
      <w:r w:rsidR="00AF6DFE" w:rsidRPr="00467594">
        <w:rPr>
          <w:u w:val="single"/>
        </w:rPr>
        <w:t xml:space="preserve"> </w:t>
      </w:r>
      <w:r w:rsidR="00031186" w:rsidRPr="00467594">
        <w:rPr>
          <w:u w:val="single"/>
        </w:rPr>
        <w:t>201</w:t>
      </w:r>
      <w:r w:rsidR="009D5B5A">
        <w:rPr>
          <w:u w:val="single"/>
        </w:rPr>
        <w:t>7</w:t>
      </w:r>
      <w:r w:rsidRPr="00467594">
        <w:t>, whether they approve or do not approve the proposals above.</w:t>
      </w:r>
    </w:p>
    <w:p w:rsidR="003151D0" w:rsidRPr="0035674D" w:rsidRDefault="003151D0" w:rsidP="00467594">
      <w:r w:rsidRPr="00467594">
        <w:t xml:space="preserve">After the above-mentioned deadline, the results of this consultation will be announced in an Administrative Circular and the approved Recommendations will be published as soon as practicable (see </w:t>
      </w:r>
      <w:hyperlink r:id="rId9" w:history="1">
        <w:r w:rsidRPr="00467594">
          <w:rPr>
            <w:rStyle w:val="Hyperlink"/>
          </w:rPr>
          <w:t>http://www.itu.int/pub/R-REC</w:t>
        </w:r>
      </w:hyperlink>
      <w:r w:rsidRPr="00467594">
        <w:t>).</w:t>
      </w:r>
    </w:p>
    <w:p w:rsidR="003151D0" w:rsidRPr="0035674D" w:rsidRDefault="003151D0" w:rsidP="003151D0">
      <w:pPr>
        <w:tabs>
          <w:tab w:val="clear" w:pos="794"/>
          <w:tab w:val="clear" w:pos="1191"/>
          <w:tab w:val="clear" w:pos="1588"/>
          <w:tab w:val="clear" w:pos="1985"/>
        </w:tabs>
        <w:overflowPunct/>
        <w:autoSpaceDE/>
        <w:autoSpaceDN/>
        <w:adjustRightInd/>
        <w:spacing w:before="0"/>
        <w:textAlignment w:val="auto"/>
      </w:pPr>
      <w:r w:rsidRPr="0035674D">
        <w:br w:type="page"/>
      </w:r>
    </w:p>
    <w:p w:rsidR="003151D0" w:rsidRPr="00467594" w:rsidRDefault="003151D0" w:rsidP="00467594">
      <w:r w:rsidRPr="00467594">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467594">
        <w:br/>
        <w:t xml:space="preserve">ITU-T/ITU-R/ISO/IEC is available at </w:t>
      </w:r>
      <w:hyperlink r:id="rId10" w:history="1">
        <w:r w:rsidRPr="00467594">
          <w:rPr>
            <w:rStyle w:val="Hyperlink"/>
          </w:rPr>
          <w:t>http://www.itu.int/en/ITU-T/ipr/Pages/policy.aspx</w:t>
        </w:r>
      </w:hyperlink>
      <w:r w:rsidRPr="00467594">
        <w:t>.</w:t>
      </w:r>
    </w:p>
    <w:p w:rsidR="00A364FB" w:rsidRPr="00467594" w:rsidRDefault="00A364FB" w:rsidP="00A364FB">
      <w:pPr>
        <w:spacing w:before="1418" w:line="240" w:lineRule="auto"/>
        <w:jc w:val="left"/>
        <w:rPr>
          <w:rFonts w:asciiTheme="minorHAnsi" w:hAnsiTheme="minorHAnsi" w:cstheme="minorHAnsi"/>
          <w:szCs w:val="24"/>
        </w:rPr>
      </w:pPr>
      <w:r w:rsidRPr="00467594">
        <w:rPr>
          <w:rFonts w:asciiTheme="minorHAnsi" w:hAnsiTheme="minorHAnsi" w:cstheme="minorHAnsi"/>
          <w:szCs w:val="24"/>
        </w:rPr>
        <w:t>François Rancy</w:t>
      </w:r>
    </w:p>
    <w:p w:rsidR="00A364FB" w:rsidRPr="00467594" w:rsidRDefault="00A364FB" w:rsidP="00A364FB">
      <w:pPr>
        <w:spacing w:before="0" w:line="240" w:lineRule="auto"/>
        <w:jc w:val="left"/>
        <w:rPr>
          <w:rFonts w:asciiTheme="minorHAnsi" w:hAnsiTheme="minorHAnsi" w:cstheme="minorHAnsi"/>
          <w:szCs w:val="24"/>
        </w:rPr>
      </w:pPr>
      <w:r w:rsidRPr="00467594">
        <w:rPr>
          <w:rFonts w:asciiTheme="minorHAnsi" w:hAnsiTheme="minorHAnsi" w:cstheme="minorHAnsi"/>
          <w:szCs w:val="24"/>
        </w:rPr>
        <w:t>Director</w:t>
      </w:r>
    </w:p>
    <w:p w:rsidR="003151D0" w:rsidRPr="00467594" w:rsidRDefault="003151D0" w:rsidP="003151D0">
      <w:pPr>
        <w:tabs>
          <w:tab w:val="center" w:pos="7939"/>
          <w:tab w:val="right" w:pos="8505"/>
        </w:tabs>
        <w:rPr>
          <w:u w:val="single"/>
        </w:rPr>
      </w:pPr>
    </w:p>
    <w:p w:rsidR="003151D0" w:rsidRPr="00467594" w:rsidRDefault="003151D0" w:rsidP="003151D0">
      <w:pPr>
        <w:tabs>
          <w:tab w:val="center" w:pos="7939"/>
          <w:tab w:val="right" w:pos="8505"/>
        </w:tabs>
        <w:rPr>
          <w:u w:val="single"/>
        </w:rPr>
      </w:pPr>
    </w:p>
    <w:p w:rsidR="003151D0" w:rsidRPr="0035674D" w:rsidRDefault="003151D0" w:rsidP="00467594">
      <w:pPr>
        <w:tabs>
          <w:tab w:val="center" w:pos="7939"/>
          <w:tab w:val="right" w:pos="8505"/>
        </w:tabs>
      </w:pPr>
      <w:r w:rsidRPr="00467594">
        <w:rPr>
          <w:b/>
          <w:bCs/>
        </w:rPr>
        <w:t>Annex:</w:t>
      </w:r>
      <w:r w:rsidRPr="00467594">
        <w:tab/>
      </w:r>
      <w:r w:rsidRPr="00467594">
        <w:tab/>
        <w:t>Titles and summaries of the draft Recommendations</w:t>
      </w:r>
    </w:p>
    <w:p w:rsidR="003151D0" w:rsidRPr="0035674D" w:rsidRDefault="003151D0" w:rsidP="003151D0">
      <w:pPr>
        <w:tabs>
          <w:tab w:val="center" w:pos="7939"/>
          <w:tab w:val="right" w:pos="8505"/>
        </w:tabs>
        <w:rPr>
          <w:u w:val="single"/>
        </w:rPr>
      </w:pPr>
    </w:p>
    <w:p w:rsidR="003151D0" w:rsidRPr="00520EBA" w:rsidRDefault="003151D0" w:rsidP="004B6266">
      <w:pPr>
        <w:tabs>
          <w:tab w:val="center" w:pos="7939"/>
          <w:tab w:val="right" w:pos="8505"/>
        </w:tabs>
        <w:rPr>
          <w:b/>
          <w:lang w:val="fr-CH"/>
        </w:rPr>
      </w:pPr>
      <w:r w:rsidRPr="00520EBA">
        <w:rPr>
          <w:b/>
          <w:lang w:val="fr-CH"/>
        </w:rPr>
        <w:t xml:space="preserve">Documents: </w:t>
      </w:r>
      <w:r w:rsidR="004B6266" w:rsidRPr="00520EBA">
        <w:rPr>
          <w:b/>
          <w:lang w:val="fr-CH"/>
        </w:rPr>
        <w:tab/>
      </w:r>
      <w:r w:rsidRPr="00520EBA">
        <w:rPr>
          <w:lang w:val="fr-CH"/>
        </w:rPr>
        <w:t xml:space="preserve">Documents </w:t>
      </w:r>
      <w:r w:rsidR="004B6266" w:rsidRPr="00520EBA">
        <w:rPr>
          <w:lang w:val="fr-CH"/>
        </w:rPr>
        <w:t>5/18</w:t>
      </w:r>
      <w:r w:rsidR="00520EBA" w:rsidRPr="00520EBA">
        <w:rPr>
          <w:lang w:val="fr-CH"/>
        </w:rPr>
        <w:t>(Rev.1)</w:t>
      </w:r>
      <w:r w:rsidR="004B6266" w:rsidRPr="00520EBA">
        <w:rPr>
          <w:lang w:val="fr-CH"/>
        </w:rPr>
        <w:t>, 5/20</w:t>
      </w:r>
      <w:r w:rsidR="00520EBA">
        <w:rPr>
          <w:lang w:val="fr-CH"/>
        </w:rPr>
        <w:t>(</w:t>
      </w:r>
      <w:r w:rsidR="00520EBA" w:rsidRPr="00520EBA">
        <w:rPr>
          <w:lang w:val="fr-CH"/>
        </w:rPr>
        <w:t>Rev.1)</w:t>
      </w:r>
      <w:r w:rsidR="004B6266" w:rsidRPr="00520EBA">
        <w:rPr>
          <w:lang w:val="fr-CH"/>
        </w:rPr>
        <w:t>, 5/21</w:t>
      </w:r>
      <w:r w:rsidR="00520EBA">
        <w:rPr>
          <w:lang w:val="fr-CH"/>
        </w:rPr>
        <w:t>(</w:t>
      </w:r>
      <w:r w:rsidR="00520EBA" w:rsidRPr="00520EBA">
        <w:rPr>
          <w:lang w:val="fr-CH"/>
        </w:rPr>
        <w:t>Rev.1)</w:t>
      </w:r>
      <w:r w:rsidR="004B6266" w:rsidRPr="00520EBA">
        <w:rPr>
          <w:lang w:val="fr-CH"/>
        </w:rPr>
        <w:t>, 5/22</w:t>
      </w:r>
      <w:r w:rsidR="00520EBA">
        <w:rPr>
          <w:lang w:val="fr-CH"/>
        </w:rPr>
        <w:t>(</w:t>
      </w:r>
      <w:r w:rsidR="00520EBA" w:rsidRPr="00520EBA">
        <w:rPr>
          <w:lang w:val="fr-CH"/>
        </w:rPr>
        <w:t>Rev.1)</w:t>
      </w:r>
    </w:p>
    <w:p w:rsidR="003151D0" w:rsidRPr="0035674D" w:rsidRDefault="003151D0" w:rsidP="00520EBA">
      <w:pPr>
        <w:tabs>
          <w:tab w:val="clear" w:pos="1588"/>
          <w:tab w:val="left" w:pos="2552"/>
        </w:tabs>
        <w:spacing w:before="240"/>
        <w:rPr>
          <w:i/>
          <w:iCs/>
        </w:rPr>
      </w:pPr>
      <w:r w:rsidRPr="0035674D">
        <w:t xml:space="preserve">These documents are available in electronic format at: </w:t>
      </w:r>
      <w:hyperlink r:id="rId11" w:history="1">
        <w:r w:rsidR="004B6266" w:rsidRPr="007C7289">
          <w:rPr>
            <w:rStyle w:val="Hyperlink"/>
          </w:rPr>
          <w:t>http://www.itu.int/md/R15-SG05-C/en</w:t>
        </w:r>
      </w:hyperlink>
      <w:r w:rsidR="004B6266">
        <w:t xml:space="preserve"> </w:t>
      </w:r>
    </w:p>
    <w:p w:rsidR="00A364FB" w:rsidRPr="0035674D" w:rsidRDefault="00A364FB" w:rsidP="003151D0">
      <w:pPr>
        <w:tabs>
          <w:tab w:val="left" w:pos="284"/>
          <w:tab w:val="left" w:pos="568"/>
        </w:tabs>
        <w:spacing w:before="360" w:after="40"/>
        <w:rPr>
          <w:sz w:val="16"/>
          <w:u w:val="single"/>
        </w:rPr>
      </w:pPr>
    </w:p>
    <w:p w:rsidR="00A364FB" w:rsidRPr="0035674D" w:rsidRDefault="00A364FB" w:rsidP="003151D0">
      <w:pPr>
        <w:tabs>
          <w:tab w:val="left" w:pos="284"/>
          <w:tab w:val="left" w:pos="568"/>
        </w:tabs>
        <w:spacing w:before="360" w:after="40"/>
        <w:rPr>
          <w:sz w:val="16"/>
          <w:u w:val="single"/>
        </w:rPr>
      </w:pPr>
    </w:p>
    <w:p w:rsidR="00A364FB" w:rsidRPr="0035674D" w:rsidRDefault="00A364FB" w:rsidP="003151D0">
      <w:pPr>
        <w:tabs>
          <w:tab w:val="left" w:pos="284"/>
          <w:tab w:val="left" w:pos="568"/>
        </w:tabs>
        <w:spacing w:before="360" w:after="40"/>
        <w:rPr>
          <w:sz w:val="16"/>
          <w:u w:val="single"/>
        </w:rPr>
      </w:pPr>
    </w:p>
    <w:p w:rsidR="00A364FB" w:rsidRPr="0035674D" w:rsidRDefault="00A364FB" w:rsidP="003151D0">
      <w:pPr>
        <w:tabs>
          <w:tab w:val="left" w:pos="284"/>
          <w:tab w:val="left" w:pos="568"/>
        </w:tabs>
        <w:spacing w:before="360" w:after="40"/>
        <w:rPr>
          <w:sz w:val="16"/>
          <w:u w:val="single"/>
        </w:rPr>
      </w:pPr>
    </w:p>
    <w:p w:rsidR="003151D0" w:rsidRPr="0035674D" w:rsidRDefault="003151D0" w:rsidP="003151D0">
      <w:pPr>
        <w:tabs>
          <w:tab w:val="left" w:pos="284"/>
          <w:tab w:val="left" w:pos="568"/>
        </w:tabs>
        <w:spacing w:before="0" w:after="60"/>
        <w:rPr>
          <w:b/>
          <w:bCs/>
          <w:sz w:val="18"/>
          <w:szCs w:val="18"/>
        </w:rPr>
      </w:pPr>
      <w:r w:rsidRPr="0035674D">
        <w:rPr>
          <w:b/>
          <w:bCs/>
          <w:sz w:val="18"/>
          <w:szCs w:val="18"/>
        </w:rPr>
        <w:t>Distribution:</w:t>
      </w:r>
    </w:p>
    <w:p w:rsidR="003151D0" w:rsidRPr="00467594" w:rsidRDefault="003151D0" w:rsidP="00723507">
      <w:pPr>
        <w:tabs>
          <w:tab w:val="left" w:pos="567"/>
          <w:tab w:val="left" w:pos="6237"/>
        </w:tabs>
        <w:spacing w:before="0" w:line="240" w:lineRule="auto"/>
        <w:ind w:left="567" w:hanging="567"/>
        <w:rPr>
          <w:rFonts w:asciiTheme="minorHAnsi" w:hAnsiTheme="minorHAnsi" w:cstheme="minorHAnsi"/>
          <w:sz w:val="18"/>
          <w:szCs w:val="18"/>
        </w:rPr>
      </w:pPr>
      <w:r w:rsidRPr="00467594">
        <w:rPr>
          <w:rFonts w:asciiTheme="minorHAnsi" w:hAnsiTheme="minorHAnsi" w:cstheme="minorHAnsi"/>
          <w:sz w:val="18"/>
          <w:szCs w:val="18"/>
        </w:rPr>
        <w:t>–</w:t>
      </w:r>
      <w:r w:rsidRPr="00467594">
        <w:rPr>
          <w:rFonts w:asciiTheme="minorHAnsi" w:hAnsiTheme="minorHAnsi" w:cstheme="minorHAnsi"/>
          <w:sz w:val="18"/>
          <w:szCs w:val="18"/>
        </w:rPr>
        <w:tab/>
        <w:t xml:space="preserve">Administrations of Member States of the ITU and Radiocommunication Sector Members participating in the work of Radiocommunication Study Group </w:t>
      </w:r>
      <w:r w:rsidR="00723507">
        <w:rPr>
          <w:rFonts w:asciiTheme="minorHAnsi" w:hAnsiTheme="minorHAnsi" w:cstheme="minorHAnsi"/>
          <w:sz w:val="18"/>
          <w:szCs w:val="18"/>
        </w:rPr>
        <w:t>5</w:t>
      </w:r>
    </w:p>
    <w:p w:rsidR="003151D0" w:rsidRPr="00467594" w:rsidRDefault="003151D0" w:rsidP="00723507">
      <w:pPr>
        <w:tabs>
          <w:tab w:val="left" w:pos="567"/>
          <w:tab w:val="left" w:pos="6237"/>
        </w:tabs>
        <w:spacing w:before="0" w:line="240" w:lineRule="auto"/>
        <w:rPr>
          <w:rFonts w:asciiTheme="minorHAnsi" w:hAnsiTheme="minorHAnsi" w:cstheme="minorHAnsi"/>
          <w:sz w:val="18"/>
          <w:szCs w:val="18"/>
        </w:rPr>
      </w:pPr>
      <w:r w:rsidRPr="00467594">
        <w:rPr>
          <w:rFonts w:asciiTheme="minorHAnsi" w:hAnsiTheme="minorHAnsi" w:cstheme="minorHAnsi"/>
          <w:sz w:val="18"/>
          <w:szCs w:val="18"/>
        </w:rPr>
        <w:t>–</w:t>
      </w:r>
      <w:r w:rsidRPr="00467594">
        <w:rPr>
          <w:rFonts w:asciiTheme="minorHAnsi" w:hAnsiTheme="minorHAnsi" w:cstheme="minorHAnsi"/>
          <w:sz w:val="18"/>
          <w:szCs w:val="18"/>
        </w:rPr>
        <w:tab/>
        <w:t xml:space="preserve">ITU-R Associates participating in the work of Radiocommunication Study Group </w:t>
      </w:r>
      <w:r w:rsidR="00723507">
        <w:rPr>
          <w:rFonts w:asciiTheme="minorHAnsi" w:hAnsiTheme="minorHAnsi" w:cstheme="minorHAnsi"/>
          <w:sz w:val="18"/>
          <w:szCs w:val="18"/>
        </w:rPr>
        <w:t>5</w:t>
      </w:r>
    </w:p>
    <w:p w:rsidR="0022621E" w:rsidRPr="00467594" w:rsidRDefault="0022621E" w:rsidP="003151D0">
      <w:pPr>
        <w:tabs>
          <w:tab w:val="left" w:pos="567"/>
          <w:tab w:val="left" w:pos="6237"/>
        </w:tabs>
        <w:spacing w:before="0" w:line="240" w:lineRule="auto"/>
        <w:ind w:left="567" w:hanging="567"/>
        <w:rPr>
          <w:rFonts w:asciiTheme="minorHAnsi" w:hAnsiTheme="minorHAnsi" w:cstheme="minorHAnsi"/>
          <w:sz w:val="18"/>
          <w:szCs w:val="18"/>
        </w:rPr>
      </w:pPr>
      <w:r w:rsidRPr="00467594">
        <w:rPr>
          <w:rFonts w:asciiTheme="minorHAnsi" w:hAnsiTheme="minorHAnsi" w:cstheme="minorHAnsi"/>
          <w:sz w:val="18"/>
          <w:szCs w:val="18"/>
        </w:rPr>
        <w:t>–</w:t>
      </w:r>
      <w:r w:rsidRPr="00467594">
        <w:rPr>
          <w:rFonts w:asciiTheme="minorHAnsi" w:hAnsiTheme="minorHAnsi" w:cstheme="minorHAnsi"/>
          <w:sz w:val="18"/>
          <w:szCs w:val="18"/>
        </w:rPr>
        <w:tab/>
        <w:t>ITU Academia</w:t>
      </w:r>
    </w:p>
    <w:p w:rsidR="003151D0" w:rsidRPr="00467594" w:rsidRDefault="003151D0" w:rsidP="009608DD">
      <w:pPr>
        <w:tabs>
          <w:tab w:val="left" w:pos="567"/>
          <w:tab w:val="left" w:pos="6237"/>
        </w:tabs>
        <w:spacing w:before="0" w:line="240" w:lineRule="auto"/>
        <w:ind w:left="567" w:hanging="567"/>
        <w:rPr>
          <w:rFonts w:asciiTheme="minorHAnsi" w:hAnsiTheme="minorHAnsi" w:cstheme="minorHAnsi"/>
          <w:sz w:val="18"/>
          <w:szCs w:val="18"/>
        </w:rPr>
      </w:pPr>
      <w:r w:rsidRPr="00467594">
        <w:rPr>
          <w:rFonts w:asciiTheme="minorHAnsi" w:hAnsiTheme="minorHAnsi" w:cstheme="minorHAnsi"/>
          <w:sz w:val="18"/>
          <w:szCs w:val="18"/>
        </w:rPr>
        <w:t>–</w:t>
      </w:r>
      <w:r w:rsidRPr="00467594">
        <w:rPr>
          <w:rFonts w:asciiTheme="minorHAnsi" w:hAnsiTheme="minorHAnsi" w:cstheme="minorHAnsi"/>
          <w:sz w:val="18"/>
          <w:szCs w:val="18"/>
        </w:rPr>
        <w:tab/>
        <w:t>Chairmen and Vice-Chairmen of Radiocommunication Study Group</w:t>
      </w:r>
      <w:r w:rsidR="009608DD" w:rsidRPr="00467594">
        <w:rPr>
          <w:rFonts w:asciiTheme="minorHAnsi" w:hAnsiTheme="minorHAnsi" w:cstheme="minorHAnsi"/>
          <w:sz w:val="18"/>
          <w:szCs w:val="18"/>
        </w:rPr>
        <w:t>s</w:t>
      </w:r>
    </w:p>
    <w:p w:rsidR="003151D0" w:rsidRPr="00467594" w:rsidRDefault="003151D0" w:rsidP="003151D0">
      <w:pPr>
        <w:tabs>
          <w:tab w:val="left" w:pos="567"/>
          <w:tab w:val="left" w:pos="6237"/>
        </w:tabs>
        <w:spacing w:before="0" w:line="240" w:lineRule="auto"/>
        <w:rPr>
          <w:rFonts w:asciiTheme="minorHAnsi" w:hAnsiTheme="minorHAnsi" w:cstheme="minorHAnsi"/>
          <w:sz w:val="18"/>
          <w:szCs w:val="18"/>
        </w:rPr>
      </w:pPr>
      <w:r w:rsidRPr="00467594">
        <w:rPr>
          <w:rFonts w:asciiTheme="minorHAnsi" w:hAnsiTheme="minorHAnsi" w:cstheme="minorHAnsi"/>
          <w:sz w:val="18"/>
          <w:szCs w:val="18"/>
        </w:rPr>
        <w:t>–</w:t>
      </w:r>
      <w:r w:rsidRPr="00467594">
        <w:rPr>
          <w:rFonts w:asciiTheme="minorHAnsi" w:hAnsiTheme="minorHAnsi" w:cstheme="minorHAnsi"/>
          <w:sz w:val="18"/>
          <w:szCs w:val="18"/>
        </w:rPr>
        <w:tab/>
        <w:t>Chairman and Vice-Chairmen of the Conference Preparatory Meeting</w:t>
      </w:r>
    </w:p>
    <w:p w:rsidR="003151D0" w:rsidRPr="00467594" w:rsidRDefault="003151D0" w:rsidP="003151D0">
      <w:pPr>
        <w:tabs>
          <w:tab w:val="left" w:pos="567"/>
          <w:tab w:val="left" w:pos="6237"/>
        </w:tabs>
        <w:spacing w:before="0" w:line="240" w:lineRule="auto"/>
        <w:rPr>
          <w:rFonts w:asciiTheme="minorHAnsi" w:hAnsiTheme="minorHAnsi" w:cstheme="minorHAnsi"/>
          <w:sz w:val="18"/>
          <w:szCs w:val="18"/>
        </w:rPr>
      </w:pPr>
      <w:r w:rsidRPr="00467594">
        <w:rPr>
          <w:rFonts w:asciiTheme="minorHAnsi" w:hAnsiTheme="minorHAnsi" w:cstheme="minorHAnsi"/>
          <w:sz w:val="18"/>
          <w:szCs w:val="18"/>
        </w:rPr>
        <w:t>–</w:t>
      </w:r>
      <w:r w:rsidRPr="00467594">
        <w:rPr>
          <w:rFonts w:asciiTheme="minorHAnsi" w:hAnsiTheme="minorHAnsi" w:cstheme="minorHAnsi"/>
          <w:sz w:val="18"/>
          <w:szCs w:val="18"/>
        </w:rPr>
        <w:tab/>
        <w:t>Members of the Radio Regulations Board</w:t>
      </w:r>
    </w:p>
    <w:p w:rsidR="003151D0" w:rsidRPr="0035674D" w:rsidRDefault="003151D0" w:rsidP="003151D0">
      <w:pPr>
        <w:pStyle w:val="BodyTextIndent"/>
        <w:rPr>
          <w:rFonts w:asciiTheme="minorHAnsi" w:hAnsiTheme="minorHAnsi" w:cstheme="minorHAnsi"/>
          <w:sz w:val="18"/>
          <w:szCs w:val="18"/>
        </w:rPr>
      </w:pPr>
      <w:r w:rsidRPr="00467594">
        <w:rPr>
          <w:rFonts w:asciiTheme="minorHAnsi" w:hAnsiTheme="minorHAnsi" w:cstheme="minorHAnsi"/>
          <w:sz w:val="18"/>
          <w:szCs w:val="18"/>
        </w:rPr>
        <w:t>–</w:t>
      </w:r>
      <w:r w:rsidRPr="00467594">
        <w:rPr>
          <w:rFonts w:asciiTheme="minorHAnsi" w:hAnsiTheme="minorHAnsi" w:cstheme="minorHAnsi"/>
          <w:sz w:val="18"/>
          <w:szCs w:val="18"/>
        </w:rPr>
        <w:tab/>
        <w:t>Secretary-General of the ITU, Director of the Telecommunication Standardization Bureau, Director of the Telecommunication Development Bureau</w:t>
      </w:r>
    </w:p>
    <w:p w:rsidR="003151D0" w:rsidRPr="0035674D" w:rsidRDefault="003151D0" w:rsidP="003151D0">
      <w:pPr>
        <w:tabs>
          <w:tab w:val="left" w:pos="284"/>
          <w:tab w:val="left" w:pos="568"/>
        </w:tabs>
        <w:spacing w:before="360" w:after="40"/>
        <w:rPr>
          <w:sz w:val="16"/>
          <w:u w:val="single"/>
        </w:rPr>
      </w:pPr>
    </w:p>
    <w:p w:rsidR="003151D0" w:rsidRPr="0035674D" w:rsidRDefault="003151D0" w:rsidP="00467594">
      <w:pPr>
        <w:pStyle w:val="AnnexNotitle0"/>
        <w:spacing w:before="120"/>
        <w:rPr>
          <w:rFonts w:asciiTheme="minorHAnsi" w:hAnsiTheme="minorHAnsi" w:cstheme="minorHAnsi"/>
        </w:rPr>
      </w:pPr>
      <w:r w:rsidRPr="0035674D">
        <w:rPr>
          <w:sz w:val="16"/>
        </w:rPr>
        <w:br w:type="page"/>
      </w:r>
      <w:r w:rsidR="006E6C65">
        <w:rPr>
          <w:rFonts w:asciiTheme="minorHAnsi" w:hAnsiTheme="minorHAnsi" w:cstheme="minorHAnsi"/>
        </w:rPr>
        <w:lastRenderedPageBreak/>
        <w:t>Annex</w:t>
      </w:r>
      <w:r w:rsidRPr="0035674D">
        <w:rPr>
          <w:rFonts w:asciiTheme="minorHAnsi" w:hAnsiTheme="minorHAnsi" w:cstheme="minorHAnsi"/>
        </w:rPr>
        <w:br/>
      </w:r>
      <w:r w:rsidRPr="0035674D">
        <w:rPr>
          <w:rFonts w:asciiTheme="minorHAnsi" w:hAnsiTheme="minorHAnsi" w:cstheme="minorHAnsi"/>
        </w:rPr>
        <w:br/>
      </w:r>
      <w:r w:rsidRPr="00467594">
        <w:rPr>
          <w:rFonts w:asciiTheme="minorHAnsi" w:hAnsiTheme="minorHAnsi" w:cstheme="minorHAnsi"/>
        </w:rPr>
        <w:t>Titles and summaries of the draft Recommendations</w:t>
      </w:r>
      <w:r w:rsidRPr="0035674D">
        <w:rPr>
          <w:rFonts w:asciiTheme="minorHAnsi" w:hAnsiTheme="minorHAnsi" w:cstheme="minorHAnsi"/>
        </w:rPr>
        <w:br/>
        <w:t xml:space="preserve">adopted by Radiocommunication Study Group </w:t>
      </w:r>
      <w:r w:rsidR="004B6266">
        <w:rPr>
          <w:rFonts w:asciiTheme="minorHAnsi" w:hAnsiTheme="minorHAnsi" w:cstheme="minorHAnsi"/>
        </w:rPr>
        <w:t>5</w:t>
      </w:r>
    </w:p>
    <w:p w:rsidR="003151D0" w:rsidRPr="0035674D" w:rsidRDefault="003151D0" w:rsidP="003151D0">
      <w:pPr>
        <w:pStyle w:val="Normalaftertitle"/>
      </w:pPr>
    </w:p>
    <w:p w:rsidR="003151D0" w:rsidRPr="00520EBA" w:rsidRDefault="003151D0" w:rsidP="004B6266">
      <w:pPr>
        <w:tabs>
          <w:tab w:val="clear" w:pos="794"/>
          <w:tab w:val="clear" w:pos="1191"/>
          <w:tab w:val="clear" w:pos="1588"/>
          <w:tab w:val="clear" w:pos="1985"/>
          <w:tab w:val="right" w:pos="9639"/>
        </w:tabs>
      </w:pPr>
      <w:r w:rsidRPr="0035674D">
        <w:rPr>
          <w:u w:val="single"/>
        </w:rPr>
        <w:t>Draft new Recommendation ITU-R</w:t>
      </w:r>
      <w:r w:rsidR="004B6266">
        <w:rPr>
          <w:u w:val="single"/>
        </w:rPr>
        <w:t xml:space="preserve"> M.[IMT.MODEL]</w:t>
      </w:r>
      <w:r w:rsidRPr="0035674D">
        <w:tab/>
        <w:t xml:space="preserve">Doc. </w:t>
      </w:r>
      <w:r w:rsidR="004B6266">
        <w:t>5/22</w:t>
      </w:r>
      <w:r w:rsidR="00520EBA" w:rsidRPr="00520EBA">
        <w:t>(Rev.1)</w:t>
      </w:r>
    </w:p>
    <w:p w:rsidR="003151D0" w:rsidRPr="0035674D" w:rsidRDefault="004B6266" w:rsidP="0003043E">
      <w:pPr>
        <w:pStyle w:val="Rectitle"/>
        <w:rPr>
          <w:szCs w:val="24"/>
        </w:rPr>
      </w:pPr>
      <w:r>
        <w:rPr>
          <w:color w:val="000000" w:themeColor="text1"/>
          <w:lang w:eastAsia="zh-CN"/>
        </w:rPr>
        <w:t>Modell</w:t>
      </w:r>
      <w:r w:rsidRPr="00416D44">
        <w:rPr>
          <w:color w:val="000000" w:themeColor="text1"/>
          <w:lang w:eastAsia="zh-CN"/>
        </w:rPr>
        <w:t>ing and simulation of IMT networks for use in sharing</w:t>
      </w:r>
      <w:r w:rsidRPr="00416D44">
        <w:rPr>
          <w:color w:val="000000" w:themeColor="text1"/>
          <w:lang w:eastAsia="zh-CN"/>
        </w:rPr>
        <w:br/>
        <w:t>and compatibility studies</w:t>
      </w:r>
    </w:p>
    <w:p w:rsidR="00A364FB" w:rsidRPr="004B6266" w:rsidRDefault="004B6266" w:rsidP="004B6266">
      <w:pPr>
        <w:pStyle w:val="Summary"/>
        <w:rPr>
          <w:sz w:val="28"/>
          <w:szCs w:val="28"/>
        </w:rPr>
      </w:pPr>
      <w:r w:rsidRPr="004B6266">
        <w:t>This Recommendation contains the methodology for modelling and simulation of IMT networks for use in sharing and compatibility studies between IMT and other systems and/or applications. As such, it does not make any assumptions on the system parameters or modelling of these other systems and/or applications and is strictly limited to providing information for the IMT systems.</w:t>
      </w:r>
    </w:p>
    <w:p w:rsidR="004B6266" w:rsidRPr="00520EBA" w:rsidRDefault="004B6266" w:rsidP="004B6266">
      <w:pPr>
        <w:tabs>
          <w:tab w:val="clear" w:pos="794"/>
          <w:tab w:val="clear" w:pos="1191"/>
          <w:tab w:val="clear" w:pos="1588"/>
          <w:tab w:val="clear" w:pos="1985"/>
          <w:tab w:val="right" w:pos="9639"/>
        </w:tabs>
      </w:pPr>
      <w:r w:rsidRPr="0035674D">
        <w:rPr>
          <w:u w:val="single"/>
        </w:rPr>
        <w:t xml:space="preserve">Draft </w:t>
      </w:r>
      <w:r>
        <w:rPr>
          <w:u w:val="single"/>
        </w:rPr>
        <w:t>revision of</w:t>
      </w:r>
      <w:r w:rsidRPr="0035674D">
        <w:rPr>
          <w:u w:val="single"/>
        </w:rPr>
        <w:t xml:space="preserve"> Recommendation ITU-R</w:t>
      </w:r>
      <w:r>
        <w:rPr>
          <w:u w:val="single"/>
        </w:rPr>
        <w:t xml:space="preserve"> M.</w:t>
      </w:r>
      <w:r w:rsidRPr="004B6266">
        <w:rPr>
          <w:u w:val="single"/>
          <w:lang w:eastAsia="ja-JP"/>
        </w:rPr>
        <w:t>1457-12</w:t>
      </w:r>
      <w:r w:rsidRPr="0035674D">
        <w:tab/>
        <w:t xml:space="preserve">Doc. </w:t>
      </w:r>
      <w:r>
        <w:t>5/18</w:t>
      </w:r>
      <w:r w:rsidR="00520EBA" w:rsidRPr="00520EBA">
        <w:t>(Rev.1)</w:t>
      </w:r>
    </w:p>
    <w:p w:rsidR="0003043E" w:rsidRDefault="004B6266" w:rsidP="004B6266">
      <w:pPr>
        <w:pStyle w:val="Rectitle"/>
      </w:pPr>
      <w:r w:rsidRPr="001D6F04">
        <w:t xml:space="preserve">Detailed specifications of the terrestrial radio interfaces of </w:t>
      </w:r>
      <w:r w:rsidRPr="001D6F04">
        <w:br/>
        <w:t>International</w:t>
      </w:r>
      <w:r w:rsidRPr="001D6F04">
        <w:rPr>
          <w:lang w:eastAsia="ja-JP"/>
        </w:rPr>
        <w:t xml:space="preserve"> </w:t>
      </w:r>
      <w:r w:rsidRPr="001D6F04">
        <w:t>Mobile Telecommunications-2000 (IMT-2000)</w:t>
      </w:r>
    </w:p>
    <w:p w:rsidR="001F6B29" w:rsidRPr="001D6F04" w:rsidRDefault="001F6B29" w:rsidP="001F6B29">
      <w:pPr>
        <w:rPr>
          <w:lang w:eastAsia="ja-JP"/>
        </w:rPr>
      </w:pPr>
      <w:r w:rsidRPr="001D6F04">
        <w:t>This modification of Recommendation ITU-R M.</w:t>
      </w:r>
      <w:r w:rsidRPr="001D6F04">
        <w:rPr>
          <w:lang w:eastAsia="ja-JP"/>
        </w:rPr>
        <w:t>1457</w:t>
      </w:r>
      <w:r w:rsidRPr="001D6F04">
        <w:t xml:space="preserve"> is intended to keep the specified technolog</w:t>
      </w:r>
      <w:r w:rsidRPr="001D6F04">
        <w:rPr>
          <w:lang w:eastAsia="ja-JP"/>
        </w:rPr>
        <w:t>ies</w:t>
      </w:r>
      <w:r w:rsidRPr="001D6F04">
        <w:t xml:space="preserve"> of the terrestrial component of IMT-</w:t>
      </w:r>
      <w:r w:rsidRPr="001D6F04">
        <w:rPr>
          <w:lang w:eastAsia="ja-JP"/>
        </w:rPr>
        <w:t>2000</w:t>
      </w:r>
      <w:r w:rsidRPr="001D6F04">
        <w:t xml:space="preserve"> up to date.</w:t>
      </w:r>
      <w:r w:rsidRPr="001D6F04">
        <w:rPr>
          <w:lang w:eastAsia="zh-CN"/>
        </w:rPr>
        <w:t xml:space="preserve"> The main changes include the addition of enhanced capabilities for </w:t>
      </w:r>
      <w:r w:rsidRPr="001D6F04">
        <w:rPr>
          <w:lang w:eastAsia="ja-JP"/>
        </w:rPr>
        <w:t>CDMA DS, CDMA MC, CDMA TDD, TDMA SC and FDMA/TDMA RITs</w:t>
      </w:r>
      <w:r w:rsidRPr="001D6F04">
        <w:rPr>
          <w:lang w:eastAsia="zh-CN"/>
        </w:rPr>
        <w:t>, and some consequential changes to the overview sections of the text, as well as to the Global Core Specifications. Also the transposition references have been updated</w:t>
      </w:r>
      <w:r w:rsidRPr="001D6F04">
        <w:rPr>
          <w:lang w:eastAsia="ja-JP"/>
        </w:rPr>
        <w:t xml:space="preserve"> in Sections 5.1, 5.2, 5.3, 5.4 and also 5.5</w:t>
      </w:r>
      <w:r w:rsidRPr="001D6F04">
        <w:rPr>
          <w:lang w:eastAsia="zh-CN"/>
        </w:rPr>
        <w:t>.</w:t>
      </w:r>
      <w:r w:rsidRPr="001D6F04">
        <w:rPr>
          <w:lang w:eastAsia="ja-JP"/>
        </w:rPr>
        <w:t xml:space="preserve"> OFDMA TDD WMAN RIT has no update and section 5.6 remains the same as Revision 12.</w:t>
      </w:r>
    </w:p>
    <w:p w:rsidR="001F6B29" w:rsidRPr="001D6F04" w:rsidRDefault="001F6B29" w:rsidP="001F6B29">
      <w:pPr>
        <w:rPr>
          <w:lang w:eastAsia="ja-JP"/>
        </w:rPr>
      </w:pPr>
      <w:r w:rsidRPr="001D6F04">
        <w:t xml:space="preserve">It </w:t>
      </w:r>
      <w:r>
        <w:t>was</w:t>
      </w:r>
      <w:r w:rsidRPr="001D6F04">
        <w:t xml:space="preserve"> observed that Revision 12 of Recommendation ITU-R M.1457 bec</w:t>
      </w:r>
      <w:r w:rsidRPr="001D6F04">
        <w:rPr>
          <w:lang w:eastAsia="ja-JP"/>
        </w:rPr>
        <w:t>a</w:t>
      </w:r>
      <w:r w:rsidRPr="001D6F04">
        <w:t>me a very large and complicated document such that the revision process ha</w:t>
      </w:r>
      <w:r w:rsidRPr="001D6F04">
        <w:rPr>
          <w:lang w:eastAsia="ja-JP"/>
        </w:rPr>
        <w:t>d</w:t>
      </w:r>
      <w:r w:rsidRPr="001D6F04">
        <w:t xml:space="preserve"> become somewhat burdensome in the external organizations, as well as </w:t>
      </w:r>
      <w:r>
        <w:t xml:space="preserve">in </w:t>
      </w:r>
      <w:r w:rsidRPr="001D6F04">
        <w:t>the BR.  As a result, WP 5D consider</w:t>
      </w:r>
      <w:r w:rsidRPr="001D6F04">
        <w:rPr>
          <w:lang w:eastAsia="ja-JP"/>
        </w:rPr>
        <w:t>ed</w:t>
      </w:r>
      <w:r w:rsidRPr="001D6F04">
        <w:t xml:space="preserve"> streamlin</w:t>
      </w:r>
      <w:r>
        <w:t>ing</w:t>
      </w:r>
      <w:r w:rsidRPr="001D6F04">
        <w:t xml:space="preserve"> the information contained in Recommendation ITU-R M.1457 starting with </w:t>
      </w:r>
      <w:r w:rsidRPr="001D6F04">
        <w:rPr>
          <w:lang w:eastAsia="ja-JP"/>
        </w:rPr>
        <w:t xml:space="preserve">this </w:t>
      </w:r>
      <w:r w:rsidRPr="001D6F04">
        <w:t>Revision. This streamlining consists of not carrying forward the old information for previous releases beyond a certain point.</w:t>
      </w:r>
      <w:r w:rsidRPr="001D6F04">
        <w:rPr>
          <w:lang w:eastAsia="ja-JP"/>
        </w:rPr>
        <w:t xml:space="preserve"> </w:t>
      </w:r>
      <w:r>
        <w:rPr>
          <w:lang w:eastAsia="ja-JP"/>
        </w:rPr>
        <w:t>This approach</w:t>
      </w:r>
      <w:r w:rsidRPr="001D6F04">
        <w:rPr>
          <w:lang w:eastAsia="ja-JP"/>
        </w:rPr>
        <w:t xml:space="preserve"> was liaised to external organizations in the beginning of developing Revision 13 update, </w:t>
      </w:r>
      <w:r w:rsidRPr="001D6F04">
        <w:rPr>
          <w:rFonts w:eastAsia="MS Gothic"/>
          <w:color w:val="000000"/>
          <w:lang w:eastAsia="ja-JP"/>
        </w:rPr>
        <w:t xml:space="preserve">input contribution from GCS Proponents of CDMA DS and CDMA TDD </w:t>
      </w:r>
      <w:r w:rsidRPr="001D6F04">
        <w:rPr>
          <w:lang w:eastAsia="ja-JP"/>
        </w:rPr>
        <w:t>proposed, which was also supported by</w:t>
      </w:r>
      <w:r>
        <w:rPr>
          <w:lang w:eastAsia="ja-JP"/>
        </w:rPr>
        <w:t xml:space="preserve"> the</w:t>
      </w:r>
      <w:r w:rsidRPr="001D6F04">
        <w:rPr>
          <w:lang w:eastAsia="ja-JP"/>
        </w:rPr>
        <w:t xml:space="preserve"> TDMA SC GCS proponent, to add </w:t>
      </w:r>
      <w:r>
        <w:rPr>
          <w:lang w:eastAsia="ja-JP"/>
        </w:rPr>
        <w:t>the text</w:t>
      </w:r>
      <w:r w:rsidRPr="001D6F04">
        <w:rPr>
          <w:lang w:eastAsia="ja-JP"/>
        </w:rPr>
        <w:t xml:space="preserve"> “</w:t>
      </w:r>
      <w:r w:rsidRPr="001D6F04">
        <w:rPr>
          <w:rFonts w:eastAsia="SimSun"/>
          <w:color w:val="000000"/>
          <w:szCs w:val="24"/>
          <w:lang w:eastAsia="zh-CN"/>
        </w:rPr>
        <w:t xml:space="preserve">Only the specifications listed below are relevant to this Recommendation. </w:t>
      </w:r>
      <w:r>
        <w:rPr>
          <w:color w:val="000000"/>
          <w:szCs w:val="24"/>
        </w:rPr>
        <w:t>For releases prior to Release </w:t>
      </w:r>
      <w:r w:rsidRPr="001D6F04">
        <w:rPr>
          <w:color w:val="000000"/>
          <w:szCs w:val="24"/>
        </w:rPr>
        <w:t>8, see Recommendation ITU-R M.1457-12.</w:t>
      </w:r>
      <w:r w:rsidRPr="001D6F04">
        <w:rPr>
          <w:color w:val="000000"/>
          <w:lang w:eastAsia="ja-JP"/>
        </w:rPr>
        <w:t>”</w:t>
      </w:r>
      <w:r w:rsidRPr="001D6F04">
        <w:rPr>
          <w:lang w:eastAsia="ja-JP"/>
        </w:rPr>
        <w:t xml:space="preserve"> in sections 5.1.2 and 5.3.2. This proposal was agreed in WP</w:t>
      </w:r>
      <w:r>
        <w:rPr>
          <w:lang w:eastAsia="ja-JP"/>
        </w:rPr>
        <w:t> </w:t>
      </w:r>
      <w:r w:rsidRPr="001D6F04">
        <w:rPr>
          <w:lang w:eastAsia="ja-JP"/>
        </w:rPr>
        <w:t xml:space="preserve">5D and reflected </w:t>
      </w:r>
      <w:r>
        <w:rPr>
          <w:lang w:eastAsia="ja-JP"/>
        </w:rPr>
        <w:t>in</w:t>
      </w:r>
      <w:r w:rsidRPr="001D6F04">
        <w:rPr>
          <w:lang w:eastAsia="ja-JP"/>
        </w:rPr>
        <w:t xml:space="preserve"> those sections</w:t>
      </w:r>
      <w:r w:rsidRPr="001D6F04">
        <w:t xml:space="preserve">.  </w:t>
      </w:r>
    </w:p>
    <w:p w:rsidR="001F6B29" w:rsidRPr="001D6F04" w:rsidRDefault="001F6B29" w:rsidP="001F6B29">
      <w:pPr>
        <w:widowControl w:val="0"/>
        <w:rPr>
          <w:rFonts w:eastAsia="MS Gothic"/>
          <w:lang w:eastAsia="ja-JP"/>
        </w:rPr>
      </w:pPr>
      <w:r w:rsidRPr="001D6F04">
        <w:rPr>
          <w:lang w:eastAsia="ja-JP"/>
        </w:rPr>
        <w:t xml:space="preserve">From this update, a new SDO (TSDSI) </w:t>
      </w:r>
      <w:r w:rsidRPr="001D6F04">
        <w:rPr>
          <w:rFonts w:eastAsia="MS Gothic"/>
          <w:color w:val="000000"/>
          <w:szCs w:val="24"/>
          <w:lang w:eastAsia="ja-JP"/>
        </w:rPr>
        <w:t>is added as authorized Transposing Organizations for sections 5.1.2 and 5.3.2 (</w:t>
      </w:r>
      <w:r w:rsidRPr="001D6F04">
        <w:rPr>
          <w:rFonts w:eastAsia="MS Gothic"/>
          <w:lang w:eastAsia="ja-JP"/>
        </w:rPr>
        <w:t>CDMA DS and CDMA TDD).</w:t>
      </w:r>
    </w:p>
    <w:p w:rsidR="001F6B29" w:rsidRDefault="001F6B29" w:rsidP="001F6B29">
      <w:pPr>
        <w:tabs>
          <w:tab w:val="right" w:pos="9639"/>
        </w:tabs>
        <w:rPr>
          <w:szCs w:val="24"/>
        </w:rPr>
      </w:pPr>
      <w:r w:rsidRPr="001D6F04">
        <w:rPr>
          <w:rFonts w:eastAsia="MS Gothic"/>
          <w:lang w:eastAsia="ja-JP"/>
        </w:rPr>
        <w:t>T</w:t>
      </w:r>
      <w:r w:rsidRPr="001D6F04">
        <w:rPr>
          <w:rFonts w:eastAsia="MS Gothic"/>
          <w:color w:val="000000"/>
          <w:szCs w:val="24"/>
          <w:lang w:eastAsia="ja-JP"/>
        </w:rPr>
        <w:t>he Transposing Organization for section 5.4.2 (TDMA SC) becomes ATIS only.</w:t>
      </w:r>
    </w:p>
    <w:p w:rsidR="004B6266" w:rsidRDefault="004B6266">
      <w:pPr>
        <w:tabs>
          <w:tab w:val="clear" w:pos="794"/>
          <w:tab w:val="clear" w:pos="1191"/>
          <w:tab w:val="clear" w:pos="1588"/>
          <w:tab w:val="clear" w:pos="1985"/>
        </w:tabs>
        <w:overflowPunct/>
        <w:autoSpaceDE/>
        <w:autoSpaceDN/>
        <w:adjustRightInd/>
        <w:spacing w:before="0" w:line="240" w:lineRule="auto"/>
        <w:jc w:val="left"/>
        <w:textAlignment w:val="auto"/>
        <w:rPr>
          <w:u w:val="single"/>
        </w:rPr>
      </w:pPr>
      <w:r>
        <w:rPr>
          <w:u w:val="single"/>
        </w:rPr>
        <w:br w:type="page"/>
      </w:r>
    </w:p>
    <w:p w:rsidR="004B6266" w:rsidRPr="00520EBA" w:rsidRDefault="004B6266" w:rsidP="004B6266">
      <w:pPr>
        <w:tabs>
          <w:tab w:val="clear" w:pos="794"/>
          <w:tab w:val="clear" w:pos="1191"/>
          <w:tab w:val="clear" w:pos="1588"/>
          <w:tab w:val="clear" w:pos="1985"/>
          <w:tab w:val="right" w:pos="9639"/>
        </w:tabs>
      </w:pPr>
      <w:r w:rsidRPr="0035674D">
        <w:rPr>
          <w:u w:val="single"/>
        </w:rPr>
        <w:lastRenderedPageBreak/>
        <w:t xml:space="preserve">Draft </w:t>
      </w:r>
      <w:r>
        <w:rPr>
          <w:u w:val="single"/>
        </w:rPr>
        <w:t>revision of</w:t>
      </w:r>
      <w:r w:rsidRPr="0035674D">
        <w:rPr>
          <w:u w:val="single"/>
        </w:rPr>
        <w:t xml:space="preserve"> Recommendation ITU-R</w:t>
      </w:r>
      <w:r>
        <w:rPr>
          <w:u w:val="single"/>
        </w:rPr>
        <w:t xml:space="preserve"> M.</w:t>
      </w:r>
      <w:r w:rsidRPr="004B6266">
        <w:rPr>
          <w:rStyle w:val="href"/>
          <w:u w:val="single"/>
        </w:rPr>
        <w:t>2070-0</w:t>
      </w:r>
      <w:r w:rsidRPr="0035674D">
        <w:tab/>
        <w:t xml:space="preserve">Doc. </w:t>
      </w:r>
      <w:r>
        <w:t>5/20</w:t>
      </w:r>
      <w:r w:rsidR="00520EBA" w:rsidRPr="00520EBA">
        <w:t>(Rev.1)</w:t>
      </w:r>
    </w:p>
    <w:p w:rsidR="004B6266" w:rsidRDefault="004B6266" w:rsidP="004B6266">
      <w:pPr>
        <w:pStyle w:val="Rectitle"/>
        <w:tabs>
          <w:tab w:val="clear" w:pos="1191"/>
          <w:tab w:val="clear" w:pos="1588"/>
          <w:tab w:val="clear" w:pos="1985"/>
          <w:tab w:val="left" w:pos="5370"/>
        </w:tabs>
      </w:pPr>
      <w:r w:rsidRPr="0064317D">
        <w:t xml:space="preserve">Generic unwanted emission characteristics of base stations using </w:t>
      </w:r>
      <w:r>
        <w:br/>
      </w:r>
      <w:r w:rsidRPr="0064317D">
        <w:t>the terrestrial radio interfaces of IMT-Advanced</w:t>
      </w:r>
    </w:p>
    <w:p w:rsidR="001F6B29" w:rsidRPr="00F06C96" w:rsidRDefault="001F6B29" w:rsidP="001F6B29">
      <w:pPr>
        <w:spacing w:before="240"/>
        <w:rPr>
          <w:rFonts w:asciiTheme="minorHAnsi" w:hAnsiTheme="minorHAnsi"/>
        </w:rPr>
      </w:pPr>
      <w:r w:rsidRPr="00F06C96">
        <w:rPr>
          <w:rFonts w:asciiTheme="minorHAnsi" w:hAnsiTheme="minorHAnsi"/>
        </w:rPr>
        <w:t>This revision makes the following changes:</w:t>
      </w:r>
    </w:p>
    <w:p w:rsidR="001F6B29" w:rsidRDefault="001F6B29" w:rsidP="001F6B29">
      <w:pPr>
        <w:pStyle w:val="enumlev1"/>
      </w:pPr>
      <w:r>
        <w:t>–</w:t>
      </w:r>
      <w:r>
        <w:tab/>
        <w:t xml:space="preserve">Material from 3GPP has been incorporated (Documents </w:t>
      </w:r>
      <w:hyperlink r:id="rId12" w:history="1">
        <w:r w:rsidRPr="005D6E27">
          <w:rPr>
            <w:rStyle w:val="Hyperlink"/>
          </w:rPr>
          <w:t>5D/35</w:t>
        </w:r>
      </w:hyperlink>
      <w:r>
        <w:t xml:space="preserve">, </w:t>
      </w:r>
      <w:hyperlink r:id="rId13" w:history="1">
        <w:r w:rsidRPr="005D6E27">
          <w:rPr>
            <w:rStyle w:val="Hyperlink"/>
          </w:rPr>
          <w:t>5D/204</w:t>
        </w:r>
      </w:hyperlink>
      <w:r>
        <w:t xml:space="preserve">, </w:t>
      </w:r>
      <w:hyperlink r:id="rId14" w:history="1">
        <w:r w:rsidRPr="005D6E27">
          <w:rPr>
            <w:rStyle w:val="Hyperlink"/>
          </w:rPr>
          <w:t>5D/275</w:t>
        </w:r>
      </w:hyperlink>
      <w:r>
        <w:t xml:space="preserve">) </w:t>
      </w:r>
      <w:r w:rsidRPr="00376ECD">
        <w:t xml:space="preserve">to reflect the latest version of 3GPP TS 36.101 Release-11 and 12 </w:t>
      </w:r>
      <w:r>
        <w:t xml:space="preserve">(e.g. </w:t>
      </w:r>
      <w:r w:rsidRPr="00376ECD">
        <w:t>spurious emissions limits of LTE-Advanced mobile terminals operat</w:t>
      </w:r>
      <w:r>
        <w:t>ing</w:t>
      </w:r>
      <w:r w:rsidRPr="00376ECD">
        <w:t xml:space="preserve"> in band class 28</w:t>
      </w:r>
      <w:r>
        <w:t>).</w:t>
      </w:r>
    </w:p>
    <w:p w:rsidR="001F6B29" w:rsidRDefault="001F6B29" w:rsidP="001F6B29">
      <w:pPr>
        <w:pStyle w:val="enumlev1"/>
      </w:pPr>
      <w:r>
        <w:t>–</w:t>
      </w:r>
      <w:r>
        <w:tab/>
        <w:t xml:space="preserve">Relevant tables within Recommendations </w:t>
      </w:r>
      <w:r w:rsidRPr="00376ECD">
        <w:t>ITU-R M.2070 and ITU-R M.2071</w:t>
      </w:r>
      <w:r>
        <w:t xml:space="preserve"> have been extended to incorporate latest developments regarding carrier-aggregation (CA).</w:t>
      </w:r>
    </w:p>
    <w:p w:rsidR="001F6B29" w:rsidRDefault="001F6B29" w:rsidP="001F6B29">
      <w:pPr>
        <w:pStyle w:val="enumlev1"/>
      </w:pPr>
      <w:r>
        <w:t>–</w:t>
      </w:r>
      <w:r>
        <w:tab/>
        <w:t>Both Recommendations have been reviewed with respect to frequency bands “</w:t>
      </w:r>
      <w:r w:rsidRPr="00B34E4A">
        <w:t>which are not identified for IMT in the ITU Radio Regulations</w:t>
      </w:r>
      <w:r>
        <w:t>” contained in these Recommendations and the corresponding entries were updated, taking also into account WRC-15 results as well as new CA-combinations.</w:t>
      </w:r>
    </w:p>
    <w:p w:rsidR="004B6266" w:rsidRDefault="004B6266" w:rsidP="0003043E">
      <w:pPr>
        <w:tabs>
          <w:tab w:val="right" w:pos="9639"/>
        </w:tabs>
        <w:rPr>
          <w:szCs w:val="24"/>
        </w:rPr>
      </w:pPr>
    </w:p>
    <w:p w:rsidR="004B6266" w:rsidRPr="00520EBA" w:rsidRDefault="004B6266" w:rsidP="004B6266">
      <w:pPr>
        <w:tabs>
          <w:tab w:val="clear" w:pos="794"/>
          <w:tab w:val="clear" w:pos="1191"/>
          <w:tab w:val="clear" w:pos="1588"/>
          <w:tab w:val="clear" w:pos="1985"/>
          <w:tab w:val="right" w:pos="9639"/>
        </w:tabs>
      </w:pPr>
      <w:r w:rsidRPr="0035674D">
        <w:rPr>
          <w:u w:val="single"/>
        </w:rPr>
        <w:t xml:space="preserve">Draft </w:t>
      </w:r>
      <w:r>
        <w:rPr>
          <w:u w:val="single"/>
        </w:rPr>
        <w:t>revision of</w:t>
      </w:r>
      <w:r w:rsidRPr="0035674D">
        <w:rPr>
          <w:u w:val="single"/>
        </w:rPr>
        <w:t xml:space="preserve"> Recommendation ITU-R</w:t>
      </w:r>
      <w:r>
        <w:rPr>
          <w:u w:val="single"/>
        </w:rPr>
        <w:t xml:space="preserve"> M.</w:t>
      </w:r>
      <w:r w:rsidR="00BF309B" w:rsidRPr="00BF309B">
        <w:rPr>
          <w:rStyle w:val="href"/>
          <w:szCs w:val="28"/>
          <w:u w:val="single"/>
        </w:rPr>
        <w:t>2071-0</w:t>
      </w:r>
      <w:r w:rsidRPr="0035674D">
        <w:tab/>
        <w:t xml:space="preserve">Doc. </w:t>
      </w:r>
      <w:r>
        <w:t>5/21</w:t>
      </w:r>
      <w:r w:rsidR="00520EBA" w:rsidRPr="00520EBA">
        <w:t>(Rev.1)</w:t>
      </w:r>
    </w:p>
    <w:p w:rsidR="004B6266" w:rsidRDefault="00BF309B" w:rsidP="004B6266">
      <w:pPr>
        <w:pStyle w:val="Rectitle"/>
      </w:pPr>
      <w:r w:rsidRPr="002A02D4">
        <w:t xml:space="preserve">Generic unwanted emission characteristics of mobile stations using </w:t>
      </w:r>
      <w:r w:rsidRPr="002A02D4">
        <w:br/>
        <w:t>the terrestrial radio interfaces of IMT-Advanced</w:t>
      </w:r>
    </w:p>
    <w:p w:rsidR="001F6B29" w:rsidRPr="00F06C96" w:rsidRDefault="001F6B29" w:rsidP="001F6B29">
      <w:pPr>
        <w:spacing w:before="240"/>
        <w:rPr>
          <w:rFonts w:asciiTheme="minorHAnsi" w:hAnsiTheme="minorHAnsi"/>
        </w:rPr>
      </w:pPr>
      <w:r w:rsidRPr="00F06C96">
        <w:rPr>
          <w:rFonts w:asciiTheme="minorHAnsi" w:hAnsiTheme="minorHAnsi"/>
        </w:rPr>
        <w:t>This revision makes the following changes:</w:t>
      </w:r>
    </w:p>
    <w:p w:rsidR="001F6B29" w:rsidRDefault="001F6B29" w:rsidP="001F6B29">
      <w:pPr>
        <w:pStyle w:val="enumlev1"/>
      </w:pPr>
      <w:r>
        <w:t>–</w:t>
      </w:r>
      <w:r>
        <w:tab/>
      </w:r>
      <w:r w:rsidRPr="00F56EA4">
        <w:t>Material</w:t>
      </w:r>
      <w:r>
        <w:t xml:space="preserve"> from 3GPP has been incorporated (Documents </w:t>
      </w:r>
      <w:hyperlink r:id="rId15" w:history="1">
        <w:r w:rsidRPr="005D6E27">
          <w:rPr>
            <w:rStyle w:val="Hyperlink"/>
          </w:rPr>
          <w:t>5D/35</w:t>
        </w:r>
      </w:hyperlink>
      <w:r>
        <w:t xml:space="preserve">, </w:t>
      </w:r>
      <w:hyperlink r:id="rId16" w:history="1">
        <w:r w:rsidRPr="005D6E27">
          <w:rPr>
            <w:rStyle w:val="Hyperlink"/>
          </w:rPr>
          <w:t>5D/204</w:t>
        </w:r>
      </w:hyperlink>
      <w:r>
        <w:t xml:space="preserve">, </w:t>
      </w:r>
      <w:hyperlink r:id="rId17" w:history="1">
        <w:r w:rsidRPr="005D6E27">
          <w:rPr>
            <w:rStyle w:val="Hyperlink"/>
          </w:rPr>
          <w:t>5D/275</w:t>
        </w:r>
      </w:hyperlink>
      <w:r>
        <w:t xml:space="preserve">) </w:t>
      </w:r>
      <w:r w:rsidRPr="00376ECD">
        <w:t xml:space="preserve">to reflect the latest version of 3GPP TS 36.101 Release-11 and 12 </w:t>
      </w:r>
      <w:r>
        <w:t xml:space="preserve">(e.g. </w:t>
      </w:r>
      <w:r w:rsidRPr="00376ECD">
        <w:t>spurious emissions limits of LTE-Advanced mobile terminals operat</w:t>
      </w:r>
      <w:r>
        <w:t>ing</w:t>
      </w:r>
      <w:r w:rsidRPr="00376ECD">
        <w:t xml:space="preserve"> in band class 28</w:t>
      </w:r>
      <w:r>
        <w:t>).</w:t>
      </w:r>
    </w:p>
    <w:p w:rsidR="001F6B29" w:rsidRDefault="001F6B29" w:rsidP="001F6B29">
      <w:pPr>
        <w:pStyle w:val="enumlev1"/>
      </w:pPr>
      <w:r>
        <w:t>–</w:t>
      </w:r>
      <w:r>
        <w:tab/>
        <w:t xml:space="preserve">Relevant tables within Recommendations </w:t>
      </w:r>
      <w:r w:rsidRPr="00376ECD">
        <w:t>ITU-R M.2070 and ITU-R M.2071</w:t>
      </w:r>
      <w:r>
        <w:t xml:space="preserve"> have been extended to incorporate latest developments regarding carrier-aggregation (CA).</w:t>
      </w:r>
    </w:p>
    <w:p w:rsidR="001F6B29" w:rsidRDefault="001F6B29" w:rsidP="001F6B29">
      <w:pPr>
        <w:pStyle w:val="enumlev1"/>
      </w:pPr>
      <w:r>
        <w:t>–</w:t>
      </w:r>
      <w:r>
        <w:tab/>
        <w:t>Both Recommendations have been reviewed with respect to frequency bands “</w:t>
      </w:r>
      <w:r w:rsidRPr="00B34E4A">
        <w:t>which are not identified for IMT in the ITU Radio Regulations</w:t>
      </w:r>
      <w:r>
        <w:t>” contained in these Recommendations and the corresponding entries were updated, taking also into account WRC-15 results as well as new CA-combinations.</w:t>
      </w:r>
    </w:p>
    <w:p w:rsidR="004B6266" w:rsidRPr="004B6266" w:rsidRDefault="004B6266" w:rsidP="004B6266">
      <w:pPr>
        <w:pStyle w:val="Normalaftertitle"/>
      </w:pPr>
    </w:p>
    <w:p w:rsidR="003151D0" w:rsidRDefault="003151D0" w:rsidP="00BF309B">
      <w:pPr>
        <w:tabs>
          <w:tab w:val="left" w:pos="7513"/>
        </w:tabs>
        <w:spacing w:before="360"/>
        <w:jc w:val="center"/>
      </w:pPr>
      <w:r w:rsidRPr="0035674D">
        <w:t>____________</w:t>
      </w:r>
      <w:bookmarkStart w:id="3" w:name="ddistribution"/>
      <w:bookmarkEnd w:id="3"/>
    </w:p>
    <w:sectPr w:rsidR="003151D0" w:rsidSect="00031E64">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D0" w:rsidRDefault="003151D0">
      <w:r>
        <w:separator/>
      </w:r>
    </w:p>
  </w:endnote>
  <w:endnote w:type="continuationSeparator" w:id="0">
    <w:p w:rsidR="003151D0" w:rsidRDefault="0031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74D" w:rsidRPr="00E042FB" w:rsidRDefault="00E042FB" w:rsidP="00E042FB">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D0" w:rsidRDefault="003151D0">
      <w:r>
        <w:t>____________________</w:t>
      </w:r>
    </w:p>
  </w:footnote>
  <w:footnote w:type="continuationSeparator" w:id="0">
    <w:p w:rsidR="003151D0" w:rsidRDefault="00315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22" w:rsidRPr="00E51022" w:rsidRDefault="00E51022" w:rsidP="00E51022">
    <w:pPr>
      <w:pStyle w:val="Header"/>
      <w:jc w:val="center"/>
      <w:rPr>
        <w:rStyle w:val="PageNumber"/>
        <w:sz w:val="18"/>
        <w:szCs w:val="18"/>
      </w:rPr>
    </w:pPr>
    <w:r w:rsidRPr="00E51022">
      <w:rPr>
        <w:sz w:val="18"/>
        <w:szCs w:val="18"/>
      </w:rPr>
      <w:t xml:space="preserve">- </w:t>
    </w:r>
    <w:r w:rsidRPr="00E51022">
      <w:rPr>
        <w:rStyle w:val="PageNumber"/>
        <w:sz w:val="18"/>
        <w:szCs w:val="18"/>
      </w:rPr>
      <w:fldChar w:fldCharType="begin"/>
    </w:r>
    <w:r w:rsidRPr="00E51022">
      <w:rPr>
        <w:rStyle w:val="PageNumber"/>
        <w:sz w:val="18"/>
        <w:szCs w:val="18"/>
      </w:rPr>
      <w:instrText xml:space="preserve"> PAGE </w:instrText>
    </w:r>
    <w:r w:rsidRPr="00E51022">
      <w:rPr>
        <w:rStyle w:val="PageNumber"/>
        <w:sz w:val="18"/>
        <w:szCs w:val="18"/>
      </w:rPr>
      <w:fldChar w:fldCharType="separate"/>
    </w:r>
    <w:r w:rsidR="00AC2A9B">
      <w:rPr>
        <w:rStyle w:val="PageNumber"/>
        <w:noProof/>
        <w:sz w:val="18"/>
        <w:szCs w:val="18"/>
      </w:rPr>
      <w:t>2</w:t>
    </w:r>
    <w:r w:rsidRPr="00E51022">
      <w:rPr>
        <w:rStyle w:val="PageNumber"/>
        <w:sz w:val="18"/>
        <w:szCs w:val="18"/>
      </w:rPr>
      <w:fldChar w:fldCharType="end"/>
    </w:r>
    <w:r w:rsidRPr="00E51022">
      <w:rPr>
        <w:rStyle w:val="PageNumber"/>
        <w:sz w:val="18"/>
        <w:szCs w:val="18"/>
      </w:rPr>
      <w:t xml:space="preserve"> -</w:t>
    </w:r>
  </w:p>
  <w:p w:rsidR="00E915AF" w:rsidRPr="00E51022" w:rsidRDefault="00E915AF" w:rsidP="00E51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D0" w:rsidRPr="003151D0" w:rsidRDefault="003151D0" w:rsidP="003151D0">
    <w:pPr>
      <w:pStyle w:val="Header"/>
      <w:jc w:val="center"/>
      <w:rPr>
        <w:rStyle w:val="PageNumber"/>
        <w:sz w:val="18"/>
        <w:szCs w:val="18"/>
      </w:rPr>
    </w:pPr>
    <w:r w:rsidRPr="003151D0">
      <w:rPr>
        <w:sz w:val="18"/>
        <w:szCs w:val="18"/>
      </w:rPr>
      <w:t xml:space="preserve">- </w:t>
    </w:r>
    <w:r w:rsidRPr="003151D0">
      <w:rPr>
        <w:rStyle w:val="PageNumber"/>
        <w:sz w:val="18"/>
        <w:szCs w:val="18"/>
      </w:rPr>
      <w:fldChar w:fldCharType="begin"/>
    </w:r>
    <w:r w:rsidRPr="003151D0">
      <w:rPr>
        <w:rStyle w:val="PageNumber"/>
        <w:sz w:val="18"/>
        <w:szCs w:val="18"/>
      </w:rPr>
      <w:instrText xml:space="preserve"> PAGE </w:instrText>
    </w:r>
    <w:r w:rsidRPr="003151D0">
      <w:rPr>
        <w:rStyle w:val="PageNumber"/>
        <w:sz w:val="18"/>
        <w:szCs w:val="18"/>
      </w:rPr>
      <w:fldChar w:fldCharType="separate"/>
    </w:r>
    <w:r w:rsidR="00AC2A9B">
      <w:rPr>
        <w:rStyle w:val="PageNumber"/>
        <w:noProof/>
        <w:sz w:val="18"/>
        <w:szCs w:val="18"/>
      </w:rPr>
      <w:t>3</w:t>
    </w:r>
    <w:r w:rsidRPr="003151D0">
      <w:rPr>
        <w:rStyle w:val="PageNumber"/>
        <w:sz w:val="18"/>
        <w:szCs w:val="18"/>
      </w:rPr>
      <w:fldChar w:fldCharType="end"/>
    </w:r>
    <w:r w:rsidRPr="003151D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E042FB" w:rsidTr="00E055F7">
      <w:tc>
        <w:tcPr>
          <w:tcW w:w="4889" w:type="dxa"/>
        </w:tcPr>
        <w:p w:rsidR="00E042FB" w:rsidRDefault="00E042FB" w:rsidP="00E042FB">
          <w:pPr>
            <w:pStyle w:val="Header"/>
            <w:tabs>
              <w:tab w:val="clear" w:pos="794"/>
              <w:tab w:val="clear" w:pos="4820"/>
            </w:tabs>
            <w:spacing w:before="120" w:line="360" w:lineRule="auto"/>
          </w:pPr>
          <w:r>
            <w:rPr>
              <w:b/>
              <w:bCs/>
              <w:noProof/>
              <w:lang w:eastAsia="zh-CN"/>
            </w:rPr>
            <w:drawing>
              <wp:inline distT="0" distB="0" distL="0" distR="0" wp14:anchorId="0C987AC0" wp14:editId="50A9C8C1">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E042FB" w:rsidRDefault="00E042FB" w:rsidP="00E042FB">
          <w:pPr>
            <w:pStyle w:val="Header"/>
            <w:tabs>
              <w:tab w:val="clear" w:pos="794"/>
              <w:tab w:val="clear" w:pos="4820"/>
            </w:tabs>
            <w:spacing w:line="360" w:lineRule="auto"/>
            <w:jc w:val="right"/>
          </w:pPr>
          <w:r w:rsidRPr="00975D6F">
            <w:rPr>
              <w:rFonts w:cs="Arial"/>
              <w:noProof/>
              <w:lang w:eastAsia="zh-CN"/>
            </w:rPr>
            <w:drawing>
              <wp:inline distT="0" distB="0" distL="0" distR="0" wp14:anchorId="1C876603" wp14:editId="1161490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35674D" w:rsidRDefault="00E915AF" w:rsidP="003567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151D0"/>
    <w:rsid w:val="00006210"/>
    <w:rsid w:val="00006A31"/>
    <w:rsid w:val="00006C82"/>
    <w:rsid w:val="00010E30"/>
    <w:rsid w:val="000154E4"/>
    <w:rsid w:val="00015C76"/>
    <w:rsid w:val="00026CF8"/>
    <w:rsid w:val="0003043E"/>
    <w:rsid w:val="00030BD7"/>
    <w:rsid w:val="00031186"/>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19C7"/>
    <w:rsid w:val="000E3DEE"/>
    <w:rsid w:val="00100058"/>
    <w:rsid w:val="00100B72"/>
    <w:rsid w:val="00101F7D"/>
    <w:rsid w:val="00103C76"/>
    <w:rsid w:val="00104C35"/>
    <w:rsid w:val="0011080D"/>
    <w:rsid w:val="0011265F"/>
    <w:rsid w:val="00117282"/>
    <w:rsid w:val="00117389"/>
    <w:rsid w:val="00121C2D"/>
    <w:rsid w:val="00134404"/>
    <w:rsid w:val="00144DFB"/>
    <w:rsid w:val="00146E40"/>
    <w:rsid w:val="001743D1"/>
    <w:rsid w:val="00187CA3"/>
    <w:rsid w:val="00196710"/>
    <w:rsid w:val="00197324"/>
    <w:rsid w:val="001B351B"/>
    <w:rsid w:val="001C06DB"/>
    <w:rsid w:val="001C6971"/>
    <w:rsid w:val="001D2785"/>
    <w:rsid w:val="001D7070"/>
    <w:rsid w:val="001F2170"/>
    <w:rsid w:val="001F3948"/>
    <w:rsid w:val="001F5A49"/>
    <w:rsid w:val="001F6B29"/>
    <w:rsid w:val="00201097"/>
    <w:rsid w:val="00201B6E"/>
    <w:rsid w:val="0022621E"/>
    <w:rsid w:val="002302B3"/>
    <w:rsid w:val="00230C66"/>
    <w:rsid w:val="00235A29"/>
    <w:rsid w:val="00241526"/>
    <w:rsid w:val="002443A2"/>
    <w:rsid w:val="00266E74"/>
    <w:rsid w:val="00282374"/>
    <w:rsid w:val="00283C3B"/>
    <w:rsid w:val="002861E6"/>
    <w:rsid w:val="00287D18"/>
    <w:rsid w:val="002A2618"/>
    <w:rsid w:val="002A5DD7"/>
    <w:rsid w:val="002B0CAC"/>
    <w:rsid w:val="002D5A15"/>
    <w:rsid w:val="002D5BDD"/>
    <w:rsid w:val="002E3D27"/>
    <w:rsid w:val="002E43A2"/>
    <w:rsid w:val="002F0890"/>
    <w:rsid w:val="002F2531"/>
    <w:rsid w:val="002F4967"/>
    <w:rsid w:val="003151D0"/>
    <w:rsid w:val="00316935"/>
    <w:rsid w:val="003266ED"/>
    <w:rsid w:val="003370B8"/>
    <w:rsid w:val="00345D38"/>
    <w:rsid w:val="00352097"/>
    <w:rsid w:val="0035674D"/>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429A"/>
    <w:rsid w:val="00406D71"/>
    <w:rsid w:val="004326DB"/>
    <w:rsid w:val="0043682E"/>
    <w:rsid w:val="00447ECB"/>
    <w:rsid w:val="004623F7"/>
    <w:rsid w:val="00467594"/>
    <w:rsid w:val="00480F51"/>
    <w:rsid w:val="00481124"/>
    <w:rsid w:val="004815EB"/>
    <w:rsid w:val="00487569"/>
    <w:rsid w:val="00496864"/>
    <w:rsid w:val="00496920"/>
    <w:rsid w:val="004A2980"/>
    <w:rsid w:val="004A4496"/>
    <w:rsid w:val="004B11AB"/>
    <w:rsid w:val="004B6266"/>
    <w:rsid w:val="004B7C9A"/>
    <w:rsid w:val="004C6779"/>
    <w:rsid w:val="004C6E10"/>
    <w:rsid w:val="004D733B"/>
    <w:rsid w:val="004E0DC4"/>
    <w:rsid w:val="004E0FB5"/>
    <w:rsid w:val="004E43BB"/>
    <w:rsid w:val="004E460D"/>
    <w:rsid w:val="004F178E"/>
    <w:rsid w:val="004F4543"/>
    <w:rsid w:val="004F57BB"/>
    <w:rsid w:val="00505309"/>
    <w:rsid w:val="0050789B"/>
    <w:rsid w:val="00520EB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35DDE"/>
    <w:rsid w:val="0064371D"/>
    <w:rsid w:val="00650B2A"/>
    <w:rsid w:val="00651777"/>
    <w:rsid w:val="006550F8"/>
    <w:rsid w:val="00656226"/>
    <w:rsid w:val="006829F3"/>
    <w:rsid w:val="006A518B"/>
    <w:rsid w:val="006B0590"/>
    <w:rsid w:val="006B49DA"/>
    <w:rsid w:val="006C53F8"/>
    <w:rsid w:val="006C7CDE"/>
    <w:rsid w:val="006E6C65"/>
    <w:rsid w:val="007234B1"/>
    <w:rsid w:val="00723507"/>
    <w:rsid w:val="00723D08"/>
    <w:rsid w:val="00725FDA"/>
    <w:rsid w:val="00727816"/>
    <w:rsid w:val="007309DD"/>
    <w:rsid w:val="00730B9A"/>
    <w:rsid w:val="00750CFA"/>
    <w:rsid w:val="007553DA"/>
    <w:rsid w:val="00773138"/>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14D"/>
    <w:rsid w:val="008D5409"/>
    <w:rsid w:val="008E006D"/>
    <w:rsid w:val="008E38B4"/>
    <w:rsid w:val="008F4F21"/>
    <w:rsid w:val="00904D4A"/>
    <w:rsid w:val="009151BA"/>
    <w:rsid w:val="00925023"/>
    <w:rsid w:val="009277BC"/>
    <w:rsid w:val="00927D57"/>
    <w:rsid w:val="00931A51"/>
    <w:rsid w:val="00947185"/>
    <w:rsid w:val="009518B3"/>
    <w:rsid w:val="009608DD"/>
    <w:rsid w:val="00963D9D"/>
    <w:rsid w:val="0098013E"/>
    <w:rsid w:val="00981B54"/>
    <w:rsid w:val="009842C3"/>
    <w:rsid w:val="00995E20"/>
    <w:rsid w:val="009A009A"/>
    <w:rsid w:val="009A6BB6"/>
    <w:rsid w:val="009B3F43"/>
    <w:rsid w:val="009B5CFA"/>
    <w:rsid w:val="009C161F"/>
    <w:rsid w:val="009C56B4"/>
    <w:rsid w:val="009D51A2"/>
    <w:rsid w:val="009D5B5A"/>
    <w:rsid w:val="009E04A8"/>
    <w:rsid w:val="009E4AEC"/>
    <w:rsid w:val="009E5BD8"/>
    <w:rsid w:val="009E681E"/>
    <w:rsid w:val="00A119E6"/>
    <w:rsid w:val="00A20FBC"/>
    <w:rsid w:val="00A31370"/>
    <w:rsid w:val="00A34D6F"/>
    <w:rsid w:val="00A364FB"/>
    <w:rsid w:val="00A41F91"/>
    <w:rsid w:val="00A56187"/>
    <w:rsid w:val="00A63355"/>
    <w:rsid w:val="00A7596D"/>
    <w:rsid w:val="00A963DF"/>
    <w:rsid w:val="00AC0C22"/>
    <w:rsid w:val="00AC2A9B"/>
    <w:rsid w:val="00AC3896"/>
    <w:rsid w:val="00AD2CF2"/>
    <w:rsid w:val="00AE2D88"/>
    <w:rsid w:val="00AE6F6F"/>
    <w:rsid w:val="00AE72D6"/>
    <w:rsid w:val="00AE750E"/>
    <w:rsid w:val="00AF3325"/>
    <w:rsid w:val="00AF34D9"/>
    <w:rsid w:val="00AF6DFE"/>
    <w:rsid w:val="00AF70DA"/>
    <w:rsid w:val="00B019D3"/>
    <w:rsid w:val="00B310FD"/>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F309B"/>
    <w:rsid w:val="00C07319"/>
    <w:rsid w:val="00C16FD2"/>
    <w:rsid w:val="00C4395E"/>
    <w:rsid w:val="00C47FFD"/>
    <w:rsid w:val="00C51E92"/>
    <w:rsid w:val="00C57E2C"/>
    <w:rsid w:val="00C608B7"/>
    <w:rsid w:val="00C66F24"/>
    <w:rsid w:val="00C76D7F"/>
    <w:rsid w:val="00C813AA"/>
    <w:rsid w:val="00C818D7"/>
    <w:rsid w:val="00C9291E"/>
    <w:rsid w:val="00C92C65"/>
    <w:rsid w:val="00CA3F44"/>
    <w:rsid w:val="00CA4E58"/>
    <w:rsid w:val="00CB3771"/>
    <w:rsid w:val="00CB44BF"/>
    <w:rsid w:val="00CB5153"/>
    <w:rsid w:val="00CD4E44"/>
    <w:rsid w:val="00CE076A"/>
    <w:rsid w:val="00CE463D"/>
    <w:rsid w:val="00D10963"/>
    <w:rsid w:val="00D10BA0"/>
    <w:rsid w:val="00D21694"/>
    <w:rsid w:val="00D24EB5"/>
    <w:rsid w:val="00D35AB9"/>
    <w:rsid w:val="00D41571"/>
    <w:rsid w:val="00D416A0"/>
    <w:rsid w:val="00D47672"/>
    <w:rsid w:val="00D5123C"/>
    <w:rsid w:val="00D55560"/>
    <w:rsid w:val="00D61C5A"/>
    <w:rsid w:val="00D65C88"/>
    <w:rsid w:val="00D6790C"/>
    <w:rsid w:val="00D73277"/>
    <w:rsid w:val="00D76586"/>
    <w:rsid w:val="00D82657"/>
    <w:rsid w:val="00D8330F"/>
    <w:rsid w:val="00D87E20"/>
    <w:rsid w:val="00DA4037"/>
    <w:rsid w:val="00DE66A5"/>
    <w:rsid w:val="00DF170E"/>
    <w:rsid w:val="00DF2B50"/>
    <w:rsid w:val="00E042FB"/>
    <w:rsid w:val="00E04C86"/>
    <w:rsid w:val="00E17344"/>
    <w:rsid w:val="00E20F30"/>
    <w:rsid w:val="00E2189C"/>
    <w:rsid w:val="00E21F47"/>
    <w:rsid w:val="00E25BB1"/>
    <w:rsid w:val="00E27BBA"/>
    <w:rsid w:val="00E30E3F"/>
    <w:rsid w:val="00E35E8F"/>
    <w:rsid w:val="00E428AB"/>
    <w:rsid w:val="00E438E8"/>
    <w:rsid w:val="00E453A3"/>
    <w:rsid w:val="00E51022"/>
    <w:rsid w:val="00E520E2"/>
    <w:rsid w:val="00E530C4"/>
    <w:rsid w:val="00E54AD0"/>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554B5"/>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9EA76A1B-65B4-4DF0-9665-D3381E76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51D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51D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51D0"/>
    <w:rPr>
      <w:rFonts w:ascii="Times New Roman" w:hAnsi="Times New Roman" w:cs="Times New Roman"/>
      <w:sz w:val="16"/>
      <w:lang w:val="en-GB" w:eastAsia="en-US"/>
    </w:rPr>
  </w:style>
  <w:style w:type="character" w:customStyle="1" w:styleId="RectitleChar">
    <w:name w:val="Rec_title Char"/>
    <w:basedOn w:val="DefaultParagraphFont"/>
    <w:link w:val="Rectitle"/>
    <w:rsid w:val="003151D0"/>
    <w:rPr>
      <w:b/>
      <w:sz w:val="28"/>
      <w:szCs w:val="22"/>
      <w:lang w:val="en-US" w:eastAsia="en-US"/>
    </w:rPr>
  </w:style>
  <w:style w:type="character" w:customStyle="1" w:styleId="TabletextChar">
    <w:name w:val="Table_text Char"/>
    <w:link w:val="Tabletext"/>
    <w:uiPriority w:val="99"/>
    <w:locked/>
    <w:rsid w:val="003151D0"/>
    <w:rPr>
      <w:szCs w:val="22"/>
      <w:lang w:val="en-US" w:eastAsia="en-US"/>
    </w:rPr>
  </w:style>
  <w:style w:type="character" w:customStyle="1" w:styleId="TableheadChar">
    <w:name w:val="Table_head Char"/>
    <w:basedOn w:val="DefaultParagraphFont"/>
    <w:link w:val="Tablehead"/>
    <w:uiPriority w:val="99"/>
    <w:locked/>
    <w:rsid w:val="003151D0"/>
    <w:rPr>
      <w:b/>
      <w:szCs w:val="22"/>
      <w:lang w:val="en-US" w:eastAsia="en-US"/>
    </w:rPr>
  </w:style>
  <w:style w:type="character" w:customStyle="1" w:styleId="AnnexNoTitleChar">
    <w:name w:val="Annex_NoTitle Char"/>
    <w:basedOn w:val="DefaultParagraphFont"/>
    <w:link w:val="AnnexNoTitle"/>
    <w:uiPriority w:val="99"/>
    <w:locked/>
    <w:rsid w:val="003151D0"/>
    <w:rPr>
      <w:b/>
      <w:sz w:val="24"/>
      <w:szCs w:val="22"/>
      <w:lang w:val="en-US" w:eastAsia="en-US"/>
    </w:rPr>
  </w:style>
  <w:style w:type="character" w:customStyle="1" w:styleId="HeaderChar">
    <w:name w:val="Header Char"/>
    <w:basedOn w:val="DefaultParagraphFont"/>
    <w:link w:val="Header"/>
    <w:rsid w:val="003151D0"/>
    <w:rPr>
      <w:sz w:val="24"/>
      <w:szCs w:val="22"/>
      <w:lang w:val="en-US" w:eastAsia="en-US"/>
    </w:rPr>
  </w:style>
  <w:style w:type="character" w:styleId="FollowedHyperlink">
    <w:name w:val="FollowedHyperlink"/>
    <w:basedOn w:val="DefaultParagraphFont"/>
    <w:rsid w:val="003151D0"/>
    <w:rPr>
      <w:color w:val="800080" w:themeColor="followedHyperlink"/>
      <w:u w:val="single"/>
    </w:rPr>
  </w:style>
  <w:style w:type="paragraph" w:customStyle="1" w:styleId="Summary">
    <w:name w:val="Summary"/>
    <w:basedOn w:val="Normal"/>
    <w:next w:val="Normal"/>
    <w:autoRedefine/>
    <w:rsid w:val="004B6266"/>
    <w:pPr>
      <w:spacing w:before="120" w:after="480" w:line="240" w:lineRule="auto"/>
    </w:pPr>
    <w:rPr>
      <w:rFonts w:asciiTheme="minorHAnsi" w:eastAsia="Batang" w:hAnsiTheme="minorHAnsi" w:cstheme="minorHAnsi"/>
      <w:szCs w:val="24"/>
    </w:rPr>
  </w:style>
  <w:style w:type="character" w:customStyle="1" w:styleId="FooterChar">
    <w:name w:val="Footer Char"/>
    <w:basedOn w:val="DefaultParagraphFont"/>
    <w:link w:val="Footer"/>
    <w:uiPriority w:val="99"/>
    <w:rsid w:val="00AE750E"/>
    <w:rPr>
      <w:sz w:val="24"/>
      <w:szCs w:val="22"/>
      <w:lang w:val="en-US" w:eastAsia="en-US"/>
    </w:rPr>
  </w:style>
  <w:style w:type="table" w:styleId="TableGrid">
    <w:name w:val="Table Grid"/>
    <w:basedOn w:val="TableNormal"/>
    <w:rsid w:val="00DF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B6266"/>
    <w:rPr>
      <w:szCs w:val="22"/>
      <w:lang w:val="en-US" w:eastAsia="en-US"/>
    </w:rPr>
  </w:style>
  <w:style w:type="character" w:customStyle="1" w:styleId="enumlev1Char">
    <w:name w:val="enumlev1 Char"/>
    <w:link w:val="enumlev1"/>
    <w:locked/>
    <w:rsid w:val="004B6266"/>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www.itu.int/md/R15-WP5D-C-0204/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R15-WP5D-C-0035/en" TargetMode="External"/><Relationship Id="rId17" Type="http://schemas.openxmlformats.org/officeDocument/2006/relationships/hyperlink" Target="http://www.itu.int/md/R15-WP5D-C-0275/en" TargetMode="External"/><Relationship Id="rId2" Type="http://schemas.openxmlformats.org/officeDocument/2006/relationships/numbering" Target="numbering.xml"/><Relationship Id="rId16" Type="http://schemas.openxmlformats.org/officeDocument/2006/relationships/hyperlink" Target="http://www.itu.int/md/R15-WP5D-C-0204/e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5-C/en" TargetMode="External"/><Relationship Id="rId5" Type="http://schemas.openxmlformats.org/officeDocument/2006/relationships/webSettings" Target="webSettings.xml"/><Relationship Id="rId15" Type="http://schemas.openxmlformats.org/officeDocument/2006/relationships/hyperlink" Target="http://www.itu.int/md/R15-WP5D-C-0035/en" TargetMode="External"/><Relationship Id="rId23" Type="http://schemas.openxmlformats.org/officeDocument/2006/relationships/theme" Target="theme/theme1.xml"/><Relationship Id="rId10" Type="http://schemas.openxmlformats.org/officeDocument/2006/relationships/hyperlink" Target="http://www.itu.int/en/ITU-T/ipr/Pages/policy.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yperlink" Target="http://www.itu.int/md/R15-WP5D-C-0275/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DD3EE-B12C-46CD-B0A4-A6888696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1003</Words>
  <Characters>6615</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7603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Jimenez, Virginia</cp:lastModifiedBy>
  <cp:revision>11</cp:revision>
  <cp:lastPrinted>2016-12-07T10:56:00Z</cp:lastPrinted>
  <dcterms:created xsi:type="dcterms:W3CDTF">2016-11-24T11:24:00Z</dcterms:created>
  <dcterms:modified xsi:type="dcterms:W3CDTF">2016-12-07T10:56:00Z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