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D5FBB">
              <w:rPr>
                <w:b/>
                <w:bCs/>
                <w:szCs w:val="24"/>
                <w:lang w:val="fr-CH"/>
              </w:rPr>
              <w:t>860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314EBE" w:rsidP="00BD5FBB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642E4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D5FBB">
                  <w:rPr>
                    <w:rFonts w:cs="Arial"/>
                    <w:szCs w:val="24"/>
                    <w:lang w:val="fr-CH"/>
                  </w:rPr>
                  <w:t>15 mars</w:t>
                </w:r>
                <w:r>
                  <w:rPr>
                    <w:rFonts w:cs="Arial"/>
                    <w:szCs w:val="24"/>
                    <w:lang w:val="fr-CH"/>
                  </w:rPr>
                  <w:t xml:space="preserve"> </w:t>
                </w:r>
                <w:r w:rsidR="00E53DCE" w:rsidRPr="00C642E4">
                  <w:rPr>
                    <w:rFonts w:cs="Arial"/>
                    <w:szCs w:val="24"/>
                    <w:lang w:val="fr-CH"/>
                  </w:rPr>
                  <w:t>201</w:t>
                </w:r>
                <w:r w:rsidR="00BD5FBB">
                  <w:rPr>
                    <w:rFonts w:cs="Arial"/>
                    <w:szCs w:val="24"/>
                    <w:lang w:val="fr-CH"/>
                  </w:rPr>
                  <w:t>8</w:t>
                </w:r>
              </w:sdtContent>
            </w:sdt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BD5FB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BD5FBB">
              <w:rPr>
                <w:b/>
                <w:lang w:val="fr-CH"/>
              </w:rPr>
              <w:t>6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9A1BD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BD5FBB" w:rsidP="00C642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6</w:t>
            </w:r>
            <w:r w:rsidR="00C642E4" w:rsidRPr="005622AB">
              <w:rPr>
                <w:b/>
                <w:bCs/>
                <w:lang w:val="fr-CH"/>
              </w:rPr>
              <w:t xml:space="preserve"> des radiocommunications</w:t>
            </w:r>
            <w:r w:rsidR="00C642E4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(Service de radiodiffusion)</w:t>
            </w:r>
          </w:p>
          <w:p w:rsidR="00E53DCE" w:rsidRPr="00BD5FBB" w:rsidRDefault="00BD5FBB" w:rsidP="00BD5FB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Approbation </w:t>
            </w:r>
            <w:r w:rsidR="00C642E4" w:rsidRPr="00C642E4">
              <w:rPr>
                <w:b/>
                <w:bCs/>
                <w:lang w:val="fr-CH"/>
              </w:rPr>
              <w:t>d</w:t>
            </w:r>
            <w:r>
              <w:rPr>
                <w:b/>
                <w:bCs/>
                <w:lang w:val="fr-CH"/>
              </w:rPr>
              <w:t>'une</w:t>
            </w:r>
            <w:r w:rsidR="00C642E4" w:rsidRPr="00C642E4">
              <w:rPr>
                <w:b/>
                <w:bCs/>
                <w:lang w:val="fr-CH"/>
              </w:rPr>
              <w:t> Recommandation UIT-R révisée</w:t>
            </w:r>
          </w:p>
        </w:tc>
      </w:tr>
      <w:tr w:rsidR="00E53DCE" w:rsidRPr="009A1BD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A1BD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5D2FA3" w:rsidRDefault="00C642E4" w:rsidP="00BD5FBB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BD5FBB">
        <w:rPr>
          <w:lang w:val="fr-CH"/>
        </w:rPr>
        <w:t>851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BD5FBB">
        <w:rPr>
          <w:lang w:val="fr-CH"/>
        </w:rPr>
        <w:t>12</w:t>
      </w:r>
      <w:r>
        <w:rPr>
          <w:lang w:val="fr-CH"/>
        </w:rPr>
        <w:t xml:space="preserve"> </w:t>
      </w:r>
      <w:r w:rsidR="00BD5FBB">
        <w:rPr>
          <w:lang w:val="fr-CH"/>
        </w:rPr>
        <w:t>janvier</w:t>
      </w:r>
      <w:r>
        <w:rPr>
          <w:lang w:val="fr-CH"/>
        </w:rPr>
        <w:t xml:space="preserve"> 201</w:t>
      </w:r>
      <w:r w:rsidR="00BD5FBB">
        <w:rPr>
          <w:lang w:val="fr-CH"/>
        </w:rPr>
        <w:t>8</w:t>
      </w:r>
      <w:r w:rsidRPr="005D2FA3">
        <w:rPr>
          <w:lang w:val="fr-CH"/>
        </w:rPr>
        <w:t>,</w:t>
      </w:r>
      <w:r w:rsidR="00BD5FBB">
        <w:rPr>
          <w:lang w:val="fr-CH"/>
        </w:rPr>
        <w:t xml:space="preserve"> 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="00BD5FBB">
        <w:rPr>
          <w:bCs/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="00BD5FBB">
        <w:rPr>
          <w:lang w:val="fr-CH"/>
        </w:rPr>
        <w:t>).</w:t>
      </w:r>
    </w:p>
    <w:p w:rsidR="00C642E4" w:rsidRPr="005D2FA3" w:rsidRDefault="00C642E4" w:rsidP="00DF36BD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DF36BD">
        <w:rPr>
          <w:lang w:val="fr-CH"/>
        </w:rPr>
        <w:t>12</w:t>
      </w:r>
      <w:r>
        <w:rPr>
          <w:lang w:val="fr-CH"/>
        </w:rPr>
        <w:t xml:space="preserve"> </w:t>
      </w:r>
      <w:r w:rsidR="00DF36BD">
        <w:rPr>
          <w:lang w:val="fr-CH"/>
        </w:rPr>
        <w:t>mars</w:t>
      </w:r>
      <w:r w:rsidRPr="005D2FA3">
        <w:rPr>
          <w:lang w:val="fr-CH"/>
        </w:rPr>
        <w:t xml:space="preserve"> 201</w:t>
      </w:r>
      <w:r w:rsidR="00DF36BD">
        <w:rPr>
          <w:lang w:val="fr-CH"/>
        </w:rPr>
        <w:t>8</w:t>
      </w:r>
      <w:r w:rsidRPr="005D2FA3">
        <w:rPr>
          <w:lang w:val="fr-CH"/>
        </w:rPr>
        <w:t>.</w:t>
      </w:r>
    </w:p>
    <w:p w:rsidR="00C642E4" w:rsidRPr="005D2FA3" w:rsidRDefault="00C642E4" w:rsidP="00BD5FBB">
      <w:pPr>
        <w:rPr>
          <w:lang w:val="fr-CH"/>
        </w:rPr>
      </w:pPr>
      <w:r w:rsidRPr="005D2FA3">
        <w:rPr>
          <w:lang w:val="fr-CH"/>
        </w:rPr>
        <w:t>L</w:t>
      </w:r>
      <w:r w:rsidR="00BD5FBB">
        <w:rPr>
          <w:lang w:val="fr-CH"/>
        </w:rPr>
        <w:t xml:space="preserve">a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BD5FBB">
        <w:rPr>
          <w:lang w:val="fr-CH"/>
        </w:rPr>
        <w:t xml:space="preserve">a </w:t>
      </w:r>
      <w:r>
        <w:rPr>
          <w:lang w:val="fr-CH"/>
        </w:rPr>
        <w:t xml:space="preserve">publiée par l'UIT et vous trouverez dans l'Annexe de la présente </w:t>
      </w:r>
      <w:r w:rsidR="00314EBE">
        <w:rPr>
          <w:lang w:val="fr-CH"/>
        </w:rPr>
        <w:t>C</w:t>
      </w:r>
      <w:r>
        <w:rPr>
          <w:lang w:val="fr-CH"/>
        </w:rPr>
        <w:t xml:space="preserve">irculaire </w:t>
      </w:r>
      <w:r w:rsidR="00BD5FBB">
        <w:rPr>
          <w:lang w:val="fr-CH"/>
        </w:rPr>
        <w:t>son</w:t>
      </w:r>
      <w:r>
        <w:rPr>
          <w:lang w:val="fr-CH"/>
        </w:rPr>
        <w:t xml:space="preserve"> titre ainsi que le numéro qui l</w:t>
      </w:r>
      <w:r w:rsidR="00BD5FBB">
        <w:rPr>
          <w:lang w:val="fr-CH"/>
        </w:rPr>
        <w:t>ui</w:t>
      </w:r>
      <w:r>
        <w:rPr>
          <w:lang w:val="fr-CH"/>
        </w:rPr>
        <w:t xml:space="preserve"> </w:t>
      </w:r>
      <w:r w:rsidR="00BD5FBB">
        <w:rPr>
          <w:lang w:val="fr-CH"/>
        </w:rPr>
        <w:t>a</w:t>
      </w:r>
      <w:r>
        <w:rPr>
          <w:lang w:val="fr-CH"/>
        </w:rPr>
        <w:t xml:space="preserve"> été attribué.</w:t>
      </w:r>
    </w:p>
    <w:p w:rsidR="00D35AB9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BD5FBB" w:rsidRDefault="00BD5FBB" w:rsidP="00031E64">
      <w:pPr>
        <w:rPr>
          <w:rFonts w:asciiTheme="minorHAnsi" w:hAnsiTheme="minorHAnsi" w:cstheme="minorHAnsi"/>
          <w:szCs w:val="24"/>
          <w:lang w:val="fr-CH"/>
        </w:rPr>
      </w:pPr>
    </w:p>
    <w:p w:rsidR="00BD5FBB" w:rsidRDefault="00BD5FBB" w:rsidP="00031E64">
      <w:pPr>
        <w:rPr>
          <w:rFonts w:asciiTheme="minorHAnsi" w:hAnsiTheme="minorHAnsi" w:cstheme="minorHAnsi"/>
          <w:szCs w:val="24"/>
          <w:lang w:val="fr-CH"/>
        </w:rPr>
      </w:pPr>
    </w:p>
    <w:p w:rsidR="00BD5FBB" w:rsidRPr="00C642E4" w:rsidRDefault="00BD5FBB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BD5FBB" w:rsidP="002569F7">
      <w:pPr>
        <w:spacing w:before="0" w:line="240" w:lineRule="auto"/>
        <w:jc w:val="left"/>
        <w:rPr>
          <w:szCs w:val="24"/>
          <w:lang w:val="fr-FR"/>
        </w:rPr>
      </w:pPr>
      <w:r>
        <w:rPr>
          <w:szCs w:val="24"/>
          <w:lang w:val="fr-FR"/>
        </w:rPr>
        <w:t>François Rancy</w:t>
      </w:r>
      <w:r>
        <w:rPr>
          <w:szCs w:val="24"/>
          <w:lang w:val="fr-FR"/>
        </w:rPr>
        <w:br/>
        <w:t>Directeur</w:t>
      </w:r>
    </w:p>
    <w:p w:rsidR="00C642E4" w:rsidRDefault="00C642E4" w:rsidP="002569F7">
      <w:pPr>
        <w:spacing w:before="0" w:line="240" w:lineRule="auto"/>
        <w:jc w:val="left"/>
        <w:rPr>
          <w:szCs w:val="24"/>
          <w:lang w:val="fr-FR"/>
        </w:rPr>
      </w:pPr>
    </w:p>
    <w:p w:rsidR="00C642E4" w:rsidRPr="003A0A4C" w:rsidRDefault="00C642E4" w:rsidP="00BD5FBB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BD5FBB">
        <w:rPr>
          <w:bCs/>
          <w:lang w:val="fr-CH"/>
        </w:rPr>
        <w:t>1</w:t>
      </w:r>
    </w:p>
    <w:p w:rsidR="00C642E4" w:rsidRPr="003A0A4C" w:rsidRDefault="00C642E4" w:rsidP="00C642E4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BD5FB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BD5FBB">
        <w:rPr>
          <w:sz w:val="18"/>
          <w:szCs w:val="18"/>
          <w:lang w:val="fr-CH"/>
        </w:rPr>
        <w:t>6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BD5FB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BD5FBB">
        <w:rPr>
          <w:sz w:val="18"/>
          <w:szCs w:val="18"/>
          <w:lang w:val="fr-CH"/>
        </w:rPr>
        <w:t>6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Etablissements universitaires p</w:t>
      </w:r>
      <w:r w:rsidR="00AA6E5C">
        <w:rPr>
          <w:sz w:val="18"/>
          <w:szCs w:val="18"/>
          <w:lang w:val="fr-CH"/>
        </w:rPr>
        <w:t>articipant aux travaux de l’UIT</w:t>
      </w:r>
    </w:p>
    <w:p w:rsidR="00C642E4" w:rsidRPr="00C642E4" w:rsidRDefault="00C642E4" w:rsidP="00197873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Présidents et Vice-Présidents des Commissions d</w:t>
      </w:r>
      <w:r w:rsidR="002D786B">
        <w:rPr>
          <w:sz w:val="18"/>
          <w:szCs w:val="18"/>
          <w:lang w:val="fr-CH"/>
        </w:rPr>
        <w:t>'études des radiocommunications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</w:p>
    <w:p w:rsidR="00314EBE" w:rsidRDefault="00314E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CH"/>
        </w:rPr>
      </w:pPr>
      <w:bookmarkStart w:id="0" w:name="recibido"/>
      <w:bookmarkEnd w:id="0"/>
      <w:r>
        <w:rPr>
          <w:rFonts w:asciiTheme="minorHAnsi" w:hAnsiTheme="minorHAnsi"/>
          <w:lang w:val="fr-CH"/>
        </w:rPr>
        <w:br w:type="page"/>
      </w:r>
    </w:p>
    <w:p w:rsidR="00C642E4" w:rsidRPr="00C642E4" w:rsidRDefault="00C642E4" w:rsidP="00AA6E5C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>Titre</w:t>
      </w:r>
      <w:r w:rsidR="00AA6E5C">
        <w:rPr>
          <w:rFonts w:asciiTheme="minorHAnsi" w:hAnsiTheme="minorHAnsi"/>
          <w:lang w:val="fr-CH"/>
        </w:rPr>
        <w:t xml:space="preserve"> de la</w:t>
      </w:r>
      <w:r w:rsidRPr="00C642E4">
        <w:rPr>
          <w:rFonts w:asciiTheme="minorHAnsi" w:hAnsiTheme="minorHAnsi"/>
          <w:lang w:val="fr-CH"/>
        </w:rPr>
        <w:t xml:space="preserve"> Recommandation approuvée</w:t>
      </w:r>
    </w:p>
    <w:p w:rsidR="00C642E4" w:rsidRDefault="00C642E4" w:rsidP="001A4C86">
      <w:pPr>
        <w:pStyle w:val="Normalaftertitle"/>
        <w:rPr>
          <w:lang w:val="fr-CH"/>
        </w:rPr>
      </w:pPr>
      <w:r w:rsidRPr="00314EBE">
        <w:rPr>
          <w:u w:val="single"/>
          <w:lang w:val="fr-CH"/>
        </w:rPr>
        <w:t xml:space="preserve">Recommandation UIT-R </w:t>
      </w:r>
      <w:r w:rsidR="00BD5FBB">
        <w:rPr>
          <w:u w:val="single"/>
          <w:lang w:val="fr-CH"/>
        </w:rPr>
        <w:t>BT</w:t>
      </w:r>
      <w:r w:rsidRPr="00314EBE">
        <w:rPr>
          <w:u w:val="single"/>
          <w:lang w:val="fr-CH"/>
        </w:rPr>
        <w:t>.</w:t>
      </w:r>
      <w:r w:rsidR="00BD5FBB">
        <w:rPr>
          <w:u w:val="single"/>
          <w:lang w:val="fr-CH"/>
        </w:rPr>
        <w:t>2036-2</w:t>
      </w:r>
      <w:r w:rsidR="00BD5FBB">
        <w:rPr>
          <w:lang w:val="fr-CH"/>
        </w:rPr>
        <w:tab/>
      </w:r>
      <w:r w:rsidR="00BD5FBB">
        <w:rPr>
          <w:lang w:val="fr-CH"/>
        </w:rPr>
        <w:tab/>
      </w:r>
      <w:r w:rsidR="00BD5FBB">
        <w:rPr>
          <w:lang w:val="fr-CH"/>
        </w:rPr>
        <w:tab/>
      </w:r>
      <w:r w:rsidR="00BD5FBB">
        <w:rPr>
          <w:lang w:val="fr-CH"/>
        </w:rPr>
        <w:tab/>
      </w:r>
      <w:r w:rsidR="00BD5FBB">
        <w:rPr>
          <w:lang w:val="fr-CH"/>
        </w:rPr>
        <w:tab/>
      </w:r>
      <w:r w:rsidR="00BD5FBB">
        <w:rPr>
          <w:lang w:val="fr-CH"/>
        </w:rPr>
        <w:tab/>
      </w:r>
      <w:r>
        <w:rPr>
          <w:lang w:val="fr-CH"/>
        </w:rPr>
        <w:t xml:space="preserve">Doc. </w:t>
      </w:r>
      <w:r w:rsidR="00BD5FBB">
        <w:rPr>
          <w:lang w:val="fr-CH"/>
        </w:rPr>
        <w:t>6</w:t>
      </w:r>
      <w:bookmarkStart w:id="1" w:name="_GoBack"/>
      <w:bookmarkEnd w:id="1"/>
      <w:r>
        <w:rPr>
          <w:lang w:val="fr-CH"/>
        </w:rPr>
        <w:t>/</w:t>
      </w:r>
      <w:r w:rsidR="009A1BD7">
        <w:rPr>
          <w:lang w:val="fr-CH"/>
        </w:rPr>
        <w:t>178</w:t>
      </w:r>
      <w:r w:rsidR="00BD5FBB">
        <w:rPr>
          <w:lang w:val="fr-CH"/>
        </w:rPr>
        <w:t>(R</w:t>
      </w:r>
      <w:r w:rsidR="00293B79">
        <w:rPr>
          <w:lang w:val="fr-CH"/>
        </w:rPr>
        <w:t>é</w:t>
      </w:r>
      <w:r w:rsidR="00BD5FBB">
        <w:rPr>
          <w:lang w:val="fr-CH"/>
        </w:rPr>
        <w:t>v.1)</w:t>
      </w:r>
    </w:p>
    <w:p w:rsidR="00BD5FBB" w:rsidRPr="00EA2EB9" w:rsidRDefault="00BD5FBB" w:rsidP="00BD5FBB">
      <w:pPr>
        <w:pStyle w:val="Rectitle"/>
        <w:rPr>
          <w:lang w:val="fr-FR"/>
        </w:rPr>
      </w:pPr>
      <w:r w:rsidRPr="00EA2EB9">
        <w:rPr>
          <w:lang w:val="fr-FR"/>
        </w:rPr>
        <w:t>Caractéristiques d'un système de réception de référence pour la planificat</w:t>
      </w:r>
      <w:r>
        <w:rPr>
          <w:lang w:val="fr-FR"/>
        </w:rPr>
        <w:t>ion</w:t>
      </w:r>
      <w:r>
        <w:rPr>
          <w:lang w:val="fr-FR"/>
        </w:rPr>
        <w:br/>
      </w:r>
      <w:r w:rsidRPr="00EA2EB9">
        <w:rPr>
          <w:lang w:val="fr-FR"/>
        </w:rPr>
        <w:t>des fréquences utilisées par les systèmes de télévision numérique de Terre</w:t>
      </w:r>
    </w:p>
    <w:p w:rsidR="00314EBE" w:rsidRPr="00BD5FBB" w:rsidRDefault="00314EBE" w:rsidP="00BD5FBB">
      <w:pPr>
        <w:spacing w:before="360"/>
        <w:jc w:val="center"/>
        <w:rPr>
          <w:lang w:val="fr-CH"/>
        </w:rPr>
      </w:pPr>
      <w:r w:rsidRPr="00BD5FBB">
        <w:rPr>
          <w:lang w:val="fr-CH"/>
        </w:rPr>
        <w:t>______________</w:t>
      </w:r>
    </w:p>
    <w:sectPr w:rsidR="00314EBE" w:rsidRPr="00BD5FB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1A4C86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9787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21F5" w:rsidRDefault="006021F5" w:rsidP="006021F5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282D2D2F" wp14:editId="682B376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73"/>
    <w:rsid w:val="001A4C86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DE"/>
    <w:rsid w:val="00266E74"/>
    <w:rsid w:val="00283C3B"/>
    <w:rsid w:val="002861E6"/>
    <w:rsid w:val="00287D18"/>
    <w:rsid w:val="00293B79"/>
    <w:rsid w:val="002A2618"/>
    <w:rsid w:val="002A5DD7"/>
    <w:rsid w:val="002B0CAC"/>
    <w:rsid w:val="002D5A15"/>
    <w:rsid w:val="002D5BDD"/>
    <w:rsid w:val="002D786B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1BD7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6E5C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5FBB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36BD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6021F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1F28-F05F-4481-9361-DC3E064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6</TotalTime>
  <Pages>2</Pages>
  <Words>258</Words>
  <Characters>1738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ITU</cp:lastModifiedBy>
  <cp:revision>8</cp:revision>
  <cp:lastPrinted>2018-03-14T07:42:00Z</cp:lastPrinted>
  <dcterms:created xsi:type="dcterms:W3CDTF">2018-03-12T10:11:00Z</dcterms:created>
  <dcterms:modified xsi:type="dcterms:W3CDTF">2018-03-14T07:44:00Z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