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3A5DF9">
            <w:pPr>
              <w:spacing w:before="120"/>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224D0D">
            <w:pPr>
              <w:spacing w:before="0"/>
              <w:jc w:val="left"/>
              <w:rPr>
                <w:rFonts w:cstheme="minorHAnsi"/>
                <w:b/>
                <w:bCs/>
                <w:color w:val="808080"/>
                <w:sz w:val="28"/>
                <w:szCs w:val="28"/>
                <w:lang w:val="en-GB"/>
              </w:rPr>
            </w:pPr>
          </w:p>
          <w:p w:rsidR="00E53DCE" w:rsidRPr="00AF70DA" w:rsidRDefault="00E53DCE" w:rsidP="00224D0D">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224D0D">
            <w:pPr>
              <w:spacing w:before="0"/>
              <w:jc w:val="left"/>
              <w:rPr>
                <w:szCs w:val="24"/>
                <w:lang w:val="fr-CH"/>
              </w:rPr>
            </w:pPr>
            <w:r w:rsidRPr="00334544">
              <w:rPr>
                <w:rFonts w:ascii="SimSun" w:hAnsi="SimSun" w:hint="eastAsia"/>
                <w:szCs w:val="24"/>
                <w:lang w:eastAsia="zh-CN"/>
              </w:rPr>
              <w:t>行政通函</w:t>
            </w:r>
          </w:p>
          <w:p w:rsidR="00E53DCE" w:rsidRPr="00334544" w:rsidRDefault="00E53DCE" w:rsidP="00B431EA">
            <w:pPr>
              <w:spacing w:before="0"/>
              <w:jc w:val="left"/>
              <w:rPr>
                <w:b/>
                <w:bCs/>
                <w:szCs w:val="24"/>
                <w:lang w:val="fr-CH"/>
              </w:rPr>
            </w:pPr>
            <w:r w:rsidRPr="00334544">
              <w:rPr>
                <w:b/>
                <w:bCs/>
                <w:szCs w:val="24"/>
                <w:lang w:val="fr-CH"/>
              </w:rPr>
              <w:t>CA</w:t>
            </w:r>
            <w:r w:rsidR="00EC3B65">
              <w:rPr>
                <w:b/>
                <w:bCs/>
                <w:szCs w:val="24"/>
                <w:lang w:val="fr-CH"/>
              </w:rPr>
              <w:t>CE</w:t>
            </w:r>
            <w:r w:rsidR="00D631CE" w:rsidRPr="00334544">
              <w:rPr>
                <w:b/>
                <w:bCs/>
                <w:szCs w:val="24"/>
                <w:lang w:val="fr-CH"/>
              </w:rPr>
              <w:t>/</w:t>
            </w:r>
            <w:r w:rsidR="007517AC">
              <w:rPr>
                <w:b/>
                <w:bCs/>
                <w:szCs w:val="24"/>
                <w:lang w:val="fr-CH"/>
              </w:rPr>
              <w:t>8</w:t>
            </w:r>
            <w:r w:rsidR="00B431EA">
              <w:rPr>
                <w:b/>
                <w:bCs/>
                <w:szCs w:val="24"/>
                <w:lang w:val="fr-CH"/>
              </w:rPr>
              <w:t>69</w:t>
            </w:r>
          </w:p>
        </w:tc>
        <w:tc>
          <w:tcPr>
            <w:tcW w:w="2835" w:type="dxa"/>
            <w:shd w:val="clear" w:color="auto" w:fill="auto"/>
          </w:tcPr>
          <w:p w:rsidR="00E53DCE" w:rsidRPr="00334544" w:rsidRDefault="009C6A12" w:rsidP="00B431EA">
            <w:pPr>
              <w:spacing w:before="0"/>
              <w:jc w:val="right"/>
              <w:rPr>
                <w:szCs w:val="24"/>
                <w:lang w:val="en-GB"/>
              </w:rPr>
            </w:pPr>
            <w:r w:rsidRPr="00334544">
              <w:rPr>
                <w:szCs w:val="24"/>
                <w:lang w:eastAsia="zh-CN"/>
              </w:rPr>
              <w:t>20</w:t>
            </w:r>
            <w:r w:rsidRPr="00334544">
              <w:rPr>
                <w:rFonts w:hint="eastAsia"/>
                <w:szCs w:val="24"/>
                <w:lang w:eastAsia="zh-CN"/>
              </w:rPr>
              <w:t>1</w:t>
            </w:r>
            <w:r w:rsidR="00B431EA">
              <w:rPr>
                <w:szCs w:val="24"/>
                <w:lang w:eastAsia="zh-CN"/>
              </w:rPr>
              <w:t>8</w:t>
            </w:r>
            <w:r w:rsidRPr="00334544">
              <w:rPr>
                <w:rFonts w:ascii="SimSun" w:hAnsi="SimSun" w:hint="eastAsia"/>
                <w:szCs w:val="24"/>
                <w:lang w:eastAsia="zh-CN"/>
              </w:rPr>
              <w:t>年</w:t>
            </w:r>
            <w:r w:rsidR="00B431EA">
              <w:rPr>
                <w:szCs w:val="24"/>
                <w:lang w:eastAsia="zh-CN"/>
              </w:rPr>
              <w:t>8</w:t>
            </w:r>
            <w:r w:rsidRPr="00334544">
              <w:rPr>
                <w:rFonts w:ascii="SimSun" w:hAnsi="SimSun" w:hint="eastAsia"/>
                <w:szCs w:val="24"/>
                <w:lang w:eastAsia="zh-CN"/>
              </w:rPr>
              <w:t>月</w:t>
            </w:r>
            <w:r w:rsidR="00B431EA">
              <w:rPr>
                <w:szCs w:val="24"/>
                <w:lang w:eastAsia="zh-CN"/>
              </w:rPr>
              <w:t>17</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rPr>
            </w:pPr>
          </w:p>
        </w:tc>
      </w:tr>
      <w:tr w:rsidR="00E53DCE" w:rsidRPr="00334544" w:rsidTr="00DA4711">
        <w:trPr>
          <w:jc w:val="center"/>
        </w:trPr>
        <w:tc>
          <w:tcPr>
            <w:tcW w:w="9889" w:type="dxa"/>
            <w:gridSpan w:val="3"/>
            <w:shd w:val="clear" w:color="auto" w:fill="auto"/>
          </w:tcPr>
          <w:p w:rsidR="00090746" w:rsidRPr="00CF3AB6" w:rsidRDefault="00090746" w:rsidP="00973048">
            <w:pPr>
              <w:spacing w:before="0" w:line="240" w:lineRule="auto"/>
              <w:jc w:val="left"/>
              <w:rPr>
                <w:b/>
                <w:bCs/>
                <w:szCs w:val="24"/>
                <w:lang w:eastAsia="zh-CN"/>
              </w:rPr>
            </w:pPr>
            <w:r w:rsidRPr="00CF3AB6">
              <w:rPr>
                <w:rFonts w:eastAsia="SimSun"/>
                <w:b/>
                <w:bCs/>
                <w:szCs w:val="24"/>
                <w:lang w:eastAsia="zh-CN"/>
              </w:rPr>
              <w:t>致国际电联成员国主管部门、无线电通信部门成员</w:t>
            </w:r>
            <w:r w:rsidR="00973048">
              <w:rPr>
                <w:rFonts w:eastAsia="SimSun" w:hint="eastAsia"/>
                <w:b/>
                <w:bCs/>
                <w:szCs w:val="24"/>
                <w:lang w:eastAsia="zh-CN"/>
              </w:rPr>
              <w:t>、</w:t>
            </w:r>
          </w:p>
          <w:p w:rsidR="00E53DCE" w:rsidRPr="00EC3B65" w:rsidRDefault="00090746" w:rsidP="00090746">
            <w:pPr>
              <w:spacing w:before="0"/>
              <w:jc w:val="left"/>
              <w:rPr>
                <w:rFonts w:asciiTheme="minorHAnsi" w:hAnsiTheme="minorHAnsi"/>
                <w:b/>
                <w:bCs/>
                <w:szCs w:val="24"/>
                <w:lang w:eastAsia="zh-CN"/>
              </w:rPr>
            </w:pPr>
            <w:r w:rsidRPr="00CF3AB6">
              <w:rPr>
                <w:rFonts w:eastAsia="SimSun"/>
                <w:b/>
                <w:bCs/>
                <w:szCs w:val="24"/>
                <w:lang w:eastAsia="zh-CN"/>
              </w:rPr>
              <w:t>参加无线电通信第</w:t>
            </w:r>
            <w:r w:rsidRPr="00CF3AB6">
              <w:rPr>
                <w:b/>
                <w:bCs/>
                <w:szCs w:val="24"/>
                <w:lang w:eastAsia="zh-CN"/>
              </w:rPr>
              <w:t>5</w:t>
            </w:r>
            <w:r w:rsidRPr="00CF3AB6">
              <w:rPr>
                <w:rFonts w:eastAsia="SimSun"/>
                <w:b/>
                <w:bCs/>
                <w:szCs w:val="24"/>
                <w:lang w:eastAsia="zh-CN"/>
              </w:rPr>
              <w:t>研究组工作的</w:t>
            </w:r>
            <w:r w:rsidRPr="00CF3AB6">
              <w:rPr>
                <w:b/>
                <w:bCs/>
                <w:szCs w:val="24"/>
                <w:lang w:eastAsia="zh-CN"/>
              </w:rPr>
              <w:t>ITU-R</w:t>
            </w:r>
            <w:r w:rsidRPr="00CF3AB6">
              <w:rPr>
                <w:rFonts w:eastAsia="SimSun"/>
                <w:b/>
                <w:bCs/>
                <w:szCs w:val="24"/>
                <w:lang w:eastAsia="zh-CN"/>
              </w:rPr>
              <w:t>部门准成员</w:t>
            </w:r>
            <w:r>
              <w:rPr>
                <w:rFonts w:eastAsia="SimSun" w:hint="eastAsia"/>
                <w:b/>
                <w:bCs/>
                <w:szCs w:val="24"/>
                <w:lang w:eastAsia="zh-CN"/>
              </w:rPr>
              <w:t>和</w:t>
            </w:r>
            <w:r w:rsidR="00B431EA">
              <w:rPr>
                <w:rFonts w:eastAsia="SimSun"/>
                <w:b/>
                <w:bCs/>
                <w:szCs w:val="24"/>
                <w:lang w:eastAsia="zh-CN"/>
              </w:rPr>
              <w:br/>
            </w:r>
            <w:r>
              <w:rPr>
                <w:rFonts w:eastAsia="SimSun" w:hint="eastAsia"/>
                <w:b/>
                <w:bCs/>
                <w:szCs w:val="24"/>
                <w:lang w:eastAsia="zh-CN"/>
              </w:rPr>
              <w:t>国际电联学术成员</w:t>
            </w:r>
          </w:p>
          <w:p w:rsidR="00E53DCE" w:rsidRPr="00334544" w:rsidRDefault="00E53DCE" w:rsidP="00224D0D">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224D0D">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40336C" w:rsidRDefault="00090746" w:rsidP="00704973">
            <w:pPr>
              <w:tabs>
                <w:tab w:val="clear" w:pos="794"/>
                <w:tab w:val="clear" w:pos="1588"/>
                <w:tab w:val="left" w:pos="493"/>
                <w:tab w:val="left" w:pos="1560"/>
              </w:tabs>
              <w:spacing w:before="0" w:line="240" w:lineRule="auto"/>
              <w:jc w:val="left"/>
              <w:rPr>
                <w:rFonts w:asciiTheme="minorHAnsi" w:hAnsiTheme="minorHAnsi" w:cs="Times New Roman"/>
                <w:b/>
                <w:bCs/>
                <w:szCs w:val="20"/>
                <w:lang w:val="en-GB" w:eastAsia="zh-CN" w:bidi="ar-EG"/>
              </w:rPr>
            </w:pPr>
            <w:r w:rsidRPr="00CF3AB6">
              <w:rPr>
                <w:rFonts w:eastAsia="SimSun"/>
                <w:b/>
                <w:bCs/>
                <w:szCs w:val="24"/>
                <w:lang w:eastAsia="zh-CN"/>
              </w:rPr>
              <w:t>无线电通信第</w:t>
            </w:r>
            <w:r w:rsidRPr="00CF3AB6">
              <w:rPr>
                <w:b/>
                <w:bCs/>
                <w:szCs w:val="24"/>
                <w:lang w:eastAsia="zh-CN"/>
              </w:rPr>
              <w:t>5</w:t>
            </w:r>
            <w:r w:rsidRPr="00CF3AB6">
              <w:rPr>
                <w:rFonts w:eastAsia="SimSun"/>
                <w:b/>
                <w:bCs/>
                <w:szCs w:val="24"/>
                <w:lang w:eastAsia="zh-CN"/>
              </w:rPr>
              <w:t>研究组（地面业务）会议，</w:t>
            </w:r>
            <w:r w:rsidR="00B431EA">
              <w:rPr>
                <w:rFonts w:eastAsia="SimSun"/>
                <w:b/>
                <w:bCs/>
                <w:szCs w:val="24"/>
                <w:lang w:eastAsia="zh-CN"/>
              </w:rPr>
              <w:br/>
            </w:r>
            <w:r w:rsidRPr="00CF3AB6">
              <w:rPr>
                <w:b/>
                <w:bCs/>
                <w:szCs w:val="24"/>
                <w:lang w:eastAsia="zh-CN"/>
              </w:rPr>
              <w:t>201</w:t>
            </w:r>
            <w:r w:rsidR="00B431EA">
              <w:rPr>
                <w:b/>
                <w:bCs/>
                <w:szCs w:val="24"/>
                <w:lang w:eastAsia="zh-CN"/>
              </w:rPr>
              <w:t>8</w:t>
            </w:r>
            <w:r w:rsidRPr="00CF3AB6">
              <w:rPr>
                <w:rFonts w:eastAsia="SimSun"/>
                <w:b/>
                <w:bCs/>
                <w:szCs w:val="24"/>
                <w:lang w:eastAsia="zh-CN"/>
              </w:rPr>
              <w:t>年</w:t>
            </w:r>
            <w:r w:rsidR="00000883">
              <w:rPr>
                <w:b/>
                <w:bCs/>
                <w:szCs w:val="24"/>
                <w:lang w:eastAsia="zh-CN"/>
              </w:rPr>
              <w:t>11</w:t>
            </w:r>
            <w:r w:rsidRPr="00CF3AB6">
              <w:rPr>
                <w:rFonts w:eastAsia="SimSun"/>
                <w:b/>
                <w:bCs/>
                <w:szCs w:val="24"/>
                <w:lang w:eastAsia="zh-CN"/>
              </w:rPr>
              <w:t>月</w:t>
            </w:r>
            <w:r w:rsidR="00B431EA">
              <w:rPr>
                <w:b/>
                <w:bCs/>
                <w:szCs w:val="24"/>
                <w:lang w:eastAsia="zh-CN"/>
              </w:rPr>
              <w:t>19</w:t>
            </w:r>
            <w:r w:rsidRPr="00CF3AB6">
              <w:rPr>
                <w:rFonts w:eastAsia="SimSun"/>
                <w:b/>
                <w:bCs/>
                <w:szCs w:val="24"/>
                <w:lang w:eastAsia="zh-CN"/>
              </w:rPr>
              <w:t>日，日内瓦</w:t>
            </w:r>
          </w:p>
        </w:tc>
      </w:tr>
      <w:tr w:rsidR="00E53DCE" w:rsidRPr="00334544" w:rsidTr="00DA4711">
        <w:trPr>
          <w:jc w:val="center"/>
        </w:trPr>
        <w:tc>
          <w:tcPr>
            <w:tcW w:w="1526" w:type="dxa"/>
            <w:shd w:val="clear" w:color="auto" w:fill="auto"/>
          </w:tcPr>
          <w:p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24D0D">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24D0D">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b/>
                <w:bCs/>
                <w:szCs w:val="24"/>
                <w:lang w:eastAsia="zh-CN"/>
              </w:rPr>
            </w:pPr>
          </w:p>
        </w:tc>
      </w:tr>
    </w:tbl>
    <w:p w:rsidR="00090746" w:rsidRPr="0005373E" w:rsidRDefault="00090746" w:rsidP="00090746">
      <w:pPr>
        <w:pStyle w:val="Heading1"/>
        <w:rPr>
          <w:lang w:val="en-GB" w:eastAsia="zh-CN"/>
        </w:rPr>
      </w:pPr>
      <w:r w:rsidRPr="0005373E">
        <w:rPr>
          <w:lang w:val="en-GB" w:eastAsia="zh-CN"/>
        </w:rPr>
        <w:t>1</w:t>
      </w:r>
      <w:r w:rsidRPr="0005373E">
        <w:rPr>
          <w:lang w:val="en-GB" w:eastAsia="zh-CN"/>
        </w:rPr>
        <w:tab/>
      </w:r>
      <w:r w:rsidRPr="0005373E">
        <w:rPr>
          <w:lang w:val="en-GB" w:eastAsia="zh-CN"/>
        </w:rPr>
        <w:t>引言</w:t>
      </w:r>
    </w:p>
    <w:p w:rsidR="00090746" w:rsidRPr="0005373E" w:rsidRDefault="00090746" w:rsidP="004C2ABE">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Pr>
          <w:rFonts w:eastAsia="SimSun"/>
          <w:szCs w:val="20"/>
          <w:lang w:val="en-GB" w:eastAsia="zh-CN"/>
        </w:rPr>
        <w:t>我</w:t>
      </w:r>
      <w:r w:rsidRPr="0005373E">
        <w:rPr>
          <w:rFonts w:eastAsia="SimSun"/>
          <w:szCs w:val="20"/>
          <w:lang w:val="en-GB" w:eastAsia="zh-CN"/>
        </w:rPr>
        <w:t>谨通过本行政通函宣布，</w:t>
      </w:r>
      <w:r w:rsidR="0016034D">
        <w:rPr>
          <w:rFonts w:eastAsia="SimSun" w:hint="eastAsia"/>
          <w:szCs w:val="20"/>
          <w:lang w:val="en-GB" w:eastAsia="zh-CN"/>
        </w:rPr>
        <w:t>在</w:t>
      </w:r>
      <w:r w:rsidR="0016034D">
        <w:rPr>
          <w:rFonts w:asciiTheme="minorHAnsi" w:hAnsiTheme="minorHAnsi"/>
          <w:szCs w:val="24"/>
          <w:lang w:eastAsia="zh-CN"/>
        </w:rPr>
        <w:t>5A</w:t>
      </w:r>
      <w:r w:rsidR="0016034D">
        <w:rPr>
          <w:rFonts w:asciiTheme="minorHAnsi" w:hAnsiTheme="minorHAnsi" w:hint="eastAsia"/>
          <w:szCs w:val="24"/>
          <w:lang w:eastAsia="zh-CN"/>
        </w:rPr>
        <w:t>、</w:t>
      </w:r>
      <w:r w:rsidR="0016034D">
        <w:rPr>
          <w:rFonts w:asciiTheme="minorHAnsi" w:hAnsiTheme="minorHAnsi"/>
          <w:szCs w:val="24"/>
          <w:lang w:eastAsia="zh-CN"/>
        </w:rPr>
        <w:t>5</w:t>
      </w:r>
      <w:r w:rsidR="0016034D" w:rsidRPr="008D4027">
        <w:rPr>
          <w:rFonts w:asciiTheme="minorHAnsi" w:hAnsiTheme="minorHAnsi"/>
          <w:szCs w:val="24"/>
          <w:lang w:eastAsia="zh-CN"/>
        </w:rPr>
        <w:t>B</w:t>
      </w:r>
      <w:r w:rsidR="0016034D">
        <w:rPr>
          <w:rFonts w:asciiTheme="minorHAnsi" w:hAnsiTheme="minorHAnsi" w:hint="eastAsia"/>
          <w:szCs w:val="24"/>
          <w:lang w:eastAsia="zh-CN"/>
        </w:rPr>
        <w:t>和</w:t>
      </w:r>
      <w:r w:rsidR="0016034D">
        <w:rPr>
          <w:rFonts w:asciiTheme="minorHAnsi" w:hAnsiTheme="minorHAnsi"/>
          <w:szCs w:val="24"/>
          <w:lang w:eastAsia="zh-CN"/>
        </w:rPr>
        <w:t>5</w:t>
      </w:r>
      <w:r w:rsidR="0016034D" w:rsidRPr="008D4027">
        <w:rPr>
          <w:rFonts w:asciiTheme="minorHAnsi" w:hAnsiTheme="minorHAnsi"/>
          <w:szCs w:val="24"/>
          <w:lang w:eastAsia="zh-CN"/>
        </w:rPr>
        <w:t>C</w:t>
      </w:r>
      <w:r w:rsidR="0016034D">
        <w:rPr>
          <w:rFonts w:asciiTheme="minorHAnsi" w:hAnsiTheme="minorHAnsi" w:hint="eastAsia"/>
          <w:szCs w:val="24"/>
          <w:lang w:eastAsia="zh-CN"/>
        </w:rPr>
        <w:t>工作组会议（见第</w:t>
      </w:r>
      <w:r w:rsidR="0016034D">
        <w:rPr>
          <w:rStyle w:val="Hyperlink"/>
          <w:rFonts w:asciiTheme="minorHAnsi" w:hAnsiTheme="minorHAnsi"/>
          <w:szCs w:val="24"/>
        </w:rPr>
        <w:fldChar w:fldCharType="begin"/>
      </w:r>
      <w:r w:rsidR="0016034D">
        <w:rPr>
          <w:rStyle w:val="Hyperlink"/>
          <w:rFonts w:asciiTheme="minorHAnsi" w:hAnsiTheme="minorHAnsi"/>
          <w:szCs w:val="24"/>
          <w:lang w:eastAsia="zh-CN"/>
        </w:rPr>
        <w:instrText xml:space="preserve"> HYPERLINK "https://www.itu.int/md/R00-SG05-CIR-0078/en" </w:instrText>
      </w:r>
      <w:r w:rsidR="0016034D">
        <w:rPr>
          <w:rStyle w:val="Hyperlink"/>
          <w:rFonts w:asciiTheme="minorHAnsi" w:hAnsiTheme="minorHAnsi"/>
          <w:szCs w:val="24"/>
        </w:rPr>
        <w:fldChar w:fldCharType="separate"/>
      </w:r>
      <w:r w:rsidR="0016034D" w:rsidRPr="00C52CFA">
        <w:rPr>
          <w:rStyle w:val="Hyperlink"/>
          <w:rFonts w:asciiTheme="minorHAnsi" w:hAnsiTheme="minorHAnsi"/>
          <w:szCs w:val="24"/>
          <w:lang w:eastAsia="zh-CN"/>
        </w:rPr>
        <w:t>5/LCCE/78</w:t>
      </w:r>
      <w:r w:rsidR="0016034D">
        <w:rPr>
          <w:rStyle w:val="Hyperlink"/>
          <w:rFonts w:asciiTheme="minorHAnsi" w:hAnsiTheme="minorHAnsi"/>
          <w:szCs w:val="24"/>
        </w:rPr>
        <w:fldChar w:fldCharType="end"/>
      </w:r>
      <w:r w:rsidR="0016034D">
        <w:rPr>
          <w:rFonts w:asciiTheme="minorHAnsi" w:hAnsiTheme="minorHAnsi" w:hint="eastAsia"/>
          <w:szCs w:val="24"/>
          <w:lang w:eastAsia="zh-CN"/>
        </w:rPr>
        <w:t>号通函）之后，</w:t>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5</w:t>
      </w:r>
      <w:r w:rsidRPr="0005373E">
        <w:rPr>
          <w:rFonts w:eastAsia="SimSun"/>
          <w:szCs w:val="20"/>
          <w:lang w:val="en-GB" w:eastAsia="zh-CN"/>
        </w:rPr>
        <w:t>研究组将于</w:t>
      </w:r>
      <w:r w:rsidR="0016034D">
        <w:rPr>
          <w:szCs w:val="24"/>
          <w:lang w:eastAsia="zh-CN"/>
        </w:rPr>
        <w:t>2018</w:t>
      </w:r>
      <w:r w:rsidR="0016034D">
        <w:rPr>
          <w:rFonts w:hint="eastAsia"/>
          <w:szCs w:val="24"/>
          <w:lang w:eastAsia="zh-CN"/>
        </w:rPr>
        <w:t>年</w:t>
      </w:r>
      <w:r w:rsidR="0016034D">
        <w:rPr>
          <w:rFonts w:hint="eastAsia"/>
          <w:szCs w:val="24"/>
          <w:lang w:eastAsia="zh-CN"/>
        </w:rPr>
        <w:t>11</w:t>
      </w:r>
      <w:r w:rsidR="0016034D">
        <w:rPr>
          <w:rFonts w:hint="eastAsia"/>
          <w:szCs w:val="24"/>
          <w:lang w:eastAsia="zh-CN"/>
        </w:rPr>
        <w:t>月</w:t>
      </w:r>
      <w:r w:rsidR="00B431EA">
        <w:rPr>
          <w:szCs w:val="24"/>
          <w:lang w:eastAsia="zh-CN"/>
        </w:rPr>
        <w:t>19</w:t>
      </w:r>
      <w:r w:rsidR="0016034D">
        <w:rPr>
          <w:rFonts w:hint="eastAsia"/>
          <w:szCs w:val="24"/>
          <w:lang w:eastAsia="zh-CN"/>
        </w:rPr>
        <w:t>日</w:t>
      </w:r>
      <w:r>
        <w:rPr>
          <w:rFonts w:eastAsia="SimSun" w:hint="eastAsia"/>
          <w:szCs w:val="20"/>
          <w:lang w:val="en-GB" w:eastAsia="zh-CN"/>
        </w:rPr>
        <w:t>在</w:t>
      </w:r>
      <w:r w:rsidRPr="0005373E">
        <w:rPr>
          <w:rFonts w:eastAsia="SimSun"/>
          <w:szCs w:val="20"/>
          <w:lang w:val="en-GB" w:eastAsia="zh-CN"/>
        </w:rPr>
        <w:t>日内瓦</w:t>
      </w:r>
      <w:r>
        <w:rPr>
          <w:rFonts w:eastAsia="SimSun" w:hint="eastAsia"/>
          <w:szCs w:val="20"/>
          <w:lang w:val="en-GB" w:eastAsia="zh-CN"/>
        </w:rPr>
        <w:t>召开</w:t>
      </w:r>
      <w:r w:rsidR="004C2ABE">
        <w:rPr>
          <w:rFonts w:eastAsia="SimSun" w:hint="eastAsia"/>
          <w:szCs w:val="20"/>
          <w:lang w:val="en-GB" w:eastAsia="zh-CN"/>
        </w:rPr>
        <w:t>会议</w:t>
      </w:r>
      <w:r w:rsidRPr="0005373E">
        <w:rPr>
          <w:rFonts w:eastAsia="SimSun"/>
          <w:szCs w:val="20"/>
          <w:lang w:val="en-GB" w:eastAsia="zh-CN"/>
        </w:rPr>
        <w:t>。</w:t>
      </w:r>
    </w:p>
    <w:p w:rsidR="00090746" w:rsidRPr="0005373E" w:rsidRDefault="00090746" w:rsidP="00090746">
      <w:pPr>
        <w:tabs>
          <w:tab w:val="left" w:pos="567"/>
        </w:tabs>
        <w:overflowPunct/>
        <w:autoSpaceDE/>
        <w:autoSpaceDN/>
        <w:adjustRightInd/>
        <w:spacing w:before="120" w:after="360" w:line="240" w:lineRule="auto"/>
        <w:ind w:firstLineChars="200" w:firstLine="480"/>
        <w:jc w:val="left"/>
        <w:textAlignment w:val="auto"/>
        <w:rPr>
          <w:rFonts w:eastAsia="SimSun"/>
          <w:szCs w:val="20"/>
          <w:lang w:val="en-GB" w:eastAsia="zh-CN"/>
        </w:rPr>
      </w:pPr>
      <w:r w:rsidRPr="0005373E">
        <w:rPr>
          <w:rFonts w:eastAsia="SimSun"/>
          <w:szCs w:val="20"/>
          <w:lang w:val="en-GB" w:eastAsia="zh-CN"/>
        </w:rPr>
        <w:t>研究组会议将在日内瓦国际电联总部</w:t>
      </w:r>
      <w:r>
        <w:rPr>
          <w:rFonts w:eastAsia="SimSun" w:hint="eastAsia"/>
          <w:szCs w:val="20"/>
          <w:lang w:val="en-GB" w:eastAsia="zh-CN"/>
        </w:rPr>
        <w:t>举办</w:t>
      </w:r>
      <w:r w:rsidRPr="0005373E">
        <w:rPr>
          <w:rFonts w:eastAsia="SimSun"/>
          <w:szCs w:val="20"/>
          <w:lang w:val="en-GB" w:eastAsia="zh-CN"/>
        </w:rPr>
        <w:t>。开幕会议将于</w:t>
      </w:r>
      <w:r w:rsidRPr="0005373E">
        <w:rPr>
          <w:rFonts w:eastAsia="SimSun"/>
          <w:szCs w:val="20"/>
          <w:lang w:val="en-GB" w:eastAsia="zh-CN"/>
        </w:rPr>
        <w:t>09:30</w:t>
      </w:r>
      <w:r w:rsidRPr="0005373E">
        <w:rPr>
          <w:rFonts w:eastAsia="SimSun"/>
          <w:szCs w:val="20"/>
          <w:lang w:val="en-GB"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138"/>
        <w:gridCol w:w="3090"/>
        <w:gridCol w:w="3084"/>
      </w:tblGrid>
      <w:tr w:rsidR="00090746" w:rsidRPr="00704973" w:rsidTr="00000883">
        <w:trPr>
          <w:jc w:val="center"/>
        </w:trPr>
        <w:tc>
          <w:tcPr>
            <w:tcW w:w="1543" w:type="dxa"/>
          </w:tcPr>
          <w:p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研究组</w:t>
            </w:r>
          </w:p>
        </w:tc>
        <w:tc>
          <w:tcPr>
            <w:tcW w:w="2138" w:type="dxa"/>
          </w:tcPr>
          <w:p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会议日期</w:t>
            </w:r>
          </w:p>
        </w:tc>
        <w:tc>
          <w:tcPr>
            <w:tcW w:w="3090" w:type="dxa"/>
          </w:tcPr>
          <w:p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提交文稿的截止时间</w:t>
            </w:r>
          </w:p>
        </w:tc>
        <w:tc>
          <w:tcPr>
            <w:tcW w:w="3084" w:type="dxa"/>
          </w:tcPr>
          <w:p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开幕会议</w:t>
            </w:r>
          </w:p>
        </w:tc>
      </w:tr>
      <w:tr w:rsidR="00090746" w:rsidRPr="00704973" w:rsidTr="00000883">
        <w:trPr>
          <w:jc w:val="center"/>
        </w:trPr>
        <w:tc>
          <w:tcPr>
            <w:tcW w:w="1543" w:type="dxa"/>
          </w:tcPr>
          <w:p w:rsidR="00090746" w:rsidRPr="00704973" w:rsidRDefault="00090746" w:rsidP="00092C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704973">
              <w:rPr>
                <w:rFonts w:eastAsia="SimSun"/>
                <w:sz w:val="20"/>
                <w:szCs w:val="20"/>
                <w:lang w:val="en-GB" w:eastAsia="zh-CN"/>
              </w:rPr>
              <w:t>第</w:t>
            </w:r>
            <w:r w:rsidRPr="00704973">
              <w:rPr>
                <w:rFonts w:eastAsia="SimSun"/>
                <w:sz w:val="20"/>
                <w:szCs w:val="20"/>
                <w:lang w:val="en-GB" w:eastAsia="zh-CN"/>
              </w:rPr>
              <w:t>5</w:t>
            </w:r>
            <w:r w:rsidRPr="00704973">
              <w:rPr>
                <w:rFonts w:eastAsia="SimSun"/>
                <w:sz w:val="20"/>
                <w:szCs w:val="20"/>
                <w:lang w:val="en-GB" w:eastAsia="zh-CN"/>
              </w:rPr>
              <w:t>研究组</w:t>
            </w:r>
          </w:p>
        </w:tc>
        <w:tc>
          <w:tcPr>
            <w:tcW w:w="2138" w:type="dxa"/>
          </w:tcPr>
          <w:p w:rsidR="00090746" w:rsidRPr="00704973" w:rsidRDefault="00090746"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704973">
              <w:rPr>
                <w:sz w:val="20"/>
                <w:szCs w:val="20"/>
                <w:lang w:eastAsia="zh-CN"/>
              </w:rPr>
              <w:t>201</w:t>
            </w:r>
            <w:r w:rsidR="00B431EA" w:rsidRPr="00704973">
              <w:rPr>
                <w:sz w:val="20"/>
                <w:szCs w:val="20"/>
                <w:lang w:eastAsia="zh-CN"/>
              </w:rPr>
              <w:t>8</w:t>
            </w:r>
            <w:r w:rsidRPr="00704973">
              <w:rPr>
                <w:rFonts w:eastAsia="SimSun" w:hint="eastAsia"/>
                <w:sz w:val="20"/>
                <w:szCs w:val="20"/>
                <w:lang w:eastAsia="zh-CN"/>
              </w:rPr>
              <w:t>年</w:t>
            </w:r>
            <w:r w:rsidR="00000883" w:rsidRPr="00704973">
              <w:rPr>
                <w:sz w:val="20"/>
                <w:szCs w:val="20"/>
                <w:lang w:eastAsia="zh-CN"/>
              </w:rPr>
              <w:t>11</w:t>
            </w:r>
            <w:r w:rsidRPr="00704973">
              <w:rPr>
                <w:rFonts w:eastAsia="SimSun" w:hint="eastAsia"/>
                <w:sz w:val="20"/>
                <w:szCs w:val="20"/>
                <w:lang w:eastAsia="zh-CN"/>
              </w:rPr>
              <w:t>月</w:t>
            </w:r>
            <w:r w:rsidR="00B431EA" w:rsidRPr="00704973">
              <w:rPr>
                <w:sz w:val="20"/>
                <w:szCs w:val="20"/>
                <w:lang w:eastAsia="zh-CN"/>
              </w:rPr>
              <w:t>19</w:t>
            </w:r>
            <w:r w:rsidRPr="00704973">
              <w:rPr>
                <w:rFonts w:eastAsia="SimSun" w:hint="eastAsia"/>
                <w:sz w:val="20"/>
                <w:szCs w:val="20"/>
                <w:lang w:eastAsia="zh-CN"/>
              </w:rPr>
              <w:t>日</w:t>
            </w:r>
          </w:p>
        </w:tc>
        <w:tc>
          <w:tcPr>
            <w:tcW w:w="3090" w:type="dxa"/>
          </w:tcPr>
          <w:p w:rsidR="00090746" w:rsidRPr="00704973" w:rsidRDefault="00090746"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704973">
              <w:rPr>
                <w:sz w:val="20"/>
                <w:szCs w:val="20"/>
                <w:lang w:eastAsia="zh-CN"/>
              </w:rPr>
              <w:t>201</w:t>
            </w:r>
            <w:r w:rsidR="00B431EA" w:rsidRPr="00704973">
              <w:rPr>
                <w:sz w:val="20"/>
                <w:szCs w:val="20"/>
                <w:lang w:eastAsia="zh-CN"/>
              </w:rPr>
              <w:t>8</w:t>
            </w:r>
            <w:r w:rsidRPr="00704973">
              <w:rPr>
                <w:rFonts w:eastAsia="SimSun" w:hint="eastAsia"/>
                <w:sz w:val="20"/>
                <w:szCs w:val="20"/>
                <w:lang w:eastAsia="zh-CN"/>
              </w:rPr>
              <w:t>年</w:t>
            </w:r>
            <w:r w:rsidR="00000883" w:rsidRPr="00704973">
              <w:rPr>
                <w:sz w:val="20"/>
                <w:szCs w:val="20"/>
                <w:lang w:eastAsia="zh-CN"/>
              </w:rPr>
              <w:t>11</w:t>
            </w:r>
            <w:r w:rsidRPr="00704973">
              <w:rPr>
                <w:rFonts w:eastAsia="SimSun" w:hint="eastAsia"/>
                <w:sz w:val="20"/>
                <w:szCs w:val="20"/>
                <w:lang w:eastAsia="zh-CN"/>
              </w:rPr>
              <w:t>月</w:t>
            </w:r>
            <w:r w:rsidR="00000883" w:rsidRPr="00704973">
              <w:rPr>
                <w:sz w:val="20"/>
                <w:szCs w:val="20"/>
                <w:lang w:eastAsia="zh-CN"/>
              </w:rPr>
              <w:t>1</w:t>
            </w:r>
            <w:r w:rsidR="00B431EA" w:rsidRPr="00704973">
              <w:rPr>
                <w:sz w:val="20"/>
                <w:szCs w:val="20"/>
                <w:lang w:eastAsia="zh-CN"/>
              </w:rPr>
              <w:t>2</w:t>
            </w:r>
            <w:r w:rsidRPr="00704973">
              <w:rPr>
                <w:rFonts w:eastAsia="SimSun" w:hint="eastAsia"/>
                <w:sz w:val="20"/>
                <w:szCs w:val="20"/>
                <w:lang w:eastAsia="zh-CN"/>
              </w:rPr>
              <w:t>日</w:t>
            </w:r>
            <w:r w:rsidRPr="00704973">
              <w:rPr>
                <w:rFonts w:eastAsia="SimSun"/>
                <w:sz w:val="20"/>
                <w:szCs w:val="20"/>
                <w:lang w:val="en-GB" w:eastAsia="zh-CN"/>
              </w:rPr>
              <w:t>（星期一）</w:t>
            </w:r>
            <w:r w:rsidRPr="00704973">
              <w:rPr>
                <w:rFonts w:eastAsia="SimSun"/>
                <w:sz w:val="20"/>
                <w:szCs w:val="20"/>
                <w:lang w:val="en-GB" w:eastAsia="zh-CN"/>
              </w:rPr>
              <w:br/>
            </w:r>
            <w:r w:rsidRPr="00704973">
              <w:rPr>
                <w:rFonts w:eastAsia="SimSun"/>
                <w:sz w:val="20"/>
                <w:szCs w:val="20"/>
                <w:lang w:val="en-GB" w:eastAsia="zh-CN"/>
              </w:rPr>
              <w:t>协调世界时（</w:t>
            </w:r>
            <w:r w:rsidRPr="00704973">
              <w:rPr>
                <w:rFonts w:eastAsia="SimSun"/>
                <w:sz w:val="20"/>
                <w:szCs w:val="20"/>
                <w:lang w:val="en-GB" w:eastAsia="zh-CN"/>
              </w:rPr>
              <w:t>UTC</w:t>
            </w:r>
            <w:r w:rsidRPr="00704973">
              <w:rPr>
                <w:rFonts w:eastAsia="SimSun"/>
                <w:sz w:val="20"/>
                <w:szCs w:val="20"/>
                <w:lang w:val="en-GB" w:eastAsia="zh-CN"/>
              </w:rPr>
              <w:t>）</w:t>
            </w:r>
            <w:r w:rsidRPr="00704973">
              <w:rPr>
                <w:rFonts w:eastAsia="SimSun"/>
                <w:sz w:val="20"/>
                <w:szCs w:val="20"/>
                <w:lang w:val="en-GB" w:eastAsia="zh-CN"/>
              </w:rPr>
              <w:t>16:00</w:t>
            </w:r>
          </w:p>
        </w:tc>
        <w:tc>
          <w:tcPr>
            <w:tcW w:w="3084" w:type="dxa"/>
          </w:tcPr>
          <w:p w:rsidR="00090746" w:rsidRPr="00704973" w:rsidRDefault="00090746"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704973">
              <w:rPr>
                <w:sz w:val="20"/>
                <w:szCs w:val="20"/>
                <w:lang w:eastAsia="zh-CN"/>
              </w:rPr>
              <w:t>201</w:t>
            </w:r>
            <w:r w:rsidR="00B431EA" w:rsidRPr="00704973">
              <w:rPr>
                <w:sz w:val="20"/>
                <w:szCs w:val="20"/>
                <w:lang w:eastAsia="zh-CN"/>
              </w:rPr>
              <w:t>8</w:t>
            </w:r>
            <w:r w:rsidRPr="00704973">
              <w:rPr>
                <w:rFonts w:eastAsia="SimSun" w:hint="eastAsia"/>
                <w:sz w:val="20"/>
                <w:szCs w:val="20"/>
                <w:lang w:eastAsia="zh-CN"/>
              </w:rPr>
              <w:t>年</w:t>
            </w:r>
            <w:r w:rsidR="00000883" w:rsidRPr="00704973">
              <w:rPr>
                <w:sz w:val="20"/>
                <w:szCs w:val="20"/>
                <w:lang w:eastAsia="zh-CN"/>
              </w:rPr>
              <w:t>11</w:t>
            </w:r>
            <w:r w:rsidRPr="00704973">
              <w:rPr>
                <w:rFonts w:eastAsia="SimSun" w:hint="eastAsia"/>
                <w:sz w:val="20"/>
                <w:szCs w:val="20"/>
                <w:lang w:eastAsia="zh-CN"/>
              </w:rPr>
              <w:t>月</w:t>
            </w:r>
            <w:r w:rsidR="00B431EA" w:rsidRPr="00704973">
              <w:rPr>
                <w:sz w:val="20"/>
                <w:szCs w:val="20"/>
                <w:lang w:eastAsia="zh-CN"/>
              </w:rPr>
              <w:t>19</w:t>
            </w:r>
            <w:r w:rsidRPr="00704973">
              <w:rPr>
                <w:rFonts w:eastAsia="SimSun" w:hint="eastAsia"/>
                <w:sz w:val="20"/>
                <w:szCs w:val="20"/>
                <w:lang w:eastAsia="zh-CN"/>
              </w:rPr>
              <w:t>日</w:t>
            </w:r>
            <w:r w:rsidRPr="00704973">
              <w:rPr>
                <w:rFonts w:eastAsia="SimSun"/>
                <w:sz w:val="20"/>
                <w:szCs w:val="20"/>
                <w:lang w:val="en-GB" w:eastAsia="zh-CN"/>
              </w:rPr>
              <w:t>（星期一）</w:t>
            </w:r>
            <w:r w:rsidRPr="00704973">
              <w:rPr>
                <w:rFonts w:eastAsia="SimSun"/>
                <w:sz w:val="20"/>
                <w:szCs w:val="20"/>
                <w:lang w:val="en-GB" w:eastAsia="zh-CN"/>
              </w:rPr>
              <w:br/>
              <w:t>09:30</w:t>
            </w:r>
            <w:r w:rsidRPr="00704973">
              <w:rPr>
                <w:rFonts w:eastAsia="SimSun"/>
                <w:sz w:val="20"/>
                <w:szCs w:val="20"/>
                <w:lang w:val="en-GB" w:eastAsia="zh-CN"/>
              </w:rPr>
              <w:t>（当地时间）</w:t>
            </w:r>
          </w:p>
        </w:tc>
      </w:tr>
    </w:tbl>
    <w:p w:rsidR="00090746" w:rsidRPr="0005373E" w:rsidRDefault="00090746" w:rsidP="00090746">
      <w:pPr>
        <w:pStyle w:val="Heading1"/>
        <w:rPr>
          <w:lang w:val="en-GB" w:eastAsia="zh-CN"/>
        </w:rPr>
      </w:pPr>
      <w:r w:rsidRPr="0005373E">
        <w:rPr>
          <w:lang w:val="en-GB" w:eastAsia="zh-CN"/>
        </w:rPr>
        <w:t>2</w:t>
      </w:r>
      <w:r w:rsidRPr="0005373E">
        <w:rPr>
          <w:lang w:val="en-GB" w:eastAsia="zh-CN"/>
        </w:rPr>
        <w:tab/>
      </w:r>
      <w:r w:rsidRPr="0005373E">
        <w:rPr>
          <w:lang w:val="en-GB" w:eastAsia="zh-CN"/>
        </w:rPr>
        <w:t>会议</w:t>
      </w:r>
      <w:r>
        <w:rPr>
          <w:rFonts w:hint="eastAsia"/>
          <w:lang w:val="en-GB" w:eastAsia="zh-CN"/>
        </w:rPr>
        <w:t>日</w:t>
      </w:r>
      <w:r w:rsidRPr="0005373E">
        <w:rPr>
          <w:lang w:val="en-GB" w:eastAsia="zh-CN"/>
        </w:rPr>
        <w:t>程</w:t>
      </w:r>
    </w:p>
    <w:p w:rsidR="00090746" w:rsidRPr="0005373E" w:rsidRDefault="00090746" w:rsidP="00090746">
      <w:pPr>
        <w:tabs>
          <w:tab w:val="left" w:pos="567"/>
        </w:tabs>
        <w:spacing w:before="136" w:line="240" w:lineRule="auto"/>
        <w:ind w:firstLineChars="200" w:firstLine="480"/>
        <w:rPr>
          <w:rFonts w:eastAsia="SimSun"/>
          <w:szCs w:val="20"/>
          <w:lang w:val="en-GB" w:eastAsia="zh-CN"/>
        </w:rPr>
      </w:pPr>
      <w:r w:rsidRPr="0005373E">
        <w:rPr>
          <w:rFonts w:eastAsia="SimSun"/>
          <w:szCs w:val="20"/>
          <w:lang w:val="en-GB" w:eastAsia="zh-CN"/>
        </w:rPr>
        <w:t>第</w:t>
      </w:r>
      <w:r w:rsidRPr="0005373E">
        <w:rPr>
          <w:rFonts w:eastAsia="SimSun"/>
          <w:szCs w:val="20"/>
          <w:lang w:val="en-GB" w:eastAsia="zh-CN"/>
        </w:rPr>
        <w:t>5</w:t>
      </w:r>
      <w:r w:rsidRPr="0005373E">
        <w:rPr>
          <w:rFonts w:eastAsia="SimSun"/>
          <w:szCs w:val="20"/>
          <w:lang w:val="en-GB" w:eastAsia="zh-CN"/>
        </w:rPr>
        <w:t>研究组会议的议程草案见附件</w:t>
      </w:r>
      <w:r w:rsidRPr="0005373E">
        <w:rPr>
          <w:rFonts w:eastAsia="SimSun"/>
          <w:szCs w:val="20"/>
          <w:lang w:val="en-GB" w:eastAsia="zh-CN"/>
        </w:rPr>
        <w:t>1</w:t>
      </w:r>
      <w:r w:rsidRPr="0005373E">
        <w:rPr>
          <w:rFonts w:eastAsia="SimSun"/>
          <w:szCs w:val="20"/>
          <w:lang w:val="en-GB" w:eastAsia="zh-CN"/>
        </w:rPr>
        <w:t>。分配给第</w:t>
      </w:r>
      <w:r w:rsidRPr="0005373E">
        <w:rPr>
          <w:rFonts w:eastAsia="SimSun"/>
          <w:szCs w:val="20"/>
          <w:lang w:val="en-GB" w:eastAsia="zh-CN"/>
        </w:rPr>
        <w:t>5</w:t>
      </w:r>
      <w:r w:rsidRPr="0005373E">
        <w:rPr>
          <w:rFonts w:eastAsia="SimSun"/>
          <w:szCs w:val="20"/>
          <w:lang w:val="en-GB" w:eastAsia="zh-CN"/>
        </w:rPr>
        <w:t>研究组的</w:t>
      </w:r>
      <w:r>
        <w:rPr>
          <w:rFonts w:eastAsia="SimSun" w:hint="eastAsia"/>
          <w:szCs w:val="20"/>
          <w:lang w:val="en-GB" w:eastAsia="zh-CN"/>
        </w:rPr>
        <w:t>案文状况</w:t>
      </w:r>
      <w:r w:rsidRPr="0005373E">
        <w:rPr>
          <w:rFonts w:eastAsia="SimSun"/>
          <w:szCs w:val="20"/>
          <w:lang w:val="en-GB" w:eastAsia="zh-CN"/>
        </w:rPr>
        <w:t>见：</w:t>
      </w:r>
    </w:p>
    <w:p w:rsidR="00090746" w:rsidRDefault="000331F6" w:rsidP="00090746">
      <w:pPr>
        <w:spacing w:before="240"/>
        <w:jc w:val="center"/>
        <w:rPr>
          <w:rFonts w:asciiTheme="minorHAnsi" w:hAnsiTheme="minorHAnsi" w:cstheme="minorHAnsi"/>
          <w:szCs w:val="24"/>
        </w:rPr>
      </w:pPr>
      <w:hyperlink r:id="rId8" w:history="1">
        <w:r w:rsidR="00090746">
          <w:rPr>
            <w:rStyle w:val="Hyperlink"/>
            <w:szCs w:val="24"/>
            <w:lang w:val="en-GB"/>
          </w:rPr>
          <w:t>http://www.itu.int/md/R15-SG05-C-0001/en</w:t>
        </w:r>
      </w:hyperlink>
    </w:p>
    <w:p w:rsidR="00090746" w:rsidRPr="0005373E" w:rsidRDefault="00090746" w:rsidP="00090746">
      <w:pPr>
        <w:pStyle w:val="Heading2"/>
        <w:rPr>
          <w:lang w:val="en-GB" w:eastAsia="zh-CN"/>
        </w:rPr>
      </w:pPr>
      <w:r w:rsidRPr="0005373E">
        <w:rPr>
          <w:lang w:val="en-GB" w:eastAsia="zh-CN"/>
        </w:rPr>
        <w:t>2.1</w:t>
      </w:r>
      <w:r w:rsidRPr="0005373E">
        <w:rPr>
          <w:lang w:val="en-GB" w:eastAsia="zh-CN"/>
        </w:rPr>
        <w:tab/>
      </w:r>
      <w:r w:rsidRPr="0005373E">
        <w:rPr>
          <w:lang w:val="en-GB" w:eastAsia="zh-CN"/>
        </w:rPr>
        <w:t>在研究组会议上通过建议书草案（</w:t>
      </w:r>
      <w:r w:rsidRPr="00CF3AB6">
        <w:rPr>
          <w:lang w:val="en-GB" w:eastAsia="zh-CN"/>
        </w:rPr>
        <w:t>ITU-R</w:t>
      </w:r>
      <w:r w:rsidRPr="0005373E">
        <w:rPr>
          <w:lang w:val="en-GB" w:eastAsia="zh-CN"/>
        </w:rPr>
        <w:t>第</w:t>
      </w:r>
      <w:r>
        <w:rPr>
          <w:lang w:val="en-GB" w:eastAsia="zh-CN"/>
        </w:rPr>
        <w:t>1-</w:t>
      </w:r>
      <w:r>
        <w:rPr>
          <w:rFonts w:hint="eastAsia"/>
          <w:lang w:val="en-GB" w:eastAsia="zh-CN"/>
        </w:rPr>
        <w:t>7</w:t>
      </w:r>
      <w:r w:rsidRPr="0005373E">
        <w:rPr>
          <w:lang w:val="en-GB" w:eastAsia="zh-CN"/>
        </w:rPr>
        <w:t>号决议</w:t>
      </w:r>
      <w:r>
        <w:rPr>
          <w:szCs w:val="24"/>
          <w:lang w:val="en-GB" w:eastAsia="zh-CN"/>
        </w:rPr>
        <w:t>A2.6.2.2.2</w:t>
      </w:r>
      <w:r w:rsidRPr="0005373E">
        <w:rPr>
          <w:lang w:val="en-GB" w:eastAsia="zh-CN"/>
        </w:rPr>
        <w:t>段）</w:t>
      </w:r>
    </w:p>
    <w:p w:rsidR="00863BCB" w:rsidRPr="00D14C25" w:rsidRDefault="00863BCB" w:rsidP="00B431EA">
      <w:pPr>
        <w:pStyle w:val="BodyText2"/>
        <w:spacing w:after="0" w:line="240" w:lineRule="auto"/>
        <w:ind w:firstLineChars="200" w:firstLine="480"/>
        <w:jc w:val="both"/>
        <w:rPr>
          <w:rFonts w:asciiTheme="minorHAnsi" w:hAnsiTheme="minorHAnsi" w:cstheme="minorHAnsi"/>
          <w:lang w:eastAsia="zh-CN"/>
        </w:rPr>
      </w:pPr>
      <w:r w:rsidRPr="00E46817">
        <w:rPr>
          <w:rFonts w:asciiTheme="minorHAnsi" w:hAnsiTheme="minorHAnsi" w:cstheme="minorHAnsi" w:hint="eastAsia"/>
          <w:lang w:eastAsia="zh-CN"/>
        </w:rPr>
        <w:t>按照</w:t>
      </w:r>
      <w:r w:rsidRPr="00E46817">
        <w:rPr>
          <w:rFonts w:asciiTheme="minorHAnsi" w:hAnsiTheme="minorHAnsi" w:cstheme="minorHAnsi" w:hint="eastAsia"/>
          <w:lang w:eastAsia="zh-CN"/>
        </w:rPr>
        <w:t>ITU-R</w:t>
      </w:r>
      <w:r w:rsidRPr="00E46817">
        <w:rPr>
          <w:rFonts w:asciiTheme="minorHAnsi" w:hAnsiTheme="minorHAnsi" w:cstheme="minorHAnsi" w:hint="eastAsia"/>
          <w:lang w:eastAsia="zh-CN"/>
        </w:rPr>
        <w:t>第</w:t>
      </w:r>
      <w:r w:rsidRPr="00E46817">
        <w:rPr>
          <w:rFonts w:asciiTheme="minorHAnsi" w:hAnsiTheme="minorHAnsi" w:cstheme="minorHAnsi" w:hint="eastAsia"/>
          <w:lang w:eastAsia="zh-CN"/>
        </w:rPr>
        <w:t>1-</w:t>
      </w:r>
      <w:r>
        <w:rPr>
          <w:rFonts w:asciiTheme="minorHAnsi" w:hAnsiTheme="minorHAnsi" w:cstheme="minorHAnsi"/>
          <w:lang w:eastAsia="zh-CN"/>
        </w:rPr>
        <w:t>7</w:t>
      </w:r>
      <w:r w:rsidR="00973048">
        <w:rPr>
          <w:rFonts w:asciiTheme="minorHAnsi" w:hAnsiTheme="minorHAnsi" w:cstheme="minorHAnsi" w:hint="eastAsia"/>
          <w:lang w:eastAsia="zh-CN"/>
        </w:rPr>
        <w:t>号决议</w:t>
      </w:r>
      <w:r w:rsidRPr="00E46817">
        <w:rPr>
          <w:rFonts w:asciiTheme="minorHAnsi" w:hAnsiTheme="minorHAnsi" w:cstheme="minorHAnsi"/>
          <w:lang w:eastAsia="zh-CN"/>
        </w:rPr>
        <w:t>A2.6.2.2.2</w:t>
      </w:r>
      <w:r w:rsidRPr="00E46817">
        <w:rPr>
          <w:rFonts w:asciiTheme="minorHAnsi" w:hAnsiTheme="minorHAnsi" w:cstheme="minorHAnsi" w:hint="eastAsia"/>
          <w:lang w:eastAsia="zh-CN"/>
        </w:rPr>
        <w:t>段的规定，</w:t>
      </w:r>
      <w:r w:rsidR="001F7903">
        <w:rPr>
          <w:rFonts w:asciiTheme="minorHAnsi" w:hAnsiTheme="minorHAnsi" w:cstheme="minorHAnsi" w:hint="eastAsia"/>
          <w:lang w:eastAsia="zh-CN"/>
        </w:rPr>
        <w:t>提议</w:t>
      </w:r>
      <w:r w:rsidRPr="00E46817">
        <w:rPr>
          <w:rFonts w:asciiTheme="minorHAnsi" w:hAnsiTheme="minorHAnsi" w:cstheme="minorHAnsi" w:hint="eastAsia"/>
          <w:lang w:eastAsia="zh-CN"/>
        </w:rPr>
        <w:t>研究组会议通过</w:t>
      </w:r>
      <w:r w:rsidR="00B431EA">
        <w:rPr>
          <w:rFonts w:asciiTheme="minorHAnsi" w:hAnsiTheme="minorHAnsi" w:cstheme="minorHAnsi" w:hint="eastAsia"/>
          <w:lang w:eastAsia="zh-CN"/>
        </w:rPr>
        <w:t>两</w:t>
      </w:r>
      <w:r>
        <w:rPr>
          <w:rFonts w:asciiTheme="minorHAnsi" w:hAnsiTheme="minorHAnsi" w:cstheme="minorHAnsi"/>
          <w:lang w:eastAsia="zh-CN"/>
        </w:rPr>
        <w:t>份建议书</w:t>
      </w:r>
      <w:r w:rsidR="001F7903">
        <w:rPr>
          <w:rFonts w:asciiTheme="minorHAnsi" w:hAnsiTheme="minorHAnsi" w:cstheme="minorHAnsi" w:hint="eastAsia"/>
          <w:lang w:eastAsia="zh-CN"/>
        </w:rPr>
        <w:t>修订</w:t>
      </w:r>
      <w:r>
        <w:rPr>
          <w:rFonts w:asciiTheme="minorHAnsi" w:hAnsiTheme="minorHAnsi" w:cstheme="minorHAnsi"/>
          <w:lang w:eastAsia="zh-CN"/>
        </w:rPr>
        <w:t>草案和</w:t>
      </w:r>
      <w:r w:rsidR="00B431EA">
        <w:rPr>
          <w:rFonts w:asciiTheme="minorHAnsi" w:hAnsiTheme="minorHAnsi" w:cstheme="minorHAnsi" w:hint="eastAsia"/>
          <w:lang w:eastAsia="zh-CN"/>
        </w:rPr>
        <w:t>两</w:t>
      </w:r>
      <w:r w:rsidR="00973048">
        <w:rPr>
          <w:rFonts w:asciiTheme="minorHAnsi" w:hAnsiTheme="minorHAnsi" w:cstheme="minorHAnsi" w:hint="eastAsia"/>
          <w:lang w:eastAsia="zh-CN"/>
        </w:rPr>
        <w:t>份</w:t>
      </w:r>
      <w:r w:rsidR="001F7903">
        <w:rPr>
          <w:rFonts w:asciiTheme="minorHAnsi" w:hAnsiTheme="minorHAnsi" w:cstheme="minorHAnsi"/>
          <w:lang w:eastAsia="zh-CN"/>
        </w:rPr>
        <w:t>新</w:t>
      </w:r>
      <w:r w:rsidRPr="00E46817">
        <w:rPr>
          <w:rFonts w:asciiTheme="minorHAnsi" w:hAnsiTheme="minorHAnsi" w:cstheme="minorHAnsi" w:hint="eastAsia"/>
          <w:lang w:eastAsia="zh-CN"/>
        </w:rPr>
        <w:t>建议书草案。</w:t>
      </w:r>
    </w:p>
    <w:p w:rsidR="00497A16" w:rsidRPr="0005373E" w:rsidRDefault="00863BCB" w:rsidP="00863BCB">
      <w:pPr>
        <w:tabs>
          <w:tab w:val="clear" w:pos="794"/>
          <w:tab w:val="left" w:pos="567"/>
        </w:tabs>
        <w:overflowPunct/>
        <w:autoSpaceDE/>
        <w:autoSpaceDN/>
        <w:adjustRightInd/>
        <w:spacing w:before="120" w:line="240" w:lineRule="auto"/>
        <w:ind w:firstLineChars="200" w:firstLine="480"/>
        <w:jc w:val="left"/>
        <w:textAlignment w:val="auto"/>
        <w:rPr>
          <w:rFonts w:eastAsia="SimSun"/>
          <w:szCs w:val="23"/>
          <w:lang w:val="en-GB" w:eastAsia="zh-CN"/>
        </w:rPr>
      </w:pPr>
      <w:r w:rsidRPr="00E46817">
        <w:rPr>
          <w:rFonts w:asciiTheme="minorHAnsi" w:hAnsiTheme="minorHAnsi" w:cstheme="minorHAnsi" w:hint="eastAsia"/>
          <w:lang w:eastAsia="zh-CN"/>
        </w:rPr>
        <w:lastRenderedPageBreak/>
        <w:t>按照</w:t>
      </w:r>
      <w:r w:rsidRPr="00E46817">
        <w:rPr>
          <w:rFonts w:asciiTheme="minorHAnsi" w:hAnsiTheme="minorHAnsi" w:cstheme="minorHAnsi" w:hint="eastAsia"/>
          <w:lang w:eastAsia="zh-CN"/>
        </w:rPr>
        <w:t>ITU-R</w:t>
      </w:r>
      <w:r w:rsidRPr="00E46817">
        <w:rPr>
          <w:rFonts w:asciiTheme="minorHAnsi" w:hAnsiTheme="minorHAnsi" w:cstheme="minorHAnsi" w:hint="eastAsia"/>
          <w:lang w:eastAsia="zh-CN"/>
        </w:rPr>
        <w:t>第</w:t>
      </w:r>
      <w:r w:rsidRPr="00E46817">
        <w:rPr>
          <w:rFonts w:asciiTheme="minorHAnsi" w:hAnsiTheme="minorHAnsi" w:cstheme="minorHAnsi" w:hint="eastAsia"/>
          <w:lang w:eastAsia="zh-CN"/>
        </w:rPr>
        <w:t>1-</w:t>
      </w:r>
      <w:r>
        <w:rPr>
          <w:rFonts w:asciiTheme="minorHAnsi" w:hAnsiTheme="minorHAnsi" w:cstheme="minorHAnsi"/>
          <w:lang w:eastAsia="zh-CN"/>
        </w:rPr>
        <w:t>7</w:t>
      </w:r>
      <w:r w:rsidR="00973048">
        <w:rPr>
          <w:rFonts w:asciiTheme="minorHAnsi" w:hAnsiTheme="minorHAnsi" w:cstheme="minorHAnsi" w:hint="eastAsia"/>
          <w:lang w:eastAsia="zh-CN"/>
        </w:rPr>
        <w:t>号决议</w:t>
      </w:r>
      <w:r w:rsidRPr="00E46817">
        <w:rPr>
          <w:rFonts w:asciiTheme="minorHAnsi" w:hAnsiTheme="minorHAnsi" w:cstheme="minorHAnsi"/>
          <w:lang w:eastAsia="zh-CN"/>
        </w:rPr>
        <w:t>A2.6.2.2.2.1</w:t>
      </w:r>
      <w:r w:rsidRPr="00E46817">
        <w:rPr>
          <w:rFonts w:asciiTheme="minorHAnsi" w:hAnsiTheme="minorHAnsi" w:cstheme="minorHAnsi" w:hint="eastAsia"/>
          <w:lang w:eastAsia="zh-CN"/>
        </w:rPr>
        <w:t>段的规定，建议书草案的标题和摘要</w:t>
      </w:r>
      <w:r>
        <w:rPr>
          <w:rFonts w:asciiTheme="minorHAnsi" w:hAnsiTheme="minorHAnsi" w:cstheme="minorHAnsi" w:hint="eastAsia"/>
          <w:lang w:eastAsia="zh-CN"/>
        </w:rPr>
        <w:t>在</w:t>
      </w:r>
      <w:r>
        <w:rPr>
          <w:rFonts w:asciiTheme="minorHAnsi" w:hAnsiTheme="minorHAnsi" w:cstheme="minorHAnsi"/>
          <w:lang w:eastAsia="zh-CN"/>
        </w:rPr>
        <w:t>附件</w:t>
      </w:r>
      <w:r>
        <w:rPr>
          <w:rFonts w:asciiTheme="minorHAnsi" w:hAnsiTheme="minorHAnsi" w:cstheme="minorHAnsi"/>
          <w:lang w:eastAsia="zh-CN"/>
        </w:rPr>
        <w:t>2</w:t>
      </w:r>
      <w:r>
        <w:rPr>
          <w:rFonts w:asciiTheme="minorHAnsi" w:hAnsiTheme="minorHAnsi" w:cstheme="minorHAnsi"/>
          <w:lang w:eastAsia="zh-CN"/>
        </w:rPr>
        <w:t>中列出。</w:t>
      </w:r>
    </w:p>
    <w:p w:rsidR="00090746" w:rsidRPr="0005373E" w:rsidRDefault="00090746" w:rsidP="00090746">
      <w:pPr>
        <w:pStyle w:val="Heading2"/>
        <w:rPr>
          <w:lang w:val="en-GB" w:eastAsia="zh-CN"/>
        </w:rPr>
      </w:pPr>
      <w:r w:rsidRPr="0005373E">
        <w:rPr>
          <w:lang w:val="en-GB" w:eastAsia="zh-CN"/>
        </w:rPr>
        <w:t>2.2</w:t>
      </w:r>
      <w:r w:rsidRPr="0005373E">
        <w:rPr>
          <w:lang w:val="en-GB" w:eastAsia="zh-CN"/>
        </w:rPr>
        <w:tab/>
      </w:r>
      <w:r w:rsidRPr="0005373E">
        <w:rPr>
          <w:lang w:val="en-GB" w:eastAsia="zh-CN"/>
        </w:rPr>
        <w:t>研究组以信函方式通过建议书草案（</w:t>
      </w:r>
      <w:r w:rsidRPr="0005373E">
        <w:rPr>
          <w:lang w:val="en-GB" w:eastAsia="zh-CN"/>
        </w:rPr>
        <w:t>ITU-R</w:t>
      </w:r>
      <w:r w:rsidRPr="0005373E">
        <w:rPr>
          <w:lang w:val="en-GB" w:eastAsia="zh-CN"/>
        </w:rPr>
        <w:t>第</w:t>
      </w:r>
      <w:r>
        <w:rPr>
          <w:lang w:val="en-GB" w:eastAsia="zh-CN"/>
        </w:rPr>
        <w:t>1-</w:t>
      </w:r>
      <w:r>
        <w:rPr>
          <w:rFonts w:hint="eastAsia"/>
          <w:lang w:val="en-GB" w:eastAsia="zh-CN"/>
        </w:rPr>
        <w:t>7</w:t>
      </w:r>
      <w:r w:rsidRPr="0005373E">
        <w:rPr>
          <w:lang w:val="en-GB" w:eastAsia="zh-CN"/>
        </w:rPr>
        <w:t>号决议</w:t>
      </w:r>
      <w:r w:rsidRPr="00283B56">
        <w:rPr>
          <w:bCs/>
          <w:szCs w:val="24"/>
          <w:lang w:val="en-GB" w:eastAsia="zh-CN"/>
        </w:rPr>
        <w:t>A2.6.2.2.</w:t>
      </w:r>
      <w:r w:rsidRPr="0005373E">
        <w:rPr>
          <w:lang w:val="en-GB" w:eastAsia="zh-CN"/>
        </w:rPr>
        <w:t>3</w:t>
      </w:r>
      <w:r w:rsidRPr="0005373E">
        <w:rPr>
          <w:lang w:val="en-GB" w:eastAsia="zh-CN"/>
        </w:rPr>
        <w:t>段）</w:t>
      </w:r>
    </w:p>
    <w:p w:rsidR="00090746" w:rsidRPr="0005373E" w:rsidRDefault="00090746" w:rsidP="009B400F">
      <w:pPr>
        <w:spacing w:before="120" w:line="240" w:lineRule="auto"/>
        <w:ind w:firstLineChars="200" w:firstLine="480"/>
        <w:jc w:val="left"/>
        <w:rPr>
          <w:rFonts w:eastAsia="SimSun"/>
          <w:szCs w:val="20"/>
          <w:lang w:val="en-GB" w:eastAsia="zh-CN"/>
        </w:rPr>
      </w:pP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Pr>
          <w:rFonts w:eastAsia="SimSun" w:hint="eastAsia"/>
          <w:szCs w:val="20"/>
          <w:lang w:val="en-GB" w:eastAsia="zh-CN"/>
        </w:rPr>
        <w:t>7</w:t>
      </w:r>
      <w:r w:rsidRPr="0005373E">
        <w:rPr>
          <w:rFonts w:eastAsia="SimSun"/>
          <w:szCs w:val="20"/>
          <w:lang w:val="en-GB" w:eastAsia="zh-CN"/>
        </w:rPr>
        <w:t>号决议</w:t>
      </w:r>
      <w:r w:rsidRPr="00310264">
        <w:rPr>
          <w:szCs w:val="24"/>
          <w:lang w:val="en-GB" w:eastAsia="zh-CN"/>
        </w:rPr>
        <w:t>A2.6.2.2.</w:t>
      </w:r>
      <w:r w:rsidRPr="00310264">
        <w:rPr>
          <w:rFonts w:eastAsia="SimSun"/>
          <w:szCs w:val="20"/>
          <w:lang w:val="en-GB" w:eastAsia="zh-CN"/>
        </w:rPr>
        <w:t>3</w:t>
      </w:r>
      <w:r w:rsidRPr="0005373E">
        <w:rPr>
          <w:rFonts w:eastAsia="SimSun"/>
          <w:szCs w:val="20"/>
          <w:lang w:val="en-GB" w:eastAsia="zh-CN"/>
        </w:rPr>
        <w:t>段所述的程序涉及</w:t>
      </w:r>
      <w:r w:rsidR="00973048">
        <w:rPr>
          <w:rFonts w:eastAsia="SimSun" w:hint="eastAsia"/>
          <w:szCs w:val="20"/>
          <w:lang w:val="en-GB" w:eastAsia="zh-CN"/>
        </w:rPr>
        <w:t>未</w:t>
      </w:r>
      <w:r w:rsidR="00973048">
        <w:rPr>
          <w:rFonts w:eastAsia="SimSun"/>
          <w:szCs w:val="20"/>
          <w:lang w:val="en-GB" w:eastAsia="zh-CN"/>
        </w:rPr>
        <w:t>明确包括</w:t>
      </w:r>
      <w:r w:rsidR="009B400F">
        <w:rPr>
          <w:rFonts w:eastAsia="SimSun"/>
          <w:szCs w:val="20"/>
          <w:lang w:val="en-GB" w:eastAsia="zh-CN"/>
        </w:rPr>
        <w:t>在研究组会议议程</w:t>
      </w:r>
      <w:r w:rsidR="009B400F" w:rsidRPr="0005373E">
        <w:rPr>
          <w:rFonts w:eastAsia="SimSun"/>
          <w:szCs w:val="20"/>
          <w:lang w:val="en-GB" w:eastAsia="zh-CN"/>
        </w:rPr>
        <w:t>中</w:t>
      </w:r>
      <w:r w:rsidR="009B400F">
        <w:rPr>
          <w:rFonts w:eastAsia="SimSun" w:hint="eastAsia"/>
          <w:szCs w:val="20"/>
          <w:lang w:val="en-GB" w:eastAsia="zh-CN"/>
        </w:rPr>
        <w:t>的</w:t>
      </w:r>
      <w:r w:rsidRPr="0005373E">
        <w:rPr>
          <w:rFonts w:eastAsia="SimSun"/>
          <w:szCs w:val="20"/>
          <w:lang w:val="en-GB" w:eastAsia="zh-CN"/>
        </w:rPr>
        <w:t>新的或经修订的建议书草案。</w:t>
      </w:r>
    </w:p>
    <w:p w:rsidR="00090746" w:rsidRPr="0005373E" w:rsidRDefault="00090746" w:rsidP="0010509B">
      <w:pPr>
        <w:spacing w:before="120" w:line="240" w:lineRule="auto"/>
        <w:ind w:firstLineChars="200" w:firstLine="480"/>
        <w:jc w:val="left"/>
        <w:rPr>
          <w:rFonts w:eastAsia="SimSun"/>
          <w:szCs w:val="20"/>
          <w:lang w:val="en-GB" w:eastAsia="zh-CN"/>
        </w:rPr>
      </w:pPr>
      <w:r w:rsidRPr="0005373E">
        <w:rPr>
          <w:rFonts w:eastAsia="SimSun"/>
          <w:szCs w:val="20"/>
          <w:lang w:val="en-GB" w:eastAsia="zh-CN"/>
        </w:rPr>
        <w:t>按照本程序，在研究组会议之前召开的</w:t>
      </w:r>
      <w:r w:rsidR="00BF3AC0" w:rsidRPr="008E5AB3">
        <w:rPr>
          <w:rFonts w:cstheme="minorHAnsi"/>
          <w:szCs w:val="24"/>
          <w:lang w:eastAsia="zh-CN"/>
        </w:rPr>
        <w:t>5A</w:t>
      </w:r>
      <w:r w:rsidR="0010509B">
        <w:rPr>
          <w:rFonts w:cstheme="minorHAnsi"/>
          <w:szCs w:val="24"/>
          <w:lang w:eastAsia="zh-CN"/>
        </w:rPr>
        <w:t>、</w:t>
      </w:r>
      <w:r w:rsidR="00BF3AC0" w:rsidRPr="008E5AB3">
        <w:rPr>
          <w:rFonts w:cstheme="minorHAnsi"/>
          <w:szCs w:val="24"/>
          <w:lang w:eastAsia="zh-CN"/>
        </w:rPr>
        <w:t>5B</w:t>
      </w:r>
      <w:r w:rsidR="0010509B">
        <w:rPr>
          <w:rFonts w:cstheme="minorHAnsi"/>
          <w:szCs w:val="24"/>
          <w:lang w:eastAsia="zh-CN"/>
        </w:rPr>
        <w:t>、</w:t>
      </w:r>
      <w:r w:rsidR="00BF3AC0" w:rsidRPr="008E5AB3">
        <w:rPr>
          <w:rFonts w:cstheme="minorHAnsi"/>
          <w:szCs w:val="24"/>
          <w:lang w:eastAsia="zh-CN"/>
        </w:rPr>
        <w:t>5C</w:t>
      </w:r>
      <w:r w:rsidR="0010509B">
        <w:rPr>
          <w:rFonts w:cstheme="minorHAnsi"/>
          <w:szCs w:val="24"/>
          <w:lang w:eastAsia="zh-CN"/>
        </w:rPr>
        <w:t>、</w:t>
      </w:r>
      <w:r w:rsidR="00BF3AC0" w:rsidRPr="008E5AB3">
        <w:rPr>
          <w:rFonts w:cstheme="minorHAnsi"/>
          <w:szCs w:val="24"/>
          <w:lang w:eastAsia="zh-CN"/>
        </w:rPr>
        <w:t>5D</w:t>
      </w:r>
      <w:r w:rsidR="0010509B" w:rsidRPr="0005373E">
        <w:rPr>
          <w:rFonts w:eastAsia="SimSun"/>
          <w:szCs w:val="20"/>
          <w:lang w:val="en-GB" w:eastAsia="zh-CN"/>
        </w:rPr>
        <w:t>工作组</w:t>
      </w:r>
      <w:r w:rsidR="0010509B">
        <w:rPr>
          <w:rFonts w:eastAsia="SimSun" w:hint="eastAsia"/>
          <w:szCs w:val="20"/>
          <w:lang w:val="en-GB" w:eastAsia="zh-CN"/>
        </w:rPr>
        <w:t>和</w:t>
      </w:r>
      <w:r w:rsidR="00BF3AC0" w:rsidRPr="008E5AB3">
        <w:rPr>
          <w:rFonts w:cstheme="minorHAnsi"/>
          <w:szCs w:val="24"/>
          <w:lang w:eastAsia="zh-CN"/>
        </w:rPr>
        <w:t>5/1</w:t>
      </w:r>
      <w:r w:rsidR="0010509B" w:rsidRPr="005905F3">
        <w:rPr>
          <w:rFonts w:asciiTheme="minorHAnsi" w:hAnsiTheme="minorHAnsi" w:cstheme="minorHAnsi"/>
          <w:szCs w:val="24"/>
          <w:lang w:eastAsia="zh-CN"/>
        </w:rPr>
        <w:t>任务组</w:t>
      </w:r>
      <w:r w:rsidR="009B400F">
        <w:rPr>
          <w:rFonts w:eastAsia="SimSun"/>
          <w:szCs w:val="20"/>
          <w:lang w:val="en-GB" w:eastAsia="zh-CN"/>
        </w:rPr>
        <w:t>会议期间拟定的新的和经</w:t>
      </w:r>
      <w:r w:rsidRPr="0005373E">
        <w:rPr>
          <w:rFonts w:eastAsia="SimSun"/>
          <w:szCs w:val="20"/>
          <w:lang w:val="en-GB" w:eastAsia="zh-CN"/>
        </w:rPr>
        <w:t>修订的建议书草案将提交研究组。在经过充分审议后，研究组可决定以信函方式通过这些建议书草案。</w:t>
      </w:r>
      <w:r>
        <w:rPr>
          <w:rFonts w:hint="eastAsia"/>
          <w:lang w:val="en-GB" w:eastAsia="zh-CN"/>
        </w:rPr>
        <w:t>在此情况下，如参会各成员国均不反对此方式而且如果建议书没有引证归并到《无线电规则》中，则研究组应对建议书草案采用</w:t>
      </w:r>
      <w:r>
        <w:rPr>
          <w:lang w:val="en-GB" w:eastAsia="zh-CN"/>
        </w:rPr>
        <w:t>ITU-R</w:t>
      </w:r>
      <w:r>
        <w:rPr>
          <w:rFonts w:hint="eastAsia"/>
          <w:lang w:val="en-GB" w:eastAsia="zh-CN"/>
        </w:rPr>
        <w:t>第</w:t>
      </w:r>
      <w:r>
        <w:rPr>
          <w:lang w:val="en-GB" w:eastAsia="zh-CN"/>
        </w:rPr>
        <w:t>1-7</w:t>
      </w:r>
      <w:r>
        <w:rPr>
          <w:rFonts w:hint="eastAsia"/>
          <w:lang w:val="en-GB" w:eastAsia="zh-CN"/>
        </w:rPr>
        <w:t>号决议</w:t>
      </w:r>
      <w:r w:rsidRPr="00CF2456">
        <w:rPr>
          <w:lang w:val="en-GB" w:eastAsia="zh-CN"/>
        </w:rPr>
        <w:t>A2.6.2.4</w:t>
      </w:r>
      <w:r>
        <w:rPr>
          <w:rFonts w:hint="eastAsia"/>
          <w:lang w:val="en-GB" w:eastAsia="zh-CN"/>
        </w:rPr>
        <w:t>段所述的采用信函方式的同时通过和批准程序（</w:t>
      </w:r>
      <w:r>
        <w:rPr>
          <w:lang w:val="en-GB" w:eastAsia="zh-CN"/>
        </w:rPr>
        <w:t>PSAA</w:t>
      </w:r>
      <w:r w:rsidR="009B400F">
        <w:rPr>
          <w:rFonts w:hint="eastAsia"/>
          <w:lang w:val="en-GB" w:eastAsia="zh-CN"/>
        </w:rPr>
        <w:t>）（亦见</w:t>
      </w:r>
      <w:r>
        <w:rPr>
          <w:rFonts w:hint="eastAsia"/>
          <w:lang w:val="en-GB" w:eastAsia="zh-CN"/>
        </w:rPr>
        <w:t>下</w:t>
      </w:r>
      <w:r w:rsidR="009B400F">
        <w:rPr>
          <w:rFonts w:hint="eastAsia"/>
          <w:lang w:val="en-GB" w:eastAsia="zh-CN"/>
        </w:rPr>
        <w:t>文</w:t>
      </w:r>
      <w:r>
        <w:rPr>
          <w:rFonts w:hint="eastAsia"/>
          <w:lang w:val="en-GB" w:eastAsia="zh-CN"/>
        </w:rPr>
        <w:t>第</w:t>
      </w:r>
      <w:r>
        <w:rPr>
          <w:lang w:val="en-GB" w:eastAsia="zh-CN"/>
        </w:rPr>
        <w:t>2.3</w:t>
      </w:r>
      <w:r>
        <w:rPr>
          <w:rFonts w:hint="eastAsia"/>
          <w:lang w:val="en-GB" w:eastAsia="zh-CN"/>
        </w:rPr>
        <w:t>段）。</w:t>
      </w:r>
    </w:p>
    <w:p w:rsidR="00090746" w:rsidRPr="0005373E" w:rsidRDefault="00090746" w:rsidP="0010509B">
      <w:pPr>
        <w:spacing w:before="120" w:line="240" w:lineRule="auto"/>
        <w:ind w:firstLineChars="200" w:firstLine="480"/>
        <w:jc w:val="left"/>
        <w:rPr>
          <w:rFonts w:eastAsia="SimSun"/>
          <w:szCs w:val="20"/>
          <w:lang w:val="en-GB" w:eastAsia="zh-CN"/>
        </w:rPr>
      </w:pPr>
      <w:r w:rsidRPr="0005373E">
        <w:rPr>
          <w:rFonts w:eastAsia="SimSun"/>
          <w:szCs w:val="20"/>
          <w:lang w:val="en-GB" w:eastAsia="zh-CN"/>
        </w:rPr>
        <w:t>根据</w:t>
      </w: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Pr>
          <w:rFonts w:eastAsia="SimSun" w:hint="eastAsia"/>
          <w:szCs w:val="20"/>
          <w:lang w:val="en-GB" w:eastAsia="zh-CN"/>
        </w:rPr>
        <w:t>7</w:t>
      </w:r>
      <w:r w:rsidRPr="0005373E">
        <w:rPr>
          <w:rFonts w:eastAsia="SimSun"/>
          <w:szCs w:val="20"/>
          <w:lang w:val="en-GB" w:eastAsia="zh-CN"/>
        </w:rPr>
        <w:t>号决议</w:t>
      </w:r>
      <w:r w:rsidRPr="00CF2456">
        <w:rPr>
          <w:lang w:val="en-GB" w:eastAsia="zh-CN"/>
        </w:rPr>
        <w:t>A1.3.1.13</w:t>
      </w:r>
      <w:r w:rsidRPr="0005373E">
        <w:rPr>
          <w:rFonts w:eastAsia="SimSun"/>
          <w:szCs w:val="20"/>
          <w:lang w:val="en-GB" w:eastAsia="zh-CN"/>
        </w:rPr>
        <w:t>段，本通函的附件</w:t>
      </w:r>
      <w:r w:rsidR="000F604C">
        <w:rPr>
          <w:rFonts w:eastAsia="SimSun"/>
          <w:szCs w:val="20"/>
          <w:lang w:val="en-GB" w:eastAsia="zh-CN"/>
        </w:rPr>
        <w:t>3</w:t>
      </w:r>
      <w:r w:rsidRPr="0005373E">
        <w:rPr>
          <w:rFonts w:eastAsia="SimSun"/>
          <w:szCs w:val="20"/>
          <w:lang w:val="en-GB" w:eastAsia="zh-CN"/>
        </w:rPr>
        <w:t>列出了将在研究组会议</w:t>
      </w:r>
      <w:r w:rsidR="009B400F">
        <w:rPr>
          <w:rFonts w:eastAsia="SimSun" w:hint="eastAsia"/>
          <w:szCs w:val="20"/>
          <w:lang w:val="en-GB" w:eastAsia="zh-CN"/>
        </w:rPr>
        <w:t>之</w:t>
      </w:r>
      <w:r w:rsidRPr="0005373E">
        <w:rPr>
          <w:rFonts w:eastAsia="SimSun"/>
          <w:szCs w:val="20"/>
          <w:lang w:val="en-GB" w:eastAsia="zh-CN"/>
        </w:rPr>
        <w:t>前召开的工作组</w:t>
      </w:r>
      <w:r w:rsidR="0010509B">
        <w:rPr>
          <w:rFonts w:eastAsia="SimSun" w:hint="eastAsia"/>
          <w:szCs w:val="20"/>
          <w:lang w:val="en-GB" w:eastAsia="zh-CN"/>
        </w:rPr>
        <w:t>和</w:t>
      </w:r>
      <w:r w:rsidR="0010509B" w:rsidRPr="005905F3">
        <w:rPr>
          <w:rFonts w:asciiTheme="minorHAnsi" w:hAnsiTheme="minorHAnsi" w:cstheme="minorHAnsi"/>
          <w:szCs w:val="24"/>
          <w:lang w:eastAsia="zh-CN"/>
        </w:rPr>
        <w:t>任务组</w:t>
      </w:r>
      <w:r w:rsidRPr="0005373E">
        <w:rPr>
          <w:rFonts w:eastAsia="SimSun"/>
          <w:szCs w:val="20"/>
          <w:lang w:val="en-GB" w:eastAsia="zh-CN"/>
        </w:rPr>
        <w:t>会议上讨论的议题清单，针对这些议题可能会起草建议书草案。</w:t>
      </w:r>
    </w:p>
    <w:p w:rsidR="00090746" w:rsidRPr="0005373E" w:rsidRDefault="00090746" w:rsidP="00090746">
      <w:pPr>
        <w:pStyle w:val="Heading2"/>
        <w:rPr>
          <w:lang w:val="en-GB" w:eastAsia="zh-CN"/>
        </w:rPr>
      </w:pPr>
      <w:r w:rsidRPr="0005373E">
        <w:rPr>
          <w:lang w:val="en-GB" w:eastAsia="zh-CN"/>
        </w:rPr>
        <w:t>2.3</w:t>
      </w:r>
      <w:r w:rsidRPr="0005373E">
        <w:rPr>
          <w:lang w:val="en-GB" w:eastAsia="zh-CN"/>
        </w:rPr>
        <w:tab/>
      </w:r>
      <w:r w:rsidRPr="0005373E">
        <w:rPr>
          <w:lang w:val="en-GB" w:eastAsia="zh-CN"/>
        </w:rPr>
        <w:t>关于批准程序的决定</w:t>
      </w:r>
    </w:p>
    <w:p w:rsidR="00090746" w:rsidRPr="0005373E" w:rsidRDefault="00090746" w:rsidP="00090746">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05373E">
        <w:rPr>
          <w:rFonts w:eastAsia="SimSun"/>
          <w:szCs w:val="20"/>
          <w:lang w:val="en-GB" w:eastAsia="zh-CN"/>
        </w:rPr>
        <w:t>在会议上，研究组须按照</w:t>
      </w: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Pr>
          <w:rFonts w:eastAsia="SimSun" w:hint="eastAsia"/>
          <w:szCs w:val="20"/>
          <w:lang w:val="en-GB" w:eastAsia="zh-CN"/>
        </w:rPr>
        <w:t>7</w:t>
      </w:r>
      <w:r w:rsidRPr="0005373E">
        <w:rPr>
          <w:rFonts w:eastAsia="SimSun"/>
          <w:szCs w:val="20"/>
          <w:lang w:val="en-GB" w:eastAsia="zh-CN"/>
        </w:rPr>
        <w:t>号决议</w:t>
      </w:r>
      <w:r>
        <w:rPr>
          <w:lang w:val="en-GB" w:eastAsia="zh-CN"/>
        </w:rPr>
        <w:t>A2.6.2.</w:t>
      </w:r>
      <w:r>
        <w:rPr>
          <w:rFonts w:hint="eastAsia"/>
          <w:lang w:val="en-GB" w:eastAsia="zh-CN"/>
        </w:rPr>
        <w:t>3</w:t>
      </w:r>
      <w:r w:rsidRPr="0005373E">
        <w:rPr>
          <w:rFonts w:eastAsia="SimSun"/>
          <w:szCs w:val="20"/>
          <w:lang w:val="en-GB" w:eastAsia="zh-CN"/>
        </w:rPr>
        <w:t>段确定批准各建议书草案应遵循的最终程序，除非研究组决定采用</w:t>
      </w: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Pr>
          <w:rFonts w:eastAsia="SimSun" w:hint="eastAsia"/>
          <w:szCs w:val="20"/>
          <w:lang w:val="en-GB" w:eastAsia="zh-CN"/>
        </w:rPr>
        <w:t>7</w:t>
      </w:r>
      <w:r w:rsidRPr="0005373E">
        <w:rPr>
          <w:rFonts w:eastAsia="SimSun"/>
          <w:szCs w:val="20"/>
          <w:lang w:val="en-GB" w:eastAsia="zh-CN"/>
        </w:rPr>
        <w:t>号决议</w:t>
      </w:r>
      <w:r>
        <w:rPr>
          <w:lang w:val="en-GB" w:eastAsia="zh-CN"/>
        </w:rPr>
        <w:t>A2.6.2.4</w:t>
      </w:r>
      <w:r w:rsidRPr="0005373E">
        <w:rPr>
          <w:rFonts w:eastAsia="SimSun"/>
          <w:szCs w:val="20"/>
          <w:lang w:val="en-GB" w:eastAsia="zh-CN"/>
        </w:rPr>
        <w:t>段所述的</w:t>
      </w:r>
      <w:r w:rsidRPr="0005373E">
        <w:rPr>
          <w:rFonts w:eastAsia="SimSun"/>
          <w:szCs w:val="20"/>
          <w:lang w:val="en-GB" w:eastAsia="zh-CN"/>
        </w:rPr>
        <w:t>PSAA</w:t>
      </w:r>
      <w:r w:rsidRPr="0005373E">
        <w:rPr>
          <w:rFonts w:eastAsia="SimSun"/>
          <w:szCs w:val="20"/>
          <w:lang w:val="en-GB" w:eastAsia="zh-CN"/>
        </w:rPr>
        <w:t>程序（见上述第</w:t>
      </w:r>
      <w:r w:rsidRPr="0005373E">
        <w:rPr>
          <w:rFonts w:eastAsia="SimSun"/>
          <w:szCs w:val="20"/>
          <w:lang w:val="en-GB" w:eastAsia="zh-CN"/>
        </w:rPr>
        <w:t>2.2</w:t>
      </w:r>
      <w:r w:rsidRPr="0005373E">
        <w:rPr>
          <w:rFonts w:eastAsia="SimSun"/>
          <w:szCs w:val="20"/>
          <w:lang w:val="en-GB" w:eastAsia="zh-CN"/>
        </w:rPr>
        <w:t>段）。</w:t>
      </w:r>
    </w:p>
    <w:p w:rsidR="00090746" w:rsidRPr="0005373E" w:rsidRDefault="00090746" w:rsidP="00090746">
      <w:pPr>
        <w:pStyle w:val="Heading1"/>
        <w:rPr>
          <w:lang w:val="en-GB" w:eastAsia="zh-CN"/>
        </w:rPr>
      </w:pPr>
      <w:r w:rsidRPr="0005373E">
        <w:rPr>
          <w:lang w:val="en-GB" w:eastAsia="zh-CN"/>
        </w:rPr>
        <w:t>3</w:t>
      </w:r>
      <w:r w:rsidRPr="0005373E">
        <w:rPr>
          <w:lang w:val="en-GB" w:eastAsia="zh-CN"/>
        </w:rPr>
        <w:tab/>
      </w:r>
      <w:r w:rsidRPr="0005373E">
        <w:rPr>
          <w:lang w:val="en-GB" w:eastAsia="zh-CN"/>
        </w:rPr>
        <w:t>文稿</w:t>
      </w:r>
    </w:p>
    <w:p w:rsidR="00090746" w:rsidRPr="002142D2" w:rsidRDefault="00090746" w:rsidP="00090746">
      <w:pPr>
        <w:ind w:firstLineChars="200" w:firstLine="480"/>
        <w:rPr>
          <w:lang w:eastAsia="zh-CN"/>
        </w:rPr>
      </w:pPr>
      <w:r w:rsidRPr="002142D2">
        <w:rPr>
          <w:lang w:eastAsia="zh-CN"/>
        </w:rPr>
        <w:t>按照</w:t>
      </w:r>
      <w:r w:rsidRPr="002142D2">
        <w:rPr>
          <w:lang w:eastAsia="zh-CN"/>
        </w:rPr>
        <w:t>ITU-R</w:t>
      </w:r>
      <w:r w:rsidRPr="002142D2">
        <w:rPr>
          <w:lang w:eastAsia="zh-CN"/>
        </w:rPr>
        <w:t>第</w:t>
      </w:r>
      <w:r w:rsidRPr="002142D2">
        <w:rPr>
          <w:lang w:eastAsia="zh-CN"/>
        </w:rPr>
        <w:t>1-</w:t>
      </w:r>
      <w:r w:rsidRPr="002142D2">
        <w:rPr>
          <w:rFonts w:hint="eastAsia"/>
          <w:lang w:eastAsia="zh-CN"/>
        </w:rPr>
        <w:t>7</w:t>
      </w:r>
      <w:r w:rsidRPr="002142D2">
        <w:rPr>
          <w:lang w:eastAsia="zh-CN"/>
        </w:rPr>
        <w:t>号决议的规定处理针对第</w:t>
      </w:r>
      <w:r w:rsidRPr="002142D2">
        <w:rPr>
          <w:lang w:eastAsia="zh-CN"/>
        </w:rPr>
        <w:t>5</w:t>
      </w:r>
      <w:r w:rsidRPr="002142D2">
        <w:rPr>
          <w:lang w:eastAsia="zh-CN"/>
        </w:rPr>
        <w:t>研究组工作提交的文稿。</w:t>
      </w:r>
    </w:p>
    <w:p w:rsidR="00090746" w:rsidRDefault="00090746" w:rsidP="00090746">
      <w:pPr>
        <w:ind w:firstLineChars="200" w:firstLine="480"/>
        <w:rPr>
          <w:rFonts w:ascii="Times New Roman" w:hAnsi="Times New Roman" w:cs="Times New Roman"/>
          <w:szCs w:val="24"/>
          <w:lang w:eastAsia="zh-CN"/>
        </w:rPr>
      </w:pPr>
      <w:r w:rsidRPr="002142D2">
        <w:rPr>
          <w:rFonts w:hint="eastAsia"/>
          <w:lang w:eastAsia="zh-CN"/>
        </w:rPr>
        <w:t>接受无需翻译</w:t>
      </w:r>
      <w:r w:rsidRPr="00652860">
        <w:rPr>
          <w:position w:val="6"/>
        </w:rPr>
        <w:footnoteReference w:customMarkFollows="1" w:id="1"/>
        <w:sym w:font="Symbol" w:char="F02A"/>
      </w:r>
      <w:r w:rsidRPr="002142D2">
        <w:rPr>
          <w:rFonts w:hint="eastAsia"/>
          <w:lang w:eastAsia="zh-CN"/>
        </w:rPr>
        <w:t>的文稿（其中包括文稿的修订、补遗和勘误）的最后期限为会议开幕的</w:t>
      </w:r>
      <w:r w:rsidRPr="002142D2">
        <w:rPr>
          <w:lang w:eastAsia="zh-CN"/>
        </w:rPr>
        <w:t>7</w:t>
      </w:r>
      <w:r w:rsidRPr="002142D2">
        <w:rPr>
          <w:rFonts w:hint="eastAsia"/>
          <w:lang w:eastAsia="zh-CN"/>
        </w:rPr>
        <w:t>个日历日（协调世界时</w:t>
      </w:r>
      <w:r w:rsidRPr="002142D2">
        <w:rPr>
          <w:lang w:eastAsia="zh-CN"/>
        </w:rPr>
        <w:t>16:00</w:t>
      </w:r>
      <w:r w:rsidRPr="002142D2">
        <w:rPr>
          <w:rFonts w:hint="eastAsia"/>
          <w:lang w:eastAsia="zh-CN"/>
        </w:rPr>
        <w:t>）之前。</w:t>
      </w:r>
      <w:r w:rsidRPr="00310264">
        <w:rPr>
          <w:rFonts w:hint="eastAsia"/>
          <w:b/>
          <w:bCs/>
          <w:lang w:eastAsia="zh-CN"/>
        </w:rPr>
        <w:t>本次会议接受文稿的截止日期见上述表格中的具体规定</w:t>
      </w:r>
      <w:r w:rsidRPr="002142D2">
        <w:rPr>
          <w:rFonts w:hint="eastAsia"/>
          <w:lang w:eastAsia="zh-CN"/>
        </w:rPr>
        <w:t>。在此截止日期后收到的文稿不予接受。</w:t>
      </w:r>
      <w:r w:rsidRPr="002142D2">
        <w:rPr>
          <w:lang w:eastAsia="zh-CN"/>
        </w:rPr>
        <w:t>ITU-R</w:t>
      </w:r>
      <w:r w:rsidRPr="002142D2">
        <w:rPr>
          <w:rFonts w:hint="eastAsia"/>
          <w:lang w:eastAsia="zh-CN"/>
        </w:rPr>
        <w:t>第</w:t>
      </w:r>
      <w:r w:rsidRPr="002142D2">
        <w:rPr>
          <w:lang w:eastAsia="zh-CN"/>
        </w:rPr>
        <w:t>1-7</w:t>
      </w:r>
      <w:r w:rsidRPr="002142D2">
        <w:rPr>
          <w:rFonts w:hint="eastAsia"/>
          <w:lang w:eastAsia="zh-CN"/>
        </w:rPr>
        <w:t>号决议规定，在会议开幕时尚未提供给与会者的文稿不能审议。</w:t>
      </w:r>
    </w:p>
    <w:p w:rsidR="00090746" w:rsidRPr="0005373E" w:rsidRDefault="00090746" w:rsidP="00090746">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sidRPr="0005373E">
        <w:rPr>
          <w:rFonts w:eastAsia="SimSun"/>
          <w:szCs w:val="20"/>
          <w:lang w:val="en-GB" w:eastAsia="zh-CN"/>
        </w:rPr>
        <w:t>请与会者将文稿通过电子邮件的方式提交至：</w:t>
      </w:r>
    </w:p>
    <w:p w:rsidR="00090746" w:rsidRPr="00CF3AB6" w:rsidRDefault="000331F6" w:rsidP="00090746">
      <w:pPr>
        <w:tabs>
          <w:tab w:val="left" w:pos="567"/>
        </w:tabs>
        <w:spacing w:before="120" w:line="240" w:lineRule="auto"/>
        <w:jc w:val="center"/>
        <w:rPr>
          <w:rFonts w:eastAsia="SimSun"/>
          <w:szCs w:val="20"/>
          <w:lang w:val="en-GB" w:eastAsia="zh-CN"/>
        </w:rPr>
      </w:pPr>
      <w:hyperlink r:id="rId9" w:history="1">
        <w:r w:rsidR="00090746" w:rsidRPr="00CF3AB6">
          <w:rPr>
            <w:rFonts w:eastAsia="SimSun"/>
            <w:color w:val="0000FF"/>
            <w:szCs w:val="20"/>
            <w:u w:val="single"/>
            <w:lang w:val="en-GB"/>
          </w:rPr>
          <w:t>rsg5@itu.int</w:t>
        </w:r>
      </w:hyperlink>
      <w:r w:rsidR="00090746" w:rsidRPr="0005373E">
        <w:rPr>
          <w:rFonts w:eastAsia="SimSun"/>
          <w:szCs w:val="20"/>
          <w:lang w:val="en-GB"/>
        </w:rPr>
        <w:t>。</w:t>
      </w:r>
    </w:p>
    <w:p w:rsidR="00090746" w:rsidRPr="0005373E" w:rsidRDefault="00090746" w:rsidP="00090746">
      <w:pPr>
        <w:tabs>
          <w:tab w:val="left" w:pos="567"/>
        </w:tabs>
        <w:overflowPunct/>
        <w:autoSpaceDE/>
        <w:autoSpaceDN/>
        <w:adjustRightInd/>
        <w:spacing w:before="240" w:line="240" w:lineRule="auto"/>
        <w:ind w:firstLineChars="200" w:firstLine="480"/>
        <w:jc w:val="left"/>
        <w:textAlignment w:val="auto"/>
        <w:rPr>
          <w:rFonts w:eastAsia="SimSun"/>
          <w:szCs w:val="20"/>
          <w:lang w:val="en-GB" w:eastAsia="zh-CN"/>
        </w:rPr>
      </w:pPr>
      <w:r w:rsidRPr="0005373E">
        <w:rPr>
          <w:rFonts w:eastAsia="SimSun"/>
          <w:szCs w:val="20"/>
          <w:lang w:val="en-GB" w:eastAsia="zh-CN"/>
        </w:rPr>
        <w:t>应同时将一份副本送至第</w:t>
      </w:r>
      <w:r w:rsidRPr="0005373E">
        <w:rPr>
          <w:rFonts w:eastAsia="SimSun"/>
          <w:szCs w:val="20"/>
          <w:lang w:val="en-GB" w:eastAsia="zh-CN"/>
        </w:rPr>
        <w:t>5</w:t>
      </w:r>
      <w:r w:rsidRPr="0005373E">
        <w:rPr>
          <w:rFonts w:eastAsia="SimSun"/>
          <w:szCs w:val="20"/>
          <w:lang w:val="en-GB" w:eastAsia="zh-CN"/>
        </w:rPr>
        <w:t>研究组的主席和副主席。有关地址可查阅：</w:t>
      </w:r>
    </w:p>
    <w:p w:rsidR="00090746" w:rsidRPr="0005373E" w:rsidRDefault="000331F6" w:rsidP="00090746">
      <w:pPr>
        <w:spacing w:before="120" w:line="240" w:lineRule="auto"/>
        <w:jc w:val="center"/>
        <w:rPr>
          <w:rFonts w:eastAsia="SimSun"/>
          <w:szCs w:val="20"/>
          <w:lang w:val="en-GB" w:eastAsia="zh-CN"/>
        </w:rPr>
      </w:pPr>
      <w:hyperlink r:id="rId10" w:history="1">
        <w:r w:rsidR="00090746" w:rsidRPr="00CF3AB6">
          <w:rPr>
            <w:rFonts w:eastAsia="SimSun"/>
            <w:color w:val="0000FF"/>
            <w:szCs w:val="24"/>
            <w:u w:val="single"/>
            <w:lang w:val="it-IT" w:eastAsia="zh-CN"/>
          </w:rPr>
          <w:t>http://www.itu.int/go/rsg5/ch</w:t>
        </w:r>
      </w:hyperlink>
    </w:p>
    <w:p w:rsidR="00090746" w:rsidRPr="0005373E" w:rsidRDefault="00090746" w:rsidP="00090746">
      <w:pPr>
        <w:pStyle w:val="Heading1"/>
        <w:rPr>
          <w:lang w:val="en-GB" w:eastAsia="zh-CN"/>
        </w:rPr>
      </w:pPr>
      <w:r w:rsidRPr="0005373E">
        <w:rPr>
          <w:lang w:val="en-GB" w:eastAsia="zh-CN"/>
        </w:rPr>
        <w:t>4</w:t>
      </w:r>
      <w:r w:rsidRPr="0005373E">
        <w:rPr>
          <w:lang w:val="en-GB" w:eastAsia="zh-CN"/>
        </w:rPr>
        <w:tab/>
      </w:r>
      <w:r w:rsidRPr="0005373E">
        <w:rPr>
          <w:lang w:val="en-GB" w:eastAsia="zh-CN"/>
        </w:rPr>
        <w:t>文件</w:t>
      </w:r>
    </w:p>
    <w:p w:rsidR="00090746" w:rsidRPr="0005373E" w:rsidRDefault="00090746" w:rsidP="00090746">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Pr>
          <w:rFonts w:cs="Times New Roman" w:hint="eastAsia"/>
          <w:lang w:val="en-GB" w:eastAsia="zh-CN"/>
        </w:rPr>
        <w:t>文稿（“原始稿”）将在一个工作日内在相关网页上公布：</w:t>
      </w:r>
    </w:p>
    <w:p w:rsidR="00090746" w:rsidRPr="0005373E" w:rsidRDefault="000331F6" w:rsidP="00090746">
      <w:pPr>
        <w:spacing w:before="120" w:line="240" w:lineRule="auto"/>
        <w:jc w:val="center"/>
        <w:rPr>
          <w:rFonts w:eastAsia="SimSun"/>
          <w:szCs w:val="20"/>
          <w:lang w:val="en-GB"/>
        </w:rPr>
      </w:pPr>
      <w:hyperlink r:id="rId11" w:history="1">
        <w:r w:rsidR="00090746" w:rsidRPr="000E5040">
          <w:rPr>
            <w:rStyle w:val="Hyperlink"/>
          </w:rPr>
          <w:t>http://www.itu.int/md/R15-SG05.AR-C/en</w:t>
        </w:r>
      </w:hyperlink>
    </w:p>
    <w:p w:rsidR="00090746" w:rsidRPr="006C0EBD" w:rsidRDefault="00090746" w:rsidP="006C0EBD">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sidRPr="0005373E">
        <w:rPr>
          <w:rFonts w:eastAsia="SimSun"/>
          <w:szCs w:val="20"/>
          <w:lang w:val="en-GB" w:eastAsia="zh-CN"/>
        </w:rPr>
        <w:t>正式文本将在三个工作日内在下列网址发布：</w:t>
      </w:r>
      <w:r w:rsidR="006C0EBD">
        <w:rPr>
          <w:rStyle w:val="Hyperlink"/>
        </w:rPr>
        <w:fldChar w:fldCharType="begin"/>
      </w:r>
      <w:r w:rsidR="006C0EBD">
        <w:rPr>
          <w:rStyle w:val="Hyperlink"/>
        </w:rPr>
        <w:instrText xml:space="preserve"> HYPERLINK "http://www.itu.int/md/R15-SG05-C/en" </w:instrText>
      </w:r>
      <w:r w:rsidR="006C0EBD">
        <w:rPr>
          <w:rStyle w:val="Hyperlink"/>
        </w:rPr>
        <w:fldChar w:fldCharType="separate"/>
      </w:r>
      <w:r w:rsidRPr="000E5040">
        <w:rPr>
          <w:rStyle w:val="Hyperlink"/>
        </w:rPr>
        <w:t>http://www.itu.int/md/R15-SG05-C/en</w:t>
      </w:r>
      <w:r w:rsidR="006C0EBD">
        <w:rPr>
          <w:rStyle w:val="Hyperlink"/>
        </w:rPr>
        <w:fldChar w:fldCharType="end"/>
      </w:r>
      <w:r w:rsidR="006C0EBD" w:rsidRPr="006C0EBD">
        <w:rPr>
          <w:rFonts w:eastAsia="SimSun"/>
          <w:szCs w:val="20"/>
          <w:lang w:val="en-GB" w:eastAsia="zh-CN"/>
        </w:rPr>
        <w:t>。</w:t>
      </w:r>
    </w:p>
    <w:p w:rsidR="00090746" w:rsidRPr="0005373E" w:rsidRDefault="00090746" w:rsidP="006E1979">
      <w:pPr>
        <w:keepLines/>
        <w:tabs>
          <w:tab w:val="left" w:pos="567"/>
        </w:tabs>
        <w:overflowPunct/>
        <w:autoSpaceDE/>
        <w:autoSpaceDN/>
        <w:adjustRightInd/>
        <w:spacing w:before="240" w:line="240" w:lineRule="auto"/>
        <w:ind w:firstLineChars="200" w:firstLine="480"/>
        <w:jc w:val="left"/>
        <w:textAlignment w:val="auto"/>
        <w:rPr>
          <w:rFonts w:eastAsia="SimSun"/>
          <w:szCs w:val="20"/>
          <w:lang w:val="en-GB" w:eastAsia="zh-CN"/>
        </w:rPr>
      </w:pPr>
      <w:r>
        <w:rPr>
          <w:rFonts w:eastAsia="SimSun" w:hint="eastAsia"/>
          <w:szCs w:val="20"/>
          <w:lang w:val="en-GB" w:eastAsia="zh-CN"/>
        </w:rPr>
        <w:t>根据第</w:t>
      </w:r>
      <w:r>
        <w:rPr>
          <w:rFonts w:eastAsia="SimSun" w:hint="eastAsia"/>
          <w:szCs w:val="20"/>
          <w:lang w:val="en-GB" w:eastAsia="zh-CN"/>
        </w:rPr>
        <w:t>167</w:t>
      </w:r>
      <w:r>
        <w:rPr>
          <w:rFonts w:eastAsia="SimSun" w:hint="eastAsia"/>
          <w:szCs w:val="20"/>
          <w:lang w:val="en-GB" w:eastAsia="zh-CN"/>
        </w:rPr>
        <w:t>号决议（</w:t>
      </w:r>
      <w:r>
        <w:rPr>
          <w:rFonts w:eastAsia="SimSun" w:hint="eastAsia"/>
          <w:szCs w:val="20"/>
          <w:lang w:val="en-GB" w:eastAsia="zh-CN"/>
        </w:rPr>
        <w:t>2014</w:t>
      </w:r>
      <w:r>
        <w:rPr>
          <w:rFonts w:eastAsia="SimSun" w:hint="eastAsia"/>
          <w:szCs w:val="20"/>
          <w:lang w:val="en-GB" w:eastAsia="zh-CN"/>
        </w:rPr>
        <w:t>年，釜山，修订版）</w:t>
      </w:r>
      <w:r w:rsidRPr="0005373E">
        <w:rPr>
          <w:rFonts w:eastAsia="SimSun"/>
          <w:szCs w:val="20"/>
          <w:lang w:val="en-GB" w:eastAsia="zh-CN"/>
        </w:rPr>
        <w:t>，</w:t>
      </w:r>
      <w:r w:rsidRPr="0005373E">
        <w:rPr>
          <w:rFonts w:eastAsia="SimSun"/>
          <w:b/>
          <w:bCs/>
          <w:szCs w:val="20"/>
          <w:lang w:val="en-GB" w:eastAsia="zh-CN"/>
        </w:rPr>
        <w:t>研究组会议将彻底实现无纸化</w:t>
      </w:r>
      <w:r w:rsidRPr="0005373E">
        <w:rPr>
          <w:rFonts w:eastAsia="SimSun"/>
          <w:szCs w:val="20"/>
          <w:lang w:val="en-GB" w:eastAsia="zh-CN"/>
        </w:rPr>
        <w:t>。将在会议厅提供无线局域网设施，供与会代表使用。塔楼地下二层</w:t>
      </w:r>
      <w:r w:rsidR="009B400F">
        <w:rPr>
          <w:rFonts w:eastAsia="SimSun" w:hint="eastAsia"/>
          <w:szCs w:val="20"/>
          <w:lang w:val="en-GB" w:eastAsia="zh-CN"/>
        </w:rPr>
        <w:t>网吧以及</w:t>
      </w:r>
      <w:proofErr w:type="spellStart"/>
      <w:r>
        <w:rPr>
          <w:rFonts w:eastAsia="SimSun"/>
          <w:szCs w:val="20"/>
          <w:lang w:val="en-GB" w:eastAsia="zh-CN"/>
        </w:rPr>
        <w:t>Montbrillant</w:t>
      </w:r>
      <w:proofErr w:type="spellEnd"/>
      <w:r w:rsidRPr="0005373E">
        <w:rPr>
          <w:rFonts w:eastAsia="SimSun"/>
          <w:szCs w:val="20"/>
          <w:lang w:val="en-GB" w:eastAsia="zh-CN"/>
        </w:rPr>
        <w:t>办公楼</w:t>
      </w:r>
      <w:r w:rsidR="009B400F">
        <w:rPr>
          <w:rFonts w:eastAsia="SimSun" w:hint="eastAsia"/>
          <w:szCs w:val="20"/>
          <w:lang w:val="en-GB" w:eastAsia="zh-CN"/>
        </w:rPr>
        <w:t>零</w:t>
      </w:r>
      <w:r w:rsidRPr="0005373E">
        <w:rPr>
          <w:rFonts w:eastAsia="SimSun"/>
          <w:szCs w:val="20"/>
          <w:lang w:val="en-GB" w:eastAsia="zh-CN"/>
        </w:rPr>
        <w:t>层和</w:t>
      </w:r>
      <w:r w:rsidR="009B400F">
        <w:rPr>
          <w:rFonts w:eastAsia="SimSun" w:hint="eastAsia"/>
          <w:szCs w:val="20"/>
          <w:lang w:val="en-GB" w:eastAsia="zh-CN"/>
        </w:rPr>
        <w:t>一</w:t>
      </w:r>
      <w:r w:rsidRPr="0005373E">
        <w:rPr>
          <w:rFonts w:eastAsia="SimSun"/>
          <w:szCs w:val="20"/>
          <w:lang w:val="en-GB" w:eastAsia="zh-CN"/>
        </w:rPr>
        <w:t>层设有打印机，供需要打印的代表使用。此外，计算机使用问询台（</w:t>
      </w:r>
      <w:r w:rsidRPr="00CF3AB6">
        <w:rPr>
          <w:rFonts w:eastAsia="SimSun"/>
          <w:color w:val="0000FF"/>
          <w:szCs w:val="20"/>
          <w:u w:val="single"/>
          <w:lang w:val="en-GB" w:eastAsia="zh-CN"/>
        </w:rPr>
        <w:t>servicedesk@itu.int</w:t>
      </w:r>
      <w:r w:rsidRPr="0005373E">
        <w:rPr>
          <w:rFonts w:eastAsia="SimSun"/>
          <w:szCs w:val="20"/>
          <w:lang w:val="en-GB" w:eastAsia="zh-CN"/>
        </w:rPr>
        <w:t>）也为没有笔记本电脑的代表准备了数量有限的笔记本电脑。</w:t>
      </w:r>
    </w:p>
    <w:p w:rsidR="00090746" w:rsidRPr="0005373E" w:rsidRDefault="00090746" w:rsidP="00090746">
      <w:pPr>
        <w:pStyle w:val="Heading1"/>
        <w:rPr>
          <w:lang w:val="en-GB" w:eastAsia="zh-CN"/>
        </w:rPr>
      </w:pPr>
      <w:bookmarkStart w:id="1" w:name="_Toc302573185"/>
      <w:r>
        <w:rPr>
          <w:rFonts w:hint="eastAsia"/>
          <w:lang w:val="en-GB" w:eastAsia="zh-CN"/>
        </w:rPr>
        <w:t>5</w:t>
      </w:r>
      <w:r w:rsidRPr="0005373E">
        <w:rPr>
          <w:lang w:val="en-GB" w:eastAsia="zh-CN"/>
        </w:rPr>
        <w:tab/>
      </w:r>
      <w:bookmarkEnd w:id="1"/>
      <w:r w:rsidRPr="0005373E">
        <w:rPr>
          <w:lang w:val="en-GB" w:eastAsia="zh-CN"/>
        </w:rPr>
        <w:t>远程参会</w:t>
      </w:r>
    </w:p>
    <w:p w:rsidR="00090746" w:rsidRPr="00B3644B" w:rsidRDefault="00090746" w:rsidP="00090746">
      <w:pPr>
        <w:tabs>
          <w:tab w:val="clear" w:pos="794"/>
          <w:tab w:val="left" w:pos="709"/>
        </w:tabs>
        <w:overflowPunct/>
        <w:autoSpaceDE/>
        <w:autoSpaceDN/>
        <w:adjustRightInd/>
        <w:spacing w:before="120" w:line="240" w:lineRule="auto"/>
        <w:ind w:firstLineChars="200" w:firstLine="480"/>
        <w:jc w:val="left"/>
        <w:textAlignment w:val="auto"/>
        <w:outlineLvl w:val="0"/>
        <w:rPr>
          <w:rFonts w:eastAsia="SimSun"/>
          <w:bCs/>
          <w:szCs w:val="24"/>
          <w:lang w:val="fr-CH" w:eastAsia="zh-CN"/>
        </w:rPr>
      </w:pPr>
      <w:r>
        <w:rPr>
          <w:rFonts w:hint="eastAsia"/>
          <w:lang w:val="en-GB" w:eastAsia="zh-CN"/>
        </w:rPr>
        <w:t>为远程跟踪</w:t>
      </w:r>
      <w:r>
        <w:rPr>
          <w:lang w:val="en-GB" w:eastAsia="zh-CN"/>
        </w:rPr>
        <w:t>ITU-R</w:t>
      </w:r>
      <w:r>
        <w:rPr>
          <w:rFonts w:hint="eastAsia"/>
          <w:lang w:val="en-GB" w:eastAsia="zh-CN"/>
        </w:rPr>
        <w:t>会议的进程起见，将通过国际电联互联网广播服务（</w:t>
      </w:r>
      <w:r>
        <w:rPr>
          <w:lang w:val="en-GB" w:eastAsia="zh-CN"/>
        </w:rPr>
        <w:t>IBS</w:t>
      </w:r>
      <w:r>
        <w:rPr>
          <w:rFonts w:hint="eastAsia"/>
          <w:lang w:val="en-GB" w:eastAsia="zh-CN"/>
        </w:rPr>
        <w:t>）以所有文种提供研究组全体会议的音频网播。与会者使用网播工具无需注册，但须具有</w:t>
      </w:r>
      <w:r>
        <w:rPr>
          <w:rFonts w:hint="eastAsia"/>
          <w:lang w:eastAsia="zh-CN"/>
        </w:rPr>
        <w:t>国际电联</w:t>
      </w:r>
      <w:hyperlink r:id="rId12" w:history="1">
        <w:r>
          <w:rPr>
            <w:rStyle w:val="Hyperlink"/>
            <w:rFonts w:asciiTheme="minorHAnsi" w:hAnsiTheme="minorHAnsi"/>
            <w:szCs w:val="24"/>
            <w:shd w:val="clear" w:color="auto" w:fill="FFFFFF"/>
            <w:lang w:eastAsia="zh-CN"/>
          </w:rPr>
          <w:t>TIES</w:t>
        </w:r>
        <w:r>
          <w:rPr>
            <w:rStyle w:val="Hyperlink"/>
            <w:rFonts w:asciiTheme="minorHAnsi" w:hAnsiTheme="minorHAnsi" w:hint="eastAsia"/>
            <w:szCs w:val="24"/>
            <w:shd w:val="clear" w:color="auto" w:fill="FFFFFF"/>
            <w:lang w:eastAsia="zh-CN"/>
          </w:rPr>
          <w:t>账户</w:t>
        </w:r>
      </w:hyperlink>
      <w:r>
        <w:rPr>
          <w:rFonts w:hint="eastAsia"/>
          <w:lang w:val="en-GB" w:eastAsia="zh-CN"/>
        </w:rPr>
        <w:t>才能接入网播。</w:t>
      </w:r>
    </w:p>
    <w:p w:rsidR="00090746" w:rsidRPr="00ED1C9C" w:rsidRDefault="00090746" w:rsidP="00090746">
      <w:pPr>
        <w:pStyle w:val="Heading1"/>
        <w:rPr>
          <w:lang w:eastAsia="zh-CN"/>
        </w:rPr>
      </w:pPr>
      <w:r w:rsidRPr="00ED1C9C">
        <w:rPr>
          <w:lang w:eastAsia="zh-CN"/>
        </w:rPr>
        <w:t>6</w:t>
      </w:r>
      <w:r w:rsidRPr="00ED1C9C">
        <w:rPr>
          <w:lang w:eastAsia="zh-CN"/>
        </w:rPr>
        <w:tab/>
      </w:r>
      <w:r>
        <w:rPr>
          <w:rFonts w:hint="eastAsia"/>
          <w:lang w:eastAsia="zh-CN"/>
        </w:rPr>
        <w:t>参会</w:t>
      </w:r>
      <w:r w:rsidRPr="00ED1C9C">
        <w:rPr>
          <w:lang w:eastAsia="zh-CN"/>
        </w:rPr>
        <w:t>/</w:t>
      </w:r>
      <w:r>
        <w:rPr>
          <w:rFonts w:hint="eastAsia"/>
          <w:lang w:eastAsia="zh-CN"/>
        </w:rPr>
        <w:t>签证要求</w:t>
      </w:r>
      <w:r w:rsidRPr="00ED1C9C">
        <w:rPr>
          <w:lang w:eastAsia="zh-CN"/>
        </w:rPr>
        <w:t>/</w:t>
      </w:r>
      <w:r>
        <w:rPr>
          <w:rFonts w:hint="eastAsia"/>
          <w:lang w:eastAsia="zh-CN"/>
        </w:rPr>
        <w:t>住宿</w:t>
      </w:r>
    </w:p>
    <w:p w:rsidR="00090746" w:rsidRDefault="00090746" w:rsidP="00090746">
      <w:pPr>
        <w:spacing w:line="240" w:lineRule="auto"/>
        <w:ind w:firstLineChars="200" w:firstLine="480"/>
        <w:rPr>
          <w:rFonts w:asciiTheme="minorHAnsi" w:hAnsiTheme="minorHAnsi" w:cstheme="minorHAnsi"/>
          <w:szCs w:val="24"/>
          <w:lang w:eastAsia="zh-CN"/>
        </w:rPr>
      </w:pPr>
      <w:r>
        <w:rPr>
          <w:lang w:val="en-GB" w:eastAsia="zh-CN"/>
        </w:rPr>
        <w:t>ITU-R</w:t>
      </w:r>
      <w:r>
        <w:rPr>
          <w:rFonts w:hint="eastAsia"/>
          <w:lang w:val="en-GB" w:eastAsia="zh-CN"/>
        </w:rPr>
        <w:t>各项活动必须提前注册且只能通过指定牵头人（</w:t>
      </w:r>
      <w:r>
        <w:rPr>
          <w:lang w:val="en-GB" w:eastAsia="zh-CN"/>
        </w:rPr>
        <w:t>DFP</w:t>
      </w:r>
      <w:r>
        <w:rPr>
          <w:rFonts w:hint="eastAsia"/>
          <w:lang w:val="en-GB" w:eastAsia="zh-CN"/>
        </w:rPr>
        <w:t>）在线进行。已要求各</w:t>
      </w:r>
      <w:r>
        <w:rPr>
          <w:lang w:val="en-GB" w:eastAsia="zh-CN"/>
        </w:rPr>
        <w:t>ITU-R</w:t>
      </w:r>
      <w:r>
        <w:rPr>
          <w:rFonts w:hint="eastAsia"/>
          <w:lang w:val="en-GB" w:eastAsia="zh-CN"/>
        </w:rPr>
        <w:t>成员指定一名</w:t>
      </w:r>
      <w:r>
        <w:rPr>
          <w:lang w:val="en-GB" w:eastAsia="zh-CN"/>
        </w:rPr>
        <w:t>DFP</w:t>
      </w:r>
      <w:r>
        <w:rPr>
          <w:rFonts w:hint="eastAsia"/>
          <w:lang w:val="en-GB" w:eastAsia="zh-CN"/>
        </w:rPr>
        <w:t>，负责处理所有注册手续，其中也包括应由</w:t>
      </w:r>
      <w:r>
        <w:rPr>
          <w:lang w:val="en-GB" w:eastAsia="zh-CN"/>
        </w:rPr>
        <w:t>DFP</w:t>
      </w:r>
      <w:r>
        <w:rPr>
          <w:rFonts w:hint="eastAsia"/>
          <w:lang w:val="en-GB" w:eastAsia="zh-CN"/>
        </w:rPr>
        <w:t>在在线注册过程中提交的签证支持要求。希望参加</w:t>
      </w:r>
      <w:r>
        <w:rPr>
          <w:lang w:val="en-GB" w:eastAsia="zh-CN"/>
        </w:rPr>
        <w:t>ITU-R</w:t>
      </w:r>
      <w:r>
        <w:rPr>
          <w:rFonts w:hint="eastAsia"/>
          <w:lang w:val="en-GB" w:eastAsia="zh-CN"/>
        </w:rPr>
        <w:t>会议的个人请直接与其单位指定负责所有研究组活动的联系人联系。指定联系人的名单（需输入</w:t>
      </w:r>
      <w:r>
        <w:rPr>
          <w:lang w:val="en-GB" w:eastAsia="zh-CN"/>
        </w:rPr>
        <w:t>TIES</w:t>
      </w:r>
      <w:r>
        <w:rPr>
          <w:rFonts w:hint="eastAsia"/>
          <w:lang w:val="en-GB" w:eastAsia="zh-CN"/>
        </w:rPr>
        <w:t>密码）及有关活动注册、签证支持请求、酒店住宿等详细信息，可查询：</w:t>
      </w:r>
    </w:p>
    <w:p w:rsidR="00090746" w:rsidRPr="0005373E" w:rsidRDefault="000331F6" w:rsidP="00090746">
      <w:pPr>
        <w:spacing w:before="240" w:line="240" w:lineRule="auto"/>
        <w:jc w:val="center"/>
        <w:rPr>
          <w:rFonts w:asciiTheme="minorHAnsi" w:hAnsiTheme="minorHAnsi" w:cstheme="minorHAnsi"/>
          <w:noProof/>
          <w:szCs w:val="24"/>
          <w:lang w:eastAsia="zh-CN"/>
        </w:rPr>
      </w:pPr>
      <w:hyperlink r:id="rId13" w:history="1">
        <w:r w:rsidR="007517AC" w:rsidRPr="00581302">
          <w:rPr>
            <w:rStyle w:val="Hyperlink"/>
            <w:rFonts w:asciiTheme="minorHAnsi" w:hAnsiTheme="minorHAnsi" w:cstheme="minorHAnsi"/>
            <w:szCs w:val="24"/>
          </w:rPr>
          <w:t>www.itu.int/en/ITU-R/information/events</w:t>
        </w:r>
      </w:hyperlink>
    </w:p>
    <w:p w:rsidR="00090746" w:rsidRPr="0096067C" w:rsidRDefault="00090746" w:rsidP="00F105DB">
      <w:pPr>
        <w:spacing w:before="1320" w:line="240" w:lineRule="auto"/>
        <w:jc w:val="left"/>
        <w:rPr>
          <w:rFonts w:eastAsiaTheme="majorEastAsia"/>
          <w:szCs w:val="24"/>
          <w:lang w:eastAsia="zh-CN"/>
        </w:rPr>
      </w:pPr>
      <w:r w:rsidRPr="00CF3AB6">
        <w:rPr>
          <w:rFonts w:eastAsiaTheme="majorEastAsia"/>
          <w:szCs w:val="24"/>
          <w:lang w:eastAsia="zh-CN"/>
        </w:rPr>
        <w:lastRenderedPageBreak/>
        <w:t>主任</w:t>
      </w:r>
      <w:r w:rsidRPr="0096067C">
        <w:rPr>
          <w:rFonts w:eastAsiaTheme="majorEastAsia"/>
          <w:szCs w:val="24"/>
          <w:lang w:eastAsia="zh-CN"/>
        </w:rPr>
        <w:br/>
      </w:r>
      <w:r w:rsidRPr="00CF3AB6">
        <w:rPr>
          <w:rFonts w:eastAsiaTheme="majorEastAsia"/>
          <w:szCs w:val="24"/>
          <w:lang w:eastAsia="zh-CN"/>
        </w:rPr>
        <w:t>弗朗索瓦</w:t>
      </w:r>
      <w:r w:rsidRPr="006E1979">
        <w:rPr>
          <w:rFonts w:eastAsiaTheme="majorEastAsia"/>
          <w:sz w:val="20"/>
          <w:szCs w:val="20"/>
          <w:lang w:eastAsia="zh-CN"/>
        </w:rPr>
        <w:t>•</w:t>
      </w:r>
      <w:r w:rsidRPr="00CF3AB6">
        <w:rPr>
          <w:rFonts w:eastAsiaTheme="majorEastAsia"/>
          <w:szCs w:val="24"/>
          <w:lang w:eastAsia="zh-CN"/>
        </w:rPr>
        <w:t>朗西</w:t>
      </w:r>
    </w:p>
    <w:p w:rsidR="00090746" w:rsidRDefault="00090746" w:rsidP="00F105DB">
      <w:pPr>
        <w:spacing w:before="1080" w:line="240" w:lineRule="auto"/>
        <w:jc w:val="left"/>
        <w:rPr>
          <w:rFonts w:eastAsia="SimSun"/>
          <w:szCs w:val="20"/>
          <w:lang w:eastAsia="zh-CN"/>
        </w:rPr>
      </w:pPr>
      <w:r w:rsidRPr="0005373E">
        <w:rPr>
          <w:rFonts w:eastAsia="SimSun"/>
          <w:b/>
          <w:bCs/>
          <w:szCs w:val="20"/>
          <w:lang w:val="fr-FR" w:eastAsia="zh-CN"/>
        </w:rPr>
        <w:t>附件</w:t>
      </w:r>
      <w:r w:rsidRPr="0096067C">
        <w:rPr>
          <w:rFonts w:eastAsia="SimSun"/>
          <w:b/>
          <w:bCs/>
          <w:szCs w:val="20"/>
          <w:lang w:eastAsia="zh-CN"/>
        </w:rPr>
        <w:t>：</w:t>
      </w:r>
      <w:r w:rsidR="00D752DB">
        <w:rPr>
          <w:rFonts w:eastAsia="SimSun"/>
          <w:szCs w:val="20"/>
          <w:lang w:eastAsia="zh-CN"/>
        </w:rPr>
        <w:t>3</w:t>
      </w:r>
      <w:r w:rsidRPr="0005373E">
        <w:rPr>
          <w:rFonts w:eastAsia="SimSun"/>
          <w:szCs w:val="20"/>
          <w:lang w:val="fr-FR" w:eastAsia="zh-CN"/>
        </w:rPr>
        <w:t>件</w:t>
      </w:r>
    </w:p>
    <w:p w:rsidR="00090746" w:rsidRPr="0005373E" w:rsidRDefault="00090746" w:rsidP="000A3F70">
      <w:pPr>
        <w:tabs>
          <w:tab w:val="left" w:pos="6237"/>
        </w:tabs>
        <w:spacing w:before="480" w:line="240" w:lineRule="auto"/>
        <w:jc w:val="left"/>
        <w:rPr>
          <w:rFonts w:eastAsia="SimSun"/>
          <w:sz w:val="16"/>
          <w:szCs w:val="16"/>
          <w:lang w:val="en-GB" w:eastAsia="zh-CN"/>
        </w:rPr>
      </w:pPr>
      <w:r w:rsidRPr="0005373E">
        <w:rPr>
          <w:rFonts w:eastAsia="SimSun"/>
          <w:b/>
          <w:bCs/>
          <w:sz w:val="16"/>
          <w:szCs w:val="16"/>
          <w:lang w:val="en-GB" w:eastAsia="zh-CN"/>
        </w:rPr>
        <w:t>分发</w:t>
      </w:r>
      <w:r w:rsidRPr="0005373E">
        <w:rPr>
          <w:rFonts w:eastAsia="SimSun"/>
          <w:sz w:val="16"/>
          <w:szCs w:val="16"/>
          <w:lang w:val="en-GB" w:eastAsia="zh-CN"/>
        </w:rPr>
        <w:t>：</w:t>
      </w:r>
    </w:p>
    <w:p w:rsidR="00090746" w:rsidRPr="0005373E" w:rsidRDefault="00090746" w:rsidP="00090746">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国际电联成员国主管部门和参加无线电通信第</w:t>
      </w:r>
      <w:r w:rsidRPr="0005373E">
        <w:rPr>
          <w:rFonts w:eastAsia="SimSun"/>
          <w:sz w:val="16"/>
          <w:szCs w:val="16"/>
          <w:lang w:val="en-GB" w:eastAsia="zh-CN"/>
        </w:rPr>
        <w:t>5</w:t>
      </w:r>
      <w:r w:rsidRPr="0005373E">
        <w:rPr>
          <w:rFonts w:eastAsia="SimSun"/>
          <w:sz w:val="16"/>
          <w:szCs w:val="16"/>
          <w:lang w:val="en-GB" w:eastAsia="zh-CN"/>
        </w:rPr>
        <w:t>研究组工作的无线电通信部门成员</w:t>
      </w:r>
    </w:p>
    <w:p w:rsidR="00090746" w:rsidRDefault="00090746" w:rsidP="00090746">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参加无线电通信第</w:t>
      </w:r>
      <w:r w:rsidRPr="0005373E">
        <w:rPr>
          <w:rFonts w:eastAsia="SimSun"/>
          <w:sz w:val="16"/>
          <w:szCs w:val="16"/>
          <w:lang w:val="en-GB" w:eastAsia="zh-CN"/>
        </w:rPr>
        <w:t>5</w:t>
      </w:r>
      <w:r w:rsidRPr="0005373E">
        <w:rPr>
          <w:rFonts w:eastAsia="SimSun"/>
          <w:sz w:val="16"/>
          <w:szCs w:val="16"/>
          <w:lang w:val="en-GB" w:eastAsia="zh-CN"/>
        </w:rPr>
        <w:t>研究组工作的</w:t>
      </w:r>
      <w:r w:rsidRPr="0005373E">
        <w:rPr>
          <w:rFonts w:eastAsia="SimSun"/>
          <w:sz w:val="16"/>
          <w:szCs w:val="16"/>
          <w:lang w:val="en-GB" w:eastAsia="zh-CN"/>
        </w:rPr>
        <w:t>ITU-R</w:t>
      </w:r>
      <w:r w:rsidRPr="0005373E">
        <w:rPr>
          <w:rFonts w:eastAsia="SimSun"/>
          <w:sz w:val="16"/>
          <w:szCs w:val="16"/>
          <w:lang w:val="en-GB" w:eastAsia="zh-CN"/>
        </w:rPr>
        <w:t>部门准成员</w:t>
      </w:r>
    </w:p>
    <w:p w:rsidR="00090746" w:rsidRPr="0005373E" w:rsidRDefault="00090746" w:rsidP="00090746">
      <w:pPr>
        <w:tabs>
          <w:tab w:val="left" w:pos="6237"/>
        </w:tabs>
        <w:spacing w:before="0" w:line="240" w:lineRule="auto"/>
        <w:jc w:val="left"/>
        <w:rPr>
          <w:rFonts w:eastAsia="SimSun"/>
          <w:sz w:val="16"/>
          <w:szCs w:val="16"/>
          <w:lang w:val="en-GB" w:eastAsia="zh-CN"/>
        </w:rPr>
      </w:pPr>
      <w:r>
        <w:rPr>
          <w:rFonts w:eastAsia="SimSun"/>
          <w:sz w:val="16"/>
          <w:szCs w:val="16"/>
          <w:lang w:val="en-GB" w:eastAsia="zh-CN"/>
        </w:rPr>
        <w:t>–</w:t>
      </w:r>
      <w:r>
        <w:rPr>
          <w:rFonts w:eastAsia="SimSun"/>
          <w:sz w:val="16"/>
          <w:szCs w:val="16"/>
          <w:lang w:val="en-GB" w:eastAsia="zh-CN"/>
        </w:rPr>
        <w:tab/>
      </w:r>
      <w:r>
        <w:rPr>
          <w:rFonts w:eastAsia="SimSun" w:hint="eastAsia"/>
          <w:sz w:val="16"/>
          <w:szCs w:val="16"/>
          <w:lang w:val="en-GB" w:eastAsia="zh-CN"/>
        </w:rPr>
        <w:t>国际电联学术成员</w:t>
      </w:r>
    </w:p>
    <w:p w:rsidR="00090746" w:rsidRPr="000F04FC" w:rsidRDefault="00090746" w:rsidP="00D752DB">
      <w:pPr>
        <w:tabs>
          <w:tab w:val="left" w:pos="6237"/>
        </w:tabs>
        <w:spacing w:before="0" w:line="240" w:lineRule="auto"/>
        <w:jc w:val="left"/>
        <w:rPr>
          <w:rFonts w:eastAsia="SimSun"/>
          <w:sz w:val="16"/>
          <w:szCs w:val="16"/>
          <w:lang w:eastAsia="zh-CN"/>
        </w:rPr>
      </w:pPr>
      <w:r w:rsidRPr="0005373E">
        <w:rPr>
          <w:rFonts w:eastAsia="SimSun"/>
          <w:sz w:val="16"/>
          <w:szCs w:val="16"/>
          <w:lang w:val="en-GB" w:eastAsia="zh-CN"/>
        </w:rPr>
        <w:t>–</w:t>
      </w:r>
      <w:r w:rsidRPr="0005373E">
        <w:rPr>
          <w:rFonts w:eastAsia="SimSun"/>
          <w:sz w:val="16"/>
          <w:szCs w:val="16"/>
          <w:lang w:val="en-GB" w:eastAsia="zh-CN"/>
        </w:rPr>
        <w:tab/>
      </w:r>
      <w:r w:rsidR="00D752DB">
        <w:rPr>
          <w:rFonts w:eastAsia="SimSun"/>
          <w:sz w:val="16"/>
          <w:szCs w:val="16"/>
          <w:lang w:val="en-GB" w:eastAsia="zh-CN"/>
        </w:rPr>
        <w:t>无线电通信研究组</w:t>
      </w:r>
      <w:r w:rsidRPr="0005373E">
        <w:rPr>
          <w:rFonts w:eastAsia="SimSun"/>
          <w:sz w:val="16"/>
          <w:szCs w:val="16"/>
          <w:lang w:val="en-GB" w:eastAsia="zh-CN"/>
        </w:rPr>
        <w:t>正副主席</w:t>
      </w:r>
    </w:p>
    <w:p w:rsidR="00090746" w:rsidRPr="0005373E" w:rsidRDefault="00090746" w:rsidP="00090746">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大会筹备会议正副主席</w:t>
      </w:r>
    </w:p>
    <w:p w:rsidR="00090746" w:rsidRPr="0005373E" w:rsidRDefault="00090746" w:rsidP="00090746">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无线电规则委员会委员</w:t>
      </w:r>
    </w:p>
    <w:p w:rsidR="00090746" w:rsidRPr="0005373E" w:rsidRDefault="00090746" w:rsidP="00090746">
      <w:pPr>
        <w:tabs>
          <w:tab w:val="left" w:pos="6237"/>
        </w:tabs>
        <w:spacing w:before="0" w:line="240" w:lineRule="auto"/>
        <w:jc w:val="left"/>
        <w:rPr>
          <w:rFonts w:eastAsia="SimSun"/>
          <w:caps/>
          <w:sz w:val="18"/>
          <w:szCs w:val="18"/>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国际电联秘书长、电信标准化局主任、电信发展局主任</w:t>
      </w:r>
    </w:p>
    <w:p w:rsidR="00090746" w:rsidRPr="0005373E" w:rsidRDefault="00090746" w:rsidP="00090746">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 w:val="16"/>
          <w:szCs w:val="20"/>
          <w:lang w:val="en-GB" w:eastAsia="zh-CN"/>
        </w:rPr>
      </w:pPr>
      <w:r w:rsidRPr="0005373E">
        <w:rPr>
          <w:rFonts w:eastAsia="SimSun"/>
          <w:sz w:val="16"/>
          <w:szCs w:val="20"/>
          <w:lang w:val="en-GB" w:eastAsia="zh-CN"/>
        </w:rPr>
        <w:br w:type="page"/>
      </w:r>
    </w:p>
    <w:p w:rsidR="00090746" w:rsidRPr="005905F3" w:rsidRDefault="00090746" w:rsidP="00C4778B">
      <w:pPr>
        <w:pStyle w:val="AnnexNotitle0"/>
        <w:spacing w:before="120"/>
        <w:rPr>
          <w:rFonts w:asciiTheme="minorHAnsi" w:eastAsiaTheme="minorEastAsia" w:hAnsiTheme="minorHAnsi" w:cstheme="minorHAnsi"/>
          <w:lang w:eastAsia="zh-CN"/>
        </w:rPr>
      </w:pPr>
      <w:r w:rsidRPr="005905F3">
        <w:rPr>
          <w:rFonts w:asciiTheme="minorHAnsi" w:eastAsiaTheme="minorEastAsia" w:hAnsiTheme="minorHAnsi" w:cstheme="minorHAnsi"/>
          <w:lang w:eastAsia="zh-CN"/>
        </w:rPr>
        <w:lastRenderedPageBreak/>
        <w:t>附件</w:t>
      </w:r>
      <w:r w:rsidRPr="005905F3">
        <w:rPr>
          <w:rFonts w:asciiTheme="minorHAnsi" w:eastAsiaTheme="minorEastAsia" w:hAnsiTheme="minorHAnsi" w:cstheme="minorHAnsi"/>
          <w:lang w:eastAsia="zh-CN"/>
        </w:rPr>
        <w:t>1</w:t>
      </w:r>
      <w:r w:rsidRPr="005905F3">
        <w:rPr>
          <w:rFonts w:asciiTheme="minorHAnsi" w:eastAsiaTheme="minorEastAsia" w:hAnsiTheme="minorHAnsi" w:cstheme="minorHAnsi"/>
          <w:lang w:eastAsia="zh-CN"/>
        </w:rPr>
        <w:br/>
      </w:r>
      <w:r w:rsidRPr="005905F3">
        <w:rPr>
          <w:rFonts w:asciiTheme="minorHAnsi" w:eastAsiaTheme="minorEastAsia" w:hAnsiTheme="minorHAnsi" w:cstheme="minorHAnsi"/>
          <w:lang w:eastAsia="zh-CN"/>
        </w:rPr>
        <w:br/>
      </w:r>
      <w:r w:rsidRPr="005905F3">
        <w:rPr>
          <w:rFonts w:asciiTheme="minorHAnsi" w:eastAsiaTheme="minorEastAsia" w:hAnsiTheme="minorHAnsi" w:cstheme="minorHAnsi"/>
          <w:lang w:eastAsia="zh-CN"/>
        </w:rPr>
        <w:t>无线电通信第</w:t>
      </w:r>
      <w:r w:rsidRPr="005905F3">
        <w:rPr>
          <w:rFonts w:asciiTheme="minorHAnsi" w:eastAsiaTheme="minorEastAsia" w:hAnsiTheme="minorHAnsi" w:cstheme="minorHAnsi"/>
          <w:lang w:eastAsia="zh-CN"/>
        </w:rPr>
        <w:t>5</w:t>
      </w:r>
      <w:r w:rsidRPr="005905F3">
        <w:rPr>
          <w:rFonts w:asciiTheme="minorHAnsi" w:eastAsiaTheme="minorEastAsia" w:hAnsiTheme="minorHAnsi" w:cstheme="minorHAnsi"/>
          <w:lang w:eastAsia="zh-CN"/>
        </w:rPr>
        <w:t>研究组会议的议程草案</w:t>
      </w:r>
    </w:p>
    <w:p w:rsidR="00090746" w:rsidRPr="005905F3" w:rsidRDefault="00090746" w:rsidP="00B431EA">
      <w:pPr>
        <w:pStyle w:val="Normalaftertitle"/>
        <w:spacing w:line="240" w:lineRule="auto"/>
        <w:jc w:val="center"/>
        <w:rPr>
          <w:rFonts w:asciiTheme="minorHAnsi" w:hAnsiTheme="minorHAnsi" w:cstheme="minorHAnsi"/>
          <w:szCs w:val="24"/>
          <w:lang w:eastAsia="zh-CN"/>
        </w:rPr>
      </w:pPr>
      <w:r w:rsidRPr="005905F3">
        <w:rPr>
          <w:rFonts w:asciiTheme="minorHAnsi" w:hAnsiTheme="minorHAnsi" w:cstheme="minorHAnsi"/>
          <w:szCs w:val="24"/>
          <w:lang w:eastAsia="zh-CN"/>
        </w:rPr>
        <w:t>（</w:t>
      </w:r>
      <w:r>
        <w:rPr>
          <w:szCs w:val="24"/>
          <w:lang w:eastAsia="zh-CN"/>
        </w:rPr>
        <w:t>201</w:t>
      </w:r>
      <w:r w:rsidR="00B431EA">
        <w:rPr>
          <w:szCs w:val="24"/>
          <w:lang w:eastAsia="zh-CN"/>
        </w:rPr>
        <w:t>8</w:t>
      </w:r>
      <w:r>
        <w:rPr>
          <w:rFonts w:eastAsia="SimSun" w:hint="eastAsia"/>
          <w:szCs w:val="24"/>
          <w:lang w:eastAsia="zh-CN"/>
        </w:rPr>
        <w:t>年</w:t>
      </w:r>
      <w:r w:rsidR="000F04FC">
        <w:rPr>
          <w:szCs w:val="24"/>
          <w:lang w:eastAsia="zh-CN"/>
        </w:rPr>
        <w:t>11</w:t>
      </w:r>
      <w:r>
        <w:rPr>
          <w:rFonts w:eastAsia="SimSun" w:hint="eastAsia"/>
          <w:szCs w:val="24"/>
          <w:lang w:eastAsia="zh-CN"/>
        </w:rPr>
        <w:t>月</w:t>
      </w:r>
      <w:r w:rsidR="00B431EA">
        <w:rPr>
          <w:szCs w:val="24"/>
          <w:lang w:eastAsia="zh-CN"/>
        </w:rPr>
        <w:t>19</w:t>
      </w:r>
      <w:r>
        <w:rPr>
          <w:rFonts w:eastAsia="SimSun" w:hint="eastAsia"/>
          <w:szCs w:val="24"/>
          <w:lang w:eastAsia="zh-CN"/>
        </w:rPr>
        <w:t>日</w:t>
      </w:r>
      <w:r w:rsidRPr="005905F3">
        <w:rPr>
          <w:rFonts w:asciiTheme="minorHAnsi" w:hAnsiTheme="minorHAnsi" w:cstheme="minorHAnsi"/>
          <w:szCs w:val="24"/>
          <w:lang w:eastAsia="zh-CN"/>
        </w:rPr>
        <w:t>，日内瓦）</w:t>
      </w:r>
    </w:p>
    <w:p w:rsidR="00090746" w:rsidRPr="005905F3" w:rsidRDefault="00090746" w:rsidP="00C4778B">
      <w:pPr>
        <w:tabs>
          <w:tab w:val="clear" w:pos="1588"/>
          <w:tab w:val="left" w:pos="1701"/>
        </w:tabs>
        <w:spacing w:before="600" w:line="240" w:lineRule="auto"/>
        <w:rPr>
          <w:rFonts w:asciiTheme="minorHAnsi" w:hAnsiTheme="minorHAnsi" w:cstheme="minorHAnsi"/>
          <w:szCs w:val="24"/>
          <w:lang w:eastAsia="zh-CN"/>
        </w:rPr>
      </w:pPr>
      <w:r w:rsidRPr="005905F3">
        <w:rPr>
          <w:rFonts w:asciiTheme="minorHAnsi" w:hAnsiTheme="minorHAnsi" w:cstheme="minorHAnsi"/>
          <w:b/>
          <w:szCs w:val="24"/>
          <w:lang w:eastAsia="zh-CN"/>
        </w:rPr>
        <w:t>1</w:t>
      </w: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会议开始</w:t>
      </w:r>
    </w:p>
    <w:p w:rsidR="00090746" w:rsidRPr="005905F3" w:rsidRDefault="00090746" w:rsidP="00C4778B">
      <w:pPr>
        <w:tabs>
          <w:tab w:val="clear" w:pos="1588"/>
          <w:tab w:val="left" w:pos="1701"/>
        </w:tabs>
        <w:spacing w:line="240" w:lineRule="auto"/>
        <w:rPr>
          <w:rFonts w:asciiTheme="minorHAnsi" w:hAnsiTheme="minorHAnsi" w:cstheme="minorHAnsi"/>
          <w:szCs w:val="24"/>
          <w:lang w:eastAsia="zh-CN"/>
        </w:rPr>
      </w:pPr>
      <w:r w:rsidRPr="005905F3">
        <w:rPr>
          <w:rFonts w:asciiTheme="minorHAnsi" w:hAnsiTheme="minorHAnsi" w:cstheme="minorHAnsi"/>
          <w:b/>
          <w:szCs w:val="24"/>
          <w:lang w:eastAsia="zh-CN"/>
        </w:rPr>
        <w:t>2</w:t>
      </w:r>
      <w:r w:rsidRPr="005905F3">
        <w:rPr>
          <w:rFonts w:asciiTheme="minorHAnsi" w:hAnsiTheme="minorHAnsi" w:cstheme="minorHAnsi"/>
          <w:b/>
          <w:szCs w:val="24"/>
          <w:lang w:eastAsia="zh-CN"/>
        </w:rPr>
        <w:tab/>
      </w:r>
      <w:r w:rsidRPr="005905F3">
        <w:rPr>
          <w:rFonts w:asciiTheme="minorHAnsi" w:hAnsiTheme="minorHAnsi" w:cstheme="minorHAnsi"/>
          <w:szCs w:val="24"/>
          <w:lang w:val="en-GB" w:eastAsia="zh-CN"/>
        </w:rPr>
        <w:t>批准议程</w:t>
      </w:r>
    </w:p>
    <w:p w:rsidR="00090746" w:rsidRPr="005905F3" w:rsidRDefault="00090746" w:rsidP="00C4778B">
      <w:pPr>
        <w:tabs>
          <w:tab w:val="clear" w:pos="1588"/>
          <w:tab w:val="left" w:pos="1701"/>
        </w:tabs>
        <w:spacing w:line="240" w:lineRule="auto"/>
        <w:rPr>
          <w:rFonts w:asciiTheme="minorHAnsi" w:hAnsiTheme="minorHAnsi" w:cstheme="minorHAnsi"/>
          <w:szCs w:val="24"/>
          <w:lang w:eastAsia="zh-CN"/>
        </w:rPr>
      </w:pPr>
      <w:r w:rsidRPr="005905F3">
        <w:rPr>
          <w:rFonts w:asciiTheme="minorHAnsi" w:hAnsiTheme="minorHAnsi" w:cstheme="minorHAnsi"/>
          <w:b/>
          <w:szCs w:val="24"/>
          <w:lang w:eastAsia="zh-CN"/>
        </w:rPr>
        <w:t>3</w:t>
      </w: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任命报告人</w:t>
      </w:r>
    </w:p>
    <w:p w:rsidR="00090746" w:rsidRPr="005905F3" w:rsidRDefault="00090746" w:rsidP="004C2ABE">
      <w:pPr>
        <w:tabs>
          <w:tab w:val="clear" w:pos="1588"/>
          <w:tab w:val="left" w:pos="1701"/>
        </w:tabs>
        <w:spacing w:line="240" w:lineRule="auto"/>
        <w:ind w:left="794" w:hanging="794"/>
        <w:rPr>
          <w:rFonts w:asciiTheme="minorHAnsi" w:hAnsiTheme="minorHAnsi" w:cstheme="minorHAnsi"/>
          <w:b/>
          <w:szCs w:val="24"/>
          <w:lang w:eastAsia="zh-CN"/>
        </w:rPr>
      </w:pPr>
      <w:r w:rsidRPr="005905F3">
        <w:rPr>
          <w:rFonts w:asciiTheme="minorHAnsi" w:hAnsiTheme="minorHAnsi" w:cstheme="minorHAnsi"/>
          <w:b/>
          <w:szCs w:val="24"/>
          <w:lang w:eastAsia="zh-CN"/>
        </w:rPr>
        <w:t>4</w:t>
      </w:r>
      <w:r w:rsidRPr="005905F3">
        <w:rPr>
          <w:rFonts w:asciiTheme="minorHAnsi" w:hAnsiTheme="minorHAnsi" w:cstheme="minorHAnsi"/>
          <w:b/>
          <w:szCs w:val="24"/>
          <w:lang w:eastAsia="zh-CN"/>
        </w:rPr>
        <w:tab/>
      </w:r>
      <w:r w:rsidRPr="005905F3">
        <w:rPr>
          <w:rFonts w:asciiTheme="minorHAnsi" w:hAnsiTheme="minorHAnsi" w:cstheme="minorHAnsi"/>
          <w:bCs/>
          <w:szCs w:val="24"/>
          <w:lang w:val="en-GB" w:eastAsia="zh-CN"/>
        </w:rPr>
        <w:t>上次会议的摘要记录（</w:t>
      </w:r>
      <w:hyperlink r:id="rId14" w:history="1">
        <w:r w:rsidR="004C2ABE">
          <w:rPr>
            <w:rStyle w:val="Hyperlink"/>
            <w:szCs w:val="24"/>
            <w:lang w:eastAsia="zh-CN"/>
          </w:rPr>
          <w:t>5/90</w:t>
        </w:r>
      </w:hyperlink>
      <w:r w:rsidRPr="005905F3">
        <w:rPr>
          <w:rFonts w:asciiTheme="minorHAnsi" w:hAnsiTheme="minorHAnsi" w:cstheme="minorHAnsi"/>
          <w:szCs w:val="24"/>
          <w:lang w:eastAsia="zh-CN"/>
        </w:rPr>
        <w:t>号文件）</w:t>
      </w:r>
    </w:p>
    <w:p w:rsidR="00090746" w:rsidRDefault="000F04FC" w:rsidP="00C4778B">
      <w:pPr>
        <w:spacing w:line="240" w:lineRule="auto"/>
        <w:rPr>
          <w:rFonts w:asciiTheme="minorHAnsi" w:hAnsiTheme="minorHAnsi" w:cstheme="minorHAnsi"/>
          <w:bCs/>
          <w:szCs w:val="24"/>
          <w:lang w:val="en-GB" w:eastAsia="zh-CN"/>
        </w:rPr>
      </w:pPr>
      <w:r>
        <w:rPr>
          <w:rFonts w:asciiTheme="minorHAnsi" w:hAnsiTheme="minorHAnsi" w:cstheme="minorHAnsi"/>
          <w:b/>
          <w:bCs/>
          <w:szCs w:val="24"/>
          <w:lang w:eastAsia="ja-JP"/>
        </w:rPr>
        <w:t>5</w:t>
      </w:r>
      <w:r w:rsidR="00090746" w:rsidRPr="005905F3">
        <w:rPr>
          <w:rFonts w:asciiTheme="minorHAnsi" w:hAnsiTheme="minorHAnsi" w:cstheme="minorHAnsi"/>
          <w:b/>
          <w:bCs/>
          <w:szCs w:val="24"/>
          <w:lang w:eastAsia="zh-CN"/>
        </w:rPr>
        <w:tab/>
      </w:r>
      <w:r w:rsidR="00090746" w:rsidRPr="005905F3">
        <w:rPr>
          <w:rFonts w:asciiTheme="minorHAnsi" w:hAnsiTheme="minorHAnsi" w:cstheme="minorHAnsi"/>
          <w:bCs/>
          <w:szCs w:val="24"/>
          <w:lang w:val="en-GB" w:eastAsia="zh-CN"/>
        </w:rPr>
        <w:t>审议工作组的输出成果</w:t>
      </w:r>
    </w:p>
    <w:p w:rsidR="009E092F" w:rsidRPr="008E5AB3" w:rsidRDefault="009E092F" w:rsidP="00C4778B">
      <w:pPr>
        <w:pStyle w:val="enumlev2"/>
        <w:tabs>
          <w:tab w:val="clear" w:pos="1191"/>
          <w:tab w:val="clear" w:pos="1588"/>
          <w:tab w:val="clear" w:pos="1985"/>
        </w:tabs>
        <w:spacing w:line="240" w:lineRule="auto"/>
        <w:ind w:left="1361" w:hanging="567"/>
        <w:rPr>
          <w:lang w:eastAsia="ja-JP"/>
        </w:rPr>
      </w:pPr>
      <w:r w:rsidRPr="009E092F">
        <w:rPr>
          <w:b/>
          <w:bCs/>
          <w:lang w:eastAsia="ja-JP"/>
        </w:rPr>
        <w:t>5.1</w:t>
      </w:r>
      <w:r w:rsidRPr="008E5AB3">
        <w:rPr>
          <w:b/>
          <w:bCs/>
          <w:lang w:eastAsia="ja-JP"/>
        </w:rPr>
        <w:tab/>
      </w:r>
      <w:r w:rsidRPr="009E092F">
        <w:rPr>
          <w:lang w:eastAsia="ja-JP"/>
        </w:rPr>
        <w:t>5A</w:t>
      </w:r>
      <w:r w:rsidR="0032391D" w:rsidRPr="005905F3">
        <w:rPr>
          <w:rFonts w:asciiTheme="minorHAnsi" w:hAnsiTheme="minorHAnsi" w:cstheme="minorHAnsi"/>
          <w:bCs/>
          <w:szCs w:val="24"/>
          <w:lang w:val="en-GB" w:eastAsia="zh-CN"/>
        </w:rPr>
        <w:t>工作组</w:t>
      </w:r>
    </w:p>
    <w:p w:rsidR="009E092F" w:rsidRPr="008E5AB3" w:rsidRDefault="009E092F" w:rsidP="00C4778B">
      <w:pPr>
        <w:pStyle w:val="enumlev2"/>
        <w:tabs>
          <w:tab w:val="clear" w:pos="1191"/>
          <w:tab w:val="clear" w:pos="1588"/>
          <w:tab w:val="clear" w:pos="1985"/>
        </w:tabs>
        <w:spacing w:line="240" w:lineRule="auto"/>
        <w:ind w:left="1361" w:hanging="567"/>
        <w:rPr>
          <w:b/>
          <w:bCs/>
          <w:lang w:eastAsia="ja-JP"/>
        </w:rPr>
      </w:pPr>
      <w:r w:rsidRPr="008E5AB3">
        <w:rPr>
          <w:b/>
          <w:bCs/>
          <w:lang w:eastAsia="ja-JP"/>
        </w:rPr>
        <w:t>5.2</w:t>
      </w:r>
      <w:r w:rsidRPr="008E5AB3">
        <w:rPr>
          <w:b/>
          <w:bCs/>
          <w:lang w:eastAsia="ja-JP"/>
        </w:rPr>
        <w:tab/>
      </w:r>
      <w:r w:rsidRPr="008E5AB3">
        <w:rPr>
          <w:lang w:eastAsia="ja-JP"/>
        </w:rPr>
        <w:t>5B</w:t>
      </w:r>
      <w:r w:rsidR="0032391D" w:rsidRPr="005905F3">
        <w:rPr>
          <w:rFonts w:asciiTheme="minorHAnsi" w:hAnsiTheme="minorHAnsi" w:cstheme="minorHAnsi"/>
          <w:bCs/>
          <w:szCs w:val="24"/>
          <w:lang w:val="en-GB" w:eastAsia="zh-CN"/>
        </w:rPr>
        <w:t>工作组</w:t>
      </w:r>
    </w:p>
    <w:p w:rsidR="009E092F" w:rsidRPr="008E5AB3" w:rsidRDefault="009E092F" w:rsidP="00C4778B">
      <w:pPr>
        <w:pStyle w:val="enumlev2"/>
        <w:tabs>
          <w:tab w:val="clear" w:pos="1191"/>
          <w:tab w:val="clear" w:pos="1588"/>
          <w:tab w:val="clear" w:pos="1985"/>
        </w:tabs>
        <w:spacing w:line="240" w:lineRule="auto"/>
        <w:ind w:left="1361" w:hanging="567"/>
        <w:rPr>
          <w:b/>
          <w:bCs/>
          <w:lang w:eastAsia="ja-JP"/>
        </w:rPr>
      </w:pPr>
      <w:r w:rsidRPr="008E5AB3">
        <w:rPr>
          <w:b/>
          <w:bCs/>
          <w:lang w:eastAsia="ja-JP"/>
        </w:rPr>
        <w:t>5.3</w:t>
      </w:r>
      <w:r w:rsidRPr="008E5AB3">
        <w:rPr>
          <w:b/>
          <w:bCs/>
          <w:lang w:eastAsia="ja-JP"/>
        </w:rPr>
        <w:tab/>
      </w:r>
      <w:r w:rsidRPr="008E5AB3">
        <w:rPr>
          <w:lang w:eastAsia="ja-JP"/>
        </w:rPr>
        <w:t>5C</w:t>
      </w:r>
      <w:r w:rsidR="0032391D" w:rsidRPr="005905F3">
        <w:rPr>
          <w:rFonts w:asciiTheme="minorHAnsi" w:hAnsiTheme="minorHAnsi" w:cstheme="minorHAnsi"/>
          <w:bCs/>
          <w:szCs w:val="24"/>
          <w:lang w:val="en-GB" w:eastAsia="zh-CN"/>
        </w:rPr>
        <w:t>工作组</w:t>
      </w:r>
    </w:p>
    <w:p w:rsidR="009E092F" w:rsidRPr="008E5AB3" w:rsidRDefault="009E092F" w:rsidP="00C4778B">
      <w:pPr>
        <w:pStyle w:val="enumlev2"/>
        <w:tabs>
          <w:tab w:val="clear" w:pos="1191"/>
          <w:tab w:val="clear" w:pos="1588"/>
          <w:tab w:val="clear" w:pos="1985"/>
        </w:tabs>
        <w:spacing w:line="240" w:lineRule="auto"/>
        <w:ind w:left="1361" w:hanging="567"/>
        <w:rPr>
          <w:lang w:eastAsia="ja-JP"/>
        </w:rPr>
      </w:pPr>
      <w:r w:rsidRPr="008E5AB3">
        <w:rPr>
          <w:b/>
          <w:bCs/>
          <w:lang w:eastAsia="ja-JP"/>
        </w:rPr>
        <w:t>5.4</w:t>
      </w:r>
      <w:r w:rsidRPr="008E5AB3">
        <w:rPr>
          <w:b/>
          <w:bCs/>
          <w:lang w:eastAsia="ja-JP"/>
        </w:rPr>
        <w:tab/>
      </w:r>
      <w:r w:rsidRPr="008E5AB3">
        <w:rPr>
          <w:lang w:eastAsia="ja-JP"/>
        </w:rPr>
        <w:t>5D</w:t>
      </w:r>
      <w:r w:rsidR="0032391D" w:rsidRPr="005905F3">
        <w:rPr>
          <w:rFonts w:asciiTheme="minorHAnsi" w:hAnsiTheme="minorHAnsi" w:cstheme="minorHAnsi"/>
          <w:bCs/>
          <w:szCs w:val="24"/>
          <w:lang w:val="en-GB" w:eastAsia="zh-CN"/>
        </w:rPr>
        <w:t>工作组</w:t>
      </w:r>
    </w:p>
    <w:p w:rsidR="000F04FC" w:rsidRPr="005905F3" w:rsidRDefault="009E092F" w:rsidP="00EE11CC">
      <w:pPr>
        <w:pStyle w:val="enumlev2"/>
        <w:tabs>
          <w:tab w:val="clear" w:pos="1191"/>
          <w:tab w:val="clear" w:pos="1588"/>
          <w:tab w:val="clear" w:pos="1985"/>
        </w:tabs>
        <w:spacing w:line="240" w:lineRule="auto"/>
        <w:ind w:left="1361" w:hanging="567"/>
        <w:rPr>
          <w:rFonts w:asciiTheme="minorHAnsi" w:hAnsiTheme="minorHAnsi" w:cstheme="minorHAnsi"/>
          <w:u w:val="single"/>
          <w:lang w:eastAsia="zh-CN"/>
        </w:rPr>
      </w:pPr>
      <w:r w:rsidRPr="009E092F">
        <w:rPr>
          <w:b/>
          <w:bCs/>
          <w:lang w:eastAsia="ja-JP"/>
        </w:rPr>
        <w:t>5.5</w:t>
      </w:r>
      <w:r w:rsidRPr="008E5AB3">
        <w:rPr>
          <w:lang w:eastAsia="ja-JP"/>
        </w:rPr>
        <w:tab/>
        <w:t>5/1</w:t>
      </w:r>
      <w:r w:rsidR="00EE11CC" w:rsidRPr="00EE11CC">
        <w:rPr>
          <w:rFonts w:asciiTheme="minorHAnsi" w:hAnsiTheme="minorHAnsi" w:cstheme="minorHAnsi" w:hint="eastAsia"/>
          <w:szCs w:val="24"/>
          <w:lang w:eastAsia="zh-CN"/>
        </w:rPr>
        <w:t>任务组</w:t>
      </w:r>
    </w:p>
    <w:p w:rsidR="00090746" w:rsidRPr="005905F3" w:rsidRDefault="000F04FC" w:rsidP="00C4778B">
      <w:pPr>
        <w:pStyle w:val="enumlev1"/>
        <w:tabs>
          <w:tab w:val="clear" w:pos="1191"/>
          <w:tab w:val="left" w:pos="1418"/>
        </w:tabs>
        <w:spacing w:line="240" w:lineRule="auto"/>
        <w:rPr>
          <w:rFonts w:asciiTheme="minorHAnsi" w:hAnsiTheme="minorHAnsi" w:cstheme="minorHAnsi"/>
          <w:szCs w:val="24"/>
          <w:lang w:eastAsia="ja-JP"/>
        </w:rPr>
      </w:pPr>
      <w:r>
        <w:rPr>
          <w:rFonts w:asciiTheme="minorHAnsi" w:hAnsiTheme="minorHAnsi" w:cstheme="minorHAnsi"/>
          <w:b/>
          <w:szCs w:val="24"/>
          <w:lang w:eastAsia="ja-JP"/>
        </w:rPr>
        <w:t>6</w:t>
      </w:r>
      <w:r w:rsidR="00090746" w:rsidRPr="005905F3">
        <w:rPr>
          <w:rFonts w:asciiTheme="minorHAnsi" w:hAnsiTheme="minorHAnsi" w:cstheme="minorHAnsi"/>
          <w:szCs w:val="24"/>
          <w:lang w:eastAsia="zh-CN"/>
        </w:rPr>
        <w:tab/>
      </w:r>
      <w:r w:rsidR="00090746" w:rsidRPr="005905F3">
        <w:rPr>
          <w:rFonts w:asciiTheme="minorHAnsi" w:hAnsiTheme="minorHAnsi" w:cstheme="minorHAnsi"/>
          <w:szCs w:val="24"/>
          <w:lang w:val="en-GB" w:eastAsia="zh-CN"/>
        </w:rPr>
        <w:t>审议其他输入文件（如有的话）</w:t>
      </w:r>
    </w:p>
    <w:p w:rsidR="00090746" w:rsidRPr="005905F3" w:rsidRDefault="000F04FC" w:rsidP="00C4778B">
      <w:pPr>
        <w:spacing w:line="240" w:lineRule="auto"/>
        <w:rPr>
          <w:rFonts w:asciiTheme="minorHAnsi" w:hAnsiTheme="minorHAnsi" w:cstheme="minorHAnsi"/>
          <w:szCs w:val="24"/>
          <w:lang w:eastAsia="zh-CN"/>
        </w:rPr>
      </w:pPr>
      <w:r>
        <w:rPr>
          <w:rFonts w:asciiTheme="minorHAnsi" w:hAnsiTheme="minorHAnsi" w:cstheme="minorHAnsi"/>
          <w:b/>
          <w:szCs w:val="24"/>
          <w:lang w:eastAsia="ja-JP"/>
        </w:rPr>
        <w:t>7</w:t>
      </w:r>
      <w:r w:rsidR="00090746">
        <w:rPr>
          <w:rFonts w:asciiTheme="minorHAnsi" w:hAnsiTheme="minorHAnsi" w:cstheme="minorHAnsi"/>
          <w:szCs w:val="24"/>
          <w:lang w:eastAsia="zh-CN"/>
        </w:rPr>
        <w:tab/>
      </w:r>
      <w:r w:rsidR="00090746" w:rsidRPr="005905F3">
        <w:rPr>
          <w:rFonts w:asciiTheme="minorHAnsi" w:hAnsiTheme="minorHAnsi" w:cstheme="minorHAnsi"/>
          <w:szCs w:val="24"/>
          <w:lang w:val="en-GB" w:eastAsia="zh-CN"/>
        </w:rPr>
        <w:t>与其他研究组、词汇协调委员会（</w:t>
      </w:r>
      <w:r w:rsidR="00090746" w:rsidRPr="005905F3">
        <w:rPr>
          <w:rFonts w:asciiTheme="minorHAnsi" w:hAnsiTheme="minorHAnsi" w:cstheme="minorHAnsi"/>
          <w:szCs w:val="24"/>
          <w:lang w:val="en-GB" w:eastAsia="zh-CN"/>
        </w:rPr>
        <w:t>CCV</w:t>
      </w:r>
      <w:r w:rsidR="00090746" w:rsidRPr="005905F3">
        <w:rPr>
          <w:rFonts w:asciiTheme="minorHAnsi" w:hAnsiTheme="minorHAnsi" w:cstheme="minorHAnsi"/>
          <w:szCs w:val="24"/>
          <w:lang w:val="en-GB" w:eastAsia="zh-CN"/>
        </w:rPr>
        <w:t>）和国际组织的联络</w:t>
      </w:r>
    </w:p>
    <w:p w:rsidR="00090746" w:rsidRPr="005905F3" w:rsidRDefault="000F04FC" w:rsidP="00C4778B">
      <w:pPr>
        <w:tabs>
          <w:tab w:val="clear" w:pos="1191"/>
          <w:tab w:val="clear" w:pos="1588"/>
          <w:tab w:val="clear" w:pos="1985"/>
        </w:tabs>
        <w:overflowPunct/>
        <w:autoSpaceDE/>
        <w:autoSpaceDN/>
        <w:adjustRightInd/>
        <w:spacing w:line="240" w:lineRule="auto"/>
        <w:textAlignment w:val="auto"/>
        <w:rPr>
          <w:rFonts w:asciiTheme="minorHAnsi" w:hAnsiTheme="minorHAnsi" w:cstheme="minorHAnsi"/>
          <w:szCs w:val="24"/>
          <w:lang w:eastAsia="zh-CN"/>
        </w:rPr>
      </w:pPr>
      <w:r>
        <w:rPr>
          <w:rFonts w:asciiTheme="minorHAnsi" w:hAnsiTheme="minorHAnsi" w:cstheme="minorHAnsi"/>
          <w:b/>
          <w:szCs w:val="24"/>
          <w:lang w:eastAsia="ja-JP"/>
        </w:rPr>
        <w:t>8</w:t>
      </w:r>
      <w:r w:rsidR="00090746">
        <w:rPr>
          <w:rFonts w:asciiTheme="minorHAnsi" w:hAnsiTheme="minorHAnsi" w:cstheme="minorHAnsi"/>
          <w:szCs w:val="24"/>
          <w:lang w:eastAsia="zh-CN"/>
        </w:rPr>
        <w:tab/>
      </w:r>
      <w:r w:rsidR="00090746" w:rsidRPr="005905F3">
        <w:rPr>
          <w:rFonts w:asciiTheme="minorHAnsi" w:hAnsiTheme="minorHAnsi" w:cstheme="minorHAnsi"/>
          <w:szCs w:val="24"/>
          <w:lang w:val="en-GB" w:eastAsia="zh-CN"/>
        </w:rPr>
        <w:t>会议时间安排</w:t>
      </w:r>
    </w:p>
    <w:p w:rsidR="00090746" w:rsidRPr="005905F3" w:rsidRDefault="000F04FC" w:rsidP="00C4778B">
      <w:pPr>
        <w:spacing w:line="240" w:lineRule="auto"/>
        <w:rPr>
          <w:rFonts w:asciiTheme="minorHAnsi" w:hAnsiTheme="minorHAnsi" w:cstheme="minorHAnsi"/>
          <w:szCs w:val="24"/>
          <w:lang w:eastAsia="zh-CN"/>
        </w:rPr>
      </w:pPr>
      <w:r>
        <w:rPr>
          <w:rFonts w:asciiTheme="minorHAnsi" w:hAnsiTheme="minorHAnsi" w:cstheme="minorHAnsi"/>
          <w:b/>
          <w:szCs w:val="24"/>
          <w:lang w:eastAsia="ja-JP"/>
        </w:rPr>
        <w:t>9</w:t>
      </w:r>
      <w:r w:rsidR="00090746" w:rsidRPr="005905F3">
        <w:rPr>
          <w:rFonts w:asciiTheme="minorHAnsi" w:hAnsiTheme="minorHAnsi" w:cstheme="minorHAnsi"/>
          <w:szCs w:val="24"/>
          <w:lang w:eastAsia="zh-CN"/>
        </w:rPr>
        <w:tab/>
      </w:r>
      <w:r w:rsidR="00090746" w:rsidRPr="005905F3">
        <w:rPr>
          <w:rFonts w:asciiTheme="minorHAnsi" w:hAnsiTheme="minorHAnsi" w:cstheme="minorHAnsi"/>
          <w:szCs w:val="24"/>
          <w:lang w:val="en-GB" w:eastAsia="zh-CN"/>
        </w:rPr>
        <w:t>其他事宜</w:t>
      </w:r>
    </w:p>
    <w:p w:rsidR="00090746" w:rsidRPr="005905F3" w:rsidRDefault="00090746" w:rsidP="00C4778B">
      <w:pPr>
        <w:tabs>
          <w:tab w:val="clear" w:pos="794"/>
          <w:tab w:val="clear" w:pos="1191"/>
          <w:tab w:val="clear" w:pos="1588"/>
          <w:tab w:val="clear" w:pos="1985"/>
          <w:tab w:val="center" w:pos="7371"/>
        </w:tabs>
        <w:spacing w:before="960" w:line="240" w:lineRule="auto"/>
        <w:rPr>
          <w:rFonts w:asciiTheme="minorHAnsi" w:hAnsiTheme="minorHAnsi" w:cstheme="minorHAnsi"/>
          <w:szCs w:val="24"/>
          <w:lang w:eastAsia="ja-JP"/>
        </w:rPr>
      </w:pP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无线电通信第</w:t>
      </w:r>
      <w:r w:rsidRPr="005905F3">
        <w:rPr>
          <w:rFonts w:asciiTheme="minorHAnsi" w:hAnsiTheme="minorHAnsi" w:cstheme="minorHAnsi"/>
          <w:szCs w:val="24"/>
          <w:lang w:val="en-GB" w:eastAsia="zh-CN"/>
        </w:rPr>
        <w:t>5</w:t>
      </w:r>
      <w:r w:rsidRPr="005905F3">
        <w:rPr>
          <w:rFonts w:asciiTheme="minorHAnsi" w:hAnsiTheme="minorHAnsi" w:cstheme="minorHAnsi"/>
          <w:szCs w:val="24"/>
          <w:lang w:val="en-GB" w:eastAsia="zh-CN"/>
        </w:rPr>
        <w:t>研究组主席</w:t>
      </w:r>
      <w:r w:rsidRPr="005905F3">
        <w:rPr>
          <w:rFonts w:asciiTheme="minorHAnsi" w:hAnsiTheme="minorHAnsi" w:cstheme="minorHAnsi"/>
          <w:szCs w:val="24"/>
          <w:lang w:eastAsia="zh-CN"/>
        </w:rPr>
        <w:br/>
      </w:r>
      <w:r w:rsidRPr="005905F3">
        <w:rPr>
          <w:rFonts w:asciiTheme="minorHAnsi" w:hAnsiTheme="minorHAnsi" w:cstheme="minorHAnsi"/>
          <w:szCs w:val="24"/>
          <w:lang w:eastAsia="zh-CN"/>
        </w:rPr>
        <w:tab/>
      </w:r>
      <w:r>
        <w:rPr>
          <w:szCs w:val="24"/>
          <w:lang w:eastAsia="zh-CN"/>
        </w:rPr>
        <w:t>M. FENTON</w:t>
      </w:r>
    </w:p>
    <w:p w:rsidR="00090746" w:rsidRPr="005905F3" w:rsidRDefault="00090746" w:rsidP="00C4778B">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lang w:eastAsia="zh-CN"/>
        </w:rPr>
      </w:pPr>
      <w:r w:rsidRPr="005905F3">
        <w:rPr>
          <w:rFonts w:asciiTheme="minorHAnsi" w:hAnsiTheme="minorHAnsi" w:cstheme="minorHAnsi"/>
          <w:lang w:eastAsia="zh-CN"/>
        </w:rPr>
        <w:br w:type="page"/>
      </w:r>
    </w:p>
    <w:p w:rsidR="00AC4519" w:rsidRPr="008E5AB3" w:rsidRDefault="00AF3FA2" w:rsidP="00C4778B">
      <w:pPr>
        <w:pStyle w:val="AnnexNotitle0"/>
        <w:spacing w:before="120"/>
        <w:rPr>
          <w:rFonts w:asciiTheme="minorHAnsi" w:hAnsiTheme="minorHAnsi"/>
          <w:b w:val="0"/>
          <w:lang w:eastAsia="zh-CN"/>
        </w:rPr>
      </w:pPr>
      <w:r w:rsidRPr="00AF3FA2">
        <w:rPr>
          <w:rFonts w:asciiTheme="minorHAnsi" w:eastAsiaTheme="minorEastAsia" w:hAnsiTheme="minorHAnsi" w:cstheme="minorHAnsi"/>
          <w:lang w:eastAsia="zh-CN"/>
        </w:rPr>
        <w:lastRenderedPageBreak/>
        <w:t>附件</w:t>
      </w:r>
      <w:r w:rsidR="00AC4519" w:rsidRPr="00AF3FA2">
        <w:rPr>
          <w:rFonts w:asciiTheme="minorHAnsi" w:eastAsiaTheme="minorEastAsia" w:hAnsiTheme="minorHAnsi" w:cstheme="minorHAnsi"/>
          <w:lang w:eastAsia="zh-CN"/>
        </w:rPr>
        <w:t>2</w:t>
      </w:r>
      <w:r w:rsidR="00AC4519" w:rsidRPr="00AF3FA2">
        <w:rPr>
          <w:rFonts w:asciiTheme="minorHAnsi" w:eastAsiaTheme="minorEastAsia" w:hAnsiTheme="minorHAnsi" w:cstheme="minorHAnsi"/>
          <w:lang w:eastAsia="zh-CN"/>
        </w:rPr>
        <w:br/>
      </w:r>
      <w:r w:rsidR="00AC4519" w:rsidRPr="008E5AB3">
        <w:rPr>
          <w:rFonts w:asciiTheme="minorHAnsi" w:hAnsiTheme="minorHAnsi"/>
          <w:lang w:eastAsia="zh-CN"/>
        </w:rPr>
        <w:br/>
      </w:r>
      <w:r w:rsidR="009C3648" w:rsidRPr="005905F3">
        <w:rPr>
          <w:rFonts w:asciiTheme="minorHAnsi" w:eastAsiaTheme="minorEastAsia" w:hAnsiTheme="minorHAnsi" w:cstheme="minorHAnsi"/>
          <w:lang w:eastAsia="zh-CN"/>
        </w:rPr>
        <w:t>建议第</w:t>
      </w:r>
      <w:r w:rsidR="009C3648" w:rsidRPr="005905F3">
        <w:rPr>
          <w:rFonts w:asciiTheme="minorHAnsi" w:eastAsiaTheme="minorEastAsia" w:hAnsiTheme="minorHAnsi" w:cstheme="minorHAnsi"/>
          <w:lang w:eastAsia="zh-CN"/>
        </w:rPr>
        <w:t>5</w:t>
      </w:r>
      <w:r w:rsidR="009C3648" w:rsidRPr="005905F3">
        <w:rPr>
          <w:rFonts w:asciiTheme="minorHAnsi" w:eastAsiaTheme="minorEastAsia" w:hAnsiTheme="minorHAnsi" w:cstheme="minorHAnsi"/>
          <w:lang w:eastAsia="zh-CN"/>
        </w:rPr>
        <w:t>研究组会议通过的</w:t>
      </w:r>
      <w:r w:rsidR="009C3648" w:rsidRPr="005905F3">
        <w:rPr>
          <w:rFonts w:asciiTheme="minorHAnsi" w:eastAsiaTheme="minorEastAsia" w:hAnsiTheme="minorHAnsi" w:cstheme="minorHAnsi"/>
          <w:lang w:eastAsia="zh-CN"/>
        </w:rPr>
        <w:br/>
      </w:r>
      <w:r w:rsidR="009C3648" w:rsidRPr="005905F3">
        <w:rPr>
          <w:rFonts w:asciiTheme="minorHAnsi" w:eastAsiaTheme="minorEastAsia" w:hAnsiTheme="minorHAnsi" w:cstheme="minorHAnsi"/>
          <w:lang w:eastAsia="zh-CN"/>
        </w:rPr>
        <w:t>建议书草案的标题和摘要</w:t>
      </w:r>
    </w:p>
    <w:p w:rsidR="00B431EA" w:rsidRPr="00B431EA" w:rsidRDefault="00B431EA" w:rsidP="00B431EA">
      <w:pPr>
        <w:keepNext/>
        <w:keepLines/>
        <w:tabs>
          <w:tab w:val="right" w:pos="9639"/>
        </w:tabs>
        <w:spacing w:before="360" w:line="240" w:lineRule="auto"/>
        <w:rPr>
          <w:rFonts w:asciiTheme="minorHAnsi" w:hAnsiTheme="minorHAnsi"/>
          <w:szCs w:val="24"/>
          <w:u w:val="single"/>
          <w:lang w:eastAsia="zh-CN"/>
        </w:rPr>
      </w:pPr>
      <w:r w:rsidRPr="00B431EA">
        <w:rPr>
          <w:rFonts w:asciiTheme="minorHAnsi" w:hAnsiTheme="minorHAnsi"/>
          <w:szCs w:val="24"/>
          <w:u w:val="single"/>
          <w:lang w:eastAsia="zh-CN"/>
        </w:rPr>
        <w:t>ITU-R F.1105-3</w:t>
      </w:r>
      <w:r w:rsidRPr="00B431EA">
        <w:rPr>
          <w:rFonts w:asciiTheme="minorHAnsi" w:hAnsiTheme="minorHAnsi" w:hint="eastAsia"/>
          <w:szCs w:val="24"/>
          <w:u w:val="single"/>
          <w:lang w:eastAsia="zh-CN"/>
        </w:rPr>
        <w:t>建议书修订草案</w:t>
      </w:r>
      <w:r w:rsidRPr="00205D60">
        <w:rPr>
          <w:rFonts w:asciiTheme="minorHAnsi" w:hAnsiTheme="minorHAnsi"/>
          <w:szCs w:val="24"/>
          <w:lang w:eastAsia="zh-CN"/>
        </w:rPr>
        <w:tab/>
      </w:r>
      <w:r w:rsidRPr="00B431EA">
        <w:rPr>
          <w:rFonts w:asciiTheme="minorHAnsi" w:hAnsiTheme="minorHAnsi"/>
          <w:szCs w:val="24"/>
          <w:u w:val="single"/>
          <w:lang w:eastAsia="zh-CN"/>
        </w:rPr>
        <w:t>5/93</w:t>
      </w:r>
      <w:r w:rsidRPr="00B431EA">
        <w:rPr>
          <w:rFonts w:asciiTheme="minorHAnsi" w:hAnsiTheme="minorHAnsi" w:hint="eastAsia"/>
          <w:szCs w:val="24"/>
          <w:u w:val="single"/>
          <w:lang w:eastAsia="zh-CN"/>
        </w:rPr>
        <w:t>号文件</w:t>
      </w:r>
    </w:p>
    <w:p w:rsidR="00B431EA" w:rsidRPr="00EB5E88" w:rsidRDefault="00B431EA" w:rsidP="00B431EA">
      <w:pPr>
        <w:pStyle w:val="Rectitle"/>
        <w:rPr>
          <w:rFonts w:asciiTheme="minorHAnsi" w:hAnsiTheme="minorHAnsi" w:cstheme="minorHAnsi"/>
          <w:sz w:val="24"/>
          <w:szCs w:val="24"/>
          <w:lang w:eastAsia="zh-CN"/>
        </w:rPr>
      </w:pPr>
      <w:r w:rsidRPr="00BB2DB0">
        <w:rPr>
          <w:rFonts w:eastAsia="SimSun" w:hint="eastAsia"/>
          <w:szCs w:val="20"/>
          <w:lang w:val="en-GB" w:eastAsia="zh-CN"/>
        </w:rPr>
        <w:t>减灾救援</w:t>
      </w:r>
      <w:r>
        <w:rPr>
          <w:rFonts w:eastAsia="SimSun" w:hint="eastAsia"/>
          <w:szCs w:val="20"/>
          <w:lang w:val="en-GB" w:eastAsia="zh-CN"/>
        </w:rPr>
        <w:t>作业使用的固定无线</w:t>
      </w:r>
      <w:r w:rsidRPr="00BB2DB0">
        <w:rPr>
          <w:rFonts w:eastAsia="SimSun" w:hint="eastAsia"/>
          <w:szCs w:val="20"/>
          <w:lang w:val="en-GB" w:eastAsia="zh-CN"/>
        </w:rPr>
        <w:t>系统</w:t>
      </w:r>
    </w:p>
    <w:p w:rsidR="00B431EA" w:rsidRPr="00982776" w:rsidRDefault="0016034D" w:rsidP="00660B0E">
      <w:pPr>
        <w:pStyle w:val="Normalaftertitle"/>
        <w:ind w:firstLineChars="200" w:firstLine="480"/>
        <w:rPr>
          <w:rFonts w:eastAsia="MS Mincho"/>
          <w:lang w:eastAsia="zh-CN"/>
        </w:rPr>
      </w:pPr>
      <w:r>
        <w:rPr>
          <w:rFonts w:hint="eastAsia"/>
          <w:lang w:eastAsia="zh-CN"/>
        </w:rPr>
        <w:t>附件</w:t>
      </w:r>
      <w:r w:rsidRPr="00982776">
        <w:rPr>
          <w:rFonts w:eastAsia="MS Mincho"/>
          <w:lang w:eastAsia="ja-JP"/>
        </w:rPr>
        <w:t>1</w:t>
      </w:r>
      <w:r>
        <w:rPr>
          <w:rFonts w:asciiTheme="minorEastAsia" w:hAnsiTheme="minorEastAsia" w:hint="eastAsia"/>
          <w:lang w:eastAsia="zh-CN"/>
        </w:rPr>
        <w:t>中增加了</w:t>
      </w:r>
      <w:r w:rsidR="004C2ABE">
        <w:rPr>
          <w:rFonts w:hint="eastAsia"/>
          <w:lang w:eastAsia="zh-CN"/>
        </w:rPr>
        <w:t>对</w:t>
      </w:r>
      <w:r w:rsidRPr="0016034D">
        <w:rPr>
          <w:rFonts w:eastAsia="MS Mincho" w:hint="eastAsia"/>
          <w:lang w:eastAsia="ja-JP"/>
        </w:rPr>
        <w:t>具有自适</w:t>
      </w:r>
      <w:r w:rsidRPr="0016034D">
        <w:rPr>
          <w:rFonts w:ascii="SimSun" w:eastAsia="SimSun" w:hAnsi="SimSun" w:cs="SimSun" w:hint="eastAsia"/>
          <w:lang w:eastAsia="ja-JP"/>
        </w:rPr>
        <w:t>应调</w:t>
      </w:r>
      <w:r w:rsidRPr="0016034D">
        <w:rPr>
          <w:rFonts w:ascii="MS Mincho" w:eastAsia="MS Mincho" w:hAnsi="MS Mincho" w:cs="MS Mincho" w:hint="eastAsia"/>
          <w:lang w:eastAsia="ja-JP"/>
        </w:rPr>
        <w:t>制</w:t>
      </w:r>
      <w:r>
        <w:rPr>
          <w:rFonts w:asciiTheme="minorEastAsia" w:hAnsiTheme="minorEastAsia" w:cs="MS Mincho" w:hint="eastAsia"/>
          <w:lang w:eastAsia="zh-CN"/>
        </w:rPr>
        <w:t>和发射功率控制且能够使用具体机制选择适当</w:t>
      </w:r>
      <w:r w:rsidRPr="0016034D">
        <w:rPr>
          <w:rFonts w:asciiTheme="minorEastAsia" w:hAnsiTheme="minorEastAsia" w:cs="MS Mincho" w:hint="eastAsia"/>
          <w:lang w:eastAsia="zh-CN"/>
        </w:rPr>
        <w:t>频道</w:t>
      </w:r>
      <w:r>
        <w:rPr>
          <w:rFonts w:asciiTheme="minorEastAsia" w:hAnsiTheme="minorEastAsia" w:cs="MS Mincho" w:hint="eastAsia"/>
          <w:lang w:eastAsia="zh-CN"/>
        </w:rPr>
        <w:t>的</w:t>
      </w:r>
      <w:r w:rsidRPr="00982776">
        <w:rPr>
          <w:rFonts w:eastAsia="MS Mincho"/>
          <w:lang w:eastAsia="ja-JP"/>
        </w:rPr>
        <w:t>C</w:t>
      </w:r>
      <w:r>
        <w:rPr>
          <w:rFonts w:asciiTheme="minorEastAsia" w:hAnsiTheme="minorEastAsia" w:hint="eastAsia"/>
          <w:lang w:eastAsia="zh-CN"/>
        </w:rPr>
        <w:t>类系统的描述，此外还增加了一个示例。</w:t>
      </w:r>
    </w:p>
    <w:p w:rsidR="00B431EA" w:rsidRPr="00BD3779" w:rsidRDefault="00FC572B" w:rsidP="00B431EA">
      <w:pPr>
        <w:keepNext/>
        <w:keepLines/>
        <w:tabs>
          <w:tab w:val="right" w:pos="9639"/>
        </w:tabs>
        <w:spacing w:before="360" w:line="240" w:lineRule="auto"/>
        <w:rPr>
          <w:rFonts w:asciiTheme="minorHAnsi" w:hAnsiTheme="minorHAnsi"/>
          <w:szCs w:val="24"/>
          <w:u w:val="single"/>
          <w:lang w:eastAsia="zh-CN"/>
        </w:rPr>
      </w:pPr>
      <w:r>
        <w:rPr>
          <w:rFonts w:asciiTheme="minorHAnsi" w:hAnsiTheme="minorHAnsi"/>
          <w:szCs w:val="24"/>
          <w:u w:val="single"/>
          <w:lang w:eastAsia="zh-CN"/>
        </w:rPr>
        <w:t>ITU-R F</w:t>
      </w:r>
      <w:proofErr w:type="gramStart"/>
      <w:r>
        <w:rPr>
          <w:rFonts w:asciiTheme="minorHAnsi" w:hAnsiTheme="minorHAnsi"/>
          <w:szCs w:val="24"/>
          <w:u w:val="single"/>
          <w:lang w:eastAsia="zh-CN"/>
        </w:rPr>
        <w:t>.[</w:t>
      </w:r>
      <w:proofErr w:type="gramEnd"/>
      <w:r>
        <w:rPr>
          <w:rFonts w:asciiTheme="minorHAnsi" w:hAnsiTheme="minorHAnsi"/>
          <w:szCs w:val="24"/>
          <w:u w:val="single"/>
          <w:lang w:eastAsia="zh-CN"/>
        </w:rPr>
        <w:t>HF-SHARE]</w:t>
      </w:r>
      <w:r w:rsidR="00B431EA">
        <w:rPr>
          <w:rFonts w:asciiTheme="minorHAnsi" w:hAnsiTheme="minorHAnsi" w:hint="eastAsia"/>
          <w:szCs w:val="24"/>
          <w:u w:val="single"/>
          <w:lang w:eastAsia="zh-CN"/>
        </w:rPr>
        <w:t>新建议</w:t>
      </w:r>
      <w:r w:rsidR="00B431EA">
        <w:rPr>
          <w:rFonts w:asciiTheme="minorHAnsi" w:hAnsiTheme="minorHAnsi"/>
          <w:szCs w:val="24"/>
          <w:u w:val="single"/>
          <w:lang w:eastAsia="zh-CN"/>
        </w:rPr>
        <w:t>书草案</w:t>
      </w:r>
      <w:r w:rsidR="00B431EA" w:rsidRPr="00BD3779">
        <w:rPr>
          <w:rFonts w:asciiTheme="minorHAnsi" w:hAnsiTheme="minorHAnsi"/>
          <w:szCs w:val="24"/>
          <w:lang w:eastAsia="zh-CN"/>
        </w:rPr>
        <w:tab/>
        <w:t>5/</w:t>
      </w:r>
      <w:r w:rsidR="00B431EA">
        <w:rPr>
          <w:rFonts w:asciiTheme="minorHAnsi" w:hAnsiTheme="minorHAnsi"/>
          <w:szCs w:val="24"/>
          <w:lang w:eastAsia="zh-CN"/>
        </w:rPr>
        <w:t>94</w:t>
      </w:r>
      <w:r w:rsidR="00B431EA">
        <w:rPr>
          <w:rFonts w:asciiTheme="minorHAnsi" w:hAnsiTheme="minorHAnsi" w:hint="eastAsia"/>
          <w:szCs w:val="24"/>
          <w:lang w:eastAsia="zh-CN"/>
        </w:rPr>
        <w:t>号</w:t>
      </w:r>
      <w:r w:rsidR="00B431EA">
        <w:rPr>
          <w:rFonts w:asciiTheme="minorHAnsi" w:hAnsiTheme="minorHAnsi"/>
          <w:szCs w:val="24"/>
          <w:lang w:eastAsia="zh-CN"/>
        </w:rPr>
        <w:t>文件</w:t>
      </w:r>
    </w:p>
    <w:p w:rsidR="00B431EA" w:rsidRDefault="00FC572B" w:rsidP="00FC572B">
      <w:pPr>
        <w:pStyle w:val="Rectitle"/>
        <w:rPr>
          <w:rFonts w:asciiTheme="minorHAnsi" w:hAnsiTheme="minorHAnsi"/>
          <w:bCs/>
          <w:szCs w:val="28"/>
          <w:lang w:eastAsia="zh-CN"/>
        </w:rPr>
      </w:pPr>
      <w:r>
        <w:rPr>
          <w:rFonts w:eastAsia="SimSun" w:hint="eastAsia"/>
          <w:szCs w:val="20"/>
          <w:lang w:val="en-GB" w:eastAsia="zh-CN"/>
        </w:rPr>
        <w:t>关于</w:t>
      </w:r>
      <w:r w:rsidRPr="00982776">
        <w:rPr>
          <w:rFonts w:asciiTheme="minorHAnsi" w:hAnsiTheme="minorHAnsi"/>
          <w:bCs/>
          <w:szCs w:val="28"/>
          <w:lang w:eastAsia="zh-CN"/>
        </w:rPr>
        <w:t>1.5-30 MHz</w:t>
      </w:r>
      <w:r>
        <w:rPr>
          <w:rFonts w:asciiTheme="minorHAnsi" w:hAnsiTheme="minorHAnsi" w:hint="eastAsia"/>
          <w:bCs/>
          <w:szCs w:val="28"/>
          <w:lang w:eastAsia="zh-CN"/>
        </w:rPr>
        <w:t>频率范围内</w:t>
      </w:r>
      <w:r w:rsidR="00B431EA" w:rsidRPr="00B431EA">
        <w:rPr>
          <w:rFonts w:eastAsia="SimSun" w:hint="eastAsia"/>
          <w:szCs w:val="20"/>
          <w:lang w:val="en-GB" w:eastAsia="zh-CN"/>
        </w:rPr>
        <w:t>固定</w:t>
      </w:r>
      <w:r w:rsidR="00B431EA" w:rsidRPr="00B431EA">
        <w:rPr>
          <w:rFonts w:eastAsia="SimSun"/>
          <w:szCs w:val="20"/>
          <w:lang w:val="en-GB" w:eastAsia="zh-CN"/>
        </w:rPr>
        <w:t>和陆地移动业务</w:t>
      </w:r>
      <w:r>
        <w:rPr>
          <w:rFonts w:eastAsia="SimSun" w:hint="eastAsia"/>
          <w:szCs w:val="20"/>
          <w:lang w:val="en-GB" w:eastAsia="zh-CN"/>
        </w:rPr>
        <w:t>相关</w:t>
      </w:r>
      <w:r w:rsidR="00B431EA" w:rsidRPr="00B431EA">
        <w:rPr>
          <w:rFonts w:eastAsia="SimSun"/>
          <w:szCs w:val="20"/>
          <w:lang w:val="en-GB" w:eastAsia="zh-CN"/>
        </w:rPr>
        <w:t>共用</w:t>
      </w:r>
      <w:r w:rsidR="00B431EA" w:rsidRPr="00B431EA">
        <w:rPr>
          <w:rFonts w:eastAsia="SimSun" w:hint="eastAsia"/>
          <w:szCs w:val="20"/>
          <w:lang w:val="en-GB" w:eastAsia="zh-CN"/>
        </w:rPr>
        <w:t>和</w:t>
      </w:r>
      <w:r w:rsidR="00B431EA">
        <w:rPr>
          <w:rFonts w:eastAsia="SimSun"/>
          <w:szCs w:val="20"/>
          <w:lang w:val="en-GB" w:eastAsia="zh-CN"/>
        </w:rPr>
        <w:br/>
      </w:r>
      <w:r w:rsidR="00B431EA" w:rsidRPr="00B431EA">
        <w:rPr>
          <w:rFonts w:eastAsia="SimSun"/>
          <w:szCs w:val="20"/>
          <w:lang w:val="en-GB" w:eastAsia="zh-CN"/>
        </w:rPr>
        <w:t>兼容性研究的技术参数和方法</w:t>
      </w:r>
      <w:r>
        <w:rPr>
          <w:rFonts w:eastAsia="SimSun" w:hint="eastAsia"/>
          <w:szCs w:val="20"/>
          <w:lang w:val="en-GB" w:eastAsia="zh-CN"/>
        </w:rPr>
        <w:t>的</w:t>
      </w:r>
      <w:r w:rsidR="00B431EA" w:rsidRPr="00B431EA">
        <w:rPr>
          <w:rFonts w:eastAsia="SimSun"/>
          <w:szCs w:val="20"/>
          <w:lang w:val="en-GB" w:eastAsia="zh-CN"/>
        </w:rPr>
        <w:t>指南</w:t>
      </w:r>
    </w:p>
    <w:p w:rsidR="00205D60" w:rsidRDefault="00205D60" w:rsidP="009C628A">
      <w:pPr>
        <w:pStyle w:val="Normalaftertitle"/>
        <w:ind w:firstLineChars="200" w:firstLine="480"/>
        <w:rPr>
          <w:lang w:val="en-GB" w:eastAsia="zh-CN"/>
        </w:rPr>
      </w:pPr>
      <w:r>
        <w:rPr>
          <w:rFonts w:hint="eastAsia"/>
          <w:lang w:eastAsia="zh-CN"/>
        </w:rPr>
        <w:t>本建议书为如何开展与</w:t>
      </w:r>
      <w:r w:rsidR="00FC572B">
        <w:rPr>
          <w:lang w:eastAsia="zh-CN"/>
        </w:rPr>
        <w:t>1.5-30 MHz</w:t>
      </w:r>
      <w:r w:rsidR="00FC572B">
        <w:rPr>
          <w:rFonts w:hint="eastAsia"/>
          <w:lang w:eastAsia="zh-CN"/>
        </w:rPr>
        <w:t>频率范围内固定和</w:t>
      </w:r>
      <w:r>
        <w:rPr>
          <w:rFonts w:hint="eastAsia"/>
          <w:lang w:eastAsia="zh-CN"/>
        </w:rPr>
        <w:t>陆地移动业务系统相关的共用研究提供了指南。建议书中所列的一系列参数，描述了共用研究辅助系统，还提供了有关</w:t>
      </w:r>
      <w:r w:rsidR="009C628A">
        <w:rPr>
          <w:rFonts w:hint="eastAsia"/>
          <w:lang w:eastAsia="zh-CN"/>
        </w:rPr>
        <w:t>可用于</w:t>
      </w:r>
      <w:r w:rsidR="00FC572B">
        <w:rPr>
          <w:rFonts w:hint="eastAsia"/>
          <w:lang w:eastAsia="zh-CN"/>
        </w:rPr>
        <w:t>上述频率范围内</w:t>
      </w:r>
      <w:r w:rsidR="007F47FD">
        <w:rPr>
          <w:rFonts w:hint="eastAsia"/>
          <w:lang w:eastAsia="zh-CN"/>
        </w:rPr>
        <w:t>固定和</w:t>
      </w:r>
      <w:r>
        <w:rPr>
          <w:rFonts w:hint="eastAsia"/>
          <w:lang w:eastAsia="zh-CN"/>
        </w:rPr>
        <w:t>陆地移动业务共用分析</w:t>
      </w:r>
      <w:r w:rsidR="009C628A">
        <w:rPr>
          <w:rFonts w:hint="eastAsia"/>
          <w:lang w:eastAsia="zh-CN"/>
        </w:rPr>
        <w:t>的</w:t>
      </w:r>
      <w:r>
        <w:rPr>
          <w:rFonts w:hint="eastAsia"/>
          <w:lang w:eastAsia="zh-CN"/>
        </w:rPr>
        <w:t>方法的信息</w:t>
      </w:r>
      <w:r w:rsidR="009C628A">
        <w:rPr>
          <w:rFonts w:hint="eastAsia"/>
          <w:lang w:eastAsia="zh-CN"/>
        </w:rPr>
        <w:t>。此</w:t>
      </w:r>
      <w:r>
        <w:rPr>
          <w:rFonts w:hint="eastAsia"/>
          <w:lang w:eastAsia="zh-CN"/>
        </w:rPr>
        <w:t>外，本建议书还</w:t>
      </w:r>
      <w:r w:rsidR="009C628A">
        <w:rPr>
          <w:rFonts w:hint="eastAsia"/>
          <w:lang w:eastAsia="zh-CN"/>
        </w:rPr>
        <w:t>提供了</w:t>
      </w:r>
      <w:r>
        <w:rPr>
          <w:rFonts w:hint="eastAsia"/>
          <w:lang w:eastAsia="zh-CN"/>
        </w:rPr>
        <w:t>相关</w:t>
      </w:r>
      <w:r w:rsidRPr="00481600">
        <w:rPr>
          <w:lang w:val="en-GB" w:eastAsia="zh-CN"/>
        </w:rPr>
        <w:t>ITU-R</w:t>
      </w:r>
      <w:r>
        <w:rPr>
          <w:rFonts w:hint="eastAsia"/>
          <w:lang w:val="en-GB" w:eastAsia="zh-CN"/>
        </w:rPr>
        <w:t>建议书、报告和手册</w:t>
      </w:r>
      <w:r w:rsidR="009C628A">
        <w:rPr>
          <w:rFonts w:hint="eastAsia"/>
          <w:lang w:val="en-GB" w:eastAsia="zh-CN"/>
        </w:rPr>
        <w:t>的清单</w:t>
      </w:r>
      <w:r>
        <w:rPr>
          <w:rFonts w:hint="eastAsia"/>
          <w:lang w:val="en-GB" w:eastAsia="zh-CN"/>
        </w:rPr>
        <w:t>。</w:t>
      </w:r>
    </w:p>
    <w:p w:rsidR="00205D60" w:rsidRPr="00C8736C" w:rsidRDefault="009C628A" w:rsidP="009C628A">
      <w:pPr>
        <w:tabs>
          <w:tab w:val="right" w:pos="9639"/>
        </w:tabs>
        <w:overflowPunct/>
        <w:autoSpaceDE/>
        <w:adjustRightInd/>
        <w:spacing w:before="240" w:line="240" w:lineRule="auto"/>
        <w:jc w:val="left"/>
        <w:rPr>
          <w:rFonts w:asciiTheme="minorHAnsi" w:hAnsiTheme="minorHAnsi"/>
          <w:szCs w:val="24"/>
          <w:lang w:eastAsia="zh-CN"/>
        </w:rPr>
      </w:pPr>
      <w:r>
        <w:rPr>
          <w:rFonts w:asciiTheme="minorHAnsi" w:hAnsiTheme="minorHAnsi"/>
          <w:szCs w:val="24"/>
          <w:u w:val="single"/>
          <w:lang w:eastAsia="zh-CN"/>
        </w:rPr>
        <w:t>ITU-R M</w:t>
      </w:r>
      <w:proofErr w:type="gramStart"/>
      <w:r>
        <w:rPr>
          <w:rFonts w:asciiTheme="minorHAnsi" w:hAnsiTheme="minorHAnsi"/>
          <w:szCs w:val="24"/>
          <w:u w:val="single"/>
          <w:lang w:eastAsia="zh-CN"/>
        </w:rPr>
        <w:t>.[</w:t>
      </w:r>
      <w:proofErr w:type="gramEnd"/>
      <w:r>
        <w:rPr>
          <w:rFonts w:asciiTheme="minorHAnsi" w:hAnsiTheme="minorHAnsi"/>
          <w:szCs w:val="24"/>
          <w:u w:val="single"/>
          <w:lang w:eastAsia="zh-CN"/>
        </w:rPr>
        <w:t>IMT.1518 MHz COEXISTANCE]</w:t>
      </w:r>
      <w:r w:rsidR="0016034D" w:rsidRPr="00C8736C">
        <w:rPr>
          <w:rFonts w:asciiTheme="minorHAnsi" w:hAnsiTheme="minorHAnsi" w:hint="eastAsia"/>
          <w:szCs w:val="24"/>
          <w:lang w:eastAsia="zh-CN"/>
        </w:rPr>
        <w:t>新建议书</w:t>
      </w:r>
      <w:r w:rsidR="0016034D" w:rsidRPr="00C8736C">
        <w:rPr>
          <w:rFonts w:asciiTheme="minorHAnsi" w:hAnsiTheme="minorHAnsi" w:hint="eastAsia"/>
          <w:szCs w:val="24"/>
          <w:lang w:eastAsia="zh-CN"/>
        </w:rPr>
        <w:t>/</w:t>
      </w:r>
      <w:r w:rsidR="0016034D" w:rsidRPr="00C8736C">
        <w:rPr>
          <w:rFonts w:asciiTheme="minorHAnsi" w:hAnsiTheme="minorHAnsi" w:hint="eastAsia"/>
          <w:szCs w:val="24"/>
          <w:lang w:eastAsia="zh-CN"/>
        </w:rPr>
        <w:t>报告草案</w:t>
      </w:r>
      <w:r>
        <w:rPr>
          <w:rFonts w:asciiTheme="minorHAnsi" w:hAnsiTheme="minorHAnsi"/>
          <w:szCs w:val="24"/>
          <w:lang w:eastAsia="zh-CN"/>
        </w:rPr>
        <w:tab/>
        <w:t>5/XX</w:t>
      </w:r>
      <w:r w:rsidR="00C8736C" w:rsidRPr="00C8736C">
        <w:rPr>
          <w:rFonts w:asciiTheme="minorHAnsi" w:hAnsiTheme="minorHAnsi" w:hint="eastAsia"/>
          <w:szCs w:val="24"/>
          <w:lang w:eastAsia="zh-CN"/>
        </w:rPr>
        <w:t>号文件</w:t>
      </w:r>
    </w:p>
    <w:p w:rsidR="00205D60" w:rsidRPr="00C8736C" w:rsidRDefault="00C8736C" w:rsidP="00205D60">
      <w:pPr>
        <w:tabs>
          <w:tab w:val="clear" w:pos="794"/>
          <w:tab w:val="clear" w:pos="1191"/>
          <w:tab w:val="clear" w:pos="1588"/>
          <w:tab w:val="clear" w:pos="1985"/>
        </w:tabs>
        <w:overflowPunct/>
        <w:autoSpaceDE/>
        <w:autoSpaceDN/>
        <w:adjustRightInd/>
        <w:spacing w:before="240" w:line="240" w:lineRule="auto"/>
        <w:jc w:val="center"/>
        <w:textAlignment w:val="auto"/>
        <w:rPr>
          <w:rFonts w:asciiTheme="minorHAnsi" w:hAnsiTheme="minorHAnsi" w:cstheme="majorBidi"/>
          <w:lang w:eastAsia="zh-CN"/>
        </w:rPr>
      </w:pPr>
      <w:r w:rsidRPr="00C8736C">
        <w:rPr>
          <w:b/>
          <w:bCs/>
          <w:color w:val="000000" w:themeColor="text1"/>
          <w:sz w:val="28"/>
          <w:szCs w:val="28"/>
          <w:lang w:eastAsia="zh-CN"/>
        </w:rPr>
        <w:t>IMT</w:t>
      </w:r>
      <w:r>
        <w:rPr>
          <w:rFonts w:hint="eastAsia"/>
          <w:b/>
          <w:bCs/>
          <w:color w:val="000000" w:themeColor="text1"/>
          <w:sz w:val="28"/>
          <w:szCs w:val="28"/>
          <w:lang w:eastAsia="zh-CN"/>
        </w:rPr>
        <w:t>与</w:t>
      </w:r>
      <w:r w:rsidRPr="00C8736C">
        <w:rPr>
          <w:rFonts w:hint="eastAsia"/>
          <w:b/>
          <w:bCs/>
          <w:color w:val="000000" w:themeColor="text1"/>
          <w:sz w:val="28"/>
          <w:szCs w:val="28"/>
          <w:lang w:eastAsia="zh-CN"/>
        </w:rPr>
        <w:t>航空移动</w:t>
      </w:r>
      <w:r>
        <w:rPr>
          <w:rFonts w:hint="eastAsia"/>
          <w:b/>
          <w:bCs/>
          <w:color w:val="000000" w:themeColor="text1"/>
          <w:sz w:val="28"/>
          <w:szCs w:val="28"/>
          <w:lang w:eastAsia="zh-CN"/>
        </w:rPr>
        <w:t>业务在</w:t>
      </w:r>
      <w:r w:rsidRPr="00C8736C">
        <w:rPr>
          <w:b/>
          <w:bCs/>
          <w:color w:val="000000" w:themeColor="text1"/>
          <w:sz w:val="28"/>
          <w:szCs w:val="28"/>
          <w:lang w:eastAsia="zh-CN"/>
        </w:rPr>
        <w:t>4 800-4 990 MHz</w:t>
      </w:r>
      <w:r>
        <w:rPr>
          <w:rFonts w:hint="eastAsia"/>
          <w:b/>
          <w:bCs/>
          <w:color w:val="000000" w:themeColor="text1"/>
          <w:sz w:val="28"/>
          <w:szCs w:val="28"/>
          <w:lang w:eastAsia="zh-CN"/>
        </w:rPr>
        <w:t>频段的共存条件</w:t>
      </w:r>
    </w:p>
    <w:p w:rsidR="00205D60" w:rsidRPr="00C8736C" w:rsidRDefault="00C8736C" w:rsidP="00660B0E">
      <w:pPr>
        <w:pStyle w:val="Normalaftertitle"/>
        <w:ind w:firstLineChars="200" w:firstLine="480"/>
        <w:rPr>
          <w:rFonts w:eastAsia="SimSun"/>
          <w:color w:val="000000"/>
          <w:lang w:eastAsia="zh-CN"/>
        </w:rPr>
      </w:pPr>
      <w:r w:rsidRPr="00C8736C">
        <w:rPr>
          <w:rFonts w:hint="eastAsia"/>
          <w:lang w:eastAsia="zh-CN"/>
        </w:rPr>
        <w:t>在国际电联所有三个区</w:t>
      </w:r>
      <w:r>
        <w:rPr>
          <w:rFonts w:hint="eastAsia"/>
          <w:lang w:eastAsia="zh-CN"/>
        </w:rPr>
        <w:t>，</w:t>
      </w:r>
      <w:r w:rsidRPr="00C8736C">
        <w:rPr>
          <w:rFonts w:eastAsia="SimSun"/>
          <w:color w:val="000000"/>
          <w:lang w:eastAsia="zh-CN"/>
        </w:rPr>
        <w:t>4 800–4 990 MHz</w:t>
      </w:r>
      <w:r>
        <w:rPr>
          <w:rFonts w:eastAsia="SimSun" w:hint="eastAsia"/>
          <w:color w:val="000000"/>
          <w:lang w:eastAsia="zh-CN"/>
        </w:rPr>
        <w:t>频段划分给了作为主要</w:t>
      </w:r>
      <w:r w:rsidR="00A90087">
        <w:rPr>
          <w:rFonts w:eastAsia="SimSun" w:hint="eastAsia"/>
          <w:color w:val="000000"/>
          <w:lang w:eastAsia="zh-CN"/>
        </w:rPr>
        <w:t>业务的移动业务（</w:t>
      </w:r>
      <w:r w:rsidR="00A90087" w:rsidRPr="00C8736C">
        <w:rPr>
          <w:rFonts w:eastAsia="SimSun"/>
          <w:color w:val="000000"/>
          <w:lang w:eastAsia="zh-CN"/>
        </w:rPr>
        <w:t>MS</w:t>
      </w:r>
      <w:r w:rsidR="00A90087">
        <w:rPr>
          <w:rFonts w:eastAsia="SimSun" w:hint="eastAsia"/>
          <w:color w:val="000000"/>
          <w:lang w:eastAsia="zh-CN"/>
        </w:rPr>
        <w:t>）（</w:t>
      </w:r>
      <w:r w:rsidR="00A90087" w:rsidRPr="00A90087">
        <w:rPr>
          <w:rFonts w:eastAsia="SimSun" w:hint="eastAsia"/>
          <w:color w:val="000000"/>
          <w:lang w:eastAsia="zh-CN"/>
        </w:rPr>
        <w:t>航空移动业务</w:t>
      </w:r>
      <w:r w:rsidR="00A90087">
        <w:rPr>
          <w:rFonts w:eastAsia="SimSun" w:hint="eastAsia"/>
          <w:color w:val="000000"/>
          <w:lang w:eastAsia="zh-CN"/>
        </w:rPr>
        <w:t>（</w:t>
      </w:r>
      <w:r w:rsidR="00A90087" w:rsidRPr="00C8736C">
        <w:rPr>
          <w:rFonts w:eastAsia="SimSun"/>
          <w:color w:val="000000"/>
          <w:lang w:eastAsia="zh-CN"/>
        </w:rPr>
        <w:t>AMS</w:t>
      </w:r>
      <w:r w:rsidR="00A90087">
        <w:rPr>
          <w:rFonts w:eastAsia="SimSun" w:hint="eastAsia"/>
          <w:color w:val="000000"/>
          <w:lang w:eastAsia="zh-CN"/>
        </w:rPr>
        <w:t>）</w:t>
      </w:r>
      <w:r w:rsidR="00A90087" w:rsidRPr="00A90087">
        <w:rPr>
          <w:rFonts w:eastAsia="SimSun" w:hint="eastAsia"/>
          <w:color w:val="000000"/>
          <w:lang w:eastAsia="zh-CN"/>
        </w:rPr>
        <w:t>除外</w:t>
      </w:r>
      <w:r w:rsidR="00A90087">
        <w:rPr>
          <w:rFonts w:eastAsia="SimSun" w:hint="eastAsia"/>
          <w:color w:val="000000"/>
          <w:lang w:eastAsia="zh-CN"/>
        </w:rPr>
        <w:t>）。</w:t>
      </w:r>
      <w:r w:rsidR="009C628A">
        <w:rPr>
          <w:rFonts w:eastAsia="SimSun" w:hint="eastAsia"/>
          <w:color w:val="000000"/>
          <w:lang w:eastAsia="zh-CN"/>
        </w:rPr>
        <w:t>在</w:t>
      </w:r>
      <w:r w:rsidR="00A90087">
        <w:rPr>
          <w:rFonts w:eastAsia="SimSun" w:hint="eastAsia"/>
          <w:color w:val="000000"/>
          <w:lang w:eastAsia="zh-CN"/>
        </w:rPr>
        <w:t>该频段中有用于</w:t>
      </w:r>
      <w:r w:rsidR="00A90087" w:rsidRPr="00C8736C">
        <w:rPr>
          <w:rFonts w:eastAsia="SimSun"/>
          <w:color w:val="000000"/>
          <w:lang w:eastAsia="zh-CN"/>
        </w:rPr>
        <w:t>AMS</w:t>
      </w:r>
      <w:r w:rsidR="00A90087">
        <w:rPr>
          <w:rFonts w:eastAsia="SimSun" w:hint="eastAsia"/>
          <w:color w:val="000000"/>
          <w:lang w:eastAsia="zh-CN"/>
        </w:rPr>
        <w:t>应用的系统和网络。</w:t>
      </w:r>
      <w:r w:rsidR="00A90087" w:rsidRPr="00C8736C">
        <w:rPr>
          <w:rFonts w:eastAsia="SimSun"/>
          <w:color w:val="000000"/>
          <w:lang w:eastAsia="zh-CN"/>
        </w:rPr>
        <w:t>WRC-15</w:t>
      </w:r>
      <w:r w:rsidR="00A90087">
        <w:rPr>
          <w:rFonts w:eastAsia="SimSun" w:hint="eastAsia"/>
          <w:color w:val="000000"/>
          <w:lang w:eastAsia="zh-CN"/>
        </w:rPr>
        <w:t>在《无线电规则》中</w:t>
      </w:r>
      <w:r w:rsidR="0046212A" w:rsidRPr="00C8736C">
        <w:rPr>
          <w:rFonts w:eastAsia="SimSun" w:hint="eastAsia"/>
          <w:color w:val="000000"/>
          <w:lang w:eastAsia="zh-CN"/>
        </w:rPr>
        <w:t>根据</w:t>
      </w:r>
      <w:r w:rsidR="0046212A">
        <w:rPr>
          <w:rFonts w:eastAsia="SimSun" w:hint="eastAsia"/>
          <w:color w:val="000000"/>
          <w:lang w:eastAsia="zh-CN"/>
        </w:rPr>
        <w:t>《无线电规则》</w:t>
      </w:r>
      <w:r w:rsidR="0046212A" w:rsidRPr="00C8736C">
        <w:rPr>
          <w:rFonts w:eastAsia="SimSun" w:hint="eastAsia"/>
          <w:color w:val="000000"/>
          <w:lang w:eastAsia="zh-CN"/>
        </w:rPr>
        <w:t>第</w:t>
      </w:r>
      <w:r w:rsidR="0046212A" w:rsidRPr="00C8736C">
        <w:rPr>
          <w:rFonts w:eastAsia="SimSun"/>
          <w:b/>
          <w:bCs/>
          <w:color w:val="000000"/>
          <w:lang w:eastAsia="zh-CN"/>
        </w:rPr>
        <w:t>5.441A</w:t>
      </w:r>
      <w:r w:rsidR="0046212A" w:rsidRPr="00C8736C">
        <w:rPr>
          <w:rFonts w:eastAsia="SimSun" w:hint="eastAsia"/>
          <w:color w:val="000000"/>
          <w:lang w:eastAsia="zh-CN"/>
        </w:rPr>
        <w:t>款</w:t>
      </w:r>
      <w:r w:rsidR="0046212A">
        <w:rPr>
          <w:rFonts w:eastAsia="SimSun" w:hint="eastAsia"/>
          <w:color w:val="000000"/>
          <w:lang w:eastAsia="zh-CN"/>
        </w:rPr>
        <w:t>在</w:t>
      </w:r>
      <w:r w:rsidR="00A90087" w:rsidRPr="00C8736C">
        <w:rPr>
          <w:rFonts w:eastAsia="SimSun" w:hint="eastAsia"/>
          <w:color w:val="000000"/>
          <w:lang w:eastAsia="zh-CN"/>
        </w:rPr>
        <w:t>2</w:t>
      </w:r>
      <w:r w:rsidR="00A90087">
        <w:rPr>
          <w:rFonts w:eastAsia="SimSun" w:hint="eastAsia"/>
          <w:color w:val="000000"/>
          <w:lang w:eastAsia="zh-CN"/>
        </w:rPr>
        <w:t>区</w:t>
      </w:r>
      <w:r w:rsidR="00A90087" w:rsidRPr="00C8736C">
        <w:rPr>
          <w:rFonts w:eastAsia="SimSun" w:hint="eastAsia"/>
          <w:color w:val="000000"/>
          <w:lang w:eastAsia="zh-CN"/>
        </w:rPr>
        <w:t>的一个国家</w:t>
      </w:r>
      <w:r w:rsidR="001F7AC2">
        <w:rPr>
          <w:rFonts w:eastAsia="SimSun" w:hint="eastAsia"/>
          <w:color w:val="000000"/>
          <w:lang w:eastAsia="zh-CN"/>
        </w:rPr>
        <w:t>、</w:t>
      </w:r>
      <w:r w:rsidR="0046212A">
        <w:rPr>
          <w:rFonts w:eastAsia="SimSun" w:hint="eastAsia"/>
          <w:color w:val="000000"/>
          <w:lang w:eastAsia="zh-CN"/>
        </w:rPr>
        <w:t>根据《无线电</w:t>
      </w:r>
      <w:r w:rsidR="0046212A" w:rsidRPr="00C8736C">
        <w:rPr>
          <w:rFonts w:eastAsia="SimSun" w:hint="eastAsia"/>
          <w:color w:val="000000"/>
          <w:lang w:eastAsia="zh-CN"/>
        </w:rPr>
        <w:t>规则</w:t>
      </w:r>
      <w:r w:rsidR="0046212A">
        <w:rPr>
          <w:rFonts w:eastAsia="SimSun" w:hint="eastAsia"/>
          <w:color w:val="000000"/>
          <w:lang w:eastAsia="zh-CN"/>
        </w:rPr>
        <w:t>》第</w:t>
      </w:r>
      <w:r w:rsidR="0046212A" w:rsidRPr="00C8736C">
        <w:rPr>
          <w:rFonts w:eastAsia="SimSun"/>
          <w:b/>
          <w:bCs/>
          <w:color w:val="000000"/>
          <w:lang w:eastAsia="zh-CN"/>
        </w:rPr>
        <w:t>5.441B</w:t>
      </w:r>
      <w:r w:rsidR="0046212A" w:rsidRPr="00C8736C">
        <w:rPr>
          <w:rFonts w:eastAsia="SimSun" w:hint="eastAsia"/>
          <w:color w:val="000000"/>
          <w:lang w:eastAsia="zh-CN"/>
        </w:rPr>
        <w:t>款</w:t>
      </w:r>
      <w:r w:rsidR="0046212A">
        <w:rPr>
          <w:rFonts w:eastAsia="SimSun" w:hint="eastAsia"/>
          <w:color w:val="000000"/>
          <w:lang w:eastAsia="zh-CN"/>
        </w:rPr>
        <w:t>在</w:t>
      </w:r>
      <w:r w:rsidR="001F7AC2" w:rsidRPr="00C8736C">
        <w:rPr>
          <w:rFonts w:eastAsia="SimSun"/>
          <w:color w:val="000000"/>
          <w:lang w:eastAsia="zh-CN"/>
        </w:rPr>
        <w:t>3</w:t>
      </w:r>
      <w:r w:rsidR="001F7AC2">
        <w:rPr>
          <w:rFonts w:eastAsia="SimSun" w:hint="eastAsia"/>
          <w:color w:val="000000"/>
          <w:lang w:eastAsia="zh-CN"/>
        </w:rPr>
        <w:t>区的三个国家</w:t>
      </w:r>
      <w:r w:rsidR="0046212A">
        <w:rPr>
          <w:rFonts w:eastAsia="SimSun" w:hint="eastAsia"/>
          <w:color w:val="000000"/>
          <w:lang w:eastAsia="zh-CN"/>
        </w:rPr>
        <w:t>确定</w:t>
      </w:r>
      <w:r w:rsidR="00A90087">
        <w:rPr>
          <w:rFonts w:eastAsia="SimSun" w:hint="eastAsia"/>
          <w:color w:val="000000"/>
          <w:lang w:eastAsia="zh-CN"/>
        </w:rPr>
        <w:t>将</w:t>
      </w:r>
      <w:r w:rsidR="00A90087" w:rsidRPr="00C8736C">
        <w:rPr>
          <w:rFonts w:eastAsia="SimSun"/>
          <w:color w:val="000000"/>
          <w:lang w:eastAsia="zh-CN"/>
        </w:rPr>
        <w:t>4 800-4 990 MHz</w:t>
      </w:r>
      <w:r w:rsidR="00A90087">
        <w:rPr>
          <w:rFonts w:eastAsia="SimSun" w:hint="eastAsia"/>
          <w:color w:val="000000"/>
          <w:lang w:eastAsia="zh-CN"/>
        </w:rPr>
        <w:t>频段用于</w:t>
      </w:r>
      <w:r w:rsidR="00A90087" w:rsidRPr="00C8736C">
        <w:rPr>
          <w:rFonts w:eastAsia="SimSun"/>
          <w:color w:val="000000"/>
          <w:lang w:eastAsia="zh-CN"/>
        </w:rPr>
        <w:t>IMT</w:t>
      </w:r>
      <w:r w:rsidR="001F7AC2">
        <w:rPr>
          <w:rFonts w:eastAsia="SimSun" w:hint="eastAsia"/>
          <w:color w:val="000000"/>
          <w:lang w:eastAsia="zh-CN"/>
        </w:rPr>
        <w:t>。</w:t>
      </w:r>
    </w:p>
    <w:p w:rsidR="00205D60" w:rsidRPr="008E5AB3" w:rsidRDefault="0046212A" w:rsidP="00205D60">
      <w:pPr>
        <w:keepNext/>
        <w:keepLines/>
        <w:tabs>
          <w:tab w:val="right" w:pos="9639"/>
        </w:tabs>
        <w:spacing w:before="480" w:line="240" w:lineRule="auto"/>
        <w:rPr>
          <w:lang w:eastAsia="zh-CN"/>
        </w:rPr>
      </w:pPr>
      <w:r>
        <w:rPr>
          <w:rFonts w:asciiTheme="minorHAnsi" w:hAnsiTheme="minorHAnsi" w:cstheme="majorBidi"/>
          <w:u w:val="single"/>
          <w:lang w:val="pt-BR" w:eastAsia="zh-CN"/>
        </w:rPr>
        <w:lastRenderedPageBreak/>
        <w:t>ITU-R M.1457-13</w:t>
      </w:r>
      <w:r w:rsidR="00205D60">
        <w:rPr>
          <w:rFonts w:hint="eastAsia"/>
          <w:u w:val="single"/>
          <w:lang w:eastAsia="zh-CN"/>
        </w:rPr>
        <w:t>建议书</w:t>
      </w:r>
      <w:r w:rsidR="00205D60">
        <w:rPr>
          <w:u w:val="single"/>
          <w:lang w:eastAsia="zh-CN"/>
        </w:rPr>
        <w:t>修订草案</w:t>
      </w:r>
      <w:r w:rsidR="00205D60">
        <w:rPr>
          <w:lang w:eastAsia="zh-CN"/>
        </w:rPr>
        <w:tab/>
      </w:r>
      <w:r w:rsidR="00205D60" w:rsidRPr="008E5AB3">
        <w:rPr>
          <w:lang w:eastAsia="zh-CN"/>
        </w:rPr>
        <w:t>5/XX</w:t>
      </w:r>
      <w:r w:rsidR="00205D60">
        <w:rPr>
          <w:rFonts w:hint="eastAsia"/>
          <w:lang w:eastAsia="zh-CN"/>
        </w:rPr>
        <w:t>号</w:t>
      </w:r>
      <w:r w:rsidR="00205D60">
        <w:rPr>
          <w:lang w:eastAsia="zh-CN"/>
        </w:rPr>
        <w:t>文件</w:t>
      </w:r>
    </w:p>
    <w:p w:rsidR="00205D60" w:rsidRPr="008C4B4D" w:rsidRDefault="00205D60" w:rsidP="00205D60">
      <w:pPr>
        <w:keepNext/>
        <w:keepLines/>
        <w:tabs>
          <w:tab w:val="right" w:pos="9639"/>
        </w:tabs>
        <w:spacing w:before="360" w:line="240" w:lineRule="auto"/>
        <w:jc w:val="center"/>
        <w:rPr>
          <w:b/>
          <w:bCs/>
          <w:sz w:val="28"/>
          <w:szCs w:val="28"/>
          <w:lang w:eastAsia="zh-CN"/>
        </w:rPr>
      </w:pPr>
      <w:r w:rsidRPr="00813272">
        <w:rPr>
          <w:rFonts w:ascii="SimSun" w:eastAsia="SimSun" w:hAnsi="SimSun" w:cs="SimSun" w:hint="eastAsia"/>
          <w:b/>
          <w:sz w:val="28"/>
          <w:lang w:eastAsia="zh-CN"/>
        </w:rPr>
        <w:t>国际移动通信</w:t>
      </w:r>
      <w:r w:rsidRPr="00813272">
        <w:rPr>
          <w:rFonts w:eastAsia="Times New Roman" w:hint="eastAsia"/>
          <w:b/>
          <w:sz w:val="28"/>
          <w:lang w:eastAsia="zh-CN"/>
        </w:rPr>
        <w:t>-2000</w:t>
      </w:r>
      <w:r>
        <w:rPr>
          <w:rFonts w:hint="eastAsia"/>
          <w:b/>
          <w:sz w:val="28"/>
          <w:lang w:eastAsia="zh-CN"/>
        </w:rPr>
        <w:t>（</w:t>
      </w:r>
      <w:r>
        <w:rPr>
          <w:rFonts w:hint="eastAsia"/>
          <w:b/>
          <w:sz w:val="28"/>
          <w:lang w:eastAsia="zh-CN"/>
        </w:rPr>
        <w:t>IMT-2000</w:t>
      </w:r>
      <w:r>
        <w:rPr>
          <w:rFonts w:hint="eastAsia"/>
          <w:b/>
          <w:sz w:val="28"/>
          <w:lang w:eastAsia="zh-CN"/>
        </w:rPr>
        <w:t>）地面无线电接口的详细规范</w:t>
      </w:r>
    </w:p>
    <w:p w:rsidR="00205D60" w:rsidRPr="008E5AB3" w:rsidRDefault="00205D60" w:rsidP="000F6F18">
      <w:pPr>
        <w:spacing w:before="240" w:line="240" w:lineRule="auto"/>
        <w:ind w:firstLineChars="200" w:firstLine="480"/>
        <w:rPr>
          <w:lang w:eastAsia="ja-JP"/>
        </w:rPr>
      </w:pPr>
      <w:r>
        <w:rPr>
          <w:rFonts w:asciiTheme="majorBidi" w:hAnsiTheme="majorBidi" w:cstheme="majorBidi" w:hint="eastAsia"/>
          <w:szCs w:val="24"/>
          <w:lang w:eastAsia="zh-CN"/>
        </w:rPr>
        <w:t>对</w:t>
      </w:r>
      <w:r w:rsidRPr="008E5AB3">
        <w:rPr>
          <w:lang w:eastAsia="zh-CN"/>
        </w:rPr>
        <w:t>ITU-R M.</w:t>
      </w:r>
      <w:r w:rsidRPr="008E5AB3">
        <w:rPr>
          <w:lang w:eastAsia="ja-JP"/>
        </w:rPr>
        <w:t>1457</w:t>
      </w:r>
      <w:r w:rsidRPr="00986864">
        <w:rPr>
          <w:rFonts w:asciiTheme="majorBidi" w:hAnsiTheme="majorBidi" w:cstheme="majorBidi"/>
          <w:szCs w:val="24"/>
          <w:lang w:eastAsia="zh-CN"/>
        </w:rPr>
        <w:t>建议书</w:t>
      </w:r>
      <w:r>
        <w:rPr>
          <w:rFonts w:asciiTheme="majorBidi" w:hAnsiTheme="majorBidi" w:cstheme="majorBidi" w:hint="eastAsia"/>
          <w:szCs w:val="24"/>
          <w:lang w:eastAsia="zh-CN"/>
        </w:rPr>
        <w:t>进行的</w:t>
      </w:r>
      <w:r>
        <w:rPr>
          <w:rFonts w:asciiTheme="majorBidi" w:hAnsiTheme="majorBidi" w:cstheme="majorBidi"/>
          <w:szCs w:val="24"/>
          <w:lang w:eastAsia="zh-CN"/>
        </w:rPr>
        <w:t>这一修改</w:t>
      </w:r>
      <w:r w:rsidRPr="00986864">
        <w:rPr>
          <w:rFonts w:asciiTheme="majorBidi" w:hAnsiTheme="majorBidi" w:cstheme="majorBidi"/>
          <w:szCs w:val="24"/>
          <w:lang w:eastAsia="zh-CN"/>
        </w:rPr>
        <w:t>旨在</w:t>
      </w:r>
      <w:r>
        <w:rPr>
          <w:rFonts w:asciiTheme="majorBidi" w:hAnsiTheme="majorBidi" w:cstheme="majorBidi" w:hint="eastAsia"/>
          <w:szCs w:val="24"/>
          <w:lang w:eastAsia="zh-CN"/>
        </w:rPr>
        <w:t>更新</w:t>
      </w:r>
      <w:r w:rsidRPr="00986864">
        <w:rPr>
          <w:rFonts w:asciiTheme="majorBidi" w:hAnsiTheme="majorBidi" w:cstheme="majorBidi"/>
          <w:szCs w:val="24"/>
          <w:lang w:eastAsia="zh-CN"/>
        </w:rPr>
        <w:t>IMT-2000</w:t>
      </w:r>
      <w:r w:rsidRPr="00986864">
        <w:rPr>
          <w:rFonts w:asciiTheme="majorBidi" w:hAnsiTheme="majorBidi" w:cstheme="majorBidi"/>
          <w:szCs w:val="24"/>
          <w:lang w:eastAsia="zh-CN"/>
        </w:rPr>
        <w:t>地面</w:t>
      </w:r>
      <w:r>
        <w:rPr>
          <w:rFonts w:asciiTheme="majorBidi" w:hAnsiTheme="majorBidi" w:cstheme="majorBidi" w:hint="eastAsia"/>
          <w:szCs w:val="24"/>
          <w:lang w:eastAsia="zh-CN"/>
        </w:rPr>
        <w:t>部分的具体</w:t>
      </w:r>
      <w:r w:rsidRPr="00986864">
        <w:rPr>
          <w:rFonts w:asciiTheme="majorBidi" w:hAnsiTheme="majorBidi" w:cstheme="majorBidi"/>
          <w:szCs w:val="24"/>
          <w:lang w:eastAsia="zh-CN"/>
        </w:rPr>
        <w:t>技术</w:t>
      </w:r>
      <w:r>
        <w:rPr>
          <w:rFonts w:asciiTheme="majorBidi" w:hAnsiTheme="majorBidi" w:cstheme="majorBidi" w:hint="eastAsia"/>
          <w:szCs w:val="24"/>
          <w:lang w:eastAsia="zh-CN"/>
        </w:rPr>
        <w:t>。主要修改包括：增加</w:t>
      </w:r>
      <w:r w:rsidRPr="008E5AB3">
        <w:rPr>
          <w:lang w:eastAsia="ja-JP"/>
        </w:rPr>
        <w:t>CDMA DS</w:t>
      </w:r>
      <w:r>
        <w:rPr>
          <w:rFonts w:hint="eastAsia"/>
          <w:lang w:eastAsia="zh-CN"/>
        </w:rPr>
        <w:t>、</w:t>
      </w:r>
      <w:r w:rsidR="0004058C">
        <w:rPr>
          <w:lang w:eastAsia="ja-JP"/>
        </w:rPr>
        <w:t>CDMA TDD</w:t>
      </w:r>
      <w:r>
        <w:rPr>
          <w:rFonts w:hint="eastAsia"/>
          <w:lang w:eastAsia="zh-CN"/>
        </w:rPr>
        <w:t>和</w:t>
      </w:r>
      <w:r w:rsidR="0004058C">
        <w:rPr>
          <w:lang w:eastAsia="ja-JP"/>
        </w:rPr>
        <w:t>TDMA FDMA</w:t>
      </w:r>
      <w:r w:rsidR="0004058C">
        <w:rPr>
          <w:rFonts w:hint="eastAsia"/>
          <w:lang w:eastAsia="zh-CN"/>
        </w:rPr>
        <w:t>无线电接口技术（</w:t>
      </w:r>
      <w:r w:rsidR="0004058C">
        <w:rPr>
          <w:lang w:eastAsia="ja-JP"/>
        </w:rPr>
        <w:t>RIT</w:t>
      </w:r>
      <w:r w:rsidR="0004058C">
        <w:rPr>
          <w:rFonts w:hint="eastAsia"/>
          <w:lang w:eastAsia="zh-CN"/>
        </w:rPr>
        <w:t>）</w:t>
      </w:r>
      <w:r>
        <w:rPr>
          <w:rFonts w:asciiTheme="majorBidi" w:hAnsiTheme="majorBidi" w:cstheme="majorBidi" w:hint="eastAsia"/>
          <w:szCs w:val="24"/>
          <w:lang w:eastAsia="zh-CN"/>
        </w:rPr>
        <w:t>的增强功能，对案文的概述部分以及全球核心规范做出相应修改。对第</w:t>
      </w:r>
      <w:r w:rsidRPr="008E5AB3">
        <w:rPr>
          <w:lang w:eastAsia="ja-JP"/>
        </w:rPr>
        <w:t>5.1</w:t>
      </w:r>
      <w:r>
        <w:rPr>
          <w:rFonts w:hint="eastAsia"/>
          <w:lang w:eastAsia="zh-CN"/>
        </w:rPr>
        <w:t>、</w:t>
      </w:r>
      <w:r w:rsidRPr="008E5AB3">
        <w:rPr>
          <w:lang w:eastAsia="ja-JP"/>
        </w:rPr>
        <w:t>5.3</w:t>
      </w:r>
      <w:r>
        <w:rPr>
          <w:rFonts w:hint="eastAsia"/>
          <w:lang w:eastAsia="zh-CN"/>
        </w:rPr>
        <w:t>和</w:t>
      </w:r>
      <w:r w:rsidRPr="008E5AB3">
        <w:rPr>
          <w:lang w:eastAsia="ja-JP"/>
        </w:rPr>
        <w:t>5.5</w:t>
      </w:r>
      <w:r>
        <w:rPr>
          <w:rFonts w:hint="eastAsia"/>
          <w:lang w:eastAsia="zh-CN"/>
        </w:rPr>
        <w:t>节中</w:t>
      </w:r>
      <w:r>
        <w:rPr>
          <w:lang w:eastAsia="zh-CN"/>
        </w:rPr>
        <w:t>涉及成果转化的信息</w:t>
      </w:r>
      <w:r>
        <w:rPr>
          <w:rFonts w:asciiTheme="majorBidi" w:hAnsiTheme="majorBidi" w:cstheme="majorBidi" w:hint="eastAsia"/>
          <w:szCs w:val="24"/>
          <w:lang w:eastAsia="zh-CN"/>
        </w:rPr>
        <w:t>也</w:t>
      </w:r>
      <w:r>
        <w:rPr>
          <w:rFonts w:asciiTheme="majorBidi" w:hAnsiTheme="majorBidi" w:cstheme="majorBidi"/>
          <w:szCs w:val="24"/>
          <w:lang w:eastAsia="zh-CN"/>
        </w:rPr>
        <w:t>做了</w:t>
      </w:r>
      <w:r>
        <w:rPr>
          <w:rFonts w:asciiTheme="minorEastAsia" w:hAnsiTheme="minorEastAsia" w:cstheme="majorBidi" w:hint="eastAsia"/>
          <w:szCs w:val="24"/>
          <w:lang w:eastAsia="zh-CN"/>
        </w:rPr>
        <w:t>更新。</w:t>
      </w:r>
      <w:r w:rsidR="000F6F18" w:rsidRPr="000F6F18">
        <w:rPr>
          <w:lang w:eastAsia="ja-JP"/>
        </w:rPr>
        <w:t>CDMA MC</w:t>
      </w:r>
      <w:r w:rsidR="000F6F18" w:rsidRPr="000F6F18">
        <w:rPr>
          <w:rFonts w:hint="eastAsia"/>
          <w:lang w:eastAsia="zh-CN"/>
        </w:rPr>
        <w:t>、</w:t>
      </w:r>
      <w:r w:rsidR="000F6F18" w:rsidRPr="000F6F18">
        <w:rPr>
          <w:lang w:eastAsia="ja-JP"/>
        </w:rPr>
        <w:t>TDMA SC</w:t>
      </w:r>
      <w:r w:rsidR="000F6F18" w:rsidRPr="000F6F18">
        <w:rPr>
          <w:rFonts w:hint="eastAsia"/>
          <w:lang w:eastAsia="zh-CN"/>
        </w:rPr>
        <w:t>和</w:t>
      </w:r>
      <w:r w:rsidR="000F6F18" w:rsidRPr="000F6F18">
        <w:rPr>
          <w:lang w:eastAsia="ja-JP"/>
        </w:rPr>
        <w:t>OFDMA TDD WMAN RIT</w:t>
      </w:r>
      <w:r w:rsidRPr="000F6F18">
        <w:rPr>
          <w:rFonts w:hint="eastAsia"/>
          <w:lang w:eastAsia="zh-CN"/>
        </w:rPr>
        <w:t>部分</w:t>
      </w:r>
      <w:r w:rsidRPr="000F6F18">
        <w:rPr>
          <w:lang w:eastAsia="zh-CN"/>
        </w:rPr>
        <w:t>没</w:t>
      </w:r>
      <w:r w:rsidRPr="000F6F18">
        <w:rPr>
          <w:rFonts w:asciiTheme="minorEastAsia" w:hAnsiTheme="minorEastAsia" w:cstheme="majorBidi" w:hint="eastAsia"/>
          <w:szCs w:val="24"/>
          <w:lang w:eastAsia="zh-CN"/>
        </w:rPr>
        <w:t>有更新，</w:t>
      </w:r>
      <w:r w:rsidRPr="000F6F18">
        <w:rPr>
          <w:rFonts w:asciiTheme="minorEastAsia" w:hAnsiTheme="minorEastAsia" w:cstheme="majorBidi"/>
          <w:szCs w:val="24"/>
          <w:lang w:eastAsia="zh-CN"/>
        </w:rPr>
        <w:t>第</w:t>
      </w:r>
      <w:r w:rsidR="000F6F18" w:rsidRPr="000F6F18">
        <w:rPr>
          <w:lang w:eastAsia="ja-JP"/>
        </w:rPr>
        <w:t>5.2</w:t>
      </w:r>
      <w:r w:rsidR="000F6F18" w:rsidRPr="000F6F18">
        <w:rPr>
          <w:rFonts w:hint="eastAsia"/>
          <w:lang w:eastAsia="zh-CN"/>
        </w:rPr>
        <w:t>、</w:t>
      </w:r>
      <w:r w:rsidR="000F6F18" w:rsidRPr="000F6F18">
        <w:rPr>
          <w:lang w:eastAsia="ja-JP"/>
        </w:rPr>
        <w:t>5.4</w:t>
      </w:r>
      <w:r w:rsidR="000F6F18" w:rsidRPr="000F6F18">
        <w:rPr>
          <w:rFonts w:hint="eastAsia"/>
          <w:lang w:eastAsia="zh-CN"/>
        </w:rPr>
        <w:t>和</w:t>
      </w:r>
      <w:r w:rsidR="000F6F18" w:rsidRPr="000F6F18">
        <w:rPr>
          <w:lang w:eastAsia="ja-JP"/>
        </w:rPr>
        <w:t>5.6</w:t>
      </w:r>
      <w:r w:rsidRPr="000F6F18">
        <w:rPr>
          <w:rFonts w:asciiTheme="minorEastAsia" w:hAnsiTheme="minorEastAsia" w:cstheme="majorBidi" w:hint="eastAsia"/>
          <w:szCs w:val="24"/>
          <w:lang w:eastAsia="zh-CN"/>
        </w:rPr>
        <w:t>节与修订</w:t>
      </w:r>
      <w:r w:rsidR="000F6F18" w:rsidRPr="000F6F18">
        <w:rPr>
          <w:lang w:eastAsia="ja-JP"/>
        </w:rPr>
        <w:t>13</w:t>
      </w:r>
      <w:r w:rsidRPr="000F6F18">
        <w:rPr>
          <w:lang w:eastAsia="zh-CN"/>
        </w:rPr>
        <w:t>一样</w:t>
      </w:r>
      <w:r w:rsidRPr="003A2008">
        <w:rPr>
          <w:rFonts w:asciiTheme="minorEastAsia" w:hAnsiTheme="minorEastAsia" w:cstheme="majorBidi" w:hint="eastAsia"/>
          <w:szCs w:val="24"/>
          <w:lang w:eastAsia="zh-CN"/>
        </w:rPr>
        <w:t>。</w:t>
      </w:r>
    </w:p>
    <w:p w:rsidR="00205D60" w:rsidRPr="00205D60" w:rsidRDefault="00205D60" w:rsidP="008E2602">
      <w:pPr>
        <w:ind w:firstLineChars="200" w:firstLine="480"/>
        <w:rPr>
          <w:lang w:val="en-GB" w:eastAsia="zh-CN"/>
        </w:rPr>
      </w:pPr>
      <w:r w:rsidRPr="008C4B4D">
        <w:rPr>
          <w:rFonts w:asciiTheme="majorBidi" w:hAnsiTheme="majorBidi" w:cstheme="majorBidi" w:hint="eastAsia"/>
          <w:szCs w:val="24"/>
          <w:lang w:eastAsia="zh-CN"/>
        </w:rPr>
        <w:t>自</w:t>
      </w:r>
      <w:r w:rsidRPr="008C4B4D">
        <w:rPr>
          <w:rFonts w:asciiTheme="majorBidi" w:hAnsiTheme="majorBidi" w:cstheme="majorBidi"/>
          <w:szCs w:val="24"/>
          <w:lang w:eastAsia="ja-JP"/>
        </w:rPr>
        <w:t>本次更新</w:t>
      </w:r>
      <w:r w:rsidRPr="008C4B4D">
        <w:rPr>
          <w:rFonts w:asciiTheme="majorBidi" w:hAnsiTheme="majorBidi" w:cstheme="majorBidi" w:hint="eastAsia"/>
          <w:szCs w:val="24"/>
          <w:lang w:eastAsia="zh-CN"/>
        </w:rPr>
        <w:t>起</w:t>
      </w:r>
      <w:r>
        <w:rPr>
          <w:rFonts w:eastAsia="SimSun"/>
          <w:color w:val="000000"/>
          <w:szCs w:val="24"/>
          <w:lang w:eastAsia="zh-CN"/>
        </w:rPr>
        <w:t>，</w:t>
      </w:r>
      <w:r>
        <w:rPr>
          <w:rFonts w:eastAsia="SimSun" w:hint="eastAsia"/>
          <w:color w:val="000000"/>
          <w:szCs w:val="24"/>
          <w:lang w:eastAsia="zh-CN"/>
        </w:rPr>
        <w:t>在</w:t>
      </w:r>
      <w:r>
        <w:rPr>
          <w:rFonts w:eastAsia="SimSun"/>
          <w:color w:val="000000"/>
          <w:szCs w:val="24"/>
          <w:lang w:eastAsia="zh-CN"/>
        </w:rPr>
        <w:t>第</w:t>
      </w:r>
      <w:r w:rsidRPr="008E5AB3">
        <w:rPr>
          <w:rFonts w:eastAsia="MS Gothic"/>
          <w:color w:val="000000"/>
          <w:szCs w:val="24"/>
          <w:lang w:eastAsia="ja-JP"/>
        </w:rPr>
        <w:t>5.1.2</w:t>
      </w:r>
      <w:r>
        <w:rPr>
          <w:rFonts w:hint="eastAsia"/>
          <w:color w:val="000000"/>
          <w:szCs w:val="24"/>
          <w:lang w:eastAsia="zh-CN"/>
        </w:rPr>
        <w:t>和</w:t>
      </w:r>
      <w:r w:rsidRPr="008E5AB3">
        <w:rPr>
          <w:rFonts w:eastAsia="MS Gothic"/>
          <w:color w:val="000000"/>
          <w:szCs w:val="24"/>
          <w:lang w:eastAsia="ja-JP"/>
        </w:rPr>
        <w:t>5.3.2</w:t>
      </w:r>
      <w:r>
        <w:rPr>
          <w:rFonts w:eastAsia="SimSun"/>
          <w:color w:val="000000"/>
          <w:szCs w:val="24"/>
          <w:lang w:eastAsia="zh-CN"/>
        </w:rPr>
        <w:t>节（</w:t>
      </w:r>
      <w:r w:rsidRPr="008E5AB3">
        <w:rPr>
          <w:rFonts w:eastAsia="MS Gothic"/>
          <w:lang w:eastAsia="ja-JP"/>
        </w:rPr>
        <w:t>CDMA DS</w:t>
      </w:r>
      <w:r>
        <w:rPr>
          <w:rFonts w:hint="eastAsia"/>
          <w:lang w:eastAsia="zh-CN"/>
        </w:rPr>
        <w:t>和</w:t>
      </w:r>
      <w:r w:rsidRPr="008E5AB3">
        <w:rPr>
          <w:rFonts w:eastAsia="MS Gothic"/>
          <w:lang w:eastAsia="ja-JP"/>
        </w:rPr>
        <w:t>CDMA TDD</w:t>
      </w:r>
      <w:r>
        <w:rPr>
          <w:rFonts w:eastAsia="SimSun"/>
          <w:color w:val="000000"/>
          <w:szCs w:val="24"/>
          <w:lang w:eastAsia="zh-CN"/>
        </w:rPr>
        <w:t>）</w:t>
      </w:r>
      <w:r w:rsidRPr="00FA7E5F">
        <w:rPr>
          <w:rFonts w:eastAsia="SimSun" w:hint="eastAsia"/>
          <w:color w:val="000000"/>
          <w:szCs w:val="24"/>
          <w:lang w:eastAsia="zh-CN"/>
        </w:rPr>
        <w:t>成果转化组织</w:t>
      </w:r>
      <w:r>
        <w:rPr>
          <w:rFonts w:eastAsia="SimSun" w:hint="eastAsia"/>
          <w:color w:val="000000"/>
          <w:szCs w:val="24"/>
          <w:lang w:eastAsia="zh-CN"/>
        </w:rPr>
        <w:t>中</w:t>
      </w:r>
      <w:r>
        <w:rPr>
          <w:rFonts w:eastAsia="SimSun"/>
          <w:color w:val="000000"/>
          <w:szCs w:val="24"/>
          <w:lang w:eastAsia="zh-CN"/>
        </w:rPr>
        <w:t>添加了一个</w:t>
      </w:r>
      <w:r w:rsidRPr="00774572">
        <w:rPr>
          <w:rFonts w:eastAsia="SimSun"/>
          <w:color w:val="000000"/>
          <w:szCs w:val="24"/>
          <w:lang w:eastAsia="ja-JP"/>
        </w:rPr>
        <w:t>新的</w:t>
      </w:r>
      <w:r w:rsidRPr="00774572">
        <w:rPr>
          <w:rFonts w:eastAsia="SimSun"/>
          <w:color w:val="000000"/>
          <w:szCs w:val="24"/>
          <w:lang w:eastAsia="ja-JP"/>
        </w:rPr>
        <w:t>SDO</w:t>
      </w:r>
      <w:r w:rsidRPr="00774572">
        <w:rPr>
          <w:rFonts w:eastAsia="SimSun"/>
          <w:color w:val="000000"/>
          <w:szCs w:val="24"/>
          <w:lang w:eastAsia="ja-JP"/>
        </w:rPr>
        <w:t>（</w:t>
      </w:r>
      <w:r w:rsidRPr="00774572">
        <w:rPr>
          <w:rFonts w:eastAsia="SimSun"/>
          <w:color w:val="000000"/>
          <w:szCs w:val="24"/>
          <w:lang w:eastAsia="ja-JP"/>
        </w:rPr>
        <w:t>TSDSI</w:t>
      </w:r>
      <w:r w:rsidRPr="00774572">
        <w:rPr>
          <w:rFonts w:eastAsia="SimSun"/>
          <w:color w:val="000000"/>
          <w:szCs w:val="24"/>
          <w:lang w:eastAsia="ja-JP"/>
        </w:rPr>
        <w:t>）</w:t>
      </w:r>
      <w:r>
        <w:rPr>
          <w:rFonts w:hint="eastAsia"/>
          <w:color w:val="000000"/>
          <w:szCs w:val="24"/>
          <w:lang w:eastAsia="zh-CN"/>
        </w:rPr>
        <w:t>。</w:t>
      </w:r>
    </w:p>
    <w:p w:rsidR="00090746" w:rsidRDefault="00090746" w:rsidP="00C4778B">
      <w:pPr>
        <w:pStyle w:val="AnnexNotitle0"/>
        <w:spacing w:after="240"/>
        <w:rPr>
          <w:rFonts w:asciiTheme="minorHAnsi" w:eastAsiaTheme="minorEastAsia" w:hAnsiTheme="minorHAnsi" w:cstheme="minorHAnsi"/>
          <w:lang w:eastAsia="zh-CN"/>
        </w:rPr>
      </w:pPr>
      <w:r w:rsidRPr="005905F3">
        <w:rPr>
          <w:rFonts w:asciiTheme="minorHAnsi" w:eastAsiaTheme="minorEastAsia" w:hAnsiTheme="minorHAnsi" w:cstheme="minorHAnsi"/>
          <w:lang w:eastAsia="zh-CN"/>
        </w:rPr>
        <w:t>附件</w:t>
      </w:r>
      <w:r w:rsidR="001206E3">
        <w:rPr>
          <w:rFonts w:asciiTheme="minorHAnsi" w:eastAsiaTheme="minorEastAsia" w:hAnsiTheme="minorHAnsi" w:cstheme="minorHAnsi"/>
          <w:lang w:eastAsia="zh-CN"/>
        </w:rPr>
        <w:t>3</w:t>
      </w:r>
      <w:r w:rsidR="00A8321C">
        <w:rPr>
          <w:rFonts w:asciiTheme="minorHAnsi" w:eastAsiaTheme="minorEastAsia" w:hAnsiTheme="minorHAnsi" w:cstheme="minorHAnsi"/>
          <w:lang w:eastAsia="zh-CN"/>
        </w:rPr>
        <w:br/>
      </w:r>
      <w:r w:rsidR="00A8321C">
        <w:rPr>
          <w:rFonts w:asciiTheme="minorHAnsi" w:eastAsiaTheme="minorEastAsia" w:hAnsiTheme="minorHAnsi" w:cstheme="minorHAnsi"/>
          <w:lang w:eastAsia="zh-CN"/>
        </w:rPr>
        <w:br/>
      </w:r>
      <w:r w:rsidR="00A8321C" w:rsidRPr="00375926">
        <w:rPr>
          <w:rFonts w:asciiTheme="minorHAnsi" w:eastAsiaTheme="minorEastAsia" w:hAnsiTheme="minorHAnsi" w:cstheme="minorHAnsi" w:hint="eastAsia"/>
          <w:lang w:eastAsia="zh-CN"/>
        </w:rPr>
        <w:t>将在</w:t>
      </w:r>
      <w:r w:rsidR="00A8321C" w:rsidRPr="00375926">
        <w:rPr>
          <w:rFonts w:asciiTheme="minorHAnsi" w:eastAsiaTheme="minorEastAsia" w:hAnsiTheme="minorHAnsi" w:cstheme="minorHAnsi"/>
          <w:lang w:eastAsia="zh-CN"/>
        </w:rPr>
        <w:t>第</w:t>
      </w:r>
      <w:r w:rsidR="00A8321C" w:rsidRPr="00375926">
        <w:rPr>
          <w:rFonts w:asciiTheme="minorHAnsi" w:eastAsiaTheme="minorEastAsia" w:hAnsiTheme="minorHAnsi" w:cstheme="minorHAnsi"/>
          <w:lang w:eastAsia="zh-CN"/>
        </w:rPr>
        <w:t>5</w:t>
      </w:r>
      <w:r w:rsidR="00A8321C" w:rsidRPr="00375926">
        <w:rPr>
          <w:rFonts w:asciiTheme="minorHAnsi" w:eastAsiaTheme="minorEastAsia" w:hAnsiTheme="minorHAnsi" w:cstheme="minorHAnsi" w:hint="eastAsia"/>
          <w:lang w:eastAsia="zh-CN"/>
        </w:rPr>
        <w:t>研究组会议之前召开的</w:t>
      </w:r>
      <w:r w:rsidR="00A8321C" w:rsidRPr="00375926">
        <w:rPr>
          <w:rFonts w:asciiTheme="minorHAnsi" w:eastAsiaTheme="minorEastAsia" w:hAnsiTheme="minorHAnsi" w:cstheme="minorHAnsi"/>
          <w:lang w:eastAsia="zh-CN"/>
        </w:rPr>
        <w:t>5A</w:t>
      </w:r>
      <w:r w:rsidR="00A8321C" w:rsidRPr="00375926">
        <w:rPr>
          <w:rFonts w:asciiTheme="minorHAnsi" w:eastAsiaTheme="minorEastAsia" w:hAnsiTheme="minorHAnsi" w:cstheme="minorHAnsi" w:hint="eastAsia"/>
          <w:lang w:eastAsia="zh-CN"/>
        </w:rPr>
        <w:t>、</w:t>
      </w:r>
      <w:r w:rsidR="00A8321C" w:rsidRPr="00375926">
        <w:rPr>
          <w:rFonts w:asciiTheme="minorHAnsi" w:eastAsiaTheme="minorEastAsia" w:hAnsiTheme="minorHAnsi" w:cstheme="minorHAnsi"/>
          <w:lang w:eastAsia="zh-CN"/>
        </w:rPr>
        <w:t>5B</w:t>
      </w:r>
      <w:r w:rsidR="00A8321C" w:rsidRPr="00375926">
        <w:rPr>
          <w:rFonts w:asciiTheme="minorHAnsi" w:eastAsiaTheme="minorEastAsia" w:hAnsiTheme="minorHAnsi" w:cstheme="minorHAnsi" w:hint="eastAsia"/>
          <w:lang w:eastAsia="zh-CN"/>
        </w:rPr>
        <w:t>、</w:t>
      </w:r>
      <w:r w:rsidR="00A8321C" w:rsidRPr="00375926">
        <w:rPr>
          <w:rFonts w:asciiTheme="minorHAnsi" w:eastAsiaTheme="minorEastAsia" w:hAnsiTheme="minorHAnsi" w:cstheme="minorHAnsi"/>
          <w:lang w:eastAsia="zh-CN"/>
        </w:rPr>
        <w:t>5C</w:t>
      </w:r>
      <w:r w:rsidR="00A8321C" w:rsidRPr="00375926">
        <w:rPr>
          <w:rFonts w:asciiTheme="minorHAnsi" w:eastAsiaTheme="minorEastAsia" w:hAnsiTheme="minorHAnsi" w:cstheme="minorHAnsi" w:hint="eastAsia"/>
          <w:lang w:eastAsia="zh-CN"/>
        </w:rPr>
        <w:t>、</w:t>
      </w:r>
      <w:r w:rsidR="00A8321C" w:rsidRPr="00375926">
        <w:rPr>
          <w:rFonts w:asciiTheme="minorHAnsi" w:eastAsiaTheme="minorEastAsia" w:hAnsiTheme="minorHAnsi" w:cstheme="minorHAnsi"/>
          <w:lang w:eastAsia="zh-CN"/>
        </w:rPr>
        <w:t>5D</w:t>
      </w:r>
      <w:r w:rsidR="00A8321C" w:rsidRPr="00375926">
        <w:rPr>
          <w:rFonts w:asciiTheme="minorHAnsi" w:eastAsiaTheme="minorEastAsia" w:hAnsiTheme="minorHAnsi" w:cstheme="minorHAnsi" w:hint="eastAsia"/>
          <w:lang w:eastAsia="zh-CN"/>
        </w:rPr>
        <w:t>工作组和</w:t>
      </w:r>
      <w:r w:rsidR="00A8321C" w:rsidRPr="00375926">
        <w:rPr>
          <w:rFonts w:asciiTheme="minorHAnsi" w:eastAsiaTheme="minorEastAsia" w:hAnsiTheme="minorHAnsi" w:cstheme="minorHAnsi"/>
          <w:lang w:eastAsia="zh-CN"/>
        </w:rPr>
        <w:t>5/1</w:t>
      </w:r>
      <w:r w:rsidR="00A8321C" w:rsidRPr="00375926">
        <w:rPr>
          <w:rFonts w:asciiTheme="minorHAnsi" w:eastAsiaTheme="minorEastAsia" w:hAnsiTheme="minorHAnsi" w:cstheme="minorHAnsi" w:hint="eastAsia"/>
          <w:lang w:eastAsia="zh-CN"/>
        </w:rPr>
        <w:t>任务组</w:t>
      </w:r>
      <w:r w:rsidR="00A8321C" w:rsidRPr="00375926">
        <w:rPr>
          <w:rFonts w:asciiTheme="minorHAnsi" w:eastAsiaTheme="minorEastAsia" w:hAnsiTheme="minorHAnsi" w:cstheme="minorHAnsi"/>
          <w:lang w:eastAsia="zh-CN"/>
        </w:rPr>
        <w:br/>
      </w:r>
      <w:r w:rsidR="00A8321C" w:rsidRPr="00375926">
        <w:rPr>
          <w:rFonts w:asciiTheme="minorHAnsi" w:eastAsiaTheme="minorEastAsia" w:hAnsiTheme="minorHAnsi" w:cstheme="minorHAnsi" w:hint="eastAsia"/>
          <w:lang w:eastAsia="zh-CN"/>
        </w:rPr>
        <w:t>会议期间研究并可能就其形成</w:t>
      </w:r>
      <w:r w:rsidR="00A8321C" w:rsidRPr="00375926">
        <w:rPr>
          <w:rFonts w:asciiTheme="minorHAnsi" w:eastAsiaTheme="minorEastAsia" w:hAnsiTheme="minorHAnsi" w:cstheme="minorHAnsi"/>
          <w:lang w:eastAsia="zh-CN"/>
        </w:rPr>
        <w:t>建议书草案的</w:t>
      </w:r>
      <w:r w:rsidR="00A8321C" w:rsidRPr="00375926">
        <w:rPr>
          <w:rFonts w:asciiTheme="minorHAnsi" w:eastAsiaTheme="minorEastAsia" w:hAnsiTheme="minorHAnsi" w:cstheme="minorHAnsi" w:hint="eastAsia"/>
          <w:lang w:eastAsia="zh-CN"/>
        </w:rPr>
        <w:t>议题</w:t>
      </w:r>
    </w:p>
    <w:p w:rsidR="00844C4E" w:rsidRPr="00CA0131" w:rsidRDefault="00A8321C" w:rsidP="00E50749">
      <w:pPr>
        <w:pStyle w:val="Source"/>
        <w:spacing w:before="480" w:line="240" w:lineRule="auto"/>
        <w:rPr>
          <w:rFonts w:asciiTheme="minorHAnsi" w:hAnsiTheme="minorHAnsi" w:cstheme="minorHAnsi"/>
          <w:sz w:val="24"/>
          <w:szCs w:val="24"/>
          <w:lang w:eastAsia="zh-CN"/>
        </w:rPr>
      </w:pPr>
      <w:r w:rsidRPr="00CA0131">
        <w:rPr>
          <w:rFonts w:asciiTheme="minorHAnsi" w:hAnsiTheme="minorHAnsi" w:cstheme="minorHAnsi"/>
          <w:sz w:val="24"/>
          <w:szCs w:val="24"/>
          <w:lang w:eastAsia="zh-CN"/>
        </w:rPr>
        <w:t>5A</w:t>
      </w:r>
      <w:r w:rsidRPr="00CA0131">
        <w:rPr>
          <w:rFonts w:asciiTheme="minorHAnsi" w:hAnsiTheme="minorHAnsi" w:cstheme="minorHAnsi"/>
          <w:sz w:val="24"/>
          <w:szCs w:val="24"/>
          <w:lang w:eastAsia="zh-CN"/>
        </w:rPr>
        <w:t>工作组</w:t>
      </w:r>
    </w:p>
    <w:p w:rsidR="00933FA8" w:rsidRPr="00B64E38" w:rsidRDefault="002A1996" w:rsidP="008E2602">
      <w:pPr>
        <w:pStyle w:val="Reasons"/>
        <w:ind w:firstLineChars="200" w:firstLine="480"/>
        <w:rPr>
          <w:rFonts w:ascii="SimSun" w:eastAsia="SimSun" w:hAnsi="SimSun" w:cs="SimSun"/>
          <w:szCs w:val="24"/>
          <w:lang w:eastAsia="zh-CN"/>
        </w:rPr>
      </w:pPr>
      <w:r w:rsidRPr="002A1996">
        <w:rPr>
          <w:rFonts w:ascii="SimSun" w:eastAsia="SimSun" w:hAnsi="SimSun" w:cs="SimSun" w:hint="eastAsia"/>
          <w:szCs w:val="24"/>
          <w:lang w:eastAsia="zh-CN"/>
        </w:rPr>
        <w:t>列车与轨旁间的铁路无线电通信系统</w:t>
      </w:r>
      <w:r>
        <w:rPr>
          <w:rFonts w:ascii="SimSun" w:eastAsia="SimSun" w:hAnsi="SimSun" w:cs="SimSun" w:hint="eastAsia"/>
          <w:szCs w:val="24"/>
          <w:lang w:eastAsia="zh-CN"/>
        </w:rPr>
        <w:t>的频率统一和相关频率安排</w:t>
      </w:r>
      <w:r w:rsidR="00D6717D">
        <w:rPr>
          <w:rFonts w:ascii="SimSun" w:eastAsia="SimSun" w:hAnsi="SimSun" w:cs="SimSun" w:hint="eastAsia"/>
          <w:szCs w:val="24"/>
          <w:lang w:eastAsia="zh-CN"/>
        </w:rPr>
        <w:t>（</w:t>
      </w:r>
      <w:r w:rsidR="00B64E38">
        <w:rPr>
          <w:rFonts w:asciiTheme="minorHAnsi" w:hAnsiTheme="minorHAnsi"/>
          <w:szCs w:val="24"/>
          <w:lang w:eastAsia="zh-CN"/>
        </w:rPr>
        <w:t>ITU</w:t>
      </w:r>
      <w:r w:rsidR="00B64E38">
        <w:rPr>
          <w:rFonts w:asciiTheme="minorHAnsi" w:hAnsiTheme="minorHAnsi"/>
          <w:szCs w:val="24"/>
          <w:lang w:eastAsia="zh-CN"/>
        </w:rPr>
        <w:noBreakHyphen/>
      </w:r>
      <w:r w:rsidR="00B64E38" w:rsidRPr="00983F33">
        <w:rPr>
          <w:rFonts w:asciiTheme="minorHAnsi" w:hAnsiTheme="minorHAnsi"/>
          <w:szCs w:val="24"/>
          <w:lang w:eastAsia="zh-CN"/>
        </w:rPr>
        <w:t>R M.[RSTT_FRQ</w:t>
      </w:r>
      <w:proofErr w:type="gramStart"/>
      <w:r w:rsidR="00B64E38" w:rsidRPr="00983F33">
        <w:rPr>
          <w:rFonts w:asciiTheme="minorHAnsi" w:hAnsiTheme="minorHAnsi"/>
          <w:szCs w:val="24"/>
          <w:lang w:eastAsia="zh-CN"/>
        </w:rPr>
        <w:t>]</w:t>
      </w:r>
      <w:r w:rsidR="00D6717D" w:rsidRPr="00D6717D">
        <w:rPr>
          <w:rFonts w:ascii="SimSun" w:eastAsia="SimSun" w:hAnsi="SimSun" w:cs="SimSun" w:hint="eastAsia"/>
          <w:szCs w:val="24"/>
          <w:lang w:eastAsia="zh-CN"/>
        </w:rPr>
        <w:t>新建议书草案初稿</w:t>
      </w:r>
      <w:r w:rsidR="00B64E38">
        <w:rPr>
          <w:rFonts w:ascii="SimSun" w:eastAsia="SimSun" w:hAnsi="SimSun" w:cs="SimSun" w:hint="eastAsia"/>
          <w:szCs w:val="24"/>
          <w:lang w:eastAsia="zh-CN"/>
        </w:rPr>
        <w:t>的工作文件</w:t>
      </w:r>
      <w:proofErr w:type="gramEnd"/>
      <w:r w:rsidR="00B64E38">
        <w:rPr>
          <w:rFonts w:ascii="SimSun" w:eastAsia="SimSun" w:hAnsi="SimSun" w:cs="SimSun" w:hint="eastAsia"/>
          <w:szCs w:val="24"/>
          <w:lang w:eastAsia="zh-CN"/>
        </w:rPr>
        <w:t xml:space="preserve"> </w:t>
      </w:r>
      <w:r w:rsidR="00B64E38" w:rsidRPr="00983F33">
        <w:rPr>
          <w:rFonts w:asciiTheme="minorHAnsi" w:hAnsiTheme="minorHAnsi"/>
          <w:szCs w:val="24"/>
          <w:lang w:eastAsia="zh-CN"/>
        </w:rPr>
        <w:t xml:space="preserve">– </w:t>
      </w:r>
      <w:r w:rsidR="00B64E38">
        <w:rPr>
          <w:rFonts w:asciiTheme="minorEastAsia" w:eastAsiaTheme="minorEastAsia" w:hAnsiTheme="minorEastAsia" w:hint="eastAsia"/>
          <w:szCs w:val="24"/>
          <w:lang w:eastAsia="zh-CN"/>
        </w:rPr>
        <w:t>见</w:t>
      </w:r>
      <w:hyperlink r:id="rId15" w:history="1">
        <w:r w:rsidR="008E2602">
          <w:rPr>
            <w:rStyle w:val="Hyperlink"/>
            <w:rFonts w:asciiTheme="minorHAnsi" w:hAnsiTheme="minorHAnsi"/>
            <w:szCs w:val="24"/>
            <w:lang w:eastAsia="zh-CN"/>
          </w:rPr>
          <w:t>5A/844</w:t>
        </w:r>
      </w:hyperlink>
      <w:r w:rsidR="00B64E38" w:rsidRPr="008E2602">
        <w:rPr>
          <w:rFonts w:ascii="SimSun" w:eastAsia="SimSun" w:hAnsi="SimSun" w:hint="eastAsia"/>
          <w:lang w:eastAsia="zh-CN"/>
        </w:rPr>
        <w:t>号文件</w:t>
      </w:r>
      <w:r w:rsidR="008E2602">
        <w:rPr>
          <w:rFonts w:ascii="SimSun" w:eastAsia="SimSun" w:hAnsi="SimSun" w:hint="eastAsia"/>
          <w:lang w:eastAsia="zh-CN"/>
        </w:rPr>
        <w:t>的</w:t>
      </w:r>
      <w:r w:rsidR="00B64E38" w:rsidRPr="008E2602">
        <w:rPr>
          <w:rFonts w:ascii="SimSun" w:eastAsia="SimSun" w:hAnsi="SimSun" w:hint="eastAsia"/>
          <w:lang w:eastAsia="zh-CN"/>
        </w:rPr>
        <w:t>附件</w:t>
      </w:r>
      <w:r w:rsidR="00B64E38" w:rsidRPr="00983F33">
        <w:rPr>
          <w:rFonts w:asciiTheme="minorHAnsi" w:hAnsiTheme="minorHAnsi"/>
          <w:szCs w:val="24"/>
          <w:lang w:eastAsia="zh-CN"/>
        </w:rPr>
        <w:t>15</w:t>
      </w:r>
      <w:r w:rsidR="00D6717D">
        <w:rPr>
          <w:rFonts w:ascii="SimSun" w:eastAsia="SimSun" w:hAnsi="SimSun" w:cs="SimSun" w:hint="eastAsia"/>
          <w:szCs w:val="24"/>
          <w:lang w:eastAsia="zh-CN"/>
        </w:rPr>
        <w:t>）</w:t>
      </w:r>
    </w:p>
    <w:p w:rsidR="009D3DEF" w:rsidRDefault="009D3DEF" w:rsidP="008E2602">
      <w:pPr>
        <w:pStyle w:val="Reasons"/>
        <w:spacing w:before="160" w:line="280" w:lineRule="exact"/>
        <w:ind w:firstLineChars="200" w:firstLine="480"/>
        <w:jc w:val="both"/>
        <w:rPr>
          <w:rFonts w:asciiTheme="minorHAnsi" w:hAnsiTheme="minorHAnsi"/>
          <w:szCs w:val="24"/>
          <w:lang w:eastAsia="zh-CN"/>
        </w:rPr>
      </w:pPr>
      <w:r>
        <w:rPr>
          <w:rFonts w:asciiTheme="minorHAnsi" w:eastAsiaTheme="minorEastAsia" w:hAnsiTheme="minorHAnsi" w:hint="eastAsia"/>
          <w:szCs w:val="24"/>
          <w:lang w:eastAsia="zh-CN"/>
        </w:rPr>
        <w:t>应急</w:t>
      </w:r>
      <w:r>
        <w:rPr>
          <w:rFonts w:asciiTheme="minorHAnsi" w:eastAsiaTheme="minorEastAsia" w:hAnsiTheme="minorHAnsi"/>
          <w:szCs w:val="24"/>
          <w:lang w:eastAsia="zh-CN"/>
        </w:rPr>
        <w:t>与救灾情况下</w:t>
      </w:r>
      <w:r w:rsidR="008E2602">
        <w:rPr>
          <w:rFonts w:asciiTheme="minorHAnsi" w:eastAsiaTheme="minorEastAsia" w:hAnsiTheme="minorHAnsi" w:hint="eastAsia"/>
          <w:szCs w:val="24"/>
          <w:lang w:eastAsia="zh-CN"/>
        </w:rPr>
        <w:t>使用的</w:t>
      </w:r>
      <w:r>
        <w:rPr>
          <w:rFonts w:asciiTheme="minorHAnsi" w:eastAsiaTheme="minorEastAsia" w:hAnsiTheme="minorHAnsi"/>
          <w:szCs w:val="24"/>
          <w:lang w:eastAsia="zh-CN"/>
        </w:rPr>
        <w:t>无线电通信设备在全球范围的跨国界流通</w:t>
      </w:r>
      <w:r w:rsidR="00B64E38">
        <w:rPr>
          <w:rFonts w:asciiTheme="minorHAnsi" w:eastAsiaTheme="minorEastAsia" w:hAnsiTheme="minorHAnsi" w:hint="eastAsia"/>
          <w:szCs w:val="24"/>
          <w:lang w:eastAsia="zh-CN"/>
        </w:rPr>
        <w:t>（</w:t>
      </w:r>
      <w:r w:rsidR="00B64E38" w:rsidRPr="00983F33">
        <w:rPr>
          <w:rFonts w:asciiTheme="minorHAnsi" w:hAnsiTheme="minorHAnsi"/>
          <w:szCs w:val="24"/>
          <w:lang w:eastAsia="zh-CN"/>
        </w:rPr>
        <w:t>ITU-R M.1637-0</w:t>
      </w:r>
      <w:r w:rsidR="00B64E38" w:rsidRPr="00D6717D">
        <w:rPr>
          <w:rFonts w:ascii="SimSun" w:eastAsia="SimSun" w:hAnsi="SimSun" w:cs="SimSun" w:hint="eastAsia"/>
          <w:szCs w:val="24"/>
          <w:lang w:eastAsia="zh-CN"/>
        </w:rPr>
        <w:t>新建议书草案初稿</w:t>
      </w:r>
      <w:r w:rsidR="009B66C5">
        <w:rPr>
          <w:rFonts w:ascii="SimSun" w:eastAsia="SimSun" w:hAnsi="SimSun" w:cs="SimSun" w:hint="eastAsia"/>
          <w:szCs w:val="24"/>
          <w:lang w:eastAsia="zh-CN"/>
        </w:rPr>
        <w:t xml:space="preserve"> </w:t>
      </w:r>
      <w:r w:rsidR="00B64E38" w:rsidRPr="00983F33">
        <w:rPr>
          <w:rFonts w:asciiTheme="minorHAnsi" w:hAnsiTheme="minorHAnsi"/>
          <w:szCs w:val="24"/>
          <w:lang w:eastAsia="zh-CN"/>
        </w:rPr>
        <w:t xml:space="preserve">– </w:t>
      </w:r>
      <w:r w:rsidR="00B64E38">
        <w:rPr>
          <w:rFonts w:asciiTheme="minorEastAsia" w:eastAsiaTheme="minorEastAsia" w:hAnsiTheme="minorEastAsia" w:hint="eastAsia"/>
          <w:szCs w:val="24"/>
          <w:lang w:eastAsia="zh-CN"/>
        </w:rPr>
        <w:t>见</w:t>
      </w:r>
      <w:hyperlink r:id="rId16" w:history="1">
        <w:r w:rsidR="008E2602">
          <w:rPr>
            <w:rStyle w:val="Hyperlink"/>
            <w:rFonts w:asciiTheme="minorHAnsi" w:hAnsiTheme="minorHAnsi"/>
            <w:szCs w:val="24"/>
            <w:lang w:eastAsia="zh-CN"/>
          </w:rPr>
          <w:t>5A/844</w:t>
        </w:r>
      </w:hyperlink>
      <w:r w:rsidR="00B64E38" w:rsidRPr="008E2602">
        <w:rPr>
          <w:rStyle w:val="Hyperlink"/>
          <w:rFonts w:asciiTheme="minorEastAsia" w:eastAsiaTheme="minorEastAsia" w:hAnsiTheme="minorEastAsia" w:hint="eastAsia"/>
          <w:color w:val="auto"/>
          <w:szCs w:val="24"/>
          <w:u w:val="none"/>
          <w:lang w:eastAsia="zh-CN"/>
        </w:rPr>
        <w:t>号文件</w:t>
      </w:r>
      <w:r w:rsidR="008E2602">
        <w:rPr>
          <w:rStyle w:val="Hyperlink"/>
          <w:rFonts w:asciiTheme="minorEastAsia" w:eastAsiaTheme="minorEastAsia" w:hAnsiTheme="minorEastAsia" w:hint="eastAsia"/>
          <w:color w:val="auto"/>
          <w:szCs w:val="24"/>
          <w:u w:val="none"/>
          <w:lang w:eastAsia="zh-CN"/>
        </w:rPr>
        <w:t>的</w:t>
      </w:r>
      <w:r w:rsidR="00B64E38" w:rsidRPr="008E2602">
        <w:rPr>
          <w:rStyle w:val="Hyperlink"/>
          <w:rFonts w:asciiTheme="minorEastAsia" w:eastAsiaTheme="minorEastAsia" w:hAnsiTheme="minorEastAsia" w:hint="eastAsia"/>
          <w:color w:val="auto"/>
          <w:szCs w:val="24"/>
          <w:u w:val="none"/>
          <w:lang w:eastAsia="zh-CN"/>
        </w:rPr>
        <w:t>附件</w:t>
      </w:r>
      <w:r w:rsidR="00B64E38" w:rsidRPr="00983F33">
        <w:rPr>
          <w:rFonts w:asciiTheme="minorHAnsi" w:hAnsiTheme="minorHAnsi"/>
          <w:szCs w:val="24"/>
          <w:lang w:eastAsia="zh-CN"/>
        </w:rPr>
        <w:t>19</w:t>
      </w:r>
      <w:r w:rsidR="00B64E38">
        <w:rPr>
          <w:rFonts w:asciiTheme="minorHAnsi" w:eastAsiaTheme="minorEastAsia" w:hAnsiTheme="minorHAnsi" w:hint="eastAsia"/>
          <w:szCs w:val="24"/>
          <w:lang w:eastAsia="zh-CN"/>
        </w:rPr>
        <w:t>）</w:t>
      </w:r>
    </w:p>
    <w:p w:rsidR="00B718B4" w:rsidRDefault="00B718B4" w:rsidP="00660B0E">
      <w:pPr>
        <w:pStyle w:val="Reasons"/>
        <w:spacing w:before="160" w:line="280" w:lineRule="exact"/>
        <w:ind w:firstLineChars="200" w:firstLine="480"/>
        <w:jc w:val="both"/>
        <w:rPr>
          <w:rFonts w:asciiTheme="minorHAnsi" w:hAnsiTheme="minorHAnsi"/>
          <w:szCs w:val="24"/>
          <w:lang w:eastAsia="zh-CN"/>
        </w:rPr>
      </w:pPr>
      <w:r w:rsidRPr="00B718B4">
        <w:rPr>
          <w:rFonts w:ascii="SimSun" w:eastAsia="SimSun" w:hAnsi="SimSun" w:cs="SimSun" w:hint="eastAsia"/>
          <w:szCs w:val="24"/>
          <w:lang w:eastAsia="zh-CN"/>
        </w:rPr>
        <w:t>为保护使用数据通信的财产而</w:t>
      </w:r>
      <w:r w:rsidR="009B66C5">
        <w:rPr>
          <w:rFonts w:ascii="SimSun" w:eastAsia="SimSun" w:hAnsi="SimSun" w:cs="SimSun" w:hint="eastAsia"/>
          <w:szCs w:val="24"/>
          <w:lang w:eastAsia="zh-CN"/>
        </w:rPr>
        <w:t>统一</w:t>
      </w:r>
      <w:r w:rsidRPr="00B718B4">
        <w:rPr>
          <w:rFonts w:ascii="SimSun" w:eastAsia="SimSun" w:hAnsi="SimSun" w:cs="SimSun" w:hint="eastAsia"/>
          <w:szCs w:val="24"/>
          <w:lang w:eastAsia="zh-CN"/>
        </w:rPr>
        <w:t>的协调频率信道规划</w:t>
      </w:r>
      <w:r w:rsidR="00B64E38">
        <w:rPr>
          <w:rFonts w:ascii="SimSun" w:eastAsia="SimSun" w:hAnsi="SimSun" w:cs="SimSun" w:hint="eastAsia"/>
          <w:szCs w:val="24"/>
          <w:lang w:eastAsia="zh-CN"/>
        </w:rPr>
        <w:t>（</w:t>
      </w:r>
      <w:r w:rsidR="00B64E38" w:rsidRPr="00983F33">
        <w:rPr>
          <w:rFonts w:asciiTheme="minorHAnsi" w:hAnsiTheme="minorHAnsi"/>
          <w:szCs w:val="24"/>
          <w:lang w:eastAsia="zh-CN"/>
        </w:rPr>
        <w:t>ITU-R M.1746-0</w:t>
      </w:r>
      <w:r w:rsidR="00B64E38" w:rsidRPr="00D6717D">
        <w:rPr>
          <w:rFonts w:ascii="SimSun" w:eastAsia="SimSun" w:hAnsi="SimSun" w:cs="SimSun" w:hint="eastAsia"/>
          <w:szCs w:val="24"/>
          <w:lang w:eastAsia="zh-CN"/>
        </w:rPr>
        <w:t>新建议书草案初稿</w:t>
      </w:r>
      <w:r w:rsidR="009B66C5">
        <w:rPr>
          <w:rFonts w:ascii="SimSun" w:eastAsia="SimSun" w:hAnsi="SimSun" w:cs="SimSun" w:hint="eastAsia"/>
          <w:szCs w:val="24"/>
          <w:lang w:eastAsia="zh-CN"/>
        </w:rPr>
        <w:t xml:space="preserve"> </w:t>
      </w:r>
      <w:r w:rsidR="00B64E38" w:rsidRPr="00983F33">
        <w:rPr>
          <w:rFonts w:asciiTheme="minorHAnsi" w:hAnsiTheme="minorHAnsi"/>
          <w:szCs w:val="24"/>
          <w:lang w:eastAsia="zh-CN"/>
        </w:rPr>
        <w:t xml:space="preserve">– </w:t>
      </w:r>
      <w:r w:rsidR="00B64E38">
        <w:rPr>
          <w:rFonts w:asciiTheme="minorEastAsia" w:eastAsiaTheme="minorEastAsia" w:hAnsiTheme="minorEastAsia" w:hint="eastAsia"/>
          <w:szCs w:val="24"/>
          <w:lang w:eastAsia="zh-CN"/>
        </w:rPr>
        <w:t>见</w:t>
      </w:r>
      <w:hyperlink r:id="rId17" w:history="1">
        <w:r w:rsidR="00660B0E">
          <w:rPr>
            <w:rStyle w:val="Hyperlink"/>
            <w:rFonts w:asciiTheme="minorHAnsi" w:hAnsiTheme="minorHAnsi"/>
            <w:szCs w:val="24"/>
            <w:lang w:eastAsia="zh-CN"/>
          </w:rPr>
          <w:t>5A/844</w:t>
        </w:r>
      </w:hyperlink>
      <w:r w:rsidR="00B64E38" w:rsidRPr="009B66C5">
        <w:rPr>
          <w:rStyle w:val="Hyperlink"/>
          <w:rFonts w:asciiTheme="minorEastAsia" w:eastAsiaTheme="minorEastAsia" w:hAnsiTheme="minorEastAsia" w:hint="eastAsia"/>
          <w:color w:val="auto"/>
          <w:szCs w:val="24"/>
          <w:u w:val="none"/>
          <w:lang w:eastAsia="zh-CN"/>
        </w:rPr>
        <w:t>号文件</w:t>
      </w:r>
      <w:r w:rsidR="009B66C5">
        <w:rPr>
          <w:rStyle w:val="Hyperlink"/>
          <w:rFonts w:asciiTheme="minorEastAsia" w:eastAsiaTheme="minorEastAsia" w:hAnsiTheme="minorEastAsia" w:hint="eastAsia"/>
          <w:color w:val="auto"/>
          <w:szCs w:val="24"/>
          <w:u w:val="none"/>
          <w:lang w:eastAsia="zh-CN"/>
        </w:rPr>
        <w:t>的</w:t>
      </w:r>
      <w:r w:rsidR="00B64E38" w:rsidRPr="009B66C5">
        <w:rPr>
          <w:rStyle w:val="Hyperlink"/>
          <w:rFonts w:asciiTheme="minorEastAsia" w:eastAsiaTheme="minorEastAsia" w:hAnsiTheme="minorEastAsia" w:hint="eastAsia"/>
          <w:color w:val="auto"/>
          <w:szCs w:val="24"/>
          <w:u w:val="none"/>
          <w:lang w:eastAsia="zh-CN"/>
        </w:rPr>
        <w:t>附件</w:t>
      </w:r>
      <w:r w:rsidR="00B64E38" w:rsidRPr="00983F33">
        <w:rPr>
          <w:rFonts w:asciiTheme="minorHAnsi" w:hAnsiTheme="minorHAnsi"/>
          <w:szCs w:val="24"/>
          <w:lang w:eastAsia="zh-CN"/>
        </w:rPr>
        <w:t>20</w:t>
      </w:r>
      <w:r w:rsidR="00B64E38">
        <w:rPr>
          <w:rFonts w:ascii="SimSun" w:eastAsia="SimSun" w:hAnsi="SimSun" w:cs="SimSun" w:hint="eastAsia"/>
          <w:szCs w:val="24"/>
          <w:lang w:eastAsia="zh-CN"/>
        </w:rPr>
        <w:t>）</w:t>
      </w:r>
    </w:p>
    <w:p w:rsidR="00B718B4" w:rsidRDefault="00B718B4" w:rsidP="00660B0E">
      <w:pPr>
        <w:pStyle w:val="Reasons"/>
        <w:spacing w:before="160" w:line="280" w:lineRule="exact"/>
        <w:ind w:firstLineChars="200" w:firstLine="480"/>
        <w:jc w:val="both"/>
        <w:rPr>
          <w:rFonts w:asciiTheme="minorHAnsi" w:hAnsiTheme="minorHAnsi"/>
          <w:szCs w:val="24"/>
          <w:lang w:eastAsia="zh-CN"/>
        </w:rPr>
      </w:pPr>
      <w:r w:rsidRPr="00B718B4">
        <w:rPr>
          <w:rFonts w:ascii="Calibri" w:eastAsia="SimSun" w:hAnsi="Calibri" w:hint="eastAsia"/>
          <w:lang w:eastAsia="zh-CN"/>
        </w:rPr>
        <w:t>根据第</w:t>
      </w:r>
      <w:r w:rsidRPr="00B718B4">
        <w:rPr>
          <w:rFonts w:ascii="Calibri" w:eastAsia="SimSun" w:hAnsi="Calibri"/>
          <w:lang w:eastAsia="zh-CN"/>
        </w:rPr>
        <w:t>646</w:t>
      </w:r>
      <w:r w:rsidRPr="00B718B4">
        <w:rPr>
          <w:rFonts w:ascii="Calibri" w:eastAsia="SimSun" w:hAnsi="Calibri" w:hint="eastAsia"/>
          <w:lang w:eastAsia="zh-CN"/>
        </w:rPr>
        <w:t>号决议</w:t>
      </w:r>
      <w:r w:rsidR="00B64E38">
        <w:rPr>
          <w:rFonts w:ascii="Calibri" w:eastAsia="SimSun" w:hAnsi="Calibri" w:hint="eastAsia"/>
          <w:lang w:eastAsia="zh-CN"/>
        </w:rPr>
        <w:t>（</w:t>
      </w:r>
      <w:r w:rsidR="00B64E38" w:rsidRPr="00983F33">
        <w:rPr>
          <w:rFonts w:asciiTheme="minorHAnsi" w:hAnsiTheme="minorHAnsi"/>
          <w:szCs w:val="24"/>
          <w:lang w:eastAsia="zh-CN"/>
        </w:rPr>
        <w:t>WRC-15</w:t>
      </w:r>
      <w:r w:rsidR="00B64E38">
        <w:rPr>
          <w:rFonts w:asciiTheme="minorEastAsia" w:eastAsiaTheme="minorEastAsia" w:hAnsiTheme="minorEastAsia" w:hint="eastAsia"/>
          <w:szCs w:val="24"/>
          <w:lang w:eastAsia="zh-CN"/>
        </w:rPr>
        <w:t>，修订版</w:t>
      </w:r>
      <w:r w:rsidR="00B64E38">
        <w:rPr>
          <w:rFonts w:ascii="Calibri" w:eastAsia="SimSun" w:hAnsi="Calibri" w:hint="eastAsia"/>
          <w:lang w:eastAsia="zh-CN"/>
        </w:rPr>
        <w:t>）</w:t>
      </w:r>
      <w:r w:rsidRPr="00B718B4">
        <w:rPr>
          <w:rFonts w:ascii="Calibri" w:eastAsia="SimSun" w:hAnsi="Calibri" w:hint="eastAsia"/>
          <w:lang w:eastAsia="zh-CN"/>
        </w:rPr>
        <w:t>用于公</w:t>
      </w:r>
      <w:r w:rsidR="00475DB7">
        <w:rPr>
          <w:rFonts w:ascii="Calibri" w:eastAsia="SimSun" w:hAnsi="Calibri" w:hint="eastAsia"/>
          <w:lang w:eastAsia="zh-CN"/>
        </w:rPr>
        <w:t>共</w:t>
      </w:r>
      <w:r w:rsidRPr="00B718B4">
        <w:rPr>
          <w:rFonts w:ascii="Calibri" w:eastAsia="SimSun" w:hAnsi="Calibri" w:hint="eastAsia"/>
          <w:lang w:eastAsia="zh-CN"/>
        </w:rPr>
        <w:t>保护和救灾行动的无线电接口标准</w:t>
      </w:r>
      <w:r w:rsidR="00B64E38">
        <w:rPr>
          <w:rFonts w:ascii="Calibri" w:eastAsia="SimSun" w:hAnsi="Calibri" w:hint="eastAsia"/>
          <w:lang w:eastAsia="zh-CN"/>
        </w:rPr>
        <w:t>（</w:t>
      </w:r>
      <w:r w:rsidR="00B64E38" w:rsidRPr="00983F33">
        <w:rPr>
          <w:rFonts w:asciiTheme="minorHAnsi" w:hAnsiTheme="minorHAnsi"/>
          <w:szCs w:val="24"/>
          <w:lang w:eastAsia="zh-CN"/>
        </w:rPr>
        <w:t>ITU-R M.2009-1</w:t>
      </w:r>
      <w:r w:rsidR="00B64E38" w:rsidRPr="00D6717D">
        <w:rPr>
          <w:rFonts w:ascii="SimSun" w:eastAsia="SimSun" w:hAnsi="SimSun" w:cs="SimSun" w:hint="eastAsia"/>
          <w:szCs w:val="24"/>
          <w:lang w:eastAsia="zh-CN"/>
        </w:rPr>
        <w:t>新建议书草案初稿</w:t>
      </w:r>
      <w:r w:rsidR="00106F59">
        <w:rPr>
          <w:rFonts w:ascii="SimSun" w:eastAsia="SimSun" w:hAnsi="SimSun" w:cs="SimSun" w:hint="eastAsia"/>
          <w:szCs w:val="24"/>
          <w:lang w:eastAsia="zh-CN"/>
        </w:rPr>
        <w:t xml:space="preserve"> </w:t>
      </w:r>
      <w:r w:rsidR="00B64E38" w:rsidRPr="00983F33">
        <w:rPr>
          <w:rFonts w:asciiTheme="minorHAnsi" w:hAnsiTheme="minorHAnsi"/>
          <w:szCs w:val="24"/>
          <w:lang w:eastAsia="zh-CN"/>
        </w:rPr>
        <w:t xml:space="preserve">– </w:t>
      </w:r>
      <w:r w:rsidR="00B64E38">
        <w:rPr>
          <w:rFonts w:asciiTheme="minorEastAsia" w:eastAsiaTheme="minorEastAsia" w:hAnsiTheme="minorEastAsia" w:hint="eastAsia"/>
          <w:szCs w:val="24"/>
          <w:lang w:eastAsia="zh-CN"/>
        </w:rPr>
        <w:t>见</w:t>
      </w:r>
      <w:hyperlink r:id="rId18" w:history="1">
        <w:r w:rsidR="00660B0E">
          <w:rPr>
            <w:rStyle w:val="Hyperlink"/>
            <w:rFonts w:asciiTheme="minorHAnsi" w:hAnsiTheme="minorHAnsi"/>
            <w:szCs w:val="24"/>
            <w:lang w:eastAsia="zh-CN"/>
          </w:rPr>
          <w:t>5A/844</w:t>
        </w:r>
      </w:hyperlink>
      <w:r w:rsidR="00B64E38" w:rsidRPr="00106F59">
        <w:rPr>
          <w:rStyle w:val="Hyperlink"/>
          <w:rFonts w:asciiTheme="minorEastAsia" w:eastAsiaTheme="minorEastAsia" w:hAnsiTheme="minorEastAsia" w:hint="eastAsia"/>
          <w:color w:val="auto"/>
          <w:szCs w:val="24"/>
          <w:u w:val="none"/>
          <w:lang w:eastAsia="zh-CN"/>
        </w:rPr>
        <w:t>号文件</w:t>
      </w:r>
      <w:r w:rsidR="00475DB7">
        <w:rPr>
          <w:rStyle w:val="Hyperlink"/>
          <w:rFonts w:asciiTheme="minorEastAsia" w:eastAsiaTheme="minorEastAsia" w:hAnsiTheme="minorEastAsia" w:hint="eastAsia"/>
          <w:color w:val="auto"/>
          <w:szCs w:val="24"/>
          <w:u w:val="none"/>
          <w:lang w:eastAsia="zh-CN"/>
        </w:rPr>
        <w:t>的</w:t>
      </w:r>
      <w:r w:rsidR="00B64E38" w:rsidRPr="00106F59">
        <w:rPr>
          <w:rStyle w:val="Hyperlink"/>
          <w:rFonts w:asciiTheme="minorEastAsia" w:eastAsiaTheme="minorEastAsia" w:hAnsiTheme="minorEastAsia" w:hint="eastAsia"/>
          <w:color w:val="auto"/>
          <w:szCs w:val="24"/>
          <w:u w:val="none"/>
          <w:lang w:eastAsia="zh-CN"/>
        </w:rPr>
        <w:t>附件</w:t>
      </w:r>
      <w:r w:rsidR="00B64E38" w:rsidRPr="00983F33">
        <w:rPr>
          <w:rFonts w:asciiTheme="minorHAnsi" w:hAnsiTheme="minorHAnsi"/>
          <w:szCs w:val="24"/>
          <w:lang w:eastAsia="zh-CN"/>
        </w:rPr>
        <w:t>21</w:t>
      </w:r>
      <w:r w:rsidR="00B64E38">
        <w:rPr>
          <w:rFonts w:ascii="Calibri" w:eastAsia="SimSun" w:hAnsi="Calibri" w:hint="eastAsia"/>
          <w:lang w:eastAsia="zh-CN"/>
        </w:rPr>
        <w:t>）</w:t>
      </w:r>
    </w:p>
    <w:p w:rsidR="00B718B4" w:rsidRDefault="00B718B4" w:rsidP="00660B0E">
      <w:pPr>
        <w:pStyle w:val="Reasons"/>
        <w:spacing w:before="160" w:line="280" w:lineRule="exact"/>
        <w:ind w:firstLineChars="200" w:firstLine="480"/>
        <w:jc w:val="both"/>
        <w:rPr>
          <w:rFonts w:asciiTheme="minorHAnsi" w:hAnsiTheme="minorHAnsi"/>
          <w:szCs w:val="24"/>
          <w:lang w:eastAsia="zh-CN"/>
        </w:rPr>
      </w:pPr>
      <w:r w:rsidRPr="00B718B4">
        <w:rPr>
          <w:rFonts w:ascii="Calibri" w:eastAsia="SimSun" w:hAnsi="Calibri"/>
          <w:lang w:eastAsia="zh-CN"/>
        </w:rPr>
        <w:lastRenderedPageBreak/>
        <w:t>在</w:t>
      </w:r>
      <w:r w:rsidRPr="00B718B4">
        <w:rPr>
          <w:rFonts w:ascii="Calibri" w:eastAsia="SimSun" w:hAnsi="Calibri"/>
          <w:lang w:eastAsia="zh-CN"/>
        </w:rPr>
        <w:t>2</w:t>
      </w:r>
      <w:r w:rsidRPr="00B718B4">
        <w:rPr>
          <w:rFonts w:ascii="Calibri" w:eastAsia="SimSun" w:hAnsi="Calibri"/>
          <w:lang w:eastAsia="zh-CN"/>
        </w:rPr>
        <w:t>区和</w:t>
      </w:r>
      <w:r w:rsidRPr="00B718B4">
        <w:rPr>
          <w:rFonts w:ascii="Calibri" w:eastAsia="SimSun" w:hAnsi="Calibri"/>
          <w:lang w:eastAsia="zh-CN"/>
        </w:rPr>
        <w:t>3</w:t>
      </w:r>
      <w:r w:rsidRPr="00B718B4">
        <w:rPr>
          <w:rFonts w:ascii="Calibri" w:eastAsia="SimSun" w:hAnsi="Calibri"/>
          <w:lang w:eastAsia="zh-CN"/>
        </w:rPr>
        <w:t>区用于</w:t>
      </w:r>
      <w:r w:rsidRPr="00B718B4">
        <w:rPr>
          <w:rFonts w:ascii="Calibri" w:eastAsia="SimSun" w:hAnsi="Calibri"/>
          <w:lang w:eastAsia="zh-CN"/>
        </w:rPr>
        <w:t>4 940-4 990 MHz</w:t>
      </w:r>
      <w:r w:rsidRPr="00B718B4">
        <w:rPr>
          <w:rFonts w:ascii="Calibri" w:eastAsia="SimSun" w:hAnsi="Calibri"/>
          <w:lang w:eastAsia="zh-CN"/>
        </w:rPr>
        <w:t>频段宽带公</w:t>
      </w:r>
      <w:r w:rsidR="00475DB7">
        <w:rPr>
          <w:rFonts w:ascii="Calibri" w:eastAsia="SimSun" w:hAnsi="Calibri" w:hint="eastAsia"/>
          <w:lang w:eastAsia="zh-CN"/>
        </w:rPr>
        <w:t>共</w:t>
      </w:r>
      <w:r w:rsidRPr="00B718B4">
        <w:rPr>
          <w:rFonts w:ascii="Calibri" w:eastAsia="SimSun" w:hAnsi="Calibri"/>
          <w:lang w:eastAsia="zh-CN"/>
        </w:rPr>
        <w:t>保护和救灾行动的统一频道规划</w:t>
      </w:r>
      <w:r w:rsidR="00B64E38">
        <w:rPr>
          <w:rFonts w:ascii="Calibri" w:eastAsia="SimSun" w:hAnsi="Calibri" w:hint="eastAsia"/>
          <w:lang w:eastAsia="zh-CN"/>
        </w:rPr>
        <w:t>（</w:t>
      </w:r>
      <w:r w:rsidR="00B64E38">
        <w:rPr>
          <w:rFonts w:asciiTheme="minorHAnsi" w:hAnsiTheme="minorHAnsi"/>
          <w:szCs w:val="24"/>
          <w:lang w:eastAsia="zh-CN"/>
        </w:rPr>
        <w:t>ITU-R M.1826-0</w:t>
      </w:r>
      <w:r w:rsidR="00B64E38" w:rsidRPr="00D6717D">
        <w:rPr>
          <w:rFonts w:ascii="SimSun" w:eastAsia="SimSun" w:hAnsi="SimSun" w:cs="SimSun" w:hint="eastAsia"/>
          <w:szCs w:val="24"/>
          <w:lang w:eastAsia="zh-CN"/>
        </w:rPr>
        <w:t>新建议书草案初稿</w:t>
      </w:r>
      <w:r w:rsidR="00B64E38">
        <w:rPr>
          <w:rFonts w:ascii="SimSun" w:eastAsia="SimSun" w:hAnsi="SimSun" w:cs="SimSun" w:hint="eastAsia"/>
          <w:szCs w:val="24"/>
          <w:lang w:eastAsia="zh-CN"/>
        </w:rPr>
        <w:t xml:space="preserve">的工作文件 </w:t>
      </w:r>
      <w:r w:rsidR="00B64E38" w:rsidRPr="00983F33">
        <w:rPr>
          <w:rFonts w:asciiTheme="minorHAnsi" w:hAnsiTheme="minorHAnsi"/>
          <w:szCs w:val="24"/>
          <w:lang w:eastAsia="zh-CN"/>
        </w:rPr>
        <w:t xml:space="preserve">– </w:t>
      </w:r>
      <w:r w:rsidR="00B64E38">
        <w:rPr>
          <w:rFonts w:asciiTheme="minorEastAsia" w:eastAsiaTheme="minorEastAsia" w:hAnsiTheme="minorEastAsia" w:hint="eastAsia"/>
          <w:szCs w:val="24"/>
          <w:lang w:eastAsia="zh-CN"/>
        </w:rPr>
        <w:t>见</w:t>
      </w:r>
      <w:hyperlink r:id="rId19" w:history="1">
        <w:r w:rsidR="00660B0E">
          <w:rPr>
            <w:rStyle w:val="Hyperlink"/>
            <w:rFonts w:asciiTheme="minorHAnsi" w:hAnsiTheme="minorHAnsi"/>
            <w:szCs w:val="24"/>
            <w:lang w:eastAsia="zh-CN"/>
          </w:rPr>
          <w:t>5A/844</w:t>
        </w:r>
      </w:hyperlink>
      <w:r w:rsidR="00B64E38" w:rsidRPr="00475DB7">
        <w:rPr>
          <w:rStyle w:val="Hyperlink"/>
          <w:rFonts w:asciiTheme="minorEastAsia" w:eastAsiaTheme="minorEastAsia" w:hAnsiTheme="minorEastAsia" w:hint="eastAsia"/>
          <w:color w:val="auto"/>
          <w:szCs w:val="24"/>
          <w:u w:val="none"/>
          <w:lang w:eastAsia="zh-CN"/>
        </w:rPr>
        <w:t>号文件</w:t>
      </w:r>
      <w:r w:rsidR="00475DB7">
        <w:rPr>
          <w:rStyle w:val="Hyperlink"/>
          <w:rFonts w:asciiTheme="minorEastAsia" w:eastAsiaTheme="minorEastAsia" w:hAnsiTheme="minorEastAsia" w:hint="eastAsia"/>
          <w:color w:val="auto"/>
          <w:szCs w:val="24"/>
          <w:u w:val="none"/>
          <w:lang w:eastAsia="zh-CN"/>
        </w:rPr>
        <w:t>的</w:t>
      </w:r>
      <w:r w:rsidR="00B64E38" w:rsidRPr="00475DB7">
        <w:rPr>
          <w:rStyle w:val="Hyperlink"/>
          <w:rFonts w:asciiTheme="minorEastAsia" w:eastAsiaTheme="minorEastAsia" w:hAnsiTheme="minorEastAsia" w:hint="eastAsia"/>
          <w:color w:val="auto"/>
          <w:szCs w:val="24"/>
          <w:u w:val="none"/>
          <w:lang w:eastAsia="zh-CN"/>
        </w:rPr>
        <w:t>附件</w:t>
      </w:r>
      <w:r w:rsidR="00B64E38" w:rsidRPr="00983F33">
        <w:rPr>
          <w:rFonts w:asciiTheme="minorHAnsi" w:hAnsiTheme="minorHAnsi"/>
          <w:szCs w:val="24"/>
          <w:lang w:eastAsia="zh-CN"/>
        </w:rPr>
        <w:t>22</w:t>
      </w:r>
      <w:r w:rsidR="00B64E38">
        <w:rPr>
          <w:rFonts w:ascii="Calibri" w:eastAsia="SimSun" w:hAnsi="Calibri" w:hint="eastAsia"/>
          <w:lang w:eastAsia="zh-CN"/>
        </w:rPr>
        <w:t>）</w:t>
      </w:r>
    </w:p>
    <w:p w:rsidR="00B718B4" w:rsidRPr="00B718B4" w:rsidRDefault="00B718B4" w:rsidP="00660B0E">
      <w:pPr>
        <w:pStyle w:val="Reasons"/>
        <w:spacing w:before="160" w:line="280" w:lineRule="exact"/>
        <w:ind w:firstLineChars="200" w:firstLine="480"/>
        <w:jc w:val="both"/>
        <w:rPr>
          <w:rFonts w:ascii="Calibri" w:eastAsia="SimSun" w:hAnsi="Calibri"/>
          <w:lang w:eastAsia="zh-CN"/>
        </w:rPr>
      </w:pPr>
      <w:r w:rsidRPr="00B718B4">
        <w:rPr>
          <w:rFonts w:ascii="Calibri" w:eastAsia="SimSun" w:hAnsi="Calibri"/>
          <w:lang w:eastAsia="zh-CN"/>
        </w:rPr>
        <w:t>将用于共用研究的、</w:t>
      </w:r>
      <w:r w:rsidRPr="00B718B4">
        <w:rPr>
          <w:rFonts w:ascii="Calibri" w:eastAsia="SimSun" w:hAnsi="Calibri"/>
          <w:lang w:eastAsia="zh-CN"/>
        </w:rPr>
        <w:t>869 MHz</w:t>
      </w:r>
      <w:r w:rsidRPr="00B718B4">
        <w:rPr>
          <w:rFonts w:ascii="Calibri" w:eastAsia="SimSun" w:hAnsi="Calibri"/>
          <w:lang w:eastAsia="zh-CN"/>
        </w:rPr>
        <w:t>以下移动业务</w:t>
      </w:r>
      <w:r w:rsidR="00475DB7">
        <w:rPr>
          <w:rFonts w:ascii="Calibri" w:eastAsia="SimSun" w:hAnsi="Calibri" w:hint="eastAsia"/>
          <w:lang w:eastAsia="zh-CN"/>
        </w:rPr>
        <w:t>应用中</w:t>
      </w:r>
      <w:r w:rsidRPr="00B718B4">
        <w:rPr>
          <w:rFonts w:ascii="Calibri" w:eastAsia="SimSun" w:hAnsi="Calibri"/>
          <w:lang w:eastAsia="zh-CN"/>
        </w:rPr>
        <w:t>传统和集群陆地移动系统的技术和操作特性</w:t>
      </w:r>
      <w:r w:rsidR="00B64E38">
        <w:rPr>
          <w:rFonts w:ascii="Calibri" w:eastAsia="SimSun" w:hAnsi="Calibri" w:hint="eastAsia"/>
          <w:lang w:eastAsia="zh-CN"/>
        </w:rPr>
        <w:t>（</w:t>
      </w:r>
      <w:r w:rsidR="00B64E38" w:rsidRPr="004852FA">
        <w:rPr>
          <w:rFonts w:asciiTheme="minorHAnsi" w:hAnsiTheme="minorHAnsi"/>
          <w:szCs w:val="24"/>
          <w:lang w:eastAsia="zh-CN"/>
        </w:rPr>
        <w:t>ITU-R M.1808-0</w:t>
      </w:r>
      <w:r w:rsidR="00B64E38" w:rsidRPr="00D6717D">
        <w:rPr>
          <w:rFonts w:ascii="SimSun" w:eastAsia="SimSun" w:hAnsi="SimSun" w:cs="SimSun" w:hint="eastAsia"/>
          <w:szCs w:val="24"/>
          <w:lang w:eastAsia="zh-CN"/>
        </w:rPr>
        <w:t>新建议书草案初稿</w:t>
      </w:r>
      <w:r w:rsidR="00B64E38">
        <w:rPr>
          <w:rFonts w:ascii="SimSun" w:eastAsia="SimSun" w:hAnsi="SimSun" w:cs="SimSun" w:hint="eastAsia"/>
          <w:szCs w:val="24"/>
          <w:lang w:eastAsia="zh-CN"/>
        </w:rPr>
        <w:t xml:space="preserve">的工作文件 </w:t>
      </w:r>
      <w:r w:rsidR="00B64E38" w:rsidRPr="00983F33">
        <w:rPr>
          <w:rFonts w:asciiTheme="minorHAnsi" w:hAnsiTheme="minorHAnsi"/>
          <w:szCs w:val="24"/>
          <w:lang w:eastAsia="zh-CN"/>
        </w:rPr>
        <w:t xml:space="preserve">– </w:t>
      </w:r>
      <w:r w:rsidR="00B64E38">
        <w:rPr>
          <w:rFonts w:asciiTheme="minorEastAsia" w:eastAsiaTheme="minorEastAsia" w:hAnsiTheme="minorEastAsia" w:hint="eastAsia"/>
          <w:szCs w:val="24"/>
          <w:lang w:eastAsia="zh-CN"/>
        </w:rPr>
        <w:t>见</w:t>
      </w:r>
      <w:hyperlink r:id="rId20" w:history="1">
        <w:r w:rsidR="00660B0E">
          <w:rPr>
            <w:rStyle w:val="Hyperlink"/>
            <w:rFonts w:asciiTheme="minorHAnsi" w:hAnsiTheme="minorHAnsi"/>
            <w:szCs w:val="24"/>
            <w:lang w:eastAsia="zh-CN"/>
          </w:rPr>
          <w:t>5A/844</w:t>
        </w:r>
      </w:hyperlink>
      <w:r w:rsidR="00B64E38" w:rsidRPr="00475DB7">
        <w:rPr>
          <w:rStyle w:val="Hyperlink"/>
          <w:rFonts w:asciiTheme="minorEastAsia" w:eastAsiaTheme="minorEastAsia" w:hAnsiTheme="minorEastAsia" w:hint="eastAsia"/>
          <w:color w:val="auto"/>
          <w:szCs w:val="24"/>
          <w:u w:val="none"/>
          <w:lang w:eastAsia="zh-CN"/>
        </w:rPr>
        <w:t>号文件</w:t>
      </w:r>
      <w:r w:rsidR="00E11783">
        <w:rPr>
          <w:rStyle w:val="Hyperlink"/>
          <w:rFonts w:asciiTheme="minorEastAsia" w:eastAsiaTheme="minorEastAsia" w:hAnsiTheme="minorEastAsia" w:hint="eastAsia"/>
          <w:color w:val="auto"/>
          <w:szCs w:val="24"/>
          <w:u w:val="none"/>
          <w:lang w:eastAsia="zh-CN"/>
        </w:rPr>
        <w:t>的</w:t>
      </w:r>
      <w:r w:rsidR="00B64E38" w:rsidRPr="00475DB7">
        <w:rPr>
          <w:rStyle w:val="Hyperlink"/>
          <w:rFonts w:asciiTheme="minorEastAsia" w:eastAsiaTheme="minorEastAsia" w:hAnsiTheme="minorEastAsia" w:hint="eastAsia"/>
          <w:color w:val="auto"/>
          <w:szCs w:val="24"/>
          <w:u w:val="none"/>
          <w:lang w:eastAsia="zh-CN"/>
        </w:rPr>
        <w:t>附件</w:t>
      </w:r>
      <w:r w:rsidR="00B64E38" w:rsidRPr="004852FA">
        <w:rPr>
          <w:rFonts w:asciiTheme="minorHAnsi" w:hAnsiTheme="minorHAnsi"/>
          <w:szCs w:val="24"/>
          <w:lang w:eastAsia="zh-CN"/>
        </w:rPr>
        <w:t>23</w:t>
      </w:r>
      <w:r w:rsidR="00B64E38">
        <w:rPr>
          <w:rFonts w:ascii="Calibri" w:eastAsia="SimSun" w:hAnsi="Calibri" w:hint="eastAsia"/>
          <w:lang w:eastAsia="zh-CN"/>
        </w:rPr>
        <w:t>）</w:t>
      </w:r>
    </w:p>
    <w:p w:rsidR="00B718B4" w:rsidRDefault="00933FA8" w:rsidP="00660B0E">
      <w:pPr>
        <w:pStyle w:val="Reasons"/>
        <w:spacing w:before="160" w:line="280" w:lineRule="exact"/>
        <w:ind w:firstLineChars="200" w:firstLine="480"/>
        <w:rPr>
          <w:rFonts w:asciiTheme="minorHAnsi" w:hAnsiTheme="minorHAnsi"/>
          <w:szCs w:val="24"/>
          <w:lang w:eastAsia="zh-CN"/>
        </w:rPr>
      </w:pPr>
      <w:r w:rsidRPr="00933FA8">
        <w:rPr>
          <w:rFonts w:ascii="Calibri" w:eastAsia="SimSun" w:hAnsi="Calibri"/>
          <w:lang w:eastAsia="zh-CN"/>
        </w:rPr>
        <w:t>用于智能交通系统应用的车与车和车与基础设施通信的无线电接口标准</w:t>
      </w:r>
      <w:r w:rsidR="00B64E38">
        <w:rPr>
          <w:rFonts w:ascii="Calibri" w:eastAsia="SimSun" w:hAnsi="Calibri" w:hint="eastAsia"/>
          <w:lang w:eastAsia="zh-CN"/>
        </w:rPr>
        <w:t>（</w:t>
      </w:r>
      <w:r w:rsidR="00B64E38">
        <w:rPr>
          <w:rFonts w:asciiTheme="minorHAnsi" w:hAnsiTheme="minorHAnsi"/>
          <w:szCs w:val="24"/>
          <w:lang w:eastAsia="zh-CN"/>
        </w:rPr>
        <w:t>ITU-R M.2084-0</w:t>
      </w:r>
      <w:r w:rsidR="00B64E38" w:rsidRPr="00D6717D">
        <w:rPr>
          <w:rFonts w:ascii="SimSun" w:eastAsia="SimSun" w:hAnsi="SimSun" w:cs="SimSun" w:hint="eastAsia"/>
          <w:szCs w:val="24"/>
          <w:lang w:eastAsia="zh-CN"/>
        </w:rPr>
        <w:t>新建议书草案初稿</w:t>
      </w:r>
      <w:r w:rsidR="00B64E38">
        <w:rPr>
          <w:rFonts w:ascii="SimSun" w:eastAsia="SimSun" w:hAnsi="SimSun" w:cs="SimSun" w:hint="eastAsia"/>
          <w:szCs w:val="24"/>
          <w:lang w:eastAsia="zh-CN"/>
        </w:rPr>
        <w:t xml:space="preserve"> </w:t>
      </w:r>
      <w:r w:rsidR="00B64E38" w:rsidRPr="00983F33">
        <w:rPr>
          <w:rFonts w:asciiTheme="minorHAnsi" w:hAnsiTheme="minorHAnsi"/>
          <w:szCs w:val="24"/>
          <w:lang w:eastAsia="zh-CN"/>
        </w:rPr>
        <w:t xml:space="preserve">– </w:t>
      </w:r>
      <w:r w:rsidR="00B64E38">
        <w:rPr>
          <w:rFonts w:asciiTheme="minorEastAsia" w:eastAsiaTheme="minorEastAsia" w:hAnsiTheme="minorEastAsia" w:hint="eastAsia"/>
          <w:szCs w:val="24"/>
          <w:lang w:eastAsia="zh-CN"/>
        </w:rPr>
        <w:t>见</w:t>
      </w:r>
      <w:hyperlink r:id="rId21" w:history="1">
        <w:r w:rsidR="00660B0E">
          <w:rPr>
            <w:rStyle w:val="Hyperlink"/>
            <w:rFonts w:asciiTheme="minorHAnsi" w:hAnsiTheme="minorHAnsi"/>
            <w:szCs w:val="24"/>
            <w:lang w:eastAsia="zh-CN"/>
          </w:rPr>
          <w:t>5A/844</w:t>
        </w:r>
      </w:hyperlink>
      <w:r w:rsidR="00B64E38" w:rsidRPr="00E11783">
        <w:rPr>
          <w:rStyle w:val="Hyperlink"/>
          <w:rFonts w:asciiTheme="minorEastAsia" w:eastAsiaTheme="minorEastAsia" w:hAnsiTheme="minorEastAsia" w:hint="eastAsia"/>
          <w:color w:val="auto"/>
          <w:szCs w:val="24"/>
          <w:u w:val="none"/>
          <w:lang w:eastAsia="zh-CN"/>
        </w:rPr>
        <w:t>号文件</w:t>
      </w:r>
      <w:r w:rsidR="00E11783">
        <w:rPr>
          <w:rStyle w:val="Hyperlink"/>
          <w:rFonts w:asciiTheme="minorEastAsia" w:eastAsiaTheme="minorEastAsia" w:hAnsiTheme="minorEastAsia" w:hint="eastAsia"/>
          <w:color w:val="auto"/>
          <w:szCs w:val="24"/>
          <w:u w:val="none"/>
          <w:lang w:eastAsia="zh-CN"/>
        </w:rPr>
        <w:t>的</w:t>
      </w:r>
      <w:r w:rsidR="00B64E38" w:rsidRPr="00E11783">
        <w:rPr>
          <w:rStyle w:val="Hyperlink"/>
          <w:rFonts w:asciiTheme="minorEastAsia" w:eastAsiaTheme="minorEastAsia" w:hAnsiTheme="minorEastAsia" w:hint="eastAsia"/>
          <w:color w:val="auto"/>
          <w:szCs w:val="24"/>
          <w:u w:val="none"/>
          <w:lang w:eastAsia="zh-CN"/>
        </w:rPr>
        <w:t>附件</w:t>
      </w:r>
      <w:r w:rsidR="00B64E38" w:rsidRPr="004852FA">
        <w:rPr>
          <w:rFonts w:asciiTheme="minorHAnsi" w:hAnsiTheme="minorHAnsi"/>
          <w:szCs w:val="24"/>
          <w:lang w:eastAsia="zh-CN"/>
        </w:rPr>
        <w:t>28</w:t>
      </w:r>
      <w:r w:rsidR="00B64E38">
        <w:rPr>
          <w:rFonts w:ascii="Calibri" w:eastAsia="SimSun" w:hAnsi="Calibri" w:hint="eastAsia"/>
          <w:lang w:eastAsia="zh-CN"/>
        </w:rPr>
        <w:t>）</w:t>
      </w:r>
    </w:p>
    <w:p w:rsidR="00B718B4" w:rsidRPr="00B718B4" w:rsidRDefault="00B9623E" w:rsidP="00660B0E">
      <w:pPr>
        <w:pStyle w:val="Reasons"/>
        <w:spacing w:before="160" w:line="280" w:lineRule="exact"/>
        <w:ind w:firstLineChars="200" w:firstLine="480"/>
        <w:rPr>
          <w:rFonts w:ascii="Calibri" w:eastAsia="SimSun" w:hAnsi="Calibri"/>
          <w:lang w:eastAsia="zh-CN"/>
        </w:rPr>
      </w:pPr>
      <w:r>
        <w:rPr>
          <w:rFonts w:asciiTheme="minorEastAsia" w:eastAsiaTheme="minorEastAsia" w:hAnsiTheme="minorEastAsia" w:hint="eastAsia"/>
          <w:szCs w:val="24"/>
          <w:lang w:eastAsia="zh-CN"/>
        </w:rPr>
        <w:t>统一</w:t>
      </w:r>
      <w:r w:rsidR="00E11783">
        <w:rPr>
          <w:rFonts w:ascii="SimSun" w:eastAsia="SimSun" w:hAnsi="SimSun" w:cs="SimSun" w:hint="eastAsia"/>
          <w:szCs w:val="24"/>
          <w:lang w:eastAsia="zh-CN"/>
        </w:rPr>
        <w:t>用于</w:t>
      </w:r>
      <w:r w:rsidRPr="00B9623E">
        <w:rPr>
          <w:rFonts w:ascii="SimSun" w:eastAsia="SimSun" w:hAnsi="SimSun" w:cs="SimSun" w:hint="eastAsia"/>
          <w:szCs w:val="24"/>
          <w:lang w:eastAsia="zh-CN"/>
        </w:rPr>
        <w:t>移动业务中智能</w:t>
      </w:r>
      <w:r>
        <w:rPr>
          <w:rFonts w:ascii="SimSun" w:eastAsia="SimSun" w:hAnsi="SimSun" w:cs="SimSun" w:hint="eastAsia"/>
          <w:szCs w:val="24"/>
          <w:lang w:eastAsia="zh-CN"/>
        </w:rPr>
        <w:t>交通</w:t>
      </w:r>
      <w:r w:rsidRPr="00B9623E">
        <w:rPr>
          <w:rFonts w:ascii="SimSun" w:eastAsia="SimSun" w:hAnsi="SimSun" w:cs="SimSun" w:hint="eastAsia"/>
          <w:szCs w:val="24"/>
          <w:lang w:eastAsia="zh-CN"/>
        </w:rPr>
        <w:t>系统的频段</w:t>
      </w:r>
      <w:r>
        <w:rPr>
          <w:rFonts w:ascii="SimSun" w:eastAsia="SimSun" w:hAnsi="SimSun" w:cs="SimSun" w:hint="eastAsia"/>
          <w:szCs w:val="24"/>
          <w:lang w:eastAsia="zh-CN"/>
        </w:rPr>
        <w:t>（</w:t>
      </w:r>
      <w:r w:rsidRPr="004852FA">
        <w:rPr>
          <w:rFonts w:asciiTheme="minorHAnsi" w:hAnsiTheme="minorHAnsi"/>
          <w:szCs w:val="24"/>
          <w:lang w:eastAsia="zh-CN"/>
        </w:rPr>
        <w:t>ITU-R M.[ITS_FRQ</w:t>
      </w:r>
      <w:proofErr w:type="gramStart"/>
      <w:r w:rsidRPr="004852FA">
        <w:rPr>
          <w:rFonts w:asciiTheme="minorHAnsi" w:hAnsiTheme="minorHAnsi"/>
          <w:szCs w:val="24"/>
          <w:lang w:eastAsia="zh-CN"/>
        </w:rPr>
        <w:t>]</w:t>
      </w:r>
      <w:r w:rsidRPr="00D6717D">
        <w:rPr>
          <w:rFonts w:ascii="SimSun" w:eastAsia="SimSun" w:hAnsi="SimSun" w:cs="SimSun" w:hint="eastAsia"/>
          <w:szCs w:val="24"/>
          <w:lang w:eastAsia="zh-CN"/>
        </w:rPr>
        <w:t>新建议书草案初稿</w:t>
      </w:r>
      <w:proofErr w:type="gramEnd"/>
      <w:r>
        <w:rPr>
          <w:rFonts w:ascii="SimSun" w:eastAsia="SimSun" w:hAnsi="SimSun" w:cs="SimSun" w:hint="eastAsia"/>
          <w:szCs w:val="24"/>
          <w:lang w:eastAsia="zh-CN"/>
        </w:rPr>
        <w:t xml:space="preserve"> </w:t>
      </w:r>
      <w:r w:rsidRPr="00983F33">
        <w:rPr>
          <w:rFonts w:asciiTheme="minorHAnsi" w:hAnsiTheme="minorHAnsi"/>
          <w:szCs w:val="24"/>
          <w:lang w:eastAsia="zh-CN"/>
        </w:rPr>
        <w:t xml:space="preserve">– </w:t>
      </w:r>
      <w:r>
        <w:rPr>
          <w:rFonts w:asciiTheme="minorEastAsia" w:eastAsiaTheme="minorEastAsia" w:hAnsiTheme="minorEastAsia" w:hint="eastAsia"/>
          <w:szCs w:val="24"/>
          <w:lang w:eastAsia="zh-CN"/>
        </w:rPr>
        <w:t>见</w:t>
      </w:r>
      <w:hyperlink r:id="rId22" w:history="1">
        <w:r w:rsidR="00660B0E">
          <w:rPr>
            <w:rStyle w:val="Hyperlink"/>
            <w:rFonts w:asciiTheme="minorHAnsi" w:hAnsiTheme="minorHAnsi"/>
            <w:szCs w:val="24"/>
            <w:lang w:eastAsia="zh-CN"/>
          </w:rPr>
          <w:t>5A/844</w:t>
        </w:r>
      </w:hyperlink>
      <w:r w:rsidRPr="00E11783">
        <w:rPr>
          <w:rStyle w:val="Hyperlink"/>
          <w:rFonts w:asciiTheme="minorEastAsia" w:eastAsiaTheme="minorEastAsia" w:hAnsiTheme="minorEastAsia" w:hint="eastAsia"/>
          <w:color w:val="auto"/>
          <w:szCs w:val="24"/>
          <w:u w:val="none"/>
          <w:lang w:eastAsia="zh-CN"/>
        </w:rPr>
        <w:t>号文件附件</w:t>
      </w:r>
      <w:r w:rsidRPr="004852FA">
        <w:rPr>
          <w:rFonts w:asciiTheme="minorHAnsi" w:hAnsiTheme="minorHAnsi"/>
          <w:szCs w:val="24"/>
          <w:lang w:eastAsia="zh-CN"/>
        </w:rPr>
        <w:t>30</w:t>
      </w:r>
      <w:r>
        <w:rPr>
          <w:rFonts w:ascii="SimSun" w:eastAsia="SimSun" w:hAnsi="SimSun" w:cs="SimSun" w:hint="eastAsia"/>
          <w:szCs w:val="24"/>
          <w:lang w:eastAsia="zh-CN"/>
        </w:rPr>
        <w:t>）</w:t>
      </w:r>
    </w:p>
    <w:p w:rsidR="00933FA8" w:rsidRDefault="004A67FB" w:rsidP="00660B0E">
      <w:pPr>
        <w:pStyle w:val="Reasons"/>
        <w:spacing w:before="160" w:line="280" w:lineRule="exact"/>
        <w:ind w:firstLineChars="200" w:firstLine="480"/>
        <w:jc w:val="both"/>
        <w:rPr>
          <w:rFonts w:asciiTheme="minorHAnsi" w:eastAsiaTheme="minorEastAsia" w:hAnsiTheme="minorHAnsi" w:cs="Microsoft YaHei"/>
          <w:szCs w:val="24"/>
          <w:lang w:eastAsia="zh-CN"/>
        </w:rPr>
      </w:pPr>
      <w:r>
        <w:rPr>
          <w:rFonts w:asciiTheme="minorHAnsi" w:eastAsiaTheme="minorEastAsia" w:hAnsiTheme="minorHAnsi" w:hint="eastAsia"/>
          <w:szCs w:val="24"/>
          <w:lang w:eastAsia="zh-CN"/>
        </w:rPr>
        <w:t>先进智能交通系统的无线电通信操作性目标和要求</w:t>
      </w:r>
      <w:r w:rsidR="009D2978">
        <w:rPr>
          <w:rFonts w:asciiTheme="minorHAnsi" w:eastAsiaTheme="minorEastAsia" w:hAnsiTheme="minorHAnsi" w:hint="eastAsia"/>
          <w:szCs w:val="24"/>
          <w:lang w:eastAsia="zh-CN"/>
        </w:rPr>
        <w:t>（</w:t>
      </w:r>
      <w:r w:rsidR="00933FA8" w:rsidRPr="00BD3779">
        <w:rPr>
          <w:rFonts w:asciiTheme="minorHAnsi" w:hAnsiTheme="minorHAnsi"/>
          <w:szCs w:val="24"/>
          <w:lang w:eastAsia="zh-CN"/>
        </w:rPr>
        <w:t>ITU-R M.1890-0</w:t>
      </w:r>
      <w:r w:rsidR="00E11783" w:rsidRPr="00D6717D">
        <w:rPr>
          <w:rFonts w:ascii="SimSun" w:eastAsia="SimSun" w:hAnsi="SimSun" w:cs="SimSun" w:hint="eastAsia"/>
          <w:szCs w:val="24"/>
          <w:lang w:eastAsia="zh-CN"/>
        </w:rPr>
        <w:t>新建议书草案初稿</w:t>
      </w:r>
      <w:r w:rsidR="00E11783">
        <w:rPr>
          <w:rFonts w:ascii="SimSun" w:eastAsia="SimSun" w:hAnsi="SimSun" w:cs="SimSun" w:hint="eastAsia"/>
          <w:szCs w:val="24"/>
          <w:lang w:eastAsia="zh-CN"/>
        </w:rPr>
        <w:t xml:space="preserve"> </w:t>
      </w:r>
      <w:r w:rsidR="00933FA8" w:rsidRPr="00BD3779">
        <w:rPr>
          <w:rFonts w:asciiTheme="minorHAnsi" w:hAnsiTheme="minorHAnsi"/>
          <w:szCs w:val="24"/>
          <w:lang w:eastAsia="zh-CN"/>
        </w:rPr>
        <w:t>–</w:t>
      </w:r>
      <w:r w:rsidR="00933FA8">
        <w:rPr>
          <w:rFonts w:asciiTheme="minorHAnsi" w:hAnsiTheme="minorHAnsi"/>
          <w:szCs w:val="24"/>
          <w:lang w:eastAsia="zh-CN"/>
        </w:rPr>
        <w:t xml:space="preserve"> </w:t>
      </w:r>
      <w:r w:rsidR="00933FA8" w:rsidRPr="00C541E4">
        <w:rPr>
          <w:rFonts w:asciiTheme="minorHAnsi" w:eastAsiaTheme="minorEastAsia" w:hAnsiTheme="minorHAnsi"/>
          <w:szCs w:val="24"/>
          <w:lang w:eastAsia="zh-CN"/>
        </w:rPr>
        <w:t>见</w:t>
      </w:r>
      <w:hyperlink r:id="rId23" w:history="1">
        <w:r w:rsidR="00660B0E">
          <w:rPr>
            <w:rStyle w:val="Hyperlink"/>
            <w:rFonts w:asciiTheme="minorHAnsi" w:hAnsiTheme="minorHAnsi"/>
            <w:szCs w:val="24"/>
            <w:lang w:eastAsia="zh-CN"/>
          </w:rPr>
          <w:t>5A/844</w:t>
        </w:r>
      </w:hyperlink>
      <w:r w:rsidR="00933FA8" w:rsidRPr="00C541E4">
        <w:rPr>
          <w:rFonts w:asciiTheme="minorHAnsi" w:eastAsiaTheme="minorEastAsia" w:hAnsiTheme="minorHAnsi"/>
          <w:szCs w:val="24"/>
          <w:lang w:eastAsia="zh-CN"/>
        </w:rPr>
        <w:t>号文件的附件</w:t>
      </w:r>
      <w:r w:rsidR="00933FA8">
        <w:rPr>
          <w:rFonts w:asciiTheme="minorHAnsi" w:eastAsiaTheme="minorEastAsia" w:hAnsiTheme="minorHAnsi" w:hint="eastAsia"/>
          <w:szCs w:val="24"/>
          <w:lang w:eastAsia="zh-CN"/>
        </w:rPr>
        <w:t>3</w:t>
      </w:r>
      <w:r w:rsidR="00B718B4">
        <w:rPr>
          <w:rFonts w:asciiTheme="minorHAnsi" w:eastAsiaTheme="minorEastAsia" w:hAnsiTheme="minorHAnsi"/>
          <w:szCs w:val="24"/>
          <w:lang w:eastAsia="zh-CN"/>
        </w:rPr>
        <w:t>1</w:t>
      </w:r>
      <w:r w:rsidR="00933FA8" w:rsidRPr="00C541E4">
        <w:rPr>
          <w:rFonts w:asciiTheme="minorHAnsi" w:eastAsiaTheme="minorEastAsia" w:hAnsiTheme="minorHAnsi" w:cs="Microsoft YaHei"/>
          <w:szCs w:val="24"/>
          <w:lang w:eastAsia="zh-CN"/>
        </w:rPr>
        <w:t>）</w:t>
      </w:r>
    </w:p>
    <w:p w:rsidR="00B718B4" w:rsidRPr="00BD3779" w:rsidRDefault="00B718B4" w:rsidP="00660B0E">
      <w:pPr>
        <w:pStyle w:val="Reasons"/>
        <w:spacing w:before="160" w:line="280" w:lineRule="exact"/>
        <w:ind w:firstLineChars="200" w:firstLine="480"/>
        <w:jc w:val="both"/>
        <w:rPr>
          <w:rFonts w:asciiTheme="minorHAnsi" w:hAnsiTheme="minorHAnsi"/>
          <w:szCs w:val="24"/>
          <w:lang w:eastAsia="zh-CN"/>
        </w:rPr>
      </w:pPr>
      <w:r w:rsidRPr="00B718B4">
        <w:rPr>
          <w:rFonts w:asciiTheme="minorHAnsi" w:hAnsiTheme="minorHAnsi"/>
          <w:szCs w:val="24"/>
          <w:lang w:eastAsia="zh-CN"/>
        </w:rPr>
        <w:t>ITU-R M</w:t>
      </w:r>
      <w:proofErr w:type="gramStart"/>
      <w:r w:rsidRPr="00B718B4">
        <w:rPr>
          <w:rFonts w:asciiTheme="minorHAnsi" w:hAnsiTheme="minorHAnsi"/>
          <w:szCs w:val="24"/>
          <w:lang w:eastAsia="zh-CN"/>
        </w:rPr>
        <w:t>.[</w:t>
      </w:r>
      <w:proofErr w:type="gramEnd"/>
      <w:r w:rsidRPr="00B718B4">
        <w:rPr>
          <w:rFonts w:asciiTheme="minorHAnsi" w:hAnsiTheme="minorHAnsi"/>
          <w:szCs w:val="24"/>
          <w:lang w:eastAsia="zh-CN"/>
        </w:rPr>
        <w:t>MS-RXCHAR-28]</w:t>
      </w:r>
      <w:r w:rsidR="00B9623E" w:rsidRPr="00D6717D">
        <w:rPr>
          <w:rFonts w:ascii="SimSun" w:eastAsia="SimSun" w:hAnsi="SimSun" w:cs="SimSun" w:hint="eastAsia"/>
          <w:szCs w:val="24"/>
          <w:lang w:eastAsia="zh-CN"/>
        </w:rPr>
        <w:t>新建议书草案初稿</w:t>
      </w:r>
      <w:r w:rsidRPr="00B718B4">
        <w:rPr>
          <w:rFonts w:asciiTheme="minorHAnsi" w:hAnsiTheme="minorHAnsi"/>
          <w:szCs w:val="24"/>
          <w:lang w:eastAsia="zh-CN"/>
        </w:rPr>
        <w:t xml:space="preserve"> –</w:t>
      </w:r>
      <w:r>
        <w:rPr>
          <w:rFonts w:asciiTheme="minorHAnsi" w:hAnsiTheme="minorHAnsi"/>
          <w:szCs w:val="24"/>
          <w:lang w:eastAsia="zh-CN"/>
        </w:rPr>
        <w:t xml:space="preserve"> </w:t>
      </w:r>
      <w:r w:rsidR="00B70585">
        <w:rPr>
          <w:rFonts w:asciiTheme="minorHAnsi" w:hAnsiTheme="minorHAnsi"/>
          <w:szCs w:val="24"/>
          <w:lang w:eastAsia="zh-CN"/>
        </w:rPr>
        <w:t>27.5-29.5 GHz</w:t>
      </w:r>
      <w:r w:rsidR="00B70585">
        <w:rPr>
          <w:rFonts w:asciiTheme="minorHAnsi" w:eastAsiaTheme="minorEastAsia" w:hAnsiTheme="minorHAnsi" w:hint="eastAsia"/>
          <w:szCs w:val="24"/>
          <w:lang w:eastAsia="zh-CN"/>
        </w:rPr>
        <w:t>频率范围内移动业务系统（不包括</w:t>
      </w:r>
      <w:r w:rsidR="00B70585">
        <w:rPr>
          <w:rFonts w:asciiTheme="minorHAnsi" w:eastAsiaTheme="minorEastAsia" w:hAnsiTheme="minorHAnsi" w:hint="eastAsia"/>
          <w:szCs w:val="24"/>
          <w:lang w:eastAsia="zh-CN"/>
        </w:rPr>
        <w:t>IMT</w:t>
      </w:r>
      <w:r w:rsidR="00B70585">
        <w:rPr>
          <w:rFonts w:asciiTheme="minorHAnsi" w:eastAsiaTheme="minorEastAsia" w:hAnsiTheme="minorHAnsi" w:hint="eastAsia"/>
          <w:szCs w:val="24"/>
          <w:lang w:eastAsia="zh-CN"/>
        </w:rPr>
        <w:t>）用于与在对地静止</w:t>
      </w:r>
      <w:r w:rsidR="00B70585">
        <w:rPr>
          <w:rFonts w:asciiTheme="minorHAnsi" w:eastAsiaTheme="minorEastAsia" w:hAnsiTheme="minorHAnsi" w:hint="eastAsia"/>
          <w:szCs w:val="24"/>
          <w:lang w:eastAsia="zh-CN"/>
        </w:rPr>
        <w:t>FSS</w:t>
      </w:r>
      <w:r w:rsidR="00B70585">
        <w:rPr>
          <w:rFonts w:asciiTheme="minorHAnsi" w:eastAsiaTheme="minorEastAsia" w:hAnsiTheme="minorHAnsi" w:hint="eastAsia"/>
          <w:szCs w:val="24"/>
          <w:lang w:eastAsia="zh-CN"/>
        </w:rPr>
        <w:t>网络中操作的动中通地球站以及固定业务应用进行共用和兼容性研究的接收机特性和保护标准</w:t>
      </w:r>
      <w:r w:rsidR="00B9623E">
        <w:rPr>
          <w:rFonts w:asciiTheme="minorHAnsi" w:eastAsiaTheme="minorEastAsia" w:hAnsiTheme="minorHAnsi" w:hint="eastAsia"/>
          <w:szCs w:val="24"/>
          <w:lang w:eastAsia="zh-CN"/>
        </w:rPr>
        <w:t>（</w:t>
      </w:r>
      <w:r w:rsidR="00B9623E" w:rsidRPr="00B70585">
        <w:rPr>
          <w:rFonts w:asciiTheme="minorHAnsi" w:hAnsiTheme="minorHAnsi"/>
          <w:szCs w:val="24"/>
          <w:lang w:eastAsia="zh-CN"/>
        </w:rPr>
        <w:t>ITU-R M.[MS</w:t>
      </w:r>
      <w:r w:rsidR="00B9623E" w:rsidRPr="00B70585">
        <w:rPr>
          <w:rFonts w:asciiTheme="minorHAnsi" w:hAnsiTheme="minorHAnsi"/>
          <w:szCs w:val="24"/>
          <w:lang w:eastAsia="zh-CN"/>
        </w:rPr>
        <w:noBreakHyphen/>
        <w:t>RXCHAR-28]</w:t>
      </w:r>
      <w:r w:rsidR="00B9623E" w:rsidRPr="00D6717D">
        <w:rPr>
          <w:rFonts w:ascii="SimSun" w:eastAsia="SimSun" w:hAnsi="SimSun" w:cs="SimSun" w:hint="eastAsia"/>
          <w:szCs w:val="24"/>
          <w:lang w:eastAsia="zh-CN"/>
        </w:rPr>
        <w:t>新建议书草案初稿</w:t>
      </w:r>
      <w:r w:rsidR="00B9623E">
        <w:rPr>
          <w:rFonts w:ascii="SimSun" w:eastAsia="SimSun" w:hAnsi="SimSun" w:cs="SimSun" w:hint="eastAsia"/>
          <w:szCs w:val="24"/>
          <w:lang w:eastAsia="zh-CN"/>
        </w:rPr>
        <w:t xml:space="preserve"> </w:t>
      </w:r>
      <w:r w:rsidR="00B9623E" w:rsidRPr="00983F33">
        <w:rPr>
          <w:rFonts w:asciiTheme="minorHAnsi" w:hAnsiTheme="minorHAnsi"/>
          <w:szCs w:val="24"/>
          <w:lang w:eastAsia="zh-CN"/>
        </w:rPr>
        <w:t xml:space="preserve">– </w:t>
      </w:r>
      <w:r w:rsidR="00B9623E">
        <w:rPr>
          <w:rFonts w:asciiTheme="minorEastAsia" w:eastAsiaTheme="minorEastAsia" w:hAnsiTheme="minorEastAsia" w:hint="eastAsia"/>
          <w:szCs w:val="24"/>
          <w:lang w:eastAsia="zh-CN"/>
        </w:rPr>
        <w:t>见</w:t>
      </w:r>
      <w:hyperlink r:id="rId24" w:history="1">
        <w:r w:rsidR="00660B0E" w:rsidRPr="00660B0E">
          <w:rPr>
            <w:rStyle w:val="Hyperlink"/>
            <w:rFonts w:ascii="Calibri" w:hAnsi="Calibri"/>
            <w:lang w:val="en-CA" w:eastAsia="zh-CN"/>
          </w:rPr>
          <w:t>5A/65</w:t>
        </w:r>
        <w:r w:rsidR="00660B0E" w:rsidRPr="00660B0E">
          <w:rPr>
            <w:rStyle w:val="Hyperlink"/>
            <w:rFonts w:ascii="Calibri" w:eastAsiaTheme="minorEastAsia" w:hAnsi="Calibri"/>
            <w:lang w:val="en-CA" w:eastAsia="zh-CN"/>
          </w:rPr>
          <w:t>0</w:t>
        </w:r>
        <w:r w:rsidR="00660B0E" w:rsidRPr="00660B0E">
          <w:rPr>
            <w:rStyle w:val="Hyperlink"/>
            <w:rFonts w:ascii="Calibri" w:eastAsiaTheme="minorEastAsia" w:hAnsi="Calibri"/>
            <w:lang w:val="en-CA" w:eastAsia="zh-CN"/>
          </w:rPr>
          <w:t>号文件</w:t>
        </w:r>
      </w:hyperlink>
      <w:r w:rsidR="00E11783">
        <w:rPr>
          <w:rStyle w:val="Hyperlink"/>
          <w:rFonts w:asciiTheme="minorEastAsia" w:eastAsiaTheme="minorEastAsia" w:hAnsiTheme="minorEastAsia" w:hint="eastAsia"/>
          <w:color w:val="auto"/>
          <w:szCs w:val="24"/>
          <w:u w:val="none"/>
          <w:lang w:eastAsia="zh-CN"/>
        </w:rPr>
        <w:t>的</w:t>
      </w:r>
      <w:hyperlink r:id="rId25" w:history="1">
        <w:r w:rsidR="00660B0E" w:rsidRPr="00660B0E">
          <w:rPr>
            <w:rStyle w:val="Hyperlink"/>
            <w:rFonts w:ascii="Calibri" w:eastAsiaTheme="minorEastAsia" w:hAnsi="Calibri"/>
            <w:lang w:val="en-CA" w:eastAsia="zh-CN"/>
          </w:rPr>
          <w:t>附件</w:t>
        </w:r>
        <w:r w:rsidR="00660B0E" w:rsidRPr="00660B0E">
          <w:rPr>
            <w:rStyle w:val="Hyperlink"/>
            <w:rFonts w:ascii="Calibri" w:hAnsi="Calibri"/>
            <w:lang w:val="en-CA" w:eastAsia="zh-CN"/>
          </w:rPr>
          <w:t>15</w:t>
        </w:r>
      </w:hyperlink>
      <w:r w:rsidR="00B9623E">
        <w:rPr>
          <w:rFonts w:asciiTheme="minorHAnsi" w:eastAsiaTheme="minorEastAsia" w:hAnsiTheme="minorHAnsi" w:hint="eastAsia"/>
          <w:szCs w:val="24"/>
          <w:lang w:eastAsia="zh-CN"/>
        </w:rPr>
        <w:t>）</w:t>
      </w:r>
      <w:r w:rsidR="00E11783">
        <w:rPr>
          <w:rFonts w:asciiTheme="minorEastAsia" w:eastAsiaTheme="minorEastAsia" w:hAnsiTheme="minorEastAsia" w:hint="eastAsia"/>
          <w:szCs w:val="24"/>
          <w:lang w:eastAsia="zh-CN"/>
        </w:rPr>
        <w:t>。</w:t>
      </w:r>
    </w:p>
    <w:p w:rsidR="00844C4E" w:rsidRPr="00CA0131" w:rsidRDefault="00A8321C" w:rsidP="00E50749">
      <w:pPr>
        <w:pStyle w:val="Source"/>
        <w:spacing w:before="480" w:line="240" w:lineRule="auto"/>
        <w:rPr>
          <w:rFonts w:asciiTheme="minorHAnsi" w:hAnsiTheme="minorHAnsi" w:cstheme="minorHAnsi"/>
          <w:sz w:val="24"/>
          <w:szCs w:val="24"/>
          <w:lang w:eastAsia="zh-CN"/>
        </w:rPr>
      </w:pPr>
      <w:r w:rsidRPr="00CA0131">
        <w:rPr>
          <w:rFonts w:asciiTheme="minorHAnsi" w:hAnsiTheme="minorHAnsi" w:cstheme="minorHAnsi"/>
          <w:sz w:val="24"/>
          <w:szCs w:val="24"/>
          <w:lang w:eastAsia="zh-CN"/>
        </w:rPr>
        <w:t>5B</w:t>
      </w:r>
      <w:r w:rsidRPr="00CA0131">
        <w:rPr>
          <w:rFonts w:asciiTheme="minorHAnsi" w:hAnsiTheme="minorHAnsi" w:cstheme="minorHAnsi"/>
          <w:sz w:val="24"/>
          <w:szCs w:val="24"/>
          <w:lang w:eastAsia="zh-CN"/>
        </w:rPr>
        <w:t>工作组</w:t>
      </w:r>
    </w:p>
    <w:p w:rsidR="00B70585" w:rsidRDefault="00B70585" w:rsidP="00660B0E">
      <w:pPr>
        <w:ind w:firstLineChars="200" w:firstLine="480"/>
        <w:rPr>
          <w:rFonts w:asciiTheme="minorHAnsi" w:hAnsiTheme="minorHAnsi" w:cs="Microsoft YaHei"/>
          <w:szCs w:val="24"/>
          <w:lang w:eastAsia="zh-CN"/>
        </w:rPr>
      </w:pPr>
      <w:r>
        <w:rPr>
          <w:rFonts w:hint="eastAsia"/>
          <w:lang w:eastAsia="zh-CN"/>
        </w:rPr>
        <w:t>用于</w:t>
      </w:r>
      <w:r w:rsidRPr="004E6F22">
        <w:rPr>
          <w:lang w:eastAsia="zh-CN"/>
        </w:rPr>
        <w:t xml:space="preserve">500 kHz </w:t>
      </w:r>
      <w:r>
        <w:rPr>
          <w:rFonts w:hint="eastAsia"/>
          <w:lang w:eastAsia="zh-CN"/>
        </w:rPr>
        <w:t>频段岸对船水上安全与防范广播的命名导航数据的数字系统特性</w:t>
      </w:r>
      <w:r>
        <w:rPr>
          <w:rFonts w:asciiTheme="minorHAnsi" w:hAnsiTheme="minorHAnsi" w:hint="eastAsia"/>
          <w:szCs w:val="24"/>
          <w:lang w:eastAsia="zh-CN"/>
        </w:rPr>
        <w:t>（</w:t>
      </w:r>
      <w:r w:rsidRPr="00BD3779">
        <w:rPr>
          <w:rFonts w:asciiTheme="minorHAnsi" w:hAnsiTheme="minorHAnsi"/>
          <w:szCs w:val="24"/>
          <w:lang w:eastAsia="zh-CN"/>
        </w:rPr>
        <w:t>ITU-R M.2010-0</w:t>
      </w:r>
      <w:r w:rsidR="00E11783" w:rsidRPr="00D6717D">
        <w:rPr>
          <w:rFonts w:ascii="SimSun" w:eastAsia="SimSun" w:hAnsi="SimSun" w:cs="SimSun" w:hint="eastAsia"/>
          <w:szCs w:val="24"/>
          <w:lang w:eastAsia="zh-CN"/>
        </w:rPr>
        <w:t>新建议书草案初稿</w:t>
      </w:r>
      <w:r w:rsidR="00E11783">
        <w:rPr>
          <w:rFonts w:ascii="SimSun" w:eastAsia="SimSun" w:hAnsi="SimSun" w:cs="SimSun" w:hint="eastAsia"/>
          <w:szCs w:val="24"/>
          <w:lang w:eastAsia="zh-CN"/>
        </w:rPr>
        <w:t xml:space="preserve"> </w:t>
      </w:r>
      <w:r w:rsidRPr="00BD3779">
        <w:rPr>
          <w:rFonts w:asciiTheme="minorHAnsi" w:hAnsiTheme="minorHAnsi"/>
          <w:szCs w:val="24"/>
          <w:lang w:eastAsia="zh-CN"/>
        </w:rPr>
        <w:t>–</w:t>
      </w:r>
      <w:r>
        <w:rPr>
          <w:rFonts w:asciiTheme="minorHAnsi" w:hAnsiTheme="minorHAnsi"/>
          <w:szCs w:val="24"/>
          <w:lang w:eastAsia="zh-CN"/>
        </w:rPr>
        <w:t xml:space="preserve"> </w:t>
      </w:r>
      <w:r w:rsidRPr="00C541E4">
        <w:rPr>
          <w:rFonts w:asciiTheme="minorHAnsi" w:hAnsiTheme="minorHAnsi"/>
          <w:szCs w:val="24"/>
          <w:lang w:eastAsia="zh-CN"/>
        </w:rPr>
        <w:t>见</w:t>
      </w:r>
      <w:hyperlink r:id="rId26" w:history="1">
        <w:r w:rsidR="00660B0E">
          <w:rPr>
            <w:rStyle w:val="Hyperlink"/>
            <w:rFonts w:asciiTheme="minorHAnsi" w:hAnsiTheme="minorHAnsi"/>
            <w:szCs w:val="24"/>
            <w:lang w:eastAsia="zh-CN"/>
          </w:rPr>
          <w:t>5B/538</w:t>
        </w:r>
      </w:hyperlink>
      <w:r w:rsidRPr="00C541E4">
        <w:rPr>
          <w:rFonts w:asciiTheme="minorHAnsi" w:hAnsiTheme="minorHAnsi"/>
          <w:szCs w:val="24"/>
          <w:lang w:eastAsia="zh-CN"/>
        </w:rPr>
        <w:t>号文件的附件</w:t>
      </w:r>
      <w:r>
        <w:rPr>
          <w:rFonts w:asciiTheme="minorHAnsi" w:hAnsiTheme="minorHAnsi"/>
          <w:szCs w:val="24"/>
          <w:lang w:eastAsia="zh-CN"/>
        </w:rPr>
        <w:t>10</w:t>
      </w:r>
      <w:r w:rsidRPr="00C541E4">
        <w:rPr>
          <w:rFonts w:asciiTheme="minorHAnsi" w:hAnsiTheme="minorHAnsi" w:cs="Microsoft YaHei"/>
          <w:szCs w:val="24"/>
          <w:lang w:eastAsia="zh-CN"/>
        </w:rPr>
        <w:t>）</w:t>
      </w:r>
    </w:p>
    <w:p w:rsidR="00B70585" w:rsidRDefault="009D068E" w:rsidP="00660B0E">
      <w:pPr>
        <w:ind w:firstLineChars="200" w:firstLine="480"/>
        <w:rPr>
          <w:rFonts w:asciiTheme="minorHAnsi" w:hAnsiTheme="minorHAnsi"/>
          <w:szCs w:val="24"/>
          <w:lang w:eastAsia="zh-CN"/>
        </w:rPr>
      </w:pPr>
      <w:r w:rsidRPr="005905F3">
        <w:rPr>
          <w:rFonts w:asciiTheme="minorHAnsi" w:hAnsiTheme="minorHAnsi" w:cstheme="minorHAnsi"/>
          <w:szCs w:val="24"/>
          <w:lang w:val="en-GB" w:eastAsia="zh-CN"/>
        </w:rPr>
        <w:t>用于水上移动业务的数字选择性呼叫系统</w:t>
      </w:r>
      <w:r w:rsidR="00B9623E">
        <w:rPr>
          <w:rFonts w:asciiTheme="minorHAnsi" w:hAnsiTheme="minorHAnsi" w:cstheme="minorHAnsi" w:hint="eastAsia"/>
          <w:szCs w:val="24"/>
          <w:lang w:val="en-GB" w:eastAsia="zh-CN"/>
        </w:rPr>
        <w:t>（</w:t>
      </w:r>
      <w:r w:rsidR="00B9623E">
        <w:rPr>
          <w:rFonts w:asciiTheme="minorHAnsi" w:hAnsiTheme="minorHAnsi"/>
          <w:szCs w:val="24"/>
          <w:lang w:eastAsia="zh-CN"/>
        </w:rPr>
        <w:t>ITU-R M.493-14</w:t>
      </w:r>
      <w:r w:rsidR="00B9623E" w:rsidRPr="00D6717D">
        <w:rPr>
          <w:rFonts w:ascii="SimSun" w:eastAsia="SimSun" w:hAnsi="SimSun" w:cs="SimSun" w:hint="eastAsia"/>
          <w:szCs w:val="24"/>
          <w:lang w:eastAsia="zh-CN"/>
        </w:rPr>
        <w:t>新建议书草案初稿</w:t>
      </w:r>
      <w:r w:rsidR="00B9623E">
        <w:rPr>
          <w:rFonts w:ascii="SimSun" w:eastAsia="SimSun" w:hAnsi="SimSun" w:cs="SimSun" w:hint="eastAsia"/>
          <w:szCs w:val="24"/>
          <w:lang w:eastAsia="zh-CN"/>
        </w:rPr>
        <w:t xml:space="preserve"> </w:t>
      </w:r>
      <w:r w:rsidR="00B9623E" w:rsidRPr="00983F33">
        <w:rPr>
          <w:rFonts w:asciiTheme="minorHAnsi" w:hAnsiTheme="minorHAnsi"/>
          <w:szCs w:val="24"/>
          <w:lang w:eastAsia="zh-CN"/>
        </w:rPr>
        <w:t xml:space="preserve">– </w:t>
      </w:r>
      <w:r w:rsidR="00B9623E">
        <w:rPr>
          <w:rFonts w:asciiTheme="minorEastAsia" w:hAnsiTheme="minorEastAsia" w:hint="eastAsia"/>
          <w:szCs w:val="24"/>
          <w:lang w:eastAsia="zh-CN"/>
        </w:rPr>
        <w:t>见</w:t>
      </w:r>
      <w:hyperlink r:id="rId27" w:history="1">
        <w:r w:rsidR="00660B0E">
          <w:rPr>
            <w:rStyle w:val="Hyperlink"/>
            <w:rFonts w:asciiTheme="minorHAnsi" w:hAnsiTheme="minorHAnsi"/>
            <w:szCs w:val="24"/>
            <w:lang w:eastAsia="zh-CN"/>
          </w:rPr>
          <w:t>5B/538</w:t>
        </w:r>
      </w:hyperlink>
      <w:r w:rsidR="00B9623E" w:rsidRPr="00E11783">
        <w:rPr>
          <w:rStyle w:val="Hyperlink"/>
          <w:rFonts w:asciiTheme="minorEastAsia" w:hAnsiTheme="minorEastAsia" w:hint="eastAsia"/>
          <w:color w:val="auto"/>
          <w:szCs w:val="24"/>
          <w:u w:val="none"/>
          <w:lang w:eastAsia="zh-CN"/>
        </w:rPr>
        <w:t>号文件</w:t>
      </w:r>
      <w:r w:rsidR="00E11783">
        <w:rPr>
          <w:rStyle w:val="Hyperlink"/>
          <w:rFonts w:asciiTheme="minorEastAsia" w:hAnsiTheme="minorEastAsia" w:hint="eastAsia"/>
          <w:color w:val="auto"/>
          <w:szCs w:val="24"/>
          <w:u w:val="none"/>
          <w:lang w:eastAsia="zh-CN"/>
        </w:rPr>
        <w:t>的</w:t>
      </w:r>
      <w:r w:rsidR="00B9623E" w:rsidRPr="00E11783">
        <w:rPr>
          <w:rStyle w:val="Hyperlink"/>
          <w:rFonts w:asciiTheme="minorEastAsia" w:hAnsiTheme="minorEastAsia" w:hint="eastAsia"/>
          <w:color w:val="auto"/>
          <w:szCs w:val="24"/>
          <w:u w:val="none"/>
          <w:lang w:eastAsia="zh-CN"/>
        </w:rPr>
        <w:t>附件</w:t>
      </w:r>
      <w:r w:rsidR="00B9623E" w:rsidRPr="004852FA">
        <w:rPr>
          <w:rFonts w:asciiTheme="minorHAnsi" w:hAnsiTheme="minorHAnsi"/>
          <w:szCs w:val="24"/>
          <w:lang w:eastAsia="zh-CN"/>
        </w:rPr>
        <w:t>12</w:t>
      </w:r>
      <w:r w:rsidR="00B9623E">
        <w:rPr>
          <w:rFonts w:asciiTheme="minorHAnsi" w:hAnsiTheme="minorHAnsi" w:cstheme="minorHAnsi" w:hint="eastAsia"/>
          <w:szCs w:val="24"/>
          <w:lang w:val="en-GB" w:eastAsia="zh-CN"/>
        </w:rPr>
        <w:t>）</w:t>
      </w:r>
    </w:p>
    <w:p w:rsidR="009D068E" w:rsidRDefault="009D068E" w:rsidP="00660B0E">
      <w:pPr>
        <w:ind w:firstLineChars="200" w:firstLine="480"/>
        <w:rPr>
          <w:rFonts w:asciiTheme="minorHAnsi" w:hAnsiTheme="minorHAnsi" w:cs="Microsoft YaHei"/>
          <w:szCs w:val="24"/>
          <w:lang w:eastAsia="zh-CN"/>
        </w:rPr>
      </w:pPr>
      <w:r>
        <w:rPr>
          <w:rFonts w:hint="eastAsia"/>
          <w:lang w:eastAsia="zh-CN"/>
        </w:rPr>
        <w:t>在</w:t>
      </w:r>
      <w:r>
        <w:rPr>
          <w:lang w:eastAsia="zh-CN"/>
        </w:rPr>
        <w:t>420-450</w:t>
      </w:r>
      <w:r>
        <w:rPr>
          <w:color w:val="000000"/>
          <w:lang w:eastAsia="zh-CN"/>
        </w:rPr>
        <w:t> </w:t>
      </w:r>
      <w:r>
        <w:rPr>
          <w:lang w:eastAsia="zh-CN"/>
        </w:rPr>
        <w:t>MHz</w:t>
      </w:r>
      <w:r>
        <w:rPr>
          <w:rFonts w:hint="eastAsia"/>
          <w:lang w:eastAsia="zh-CN"/>
        </w:rPr>
        <w:t>频率范围无线电定位业务雷达的特性和保护标准</w:t>
      </w:r>
      <w:r>
        <w:rPr>
          <w:rFonts w:asciiTheme="minorHAnsi" w:hAnsiTheme="minorHAnsi" w:hint="eastAsia"/>
          <w:szCs w:val="24"/>
          <w:lang w:eastAsia="zh-CN"/>
        </w:rPr>
        <w:t>（</w:t>
      </w:r>
      <w:r w:rsidRPr="00BD3779">
        <w:rPr>
          <w:rFonts w:asciiTheme="minorHAnsi" w:hAnsiTheme="minorHAnsi"/>
          <w:szCs w:val="24"/>
          <w:lang w:eastAsia="zh-CN"/>
        </w:rPr>
        <w:t>ITU-R M.1462-0</w:t>
      </w:r>
      <w:r w:rsidR="00E11783" w:rsidRPr="00D6717D">
        <w:rPr>
          <w:rFonts w:ascii="SimSun" w:eastAsia="SimSun" w:hAnsi="SimSun" w:cs="SimSun" w:hint="eastAsia"/>
          <w:szCs w:val="24"/>
          <w:lang w:eastAsia="zh-CN"/>
        </w:rPr>
        <w:t>新建议书草案初稿</w:t>
      </w:r>
      <w:r w:rsidR="00E11783">
        <w:rPr>
          <w:rFonts w:ascii="SimSun" w:eastAsia="SimSun" w:hAnsi="SimSun" w:cs="SimSun" w:hint="eastAsia"/>
          <w:szCs w:val="24"/>
          <w:lang w:eastAsia="zh-CN"/>
        </w:rPr>
        <w:t xml:space="preserve"> </w:t>
      </w:r>
      <w:r w:rsidRPr="00BD3779">
        <w:rPr>
          <w:rFonts w:asciiTheme="minorHAnsi" w:hAnsiTheme="minorHAnsi"/>
          <w:szCs w:val="24"/>
          <w:lang w:eastAsia="zh-CN"/>
        </w:rPr>
        <w:t>–</w:t>
      </w:r>
      <w:r>
        <w:rPr>
          <w:rFonts w:asciiTheme="minorHAnsi" w:hAnsiTheme="minorHAnsi"/>
          <w:szCs w:val="24"/>
          <w:lang w:eastAsia="zh-CN"/>
        </w:rPr>
        <w:t xml:space="preserve"> </w:t>
      </w:r>
      <w:r w:rsidRPr="00C541E4">
        <w:rPr>
          <w:rFonts w:asciiTheme="minorHAnsi" w:hAnsiTheme="minorHAnsi"/>
          <w:szCs w:val="24"/>
          <w:lang w:eastAsia="zh-CN"/>
        </w:rPr>
        <w:t>见</w:t>
      </w:r>
      <w:hyperlink r:id="rId28" w:history="1">
        <w:r w:rsidR="00660B0E">
          <w:rPr>
            <w:rStyle w:val="Hyperlink"/>
            <w:rFonts w:asciiTheme="minorHAnsi" w:hAnsiTheme="minorHAnsi"/>
            <w:szCs w:val="24"/>
            <w:lang w:eastAsia="zh-CN"/>
          </w:rPr>
          <w:t>5B/538</w:t>
        </w:r>
      </w:hyperlink>
      <w:r w:rsidRPr="00C541E4">
        <w:rPr>
          <w:rFonts w:asciiTheme="minorHAnsi" w:hAnsiTheme="minorHAnsi"/>
          <w:szCs w:val="24"/>
          <w:lang w:eastAsia="zh-CN"/>
        </w:rPr>
        <w:t>号文件的附件</w:t>
      </w:r>
      <w:r>
        <w:rPr>
          <w:rFonts w:asciiTheme="minorHAnsi" w:hAnsiTheme="minorHAnsi"/>
          <w:szCs w:val="24"/>
          <w:lang w:eastAsia="zh-CN"/>
        </w:rPr>
        <w:t>13</w:t>
      </w:r>
      <w:r w:rsidRPr="00C541E4">
        <w:rPr>
          <w:rFonts w:asciiTheme="minorHAnsi" w:hAnsiTheme="minorHAnsi" w:cs="Microsoft YaHei"/>
          <w:szCs w:val="24"/>
          <w:lang w:eastAsia="zh-CN"/>
        </w:rPr>
        <w:t>）</w:t>
      </w:r>
    </w:p>
    <w:p w:rsidR="009D068E" w:rsidRDefault="00557D45" w:rsidP="00660B0E">
      <w:pPr>
        <w:ind w:firstLineChars="200" w:firstLine="480"/>
        <w:rPr>
          <w:rFonts w:asciiTheme="minorHAnsi" w:hAnsiTheme="minorHAnsi" w:cs="Microsoft YaHei"/>
          <w:szCs w:val="24"/>
          <w:lang w:eastAsia="zh-CN"/>
        </w:rPr>
      </w:pPr>
      <w:r w:rsidRPr="009A5F38">
        <w:rPr>
          <w:rFonts w:hint="eastAsia"/>
          <w:lang w:eastAsia="zh-CN"/>
        </w:rPr>
        <w:t>地面气象雷达的技术和操作问题</w:t>
      </w:r>
      <w:r>
        <w:rPr>
          <w:rFonts w:asciiTheme="minorHAnsi" w:hAnsiTheme="minorHAnsi" w:hint="eastAsia"/>
          <w:szCs w:val="24"/>
          <w:lang w:eastAsia="zh-CN"/>
        </w:rPr>
        <w:t>（</w:t>
      </w:r>
      <w:r w:rsidRPr="00BD3779">
        <w:rPr>
          <w:rFonts w:asciiTheme="minorHAnsi" w:hAnsiTheme="minorHAnsi"/>
          <w:szCs w:val="24"/>
          <w:lang w:eastAsia="zh-CN"/>
        </w:rPr>
        <w:t>ITU-R M.1849-1</w:t>
      </w:r>
      <w:r w:rsidR="00E11783" w:rsidRPr="00D6717D">
        <w:rPr>
          <w:rFonts w:ascii="SimSun" w:eastAsia="SimSun" w:hAnsi="SimSun" w:cs="SimSun" w:hint="eastAsia"/>
          <w:szCs w:val="24"/>
          <w:lang w:eastAsia="zh-CN"/>
        </w:rPr>
        <w:t>新建议书草案初稿</w:t>
      </w:r>
      <w:r w:rsidR="00E11783">
        <w:rPr>
          <w:rFonts w:ascii="SimSun" w:eastAsia="SimSun" w:hAnsi="SimSun" w:cs="SimSun" w:hint="eastAsia"/>
          <w:szCs w:val="24"/>
          <w:lang w:eastAsia="zh-CN"/>
        </w:rPr>
        <w:t xml:space="preserve"> </w:t>
      </w:r>
      <w:r w:rsidRPr="00BD3779">
        <w:rPr>
          <w:rFonts w:asciiTheme="minorHAnsi" w:hAnsiTheme="minorHAnsi"/>
          <w:szCs w:val="24"/>
          <w:lang w:eastAsia="zh-CN"/>
        </w:rPr>
        <w:t>–</w:t>
      </w:r>
      <w:r>
        <w:rPr>
          <w:rFonts w:asciiTheme="minorHAnsi" w:hAnsiTheme="minorHAnsi"/>
          <w:szCs w:val="24"/>
          <w:lang w:eastAsia="zh-CN"/>
        </w:rPr>
        <w:t xml:space="preserve"> </w:t>
      </w:r>
      <w:r w:rsidRPr="00C541E4">
        <w:rPr>
          <w:rFonts w:asciiTheme="minorHAnsi" w:hAnsiTheme="minorHAnsi"/>
          <w:szCs w:val="24"/>
          <w:lang w:eastAsia="zh-CN"/>
        </w:rPr>
        <w:t>见</w:t>
      </w:r>
      <w:hyperlink r:id="rId29" w:history="1">
        <w:r w:rsidR="00660B0E">
          <w:rPr>
            <w:rStyle w:val="Hyperlink"/>
            <w:rFonts w:asciiTheme="minorHAnsi" w:hAnsiTheme="minorHAnsi"/>
            <w:szCs w:val="24"/>
            <w:lang w:eastAsia="zh-CN"/>
          </w:rPr>
          <w:t>5B/538</w:t>
        </w:r>
      </w:hyperlink>
      <w:r w:rsidRPr="00C541E4">
        <w:rPr>
          <w:rFonts w:asciiTheme="minorHAnsi" w:hAnsiTheme="minorHAnsi"/>
          <w:szCs w:val="24"/>
          <w:lang w:eastAsia="zh-CN"/>
        </w:rPr>
        <w:t>号文件的附件</w:t>
      </w:r>
      <w:r>
        <w:rPr>
          <w:rFonts w:asciiTheme="minorHAnsi" w:hAnsiTheme="minorHAnsi"/>
          <w:szCs w:val="24"/>
          <w:lang w:eastAsia="zh-CN"/>
        </w:rPr>
        <w:t>14</w:t>
      </w:r>
      <w:r w:rsidRPr="00C541E4">
        <w:rPr>
          <w:rFonts w:asciiTheme="minorHAnsi" w:hAnsiTheme="minorHAnsi" w:cs="Microsoft YaHei"/>
          <w:szCs w:val="24"/>
          <w:lang w:eastAsia="zh-CN"/>
        </w:rPr>
        <w:t>）</w:t>
      </w:r>
    </w:p>
    <w:p w:rsidR="00557D45" w:rsidRDefault="00557D45" w:rsidP="00660B0E">
      <w:pPr>
        <w:ind w:firstLineChars="200" w:firstLine="480"/>
        <w:rPr>
          <w:rFonts w:asciiTheme="minorHAnsi" w:hAnsiTheme="minorHAnsi"/>
          <w:szCs w:val="24"/>
          <w:lang w:eastAsia="zh-CN"/>
        </w:rPr>
      </w:pPr>
      <w:r w:rsidRPr="005905F3">
        <w:rPr>
          <w:rFonts w:asciiTheme="minorHAnsi" w:hAnsiTheme="minorHAnsi" w:cstheme="minorHAnsi"/>
          <w:szCs w:val="24"/>
          <w:lang w:eastAsia="zh-CN"/>
        </w:rPr>
        <w:t>水上移动业务标识的指配和使用</w:t>
      </w:r>
      <w:r w:rsidR="00B9623E">
        <w:rPr>
          <w:rFonts w:asciiTheme="minorHAnsi" w:hAnsiTheme="minorHAnsi" w:cstheme="minorHAnsi" w:hint="eastAsia"/>
          <w:szCs w:val="24"/>
          <w:lang w:eastAsia="zh-CN"/>
        </w:rPr>
        <w:t>（</w:t>
      </w:r>
      <w:r w:rsidR="00B9623E" w:rsidRPr="00C3454F">
        <w:rPr>
          <w:rFonts w:asciiTheme="minorHAnsi" w:hAnsiTheme="minorHAnsi"/>
          <w:szCs w:val="24"/>
          <w:lang w:eastAsia="zh-CN"/>
        </w:rPr>
        <w:t>ITU-R M.585-7</w:t>
      </w:r>
      <w:r w:rsidR="00B9623E" w:rsidRPr="00D6717D">
        <w:rPr>
          <w:rFonts w:ascii="SimSun" w:eastAsia="SimSun" w:hAnsi="SimSun" w:cs="SimSun" w:hint="eastAsia"/>
          <w:szCs w:val="24"/>
          <w:lang w:eastAsia="zh-CN"/>
        </w:rPr>
        <w:t>新建议书草案初稿</w:t>
      </w:r>
      <w:r w:rsidR="00B9623E">
        <w:rPr>
          <w:rFonts w:ascii="SimSun" w:eastAsia="SimSun" w:hAnsi="SimSun" w:cs="SimSun" w:hint="eastAsia"/>
          <w:szCs w:val="24"/>
          <w:lang w:eastAsia="zh-CN"/>
        </w:rPr>
        <w:t xml:space="preserve">的工作文件 </w:t>
      </w:r>
      <w:r w:rsidR="00B9623E" w:rsidRPr="00983F33">
        <w:rPr>
          <w:rFonts w:asciiTheme="minorHAnsi" w:hAnsiTheme="minorHAnsi"/>
          <w:szCs w:val="24"/>
          <w:lang w:eastAsia="zh-CN"/>
        </w:rPr>
        <w:t xml:space="preserve">– </w:t>
      </w:r>
      <w:r w:rsidR="00B9623E">
        <w:rPr>
          <w:rFonts w:asciiTheme="minorEastAsia" w:hAnsiTheme="minorEastAsia" w:hint="eastAsia"/>
          <w:szCs w:val="24"/>
          <w:lang w:eastAsia="zh-CN"/>
        </w:rPr>
        <w:t>见</w:t>
      </w:r>
      <w:hyperlink r:id="rId30" w:history="1">
        <w:r w:rsidR="00660B0E">
          <w:rPr>
            <w:rStyle w:val="Hyperlink"/>
            <w:rFonts w:asciiTheme="minorHAnsi" w:hAnsiTheme="minorHAnsi"/>
            <w:szCs w:val="24"/>
            <w:lang w:eastAsia="zh-CN"/>
          </w:rPr>
          <w:t>5B/538</w:t>
        </w:r>
      </w:hyperlink>
      <w:r w:rsidR="00B9623E" w:rsidRPr="00E11783">
        <w:rPr>
          <w:rStyle w:val="Hyperlink"/>
          <w:rFonts w:asciiTheme="minorEastAsia" w:hAnsiTheme="minorEastAsia" w:hint="eastAsia"/>
          <w:color w:val="auto"/>
          <w:szCs w:val="24"/>
          <w:u w:val="none"/>
          <w:lang w:eastAsia="zh-CN"/>
        </w:rPr>
        <w:t>号文件</w:t>
      </w:r>
      <w:r w:rsidR="00E11783">
        <w:rPr>
          <w:rStyle w:val="Hyperlink"/>
          <w:rFonts w:asciiTheme="minorEastAsia" w:hAnsiTheme="minorEastAsia" w:hint="eastAsia"/>
          <w:color w:val="auto"/>
          <w:szCs w:val="24"/>
          <w:u w:val="none"/>
          <w:lang w:eastAsia="zh-CN"/>
        </w:rPr>
        <w:t>的</w:t>
      </w:r>
      <w:r w:rsidR="00B9623E" w:rsidRPr="00E11783">
        <w:rPr>
          <w:rStyle w:val="Hyperlink"/>
          <w:rFonts w:asciiTheme="minorEastAsia" w:hAnsiTheme="minorEastAsia" w:hint="eastAsia"/>
          <w:color w:val="auto"/>
          <w:szCs w:val="24"/>
          <w:u w:val="none"/>
          <w:lang w:eastAsia="zh-CN"/>
        </w:rPr>
        <w:t>附件</w:t>
      </w:r>
      <w:r w:rsidR="00B9623E" w:rsidRPr="00C3454F">
        <w:rPr>
          <w:rFonts w:asciiTheme="minorHAnsi" w:hAnsiTheme="minorHAnsi"/>
          <w:szCs w:val="24"/>
          <w:lang w:eastAsia="zh-CN"/>
        </w:rPr>
        <w:t>15</w:t>
      </w:r>
      <w:r w:rsidR="00B9623E">
        <w:rPr>
          <w:rFonts w:asciiTheme="minorHAnsi" w:hAnsiTheme="minorHAnsi" w:cstheme="minorHAnsi" w:hint="eastAsia"/>
          <w:szCs w:val="24"/>
          <w:lang w:eastAsia="zh-CN"/>
        </w:rPr>
        <w:t>）</w:t>
      </w:r>
    </w:p>
    <w:p w:rsidR="00557D45" w:rsidRDefault="00557D45" w:rsidP="00660B0E">
      <w:pPr>
        <w:ind w:firstLineChars="200" w:firstLine="480"/>
        <w:rPr>
          <w:rFonts w:asciiTheme="minorHAnsi" w:hAnsiTheme="minorHAnsi" w:cs="Microsoft YaHei"/>
          <w:szCs w:val="24"/>
          <w:lang w:eastAsia="zh-CN"/>
        </w:rPr>
      </w:pPr>
      <w:r w:rsidRPr="00C541E4">
        <w:rPr>
          <w:rFonts w:asciiTheme="minorHAnsi" w:hAnsiTheme="minorHAnsi" w:cs="SimSun"/>
          <w:szCs w:val="24"/>
          <w:lang w:eastAsia="zh-CN"/>
        </w:rPr>
        <w:lastRenderedPageBreak/>
        <w:t>在</w:t>
      </w:r>
      <w:r w:rsidRPr="00C541E4">
        <w:rPr>
          <w:rFonts w:asciiTheme="minorHAnsi" w:hAnsiTheme="minorHAnsi"/>
          <w:szCs w:val="24"/>
          <w:lang w:eastAsia="zh-CN"/>
        </w:rPr>
        <w:t>VHF</w:t>
      </w:r>
      <w:r w:rsidRPr="00C541E4">
        <w:rPr>
          <w:rFonts w:asciiTheme="minorHAnsi" w:hAnsiTheme="minorHAnsi" w:cs="SimSun"/>
          <w:szCs w:val="24"/>
          <w:lang w:eastAsia="zh-CN"/>
        </w:rPr>
        <w:t>水上移动频段内使用时分多址的自动识别系统的技术特性</w:t>
      </w:r>
      <w:r w:rsidR="00E11783">
        <w:rPr>
          <w:rFonts w:asciiTheme="minorHAnsi" w:hAnsiTheme="minorHAnsi" w:cs="SimSun" w:hint="eastAsia"/>
          <w:szCs w:val="24"/>
          <w:lang w:eastAsia="zh-CN"/>
        </w:rPr>
        <w:t>（</w:t>
      </w:r>
      <w:r w:rsidRPr="00C541E4">
        <w:rPr>
          <w:rFonts w:asciiTheme="minorHAnsi" w:hAnsiTheme="minorHAnsi"/>
          <w:szCs w:val="24"/>
          <w:lang w:eastAsia="zh-CN"/>
        </w:rPr>
        <w:t>ITU-R M.1371-5</w:t>
      </w:r>
      <w:r w:rsidR="00F86100" w:rsidRPr="00D6717D">
        <w:rPr>
          <w:rFonts w:ascii="SimSun" w:eastAsia="SimSun" w:hAnsi="SimSun" w:cs="SimSun" w:hint="eastAsia"/>
          <w:szCs w:val="24"/>
          <w:lang w:eastAsia="zh-CN"/>
        </w:rPr>
        <w:t>新建议书草案初稿</w:t>
      </w:r>
      <w:r w:rsidR="00F86100">
        <w:rPr>
          <w:rFonts w:ascii="SimSun" w:eastAsia="SimSun" w:hAnsi="SimSun" w:cs="SimSun" w:hint="eastAsia"/>
          <w:szCs w:val="24"/>
          <w:lang w:eastAsia="zh-CN"/>
        </w:rPr>
        <w:t xml:space="preserve">的工作文件 </w:t>
      </w:r>
      <w:r w:rsidRPr="00C541E4">
        <w:rPr>
          <w:rFonts w:asciiTheme="minorHAnsi" w:hAnsiTheme="minorHAnsi"/>
          <w:color w:val="000080"/>
          <w:szCs w:val="24"/>
          <w:lang w:eastAsia="zh-CN"/>
        </w:rPr>
        <w:t xml:space="preserve">– </w:t>
      </w:r>
      <w:r w:rsidRPr="00C541E4">
        <w:rPr>
          <w:rFonts w:asciiTheme="minorHAnsi" w:hAnsiTheme="minorHAnsi"/>
          <w:szCs w:val="24"/>
          <w:lang w:eastAsia="zh-CN"/>
        </w:rPr>
        <w:t>见</w:t>
      </w:r>
      <w:hyperlink r:id="rId31" w:history="1">
        <w:r w:rsidR="00660B0E">
          <w:rPr>
            <w:rStyle w:val="Hyperlink"/>
            <w:rFonts w:asciiTheme="minorHAnsi" w:hAnsiTheme="minorHAnsi"/>
            <w:szCs w:val="24"/>
            <w:lang w:eastAsia="zh-CN"/>
          </w:rPr>
          <w:t>5B/538</w:t>
        </w:r>
      </w:hyperlink>
      <w:r w:rsidRPr="00C541E4">
        <w:rPr>
          <w:rFonts w:asciiTheme="minorHAnsi" w:hAnsiTheme="minorHAnsi"/>
          <w:szCs w:val="24"/>
          <w:lang w:eastAsia="zh-CN"/>
        </w:rPr>
        <w:t>号文件的附件</w:t>
      </w:r>
      <w:r>
        <w:rPr>
          <w:rFonts w:asciiTheme="minorHAnsi" w:hAnsiTheme="minorHAnsi"/>
          <w:szCs w:val="24"/>
          <w:lang w:eastAsia="zh-CN"/>
        </w:rPr>
        <w:t>16</w:t>
      </w:r>
      <w:r w:rsidRPr="00C541E4">
        <w:rPr>
          <w:rFonts w:asciiTheme="minorHAnsi" w:hAnsiTheme="minorHAnsi" w:cs="Microsoft YaHei"/>
          <w:szCs w:val="24"/>
          <w:lang w:eastAsia="zh-CN"/>
        </w:rPr>
        <w:t>）</w:t>
      </w:r>
    </w:p>
    <w:p w:rsidR="00557D45" w:rsidRDefault="00557D45" w:rsidP="00660B0E">
      <w:pPr>
        <w:ind w:firstLineChars="200" w:firstLine="480"/>
        <w:rPr>
          <w:rFonts w:asciiTheme="minorHAnsi" w:hAnsiTheme="minorHAnsi"/>
          <w:szCs w:val="24"/>
          <w:lang w:eastAsia="zh-CN"/>
        </w:rPr>
      </w:pPr>
      <w:r w:rsidRPr="00707909">
        <w:rPr>
          <w:rFonts w:eastAsia="SimSun" w:hint="eastAsia"/>
          <w:szCs w:val="20"/>
          <w:lang w:val="en-GB" w:eastAsia="zh-CN"/>
        </w:rPr>
        <w:t>用于工作在</w:t>
      </w:r>
      <w:r w:rsidRPr="00707909">
        <w:rPr>
          <w:rFonts w:eastAsia="SimSun" w:hint="eastAsia"/>
          <w:szCs w:val="20"/>
          <w:lang w:val="en-GB" w:eastAsia="zh-CN"/>
        </w:rPr>
        <w:t>5 250</w:t>
      </w:r>
      <w:r w:rsidRPr="00707909">
        <w:rPr>
          <w:rFonts w:eastAsia="SimSun" w:hint="eastAsia"/>
          <w:szCs w:val="20"/>
          <w:lang w:val="en-GB" w:eastAsia="zh-CN"/>
        </w:rPr>
        <w:t>和</w:t>
      </w:r>
      <w:r w:rsidRPr="00707909">
        <w:rPr>
          <w:rFonts w:eastAsia="SimSun" w:hint="eastAsia"/>
          <w:szCs w:val="20"/>
          <w:lang w:val="en-GB" w:eastAsia="zh-CN"/>
        </w:rPr>
        <w:t>5 850 MHz</w:t>
      </w:r>
      <w:r w:rsidRPr="00707909">
        <w:rPr>
          <w:rFonts w:eastAsia="SimSun" w:hint="eastAsia"/>
          <w:szCs w:val="20"/>
          <w:lang w:val="en-GB" w:eastAsia="zh-CN"/>
        </w:rPr>
        <w:t>之间频段内的无线电定位</w:t>
      </w:r>
      <w:r>
        <w:rPr>
          <w:rFonts w:eastAsia="SimSun" w:hint="eastAsia"/>
          <w:szCs w:val="20"/>
          <w:lang w:val="en-GB" w:eastAsia="zh-CN"/>
        </w:rPr>
        <w:t>（地面气象雷达除外）</w:t>
      </w:r>
      <w:r w:rsidRPr="00707909">
        <w:rPr>
          <w:rFonts w:eastAsia="SimSun" w:hint="eastAsia"/>
          <w:szCs w:val="20"/>
          <w:lang w:val="en-GB" w:eastAsia="zh-CN"/>
        </w:rPr>
        <w:t>、航空无线电导航雷达共用研究的特性和保护</w:t>
      </w:r>
      <w:r>
        <w:rPr>
          <w:rFonts w:eastAsia="SimSun" w:hint="eastAsia"/>
          <w:szCs w:val="20"/>
          <w:lang w:val="en-GB" w:eastAsia="zh-CN"/>
        </w:rPr>
        <w:t>标准</w:t>
      </w:r>
      <w:r w:rsidR="00F86100">
        <w:rPr>
          <w:rFonts w:eastAsia="SimSun" w:hint="eastAsia"/>
          <w:szCs w:val="20"/>
          <w:lang w:val="en-GB" w:eastAsia="zh-CN"/>
        </w:rPr>
        <w:t>（</w:t>
      </w:r>
      <w:r w:rsidR="00F86100" w:rsidRPr="00A601CB">
        <w:rPr>
          <w:rFonts w:asciiTheme="minorHAnsi" w:hAnsiTheme="minorHAnsi"/>
          <w:szCs w:val="24"/>
          <w:lang w:eastAsia="zh-CN"/>
        </w:rPr>
        <w:t>ITU-R M.1638-1</w:t>
      </w:r>
      <w:r w:rsidR="00F86100" w:rsidRPr="00D6717D">
        <w:rPr>
          <w:rFonts w:ascii="SimSun" w:eastAsia="SimSun" w:hAnsi="SimSun" w:cs="SimSun" w:hint="eastAsia"/>
          <w:szCs w:val="24"/>
          <w:lang w:eastAsia="zh-CN"/>
        </w:rPr>
        <w:t>新建议书草案初稿</w:t>
      </w:r>
      <w:r w:rsidR="00F86100">
        <w:rPr>
          <w:rFonts w:ascii="SimSun" w:eastAsia="SimSun" w:hAnsi="SimSun" w:cs="SimSun" w:hint="eastAsia"/>
          <w:szCs w:val="24"/>
          <w:lang w:eastAsia="zh-CN"/>
        </w:rPr>
        <w:t xml:space="preserve">的工作文件 </w:t>
      </w:r>
      <w:r w:rsidR="00F86100" w:rsidRPr="00983F33">
        <w:rPr>
          <w:rFonts w:asciiTheme="minorHAnsi" w:hAnsiTheme="minorHAnsi"/>
          <w:szCs w:val="24"/>
          <w:lang w:eastAsia="zh-CN"/>
        </w:rPr>
        <w:t xml:space="preserve">– </w:t>
      </w:r>
      <w:r w:rsidR="00F86100">
        <w:rPr>
          <w:rFonts w:asciiTheme="minorEastAsia" w:hAnsiTheme="minorEastAsia" w:hint="eastAsia"/>
          <w:szCs w:val="24"/>
          <w:lang w:eastAsia="zh-CN"/>
        </w:rPr>
        <w:t>见</w:t>
      </w:r>
      <w:hyperlink r:id="rId32" w:history="1">
        <w:r w:rsidR="00660B0E">
          <w:rPr>
            <w:rStyle w:val="Hyperlink"/>
            <w:rFonts w:asciiTheme="minorHAnsi" w:hAnsiTheme="minorHAnsi"/>
            <w:szCs w:val="24"/>
            <w:lang w:eastAsia="zh-CN"/>
          </w:rPr>
          <w:t>5B/538</w:t>
        </w:r>
      </w:hyperlink>
      <w:r w:rsidR="00F86100" w:rsidRPr="00E11783">
        <w:rPr>
          <w:rStyle w:val="Hyperlink"/>
          <w:rFonts w:asciiTheme="minorEastAsia" w:hAnsiTheme="minorEastAsia" w:hint="eastAsia"/>
          <w:color w:val="auto"/>
          <w:szCs w:val="24"/>
          <w:u w:val="none"/>
          <w:lang w:eastAsia="zh-CN"/>
        </w:rPr>
        <w:t>号文件</w:t>
      </w:r>
      <w:r w:rsidR="00E11783">
        <w:rPr>
          <w:rStyle w:val="Hyperlink"/>
          <w:rFonts w:asciiTheme="minorEastAsia" w:hAnsiTheme="minorEastAsia" w:hint="eastAsia"/>
          <w:color w:val="auto"/>
          <w:szCs w:val="24"/>
          <w:u w:val="none"/>
          <w:lang w:eastAsia="zh-CN"/>
        </w:rPr>
        <w:t>的</w:t>
      </w:r>
      <w:r w:rsidR="00F86100" w:rsidRPr="00E11783">
        <w:rPr>
          <w:rStyle w:val="Hyperlink"/>
          <w:rFonts w:asciiTheme="minorEastAsia" w:hAnsiTheme="minorEastAsia" w:hint="eastAsia"/>
          <w:color w:val="auto"/>
          <w:szCs w:val="24"/>
          <w:u w:val="none"/>
          <w:lang w:eastAsia="zh-CN"/>
        </w:rPr>
        <w:t>附件</w:t>
      </w:r>
      <w:r w:rsidR="00F86100" w:rsidRPr="00A601CB">
        <w:rPr>
          <w:rFonts w:asciiTheme="minorHAnsi" w:hAnsiTheme="minorHAnsi"/>
          <w:szCs w:val="24"/>
          <w:lang w:eastAsia="zh-CN"/>
        </w:rPr>
        <w:t>17</w:t>
      </w:r>
      <w:r w:rsidR="00F86100">
        <w:rPr>
          <w:rFonts w:eastAsia="SimSun" w:hint="eastAsia"/>
          <w:szCs w:val="20"/>
          <w:lang w:val="en-GB" w:eastAsia="zh-CN"/>
        </w:rPr>
        <w:t>）</w:t>
      </w:r>
    </w:p>
    <w:p w:rsidR="00557D45" w:rsidRDefault="00F86100" w:rsidP="00660B0E">
      <w:pPr>
        <w:ind w:firstLineChars="200" w:firstLine="480"/>
        <w:rPr>
          <w:rFonts w:asciiTheme="minorHAnsi" w:hAnsiTheme="minorHAnsi"/>
          <w:szCs w:val="24"/>
          <w:lang w:eastAsia="zh-CN"/>
        </w:rPr>
      </w:pPr>
      <w:r w:rsidRPr="00F86100">
        <w:rPr>
          <w:rFonts w:asciiTheme="minorHAnsi" w:hAnsiTheme="minorHAnsi" w:hint="eastAsia"/>
          <w:szCs w:val="24"/>
          <w:lang w:eastAsia="zh-CN"/>
        </w:rPr>
        <w:t>自主水上无线电设备</w:t>
      </w:r>
      <w:r>
        <w:rPr>
          <w:rFonts w:asciiTheme="minorHAnsi" w:hAnsiTheme="minorHAnsi" w:hint="eastAsia"/>
          <w:szCs w:val="24"/>
          <w:lang w:eastAsia="zh-CN"/>
        </w:rPr>
        <w:t>的定义</w:t>
      </w:r>
      <w:r w:rsidRPr="00F86100">
        <w:rPr>
          <w:rFonts w:asciiTheme="minorHAnsi" w:hAnsiTheme="minorHAnsi" w:hint="eastAsia"/>
          <w:szCs w:val="24"/>
          <w:lang w:eastAsia="zh-CN"/>
        </w:rPr>
        <w:t>以及技术和操作特性</w:t>
      </w:r>
      <w:r>
        <w:rPr>
          <w:rFonts w:asciiTheme="minorHAnsi" w:hAnsiTheme="minorHAnsi" w:hint="eastAsia"/>
          <w:szCs w:val="24"/>
          <w:lang w:eastAsia="zh-CN"/>
        </w:rPr>
        <w:t>（</w:t>
      </w:r>
      <w:r w:rsidRPr="00A601CB">
        <w:rPr>
          <w:rFonts w:asciiTheme="minorHAnsi" w:hAnsiTheme="minorHAnsi"/>
          <w:szCs w:val="24"/>
          <w:lang w:eastAsia="zh-CN"/>
        </w:rPr>
        <w:t>ITU-R M.[AMRD</w:t>
      </w:r>
      <w:proofErr w:type="gramStart"/>
      <w:r w:rsidRPr="00A601CB">
        <w:rPr>
          <w:rFonts w:asciiTheme="minorHAnsi" w:hAnsiTheme="minorHAnsi"/>
          <w:szCs w:val="24"/>
          <w:lang w:eastAsia="zh-CN"/>
        </w:rPr>
        <w:t>]</w:t>
      </w:r>
      <w:r w:rsidRPr="00D6717D">
        <w:rPr>
          <w:rFonts w:ascii="SimSun" w:eastAsia="SimSun" w:hAnsi="SimSun" w:cs="SimSun" w:hint="eastAsia"/>
          <w:szCs w:val="24"/>
          <w:lang w:eastAsia="zh-CN"/>
        </w:rPr>
        <w:t>新建议书草案初稿</w:t>
      </w:r>
      <w:r>
        <w:rPr>
          <w:rFonts w:ascii="SimSun" w:eastAsia="SimSun" w:hAnsi="SimSun" w:cs="SimSun" w:hint="eastAsia"/>
          <w:szCs w:val="24"/>
          <w:lang w:eastAsia="zh-CN"/>
        </w:rPr>
        <w:t>的工作文件</w:t>
      </w:r>
      <w:proofErr w:type="gramEnd"/>
      <w:r>
        <w:rPr>
          <w:rFonts w:ascii="SimSun" w:eastAsia="SimSun" w:hAnsi="SimSun" w:cs="SimSun" w:hint="eastAsia"/>
          <w:szCs w:val="24"/>
          <w:lang w:eastAsia="zh-CN"/>
        </w:rPr>
        <w:t xml:space="preserve"> </w:t>
      </w:r>
      <w:r w:rsidRPr="00983F33">
        <w:rPr>
          <w:rFonts w:asciiTheme="minorHAnsi" w:hAnsiTheme="minorHAnsi"/>
          <w:szCs w:val="24"/>
          <w:lang w:eastAsia="zh-CN"/>
        </w:rPr>
        <w:t xml:space="preserve">– </w:t>
      </w:r>
      <w:r>
        <w:rPr>
          <w:rFonts w:asciiTheme="minorEastAsia" w:hAnsiTheme="minorEastAsia" w:hint="eastAsia"/>
          <w:szCs w:val="24"/>
          <w:lang w:eastAsia="zh-CN"/>
        </w:rPr>
        <w:t>见</w:t>
      </w:r>
      <w:hyperlink r:id="rId33" w:history="1">
        <w:r w:rsidR="00660B0E">
          <w:rPr>
            <w:rStyle w:val="Hyperlink"/>
            <w:rFonts w:asciiTheme="minorHAnsi" w:hAnsiTheme="minorHAnsi"/>
            <w:szCs w:val="24"/>
            <w:lang w:eastAsia="zh-CN"/>
          </w:rPr>
          <w:t>5B/538</w:t>
        </w:r>
      </w:hyperlink>
      <w:r w:rsidRPr="00E11783">
        <w:rPr>
          <w:rStyle w:val="Hyperlink"/>
          <w:rFonts w:asciiTheme="minorEastAsia" w:hAnsiTheme="minorEastAsia" w:hint="eastAsia"/>
          <w:color w:val="auto"/>
          <w:szCs w:val="24"/>
          <w:u w:val="none"/>
          <w:lang w:eastAsia="zh-CN"/>
        </w:rPr>
        <w:t>号文件</w:t>
      </w:r>
      <w:r w:rsidR="00E11783">
        <w:rPr>
          <w:rStyle w:val="Hyperlink"/>
          <w:rFonts w:asciiTheme="minorEastAsia" w:hAnsiTheme="minorEastAsia" w:hint="eastAsia"/>
          <w:color w:val="auto"/>
          <w:szCs w:val="24"/>
          <w:u w:val="none"/>
          <w:lang w:eastAsia="zh-CN"/>
        </w:rPr>
        <w:t>的</w:t>
      </w:r>
      <w:r w:rsidRPr="00E11783">
        <w:rPr>
          <w:rStyle w:val="Hyperlink"/>
          <w:rFonts w:asciiTheme="minorEastAsia" w:hAnsiTheme="minorEastAsia" w:hint="eastAsia"/>
          <w:color w:val="auto"/>
          <w:szCs w:val="24"/>
          <w:u w:val="none"/>
          <w:lang w:eastAsia="zh-CN"/>
        </w:rPr>
        <w:t>附件</w:t>
      </w:r>
      <w:r w:rsidRPr="00A601CB">
        <w:rPr>
          <w:rFonts w:asciiTheme="minorHAnsi" w:hAnsiTheme="minorHAnsi"/>
          <w:szCs w:val="24"/>
          <w:lang w:eastAsia="zh-CN"/>
        </w:rPr>
        <w:t>18</w:t>
      </w:r>
      <w:r>
        <w:rPr>
          <w:rFonts w:asciiTheme="minorHAnsi" w:hAnsiTheme="minorHAnsi" w:hint="eastAsia"/>
          <w:szCs w:val="24"/>
          <w:lang w:eastAsia="zh-CN"/>
        </w:rPr>
        <w:t>）</w:t>
      </w:r>
    </w:p>
    <w:p w:rsidR="00557D45" w:rsidRDefault="00557D45" w:rsidP="00660B0E">
      <w:pPr>
        <w:ind w:firstLineChars="200" w:firstLine="480"/>
        <w:rPr>
          <w:rFonts w:asciiTheme="minorHAnsi" w:hAnsiTheme="minorHAnsi"/>
          <w:szCs w:val="24"/>
          <w:lang w:eastAsia="zh-CN"/>
        </w:rPr>
      </w:pPr>
      <w:r>
        <w:rPr>
          <w:rFonts w:asciiTheme="minorHAnsi" w:hAnsiTheme="minorHAnsi" w:hint="eastAsia"/>
          <w:szCs w:val="24"/>
          <w:lang w:eastAsia="zh-CN"/>
        </w:rPr>
        <w:t>用于在卫星固定业务中操作的空间电台的无人机系统控制和非有效载荷地球站的特性</w:t>
      </w:r>
      <w:r w:rsidR="00F86100">
        <w:rPr>
          <w:rFonts w:asciiTheme="minorHAnsi" w:hAnsiTheme="minorHAnsi" w:hint="eastAsia"/>
          <w:szCs w:val="24"/>
          <w:lang w:eastAsia="zh-CN"/>
        </w:rPr>
        <w:t>（</w:t>
      </w:r>
      <w:r w:rsidR="00F86100">
        <w:rPr>
          <w:rFonts w:asciiTheme="minorHAnsi" w:hAnsiTheme="minorHAnsi"/>
          <w:szCs w:val="24"/>
          <w:lang w:eastAsia="zh-CN"/>
        </w:rPr>
        <w:t>ITU </w:t>
      </w:r>
      <w:r w:rsidR="00F86100" w:rsidRPr="00A601CB">
        <w:rPr>
          <w:rFonts w:asciiTheme="minorHAnsi" w:hAnsiTheme="minorHAnsi"/>
          <w:szCs w:val="24"/>
          <w:lang w:eastAsia="zh-CN"/>
        </w:rPr>
        <w:t>R M.[UAS CNPC_CHAR</w:t>
      </w:r>
      <w:proofErr w:type="gramStart"/>
      <w:r w:rsidR="00F86100" w:rsidRPr="00A601CB">
        <w:rPr>
          <w:rFonts w:asciiTheme="minorHAnsi" w:hAnsiTheme="minorHAnsi"/>
          <w:szCs w:val="24"/>
          <w:lang w:eastAsia="zh-CN"/>
        </w:rPr>
        <w:t>]</w:t>
      </w:r>
      <w:r w:rsidR="00F86100" w:rsidRPr="00D6717D">
        <w:rPr>
          <w:rFonts w:ascii="SimSun" w:eastAsia="SimSun" w:hAnsi="SimSun" w:cs="SimSun" w:hint="eastAsia"/>
          <w:szCs w:val="24"/>
          <w:lang w:eastAsia="zh-CN"/>
        </w:rPr>
        <w:t>新</w:t>
      </w:r>
      <w:r w:rsidR="00F86100">
        <w:rPr>
          <w:rFonts w:ascii="SimSun" w:eastAsia="SimSun" w:hAnsi="SimSun" w:cs="SimSun" w:hint="eastAsia"/>
          <w:szCs w:val="24"/>
          <w:lang w:eastAsia="zh-CN"/>
        </w:rPr>
        <w:t>报告</w:t>
      </w:r>
      <w:proofErr w:type="gramEnd"/>
      <w:r w:rsidR="00F86100">
        <w:rPr>
          <w:rFonts w:asciiTheme="minorHAnsi" w:hAnsiTheme="minorHAnsi"/>
          <w:szCs w:val="24"/>
          <w:lang w:eastAsia="zh-CN"/>
        </w:rPr>
        <w:t>/</w:t>
      </w:r>
      <w:r w:rsidR="00F86100" w:rsidRPr="00D6717D">
        <w:rPr>
          <w:rFonts w:ascii="SimSun" w:eastAsia="SimSun" w:hAnsi="SimSun" w:cs="SimSun" w:hint="eastAsia"/>
          <w:szCs w:val="24"/>
          <w:lang w:eastAsia="zh-CN"/>
        </w:rPr>
        <w:t>建议书草案初稿</w:t>
      </w:r>
      <w:r w:rsidR="00F86100">
        <w:rPr>
          <w:rFonts w:ascii="SimSun" w:eastAsia="SimSun" w:hAnsi="SimSun" w:cs="SimSun" w:hint="eastAsia"/>
          <w:szCs w:val="24"/>
          <w:lang w:eastAsia="zh-CN"/>
        </w:rPr>
        <w:t xml:space="preserve">的工作文件 </w:t>
      </w:r>
      <w:r w:rsidR="00F86100" w:rsidRPr="00983F33">
        <w:rPr>
          <w:rFonts w:asciiTheme="minorHAnsi" w:hAnsiTheme="minorHAnsi"/>
          <w:szCs w:val="24"/>
          <w:lang w:eastAsia="zh-CN"/>
        </w:rPr>
        <w:t xml:space="preserve">– </w:t>
      </w:r>
      <w:r w:rsidR="00F86100">
        <w:rPr>
          <w:rFonts w:asciiTheme="minorEastAsia" w:hAnsiTheme="minorEastAsia" w:hint="eastAsia"/>
          <w:szCs w:val="24"/>
          <w:lang w:eastAsia="zh-CN"/>
        </w:rPr>
        <w:t>见</w:t>
      </w:r>
      <w:hyperlink r:id="rId34" w:history="1">
        <w:r w:rsidR="00660B0E">
          <w:rPr>
            <w:rStyle w:val="Hyperlink"/>
            <w:rFonts w:asciiTheme="minorHAnsi" w:hAnsiTheme="minorHAnsi"/>
            <w:szCs w:val="24"/>
            <w:lang w:eastAsia="zh-CN"/>
          </w:rPr>
          <w:t>5B/538</w:t>
        </w:r>
      </w:hyperlink>
      <w:r w:rsidR="00F86100" w:rsidRPr="007E288E">
        <w:rPr>
          <w:rStyle w:val="Hyperlink"/>
          <w:rFonts w:asciiTheme="minorEastAsia" w:hAnsiTheme="minorEastAsia" w:hint="eastAsia"/>
          <w:color w:val="auto"/>
          <w:szCs w:val="24"/>
          <w:u w:val="none"/>
          <w:lang w:eastAsia="zh-CN"/>
        </w:rPr>
        <w:t>号文件</w:t>
      </w:r>
      <w:r w:rsidR="007E288E">
        <w:rPr>
          <w:rStyle w:val="Hyperlink"/>
          <w:rFonts w:asciiTheme="minorEastAsia" w:hAnsiTheme="minorEastAsia" w:hint="eastAsia"/>
          <w:color w:val="auto"/>
          <w:szCs w:val="24"/>
          <w:u w:val="none"/>
          <w:lang w:eastAsia="zh-CN"/>
        </w:rPr>
        <w:t>的</w:t>
      </w:r>
      <w:r w:rsidR="00F86100" w:rsidRPr="007E288E">
        <w:rPr>
          <w:rStyle w:val="Hyperlink"/>
          <w:rFonts w:asciiTheme="minorEastAsia" w:hAnsiTheme="minorEastAsia" w:hint="eastAsia"/>
          <w:color w:val="auto"/>
          <w:szCs w:val="24"/>
          <w:u w:val="none"/>
          <w:lang w:eastAsia="zh-CN"/>
        </w:rPr>
        <w:t>附件</w:t>
      </w:r>
      <w:r w:rsidR="00F86100" w:rsidRPr="00A601CB">
        <w:rPr>
          <w:rFonts w:asciiTheme="minorHAnsi" w:hAnsiTheme="minorHAnsi"/>
          <w:szCs w:val="24"/>
          <w:lang w:eastAsia="zh-CN"/>
        </w:rPr>
        <w:t>19</w:t>
      </w:r>
      <w:r w:rsidR="00F86100">
        <w:rPr>
          <w:rFonts w:asciiTheme="minorHAnsi" w:hAnsiTheme="minorHAnsi" w:hint="eastAsia"/>
          <w:szCs w:val="24"/>
          <w:lang w:eastAsia="zh-CN"/>
        </w:rPr>
        <w:t>）</w:t>
      </w:r>
    </w:p>
    <w:p w:rsidR="006823C7" w:rsidRDefault="007E288E" w:rsidP="00660B0E">
      <w:pPr>
        <w:ind w:firstLineChars="200" w:firstLine="480"/>
        <w:rPr>
          <w:lang w:eastAsia="zh-CN"/>
        </w:rPr>
      </w:pPr>
      <w:r>
        <w:rPr>
          <w:rFonts w:asciiTheme="minorHAnsi" w:hAnsiTheme="minorHAnsi" w:hint="eastAsia"/>
          <w:szCs w:val="24"/>
          <w:lang w:eastAsia="zh-CN"/>
        </w:rPr>
        <w:t>在</w:t>
      </w:r>
      <w:r w:rsidR="00B67516" w:rsidRPr="00A601CB">
        <w:rPr>
          <w:rFonts w:asciiTheme="minorHAnsi" w:hAnsiTheme="minorHAnsi"/>
          <w:szCs w:val="24"/>
          <w:lang w:eastAsia="zh-CN"/>
        </w:rPr>
        <w:t>21.2-22 GHz</w:t>
      </w:r>
      <w:r w:rsidR="00B67516">
        <w:rPr>
          <w:rFonts w:asciiTheme="minorHAnsi" w:hAnsiTheme="minorHAnsi" w:hint="eastAsia"/>
          <w:szCs w:val="24"/>
          <w:lang w:eastAsia="zh-CN"/>
        </w:rPr>
        <w:t>频率范围移动业务</w:t>
      </w:r>
      <w:r>
        <w:rPr>
          <w:rFonts w:asciiTheme="minorHAnsi" w:hAnsiTheme="minorHAnsi" w:hint="eastAsia"/>
          <w:szCs w:val="24"/>
          <w:lang w:eastAsia="zh-CN"/>
        </w:rPr>
        <w:t>中</w:t>
      </w:r>
      <w:r w:rsidR="00D570C0">
        <w:rPr>
          <w:rFonts w:asciiTheme="minorHAnsi" w:hAnsiTheme="minorHAnsi" w:hint="eastAsia"/>
          <w:szCs w:val="24"/>
          <w:lang w:eastAsia="zh-CN"/>
        </w:rPr>
        <w:t>操作的航空移动系统的</w:t>
      </w:r>
      <w:r w:rsidR="00D570C0" w:rsidRPr="00D570C0">
        <w:rPr>
          <w:rFonts w:asciiTheme="minorHAnsi" w:hAnsiTheme="minorHAnsi" w:hint="eastAsia"/>
          <w:szCs w:val="24"/>
          <w:lang w:eastAsia="zh-CN"/>
        </w:rPr>
        <w:t>技术特性和保护标准</w:t>
      </w:r>
      <w:r w:rsidR="00D570C0">
        <w:rPr>
          <w:rFonts w:asciiTheme="minorHAnsi" w:hAnsiTheme="minorHAnsi" w:hint="eastAsia"/>
          <w:szCs w:val="24"/>
          <w:lang w:eastAsia="zh-CN"/>
        </w:rPr>
        <w:t>（</w:t>
      </w:r>
      <w:r w:rsidR="00D570C0" w:rsidRPr="00A601CB">
        <w:rPr>
          <w:rFonts w:asciiTheme="minorHAnsi" w:hAnsiTheme="minorHAnsi"/>
          <w:szCs w:val="24"/>
          <w:lang w:eastAsia="zh-CN"/>
        </w:rPr>
        <w:t>ITU-R M.[AMS_21.2-22 GHz</w:t>
      </w:r>
      <w:proofErr w:type="gramStart"/>
      <w:r w:rsidR="00D570C0" w:rsidRPr="00A601CB">
        <w:rPr>
          <w:rFonts w:asciiTheme="minorHAnsi" w:hAnsiTheme="minorHAnsi"/>
          <w:szCs w:val="24"/>
          <w:lang w:eastAsia="zh-CN"/>
        </w:rPr>
        <w:t>]</w:t>
      </w:r>
      <w:r w:rsidR="00D570C0" w:rsidRPr="00D6717D">
        <w:rPr>
          <w:rFonts w:ascii="SimSun" w:eastAsia="SimSun" w:hAnsi="SimSun" w:cs="SimSun" w:hint="eastAsia"/>
          <w:szCs w:val="24"/>
          <w:lang w:eastAsia="zh-CN"/>
        </w:rPr>
        <w:t>新建议书草案初稿</w:t>
      </w:r>
      <w:r w:rsidR="00D570C0">
        <w:rPr>
          <w:rFonts w:ascii="SimSun" w:eastAsia="SimSun" w:hAnsi="SimSun" w:cs="SimSun" w:hint="eastAsia"/>
          <w:szCs w:val="24"/>
          <w:lang w:eastAsia="zh-CN"/>
        </w:rPr>
        <w:t>的工作文件</w:t>
      </w:r>
      <w:proofErr w:type="gramEnd"/>
      <w:r w:rsidR="00D570C0">
        <w:rPr>
          <w:rFonts w:ascii="SimSun" w:eastAsia="SimSun" w:hAnsi="SimSun" w:cs="SimSun" w:hint="eastAsia"/>
          <w:szCs w:val="24"/>
          <w:lang w:eastAsia="zh-CN"/>
        </w:rPr>
        <w:t xml:space="preserve"> </w:t>
      </w:r>
      <w:r w:rsidR="00D570C0" w:rsidRPr="00983F33">
        <w:rPr>
          <w:rFonts w:asciiTheme="minorHAnsi" w:hAnsiTheme="minorHAnsi"/>
          <w:szCs w:val="24"/>
          <w:lang w:eastAsia="zh-CN"/>
        </w:rPr>
        <w:t xml:space="preserve">– </w:t>
      </w:r>
      <w:r w:rsidR="00D570C0">
        <w:rPr>
          <w:rFonts w:asciiTheme="minorEastAsia" w:hAnsiTheme="minorEastAsia" w:hint="eastAsia"/>
          <w:szCs w:val="24"/>
          <w:lang w:eastAsia="zh-CN"/>
        </w:rPr>
        <w:t>见</w:t>
      </w:r>
      <w:hyperlink r:id="rId35" w:history="1">
        <w:r w:rsidR="00660B0E">
          <w:rPr>
            <w:rStyle w:val="Hyperlink"/>
            <w:rFonts w:asciiTheme="minorHAnsi" w:hAnsiTheme="minorHAnsi"/>
            <w:szCs w:val="24"/>
            <w:lang w:eastAsia="zh-CN"/>
          </w:rPr>
          <w:t>5B/538</w:t>
        </w:r>
      </w:hyperlink>
      <w:r w:rsidR="00D570C0" w:rsidRPr="007E288E">
        <w:rPr>
          <w:rStyle w:val="Hyperlink"/>
          <w:rFonts w:asciiTheme="minorEastAsia" w:hAnsiTheme="minorEastAsia" w:hint="eastAsia"/>
          <w:color w:val="auto"/>
          <w:szCs w:val="24"/>
          <w:u w:val="none"/>
          <w:lang w:eastAsia="zh-CN"/>
        </w:rPr>
        <w:t>号文件附件</w:t>
      </w:r>
      <w:r w:rsidR="00D570C0" w:rsidRPr="00A601CB">
        <w:rPr>
          <w:rFonts w:asciiTheme="minorHAnsi" w:hAnsiTheme="minorHAnsi"/>
          <w:szCs w:val="24"/>
          <w:lang w:eastAsia="zh-CN"/>
        </w:rPr>
        <w:t>22</w:t>
      </w:r>
      <w:r w:rsidR="00D570C0">
        <w:rPr>
          <w:rFonts w:asciiTheme="minorHAnsi" w:hAnsiTheme="minorHAnsi" w:hint="eastAsia"/>
          <w:szCs w:val="24"/>
          <w:lang w:eastAsia="zh-CN"/>
        </w:rPr>
        <w:t>）</w:t>
      </w:r>
    </w:p>
    <w:p w:rsidR="00844C4E" w:rsidRPr="00CA0131" w:rsidRDefault="00A8321C" w:rsidP="00E50749">
      <w:pPr>
        <w:pStyle w:val="Source"/>
        <w:spacing w:before="480" w:line="240" w:lineRule="auto"/>
        <w:rPr>
          <w:rFonts w:asciiTheme="minorHAnsi" w:hAnsiTheme="minorHAnsi" w:cstheme="minorHAnsi"/>
          <w:sz w:val="24"/>
          <w:szCs w:val="24"/>
          <w:lang w:eastAsia="zh-CN"/>
        </w:rPr>
      </w:pPr>
      <w:r w:rsidRPr="00CA0131">
        <w:rPr>
          <w:rFonts w:asciiTheme="minorHAnsi" w:hAnsiTheme="minorHAnsi" w:cstheme="minorHAnsi"/>
          <w:sz w:val="24"/>
          <w:szCs w:val="24"/>
          <w:lang w:eastAsia="zh-CN"/>
        </w:rPr>
        <w:t>5C</w:t>
      </w:r>
      <w:r w:rsidRPr="00CA0131">
        <w:rPr>
          <w:rFonts w:asciiTheme="minorHAnsi" w:hAnsiTheme="minorHAnsi" w:cstheme="minorHAnsi"/>
          <w:sz w:val="24"/>
          <w:szCs w:val="24"/>
          <w:lang w:eastAsia="zh-CN"/>
        </w:rPr>
        <w:t>工作组</w:t>
      </w:r>
    </w:p>
    <w:p w:rsidR="00FF09BA" w:rsidRDefault="00FF09BA" w:rsidP="00660B0E">
      <w:pPr>
        <w:ind w:firstLineChars="200" w:firstLine="480"/>
        <w:rPr>
          <w:rFonts w:asciiTheme="minorHAnsi" w:hAnsiTheme="minorHAnsi"/>
          <w:szCs w:val="24"/>
          <w:lang w:eastAsia="zh-CN"/>
        </w:rPr>
      </w:pPr>
      <w:r w:rsidRPr="00C541E4">
        <w:rPr>
          <w:rFonts w:asciiTheme="minorHAnsi" w:hAnsiTheme="minorHAnsi" w:cs="SimSun"/>
          <w:szCs w:val="24"/>
          <w:lang w:eastAsia="zh-CN"/>
        </w:rPr>
        <w:t>在</w:t>
      </w:r>
      <w:r w:rsidRPr="00C541E4">
        <w:rPr>
          <w:rFonts w:asciiTheme="minorHAnsi" w:hAnsiTheme="minorHAnsi"/>
          <w:szCs w:val="24"/>
          <w:lang w:eastAsia="zh-CN"/>
        </w:rPr>
        <w:t>400 MHz</w:t>
      </w:r>
      <w:r w:rsidRPr="00C541E4">
        <w:rPr>
          <w:rFonts w:asciiTheme="minorHAnsi" w:hAnsiTheme="minorHAnsi" w:cs="SimSun"/>
          <w:szCs w:val="24"/>
          <w:lang w:eastAsia="zh-CN"/>
        </w:rPr>
        <w:t>到约</w:t>
      </w:r>
      <w:r w:rsidRPr="00C541E4">
        <w:rPr>
          <w:rFonts w:asciiTheme="minorHAnsi" w:hAnsiTheme="minorHAnsi"/>
          <w:szCs w:val="24"/>
          <w:lang w:eastAsia="zh-CN"/>
        </w:rPr>
        <w:t>70 GHz</w:t>
      </w:r>
      <w:r>
        <w:rPr>
          <w:rFonts w:asciiTheme="minorHAnsi" w:hAnsiTheme="minorHAnsi" w:cs="SimSun"/>
          <w:szCs w:val="24"/>
          <w:lang w:eastAsia="zh-CN"/>
        </w:rPr>
        <w:t>频率范围内用于</w:t>
      </w:r>
      <w:r w:rsidRPr="00C541E4">
        <w:rPr>
          <w:rFonts w:asciiTheme="minorHAnsi" w:hAnsiTheme="minorHAnsi" w:cs="SimSun"/>
          <w:szCs w:val="24"/>
          <w:lang w:eastAsia="zh-CN"/>
        </w:rPr>
        <w:t>共用研究的</w:t>
      </w:r>
      <w:r>
        <w:rPr>
          <w:rFonts w:asciiTheme="minorHAnsi" w:hAnsiTheme="minorHAnsi" w:cs="SimSun" w:hint="eastAsia"/>
          <w:szCs w:val="24"/>
          <w:lang w:eastAsia="zh-CN"/>
        </w:rPr>
        <w:t>固定和</w:t>
      </w:r>
      <w:r>
        <w:rPr>
          <w:rFonts w:asciiTheme="minorHAnsi" w:hAnsiTheme="minorHAnsi" w:cs="SimSun"/>
          <w:szCs w:val="24"/>
          <w:lang w:eastAsia="zh-CN"/>
        </w:rPr>
        <w:t>移动业务</w:t>
      </w:r>
      <w:r w:rsidR="007E288E">
        <w:rPr>
          <w:rFonts w:asciiTheme="minorHAnsi" w:hAnsiTheme="minorHAnsi" w:cs="SimSun"/>
          <w:szCs w:val="24"/>
          <w:lang w:eastAsia="zh-CN"/>
        </w:rPr>
        <w:t>全向、扇</w:t>
      </w:r>
      <w:r w:rsidR="007E288E">
        <w:rPr>
          <w:rFonts w:asciiTheme="minorHAnsi" w:hAnsiTheme="minorHAnsi" w:cs="SimSun" w:hint="eastAsia"/>
          <w:szCs w:val="24"/>
          <w:lang w:eastAsia="zh-CN"/>
        </w:rPr>
        <w:t>形</w:t>
      </w:r>
      <w:r w:rsidRPr="00C541E4">
        <w:rPr>
          <w:rFonts w:asciiTheme="minorHAnsi" w:hAnsiTheme="minorHAnsi" w:cs="SimSun"/>
          <w:szCs w:val="24"/>
          <w:lang w:eastAsia="zh-CN"/>
        </w:rPr>
        <w:t>和其它天线的参考辐射图</w:t>
      </w:r>
      <w:r w:rsidRPr="00C541E4">
        <w:rPr>
          <w:rFonts w:asciiTheme="minorHAnsi" w:hAnsiTheme="minorHAnsi" w:cs="Microsoft YaHei"/>
          <w:szCs w:val="24"/>
          <w:lang w:eastAsia="zh-CN"/>
        </w:rPr>
        <w:t>（</w:t>
      </w:r>
      <w:r w:rsidRPr="00C541E4">
        <w:rPr>
          <w:rFonts w:asciiTheme="minorHAnsi" w:hAnsiTheme="minorHAnsi"/>
          <w:szCs w:val="24"/>
          <w:lang w:eastAsia="zh-CN"/>
        </w:rPr>
        <w:t>ITU-R F.1336-4</w:t>
      </w:r>
      <w:r w:rsidR="00B02019" w:rsidRPr="00D6717D">
        <w:rPr>
          <w:rFonts w:ascii="SimSun" w:eastAsia="SimSun" w:hAnsi="SimSun" w:cs="SimSun" w:hint="eastAsia"/>
          <w:szCs w:val="24"/>
          <w:lang w:eastAsia="zh-CN"/>
        </w:rPr>
        <w:t>新建议书草案初稿</w:t>
      </w:r>
      <w:r w:rsidRPr="00C541E4">
        <w:rPr>
          <w:rFonts w:asciiTheme="minorHAnsi" w:hAnsiTheme="minorHAnsi"/>
          <w:szCs w:val="24"/>
          <w:lang w:eastAsia="zh-CN"/>
        </w:rPr>
        <w:t xml:space="preserve"> – </w:t>
      </w:r>
      <w:r w:rsidRPr="00C541E4">
        <w:rPr>
          <w:rFonts w:asciiTheme="minorHAnsi" w:hAnsiTheme="minorHAnsi"/>
          <w:szCs w:val="24"/>
          <w:lang w:eastAsia="zh-CN"/>
        </w:rPr>
        <w:t>见</w:t>
      </w:r>
      <w:hyperlink r:id="rId36" w:history="1">
        <w:r w:rsidR="00660B0E">
          <w:rPr>
            <w:rStyle w:val="Hyperlink"/>
            <w:rFonts w:asciiTheme="minorHAnsi" w:hAnsiTheme="minorHAnsi" w:cs="Times New Roman"/>
            <w:szCs w:val="24"/>
            <w:lang w:eastAsia="zh-CN"/>
          </w:rPr>
          <w:t>5C/531</w:t>
        </w:r>
      </w:hyperlink>
      <w:r w:rsidRPr="00C541E4">
        <w:rPr>
          <w:rFonts w:asciiTheme="minorHAnsi" w:hAnsiTheme="minorHAnsi"/>
          <w:szCs w:val="24"/>
          <w:lang w:eastAsia="zh-CN"/>
        </w:rPr>
        <w:t>号文件的附件</w:t>
      </w:r>
      <w:r w:rsidRPr="00C541E4">
        <w:rPr>
          <w:rFonts w:asciiTheme="minorHAnsi" w:hAnsiTheme="minorHAnsi"/>
          <w:szCs w:val="24"/>
          <w:lang w:eastAsia="zh-CN"/>
        </w:rPr>
        <w:t>2</w:t>
      </w:r>
      <w:r w:rsidRPr="00C541E4">
        <w:rPr>
          <w:rFonts w:asciiTheme="minorHAnsi" w:hAnsiTheme="minorHAnsi" w:cs="Microsoft YaHei"/>
          <w:szCs w:val="24"/>
          <w:lang w:eastAsia="zh-CN"/>
        </w:rPr>
        <w:t>）</w:t>
      </w:r>
    </w:p>
    <w:p w:rsidR="00FF09BA" w:rsidRDefault="00FF09BA" w:rsidP="00660B0E">
      <w:pPr>
        <w:ind w:firstLineChars="200" w:firstLine="480"/>
        <w:rPr>
          <w:rFonts w:asciiTheme="minorHAnsi" w:hAnsiTheme="minorHAnsi" w:cs="Microsoft YaHei"/>
          <w:szCs w:val="24"/>
          <w:lang w:eastAsia="zh-CN"/>
        </w:rPr>
      </w:pPr>
      <w:r>
        <w:rPr>
          <w:rFonts w:hAnsi="SimSun" w:hint="eastAsia"/>
          <w:lang w:eastAsia="zh-CN"/>
        </w:rPr>
        <w:t>为固定业务数字固定无线系统与其它业务系统和其它干扰源间的共用或兼容制定标准而采用的系统参数和相关考虑</w:t>
      </w:r>
      <w:r w:rsidR="00D570C0">
        <w:rPr>
          <w:rFonts w:hAnsi="SimSun" w:hint="eastAsia"/>
          <w:lang w:eastAsia="zh-CN"/>
        </w:rPr>
        <w:t>（</w:t>
      </w:r>
      <w:r w:rsidRPr="00BD3779">
        <w:rPr>
          <w:rFonts w:asciiTheme="minorHAnsi" w:hAnsiTheme="minorHAnsi"/>
          <w:szCs w:val="24"/>
          <w:lang w:eastAsia="zh-CN"/>
        </w:rPr>
        <w:t>ITU-R F.758-6</w:t>
      </w:r>
      <w:r w:rsidR="00D570C0" w:rsidRPr="00D6717D">
        <w:rPr>
          <w:rFonts w:ascii="SimSun" w:eastAsia="SimSun" w:hAnsi="SimSun" w:cs="SimSun" w:hint="eastAsia"/>
          <w:szCs w:val="24"/>
          <w:lang w:eastAsia="zh-CN"/>
        </w:rPr>
        <w:t>新建议书草案初稿</w:t>
      </w:r>
      <w:r w:rsidR="00D570C0">
        <w:rPr>
          <w:rFonts w:ascii="SimSun" w:eastAsia="SimSun" w:hAnsi="SimSun" w:cs="SimSun" w:hint="eastAsia"/>
          <w:szCs w:val="24"/>
          <w:lang w:eastAsia="zh-CN"/>
        </w:rPr>
        <w:t xml:space="preserve">的工作文件 </w:t>
      </w:r>
      <w:r w:rsidRPr="00BD3779">
        <w:rPr>
          <w:rFonts w:asciiTheme="minorHAnsi" w:hAnsiTheme="minorHAnsi"/>
          <w:szCs w:val="24"/>
          <w:lang w:eastAsia="zh-CN"/>
        </w:rPr>
        <w:t>–</w:t>
      </w:r>
      <w:r>
        <w:rPr>
          <w:rFonts w:asciiTheme="minorHAnsi" w:hAnsiTheme="minorHAnsi"/>
          <w:szCs w:val="24"/>
          <w:lang w:eastAsia="zh-CN"/>
        </w:rPr>
        <w:t xml:space="preserve"> </w:t>
      </w:r>
      <w:r w:rsidRPr="00C541E4">
        <w:rPr>
          <w:rFonts w:asciiTheme="minorHAnsi" w:hAnsiTheme="minorHAnsi"/>
          <w:szCs w:val="24"/>
          <w:lang w:eastAsia="zh-CN"/>
        </w:rPr>
        <w:t>见</w:t>
      </w:r>
      <w:hyperlink r:id="rId37" w:history="1">
        <w:r w:rsidR="00660B0E">
          <w:rPr>
            <w:rStyle w:val="Hyperlink"/>
            <w:rFonts w:asciiTheme="minorHAnsi" w:hAnsiTheme="minorHAnsi" w:cs="Times New Roman"/>
            <w:szCs w:val="24"/>
            <w:lang w:eastAsia="zh-CN"/>
          </w:rPr>
          <w:t>5C/531</w:t>
        </w:r>
      </w:hyperlink>
      <w:r w:rsidRPr="00C541E4">
        <w:rPr>
          <w:rFonts w:asciiTheme="minorHAnsi" w:hAnsiTheme="minorHAnsi"/>
          <w:szCs w:val="24"/>
          <w:lang w:eastAsia="zh-CN"/>
        </w:rPr>
        <w:t>号文件的附件</w:t>
      </w:r>
      <w:r>
        <w:rPr>
          <w:rFonts w:asciiTheme="minorHAnsi" w:hAnsiTheme="minorHAnsi"/>
          <w:szCs w:val="24"/>
          <w:lang w:eastAsia="zh-CN"/>
        </w:rPr>
        <w:t>8</w:t>
      </w:r>
      <w:r w:rsidRPr="00C541E4">
        <w:rPr>
          <w:rFonts w:asciiTheme="minorHAnsi" w:hAnsiTheme="minorHAnsi" w:cs="Microsoft YaHei"/>
          <w:szCs w:val="24"/>
          <w:lang w:eastAsia="zh-CN"/>
        </w:rPr>
        <w:t>）</w:t>
      </w:r>
    </w:p>
    <w:p w:rsidR="00FF09BA" w:rsidRDefault="00BF1E40" w:rsidP="00660B0E">
      <w:pPr>
        <w:ind w:firstLineChars="200" w:firstLine="480"/>
        <w:rPr>
          <w:rFonts w:asciiTheme="minorHAnsi" w:hAnsiTheme="minorHAnsi"/>
          <w:szCs w:val="24"/>
          <w:lang w:eastAsia="zh-CN"/>
        </w:rPr>
      </w:pPr>
      <w:r w:rsidRPr="00712557">
        <w:rPr>
          <w:rFonts w:hAnsi="SimSun"/>
          <w:lang w:eastAsia="zh-CN"/>
        </w:rPr>
        <w:t>在</w:t>
      </w:r>
      <w:r w:rsidRPr="00712557">
        <w:rPr>
          <w:lang w:eastAsia="zh-CN"/>
        </w:rPr>
        <w:t>1</w:t>
      </w:r>
      <w:r w:rsidRPr="00712557">
        <w:rPr>
          <w:rFonts w:hAnsi="SimSun"/>
          <w:lang w:eastAsia="zh-CN"/>
        </w:rPr>
        <w:t>到</w:t>
      </w:r>
      <w:r w:rsidR="00B02019">
        <w:rPr>
          <w:rFonts w:asciiTheme="minorHAnsi" w:hAnsiTheme="minorHAnsi"/>
          <w:szCs w:val="24"/>
          <w:lang w:eastAsia="zh-CN"/>
        </w:rPr>
        <w:t>86 GHz</w:t>
      </w:r>
      <w:r w:rsidRPr="00712557">
        <w:rPr>
          <w:rFonts w:hAnsi="SimSun"/>
          <w:lang w:eastAsia="zh-CN"/>
        </w:rPr>
        <w:t>频率范围内</w:t>
      </w:r>
      <w:r>
        <w:rPr>
          <w:rFonts w:hAnsi="SimSun" w:hint="eastAsia"/>
          <w:lang w:eastAsia="zh-CN"/>
        </w:rPr>
        <w:t>用于</w:t>
      </w:r>
      <w:r w:rsidRPr="00712557">
        <w:rPr>
          <w:rFonts w:hAnsi="SimSun"/>
          <w:lang w:eastAsia="zh-CN"/>
        </w:rPr>
        <w:t>某些协调研究和干扰</w:t>
      </w:r>
      <w:r>
        <w:rPr>
          <w:rFonts w:hAnsi="SimSun" w:hint="eastAsia"/>
          <w:lang w:eastAsia="zh-CN"/>
        </w:rPr>
        <w:t>评估</w:t>
      </w:r>
      <w:r w:rsidRPr="00712557">
        <w:rPr>
          <w:rFonts w:hAnsi="SimSun"/>
          <w:lang w:eastAsia="zh-CN"/>
        </w:rPr>
        <w:t>的点对点</w:t>
      </w:r>
      <w:r w:rsidR="00B02019">
        <w:rPr>
          <w:rFonts w:hAnsi="SimSun" w:hint="eastAsia"/>
          <w:lang w:eastAsia="zh-CN"/>
        </w:rPr>
        <w:t>固定</w:t>
      </w:r>
      <w:r w:rsidRPr="00712557">
        <w:rPr>
          <w:rFonts w:hAnsi="SimSun"/>
          <w:lang w:eastAsia="zh-CN"/>
        </w:rPr>
        <w:t>无线系统天线的平均</w:t>
      </w:r>
      <w:r w:rsidR="00B02019">
        <w:rPr>
          <w:rFonts w:hAnsi="SimSun" w:hint="eastAsia"/>
          <w:lang w:eastAsia="zh-CN"/>
        </w:rPr>
        <w:t>及相关</w:t>
      </w:r>
      <w:r w:rsidRPr="00712557">
        <w:rPr>
          <w:rFonts w:hAnsi="SimSun"/>
          <w:lang w:eastAsia="zh-CN"/>
        </w:rPr>
        <w:t>辐射图的数学模型</w:t>
      </w:r>
      <w:r w:rsidR="00D570C0">
        <w:rPr>
          <w:rFonts w:hAnsi="SimSun" w:hint="eastAsia"/>
          <w:lang w:eastAsia="zh-CN"/>
        </w:rPr>
        <w:t>（</w:t>
      </w:r>
      <w:r w:rsidR="00D570C0" w:rsidRPr="00B45BCE">
        <w:rPr>
          <w:rFonts w:asciiTheme="minorHAnsi" w:hAnsiTheme="minorHAnsi"/>
          <w:szCs w:val="24"/>
          <w:lang w:eastAsia="zh-CN"/>
        </w:rPr>
        <w:t>ITU-R F.1245-2</w:t>
      </w:r>
      <w:r w:rsidR="00D570C0" w:rsidRPr="00D6717D">
        <w:rPr>
          <w:rFonts w:ascii="SimSun" w:eastAsia="SimSun" w:hAnsi="SimSun" w:cs="SimSun" w:hint="eastAsia"/>
          <w:szCs w:val="24"/>
          <w:lang w:eastAsia="zh-CN"/>
        </w:rPr>
        <w:t>新建议书草案初稿</w:t>
      </w:r>
      <w:r w:rsidR="00D570C0">
        <w:rPr>
          <w:rFonts w:ascii="SimSun" w:eastAsia="SimSun" w:hAnsi="SimSun" w:cs="SimSun" w:hint="eastAsia"/>
          <w:szCs w:val="24"/>
          <w:lang w:eastAsia="zh-CN"/>
        </w:rPr>
        <w:t xml:space="preserve"> </w:t>
      </w:r>
      <w:r w:rsidR="00D570C0" w:rsidRPr="00BD3779">
        <w:rPr>
          <w:rFonts w:asciiTheme="minorHAnsi" w:hAnsiTheme="minorHAnsi"/>
          <w:szCs w:val="24"/>
          <w:lang w:eastAsia="zh-CN"/>
        </w:rPr>
        <w:t>–</w:t>
      </w:r>
      <w:r w:rsidR="00D570C0">
        <w:rPr>
          <w:rFonts w:asciiTheme="minorHAnsi" w:hAnsiTheme="minorHAnsi"/>
          <w:szCs w:val="24"/>
          <w:lang w:eastAsia="zh-CN"/>
        </w:rPr>
        <w:t xml:space="preserve"> </w:t>
      </w:r>
      <w:r w:rsidR="00D570C0" w:rsidRPr="00C541E4">
        <w:rPr>
          <w:rFonts w:asciiTheme="minorHAnsi" w:hAnsiTheme="minorHAnsi"/>
          <w:szCs w:val="24"/>
          <w:lang w:eastAsia="zh-CN"/>
        </w:rPr>
        <w:t>见</w:t>
      </w:r>
      <w:hyperlink r:id="rId38" w:history="1">
        <w:r w:rsidR="00660B0E">
          <w:rPr>
            <w:rStyle w:val="Hyperlink"/>
            <w:rFonts w:asciiTheme="minorHAnsi" w:hAnsiTheme="minorHAnsi" w:cs="Times New Roman"/>
            <w:szCs w:val="24"/>
            <w:lang w:eastAsia="zh-CN"/>
          </w:rPr>
          <w:t>5C/531</w:t>
        </w:r>
      </w:hyperlink>
      <w:r w:rsidR="00D570C0" w:rsidRPr="00C541E4">
        <w:rPr>
          <w:rFonts w:asciiTheme="minorHAnsi" w:hAnsiTheme="minorHAnsi"/>
          <w:szCs w:val="24"/>
          <w:lang w:eastAsia="zh-CN"/>
        </w:rPr>
        <w:t>号文件的附件</w:t>
      </w:r>
      <w:r w:rsidR="00D570C0" w:rsidRPr="00B45BCE">
        <w:rPr>
          <w:rFonts w:asciiTheme="minorHAnsi" w:hAnsiTheme="minorHAnsi"/>
          <w:szCs w:val="24"/>
          <w:lang w:eastAsia="zh-CN"/>
        </w:rPr>
        <w:t>9</w:t>
      </w:r>
      <w:r w:rsidR="00D570C0">
        <w:rPr>
          <w:rFonts w:hAnsi="SimSun" w:hint="eastAsia"/>
          <w:lang w:eastAsia="zh-CN"/>
        </w:rPr>
        <w:t>）</w:t>
      </w:r>
    </w:p>
    <w:p w:rsidR="00BF1E40" w:rsidRDefault="00BF1E40" w:rsidP="00660B0E">
      <w:pPr>
        <w:ind w:firstLineChars="200" w:firstLine="480"/>
        <w:rPr>
          <w:rFonts w:asciiTheme="minorHAnsi" w:hAnsiTheme="minorHAnsi"/>
          <w:szCs w:val="24"/>
          <w:lang w:eastAsia="zh-CN"/>
        </w:rPr>
      </w:pPr>
      <w:r w:rsidRPr="00660B0E">
        <w:rPr>
          <w:rFonts w:asciiTheme="minorHAnsi" w:hAnsiTheme="minorHAnsi"/>
          <w:color w:val="000000" w:themeColor="text1"/>
          <w:szCs w:val="24"/>
          <w:lang w:eastAsia="zh-CN"/>
        </w:rPr>
        <w:t>14.4-15.35</w:t>
      </w:r>
      <w:r w:rsidRPr="00660B0E">
        <w:rPr>
          <w:rFonts w:eastAsia="SimSun" w:hint="eastAsia"/>
          <w:szCs w:val="20"/>
          <w:lang w:val="en-GB" w:eastAsia="zh-CN"/>
        </w:rPr>
        <w:t xml:space="preserve"> GHz</w:t>
      </w:r>
      <w:r w:rsidRPr="00BB2DB0">
        <w:rPr>
          <w:rFonts w:eastAsia="SimSun" w:hint="eastAsia"/>
          <w:szCs w:val="20"/>
          <w:lang w:val="en-GB" w:eastAsia="zh-CN"/>
        </w:rPr>
        <w:t>频段</w:t>
      </w:r>
      <w:r w:rsidR="00B02019">
        <w:rPr>
          <w:rFonts w:eastAsia="SimSun" w:hint="eastAsia"/>
          <w:szCs w:val="20"/>
          <w:lang w:val="en-GB" w:eastAsia="zh-CN"/>
        </w:rPr>
        <w:t>内</w:t>
      </w:r>
      <w:r w:rsidRPr="00BB2DB0">
        <w:rPr>
          <w:rFonts w:eastAsia="SimSun" w:hint="eastAsia"/>
          <w:szCs w:val="20"/>
          <w:lang w:val="en-GB" w:eastAsia="zh-CN"/>
        </w:rPr>
        <w:t>固定无线</w:t>
      </w:r>
      <w:r>
        <w:rPr>
          <w:rFonts w:eastAsia="SimSun" w:hint="eastAsia"/>
          <w:szCs w:val="20"/>
          <w:lang w:val="en-GB" w:eastAsia="zh-CN"/>
        </w:rPr>
        <w:t>系统</w:t>
      </w:r>
      <w:r w:rsidRPr="00BB2DB0">
        <w:rPr>
          <w:rFonts w:eastAsia="SimSun" w:hint="eastAsia"/>
          <w:szCs w:val="20"/>
          <w:lang w:val="en-GB" w:eastAsia="zh-CN"/>
        </w:rPr>
        <w:t>的射频信道</w:t>
      </w:r>
      <w:r>
        <w:rPr>
          <w:rFonts w:eastAsia="SimSun" w:hint="eastAsia"/>
          <w:szCs w:val="20"/>
          <w:lang w:val="en-GB" w:eastAsia="zh-CN"/>
        </w:rPr>
        <w:t>安排</w:t>
      </w:r>
      <w:r w:rsidR="00D570C0">
        <w:rPr>
          <w:rFonts w:eastAsia="SimSun" w:hint="eastAsia"/>
          <w:szCs w:val="20"/>
          <w:lang w:val="en-GB" w:eastAsia="zh-CN"/>
        </w:rPr>
        <w:t>（</w:t>
      </w:r>
      <w:r w:rsidR="00D570C0" w:rsidRPr="00B45BCE">
        <w:rPr>
          <w:rFonts w:asciiTheme="minorHAnsi" w:hAnsiTheme="minorHAnsi"/>
          <w:szCs w:val="24"/>
          <w:lang w:eastAsia="zh-CN"/>
        </w:rPr>
        <w:t>ITU-R F.636-4</w:t>
      </w:r>
      <w:r w:rsidR="00D570C0" w:rsidRPr="00D6717D">
        <w:rPr>
          <w:rFonts w:ascii="SimSun" w:eastAsia="SimSun" w:hAnsi="SimSun" w:cs="SimSun" w:hint="eastAsia"/>
          <w:szCs w:val="24"/>
          <w:lang w:eastAsia="zh-CN"/>
        </w:rPr>
        <w:t>新建议书草案初稿</w:t>
      </w:r>
      <w:r w:rsidR="00D570C0">
        <w:rPr>
          <w:rFonts w:ascii="SimSun" w:eastAsia="SimSun" w:hAnsi="SimSun" w:cs="SimSun" w:hint="eastAsia"/>
          <w:szCs w:val="24"/>
          <w:lang w:eastAsia="zh-CN"/>
        </w:rPr>
        <w:t xml:space="preserve"> </w:t>
      </w:r>
      <w:r w:rsidR="00D570C0" w:rsidRPr="00B45BCE">
        <w:rPr>
          <w:rFonts w:asciiTheme="minorHAnsi" w:hAnsiTheme="minorHAnsi"/>
          <w:szCs w:val="24"/>
          <w:lang w:eastAsia="zh-CN"/>
        </w:rPr>
        <w:t xml:space="preserve">– </w:t>
      </w:r>
      <w:r w:rsidR="00D570C0">
        <w:rPr>
          <w:rFonts w:asciiTheme="minorHAnsi" w:hAnsiTheme="minorHAnsi" w:hint="eastAsia"/>
          <w:szCs w:val="24"/>
          <w:lang w:eastAsia="zh-CN"/>
        </w:rPr>
        <w:t>见</w:t>
      </w:r>
      <w:hyperlink r:id="rId39" w:history="1">
        <w:r w:rsidR="00660B0E">
          <w:rPr>
            <w:rStyle w:val="Hyperlink"/>
            <w:rFonts w:asciiTheme="minorHAnsi" w:hAnsiTheme="minorHAnsi" w:cs="Times New Roman"/>
            <w:szCs w:val="24"/>
            <w:lang w:eastAsia="zh-CN"/>
          </w:rPr>
          <w:t>5C/531</w:t>
        </w:r>
      </w:hyperlink>
      <w:r w:rsidR="00D570C0" w:rsidRPr="00D570C0">
        <w:rPr>
          <w:rStyle w:val="Hyperlink"/>
          <w:rFonts w:asciiTheme="minorHAnsi" w:hAnsiTheme="minorHAnsi" w:cs="Times New Roman" w:hint="eastAsia"/>
          <w:color w:val="auto"/>
          <w:szCs w:val="24"/>
          <w:u w:val="none"/>
          <w:lang w:eastAsia="zh-CN"/>
        </w:rPr>
        <w:t>号文件的附件</w:t>
      </w:r>
      <w:r w:rsidR="00D570C0" w:rsidRPr="00D570C0">
        <w:rPr>
          <w:rFonts w:asciiTheme="minorHAnsi" w:hAnsiTheme="minorHAnsi"/>
          <w:szCs w:val="24"/>
          <w:lang w:eastAsia="zh-CN"/>
        </w:rPr>
        <w:t>13</w:t>
      </w:r>
      <w:r w:rsidR="00D570C0">
        <w:rPr>
          <w:rFonts w:eastAsia="SimSun" w:hint="eastAsia"/>
          <w:szCs w:val="20"/>
          <w:lang w:val="en-GB" w:eastAsia="zh-CN"/>
        </w:rPr>
        <w:t>）</w:t>
      </w:r>
    </w:p>
    <w:p w:rsidR="00933FA8" w:rsidRDefault="00AB3D9E" w:rsidP="00660B0E">
      <w:pPr>
        <w:ind w:firstLineChars="200" w:firstLine="480"/>
        <w:rPr>
          <w:rFonts w:asciiTheme="minorHAnsi" w:hAnsiTheme="minorHAnsi" w:cs="Microsoft YaHei"/>
          <w:szCs w:val="24"/>
          <w:lang w:eastAsia="zh-CN"/>
        </w:rPr>
      </w:pPr>
      <w:r w:rsidRPr="00BD3779">
        <w:rPr>
          <w:rFonts w:asciiTheme="minorHAnsi" w:hAnsiTheme="minorHAnsi"/>
          <w:szCs w:val="24"/>
        </w:rPr>
        <w:t>6 440-6 520 MHz</w:t>
      </w:r>
      <w:r>
        <w:rPr>
          <w:rFonts w:asciiTheme="minorHAnsi" w:hAnsiTheme="minorHAnsi" w:hint="eastAsia"/>
          <w:szCs w:val="24"/>
          <w:lang w:eastAsia="zh-CN"/>
        </w:rPr>
        <w:t>、</w:t>
      </w:r>
      <w:r w:rsidRPr="00BD3779">
        <w:rPr>
          <w:rFonts w:asciiTheme="minorHAnsi" w:hAnsiTheme="minorHAnsi"/>
          <w:szCs w:val="24"/>
        </w:rPr>
        <w:t>6 560-6 640 MHz</w:t>
      </w:r>
      <w:r>
        <w:rPr>
          <w:rFonts w:asciiTheme="minorHAnsi" w:hAnsiTheme="minorHAnsi" w:hint="eastAsia"/>
          <w:szCs w:val="24"/>
          <w:lang w:eastAsia="zh-CN"/>
        </w:rPr>
        <w:t>、</w:t>
      </w:r>
      <w:r w:rsidRPr="00BD3779">
        <w:rPr>
          <w:rFonts w:asciiTheme="minorHAnsi" w:hAnsiTheme="minorHAnsi"/>
          <w:szCs w:val="24"/>
        </w:rPr>
        <w:t>21.4-22.0 GHz</w:t>
      </w:r>
      <w:r>
        <w:rPr>
          <w:rFonts w:asciiTheme="minorHAnsi" w:hAnsiTheme="minorHAnsi" w:hint="eastAsia"/>
          <w:szCs w:val="24"/>
          <w:lang w:eastAsia="zh-CN"/>
        </w:rPr>
        <w:t>、</w:t>
      </w:r>
      <w:r w:rsidRPr="00BD3779">
        <w:rPr>
          <w:rFonts w:asciiTheme="minorHAnsi" w:hAnsiTheme="minorHAnsi"/>
          <w:szCs w:val="24"/>
        </w:rPr>
        <w:t>24.25-27.5 GHz</w:t>
      </w:r>
      <w:r>
        <w:rPr>
          <w:rFonts w:asciiTheme="minorHAnsi" w:hAnsiTheme="minorHAnsi" w:hint="eastAsia"/>
          <w:szCs w:val="24"/>
          <w:lang w:eastAsia="zh-CN"/>
        </w:rPr>
        <w:t>、</w:t>
      </w:r>
      <w:r w:rsidRPr="00BD3779">
        <w:rPr>
          <w:rFonts w:asciiTheme="minorHAnsi" w:hAnsiTheme="minorHAnsi"/>
          <w:szCs w:val="24"/>
        </w:rPr>
        <w:t>27.9-28.2 GHz</w:t>
      </w:r>
      <w:r>
        <w:rPr>
          <w:rFonts w:asciiTheme="minorHAnsi" w:hAnsiTheme="minorHAnsi" w:hint="eastAsia"/>
          <w:szCs w:val="24"/>
          <w:lang w:eastAsia="zh-CN"/>
        </w:rPr>
        <w:t>、</w:t>
      </w:r>
      <w:r w:rsidRPr="00BD3779">
        <w:rPr>
          <w:rFonts w:asciiTheme="minorHAnsi" w:hAnsiTheme="minorHAnsi"/>
          <w:szCs w:val="24"/>
        </w:rPr>
        <w:t>31.0-31.3 GHz</w:t>
      </w:r>
      <w:r>
        <w:rPr>
          <w:rFonts w:asciiTheme="minorHAnsi" w:hAnsiTheme="minorHAnsi" w:hint="eastAsia"/>
          <w:szCs w:val="24"/>
          <w:lang w:eastAsia="zh-CN"/>
        </w:rPr>
        <w:t>、</w:t>
      </w:r>
      <w:r w:rsidRPr="00BD3779">
        <w:rPr>
          <w:rFonts w:asciiTheme="minorHAnsi" w:hAnsiTheme="minorHAnsi"/>
          <w:szCs w:val="24"/>
        </w:rPr>
        <w:t>38.0-39.5 GHz</w:t>
      </w:r>
      <w:r>
        <w:rPr>
          <w:rFonts w:asciiTheme="minorHAnsi" w:hAnsiTheme="minorHAnsi" w:hint="eastAsia"/>
          <w:szCs w:val="24"/>
          <w:lang w:eastAsia="zh-CN"/>
        </w:rPr>
        <w:t>、</w:t>
      </w:r>
      <w:r w:rsidRPr="00BD3779">
        <w:rPr>
          <w:rFonts w:asciiTheme="minorHAnsi" w:hAnsiTheme="minorHAnsi"/>
          <w:szCs w:val="24"/>
        </w:rPr>
        <w:t>47.2-47.5 GHz</w:t>
      </w:r>
      <w:r>
        <w:rPr>
          <w:rFonts w:asciiTheme="minorHAnsi" w:hAnsiTheme="minorHAnsi" w:hint="eastAsia"/>
          <w:szCs w:val="24"/>
          <w:lang w:eastAsia="zh-CN"/>
        </w:rPr>
        <w:t>和</w:t>
      </w:r>
      <w:r w:rsidRPr="00BD3779">
        <w:rPr>
          <w:rFonts w:asciiTheme="minorHAnsi" w:hAnsiTheme="minorHAnsi"/>
          <w:szCs w:val="24"/>
        </w:rPr>
        <w:t>47.9-48.2 GHz</w:t>
      </w:r>
      <w:r>
        <w:rPr>
          <w:rFonts w:asciiTheme="minorHAnsi" w:hAnsiTheme="minorHAnsi" w:hint="eastAsia"/>
          <w:szCs w:val="24"/>
          <w:lang w:eastAsia="zh-CN"/>
        </w:rPr>
        <w:t>频段内的宽带高空平台电台用于共用和兼容性研究的部署和技术特性</w:t>
      </w:r>
      <w:r w:rsidR="009D2978">
        <w:rPr>
          <w:rFonts w:asciiTheme="minorHAnsi" w:hAnsiTheme="minorHAnsi" w:hint="eastAsia"/>
          <w:szCs w:val="24"/>
          <w:lang w:eastAsia="zh-CN"/>
        </w:rPr>
        <w:t>（</w:t>
      </w:r>
      <w:r w:rsidR="00B02019">
        <w:rPr>
          <w:rFonts w:asciiTheme="minorHAnsi" w:hAnsiTheme="minorHAnsi"/>
          <w:szCs w:val="24"/>
        </w:rPr>
        <w:t>ITU-R F</w:t>
      </w:r>
      <w:proofErr w:type="gramStart"/>
      <w:r w:rsidR="00B02019">
        <w:rPr>
          <w:rFonts w:asciiTheme="minorHAnsi" w:hAnsiTheme="minorHAnsi"/>
          <w:szCs w:val="24"/>
        </w:rPr>
        <w:t>.[</w:t>
      </w:r>
      <w:proofErr w:type="gramEnd"/>
      <w:r w:rsidR="00B02019">
        <w:rPr>
          <w:rFonts w:asciiTheme="minorHAnsi" w:hAnsiTheme="minorHAnsi"/>
          <w:szCs w:val="24"/>
        </w:rPr>
        <w:t>BROADBAND HAPS CHARACTERISTICS]</w:t>
      </w:r>
      <w:r w:rsidR="00B02019" w:rsidRPr="00D6717D">
        <w:rPr>
          <w:rFonts w:ascii="SimSun" w:eastAsia="SimSun" w:hAnsi="SimSun" w:cs="SimSun" w:hint="eastAsia"/>
          <w:szCs w:val="24"/>
          <w:lang w:eastAsia="zh-CN"/>
        </w:rPr>
        <w:t>新建议书</w:t>
      </w:r>
      <w:r w:rsidR="00B02019">
        <w:rPr>
          <w:rFonts w:asciiTheme="minorHAnsi" w:hAnsiTheme="minorHAnsi"/>
          <w:szCs w:val="24"/>
        </w:rPr>
        <w:t>/</w:t>
      </w:r>
      <w:r w:rsidR="00B02019">
        <w:rPr>
          <w:rFonts w:ascii="SimSun" w:eastAsia="SimSun" w:hAnsi="SimSun" w:cs="SimSun" w:hint="eastAsia"/>
          <w:szCs w:val="24"/>
          <w:lang w:eastAsia="zh-CN"/>
        </w:rPr>
        <w:t>报告</w:t>
      </w:r>
      <w:r w:rsidR="00B02019" w:rsidRPr="00D6717D">
        <w:rPr>
          <w:rFonts w:ascii="SimSun" w:eastAsia="SimSun" w:hAnsi="SimSun" w:cs="SimSun" w:hint="eastAsia"/>
          <w:szCs w:val="24"/>
          <w:lang w:eastAsia="zh-CN"/>
        </w:rPr>
        <w:t>草案初稿</w:t>
      </w:r>
      <w:r w:rsidR="00B02019">
        <w:rPr>
          <w:rFonts w:ascii="SimSun" w:eastAsia="SimSun" w:hAnsi="SimSun" w:cs="SimSun" w:hint="eastAsia"/>
          <w:szCs w:val="24"/>
          <w:lang w:eastAsia="zh-CN"/>
        </w:rPr>
        <w:t xml:space="preserve"> </w:t>
      </w:r>
      <w:r w:rsidR="00933FA8" w:rsidRPr="00BD3779">
        <w:rPr>
          <w:rFonts w:asciiTheme="minorHAnsi" w:hAnsiTheme="minorHAnsi"/>
          <w:szCs w:val="24"/>
        </w:rPr>
        <w:t>–</w:t>
      </w:r>
      <w:r w:rsidR="009D2978">
        <w:rPr>
          <w:rFonts w:asciiTheme="minorHAnsi" w:hAnsiTheme="minorHAnsi"/>
          <w:szCs w:val="24"/>
        </w:rPr>
        <w:t xml:space="preserve"> </w:t>
      </w:r>
      <w:r w:rsidR="009D2978" w:rsidRPr="00C541E4">
        <w:rPr>
          <w:rFonts w:asciiTheme="minorHAnsi" w:hAnsiTheme="minorHAnsi"/>
          <w:szCs w:val="24"/>
          <w:lang w:eastAsia="zh-CN"/>
        </w:rPr>
        <w:t>见</w:t>
      </w:r>
      <w:hyperlink r:id="rId40" w:history="1">
        <w:r w:rsidR="00660B0E">
          <w:rPr>
            <w:rStyle w:val="Hyperlink"/>
            <w:rFonts w:asciiTheme="minorHAnsi" w:hAnsiTheme="minorHAnsi" w:cs="Times New Roman"/>
            <w:szCs w:val="24"/>
          </w:rPr>
          <w:t>5C/531</w:t>
        </w:r>
      </w:hyperlink>
      <w:r w:rsidR="009D2978" w:rsidRPr="00C541E4">
        <w:rPr>
          <w:rFonts w:asciiTheme="minorHAnsi" w:hAnsiTheme="minorHAnsi"/>
          <w:szCs w:val="24"/>
          <w:lang w:eastAsia="zh-CN"/>
        </w:rPr>
        <w:t>号文件的附件</w:t>
      </w:r>
      <w:r w:rsidR="009D2978">
        <w:rPr>
          <w:rFonts w:asciiTheme="minorHAnsi" w:hAnsiTheme="minorHAnsi"/>
          <w:szCs w:val="24"/>
          <w:lang w:eastAsia="zh-CN"/>
        </w:rPr>
        <w:t>14</w:t>
      </w:r>
      <w:r w:rsidR="009D2978" w:rsidRPr="00C541E4">
        <w:rPr>
          <w:rFonts w:asciiTheme="minorHAnsi" w:hAnsiTheme="minorHAnsi" w:cs="Microsoft YaHei"/>
          <w:szCs w:val="24"/>
          <w:lang w:eastAsia="zh-CN"/>
        </w:rPr>
        <w:t>）</w:t>
      </w:r>
    </w:p>
    <w:p w:rsidR="00710EFD" w:rsidRPr="00BD3779" w:rsidRDefault="00710EFD" w:rsidP="00660B0E">
      <w:pPr>
        <w:ind w:firstLineChars="200" w:firstLine="480"/>
        <w:rPr>
          <w:rFonts w:asciiTheme="minorHAnsi" w:hAnsiTheme="minorHAnsi"/>
          <w:szCs w:val="24"/>
          <w:lang w:eastAsia="zh-CN"/>
        </w:rPr>
      </w:pPr>
      <w:r w:rsidRPr="00A43256">
        <w:rPr>
          <w:rFonts w:hint="eastAsia"/>
          <w:lang w:eastAsia="zh-CN"/>
        </w:rPr>
        <w:lastRenderedPageBreak/>
        <w:t>运行于基群或以上速率并可用于</w:t>
      </w:r>
      <w:r w:rsidRPr="00A43256">
        <w:rPr>
          <w:rFonts w:hint="eastAsia"/>
          <w:lang w:eastAsia="zh-CN"/>
        </w:rPr>
        <w:t>27</w:t>
      </w:r>
      <w:r w:rsidR="00660B0E">
        <w:rPr>
          <w:lang w:eastAsia="zh-CN"/>
        </w:rPr>
        <w:t> </w:t>
      </w:r>
      <w:r w:rsidRPr="00A43256">
        <w:rPr>
          <w:rFonts w:hint="eastAsia"/>
          <w:lang w:eastAsia="zh-CN"/>
        </w:rPr>
        <w:t>500</w:t>
      </w:r>
      <w:r>
        <w:rPr>
          <w:rFonts w:hint="eastAsia"/>
          <w:lang w:eastAsia="zh-CN"/>
        </w:rPr>
        <w:t xml:space="preserve"> </w:t>
      </w:r>
      <w:r w:rsidRPr="00A43256">
        <w:rPr>
          <w:rFonts w:hint="eastAsia"/>
          <w:lang w:eastAsia="zh-CN"/>
        </w:rPr>
        <w:t>km</w:t>
      </w:r>
      <w:r w:rsidRPr="00A43256">
        <w:rPr>
          <w:rFonts w:hint="eastAsia"/>
          <w:lang w:eastAsia="zh-CN"/>
        </w:rPr>
        <w:t>假设参考通道国际和国内部分的数字固定无线系统由于受到其共享频段内其它业务的干扰而引起的性能</w:t>
      </w:r>
      <w:r>
        <w:rPr>
          <w:rFonts w:hint="eastAsia"/>
          <w:lang w:eastAsia="zh-CN"/>
        </w:rPr>
        <w:t>劣化</w:t>
      </w:r>
      <w:r w:rsidR="00D570C0">
        <w:rPr>
          <w:rFonts w:hint="eastAsia"/>
          <w:lang w:eastAsia="zh-CN"/>
        </w:rPr>
        <w:t>（</w:t>
      </w:r>
      <w:r w:rsidR="00D570C0" w:rsidRPr="00B45BCE">
        <w:rPr>
          <w:rFonts w:asciiTheme="minorHAnsi" w:hAnsiTheme="minorHAnsi"/>
          <w:szCs w:val="24"/>
          <w:lang w:eastAsia="zh-CN"/>
        </w:rPr>
        <w:t>ITU-R F.</w:t>
      </w:r>
      <w:r w:rsidR="00D570C0">
        <w:rPr>
          <w:rFonts w:asciiTheme="minorHAnsi" w:hAnsiTheme="minorHAnsi"/>
          <w:szCs w:val="24"/>
          <w:lang w:eastAsia="zh-CN"/>
        </w:rPr>
        <w:t>1565-0</w:t>
      </w:r>
      <w:r w:rsidR="00D570C0" w:rsidRPr="00D6717D">
        <w:rPr>
          <w:rFonts w:ascii="SimSun" w:eastAsia="SimSun" w:hAnsi="SimSun" w:cs="SimSun" w:hint="eastAsia"/>
          <w:szCs w:val="24"/>
          <w:lang w:eastAsia="zh-CN"/>
        </w:rPr>
        <w:t>新建议书草案初稿</w:t>
      </w:r>
      <w:r w:rsidR="00D570C0">
        <w:rPr>
          <w:rFonts w:ascii="SimSun" w:eastAsia="SimSun" w:hAnsi="SimSun" w:cs="SimSun" w:hint="eastAsia"/>
          <w:szCs w:val="24"/>
          <w:lang w:eastAsia="zh-CN"/>
        </w:rPr>
        <w:t xml:space="preserve"> </w:t>
      </w:r>
      <w:r w:rsidR="00D570C0" w:rsidRPr="00B45BCE">
        <w:rPr>
          <w:rFonts w:asciiTheme="minorHAnsi" w:hAnsiTheme="minorHAnsi"/>
          <w:szCs w:val="24"/>
          <w:lang w:eastAsia="zh-CN"/>
        </w:rPr>
        <w:t xml:space="preserve">– </w:t>
      </w:r>
      <w:r w:rsidR="00D570C0">
        <w:rPr>
          <w:rFonts w:asciiTheme="minorHAnsi" w:hAnsiTheme="minorHAnsi" w:hint="eastAsia"/>
          <w:szCs w:val="24"/>
          <w:lang w:eastAsia="zh-CN"/>
        </w:rPr>
        <w:t>见</w:t>
      </w:r>
      <w:hyperlink r:id="rId41" w:history="1">
        <w:r w:rsidR="00660B0E">
          <w:rPr>
            <w:rStyle w:val="Hyperlink"/>
            <w:rFonts w:asciiTheme="minorHAnsi" w:hAnsiTheme="minorHAnsi" w:cs="Times New Roman"/>
            <w:szCs w:val="24"/>
            <w:lang w:eastAsia="zh-CN"/>
          </w:rPr>
          <w:t>5C/531</w:t>
        </w:r>
      </w:hyperlink>
      <w:r w:rsidR="00D570C0" w:rsidRPr="00D570C0">
        <w:rPr>
          <w:rStyle w:val="Hyperlink"/>
          <w:rFonts w:asciiTheme="minorHAnsi" w:hAnsiTheme="minorHAnsi" w:cs="Times New Roman" w:hint="eastAsia"/>
          <w:color w:val="auto"/>
          <w:szCs w:val="24"/>
          <w:u w:val="none"/>
          <w:lang w:eastAsia="zh-CN"/>
        </w:rPr>
        <w:t>号文件的附件</w:t>
      </w:r>
      <w:r w:rsidR="00D570C0">
        <w:rPr>
          <w:rFonts w:asciiTheme="minorHAnsi" w:hAnsiTheme="minorHAnsi"/>
          <w:szCs w:val="24"/>
          <w:lang w:eastAsia="zh-CN"/>
        </w:rPr>
        <w:t>22</w:t>
      </w:r>
      <w:r w:rsidR="00D570C0">
        <w:rPr>
          <w:rFonts w:hint="eastAsia"/>
          <w:lang w:eastAsia="zh-CN"/>
        </w:rPr>
        <w:t>）</w:t>
      </w:r>
    </w:p>
    <w:p w:rsidR="00844C4E" w:rsidRPr="00CA0131" w:rsidRDefault="00A8321C" w:rsidP="00E50749">
      <w:pPr>
        <w:pStyle w:val="Source"/>
        <w:spacing w:before="480" w:line="240" w:lineRule="auto"/>
        <w:rPr>
          <w:rFonts w:asciiTheme="minorHAnsi" w:hAnsiTheme="minorHAnsi" w:cstheme="minorHAnsi"/>
          <w:sz w:val="24"/>
          <w:szCs w:val="24"/>
          <w:lang w:eastAsia="zh-CN"/>
        </w:rPr>
      </w:pPr>
      <w:r w:rsidRPr="00CA0131">
        <w:rPr>
          <w:rFonts w:asciiTheme="minorHAnsi" w:hAnsiTheme="minorHAnsi" w:cstheme="minorHAnsi"/>
          <w:sz w:val="24"/>
          <w:szCs w:val="24"/>
          <w:lang w:eastAsia="zh-CN"/>
        </w:rPr>
        <w:t>5D</w:t>
      </w:r>
      <w:r w:rsidRPr="00CA0131">
        <w:rPr>
          <w:rFonts w:asciiTheme="minorHAnsi" w:hAnsiTheme="minorHAnsi" w:cstheme="minorHAnsi"/>
          <w:sz w:val="24"/>
          <w:szCs w:val="24"/>
          <w:lang w:eastAsia="zh-CN"/>
        </w:rPr>
        <w:t>工作组</w:t>
      </w:r>
    </w:p>
    <w:p w:rsidR="00933FA8" w:rsidRPr="00710EFD" w:rsidRDefault="00710EFD" w:rsidP="00660B0E">
      <w:pPr>
        <w:pStyle w:val="Reasons"/>
        <w:spacing w:before="160"/>
        <w:ind w:firstLineChars="200" w:firstLine="480"/>
        <w:rPr>
          <w:rFonts w:asciiTheme="minorHAnsi" w:eastAsiaTheme="minorEastAsia" w:hAnsiTheme="minorHAnsi" w:cs="Calibri"/>
          <w:szCs w:val="24"/>
          <w:lang w:eastAsia="zh-CN"/>
        </w:rPr>
      </w:pPr>
      <w:r w:rsidRPr="00710EFD">
        <w:rPr>
          <w:rFonts w:ascii="Calibri" w:eastAsiaTheme="minorEastAsia" w:hAnsi="Calibri" w:cs="Calibri"/>
          <w:szCs w:val="22"/>
          <w:lang w:eastAsia="zh-CN"/>
        </w:rPr>
        <w:t>在《无线电规则》（</w:t>
      </w:r>
      <w:r w:rsidRPr="00710EFD">
        <w:rPr>
          <w:rFonts w:ascii="Calibri" w:eastAsiaTheme="minorEastAsia" w:hAnsi="Calibri" w:cs="Calibri"/>
          <w:szCs w:val="22"/>
          <w:lang w:eastAsia="zh-CN"/>
        </w:rPr>
        <w:t>RR</w:t>
      </w:r>
      <w:r w:rsidRPr="00710EFD">
        <w:rPr>
          <w:rFonts w:ascii="Calibri" w:eastAsiaTheme="minorEastAsia" w:hAnsi="Calibri" w:cs="Calibri"/>
          <w:szCs w:val="22"/>
          <w:lang w:eastAsia="zh-CN"/>
        </w:rPr>
        <w:t>）确定用于国际移动通信（</w:t>
      </w:r>
      <w:r w:rsidRPr="00710EFD">
        <w:rPr>
          <w:rFonts w:ascii="Calibri" w:eastAsiaTheme="minorEastAsia" w:hAnsi="Calibri" w:cs="Calibri"/>
          <w:szCs w:val="22"/>
          <w:lang w:eastAsia="zh-CN"/>
        </w:rPr>
        <w:t>IMT</w:t>
      </w:r>
      <w:r w:rsidRPr="00710EFD">
        <w:rPr>
          <w:rFonts w:ascii="Calibri" w:eastAsiaTheme="minorEastAsia" w:hAnsi="Calibri" w:cs="Calibri"/>
          <w:szCs w:val="22"/>
          <w:lang w:eastAsia="zh-CN"/>
        </w:rPr>
        <w:t>）的频段内部署</w:t>
      </w:r>
      <w:r w:rsidRPr="00710EFD">
        <w:rPr>
          <w:rFonts w:ascii="Calibri" w:eastAsiaTheme="minorEastAsia" w:hAnsi="Calibri" w:cs="Calibri"/>
          <w:szCs w:val="22"/>
          <w:lang w:eastAsia="zh-CN"/>
        </w:rPr>
        <w:t>IMT</w:t>
      </w:r>
      <w:r w:rsidRPr="00710EFD">
        <w:rPr>
          <w:rFonts w:ascii="Calibri" w:eastAsiaTheme="minorEastAsia" w:hAnsi="Calibri" w:cs="Calibri"/>
          <w:szCs w:val="22"/>
          <w:lang w:eastAsia="zh-CN"/>
        </w:rPr>
        <w:t>地面组件的频率安排</w:t>
      </w:r>
      <w:r w:rsidR="00D570C0">
        <w:rPr>
          <w:rFonts w:ascii="Calibri" w:eastAsiaTheme="minorEastAsia" w:hAnsi="Calibri" w:cs="Calibri" w:hint="eastAsia"/>
          <w:szCs w:val="22"/>
          <w:lang w:eastAsia="zh-CN"/>
        </w:rPr>
        <w:t>（</w:t>
      </w:r>
      <w:r w:rsidR="00D570C0" w:rsidRPr="00710EFD">
        <w:rPr>
          <w:rFonts w:asciiTheme="minorHAnsi" w:eastAsiaTheme="minorEastAsia" w:hAnsiTheme="minorHAnsi" w:cs="Calibri"/>
          <w:szCs w:val="24"/>
          <w:lang w:eastAsia="zh-CN"/>
        </w:rPr>
        <w:t>ITU-R M.1036-5</w:t>
      </w:r>
      <w:r w:rsidR="00D570C0" w:rsidRPr="00D6717D">
        <w:rPr>
          <w:rFonts w:ascii="SimSun" w:eastAsia="SimSun" w:hAnsi="SimSun" w:cs="SimSun" w:hint="eastAsia"/>
          <w:szCs w:val="24"/>
          <w:lang w:eastAsia="zh-CN"/>
        </w:rPr>
        <w:t>新建议书草案初稿</w:t>
      </w:r>
      <w:r w:rsidR="00D570C0">
        <w:rPr>
          <w:rFonts w:ascii="SimSun" w:eastAsia="SimSun" w:hAnsi="SimSun" w:cs="SimSun" w:hint="eastAsia"/>
          <w:szCs w:val="24"/>
          <w:lang w:eastAsia="zh-CN"/>
        </w:rPr>
        <w:t xml:space="preserve">的工作文件 </w:t>
      </w:r>
      <w:r w:rsidR="00D570C0" w:rsidRPr="00BD3779">
        <w:rPr>
          <w:rFonts w:asciiTheme="minorHAnsi" w:hAnsiTheme="minorHAnsi"/>
          <w:szCs w:val="24"/>
          <w:lang w:eastAsia="zh-CN"/>
        </w:rPr>
        <w:t>–</w:t>
      </w:r>
      <w:r w:rsidR="00D570C0">
        <w:rPr>
          <w:rFonts w:asciiTheme="minorHAnsi" w:hAnsiTheme="minorHAnsi"/>
          <w:szCs w:val="24"/>
          <w:lang w:eastAsia="zh-CN"/>
        </w:rPr>
        <w:t xml:space="preserve"> </w:t>
      </w:r>
      <w:r w:rsidR="00D570C0" w:rsidRPr="00D570C0">
        <w:rPr>
          <w:rFonts w:ascii="Calibri" w:eastAsia="SimSun" w:hAnsi="Calibri"/>
          <w:szCs w:val="24"/>
          <w:lang w:eastAsia="zh-CN"/>
        </w:rPr>
        <w:t>见</w:t>
      </w:r>
      <w:hyperlink r:id="rId42" w:history="1">
        <w:r w:rsidR="00660B0E" w:rsidRPr="00660B0E">
          <w:rPr>
            <w:rStyle w:val="Hyperlink"/>
            <w:rFonts w:ascii="Calibri" w:hAnsi="Calibri"/>
            <w:lang w:eastAsia="zh-CN"/>
          </w:rPr>
          <w:t>5D/1011</w:t>
        </w:r>
      </w:hyperlink>
      <w:r w:rsidR="00660B0E" w:rsidRPr="00D570C0">
        <w:rPr>
          <w:rFonts w:ascii="Calibri" w:eastAsia="SimSun" w:hAnsi="Calibri"/>
          <w:szCs w:val="24"/>
          <w:lang w:eastAsia="zh-CN"/>
        </w:rPr>
        <w:t>号文件</w:t>
      </w:r>
      <w:r w:rsidR="00660B0E">
        <w:rPr>
          <w:rFonts w:asciiTheme="minorHAnsi" w:eastAsiaTheme="minorEastAsia" w:hAnsiTheme="minorHAnsi" w:cs="Calibri" w:hint="eastAsia"/>
          <w:szCs w:val="24"/>
          <w:lang w:eastAsia="zh-CN"/>
        </w:rPr>
        <w:t>（</w:t>
      </w:r>
      <w:r w:rsidR="00D570C0" w:rsidRPr="00710EFD">
        <w:rPr>
          <w:rFonts w:asciiTheme="minorHAnsi" w:eastAsiaTheme="minorEastAsia" w:hAnsiTheme="minorHAnsi" w:cs="Calibri"/>
          <w:szCs w:val="24"/>
          <w:lang w:eastAsia="zh-CN"/>
        </w:rPr>
        <w:t>Att. 4.2</w:t>
      </w:r>
      <w:r w:rsidR="00660B0E">
        <w:rPr>
          <w:rFonts w:asciiTheme="minorHAnsi" w:eastAsiaTheme="minorEastAsia" w:hAnsiTheme="minorHAnsi" w:cs="Calibri" w:hint="eastAsia"/>
          <w:szCs w:val="24"/>
          <w:lang w:eastAsia="zh-CN"/>
        </w:rPr>
        <w:t>）</w:t>
      </w:r>
      <w:r w:rsidR="00D570C0">
        <w:rPr>
          <w:rFonts w:ascii="Calibri" w:eastAsiaTheme="minorEastAsia" w:hAnsi="Calibri" w:cs="Calibri" w:hint="eastAsia"/>
          <w:szCs w:val="22"/>
          <w:lang w:eastAsia="zh-CN"/>
        </w:rPr>
        <w:t>）</w:t>
      </w:r>
    </w:p>
    <w:p w:rsidR="00844C4E" w:rsidRPr="00CA0131" w:rsidRDefault="00844C4E" w:rsidP="00E50749">
      <w:pPr>
        <w:pStyle w:val="Source"/>
        <w:spacing w:before="480" w:line="240" w:lineRule="auto"/>
        <w:rPr>
          <w:rFonts w:asciiTheme="minorHAnsi" w:hAnsiTheme="minorHAnsi" w:cstheme="minorHAnsi"/>
          <w:sz w:val="24"/>
          <w:szCs w:val="24"/>
          <w:lang w:eastAsia="zh-CN"/>
        </w:rPr>
      </w:pPr>
      <w:r w:rsidRPr="00CA0131">
        <w:rPr>
          <w:rFonts w:asciiTheme="minorHAnsi" w:hAnsiTheme="minorHAnsi" w:cstheme="minorHAnsi"/>
          <w:sz w:val="24"/>
          <w:szCs w:val="24"/>
          <w:lang w:eastAsia="zh-CN"/>
        </w:rPr>
        <w:t>5/1</w:t>
      </w:r>
      <w:r w:rsidR="00A8321C" w:rsidRPr="00CA0131">
        <w:rPr>
          <w:rFonts w:asciiTheme="minorHAnsi" w:hAnsiTheme="minorHAnsi" w:cstheme="minorHAnsi" w:hint="eastAsia"/>
          <w:sz w:val="24"/>
          <w:szCs w:val="24"/>
          <w:lang w:eastAsia="zh-CN"/>
        </w:rPr>
        <w:t>任务</w:t>
      </w:r>
      <w:r w:rsidR="00A8321C" w:rsidRPr="00CA0131">
        <w:rPr>
          <w:rFonts w:asciiTheme="minorHAnsi" w:hAnsiTheme="minorHAnsi" w:cstheme="minorHAnsi"/>
          <w:sz w:val="24"/>
          <w:szCs w:val="24"/>
          <w:lang w:eastAsia="zh-CN"/>
        </w:rPr>
        <w:t>组</w:t>
      </w:r>
    </w:p>
    <w:p w:rsidR="00213FE0" w:rsidRDefault="00A8321C" w:rsidP="00C4778B">
      <w:pPr>
        <w:pStyle w:val="Reasons"/>
        <w:spacing w:before="240"/>
        <w:rPr>
          <w:rFonts w:asciiTheme="minorHAnsi" w:eastAsiaTheme="minorEastAsia" w:hAnsiTheme="minorHAnsi"/>
          <w:lang w:eastAsia="zh-CN"/>
        </w:rPr>
      </w:pPr>
      <w:r>
        <w:rPr>
          <w:rFonts w:asciiTheme="minorHAnsi" w:eastAsiaTheme="minorEastAsia" w:hAnsiTheme="minorHAnsi" w:hint="eastAsia"/>
          <w:lang w:eastAsia="zh-CN"/>
        </w:rPr>
        <w:t>无</w:t>
      </w:r>
    </w:p>
    <w:p w:rsidR="00BB2CC8" w:rsidRDefault="00BB2CC8" w:rsidP="00092CFC">
      <w:pPr>
        <w:pStyle w:val="Reasons"/>
      </w:pPr>
    </w:p>
    <w:p w:rsidR="00BB2CC8" w:rsidRDefault="00BB2CC8">
      <w:pPr>
        <w:jc w:val="center"/>
      </w:pPr>
      <w:r>
        <w:t>______________</w:t>
      </w:r>
    </w:p>
    <w:sectPr w:rsidR="00BB2CC8" w:rsidSect="00112616">
      <w:headerReference w:type="even" r:id="rId43"/>
      <w:headerReference w:type="default" r:id="rId44"/>
      <w:headerReference w:type="first" r:id="rId45"/>
      <w:footerReference w:type="first" r:id="rId4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9BA" w:rsidRDefault="00FF09BA">
      <w:r>
        <w:separator/>
      </w:r>
    </w:p>
  </w:endnote>
  <w:endnote w:type="continuationSeparator" w:id="0">
    <w:p w:rsidR="00FF09BA" w:rsidRDefault="00FF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BA" w:rsidRPr="00704973" w:rsidRDefault="00FF09BA" w:rsidP="00704973">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9BA" w:rsidRDefault="00FF09BA">
      <w:r>
        <w:t>____________________</w:t>
      </w:r>
    </w:p>
  </w:footnote>
  <w:footnote w:type="continuationSeparator" w:id="0">
    <w:p w:rsidR="00FF09BA" w:rsidRDefault="00FF09BA">
      <w:r>
        <w:continuationSeparator/>
      </w:r>
    </w:p>
  </w:footnote>
  <w:footnote w:id="1">
    <w:p w:rsidR="00FF09BA" w:rsidRDefault="00FF09BA" w:rsidP="00090746">
      <w:pPr>
        <w:pStyle w:val="FootnoteText"/>
        <w:rPr>
          <w:lang w:eastAsia="zh-CN"/>
        </w:rPr>
      </w:pPr>
      <w:r>
        <w:rPr>
          <w:rStyle w:val="FootnoteReference"/>
        </w:rPr>
        <w:sym w:font="Symbol" w:char="F02A"/>
      </w:r>
      <w:r>
        <w:rPr>
          <w:lang w:eastAsia="zh-CN"/>
        </w:rPr>
        <w:tab/>
      </w:r>
      <w:r>
        <w:rPr>
          <w:rFonts w:hint="eastAsia"/>
          <w:sz w:val="24"/>
          <w:szCs w:val="24"/>
          <w:lang w:eastAsia="zh-CN"/>
        </w:rPr>
        <w:t>需要笔译的文稿应在会议召开日至少三个月前收到。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BA" w:rsidRPr="00112616" w:rsidRDefault="00FF09B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BA" w:rsidRPr="00112616" w:rsidRDefault="00FF09BA" w:rsidP="00974985">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sidR="000331F6">
      <w:rPr>
        <w:iCs/>
        <w:noProof/>
        <w:sz w:val="18"/>
        <w:szCs w:val="18"/>
      </w:rPr>
      <w:t>7</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10EFD" w:rsidTr="008009C9">
      <w:tc>
        <w:tcPr>
          <w:tcW w:w="9923" w:type="dxa"/>
        </w:tcPr>
        <w:p w:rsidR="00710EFD" w:rsidRDefault="00710EFD" w:rsidP="00710EFD">
          <w:pPr>
            <w:pStyle w:val="Header"/>
            <w:tabs>
              <w:tab w:val="clear" w:pos="794"/>
              <w:tab w:val="clear" w:pos="4820"/>
            </w:tabs>
            <w:spacing w:line="360" w:lineRule="auto"/>
            <w:jc w:val="center"/>
          </w:pPr>
          <w:r>
            <w:rPr>
              <w:b/>
              <w:bCs/>
              <w:noProof/>
              <w:lang w:eastAsia="zh-CN"/>
            </w:rPr>
            <w:drawing>
              <wp:inline distT="0" distB="0" distL="0" distR="0" wp14:anchorId="2B0855EE" wp14:editId="79D551D1">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FF09BA" w:rsidRPr="00DA16E6" w:rsidRDefault="00FF09BA"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C1B54"/>
    <w:rsid w:val="00000883"/>
    <w:rsid w:val="00006A31"/>
    <w:rsid w:val="00006C82"/>
    <w:rsid w:val="00010E30"/>
    <w:rsid w:val="00015C76"/>
    <w:rsid w:val="00026CF8"/>
    <w:rsid w:val="00030BD7"/>
    <w:rsid w:val="00031E64"/>
    <w:rsid w:val="000331F6"/>
    <w:rsid w:val="00034340"/>
    <w:rsid w:val="00035CB3"/>
    <w:rsid w:val="0004058C"/>
    <w:rsid w:val="00045A8D"/>
    <w:rsid w:val="0005167A"/>
    <w:rsid w:val="00054E5D"/>
    <w:rsid w:val="00057B9C"/>
    <w:rsid w:val="00067D0E"/>
    <w:rsid w:val="00070258"/>
    <w:rsid w:val="0007323C"/>
    <w:rsid w:val="00086D03"/>
    <w:rsid w:val="00090746"/>
    <w:rsid w:val="00090912"/>
    <w:rsid w:val="00092CFC"/>
    <w:rsid w:val="00094383"/>
    <w:rsid w:val="000959EF"/>
    <w:rsid w:val="000A096A"/>
    <w:rsid w:val="000A12B0"/>
    <w:rsid w:val="000A375E"/>
    <w:rsid w:val="000A3F70"/>
    <w:rsid w:val="000A7051"/>
    <w:rsid w:val="000B0AF6"/>
    <w:rsid w:val="000B0E9B"/>
    <w:rsid w:val="000B2CAE"/>
    <w:rsid w:val="000C03C7"/>
    <w:rsid w:val="000C2AD0"/>
    <w:rsid w:val="000C2ECC"/>
    <w:rsid w:val="000E3DEE"/>
    <w:rsid w:val="000F00B0"/>
    <w:rsid w:val="000F04FC"/>
    <w:rsid w:val="000F604C"/>
    <w:rsid w:val="000F6F18"/>
    <w:rsid w:val="00100B72"/>
    <w:rsid w:val="00101F7D"/>
    <w:rsid w:val="00103C76"/>
    <w:rsid w:val="0010509B"/>
    <w:rsid w:val="00106F59"/>
    <w:rsid w:val="00112616"/>
    <w:rsid w:val="0011265F"/>
    <w:rsid w:val="00114A27"/>
    <w:rsid w:val="001156A6"/>
    <w:rsid w:val="00117282"/>
    <w:rsid w:val="00117389"/>
    <w:rsid w:val="001206E3"/>
    <w:rsid w:val="0012179D"/>
    <w:rsid w:val="00121C2D"/>
    <w:rsid w:val="00134404"/>
    <w:rsid w:val="0013747D"/>
    <w:rsid w:val="00144DFB"/>
    <w:rsid w:val="00155BD9"/>
    <w:rsid w:val="0015612F"/>
    <w:rsid w:val="0016034D"/>
    <w:rsid w:val="00164B62"/>
    <w:rsid w:val="00187CA3"/>
    <w:rsid w:val="00196710"/>
    <w:rsid w:val="00196770"/>
    <w:rsid w:val="00197324"/>
    <w:rsid w:val="001B351B"/>
    <w:rsid w:val="001B42C9"/>
    <w:rsid w:val="001C06DB"/>
    <w:rsid w:val="001C0F07"/>
    <w:rsid w:val="001C6971"/>
    <w:rsid w:val="001D2785"/>
    <w:rsid w:val="001D4A90"/>
    <w:rsid w:val="001D7070"/>
    <w:rsid w:val="001F2170"/>
    <w:rsid w:val="001F3948"/>
    <w:rsid w:val="001F407E"/>
    <w:rsid w:val="001F5016"/>
    <w:rsid w:val="001F5A49"/>
    <w:rsid w:val="001F7903"/>
    <w:rsid w:val="001F7AC2"/>
    <w:rsid w:val="00201097"/>
    <w:rsid w:val="00201B6E"/>
    <w:rsid w:val="00203915"/>
    <w:rsid w:val="00205D60"/>
    <w:rsid w:val="00213FE0"/>
    <w:rsid w:val="00224D0D"/>
    <w:rsid w:val="00227E6F"/>
    <w:rsid w:val="002302B3"/>
    <w:rsid w:val="00230C66"/>
    <w:rsid w:val="00235A29"/>
    <w:rsid w:val="00241526"/>
    <w:rsid w:val="002421AA"/>
    <w:rsid w:val="00243E95"/>
    <w:rsid w:val="002443A2"/>
    <w:rsid w:val="00245DD0"/>
    <w:rsid w:val="00263480"/>
    <w:rsid w:val="00266E74"/>
    <w:rsid w:val="00280535"/>
    <w:rsid w:val="002823ED"/>
    <w:rsid w:val="00283C3B"/>
    <w:rsid w:val="002861E6"/>
    <w:rsid w:val="00287D18"/>
    <w:rsid w:val="002A1996"/>
    <w:rsid w:val="002A2618"/>
    <w:rsid w:val="002A5DD7"/>
    <w:rsid w:val="002B0CAC"/>
    <w:rsid w:val="002D1830"/>
    <w:rsid w:val="002D5A15"/>
    <w:rsid w:val="002D5BDD"/>
    <w:rsid w:val="002D6EF6"/>
    <w:rsid w:val="002E0DC8"/>
    <w:rsid w:val="002E3292"/>
    <w:rsid w:val="002E3D27"/>
    <w:rsid w:val="002E5CC7"/>
    <w:rsid w:val="002F0890"/>
    <w:rsid w:val="002F2531"/>
    <w:rsid w:val="002F4967"/>
    <w:rsid w:val="002F7CCC"/>
    <w:rsid w:val="003020C9"/>
    <w:rsid w:val="00316935"/>
    <w:rsid w:val="0032391D"/>
    <w:rsid w:val="003266ED"/>
    <w:rsid w:val="00326C68"/>
    <w:rsid w:val="00334544"/>
    <w:rsid w:val="003370B8"/>
    <w:rsid w:val="00345D38"/>
    <w:rsid w:val="00352097"/>
    <w:rsid w:val="003617D0"/>
    <w:rsid w:val="003666FF"/>
    <w:rsid w:val="0037309C"/>
    <w:rsid w:val="00375926"/>
    <w:rsid w:val="00380A6E"/>
    <w:rsid w:val="003836D4"/>
    <w:rsid w:val="00385914"/>
    <w:rsid w:val="003A1F49"/>
    <w:rsid w:val="003A2008"/>
    <w:rsid w:val="003A3E0D"/>
    <w:rsid w:val="003A46B1"/>
    <w:rsid w:val="003A55ED"/>
    <w:rsid w:val="003A5D52"/>
    <w:rsid w:val="003A5DF9"/>
    <w:rsid w:val="003B156A"/>
    <w:rsid w:val="003B2BDA"/>
    <w:rsid w:val="003B55EC"/>
    <w:rsid w:val="003C2EA7"/>
    <w:rsid w:val="003C4471"/>
    <w:rsid w:val="003C7D41"/>
    <w:rsid w:val="003D4A69"/>
    <w:rsid w:val="003E504F"/>
    <w:rsid w:val="003E78D6"/>
    <w:rsid w:val="00400573"/>
    <w:rsid w:val="004007A3"/>
    <w:rsid w:val="0040336C"/>
    <w:rsid w:val="00406D71"/>
    <w:rsid w:val="004072FA"/>
    <w:rsid w:val="004130D3"/>
    <w:rsid w:val="004220E5"/>
    <w:rsid w:val="004253AB"/>
    <w:rsid w:val="004326DB"/>
    <w:rsid w:val="00433740"/>
    <w:rsid w:val="0043682E"/>
    <w:rsid w:val="00441364"/>
    <w:rsid w:val="00447ECB"/>
    <w:rsid w:val="004557D9"/>
    <w:rsid w:val="00457436"/>
    <w:rsid w:val="0046212A"/>
    <w:rsid w:val="004623F7"/>
    <w:rsid w:val="00470DFE"/>
    <w:rsid w:val="00475DB7"/>
    <w:rsid w:val="00480F51"/>
    <w:rsid w:val="00481124"/>
    <w:rsid w:val="004815EB"/>
    <w:rsid w:val="00487569"/>
    <w:rsid w:val="00496864"/>
    <w:rsid w:val="00496920"/>
    <w:rsid w:val="00497A16"/>
    <w:rsid w:val="004A4496"/>
    <w:rsid w:val="004A67FB"/>
    <w:rsid w:val="004B11AB"/>
    <w:rsid w:val="004B4B8A"/>
    <w:rsid w:val="004B7C9A"/>
    <w:rsid w:val="004C2ABE"/>
    <w:rsid w:val="004C3F6B"/>
    <w:rsid w:val="004C58E0"/>
    <w:rsid w:val="004C6779"/>
    <w:rsid w:val="004C68C5"/>
    <w:rsid w:val="004D7173"/>
    <w:rsid w:val="004D733B"/>
    <w:rsid w:val="004E0DC4"/>
    <w:rsid w:val="004E0FB5"/>
    <w:rsid w:val="004E43BB"/>
    <w:rsid w:val="004E460D"/>
    <w:rsid w:val="004F178E"/>
    <w:rsid w:val="004F4543"/>
    <w:rsid w:val="004F57BB"/>
    <w:rsid w:val="00505309"/>
    <w:rsid w:val="0050789B"/>
    <w:rsid w:val="00512987"/>
    <w:rsid w:val="0052196E"/>
    <w:rsid w:val="005224A1"/>
    <w:rsid w:val="0052374D"/>
    <w:rsid w:val="00531BD3"/>
    <w:rsid w:val="00534372"/>
    <w:rsid w:val="00537B42"/>
    <w:rsid w:val="00543DF8"/>
    <w:rsid w:val="00546101"/>
    <w:rsid w:val="00553DD7"/>
    <w:rsid w:val="005545EB"/>
    <w:rsid w:val="00557D45"/>
    <w:rsid w:val="005638CF"/>
    <w:rsid w:val="0056741E"/>
    <w:rsid w:val="0057325A"/>
    <w:rsid w:val="0057469A"/>
    <w:rsid w:val="00580814"/>
    <w:rsid w:val="00583A0B"/>
    <w:rsid w:val="00587822"/>
    <w:rsid w:val="00591142"/>
    <w:rsid w:val="005A03A3"/>
    <w:rsid w:val="005A2B92"/>
    <w:rsid w:val="005A3F66"/>
    <w:rsid w:val="005A4A3F"/>
    <w:rsid w:val="005A50EC"/>
    <w:rsid w:val="005A66A5"/>
    <w:rsid w:val="005A79E9"/>
    <w:rsid w:val="005B214C"/>
    <w:rsid w:val="005B239C"/>
    <w:rsid w:val="005B4CDA"/>
    <w:rsid w:val="005C4DE8"/>
    <w:rsid w:val="005D3669"/>
    <w:rsid w:val="005E5C29"/>
    <w:rsid w:val="005E5EB3"/>
    <w:rsid w:val="005F081D"/>
    <w:rsid w:val="005F3BB6"/>
    <w:rsid w:val="005F3CB6"/>
    <w:rsid w:val="005F417F"/>
    <w:rsid w:val="005F657C"/>
    <w:rsid w:val="00602D53"/>
    <w:rsid w:val="006047E5"/>
    <w:rsid w:val="00612649"/>
    <w:rsid w:val="006345DA"/>
    <w:rsid w:val="0064371D"/>
    <w:rsid w:val="0064790E"/>
    <w:rsid w:val="00650543"/>
    <w:rsid w:val="00650B2A"/>
    <w:rsid w:val="00651777"/>
    <w:rsid w:val="00652860"/>
    <w:rsid w:val="0065474B"/>
    <w:rsid w:val="006550F8"/>
    <w:rsid w:val="00656D1F"/>
    <w:rsid w:val="00660B0E"/>
    <w:rsid w:val="006823C7"/>
    <w:rsid w:val="006829F3"/>
    <w:rsid w:val="00687FF0"/>
    <w:rsid w:val="00693F87"/>
    <w:rsid w:val="006972A9"/>
    <w:rsid w:val="006A518B"/>
    <w:rsid w:val="006B0590"/>
    <w:rsid w:val="006B49DA"/>
    <w:rsid w:val="006C0EBD"/>
    <w:rsid w:val="006C2417"/>
    <w:rsid w:val="006C53F8"/>
    <w:rsid w:val="006C7CDE"/>
    <w:rsid w:val="006D4640"/>
    <w:rsid w:val="006E1979"/>
    <w:rsid w:val="00704973"/>
    <w:rsid w:val="00706FC3"/>
    <w:rsid w:val="00710EFD"/>
    <w:rsid w:val="007234B1"/>
    <w:rsid w:val="00723D08"/>
    <w:rsid w:val="007253AF"/>
    <w:rsid w:val="00725FDA"/>
    <w:rsid w:val="00727816"/>
    <w:rsid w:val="00730B9A"/>
    <w:rsid w:val="00750CFA"/>
    <w:rsid w:val="007517AC"/>
    <w:rsid w:val="007553DA"/>
    <w:rsid w:val="007616E7"/>
    <w:rsid w:val="00774572"/>
    <w:rsid w:val="00775DB8"/>
    <w:rsid w:val="00782354"/>
    <w:rsid w:val="007921A7"/>
    <w:rsid w:val="00796CD6"/>
    <w:rsid w:val="007B3DB1"/>
    <w:rsid w:val="007C43BB"/>
    <w:rsid w:val="007D183E"/>
    <w:rsid w:val="007D43D0"/>
    <w:rsid w:val="007E1833"/>
    <w:rsid w:val="007E288E"/>
    <w:rsid w:val="007E3F13"/>
    <w:rsid w:val="007F47FD"/>
    <w:rsid w:val="007F751A"/>
    <w:rsid w:val="00800012"/>
    <w:rsid w:val="0080261F"/>
    <w:rsid w:val="00802EA1"/>
    <w:rsid w:val="008052D6"/>
    <w:rsid w:val="00806160"/>
    <w:rsid w:val="00807D0D"/>
    <w:rsid w:val="008143A4"/>
    <w:rsid w:val="0081513E"/>
    <w:rsid w:val="00841567"/>
    <w:rsid w:val="00844C4E"/>
    <w:rsid w:val="0085229A"/>
    <w:rsid w:val="00854131"/>
    <w:rsid w:val="00854DAD"/>
    <w:rsid w:val="0085652D"/>
    <w:rsid w:val="00863BCB"/>
    <w:rsid w:val="00870A13"/>
    <w:rsid w:val="0087694B"/>
    <w:rsid w:val="00880F4D"/>
    <w:rsid w:val="008B03D4"/>
    <w:rsid w:val="008B35A3"/>
    <w:rsid w:val="008B37E1"/>
    <w:rsid w:val="008B45F8"/>
    <w:rsid w:val="008C2E74"/>
    <w:rsid w:val="008C4B4D"/>
    <w:rsid w:val="008C4F58"/>
    <w:rsid w:val="008D5409"/>
    <w:rsid w:val="008E006D"/>
    <w:rsid w:val="008E1AED"/>
    <w:rsid w:val="008E2602"/>
    <w:rsid w:val="008E38B4"/>
    <w:rsid w:val="008F4F21"/>
    <w:rsid w:val="00904D4A"/>
    <w:rsid w:val="009076D7"/>
    <w:rsid w:val="009151BA"/>
    <w:rsid w:val="009247EC"/>
    <w:rsid w:val="00924978"/>
    <w:rsid w:val="00925023"/>
    <w:rsid w:val="009253CA"/>
    <w:rsid w:val="009277BC"/>
    <w:rsid w:val="00927D57"/>
    <w:rsid w:val="00931A51"/>
    <w:rsid w:val="00933FA8"/>
    <w:rsid w:val="00936E1F"/>
    <w:rsid w:val="009373D7"/>
    <w:rsid w:val="0094553B"/>
    <w:rsid w:val="00947185"/>
    <w:rsid w:val="009518B3"/>
    <w:rsid w:val="00951F68"/>
    <w:rsid w:val="00953B52"/>
    <w:rsid w:val="00955BD9"/>
    <w:rsid w:val="009617AB"/>
    <w:rsid w:val="00963D9D"/>
    <w:rsid w:val="00972E4A"/>
    <w:rsid w:val="00973048"/>
    <w:rsid w:val="00974985"/>
    <w:rsid w:val="0098013E"/>
    <w:rsid w:val="00981B54"/>
    <w:rsid w:val="009842C3"/>
    <w:rsid w:val="00990090"/>
    <w:rsid w:val="009958C5"/>
    <w:rsid w:val="009A009A"/>
    <w:rsid w:val="009A5F38"/>
    <w:rsid w:val="009A6BB6"/>
    <w:rsid w:val="009B3F43"/>
    <w:rsid w:val="009B400F"/>
    <w:rsid w:val="009B5CFA"/>
    <w:rsid w:val="009B66C5"/>
    <w:rsid w:val="009C161F"/>
    <w:rsid w:val="009C3648"/>
    <w:rsid w:val="009C56B4"/>
    <w:rsid w:val="009C628A"/>
    <w:rsid w:val="009C6A12"/>
    <w:rsid w:val="009D068E"/>
    <w:rsid w:val="009D2978"/>
    <w:rsid w:val="009D2B11"/>
    <w:rsid w:val="009D3DEF"/>
    <w:rsid w:val="009D51A2"/>
    <w:rsid w:val="009E04A8"/>
    <w:rsid w:val="009E092F"/>
    <w:rsid w:val="009E12E9"/>
    <w:rsid w:val="009E4AEC"/>
    <w:rsid w:val="009E5BD8"/>
    <w:rsid w:val="009E681E"/>
    <w:rsid w:val="009E7BBA"/>
    <w:rsid w:val="009F068C"/>
    <w:rsid w:val="009F4461"/>
    <w:rsid w:val="00A119E6"/>
    <w:rsid w:val="00A202CE"/>
    <w:rsid w:val="00A20FBC"/>
    <w:rsid w:val="00A31370"/>
    <w:rsid w:val="00A34D6F"/>
    <w:rsid w:val="00A370DD"/>
    <w:rsid w:val="00A41F91"/>
    <w:rsid w:val="00A46D0A"/>
    <w:rsid w:val="00A5555D"/>
    <w:rsid w:val="00A63355"/>
    <w:rsid w:val="00A7596D"/>
    <w:rsid w:val="00A8321C"/>
    <w:rsid w:val="00A90087"/>
    <w:rsid w:val="00A95F4D"/>
    <w:rsid w:val="00A963DF"/>
    <w:rsid w:val="00AB2D62"/>
    <w:rsid w:val="00AB3D9E"/>
    <w:rsid w:val="00AC0C22"/>
    <w:rsid w:val="00AC1F2B"/>
    <w:rsid w:val="00AC3896"/>
    <w:rsid w:val="00AC4519"/>
    <w:rsid w:val="00AD2CF2"/>
    <w:rsid w:val="00AE2D88"/>
    <w:rsid w:val="00AE561D"/>
    <w:rsid w:val="00AE6F6F"/>
    <w:rsid w:val="00AF051D"/>
    <w:rsid w:val="00AF3325"/>
    <w:rsid w:val="00AF34D9"/>
    <w:rsid w:val="00AF3FA2"/>
    <w:rsid w:val="00AF4716"/>
    <w:rsid w:val="00AF70DA"/>
    <w:rsid w:val="00B019D3"/>
    <w:rsid w:val="00B02019"/>
    <w:rsid w:val="00B06B90"/>
    <w:rsid w:val="00B126B6"/>
    <w:rsid w:val="00B21971"/>
    <w:rsid w:val="00B34CF9"/>
    <w:rsid w:val="00B37559"/>
    <w:rsid w:val="00B4054B"/>
    <w:rsid w:val="00B42367"/>
    <w:rsid w:val="00B431EA"/>
    <w:rsid w:val="00B442CE"/>
    <w:rsid w:val="00B44CA4"/>
    <w:rsid w:val="00B44FD8"/>
    <w:rsid w:val="00B55F53"/>
    <w:rsid w:val="00B579B0"/>
    <w:rsid w:val="00B57D11"/>
    <w:rsid w:val="00B649D7"/>
    <w:rsid w:val="00B64E38"/>
    <w:rsid w:val="00B67516"/>
    <w:rsid w:val="00B70585"/>
    <w:rsid w:val="00B718B4"/>
    <w:rsid w:val="00B73179"/>
    <w:rsid w:val="00B81C2F"/>
    <w:rsid w:val="00B8426A"/>
    <w:rsid w:val="00B90743"/>
    <w:rsid w:val="00B90C45"/>
    <w:rsid w:val="00B9337E"/>
    <w:rsid w:val="00B933BE"/>
    <w:rsid w:val="00B9623E"/>
    <w:rsid w:val="00BA21E4"/>
    <w:rsid w:val="00BA78C3"/>
    <w:rsid w:val="00BB2CC8"/>
    <w:rsid w:val="00BC77C2"/>
    <w:rsid w:val="00BD6738"/>
    <w:rsid w:val="00BD7E5E"/>
    <w:rsid w:val="00BE63DB"/>
    <w:rsid w:val="00BE6574"/>
    <w:rsid w:val="00BF1E40"/>
    <w:rsid w:val="00BF29BB"/>
    <w:rsid w:val="00BF2B82"/>
    <w:rsid w:val="00BF3AC0"/>
    <w:rsid w:val="00C01679"/>
    <w:rsid w:val="00C047EF"/>
    <w:rsid w:val="00C058A9"/>
    <w:rsid w:val="00C07319"/>
    <w:rsid w:val="00C16FD2"/>
    <w:rsid w:val="00C4395E"/>
    <w:rsid w:val="00C4778B"/>
    <w:rsid w:val="00C47FFD"/>
    <w:rsid w:val="00C51E92"/>
    <w:rsid w:val="00C541E4"/>
    <w:rsid w:val="00C57E2C"/>
    <w:rsid w:val="00C608B7"/>
    <w:rsid w:val="00C66F24"/>
    <w:rsid w:val="00C75C8A"/>
    <w:rsid w:val="00C76D7F"/>
    <w:rsid w:val="00C813AA"/>
    <w:rsid w:val="00C8736C"/>
    <w:rsid w:val="00C90FCB"/>
    <w:rsid w:val="00C9291E"/>
    <w:rsid w:val="00CA0131"/>
    <w:rsid w:val="00CA3F44"/>
    <w:rsid w:val="00CA4E58"/>
    <w:rsid w:val="00CB3771"/>
    <w:rsid w:val="00CB44BF"/>
    <w:rsid w:val="00CB5153"/>
    <w:rsid w:val="00CE076A"/>
    <w:rsid w:val="00CE463D"/>
    <w:rsid w:val="00CF11EE"/>
    <w:rsid w:val="00CF68C5"/>
    <w:rsid w:val="00D10BA0"/>
    <w:rsid w:val="00D1577D"/>
    <w:rsid w:val="00D21694"/>
    <w:rsid w:val="00D24EB5"/>
    <w:rsid w:val="00D260FC"/>
    <w:rsid w:val="00D35AB9"/>
    <w:rsid w:val="00D36FC5"/>
    <w:rsid w:val="00D41571"/>
    <w:rsid w:val="00D416A0"/>
    <w:rsid w:val="00D47672"/>
    <w:rsid w:val="00D5123C"/>
    <w:rsid w:val="00D55560"/>
    <w:rsid w:val="00D560FA"/>
    <w:rsid w:val="00D570C0"/>
    <w:rsid w:val="00D61C5A"/>
    <w:rsid w:val="00D631CE"/>
    <w:rsid w:val="00D6562D"/>
    <w:rsid w:val="00D6717D"/>
    <w:rsid w:val="00D6790C"/>
    <w:rsid w:val="00D73277"/>
    <w:rsid w:val="00D752DB"/>
    <w:rsid w:val="00D76586"/>
    <w:rsid w:val="00D77A9B"/>
    <w:rsid w:val="00D82657"/>
    <w:rsid w:val="00D86C07"/>
    <w:rsid w:val="00D87E20"/>
    <w:rsid w:val="00D93EB4"/>
    <w:rsid w:val="00DA16E6"/>
    <w:rsid w:val="00DA4037"/>
    <w:rsid w:val="00DA4711"/>
    <w:rsid w:val="00DA630A"/>
    <w:rsid w:val="00DA6D44"/>
    <w:rsid w:val="00DC11E2"/>
    <w:rsid w:val="00DC37CF"/>
    <w:rsid w:val="00DE66A5"/>
    <w:rsid w:val="00DF2B50"/>
    <w:rsid w:val="00E01059"/>
    <w:rsid w:val="00E04C86"/>
    <w:rsid w:val="00E11783"/>
    <w:rsid w:val="00E17344"/>
    <w:rsid w:val="00E20F30"/>
    <w:rsid w:val="00E2189C"/>
    <w:rsid w:val="00E25BB1"/>
    <w:rsid w:val="00E27BBA"/>
    <w:rsid w:val="00E30E3F"/>
    <w:rsid w:val="00E318E3"/>
    <w:rsid w:val="00E35E8F"/>
    <w:rsid w:val="00E428AB"/>
    <w:rsid w:val="00E438E8"/>
    <w:rsid w:val="00E453A3"/>
    <w:rsid w:val="00E50749"/>
    <w:rsid w:val="00E520E2"/>
    <w:rsid w:val="00E530C4"/>
    <w:rsid w:val="00E53DCE"/>
    <w:rsid w:val="00E55996"/>
    <w:rsid w:val="00E64254"/>
    <w:rsid w:val="00E66666"/>
    <w:rsid w:val="00E67928"/>
    <w:rsid w:val="00E70FB5"/>
    <w:rsid w:val="00E726E7"/>
    <w:rsid w:val="00E915AF"/>
    <w:rsid w:val="00E96415"/>
    <w:rsid w:val="00EA15B3"/>
    <w:rsid w:val="00EA3D01"/>
    <w:rsid w:val="00EB2358"/>
    <w:rsid w:val="00EB3EB8"/>
    <w:rsid w:val="00EC00EF"/>
    <w:rsid w:val="00EC02FE"/>
    <w:rsid w:val="00EC1B54"/>
    <w:rsid w:val="00EC3B65"/>
    <w:rsid w:val="00EC4A96"/>
    <w:rsid w:val="00ED105D"/>
    <w:rsid w:val="00EE03A0"/>
    <w:rsid w:val="00EE11CC"/>
    <w:rsid w:val="00EE621E"/>
    <w:rsid w:val="00EE789E"/>
    <w:rsid w:val="00F04DC0"/>
    <w:rsid w:val="00F105DB"/>
    <w:rsid w:val="00F37382"/>
    <w:rsid w:val="00F3781B"/>
    <w:rsid w:val="00F424BF"/>
    <w:rsid w:val="00F44FC3"/>
    <w:rsid w:val="00F46107"/>
    <w:rsid w:val="00F468C5"/>
    <w:rsid w:val="00F52F39"/>
    <w:rsid w:val="00F55884"/>
    <w:rsid w:val="00F60F65"/>
    <w:rsid w:val="00F6184F"/>
    <w:rsid w:val="00F8214D"/>
    <w:rsid w:val="00F8310E"/>
    <w:rsid w:val="00F859A1"/>
    <w:rsid w:val="00F86100"/>
    <w:rsid w:val="00F914DD"/>
    <w:rsid w:val="00FA2358"/>
    <w:rsid w:val="00FA7E5F"/>
    <w:rsid w:val="00FB2592"/>
    <w:rsid w:val="00FB2810"/>
    <w:rsid w:val="00FB7A2C"/>
    <w:rsid w:val="00FC2947"/>
    <w:rsid w:val="00FC572B"/>
    <w:rsid w:val="00FD3968"/>
    <w:rsid w:val="00FE0818"/>
    <w:rsid w:val="00FE6FB1"/>
    <w:rsid w:val="00FF09BA"/>
    <w:rsid w:val="00FF262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9D2B5511-DE2F-4554-854C-07A10878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uiPriority w:val="99"/>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link w:val="enumlev1"/>
    <w:locked/>
    <w:rsid w:val="00090746"/>
    <w:rPr>
      <w:sz w:val="24"/>
      <w:szCs w:val="22"/>
      <w:lang w:val="en-US" w:eastAsia="en-US"/>
    </w:rPr>
  </w:style>
  <w:style w:type="character" w:customStyle="1" w:styleId="FootnoteTextChar">
    <w:name w:val="Footnote Text Char"/>
    <w:basedOn w:val="DefaultParagraphFont"/>
    <w:link w:val="FootnoteText"/>
    <w:semiHidden/>
    <w:rsid w:val="00090746"/>
    <w:rPr>
      <w:szCs w:val="22"/>
      <w:lang w:val="en-US" w:eastAsia="en-US"/>
    </w:rPr>
  </w:style>
  <w:style w:type="paragraph" w:styleId="BodyText2">
    <w:name w:val="Body Text 2"/>
    <w:basedOn w:val="Normal"/>
    <w:link w:val="BodyText2Char"/>
    <w:uiPriority w:val="99"/>
    <w:rsid w:val="00863BCB"/>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863BCB"/>
    <w:rPr>
      <w:rFonts w:ascii="Times New Roman" w:hAnsi="Times New Roman" w:cs="Times New Roman"/>
      <w:sz w:val="24"/>
      <w:lang w:val="en-GB" w:eastAsia="en-US"/>
    </w:rPr>
  </w:style>
  <w:style w:type="character" w:customStyle="1" w:styleId="hps">
    <w:name w:val="hps"/>
    <w:basedOn w:val="DefaultParagraphFont"/>
    <w:rsid w:val="00A202CE"/>
  </w:style>
  <w:style w:type="paragraph" w:styleId="HTMLPreformatted">
    <w:name w:val="HTML Preformatted"/>
    <w:basedOn w:val="Normal"/>
    <w:link w:val="HTMLPreformattedChar"/>
    <w:uiPriority w:val="99"/>
    <w:unhideWhenUsed/>
    <w:rsid w:val="009373D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9373D7"/>
    <w:rPr>
      <w:rFonts w:ascii="Courier New" w:eastAsia="Times New Roman" w:hAnsi="Courier New" w:cs="Courier New"/>
      <w:lang w:val="en-US"/>
    </w:rPr>
  </w:style>
  <w:style w:type="character" w:styleId="FollowedHyperlink">
    <w:name w:val="FollowedHyperlink"/>
    <w:basedOn w:val="DefaultParagraphFont"/>
    <w:semiHidden/>
    <w:unhideWhenUsed/>
    <w:rsid w:val="00C541E4"/>
    <w:rPr>
      <w:color w:val="800080" w:themeColor="followedHyperlink"/>
      <w:u w:val="single"/>
    </w:rPr>
  </w:style>
  <w:style w:type="paragraph" w:styleId="ListParagraph">
    <w:name w:val="List Paragraph"/>
    <w:basedOn w:val="Normal"/>
    <w:uiPriority w:val="34"/>
    <w:qFormat/>
    <w:rsid w:val="009247EC"/>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
    <w:name w:val="Знак Знак"/>
    <w:basedOn w:val="Normal"/>
    <w:rsid w:val="00BF1E4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3585">
      <w:bodyDiv w:val="1"/>
      <w:marLeft w:val="0"/>
      <w:marRight w:val="0"/>
      <w:marTop w:val="0"/>
      <w:marBottom w:val="0"/>
      <w:divBdr>
        <w:top w:val="none" w:sz="0" w:space="0" w:color="auto"/>
        <w:left w:val="none" w:sz="0" w:space="0" w:color="auto"/>
        <w:bottom w:val="none" w:sz="0" w:space="0" w:color="auto"/>
        <w:right w:val="none" w:sz="0" w:space="0" w:color="auto"/>
      </w:divBdr>
    </w:div>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5-C-0001/en" TargetMode="External"/><Relationship Id="rId13" Type="http://schemas.openxmlformats.org/officeDocument/2006/relationships/hyperlink" Target="http://www.itu.int/en/ITU-R/information/events" TargetMode="External"/><Relationship Id="rId18" Type="http://schemas.openxmlformats.org/officeDocument/2006/relationships/hyperlink" Target="https://www.itu.int/md/R15-WP5A-C-0844/en" TargetMode="External"/><Relationship Id="rId26" Type="http://schemas.openxmlformats.org/officeDocument/2006/relationships/hyperlink" Target="https://www.itu.int/md/R15-WP5B-C-0538/en" TargetMode="External"/><Relationship Id="rId39" Type="http://schemas.openxmlformats.org/officeDocument/2006/relationships/hyperlink" Target="https://www.itu.int/md/R15-WP5C-C-0531/en" TargetMode="External"/><Relationship Id="rId3" Type="http://schemas.openxmlformats.org/officeDocument/2006/relationships/styles" Target="styles.xml"/><Relationship Id="rId21" Type="http://schemas.openxmlformats.org/officeDocument/2006/relationships/hyperlink" Target="https://www.itu.int/md/R15-WP5A-C-0844/en" TargetMode="External"/><Relationship Id="rId34" Type="http://schemas.openxmlformats.org/officeDocument/2006/relationships/hyperlink" Target="https://www.itu.int/md/R15-WP5B-C-0538/en" TargetMode="External"/><Relationship Id="rId42" Type="http://schemas.openxmlformats.org/officeDocument/2006/relationships/hyperlink" Target="https://www.itu.int/md/R15-WP5D-C-1011/en"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TIES/" TargetMode="External"/><Relationship Id="rId17" Type="http://schemas.openxmlformats.org/officeDocument/2006/relationships/hyperlink" Target="https://www.itu.int/md/R15-WP5A-C-0844/en" TargetMode="External"/><Relationship Id="rId25" Type="http://schemas.openxmlformats.org/officeDocument/2006/relationships/hyperlink" Target="https://www.itu.int/dms_pub/itu-r/md/15/wp5a/c/R15-WP5A-C-0650!N15!MSW-E.docx" TargetMode="External"/><Relationship Id="rId33" Type="http://schemas.openxmlformats.org/officeDocument/2006/relationships/hyperlink" Target="https://www.itu.int/md/R15-WP5B-C-0538/en" TargetMode="External"/><Relationship Id="rId38" Type="http://schemas.openxmlformats.org/officeDocument/2006/relationships/hyperlink" Target="https://www.itu.int/md/R15-WP5C-C-0531/en"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R15-WP5A-C-0844/en" TargetMode="External"/><Relationship Id="rId20" Type="http://schemas.openxmlformats.org/officeDocument/2006/relationships/hyperlink" Target="https://www.itu.int/md/R15-WP5A-C-0844/en" TargetMode="External"/><Relationship Id="rId29" Type="http://schemas.openxmlformats.org/officeDocument/2006/relationships/hyperlink" Target="https://www.itu.int/md/R15-WP5B-C-0538/en" TargetMode="External"/><Relationship Id="rId41" Type="http://schemas.openxmlformats.org/officeDocument/2006/relationships/hyperlink" Target="https://www.itu.int/md/R15-WP5C-C-053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5.AR-C/en" TargetMode="External"/><Relationship Id="rId24" Type="http://schemas.openxmlformats.org/officeDocument/2006/relationships/hyperlink" Target="https://www.itu.int/md/R15-WP5A-C-0650/en" TargetMode="External"/><Relationship Id="rId32" Type="http://schemas.openxmlformats.org/officeDocument/2006/relationships/hyperlink" Target="https://www.itu.int/md/R15-WP5B-C-0538/en" TargetMode="External"/><Relationship Id="rId37" Type="http://schemas.openxmlformats.org/officeDocument/2006/relationships/hyperlink" Target="https://www.itu.int/md/R15-WP5C-C-0531/en" TargetMode="External"/><Relationship Id="rId40" Type="http://schemas.openxmlformats.org/officeDocument/2006/relationships/hyperlink" Target="https://www.itu.int/md/R15-WP5C-C-0531/en"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R15-WP5A-C-0844/en" TargetMode="External"/><Relationship Id="rId23" Type="http://schemas.openxmlformats.org/officeDocument/2006/relationships/hyperlink" Target="https://www.itu.int/md/R15-WP5A-C-0844/en" TargetMode="External"/><Relationship Id="rId28" Type="http://schemas.openxmlformats.org/officeDocument/2006/relationships/hyperlink" Target="https://www.itu.int/md/R15-WP5B-C-0538/en" TargetMode="External"/><Relationship Id="rId36" Type="http://schemas.openxmlformats.org/officeDocument/2006/relationships/hyperlink" Target="https://www.itu.int/md/R15-WP5C-C-0531/en" TargetMode="External"/><Relationship Id="rId10" Type="http://schemas.openxmlformats.org/officeDocument/2006/relationships/hyperlink" Target="http://www.itu.int/go/rsg5/ch" TargetMode="External"/><Relationship Id="rId19" Type="http://schemas.openxmlformats.org/officeDocument/2006/relationships/hyperlink" Target="https://www.itu.int/md/R15-WP5A-C-0844/en" TargetMode="External"/><Relationship Id="rId31" Type="http://schemas.openxmlformats.org/officeDocument/2006/relationships/hyperlink" Target="https://www.itu.int/md/R15-WP5B-C-0538/en"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s://www.itu.int/md/R15-SG05-C-0090/en" TargetMode="External"/><Relationship Id="rId22" Type="http://schemas.openxmlformats.org/officeDocument/2006/relationships/hyperlink" Target="https://www.itu.int/md/R15-WP5A-C-0844/en" TargetMode="External"/><Relationship Id="rId27" Type="http://schemas.openxmlformats.org/officeDocument/2006/relationships/hyperlink" Target="https://www.itu.int/md/R15-WP5B-C-0538/en" TargetMode="External"/><Relationship Id="rId30" Type="http://schemas.openxmlformats.org/officeDocument/2006/relationships/hyperlink" Target="https://www.itu.int/md/R15-WP5B-C-0538/en" TargetMode="External"/><Relationship Id="rId35" Type="http://schemas.openxmlformats.org/officeDocument/2006/relationships/hyperlink" Target="https://www.itu.int/md/R15-WP5B-C-0538/en" TargetMode="External"/><Relationship Id="rId43" Type="http://schemas.openxmlformats.org/officeDocument/2006/relationships/header" Target="header1.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08209-5671-4A23-8D31-07DE4154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7</Pages>
  <Words>4071</Words>
  <Characters>4018</Characters>
  <Application>Microsoft Office Word</Application>
  <DocSecurity>0</DocSecurity>
  <Lines>33</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8073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Fernandez Jimenez, Virginia</cp:lastModifiedBy>
  <cp:revision>3</cp:revision>
  <cp:lastPrinted>2018-08-16T09:50:00Z</cp:lastPrinted>
  <dcterms:created xsi:type="dcterms:W3CDTF">2018-08-16T09:50:00Z</dcterms:created>
  <dcterms:modified xsi:type="dcterms:W3CDTF">2018-08-16T09:51:00Z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