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3B4928">
              <w:rPr>
                <w:b/>
                <w:bCs/>
                <w:szCs w:val="24"/>
                <w:lang w:val="fr-CH"/>
              </w:rPr>
              <w:t>919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534E21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21</w:t>
            </w:r>
            <w:bookmarkStart w:id="0" w:name="_GoBack"/>
            <w:bookmarkEnd w:id="0"/>
            <w:r w:rsidR="003B4928">
              <w:rPr>
                <w:bCs/>
                <w:szCs w:val="24"/>
              </w:rPr>
              <w:t xml:space="preserve"> de agosto de 2019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34E2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3B4928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>A las Administraciones de los Estados Miembros de la UIT,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del Sector de Radiocomunicaciones, a los Asociados del UIT-R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Comisión de Estudio </w:t>
            </w:r>
            <w:r w:rsidR="003B4928">
              <w:rPr>
                <w:b/>
                <w:lang w:val="es-ES"/>
              </w:rPr>
              <w:t>7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534E2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34E2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34E2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C1082E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DE24B7">
              <w:rPr>
                <w:b/>
                <w:bCs/>
                <w:lang w:val="es-ES"/>
              </w:rPr>
              <w:t>7</w:t>
            </w:r>
            <w:r w:rsidRPr="00C1082E">
              <w:rPr>
                <w:b/>
                <w:bCs/>
                <w:lang w:val="es-ES"/>
              </w:rPr>
              <w:t xml:space="preserve"> de Radiocomunicaciones (</w:t>
            </w:r>
            <w:r w:rsidR="003B4928">
              <w:rPr>
                <w:b/>
                <w:bCs/>
                <w:lang w:val="es-ES"/>
              </w:rPr>
              <w:t>Servicios científicos</w:t>
            </w:r>
            <w:r w:rsidRPr="00C1082E">
              <w:rPr>
                <w:b/>
                <w:bCs/>
                <w:lang w:val="es-ES"/>
              </w:rPr>
              <w:t>)</w:t>
            </w:r>
          </w:p>
          <w:p w:rsidR="00C1082E" w:rsidRPr="00C1082E" w:rsidRDefault="00C1082E" w:rsidP="00EF6AD5">
            <w:pPr>
              <w:ind w:left="794" w:hanging="794"/>
              <w:jc w:val="left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</w:r>
            <w:r w:rsidR="003B4928">
              <w:rPr>
                <w:b/>
                <w:bCs/>
                <w:lang w:val="es-ES"/>
              </w:rPr>
              <w:t>Adopción de 4</w:t>
            </w:r>
            <w:r w:rsidRPr="00C1082E">
              <w:rPr>
                <w:b/>
                <w:bCs/>
                <w:lang w:val="es-ES"/>
              </w:rPr>
              <w:t xml:space="preserve"> Recomendaci</w:t>
            </w:r>
            <w:r w:rsidR="003B4928">
              <w:rPr>
                <w:b/>
                <w:bCs/>
                <w:lang w:val="es-ES"/>
              </w:rPr>
              <w:t>o</w:t>
            </w:r>
            <w:r w:rsidRPr="00C1082E">
              <w:rPr>
                <w:b/>
                <w:bCs/>
                <w:lang w:val="es-ES"/>
              </w:rPr>
              <w:t>ne</w:t>
            </w:r>
            <w:r w:rsidR="003B4928">
              <w:rPr>
                <w:b/>
                <w:bCs/>
                <w:lang w:val="es-ES"/>
              </w:rPr>
              <w:t>s</w:t>
            </w:r>
            <w:r w:rsidRPr="00C1082E">
              <w:rPr>
                <w:b/>
                <w:bCs/>
                <w:lang w:val="es-ES"/>
              </w:rPr>
              <w:t xml:space="preserve">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Pr="00C1082E">
              <w:rPr>
                <w:b/>
                <w:bCs/>
                <w:lang w:val="es-ES"/>
              </w:rPr>
              <w:t>revisadas 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  <w:p w:rsidR="00E53DCE" w:rsidRPr="00C1082E" w:rsidRDefault="00C1082E" w:rsidP="003B4928">
            <w:pPr>
              <w:rPr>
                <w:b/>
                <w:bCs/>
                <w:szCs w:val="24"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 xml:space="preserve">Supresión de </w:t>
            </w:r>
            <w:r w:rsidR="003B4928">
              <w:rPr>
                <w:b/>
                <w:bCs/>
                <w:lang w:val="es-ES"/>
              </w:rPr>
              <w:t>2 Recomendacion</w:t>
            </w:r>
            <w:r w:rsidRPr="00C1082E">
              <w:rPr>
                <w:b/>
                <w:bCs/>
                <w:lang w:val="es-ES"/>
              </w:rPr>
              <w:t>e</w:t>
            </w:r>
            <w:r w:rsidR="003B4928">
              <w:rPr>
                <w:b/>
                <w:bCs/>
                <w:lang w:val="es-ES"/>
              </w:rPr>
              <w:t>s</w:t>
            </w:r>
            <w:r w:rsidR="00EF72BE">
              <w:rPr>
                <w:b/>
                <w:bCs/>
                <w:lang w:val="es-ES"/>
              </w:rPr>
              <w:t xml:space="preserve"> UIT-R</w:t>
            </w:r>
          </w:p>
        </w:tc>
      </w:tr>
      <w:tr w:rsidR="00E53DCE" w:rsidRPr="00534E2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34E2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534E2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1082E" w:rsidRPr="00456F71" w:rsidRDefault="00C1082E" w:rsidP="002847C0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>Mediante la Circular Administrativa CACE/</w:t>
      </w:r>
      <w:r w:rsidR="003B4928">
        <w:rPr>
          <w:lang w:val="es-ES"/>
        </w:rPr>
        <w:t>901</w:t>
      </w:r>
      <w:r w:rsidRPr="00456F71">
        <w:rPr>
          <w:lang w:val="es-ES"/>
        </w:rPr>
        <w:t xml:space="preserve"> de </w:t>
      </w:r>
      <w:r w:rsidR="003B4928">
        <w:rPr>
          <w:lang w:val="es-ES"/>
        </w:rPr>
        <w:t>14 de junio de 2019</w:t>
      </w:r>
      <w:r w:rsidRPr="00456F71">
        <w:rPr>
          <w:lang w:val="es-ES"/>
        </w:rPr>
        <w:t>, se presentaron para adopción y aprobación simultáneas por correspondencia (PAAS), con arreglo al procedim</w:t>
      </w:r>
      <w:r w:rsidR="002847C0">
        <w:rPr>
          <w:lang w:val="es-ES"/>
        </w:rPr>
        <w:t>iento de la 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Pr="00456F71">
        <w:rPr>
          <w:lang w:val="es-ES"/>
        </w:rPr>
        <w:t xml:space="preserve">), </w:t>
      </w:r>
      <w:r w:rsidR="003B4928">
        <w:rPr>
          <w:lang w:val="es-ES"/>
        </w:rPr>
        <w:t>4 proyecto</w:t>
      </w:r>
      <w:r w:rsidRPr="00456F71">
        <w:rPr>
          <w:lang w:val="es-ES"/>
        </w:rPr>
        <w:t xml:space="preserve">s de Recomendación </w:t>
      </w:r>
      <w:r w:rsidR="00502364">
        <w:rPr>
          <w:lang w:val="es-ES"/>
        </w:rPr>
        <w:t xml:space="preserve">UIT-R </w:t>
      </w:r>
      <w:r w:rsidRPr="00456F71">
        <w:rPr>
          <w:lang w:val="es-ES"/>
        </w:rPr>
        <w:t>revisada. Además, la Comisión de Estudio propuso la supresión de </w:t>
      </w:r>
      <w:r w:rsidR="003B4928">
        <w:rPr>
          <w:lang w:val="es-ES"/>
        </w:rPr>
        <w:t>2 Recomendacion</w:t>
      </w:r>
      <w:r w:rsidRPr="00456F71">
        <w:rPr>
          <w:lang w:val="es-ES"/>
        </w:rPr>
        <w:t>es</w:t>
      </w:r>
      <w:r w:rsidR="00502364">
        <w:rPr>
          <w:lang w:val="es-ES"/>
        </w:rPr>
        <w:t xml:space="preserve"> UIT-R</w:t>
      </w:r>
      <w:r w:rsidRPr="00456F71">
        <w:rPr>
          <w:lang w:val="es-ES"/>
        </w:rPr>
        <w:t>.</w:t>
      </w:r>
    </w:p>
    <w:p w:rsidR="00C1082E" w:rsidRPr="00456F71" w:rsidRDefault="00C1082E" w:rsidP="00C1082E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3B4928">
        <w:rPr>
          <w:lang w:val="es-ES"/>
        </w:rPr>
        <w:t>14 de agosto</w:t>
      </w:r>
      <w:r w:rsidRPr="00456F71">
        <w:rPr>
          <w:lang w:val="es-ES"/>
        </w:rPr>
        <w:t> 201</w:t>
      </w:r>
      <w:r w:rsidR="003B4928">
        <w:rPr>
          <w:lang w:val="es-ES"/>
        </w:rPr>
        <w:t>9</w:t>
      </w:r>
      <w:r w:rsidRPr="00456F71">
        <w:rPr>
          <w:lang w:val="es-ES"/>
        </w:rPr>
        <w:t>.</w:t>
      </w:r>
    </w:p>
    <w:p w:rsidR="00C1082E" w:rsidRPr="00456F71" w:rsidRDefault="00C1082E" w:rsidP="00683C97">
      <w:pPr>
        <w:rPr>
          <w:lang w:val="es-ES"/>
        </w:rPr>
      </w:pPr>
      <w:r w:rsidRPr="00456F71">
        <w:rPr>
          <w:lang w:val="es-ES"/>
        </w:rPr>
        <w:t>Las Recomendaci</w:t>
      </w:r>
      <w:r w:rsidR="003B4928">
        <w:rPr>
          <w:lang w:val="es-ES"/>
        </w:rPr>
        <w:t>o</w:t>
      </w:r>
      <w:r w:rsidRPr="00456F71">
        <w:rPr>
          <w:lang w:val="es-ES"/>
        </w:rPr>
        <w:t>nes aprobadas serán</w:t>
      </w:r>
      <w:r w:rsidR="003B4928">
        <w:rPr>
          <w:lang w:val="es-ES"/>
        </w:rPr>
        <w:t xml:space="preserve"> publicada</w:t>
      </w:r>
      <w:r w:rsidRPr="00456F71">
        <w:rPr>
          <w:lang w:val="es-ES"/>
        </w:rPr>
        <w:t xml:space="preserve">s por la UIT, y en el Anexo 1 a la presente Circular figuran sus títulos, con </w:t>
      </w:r>
      <w:r w:rsidR="00683C97">
        <w:rPr>
          <w:lang w:val="es-ES"/>
        </w:rPr>
        <w:t>los</w:t>
      </w:r>
      <w:r w:rsidR="003B4928">
        <w:rPr>
          <w:lang w:val="es-ES"/>
        </w:rPr>
        <w:t xml:space="preserve"> número</w:t>
      </w:r>
      <w:r w:rsidRPr="00456F71">
        <w:rPr>
          <w:lang w:val="es-ES"/>
        </w:rPr>
        <w:t>s asignados</w:t>
      </w:r>
      <w:r w:rsidR="003B4928">
        <w:rPr>
          <w:lang w:val="es-ES"/>
        </w:rPr>
        <w:t xml:space="preserve">. En el Anexo 2 se facilita </w:t>
      </w:r>
      <w:r w:rsidRPr="00456F71">
        <w:rPr>
          <w:lang w:val="es-ES"/>
        </w:rPr>
        <w:t>la lista de las Recomendaci</w:t>
      </w:r>
      <w:r w:rsidR="003B4928">
        <w:rPr>
          <w:lang w:val="es-ES"/>
        </w:rPr>
        <w:t>o</w:t>
      </w:r>
      <w:r w:rsidRPr="00456F71">
        <w:rPr>
          <w:lang w:val="es-ES"/>
        </w:rPr>
        <w:t>nes suprimidas.</w:t>
      </w:r>
    </w:p>
    <w:p w:rsidR="00C1082E" w:rsidRPr="00456F71" w:rsidRDefault="00B555E4" w:rsidP="00683C97">
      <w:pPr>
        <w:tabs>
          <w:tab w:val="left" w:pos="4820"/>
        </w:tabs>
        <w:spacing w:before="1080"/>
        <w:rPr>
          <w:bCs/>
          <w:lang w:val="es-ES"/>
        </w:rPr>
      </w:pPr>
      <w:r w:rsidRPr="003B4928">
        <w:rPr>
          <w:szCs w:val="24"/>
          <w:lang w:val="es-ES"/>
        </w:rPr>
        <w:t>Mario Maniewicz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C1082E" w:rsidRPr="00456F71" w:rsidRDefault="00C1082E" w:rsidP="00573419">
      <w:pPr>
        <w:tabs>
          <w:tab w:val="left" w:pos="4820"/>
        </w:tabs>
        <w:spacing w:before="120"/>
        <w:rPr>
          <w:bCs/>
          <w:lang w:val="es-ES"/>
        </w:rPr>
      </w:pPr>
      <w:r w:rsidRPr="00456F71">
        <w:rPr>
          <w:b/>
          <w:lang w:val="es-ES"/>
        </w:rPr>
        <w:t>Anexos</w:t>
      </w:r>
      <w:r w:rsidRPr="00683C97">
        <w:rPr>
          <w:b/>
          <w:lang w:val="es-ES"/>
        </w:rPr>
        <w:t>:</w:t>
      </w:r>
      <w:r w:rsidR="00EB0EB6">
        <w:rPr>
          <w:bCs/>
          <w:lang w:val="es-ES"/>
        </w:rPr>
        <w:tab/>
      </w:r>
      <w:r w:rsidR="003B4928">
        <w:rPr>
          <w:bCs/>
          <w:lang w:val="es-ES"/>
        </w:rPr>
        <w:t>2</w:t>
      </w:r>
    </w:p>
    <w:p w:rsidR="00C1082E" w:rsidRPr="00456F71" w:rsidRDefault="00C1082E" w:rsidP="00C1082E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3B4928">
        <w:rPr>
          <w:rFonts w:asciiTheme="minorHAnsi" w:hAnsiTheme="minorHAnsi" w:cstheme="minorHAnsi"/>
          <w:sz w:val="18"/>
          <w:szCs w:val="18"/>
          <w:lang w:val="es-ES_tradnl"/>
        </w:rPr>
        <w:t>7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3B4928">
        <w:rPr>
          <w:rFonts w:asciiTheme="minorHAnsi" w:hAnsiTheme="minorHAnsi" w:cstheme="minorHAnsi"/>
          <w:sz w:val="18"/>
          <w:szCs w:val="18"/>
          <w:lang w:val="es-ES_tradnl"/>
        </w:rPr>
        <w:t>7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EF72BE" w:rsidRDefault="00C1082E" w:rsidP="003B07BE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Presidentes y Vicepresidentes de las Comisiones de</w:t>
      </w:r>
      <w:r w:rsidR="003B4928">
        <w:rPr>
          <w:rFonts w:asciiTheme="minorHAnsi" w:hAnsiTheme="minorHAnsi" w:cstheme="minorHAnsi"/>
          <w:sz w:val="18"/>
          <w:szCs w:val="18"/>
          <w:lang w:val="es-ES_tradnl"/>
        </w:rPr>
        <w:t xml:space="preserve"> Estudio de Radiocomunicaciones</w:t>
      </w:r>
    </w:p>
    <w:p w:rsidR="00C1082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C1082E" w:rsidRPr="003B07BE" w:rsidRDefault="00C1082E" w:rsidP="00C1082E">
      <w:pPr>
        <w:pStyle w:val="AnnexNotitle0"/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</w:pPr>
      <w:r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lastRenderedPageBreak/>
        <w:t>Anexo 1</w:t>
      </w:r>
      <w:r w:rsidRPr="003B07BE">
        <w:rPr>
          <w:rFonts w:asciiTheme="minorHAnsi" w:hAnsiTheme="minorHAnsi"/>
          <w:lang w:val="es-ES"/>
          <w:rPrChange w:id="3" w:author="I T U" w:date="2016-08-22T14:58:00Z">
            <w:rPr>
              <w:lang w:val="es-ES"/>
            </w:rPr>
          </w:rPrChange>
        </w:rPr>
        <w:br/>
      </w:r>
      <w:r w:rsidRPr="003B07BE">
        <w:rPr>
          <w:rFonts w:asciiTheme="minorHAnsi" w:hAnsiTheme="minorHAnsi"/>
          <w:lang w:val="es-ES"/>
          <w:rPrChange w:id="4" w:author="I T U" w:date="2016-08-22T14:58:00Z">
            <w:rPr>
              <w:lang w:val="es-ES"/>
            </w:rPr>
          </w:rPrChange>
        </w:rPr>
        <w:br/>
        <w:t>Títulos de las Recomendacióne</w:t>
      </w:r>
      <w:r w:rsidR="003B4928">
        <w:rPr>
          <w:rFonts w:asciiTheme="minorHAnsi" w:hAnsiTheme="minorHAnsi"/>
          <w:lang w:val="es-ES"/>
        </w:rPr>
        <w:t>s</w:t>
      </w:r>
      <w:r w:rsidRPr="003B07BE">
        <w:rPr>
          <w:rFonts w:asciiTheme="minorHAnsi" w:hAnsiTheme="minorHAnsi"/>
          <w:lang w:val="es-ES"/>
          <w:rPrChange w:id="5" w:author="I T U" w:date="2016-08-22T14:58:00Z">
            <w:rPr>
              <w:lang w:val="es-ES"/>
            </w:rPr>
          </w:rPrChange>
        </w:rPr>
        <w:t xml:space="preserve"> </w:t>
      </w:r>
      <w:r w:rsidR="007F5C60">
        <w:rPr>
          <w:rFonts w:asciiTheme="minorHAnsi" w:hAnsiTheme="minorHAnsi"/>
          <w:lang w:val="es-ES"/>
        </w:rPr>
        <w:t xml:space="preserve">UIT-R </w:t>
      </w:r>
      <w:r w:rsidRPr="003B07BE">
        <w:rPr>
          <w:rFonts w:asciiTheme="minorHAnsi" w:hAnsiTheme="minorHAnsi"/>
          <w:lang w:val="es-ES"/>
          <w:rPrChange w:id="6" w:author="I T U" w:date="2016-08-22T14:58:00Z">
            <w:rPr>
              <w:lang w:val="es-ES"/>
            </w:rPr>
          </w:rPrChange>
        </w:rPr>
        <w:t>aprobada</w:t>
      </w:r>
      <w:r w:rsidR="003B4928">
        <w:rPr>
          <w:rFonts w:asciiTheme="minorHAnsi" w:hAnsiTheme="minorHAnsi"/>
          <w:lang w:val="es-ES"/>
        </w:rPr>
        <w:t>s</w:t>
      </w:r>
    </w:p>
    <w:p w:rsidR="003B4928" w:rsidRPr="00925AD7" w:rsidRDefault="003B4928" w:rsidP="003B492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925AD7">
        <w:rPr>
          <w:rFonts w:eastAsia="SimSun"/>
          <w:szCs w:val="24"/>
          <w:u w:val="single"/>
          <w:lang w:val="es-ES_tradnl" w:eastAsia="zh-CN"/>
        </w:rPr>
        <w:t>Recomendación UIT-R SA.1016-</w:t>
      </w:r>
      <w:r>
        <w:rPr>
          <w:rFonts w:eastAsia="SimSun"/>
          <w:szCs w:val="24"/>
          <w:u w:val="single"/>
          <w:lang w:val="es-ES_tradnl" w:eastAsia="zh-CN"/>
        </w:rPr>
        <w:t>1</w:t>
      </w:r>
      <w:r w:rsidRPr="00925AD7">
        <w:rPr>
          <w:rFonts w:eastAsia="SimSun"/>
          <w:szCs w:val="24"/>
          <w:lang w:val="es-ES_tradnl" w:eastAsia="zh-CN"/>
        </w:rPr>
        <w:tab/>
        <w:t>Doc. 7/109(Rev.1)</w:t>
      </w:r>
    </w:p>
    <w:p w:rsidR="003B4928" w:rsidRPr="00925AD7" w:rsidRDefault="003B4928" w:rsidP="003B4928">
      <w:pPr>
        <w:pStyle w:val="Rectitle"/>
        <w:rPr>
          <w:rFonts w:eastAsia="MS Mincho"/>
          <w:lang w:val="es-ES_tradnl"/>
        </w:rPr>
      </w:pPr>
      <w:r w:rsidRPr="00925AD7">
        <w:rPr>
          <w:lang w:val="es-ES_tradnl"/>
        </w:rPr>
        <w:t>Consideraciones sobre compartición en relación con el servicio</w:t>
      </w:r>
      <w:r w:rsidRPr="00925AD7">
        <w:rPr>
          <w:lang w:val="es-ES_tradnl"/>
        </w:rPr>
        <w:br/>
        <w:t>de investigación espacial (espacio lejano)</w:t>
      </w:r>
    </w:p>
    <w:p w:rsidR="003B4928" w:rsidRPr="003B4928" w:rsidRDefault="003B4928" w:rsidP="003B492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925AD7">
        <w:rPr>
          <w:rFonts w:eastAsia="SimSun"/>
          <w:szCs w:val="24"/>
          <w:u w:val="single"/>
          <w:lang w:val="es-ES_tradnl" w:eastAsia="zh-CN"/>
        </w:rPr>
        <w:t>Recomendación</w:t>
      </w:r>
      <w:r>
        <w:rPr>
          <w:rFonts w:eastAsia="SimSun"/>
          <w:szCs w:val="24"/>
          <w:u w:val="single"/>
          <w:lang w:val="es-ES_tradnl" w:eastAsia="zh-CN"/>
        </w:rPr>
        <w:t xml:space="preserve"> UIT-R SA.1161-3</w:t>
      </w:r>
      <w:r w:rsidRPr="003B4928">
        <w:rPr>
          <w:rFonts w:eastAsia="SimSun"/>
          <w:szCs w:val="24"/>
          <w:lang w:val="es-ES_tradnl" w:eastAsia="zh-CN"/>
        </w:rPr>
        <w:tab/>
        <w:t>Doc. 7/110(Rev.1)</w:t>
      </w:r>
    </w:p>
    <w:p w:rsidR="003B4928" w:rsidRPr="00925AD7" w:rsidRDefault="003B4928" w:rsidP="003B4928">
      <w:pPr>
        <w:pStyle w:val="Rectitle"/>
        <w:rPr>
          <w:rFonts w:eastAsia="SimSun"/>
          <w:szCs w:val="24"/>
          <w:lang w:val="es-ES_tradnl" w:eastAsia="zh-CN"/>
        </w:rPr>
      </w:pPr>
      <w:r w:rsidRPr="00925AD7">
        <w:rPr>
          <w:bCs/>
          <w:szCs w:val="28"/>
          <w:lang w:val="es-ES_tradnl"/>
        </w:rPr>
        <w:t xml:space="preserve">Criterios de compartición y coordinación para sistemas de transmisión de datos que funcionan en los servicios de </w:t>
      </w:r>
      <w:r w:rsidRPr="00925AD7">
        <w:rPr>
          <w:lang w:val="es-ES_tradnl"/>
        </w:rPr>
        <w:t>exploración</w:t>
      </w:r>
      <w:r w:rsidRPr="00925AD7">
        <w:rPr>
          <w:bCs/>
          <w:szCs w:val="28"/>
          <w:lang w:val="es-ES_tradnl"/>
        </w:rPr>
        <w:t xml:space="preserve"> de la Tierra por satélite y de meteorología por satélite y que utilizan satélites de órbita geoestacionaria</w:t>
      </w:r>
      <w:r w:rsidRPr="00925AD7">
        <w:rPr>
          <w:rFonts w:eastAsia="SimSun"/>
          <w:bCs/>
          <w:szCs w:val="28"/>
          <w:lang w:val="es-ES_tradnl" w:eastAsia="zh-CN"/>
        </w:rPr>
        <w:t xml:space="preserve"> </w:t>
      </w:r>
    </w:p>
    <w:p w:rsidR="00C1082E" w:rsidRPr="003B4928" w:rsidRDefault="003B4928" w:rsidP="003B492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925AD7">
        <w:rPr>
          <w:rFonts w:eastAsia="SimSun"/>
          <w:szCs w:val="24"/>
          <w:u w:val="single"/>
          <w:lang w:val="es-ES_tradnl" w:eastAsia="zh-CN"/>
        </w:rPr>
        <w:t>Recomendación U</w:t>
      </w:r>
      <w:r>
        <w:rPr>
          <w:rFonts w:eastAsia="SimSun"/>
          <w:szCs w:val="24"/>
          <w:u w:val="single"/>
          <w:lang w:val="es-ES_tradnl" w:eastAsia="zh-CN"/>
        </w:rPr>
        <w:t>IT-R SA.1164-4</w:t>
      </w:r>
      <w:r w:rsidRPr="003B4928">
        <w:rPr>
          <w:rFonts w:eastAsia="SimSun"/>
          <w:szCs w:val="24"/>
          <w:lang w:val="es-ES_tradnl" w:eastAsia="zh-CN"/>
        </w:rPr>
        <w:tab/>
        <w:t>Doc. 7/111(Rev.1)</w:t>
      </w:r>
    </w:p>
    <w:p w:rsidR="003B4928" w:rsidRPr="00925AD7" w:rsidRDefault="003B4928" w:rsidP="003B4928">
      <w:pPr>
        <w:pStyle w:val="Rectitle"/>
        <w:rPr>
          <w:rFonts w:eastAsia="SimSun"/>
          <w:szCs w:val="28"/>
          <w:lang w:val="es-ES_tradnl" w:eastAsia="zh-CN"/>
        </w:rPr>
      </w:pPr>
      <w:r w:rsidRPr="00925AD7">
        <w:rPr>
          <w:rFonts w:eastAsia="SimSun"/>
          <w:bCs/>
          <w:szCs w:val="28"/>
          <w:lang w:val="es-ES_tradnl" w:eastAsia="zh-CN"/>
        </w:rPr>
        <w:t xml:space="preserve">Criterios de compartición y coordinación para los enlaces de servicio de los sistemas de recogida de datos que utilizan </w:t>
      </w:r>
      <w:r w:rsidRPr="00925AD7">
        <w:rPr>
          <w:lang w:val="es-ES_tradnl"/>
        </w:rPr>
        <w:t>satélites</w:t>
      </w:r>
      <w:r>
        <w:rPr>
          <w:rFonts w:eastAsia="SimSun"/>
          <w:bCs/>
          <w:szCs w:val="28"/>
          <w:lang w:val="es-ES_tradnl" w:eastAsia="zh-CN"/>
        </w:rPr>
        <w:t xml:space="preserve"> OSG en los servicios</w:t>
      </w:r>
      <w:r>
        <w:rPr>
          <w:rFonts w:eastAsia="SimSun"/>
          <w:bCs/>
          <w:szCs w:val="28"/>
          <w:lang w:val="es-ES_tradnl" w:eastAsia="zh-CN"/>
        </w:rPr>
        <w:br/>
      </w:r>
      <w:r w:rsidRPr="00925AD7">
        <w:rPr>
          <w:rFonts w:eastAsia="SimSun"/>
          <w:bCs/>
          <w:szCs w:val="28"/>
          <w:lang w:val="es-ES_tradnl" w:eastAsia="zh-CN"/>
        </w:rPr>
        <w:t>de exploración de la Tierra por satélite y de meteorología por satélite</w:t>
      </w:r>
    </w:p>
    <w:p w:rsidR="003B4928" w:rsidRPr="00925AD7" w:rsidRDefault="003B4928" w:rsidP="003B4928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overflowPunct/>
        <w:autoSpaceDE/>
        <w:autoSpaceDN/>
        <w:adjustRightInd/>
        <w:spacing w:before="360" w:line="259" w:lineRule="auto"/>
        <w:jc w:val="left"/>
        <w:textAlignment w:val="auto"/>
        <w:rPr>
          <w:rFonts w:eastAsia="SimSun"/>
          <w:szCs w:val="24"/>
          <w:lang w:val="es-ES_tradnl" w:eastAsia="zh-CN"/>
        </w:rPr>
      </w:pPr>
      <w:r w:rsidRPr="00925AD7">
        <w:rPr>
          <w:rFonts w:eastAsia="SimSun"/>
          <w:szCs w:val="24"/>
          <w:u w:val="single"/>
          <w:lang w:val="es-ES_tradnl" w:eastAsia="zh-CN"/>
        </w:rPr>
        <w:t>Recomendación UIT-R SA.1027-</w:t>
      </w:r>
      <w:r>
        <w:rPr>
          <w:rFonts w:eastAsia="SimSun"/>
          <w:szCs w:val="24"/>
          <w:u w:val="single"/>
          <w:lang w:val="es-ES_tradnl" w:eastAsia="zh-CN"/>
        </w:rPr>
        <w:t>6</w:t>
      </w:r>
      <w:r w:rsidRPr="00925AD7">
        <w:rPr>
          <w:rFonts w:eastAsia="SimSun"/>
          <w:szCs w:val="24"/>
          <w:lang w:val="es-ES_tradnl" w:eastAsia="zh-CN"/>
        </w:rPr>
        <w:tab/>
        <w:t>Doc. 7/112(Rev.1)</w:t>
      </w:r>
    </w:p>
    <w:p w:rsidR="003B4928" w:rsidRPr="00925AD7" w:rsidRDefault="003B4928" w:rsidP="003B4928">
      <w:pPr>
        <w:pStyle w:val="Rectitle"/>
        <w:rPr>
          <w:rFonts w:eastAsia="SimSun"/>
          <w:szCs w:val="28"/>
          <w:lang w:val="es-ES_tradnl" w:eastAsia="zh-CN"/>
        </w:rPr>
      </w:pPr>
      <w:r w:rsidRPr="00925AD7">
        <w:rPr>
          <w:rFonts w:eastAsia="SimSun"/>
          <w:bCs/>
          <w:szCs w:val="28"/>
          <w:lang w:val="es-ES_tradnl" w:eastAsia="zh-CN"/>
        </w:rPr>
        <w:t>Criterios de compartición para los sistemas de transmisión de datos espacio-Tierra de los servicios de exploración de la Tierra por satélite y de meteorología por satélite que utilizan satélites de órbita terrestre baja</w:t>
      </w:r>
    </w:p>
    <w:p w:rsidR="00DE24B7" w:rsidRDefault="00DE24B7" w:rsidP="00DE24B7">
      <w:pPr>
        <w:rPr>
          <w:lang w:val="es-ES"/>
        </w:rPr>
      </w:pPr>
    </w:p>
    <w:p w:rsidR="00DE24B7" w:rsidRDefault="00DE24B7" w:rsidP="00DE24B7">
      <w:pPr>
        <w:rPr>
          <w:lang w:val="es-ES"/>
        </w:rPr>
      </w:pPr>
    </w:p>
    <w:p w:rsidR="00C1082E" w:rsidRPr="003B07BE" w:rsidRDefault="003B4928" w:rsidP="00C1082E">
      <w:pPr>
        <w:pStyle w:val="AnnexNotitle0"/>
        <w:rPr>
          <w:rFonts w:asciiTheme="minorHAnsi" w:hAnsiTheme="minorHAnsi"/>
          <w:lang w:val="es-ES"/>
          <w:rPrChange w:id="7" w:author="I T U" w:date="2016-08-22T14:58:00Z">
            <w:rPr>
              <w:lang w:val="es-ES"/>
            </w:rPr>
          </w:rPrChange>
        </w:rPr>
      </w:pPr>
      <w:r>
        <w:rPr>
          <w:rFonts w:asciiTheme="minorHAnsi" w:hAnsiTheme="minorHAnsi"/>
          <w:lang w:val="es-ES"/>
        </w:rPr>
        <w:t>Anexo 2</w:t>
      </w:r>
      <w:r>
        <w:rPr>
          <w:rFonts w:asciiTheme="minorHAnsi" w:hAnsiTheme="minorHAnsi"/>
          <w:lang w:val="es-ES"/>
        </w:rPr>
        <w:br/>
      </w:r>
      <w:r>
        <w:rPr>
          <w:rFonts w:asciiTheme="minorHAnsi" w:hAnsiTheme="minorHAnsi"/>
          <w:lang w:val="es-ES"/>
        </w:rPr>
        <w:br/>
      </w:r>
      <w:r w:rsidR="00C1082E" w:rsidRPr="003B07BE">
        <w:rPr>
          <w:rFonts w:asciiTheme="minorHAnsi" w:hAnsiTheme="minorHAnsi"/>
          <w:lang w:val="es-ES"/>
          <w:rPrChange w:id="8" w:author="I T U" w:date="2016-08-22T14:58:00Z">
            <w:rPr>
              <w:lang w:val="es-ES"/>
            </w:rPr>
          </w:rPrChange>
        </w:rPr>
        <w:t>Lista de las Recomendaci</w:t>
      </w:r>
      <w:r>
        <w:rPr>
          <w:rFonts w:asciiTheme="minorHAnsi" w:hAnsiTheme="minorHAnsi"/>
          <w:lang w:val="es-ES"/>
        </w:rPr>
        <w:t>o</w:t>
      </w:r>
      <w:r w:rsidR="00C1082E" w:rsidRPr="003B07BE">
        <w:rPr>
          <w:rFonts w:asciiTheme="minorHAnsi" w:hAnsiTheme="minorHAnsi"/>
          <w:lang w:val="es-ES"/>
          <w:rPrChange w:id="9" w:author="I T U" w:date="2016-08-22T14:58:00Z">
            <w:rPr>
              <w:lang w:val="es-ES"/>
            </w:rPr>
          </w:rPrChange>
        </w:rPr>
        <w:t xml:space="preserve">nes </w:t>
      </w:r>
      <w:r w:rsidR="00C42AD5">
        <w:rPr>
          <w:rFonts w:asciiTheme="minorHAnsi" w:hAnsiTheme="minorHAnsi"/>
          <w:lang w:val="es-ES"/>
        </w:rPr>
        <w:t xml:space="preserve">UIT-R </w:t>
      </w:r>
      <w:r w:rsidR="00C1082E" w:rsidRPr="003B07BE">
        <w:rPr>
          <w:rFonts w:asciiTheme="minorHAnsi" w:hAnsiTheme="minorHAnsi"/>
          <w:lang w:val="es-ES"/>
          <w:rPrChange w:id="10" w:author="I T U" w:date="2016-08-22T14:58:00Z">
            <w:rPr>
              <w:lang w:val="es-ES"/>
            </w:rPr>
          </w:rPrChange>
        </w:rPr>
        <w:t>suprimida</w:t>
      </w:r>
      <w:r>
        <w:rPr>
          <w:rFonts w:asciiTheme="minorHAnsi" w:hAnsiTheme="minorHAnsi"/>
          <w:lang w:val="es-ES"/>
        </w:rPr>
        <w:t>s</w:t>
      </w:r>
    </w:p>
    <w:p w:rsidR="00C1082E" w:rsidRPr="003B07BE" w:rsidRDefault="00C1082E" w:rsidP="00C1082E">
      <w:pPr>
        <w:rPr>
          <w:rFonts w:asciiTheme="minorHAnsi" w:hAnsiTheme="minorHAnsi"/>
          <w:lang w:val="es-ES"/>
          <w:rPrChange w:id="11" w:author="I T U" w:date="2016-08-22T14:58:00Z">
            <w:rPr>
              <w:lang w:val="es-ES"/>
            </w:rPr>
          </w:rPrChange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7"/>
        <w:gridCol w:w="7932"/>
      </w:tblGrid>
      <w:tr w:rsidR="00C1082E" w:rsidRPr="003B07BE" w:rsidTr="004F4256">
        <w:trPr>
          <w:jc w:val="center"/>
        </w:trPr>
        <w:tc>
          <w:tcPr>
            <w:tcW w:w="881" w:type="pct"/>
            <w:vAlign w:val="center"/>
          </w:tcPr>
          <w:p w:rsidR="00C1082E" w:rsidRPr="003B07BE" w:rsidRDefault="00C1082E" w:rsidP="00617644">
            <w:pPr>
              <w:pStyle w:val="Tablehead"/>
              <w:rPr>
                <w:rFonts w:asciiTheme="minorHAnsi" w:hAnsiTheme="minorHAnsi" w:cstheme="majorBidi"/>
                <w:lang w:val="es-ES"/>
                <w:rPrChange w:id="12" w:author="I T U" w:date="2016-08-22T14:58:00Z">
                  <w:rPr>
                    <w:rFonts w:asciiTheme="majorBidi" w:hAnsiTheme="majorBidi" w:cstheme="majorBidi"/>
                    <w:lang w:val="es-ES"/>
                  </w:rPr>
                </w:rPrChange>
              </w:rPr>
            </w:pPr>
            <w:r w:rsidRPr="003B07BE">
              <w:rPr>
                <w:rFonts w:asciiTheme="minorHAnsi" w:eastAsia="SimSun" w:hAnsiTheme="minorHAnsi"/>
                <w:lang w:val="es-ES"/>
                <w:rPrChange w:id="13" w:author="I T U" w:date="2016-08-22T14:58:00Z">
                  <w:rPr>
                    <w:rFonts w:eastAsia="SimSun"/>
                    <w:lang w:val="es-ES"/>
                  </w:rPr>
                </w:rPrChange>
              </w:rPr>
              <w:t>Recomendación</w:t>
            </w:r>
            <w:r w:rsidRPr="003B07BE">
              <w:rPr>
                <w:rFonts w:asciiTheme="minorHAnsi" w:hAnsiTheme="minorHAnsi" w:cstheme="majorBidi"/>
                <w:lang w:val="es-ES"/>
                <w:rPrChange w:id="14" w:author="I T U" w:date="2016-08-22T14:58:00Z">
                  <w:rPr>
                    <w:rFonts w:asciiTheme="majorBidi" w:hAnsiTheme="majorBidi" w:cstheme="majorBidi"/>
                    <w:lang w:val="es-ES"/>
                  </w:rPr>
                </w:rPrChange>
              </w:rPr>
              <w:br/>
              <w:t>UIT-R</w:t>
            </w:r>
          </w:p>
        </w:tc>
        <w:tc>
          <w:tcPr>
            <w:tcW w:w="4119" w:type="pct"/>
            <w:vAlign w:val="center"/>
          </w:tcPr>
          <w:p w:rsidR="00C1082E" w:rsidRPr="003B07BE" w:rsidRDefault="00C1082E" w:rsidP="00617644">
            <w:pPr>
              <w:pStyle w:val="Tablehead"/>
              <w:rPr>
                <w:rFonts w:asciiTheme="minorHAnsi" w:hAnsiTheme="minorHAnsi" w:cstheme="majorBidi"/>
                <w:lang w:val="es-ES"/>
                <w:rPrChange w:id="15" w:author="I T U" w:date="2016-08-22T14:58:00Z">
                  <w:rPr>
                    <w:rFonts w:asciiTheme="majorBidi" w:hAnsiTheme="majorBidi" w:cstheme="majorBidi"/>
                    <w:lang w:val="es-ES"/>
                  </w:rPr>
                </w:rPrChange>
              </w:rPr>
            </w:pPr>
            <w:r w:rsidRPr="003B07BE">
              <w:rPr>
                <w:rFonts w:asciiTheme="minorHAnsi" w:hAnsiTheme="minorHAnsi" w:cstheme="majorBidi"/>
                <w:lang w:val="es-ES"/>
                <w:rPrChange w:id="16" w:author="I T U" w:date="2016-08-22T14:58:00Z">
                  <w:rPr>
                    <w:rFonts w:asciiTheme="majorBidi" w:hAnsiTheme="majorBidi" w:cstheme="majorBidi"/>
                    <w:lang w:val="es-ES"/>
                  </w:rPr>
                </w:rPrChange>
              </w:rPr>
              <w:t>Título</w:t>
            </w:r>
          </w:p>
        </w:tc>
      </w:tr>
      <w:tr w:rsidR="003B4928" w:rsidRPr="00534E21" w:rsidTr="004F4256">
        <w:trPr>
          <w:jc w:val="center"/>
        </w:trPr>
        <w:tc>
          <w:tcPr>
            <w:tcW w:w="881" w:type="pct"/>
            <w:vAlign w:val="center"/>
          </w:tcPr>
          <w:p w:rsidR="003B4928" w:rsidRPr="00351692" w:rsidRDefault="003B4928" w:rsidP="003B4928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351692">
              <w:rPr>
                <w:szCs w:val="20"/>
                <w:lang w:val="es-ES_tradnl"/>
              </w:rPr>
              <w:t>TF.1010-1</w:t>
            </w:r>
          </w:p>
        </w:tc>
        <w:tc>
          <w:tcPr>
            <w:tcW w:w="4119" w:type="pct"/>
            <w:vAlign w:val="center"/>
          </w:tcPr>
          <w:p w:rsidR="003B4928" w:rsidRPr="00351692" w:rsidRDefault="003B4928" w:rsidP="003B4928">
            <w:pPr>
              <w:pStyle w:val="Tabletext"/>
              <w:rPr>
                <w:szCs w:val="20"/>
                <w:lang w:val="es-ES_tradnl"/>
              </w:rPr>
            </w:pPr>
            <w:r w:rsidRPr="00351692">
              <w:rPr>
                <w:szCs w:val="20"/>
                <w:lang w:val="es-ES_tradnl"/>
              </w:rPr>
              <w:t>Efectos relativistas en un sistema con coordenada de tiempo en las proximidades de la Tierra</w:t>
            </w:r>
          </w:p>
        </w:tc>
      </w:tr>
      <w:tr w:rsidR="003B4928" w:rsidRPr="00534E21" w:rsidTr="004F4256">
        <w:trPr>
          <w:jc w:val="center"/>
        </w:trPr>
        <w:tc>
          <w:tcPr>
            <w:tcW w:w="881" w:type="pct"/>
            <w:vAlign w:val="center"/>
          </w:tcPr>
          <w:p w:rsidR="003B4928" w:rsidRPr="00351692" w:rsidRDefault="003B4928" w:rsidP="003B4928">
            <w:pPr>
              <w:pStyle w:val="Tabletext"/>
              <w:jc w:val="center"/>
              <w:rPr>
                <w:szCs w:val="20"/>
                <w:lang w:val="es-ES_tradnl"/>
              </w:rPr>
            </w:pPr>
            <w:r w:rsidRPr="00351692">
              <w:rPr>
                <w:szCs w:val="20"/>
                <w:lang w:val="es-ES_tradnl"/>
              </w:rPr>
              <w:t>TF.2018-0</w:t>
            </w:r>
          </w:p>
        </w:tc>
        <w:tc>
          <w:tcPr>
            <w:tcW w:w="4119" w:type="pct"/>
            <w:vAlign w:val="center"/>
          </w:tcPr>
          <w:p w:rsidR="003B4928" w:rsidRPr="00351692" w:rsidRDefault="003B4928" w:rsidP="003B4928">
            <w:pPr>
              <w:pStyle w:val="Tabletext"/>
              <w:rPr>
                <w:szCs w:val="20"/>
                <w:lang w:val="es-ES_tradnl"/>
              </w:rPr>
            </w:pPr>
            <w:r w:rsidRPr="00351692">
              <w:rPr>
                <w:szCs w:val="20"/>
                <w:lang w:val="es-ES_tradnl"/>
              </w:rPr>
              <w:t>Transferencia de tiempo relativista en la proximidad de la Tierra y en el sistema solar</w:t>
            </w:r>
          </w:p>
        </w:tc>
      </w:tr>
    </w:tbl>
    <w:p w:rsidR="00C1082E" w:rsidRPr="00456F71" w:rsidRDefault="00C1082E" w:rsidP="00C1082E">
      <w:pPr>
        <w:rPr>
          <w:lang w:val="es-ES"/>
        </w:rPr>
      </w:pPr>
    </w:p>
    <w:p w:rsidR="00C1082E" w:rsidRPr="00456F71" w:rsidRDefault="00C1082E" w:rsidP="00C1082E">
      <w:pPr>
        <w:jc w:val="center"/>
        <w:rPr>
          <w:lang w:val="es-ES"/>
        </w:rPr>
      </w:pPr>
      <w:r w:rsidRPr="00456F71">
        <w:rPr>
          <w:lang w:val="es-ES"/>
        </w:rPr>
        <w:t>______________</w:t>
      </w:r>
    </w:p>
    <w:sectPr w:rsidR="00C1082E" w:rsidRPr="00456F71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4D" w:rsidRPr="0090719C" w:rsidRDefault="009D0A4D" w:rsidP="009071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19C" w:rsidRDefault="009071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itumail@itu.int</w:t>
      </w:r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34E21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DE24B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2C3FF3" w:rsidRPr="00A86C9E" w:rsidTr="00455BA3">
      <w:tc>
        <w:tcPr>
          <w:tcW w:w="4800" w:type="dxa"/>
          <w:noWrap/>
          <w:tcMar>
            <w:left w:w="0" w:type="dxa"/>
          </w:tcMar>
        </w:tcPr>
        <w:p w:rsidR="002C3FF3" w:rsidRPr="00A86C9E" w:rsidRDefault="002C3FF3" w:rsidP="002C3FF3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120" w:line="360" w:lineRule="auto"/>
            <w:jc w:val="left"/>
            <w:rPr>
              <w:sz w:val="22"/>
            </w:rPr>
          </w:pPr>
          <w:r w:rsidRPr="00A86C9E">
            <w:rPr>
              <w:noProof/>
              <w:color w:val="3399FF"/>
              <w:sz w:val="22"/>
              <w:lang w:val="en-GB" w:eastAsia="zh-CN"/>
            </w:rPr>
            <w:drawing>
              <wp:inline distT="0" distB="0" distL="0" distR="0" wp14:anchorId="647A2FB2" wp14:editId="3E84B8A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2C3FF3" w:rsidRPr="00A86C9E" w:rsidRDefault="002C3FF3" w:rsidP="002C3FF3">
          <w:pPr>
            <w:tabs>
              <w:tab w:val="clear" w:pos="1191"/>
              <w:tab w:val="clear" w:pos="1588"/>
              <w:tab w:val="clear" w:pos="1985"/>
              <w:tab w:val="center" w:pos="4820"/>
              <w:tab w:val="center" w:pos="9639"/>
            </w:tabs>
            <w:spacing w:before="240" w:line="360" w:lineRule="auto"/>
            <w:jc w:val="right"/>
            <w:rPr>
              <w:sz w:val="22"/>
            </w:rPr>
          </w:pPr>
          <w:r w:rsidRPr="00A86C9E">
            <w:rPr>
              <w:noProof/>
              <w:sz w:val="22"/>
              <w:lang w:val="en-GB" w:eastAsia="zh-CN"/>
            </w:rPr>
            <w:drawing>
              <wp:inline distT="0" distB="0" distL="0" distR="0" wp14:anchorId="04AD85BD" wp14:editId="0FF062AE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C209A" w:rsidRDefault="00E915AF" w:rsidP="002C3FF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C3FF3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07BE"/>
    <w:rsid w:val="003B2BDA"/>
    <w:rsid w:val="003B4928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256"/>
    <w:rsid w:val="004F4543"/>
    <w:rsid w:val="004F57BB"/>
    <w:rsid w:val="00502364"/>
    <w:rsid w:val="00505309"/>
    <w:rsid w:val="0050789B"/>
    <w:rsid w:val="005224A1"/>
    <w:rsid w:val="00534372"/>
    <w:rsid w:val="00534E21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19C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55E4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24B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0EB6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TabletextChar">
    <w:name w:val="Table_text Char"/>
    <w:link w:val="Tabletext"/>
    <w:uiPriority w:val="99"/>
    <w:locked/>
    <w:rsid w:val="003B4928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656D-2E9E-4BCA-A5A5-9BFCD825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8</cp:revision>
  <cp:lastPrinted>2016-02-10T15:09:00Z</cp:lastPrinted>
  <dcterms:created xsi:type="dcterms:W3CDTF">2019-08-14T13:19:00Z</dcterms:created>
  <dcterms:modified xsi:type="dcterms:W3CDTF">2019-08-21T09:10:00Z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