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97D64" w:rsidTr="00034340">
        <w:tc>
          <w:tcPr>
            <w:tcW w:w="7054" w:type="dxa"/>
            <w:gridSpan w:val="2"/>
            <w:shd w:val="clear" w:color="auto" w:fill="auto"/>
          </w:tcPr>
          <w:p w:rsidR="00C76D7F" w:rsidRPr="00C97D6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97D6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97D64">
              <w:rPr>
                <w:szCs w:val="24"/>
                <w:lang w:val="fr-CH"/>
              </w:rPr>
              <w:t>C</w:t>
            </w:r>
            <w:r w:rsidR="00C76D7F" w:rsidRPr="00C97D6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97D64" w:rsidRDefault="00E17344" w:rsidP="00BF040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97D64">
              <w:rPr>
                <w:b/>
                <w:bCs/>
                <w:szCs w:val="24"/>
                <w:lang w:val="fr-CH"/>
              </w:rPr>
              <w:t>CA</w:t>
            </w:r>
            <w:r w:rsidR="00264B75" w:rsidRPr="00C97D64">
              <w:rPr>
                <w:b/>
                <w:bCs/>
                <w:szCs w:val="24"/>
                <w:lang w:val="fr-CH"/>
              </w:rPr>
              <w:t>CE</w:t>
            </w:r>
            <w:r w:rsidR="003836D4" w:rsidRPr="00C97D64">
              <w:rPr>
                <w:b/>
                <w:bCs/>
                <w:szCs w:val="24"/>
                <w:lang w:val="fr-CH"/>
              </w:rPr>
              <w:t>/</w:t>
            </w:r>
            <w:r w:rsidR="00BF0401">
              <w:rPr>
                <w:b/>
                <w:bCs/>
                <w:szCs w:val="24"/>
                <w:lang w:val="fr-CH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:rsidR="00651777" w:rsidRPr="00C97D64" w:rsidRDefault="002F55AA" w:rsidP="00281B96">
            <w:pPr>
              <w:spacing w:before="0"/>
              <w:jc w:val="right"/>
              <w:rPr>
                <w:szCs w:val="24"/>
                <w:lang w:val="en-GB"/>
              </w:rPr>
            </w:pPr>
            <w:r w:rsidRPr="00C97D64">
              <w:rPr>
                <w:szCs w:val="24"/>
                <w:lang w:val="en-GB"/>
              </w:rPr>
              <w:t>2</w:t>
            </w:r>
            <w:r w:rsidR="00281B96">
              <w:rPr>
                <w:szCs w:val="24"/>
                <w:lang w:val="en-GB"/>
              </w:rPr>
              <w:t>7</w:t>
            </w:r>
            <w:r w:rsidRPr="00C97D64">
              <w:rPr>
                <w:szCs w:val="24"/>
                <w:lang w:val="en-GB"/>
              </w:rPr>
              <w:t xml:space="preserve"> August 2019</w:t>
            </w:r>
          </w:p>
        </w:tc>
      </w:tr>
      <w:tr w:rsidR="0037309C" w:rsidRPr="00C97D64" w:rsidTr="004D02EC">
        <w:tc>
          <w:tcPr>
            <w:tcW w:w="9889" w:type="dxa"/>
            <w:gridSpan w:val="3"/>
            <w:shd w:val="clear" w:color="auto" w:fill="auto"/>
          </w:tcPr>
          <w:p w:rsidR="0037309C" w:rsidRPr="00C97D6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97D64" w:rsidTr="004D02EC">
        <w:tc>
          <w:tcPr>
            <w:tcW w:w="9889" w:type="dxa"/>
            <w:gridSpan w:val="3"/>
            <w:shd w:val="clear" w:color="auto" w:fill="auto"/>
          </w:tcPr>
          <w:p w:rsidR="00D21694" w:rsidRPr="00C97D64" w:rsidRDefault="0037309C" w:rsidP="00C97D6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97D64">
              <w:rPr>
                <w:b/>
                <w:bCs/>
                <w:szCs w:val="24"/>
              </w:rPr>
              <w:t>To Administrations of Member States of the ITU,</w:t>
            </w:r>
            <w:r w:rsidR="008B35A3" w:rsidRPr="00C97D64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C97D64">
              <w:rPr>
                <w:b/>
                <w:bCs/>
              </w:rPr>
              <w:t>Radiocommunication</w:t>
            </w:r>
            <w:proofErr w:type="spellEnd"/>
            <w:r w:rsidR="00264B75" w:rsidRPr="00C97D64">
              <w:rPr>
                <w:b/>
                <w:bCs/>
              </w:rPr>
              <w:t xml:space="preserve"> Sector Members</w:t>
            </w:r>
            <w:r w:rsidR="007214AA" w:rsidRPr="00C97D64">
              <w:rPr>
                <w:b/>
                <w:bCs/>
              </w:rPr>
              <w:t>,</w:t>
            </w:r>
            <w:r w:rsidR="00264B75" w:rsidRPr="00C97D64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C97D64">
              <w:rPr>
                <w:b/>
                <w:bCs/>
              </w:rPr>
              <w:t>Radiocommunication</w:t>
            </w:r>
            <w:proofErr w:type="spellEnd"/>
            <w:r w:rsidR="00264B75" w:rsidRPr="00C97D64">
              <w:rPr>
                <w:b/>
                <w:bCs/>
              </w:rPr>
              <w:t xml:space="preserve"> Study Group </w:t>
            </w:r>
            <w:r w:rsidR="002F55AA" w:rsidRPr="00C97D64">
              <w:rPr>
                <w:b/>
                <w:bCs/>
              </w:rPr>
              <w:t>1</w:t>
            </w:r>
            <w:r w:rsidR="007214AA" w:rsidRPr="00C97D64">
              <w:rPr>
                <w:b/>
                <w:bCs/>
              </w:rPr>
              <w:br/>
              <w:t>and ITU Academia</w:t>
            </w:r>
          </w:p>
        </w:tc>
      </w:tr>
      <w:tr w:rsidR="0037309C" w:rsidRPr="00C97D64" w:rsidTr="004D02EC">
        <w:tc>
          <w:tcPr>
            <w:tcW w:w="9889" w:type="dxa"/>
            <w:gridSpan w:val="3"/>
            <w:shd w:val="clear" w:color="auto" w:fill="auto"/>
          </w:tcPr>
          <w:p w:rsidR="0037309C" w:rsidRPr="00C97D6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97D64" w:rsidTr="0037309C">
        <w:tc>
          <w:tcPr>
            <w:tcW w:w="1526" w:type="dxa"/>
            <w:shd w:val="clear" w:color="auto" w:fill="auto"/>
          </w:tcPr>
          <w:p w:rsidR="00B4054B" w:rsidRPr="00C97D6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97D6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C97D64" w:rsidRDefault="00DB0E17" w:rsidP="00FA77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jc w:val="left"/>
              <w:rPr>
                <w:b/>
                <w:bCs/>
                <w:i/>
                <w:iCs/>
              </w:rPr>
            </w:pPr>
            <w:proofErr w:type="spellStart"/>
            <w:r w:rsidRPr="00C97D64">
              <w:rPr>
                <w:b/>
                <w:bCs/>
              </w:rPr>
              <w:t>Radiocommunication</w:t>
            </w:r>
            <w:proofErr w:type="spellEnd"/>
            <w:r w:rsidRPr="00C97D64">
              <w:rPr>
                <w:b/>
                <w:bCs/>
              </w:rPr>
              <w:t xml:space="preserve"> Study Group </w:t>
            </w:r>
            <w:r w:rsidR="002F55AA" w:rsidRPr="00C97D64">
              <w:rPr>
                <w:b/>
                <w:bCs/>
              </w:rPr>
              <w:t>1</w:t>
            </w:r>
            <w:r w:rsidRPr="00C97D64">
              <w:rPr>
                <w:b/>
                <w:bCs/>
              </w:rPr>
              <w:t xml:space="preserve"> </w:t>
            </w:r>
            <w:r w:rsidR="0037770D" w:rsidRPr="00C97D64">
              <w:rPr>
                <w:b/>
                <w:bCs/>
              </w:rPr>
              <w:t>(</w:t>
            </w:r>
            <w:r w:rsidR="002F55AA" w:rsidRPr="00C97D64">
              <w:rPr>
                <w:b/>
                <w:bCs/>
              </w:rPr>
              <w:t>Spectrum management)</w:t>
            </w:r>
          </w:p>
          <w:p w:rsidR="00B4054B" w:rsidRPr="00A97A77" w:rsidRDefault="00DB0E17" w:rsidP="00FA77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C97D64">
              <w:rPr>
                <w:b/>
                <w:bCs/>
              </w:rPr>
              <w:t>–</w:t>
            </w:r>
            <w:r w:rsidRPr="00C97D64">
              <w:rPr>
                <w:b/>
                <w:bCs/>
              </w:rPr>
              <w:tab/>
              <w:t xml:space="preserve">Adoption of </w:t>
            </w:r>
            <w:r w:rsidR="002F55AA" w:rsidRPr="00C97D64">
              <w:rPr>
                <w:b/>
                <w:bCs/>
              </w:rPr>
              <w:t>1</w:t>
            </w:r>
            <w:r w:rsidRPr="00C97D64">
              <w:rPr>
                <w:b/>
                <w:bCs/>
              </w:rPr>
              <w:t xml:space="preserve"> new ITU-R Recommendation and </w:t>
            </w:r>
            <w:r w:rsidR="002F55AA" w:rsidRPr="00C97D64">
              <w:rPr>
                <w:b/>
                <w:bCs/>
              </w:rPr>
              <w:t>3</w:t>
            </w:r>
            <w:r w:rsidRPr="00C97D64">
              <w:rPr>
                <w:b/>
                <w:bCs/>
              </w:rPr>
              <w:t xml:space="preserve"> revised ITU-R Recommendations and their simultaneous approval by correspondence in accordance with § </w:t>
            </w:r>
            <w:r w:rsidR="00662581" w:rsidRPr="00C97D64">
              <w:rPr>
                <w:b/>
                <w:bCs/>
              </w:rPr>
              <w:t>A2.6.2.4</w:t>
            </w:r>
            <w:r w:rsidRPr="00C97D64">
              <w:rPr>
                <w:b/>
                <w:bCs/>
              </w:rPr>
              <w:t xml:space="preserve"> of Resolution ITU-R 1-</w:t>
            </w:r>
            <w:r w:rsidR="00662581" w:rsidRPr="00C97D64">
              <w:rPr>
                <w:b/>
                <w:bCs/>
              </w:rPr>
              <w:t xml:space="preserve">7 </w:t>
            </w:r>
            <w:r w:rsidRPr="00C97D64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C97D64" w:rsidTr="006A0053">
        <w:tc>
          <w:tcPr>
            <w:tcW w:w="1526" w:type="dxa"/>
            <w:shd w:val="clear" w:color="auto" w:fill="auto"/>
          </w:tcPr>
          <w:p w:rsidR="00B4054B" w:rsidRPr="00C97D6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D6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97D64" w:rsidTr="006A0053">
        <w:tc>
          <w:tcPr>
            <w:tcW w:w="1526" w:type="dxa"/>
            <w:shd w:val="clear" w:color="auto" w:fill="auto"/>
          </w:tcPr>
          <w:p w:rsidR="00B4054B" w:rsidRPr="00C97D6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97D6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97D64" w:rsidTr="00F72DBF">
        <w:tc>
          <w:tcPr>
            <w:tcW w:w="9889" w:type="dxa"/>
            <w:gridSpan w:val="3"/>
            <w:shd w:val="clear" w:color="auto" w:fill="auto"/>
          </w:tcPr>
          <w:p w:rsidR="00C51E92" w:rsidRPr="00C97D6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C97D64" w:rsidRDefault="00264B75">
      <w:pPr>
        <w:pStyle w:val="Normalaftertitle"/>
        <w:spacing w:before="160"/>
      </w:pPr>
      <w:r w:rsidRPr="00C97D64">
        <w:t>By Administrative Circular CACE/</w:t>
      </w:r>
      <w:r w:rsidR="002F55AA" w:rsidRPr="00C97D64">
        <w:t>906</w:t>
      </w:r>
      <w:r w:rsidR="002F55AA" w:rsidRPr="00C97D64">
        <w:rPr>
          <w:i/>
          <w:iCs/>
        </w:rPr>
        <w:t xml:space="preserve"> </w:t>
      </w:r>
      <w:r w:rsidRPr="00C97D64">
        <w:t xml:space="preserve">dated </w:t>
      </w:r>
      <w:r w:rsidR="002F55AA" w:rsidRPr="00C97D64">
        <w:t>21 June</w:t>
      </w:r>
      <w:r w:rsidR="00B865CE" w:rsidRPr="00C97D64">
        <w:t xml:space="preserve"> </w:t>
      </w:r>
      <w:r w:rsidR="00662581" w:rsidRPr="00C97D64">
        <w:t>201</w:t>
      </w:r>
      <w:r w:rsidR="002F55AA" w:rsidRPr="00C97D64">
        <w:t>9</w:t>
      </w:r>
      <w:r w:rsidRPr="00C97D64">
        <w:t xml:space="preserve">, </w:t>
      </w:r>
      <w:r w:rsidR="002F55AA" w:rsidRPr="00C97D64">
        <w:t>1</w:t>
      </w:r>
      <w:r w:rsidRPr="00C97D64">
        <w:t xml:space="preserve"> draft new ITU-R Recommendation an</w:t>
      </w:r>
      <w:bookmarkStart w:id="0" w:name="_GoBack"/>
      <w:bookmarkEnd w:id="0"/>
      <w:r w:rsidRPr="00C97D64">
        <w:t xml:space="preserve">d </w:t>
      </w:r>
      <w:r w:rsidR="002F55AA" w:rsidRPr="00C97D64">
        <w:t>3</w:t>
      </w:r>
      <w:r w:rsidRPr="00C97D64">
        <w:t> draft revised ITU-R Recommendations were submitted for simultaneous adoption and approval by correspondence (PSAA), following the procedure of Resolution ITU</w:t>
      </w:r>
      <w:r w:rsidRPr="00C97D64">
        <w:noBreakHyphen/>
        <w:t>R 1</w:t>
      </w:r>
      <w:r w:rsidRPr="00C97D64">
        <w:noBreakHyphen/>
      </w:r>
      <w:r w:rsidR="00BA5287" w:rsidRPr="00C97D64">
        <w:t xml:space="preserve">7 </w:t>
      </w:r>
      <w:r w:rsidRPr="00C97D64">
        <w:t>(§ </w:t>
      </w:r>
      <w:r w:rsidR="00BA5287" w:rsidRPr="00C97D64">
        <w:t>A2.6.2.4</w:t>
      </w:r>
      <w:r w:rsidRPr="00C97D64">
        <w:t>).</w:t>
      </w:r>
    </w:p>
    <w:p w:rsidR="00264B75" w:rsidRPr="00C97D64" w:rsidRDefault="00264B75">
      <w:r w:rsidRPr="00C97D64">
        <w:t xml:space="preserve">The conditions governing this procedure were met on </w:t>
      </w:r>
      <w:r w:rsidR="002F55AA" w:rsidRPr="00C97D64">
        <w:t>21 August</w:t>
      </w:r>
      <w:r w:rsidR="00B865CE" w:rsidRPr="00C97D64">
        <w:t xml:space="preserve"> </w:t>
      </w:r>
      <w:r w:rsidR="00BA5287" w:rsidRPr="00C97D64">
        <w:t>201</w:t>
      </w:r>
      <w:r w:rsidR="002F55AA" w:rsidRPr="00C97D64">
        <w:t>9</w:t>
      </w:r>
      <w:r w:rsidRPr="00C97D64">
        <w:t>.</w:t>
      </w:r>
    </w:p>
    <w:p w:rsidR="00DB0E17" w:rsidRPr="00C97D64" w:rsidRDefault="00264B75" w:rsidP="00F51D6C">
      <w:pPr>
        <w:tabs>
          <w:tab w:val="left" w:pos="7938"/>
        </w:tabs>
      </w:pPr>
      <w:r w:rsidRPr="00C97D64">
        <w:t>The approved Recommendations will be published by the ITU and</w:t>
      </w:r>
      <w:r w:rsidR="002F55AA" w:rsidRPr="00C97D64">
        <w:t xml:space="preserve"> the</w:t>
      </w:r>
      <w:r w:rsidRPr="00C97D64">
        <w:t xml:space="preserve"> Annex to this Circular provides their titles, with the assigned numbers.</w:t>
      </w:r>
    </w:p>
    <w:p w:rsidR="00DB0E17" w:rsidRPr="00C97D64" w:rsidRDefault="0066018B" w:rsidP="00F1138F">
      <w:pPr>
        <w:spacing w:before="1800" w:line="240" w:lineRule="auto"/>
        <w:jc w:val="left"/>
        <w:rPr>
          <w:rFonts w:asciiTheme="minorHAnsi" w:hAnsiTheme="minorHAnsi" w:cstheme="minorHAnsi"/>
          <w:szCs w:val="24"/>
        </w:rPr>
      </w:pPr>
      <w:r w:rsidRPr="00C97D64">
        <w:rPr>
          <w:szCs w:val="24"/>
        </w:rPr>
        <w:t xml:space="preserve">Mario </w:t>
      </w:r>
      <w:proofErr w:type="spellStart"/>
      <w:r w:rsidRPr="00C97D64">
        <w:rPr>
          <w:szCs w:val="24"/>
        </w:rPr>
        <w:t>Maniewicz</w:t>
      </w:r>
      <w:proofErr w:type="spellEnd"/>
    </w:p>
    <w:p w:rsidR="00DB0E17" w:rsidRPr="00C97D64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C97D64">
        <w:rPr>
          <w:rFonts w:asciiTheme="minorHAnsi" w:hAnsiTheme="minorHAnsi" w:cstheme="minorHAnsi"/>
          <w:szCs w:val="24"/>
        </w:rPr>
        <w:t>Director</w:t>
      </w:r>
    </w:p>
    <w:p w:rsidR="00264B75" w:rsidRPr="00C97D64" w:rsidRDefault="00264B75" w:rsidP="00F1138F">
      <w:pPr>
        <w:tabs>
          <w:tab w:val="left" w:pos="4820"/>
        </w:tabs>
        <w:spacing w:before="360"/>
        <w:rPr>
          <w:u w:val="single"/>
        </w:rPr>
      </w:pPr>
      <w:r w:rsidRPr="00C97D64">
        <w:rPr>
          <w:b/>
        </w:rPr>
        <w:t>Annex:</w:t>
      </w:r>
      <w:r w:rsidRPr="00C97D64">
        <w:tab/>
      </w:r>
      <w:r w:rsidR="002F55AA" w:rsidRPr="00C97D64">
        <w:t>1</w:t>
      </w:r>
    </w:p>
    <w:p w:rsidR="00264B75" w:rsidRPr="00C97D64" w:rsidRDefault="00264B75" w:rsidP="00F1138F">
      <w:pPr>
        <w:tabs>
          <w:tab w:val="left" w:pos="6237"/>
        </w:tabs>
        <w:spacing w:before="600"/>
        <w:rPr>
          <w:b/>
          <w:bCs/>
          <w:sz w:val="18"/>
          <w:szCs w:val="18"/>
        </w:rPr>
      </w:pPr>
      <w:r w:rsidRPr="00C97D64">
        <w:rPr>
          <w:b/>
          <w:bCs/>
          <w:sz w:val="18"/>
          <w:szCs w:val="18"/>
        </w:rPr>
        <w:t>Distribution:</w:t>
      </w:r>
    </w:p>
    <w:p w:rsidR="00264B75" w:rsidRPr="00C97D64" w:rsidRDefault="00264B75" w:rsidP="00F51D6C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C97D6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C97D64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C97D6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C97D6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F55AA" w:rsidRPr="00C97D64">
        <w:rPr>
          <w:rFonts w:asciiTheme="minorHAnsi" w:hAnsiTheme="minorHAnsi" w:cstheme="minorHAnsi"/>
          <w:sz w:val="18"/>
          <w:szCs w:val="18"/>
        </w:rPr>
        <w:t>1</w:t>
      </w:r>
    </w:p>
    <w:p w:rsidR="00264B75" w:rsidRPr="00C97D64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C97D6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C97D6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2F55AA" w:rsidRPr="00C97D64">
        <w:rPr>
          <w:rFonts w:asciiTheme="minorHAnsi" w:hAnsiTheme="minorHAnsi" w:cstheme="minorHAnsi"/>
          <w:sz w:val="18"/>
          <w:szCs w:val="18"/>
        </w:rPr>
        <w:t>1</w:t>
      </w:r>
    </w:p>
    <w:p w:rsidR="007214AA" w:rsidRPr="00C97D64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C97D64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C97D6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C97D64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C97D64">
        <w:rPr>
          <w:rFonts w:asciiTheme="minorHAnsi" w:hAnsiTheme="minorHAnsi" w:cstheme="minorHAnsi"/>
          <w:sz w:val="18"/>
          <w:szCs w:val="18"/>
        </w:rPr>
        <w:t>s</w:t>
      </w:r>
    </w:p>
    <w:p w:rsidR="00264B75" w:rsidRPr="00C97D64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C97D64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C97D64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C97D64">
        <w:rPr>
          <w:rFonts w:asciiTheme="minorHAnsi" w:hAnsiTheme="minorHAnsi" w:cstheme="minorHAnsi"/>
          <w:sz w:val="18"/>
          <w:szCs w:val="18"/>
        </w:rPr>
        <w:t>–</w:t>
      </w:r>
      <w:r w:rsidRPr="00C97D6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C97D64" w:rsidRDefault="00264B75" w:rsidP="00264B75">
      <w:pPr>
        <w:pStyle w:val="AnnexNotitle0"/>
        <w:spacing w:before="360"/>
        <w:rPr>
          <w:rFonts w:asciiTheme="minorHAnsi" w:hAnsiTheme="minorHAnsi" w:cstheme="minorHAnsi"/>
        </w:rPr>
      </w:pPr>
      <w:r w:rsidRPr="00C97D64">
        <w:rPr>
          <w:rFonts w:asciiTheme="minorHAnsi" w:hAnsiTheme="minorHAnsi" w:cstheme="minorHAnsi"/>
        </w:rPr>
        <w:lastRenderedPageBreak/>
        <w:t>Annex</w:t>
      </w:r>
    </w:p>
    <w:p w:rsidR="00264B75" w:rsidRPr="00C97D64" w:rsidRDefault="00264B75" w:rsidP="00264B75">
      <w:pPr>
        <w:pStyle w:val="AnnexNotitle0"/>
        <w:spacing w:before="240"/>
        <w:rPr>
          <w:rFonts w:asciiTheme="minorHAnsi" w:hAnsiTheme="minorHAnsi" w:cstheme="minorHAnsi"/>
        </w:rPr>
      </w:pPr>
      <w:r w:rsidRPr="00C97D64">
        <w:rPr>
          <w:rFonts w:asciiTheme="minorHAnsi" w:hAnsiTheme="minorHAnsi" w:cstheme="minorHAnsi"/>
        </w:rPr>
        <w:t xml:space="preserve">Titles of the approved </w:t>
      </w:r>
      <w:r w:rsidR="00577251" w:rsidRPr="00C97D64">
        <w:rPr>
          <w:rFonts w:asciiTheme="minorHAnsi" w:hAnsiTheme="minorHAnsi" w:cstheme="minorHAnsi"/>
        </w:rPr>
        <w:t xml:space="preserve">ITU-R </w:t>
      </w:r>
      <w:r w:rsidRPr="00C97D64">
        <w:rPr>
          <w:rFonts w:asciiTheme="minorHAnsi" w:hAnsiTheme="minorHAnsi" w:cstheme="minorHAnsi"/>
        </w:rPr>
        <w:t>Recommendations</w:t>
      </w:r>
    </w:p>
    <w:p w:rsidR="002F55AA" w:rsidRPr="00C97D64" w:rsidRDefault="00264B75" w:rsidP="002F55A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u w:val="single"/>
        </w:rPr>
      </w:pPr>
      <w:r w:rsidRPr="00C97D64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2F55AA" w:rsidRPr="00C97D64">
        <w:rPr>
          <w:rFonts w:asciiTheme="minorHAnsi" w:hAnsiTheme="minorHAnsi" w:cstheme="minorHAnsi"/>
          <w:szCs w:val="24"/>
          <w:u w:val="single"/>
        </w:rPr>
        <w:t>SM.</w:t>
      </w:r>
      <w:r w:rsidR="009364FE">
        <w:rPr>
          <w:rFonts w:asciiTheme="minorHAnsi" w:hAnsiTheme="minorHAnsi" w:cstheme="minorHAnsi"/>
          <w:szCs w:val="24"/>
          <w:u w:val="single"/>
        </w:rPr>
        <w:t>2129-0</w:t>
      </w:r>
      <w:r w:rsidRPr="00C97D64">
        <w:rPr>
          <w:rFonts w:asciiTheme="minorHAnsi" w:hAnsiTheme="minorHAnsi" w:cstheme="minorHAnsi"/>
          <w:szCs w:val="24"/>
        </w:rPr>
        <w:tab/>
        <w:t xml:space="preserve">Doc. </w:t>
      </w:r>
      <w:r w:rsidR="002F55AA" w:rsidRPr="00C97D64">
        <w:rPr>
          <w:rFonts w:asciiTheme="minorHAnsi" w:hAnsiTheme="minorHAnsi" w:cstheme="minorHAnsi"/>
          <w:szCs w:val="24"/>
        </w:rPr>
        <w:t>1/216(Rev.1)</w:t>
      </w:r>
    </w:p>
    <w:p w:rsidR="002F55AA" w:rsidRPr="00C97D64" w:rsidRDefault="002F55AA" w:rsidP="002F55AA">
      <w:pPr>
        <w:pStyle w:val="Reptitle"/>
        <w:rPr>
          <w:rFonts w:asciiTheme="minorHAnsi" w:hAnsiTheme="minorHAnsi" w:cstheme="minorHAnsi"/>
          <w:sz w:val="24"/>
          <w:szCs w:val="24"/>
        </w:rPr>
      </w:pPr>
      <w:r w:rsidRPr="00C97D64">
        <w:rPr>
          <w:lang w:eastAsia="zh-CN"/>
        </w:rPr>
        <w:t xml:space="preserve">Guidance on frequency ranges for operation of non-beam </w:t>
      </w:r>
      <w:r w:rsidRPr="00C97D64">
        <w:rPr>
          <w:lang w:eastAsia="zh-CN"/>
        </w:rPr>
        <w:br/>
        <w:t>wireless power transmission systems for mobile and portable devices</w:t>
      </w:r>
    </w:p>
    <w:p w:rsidR="002F55AA" w:rsidRPr="002F55AA" w:rsidRDefault="002F55AA" w:rsidP="002F55A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F55AA">
        <w:rPr>
          <w:rFonts w:asciiTheme="minorHAnsi" w:hAnsiTheme="minorHAnsi" w:cstheme="minorHAnsi"/>
          <w:szCs w:val="24"/>
          <w:u w:val="single"/>
        </w:rPr>
        <w:t>Recommendation ITU-R SM.1268-</w:t>
      </w:r>
      <w:r w:rsidR="002F2E4E" w:rsidRPr="00C97D64">
        <w:rPr>
          <w:rFonts w:asciiTheme="minorHAnsi" w:hAnsiTheme="minorHAnsi" w:cstheme="minorHAnsi"/>
          <w:szCs w:val="24"/>
          <w:u w:val="single"/>
        </w:rPr>
        <w:t>5</w:t>
      </w:r>
      <w:r w:rsidRPr="002F55AA">
        <w:rPr>
          <w:rFonts w:asciiTheme="minorHAnsi" w:hAnsiTheme="minorHAnsi" w:cstheme="minorHAnsi"/>
          <w:szCs w:val="24"/>
        </w:rPr>
        <w:tab/>
        <w:t>Doc. 1/206(Rev.1)</w:t>
      </w:r>
    </w:p>
    <w:p w:rsidR="002F55AA" w:rsidRPr="002F55AA" w:rsidRDefault="002F55AA" w:rsidP="002F55AA">
      <w:pPr>
        <w:keepNext/>
        <w:keepLines/>
        <w:spacing w:before="360" w:line="240" w:lineRule="auto"/>
        <w:jc w:val="center"/>
        <w:rPr>
          <w:b/>
          <w:sz w:val="28"/>
          <w:lang w:eastAsia="zh-CN"/>
        </w:rPr>
      </w:pPr>
      <w:r w:rsidRPr="002F55AA">
        <w:rPr>
          <w:b/>
          <w:sz w:val="28"/>
          <w:lang w:eastAsia="zh-CN"/>
        </w:rPr>
        <w:t xml:space="preserve">Method of measuring the </w:t>
      </w:r>
      <w:r w:rsidRPr="002F55AA">
        <w:rPr>
          <w:b/>
          <w:sz w:val="28"/>
          <w:lang w:val="en-GB"/>
        </w:rPr>
        <w:t>maximum</w:t>
      </w:r>
      <w:r w:rsidRPr="002F55AA">
        <w:rPr>
          <w:b/>
          <w:sz w:val="28"/>
          <w:lang w:eastAsia="zh-CN"/>
        </w:rPr>
        <w:t xml:space="preserve"> frequency deviation </w:t>
      </w:r>
      <w:r w:rsidRPr="002F55AA">
        <w:rPr>
          <w:b/>
          <w:sz w:val="28"/>
          <w:lang w:eastAsia="zh-CN"/>
        </w:rPr>
        <w:br/>
        <w:t>of FM broadcast emissions at monitoring stations</w:t>
      </w:r>
    </w:p>
    <w:p w:rsidR="002F55AA" w:rsidRPr="002F55AA" w:rsidRDefault="002F55AA" w:rsidP="002F55A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F55AA">
        <w:rPr>
          <w:rFonts w:asciiTheme="minorHAnsi" w:hAnsiTheme="minorHAnsi" w:cstheme="minorHAnsi"/>
          <w:szCs w:val="24"/>
          <w:u w:val="single"/>
        </w:rPr>
        <w:t>Recommendation ITU-R SM.1054-</w:t>
      </w:r>
      <w:r w:rsidR="002F2E4E">
        <w:rPr>
          <w:rFonts w:asciiTheme="minorHAnsi" w:hAnsiTheme="minorHAnsi" w:cstheme="minorHAnsi"/>
          <w:szCs w:val="24"/>
          <w:u w:val="single"/>
        </w:rPr>
        <w:t>1</w:t>
      </w:r>
      <w:r w:rsidRPr="002F55AA">
        <w:rPr>
          <w:rFonts w:asciiTheme="minorHAnsi" w:hAnsiTheme="minorHAnsi" w:cstheme="minorHAnsi"/>
          <w:szCs w:val="24"/>
        </w:rPr>
        <w:tab/>
        <w:t>Doc. 1/208(Rev.1)</w:t>
      </w:r>
    </w:p>
    <w:p w:rsidR="002F55AA" w:rsidRPr="002F55AA" w:rsidRDefault="002F55AA" w:rsidP="002F55AA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F55AA">
        <w:rPr>
          <w:b/>
          <w:sz w:val="28"/>
        </w:rPr>
        <w:t>Monitoring of radio emissions from spacecraft</w:t>
      </w:r>
      <w:r w:rsidRPr="002F55AA">
        <w:rPr>
          <w:b/>
          <w:sz w:val="28"/>
        </w:rPr>
        <w:br/>
        <w:t>at monitoring stations</w:t>
      </w:r>
    </w:p>
    <w:p w:rsidR="002F55AA" w:rsidRPr="002F55AA" w:rsidRDefault="002F55AA" w:rsidP="002F55AA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2F55AA">
        <w:rPr>
          <w:rFonts w:asciiTheme="minorHAnsi" w:hAnsiTheme="minorHAnsi" w:cstheme="minorHAnsi"/>
          <w:szCs w:val="24"/>
          <w:u w:val="single"/>
        </w:rPr>
        <w:t>Recommendation ITU-R SM.1875-</w:t>
      </w:r>
      <w:r w:rsidR="002F2E4E">
        <w:rPr>
          <w:rFonts w:asciiTheme="minorHAnsi" w:hAnsiTheme="minorHAnsi" w:cstheme="minorHAnsi"/>
          <w:szCs w:val="24"/>
          <w:u w:val="single"/>
        </w:rPr>
        <w:t>3</w:t>
      </w:r>
      <w:r w:rsidRPr="002F55AA">
        <w:rPr>
          <w:rFonts w:asciiTheme="minorHAnsi" w:hAnsiTheme="minorHAnsi" w:cstheme="minorHAnsi"/>
          <w:szCs w:val="24"/>
        </w:rPr>
        <w:tab/>
        <w:t>Doc. 1/212(Rev.1)</w:t>
      </w:r>
    </w:p>
    <w:p w:rsidR="002F55AA" w:rsidRPr="002F55AA" w:rsidRDefault="002F55AA" w:rsidP="002F55AA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F55AA">
        <w:rPr>
          <w:b/>
          <w:sz w:val="28"/>
        </w:rPr>
        <w:t>DVB</w:t>
      </w:r>
      <w:r w:rsidRPr="002F55AA">
        <w:rPr>
          <w:b/>
          <w:sz w:val="28"/>
        </w:rPr>
        <w:noBreakHyphen/>
        <w:t>T coverage measurements and verification of planning criteria</w:t>
      </w:r>
    </w:p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FA7733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51D6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47611F" w:rsidTr="006628F3">
      <w:tc>
        <w:tcPr>
          <w:tcW w:w="4800" w:type="dxa"/>
          <w:noWrap/>
          <w:tcMar>
            <w:left w:w="0" w:type="dxa"/>
          </w:tcMar>
        </w:tcPr>
        <w:p w:rsidR="0047611F" w:rsidRDefault="0047611F" w:rsidP="0047611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497688E8" wp14:editId="636EFAF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47611F" w:rsidRDefault="0047611F" w:rsidP="0047611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339E5834" wp14:editId="5CAA9C81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EA15B3" w:rsidRDefault="00BD7CB4" w:rsidP="003B2FD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1B96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E3D27"/>
    <w:rsid w:val="002F0890"/>
    <w:rsid w:val="002F2531"/>
    <w:rsid w:val="002F2E4E"/>
    <w:rsid w:val="002F4967"/>
    <w:rsid w:val="002F55AA"/>
    <w:rsid w:val="00316935"/>
    <w:rsid w:val="003266ED"/>
    <w:rsid w:val="003370B8"/>
    <w:rsid w:val="00345D38"/>
    <w:rsid w:val="00352097"/>
    <w:rsid w:val="00357A5C"/>
    <w:rsid w:val="003666FF"/>
    <w:rsid w:val="0037309C"/>
    <w:rsid w:val="0037770D"/>
    <w:rsid w:val="00380A6E"/>
    <w:rsid w:val="00382A0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611F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64FE"/>
    <w:rsid w:val="00947185"/>
    <w:rsid w:val="009518B3"/>
    <w:rsid w:val="00963D9D"/>
    <w:rsid w:val="0098013E"/>
    <w:rsid w:val="00981B54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9F7B2E"/>
    <w:rsid w:val="00A119E6"/>
    <w:rsid w:val="00A20FBC"/>
    <w:rsid w:val="00A31370"/>
    <w:rsid w:val="00A34D6F"/>
    <w:rsid w:val="00A41F91"/>
    <w:rsid w:val="00A63355"/>
    <w:rsid w:val="00A7596D"/>
    <w:rsid w:val="00A963DF"/>
    <w:rsid w:val="00A97A77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BF0401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97D64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1138F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A7733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0EB1E0D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7611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0038-8922-42A9-BA88-1E815587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299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11</cp:revision>
  <cp:lastPrinted>2019-08-26T07:54:00Z</cp:lastPrinted>
  <dcterms:created xsi:type="dcterms:W3CDTF">2019-08-20T09:35:00Z</dcterms:created>
  <dcterms:modified xsi:type="dcterms:W3CDTF">2019-08-26T08:02:00Z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