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CE2B22" w14:paraId="089A09AE" w14:textId="77777777" w:rsidTr="004228FA">
        <w:trPr>
          <w:jc w:val="center"/>
        </w:trPr>
        <w:tc>
          <w:tcPr>
            <w:tcW w:w="9889" w:type="dxa"/>
            <w:gridSpan w:val="3"/>
            <w:shd w:val="clear" w:color="auto" w:fill="auto"/>
          </w:tcPr>
          <w:p w14:paraId="1EEDCCB4" w14:textId="77777777" w:rsidR="00E53DCE" w:rsidRPr="00CE2B22" w:rsidRDefault="00E53DCE" w:rsidP="0060647A">
            <w:pPr>
              <w:spacing w:before="0" w:line="240" w:lineRule="auto"/>
              <w:jc w:val="left"/>
              <w:rPr>
                <w:rFonts w:cstheme="minorHAnsi"/>
                <w:b/>
                <w:bCs/>
                <w:color w:val="808080"/>
                <w:sz w:val="28"/>
                <w:szCs w:val="28"/>
                <w:lang w:val="fr-FR"/>
              </w:rPr>
            </w:pPr>
            <w:r w:rsidRPr="00CE2B22">
              <w:rPr>
                <w:rFonts w:cstheme="minorHAnsi"/>
                <w:b/>
                <w:bCs/>
                <w:color w:val="808080"/>
                <w:sz w:val="28"/>
                <w:szCs w:val="28"/>
                <w:lang w:val="fr-FR"/>
              </w:rPr>
              <w:t>Bureau des radiocommunications (BR)</w:t>
            </w:r>
          </w:p>
          <w:p w14:paraId="23D2E292" w14:textId="77777777" w:rsidR="00E53DCE" w:rsidRPr="00CE2B22" w:rsidRDefault="00E53DCE" w:rsidP="0060647A">
            <w:pPr>
              <w:spacing w:before="0" w:line="240" w:lineRule="auto"/>
              <w:jc w:val="left"/>
              <w:rPr>
                <w:rFonts w:cstheme="minorHAnsi"/>
                <w:b/>
                <w:bCs/>
                <w:color w:val="808080"/>
                <w:sz w:val="28"/>
                <w:szCs w:val="28"/>
                <w:lang w:val="fr-FR"/>
              </w:rPr>
            </w:pPr>
          </w:p>
          <w:p w14:paraId="6C4AB1F6" w14:textId="77777777" w:rsidR="00E53DCE" w:rsidRPr="00CE2B22" w:rsidRDefault="00E53DCE" w:rsidP="0060647A">
            <w:pPr>
              <w:spacing w:before="0" w:line="240" w:lineRule="auto"/>
              <w:jc w:val="left"/>
              <w:rPr>
                <w:rFonts w:cs="Times New Roman Bold"/>
                <w:b/>
                <w:bCs/>
                <w:color w:val="808080"/>
                <w:sz w:val="28"/>
                <w:szCs w:val="28"/>
                <w:lang w:val="fr-FR"/>
              </w:rPr>
            </w:pPr>
          </w:p>
        </w:tc>
      </w:tr>
      <w:tr w:rsidR="00E53DCE" w:rsidRPr="00CE2B22" w14:paraId="1AC07AE8" w14:textId="77777777" w:rsidTr="004228FA">
        <w:trPr>
          <w:jc w:val="center"/>
        </w:trPr>
        <w:tc>
          <w:tcPr>
            <w:tcW w:w="7054" w:type="dxa"/>
            <w:gridSpan w:val="2"/>
            <w:shd w:val="clear" w:color="auto" w:fill="auto"/>
          </w:tcPr>
          <w:p w14:paraId="18720D7D" w14:textId="16E3232F" w:rsidR="00E53DCE" w:rsidRPr="00CE2B22" w:rsidRDefault="00E53DCE" w:rsidP="0060647A">
            <w:pPr>
              <w:spacing w:before="0" w:line="240" w:lineRule="auto"/>
              <w:jc w:val="left"/>
              <w:rPr>
                <w:sz w:val="28"/>
                <w:szCs w:val="28"/>
                <w:lang w:val="fr-FR"/>
              </w:rPr>
            </w:pPr>
            <w:r w:rsidRPr="00CE2B22">
              <w:rPr>
                <w:szCs w:val="24"/>
                <w:lang w:val="fr-FR"/>
              </w:rPr>
              <w:t>Circulaire administrative</w:t>
            </w:r>
          </w:p>
          <w:p w14:paraId="6A7C2D81" w14:textId="0B91DC7A" w:rsidR="00E53DCE" w:rsidRPr="00CE2B22" w:rsidRDefault="00AA781A" w:rsidP="0060647A">
            <w:pPr>
              <w:spacing w:before="0" w:line="240" w:lineRule="auto"/>
              <w:jc w:val="left"/>
              <w:rPr>
                <w:b/>
                <w:bCs/>
                <w:sz w:val="28"/>
                <w:szCs w:val="28"/>
                <w:lang w:val="fr-FR"/>
              </w:rPr>
            </w:pPr>
            <w:r w:rsidRPr="00CE2B22">
              <w:rPr>
                <w:b/>
                <w:bCs/>
                <w:szCs w:val="24"/>
                <w:lang w:val="fr-FR"/>
              </w:rPr>
              <w:t>CACE/</w:t>
            </w:r>
            <w:r w:rsidR="003E148C" w:rsidRPr="00CE2B22">
              <w:rPr>
                <w:b/>
                <w:bCs/>
                <w:szCs w:val="24"/>
                <w:lang w:val="fr-FR"/>
              </w:rPr>
              <w:t>1043</w:t>
            </w:r>
          </w:p>
        </w:tc>
        <w:tc>
          <w:tcPr>
            <w:tcW w:w="2835" w:type="dxa"/>
            <w:shd w:val="clear" w:color="auto" w:fill="auto"/>
          </w:tcPr>
          <w:p w14:paraId="38EA9770" w14:textId="2AB0BB47" w:rsidR="00E53DCE" w:rsidRPr="00CE2B22" w:rsidRDefault="00AA781A" w:rsidP="0060647A">
            <w:pPr>
              <w:spacing w:before="0" w:line="240" w:lineRule="auto"/>
              <w:jc w:val="right"/>
              <w:rPr>
                <w:sz w:val="28"/>
                <w:szCs w:val="28"/>
                <w:lang w:val="fr-FR"/>
              </w:rPr>
            </w:pPr>
            <w:r w:rsidRPr="00CE2B22">
              <w:rPr>
                <w:szCs w:val="24"/>
                <w:lang w:val="fr-FR"/>
              </w:rPr>
              <w:t xml:space="preserve">Le </w:t>
            </w:r>
            <w:r w:rsidR="003E148C" w:rsidRPr="00CE2B22">
              <w:rPr>
                <w:rFonts w:cs="Arial"/>
                <w:szCs w:val="24"/>
                <w:lang w:val="fr-FR"/>
              </w:rPr>
              <w:t>19 octobre 2022</w:t>
            </w:r>
          </w:p>
        </w:tc>
      </w:tr>
      <w:tr w:rsidR="00E53DCE" w:rsidRPr="00CE2B22" w14:paraId="2ABC4CB3" w14:textId="77777777" w:rsidTr="004228FA">
        <w:trPr>
          <w:jc w:val="center"/>
        </w:trPr>
        <w:tc>
          <w:tcPr>
            <w:tcW w:w="9889" w:type="dxa"/>
            <w:gridSpan w:val="3"/>
            <w:shd w:val="clear" w:color="auto" w:fill="auto"/>
          </w:tcPr>
          <w:p w14:paraId="6537DA3D" w14:textId="77777777" w:rsidR="00E53DCE" w:rsidRPr="00CE2B22" w:rsidRDefault="00E53DCE" w:rsidP="0060647A">
            <w:pPr>
              <w:spacing w:before="0" w:line="240" w:lineRule="auto"/>
              <w:jc w:val="left"/>
              <w:rPr>
                <w:rFonts w:cs="Arial"/>
                <w:szCs w:val="24"/>
                <w:lang w:val="fr-FR"/>
              </w:rPr>
            </w:pPr>
          </w:p>
        </w:tc>
      </w:tr>
      <w:tr w:rsidR="00E53DCE" w:rsidRPr="00CE2B22" w14:paraId="1E5EA900" w14:textId="77777777" w:rsidTr="004228FA">
        <w:trPr>
          <w:jc w:val="center"/>
        </w:trPr>
        <w:tc>
          <w:tcPr>
            <w:tcW w:w="9889" w:type="dxa"/>
            <w:gridSpan w:val="3"/>
            <w:shd w:val="clear" w:color="auto" w:fill="auto"/>
          </w:tcPr>
          <w:p w14:paraId="14D73025" w14:textId="77777777" w:rsidR="00E53DCE" w:rsidRPr="00CE2B22" w:rsidRDefault="00E53DCE" w:rsidP="0060647A">
            <w:pPr>
              <w:spacing w:before="0" w:line="240" w:lineRule="auto"/>
              <w:jc w:val="left"/>
              <w:rPr>
                <w:szCs w:val="24"/>
                <w:lang w:val="fr-FR"/>
              </w:rPr>
            </w:pPr>
          </w:p>
        </w:tc>
      </w:tr>
      <w:tr w:rsidR="00E53DCE" w:rsidRPr="002B7BE5" w14:paraId="11D27E2D" w14:textId="77777777" w:rsidTr="004228FA">
        <w:trPr>
          <w:jc w:val="center"/>
        </w:trPr>
        <w:tc>
          <w:tcPr>
            <w:tcW w:w="9889" w:type="dxa"/>
            <w:gridSpan w:val="3"/>
            <w:shd w:val="clear" w:color="auto" w:fill="auto"/>
          </w:tcPr>
          <w:p w14:paraId="30862943" w14:textId="66D228D4" w:rsidR="00E53DCE" w:rsidRPr="00CE2B22" w:rsidRDefault="003E148C" w:rsidP="0060647A">
            <w:pPr>
              <w:spacing w:before="0" w:line="240" w:lineRule="auto"/>
              <w:jc w:val="left"/>
              <w:rPr>
                <w:b/>
                <w:bCs/>
                <w:szCs w:val="24"/>
                <w:lang w:val="fr-FR"/>
              </w:rPr>
            </w:pPr>
            <w:r w:rsidRPr="00CE2B22">
              <w:rPr>
                <w:b/>
                <w:bCs/>
                <w:szCs w:val="24"/>
                <w:lang w:val="fr-FR"/>
              </w:rPr>
              <w:t>Aux Administrations des États Membres de l'UIT, aux Membres du Secteur des radiocommunications, aux Associés de l'UIT-R participant aux travaux de la Commission</w:t>
            </w:r>
            <w:r w:rsidR="00062BB5" w:rsidRPr="00CE2B22">
              <w:rPr>
                <w:b/>
                <w:bCs/>
                <w:szCs w:val="24"/>
                <w:lang w:val="fr-FR"/>
              </w:rPr>
              <w:t> </w:t>
            </w:r>
            <w:r w:rsidRPr="00CE2B22">
              <w:rPr>
                <w:b/>
                <w:bCs/>
                <w:szCs w:val="24"/>
                <w:lang w:val="fr-FR"/>
              </w:rPr>
              <w:t>d'études </w:t>
            </w:r>
            <w:r w:rsidR="00062BB5" w:rsidRPr="00CE2B22">
              <w:rPr>
                <w:b/>
                <w:bCs/>
                <w:szCs w:val="24"/>
                <w:lang w:val="fr-FR"/>
              </w:rPr>
              <w:t>7</w:t>
            </w:r>
            <w:r w:rsidRPr="00CE2B22">
              <w:rPr>
                <w:b/>
                <w:bCs/>
                <w:szCs w:val="24"/>
                <w:lang w:val="fr-FR"/>
              </w:rPr>
              <w:t xml:space="preserve"> des radiocommunications et aux établissements universitaires participant aux travaux de l'UIT</w:t>
            </w:r>
          </w:p>
          <w:p w14:paraId="25E9B506" w14:textId="77777777" w:rsidR="00E53DCE" w:rsidRPr="00CE2B22" w:rsidRDefault="00E53DCE" w:rsidP="0060647A">
            <w:pPr>
              <w:spacing w:before="0" w:line="240" w:lineRule="auto"/>
              <w:jc w:val="left"/>
              <w:rPr>
                <w:b/>
                <w:bCs/>
                <w:szCs w:val="24"/>
                <w:lang w:val="fr-FR"/>
              </w:rPr>
            </w:pPr>
          </w:p>
        </w:tc>
      </w:tr>
      <w:tr w:rsidR="00E53DCE" w:rsidRPr="002B7BE5" w14:paraId="3AA3D2F4" w14:textId="77777777" w:rsidTr="004228FA">
        <w:trPr>
          <w:jc w:val="center"/>
        </w:trPr>
        <w:tc>
          <w:tcPr>
            <w:tcW w:w="9889" w:type="dxa"/>
            <w:gridSpan w:val="3"/>
            <w:shd w:val="clear" w:color="auto" w:fill="auto"/>
          </w:tcPr>
          <w:p w14:paraId="533F3367" w14:textId="77777777" w:rsidR="00E53DCE" w:rsidRPr="00CE2B22" w:rsidRDefault="00E53DCE" w:rsidP="0060647A">
            <w:pPr>
              <w:spacing w:before="0" w:line="240" w:lineRule="auto"/>
              <w:jc w:val="left"/>
              <w:rPr>
                <w:szCs w:val="24"/>
                <w:lang w:val="fr-FR"/>
              </w:rPr>
            </w:pPr>
          </w:p>
        </w:tc>
      </w:tr>
      <w:tr w:rsidR="00E53DCE" w:rsidRPr="002B7BE5" w14:paraId="7E58AEC1" w14:textId="77777777" w:rsidTr="004228FA">
        <w:trPr>
          <w:jc w:val="center"/>
        </w:trPr>
        <w:tc>
          <w:tcPr>
            <w:tcW w:w="9889" w:type="dxa"/>
            <w:gridSpan w:val="3"/>
            <w:shd w:val="clear" w:color="auto" w:fill="auto"/>
          </w:tcPr>
          <w:p w14:paraId="39E0C0FE" w14:textId="77777777" w:rsidR="00E53DCE" w:rsidRPr="00CE2B22" w:rsidRDefault="00E53DCE" w:rsidP="0060647A">
            <w:pPr>
              <w:spacing w:before="0" w:line="240" w:lineRule="auto"/>
              <w:jc w:val="left"/>
              <w:rPr>
                <w:szCs w:val="24"/>
                <w:lang w:val="fr-FR"/>
              </w:rPr>
            </w:pPr>
          </w:p>
        </w:tc>
      </w:tr>
      <w:tr w:rsidR="00E53DCE" w:rsidRPr="002B7BE5" w14:paraId="7131A2BC" w14:textId="77777777" w:rsidTr="004228FA">
        <w:trPr>
          <w:jc w:val="center"/>
        </w:trPr>
        <w:tc>
          <w:tcPr>
            <w:tcW w:w="1526" w:type="dxa"/>
            <w:shd w:val="clear" w:color="auto" w:fill="auto"/>
          </w:tcPr>
          <w:p w14:paraId="2B352431" w14:textId="77777777" w:rsidR="00E53DCE" w:rsidRPr="00CE2B22" w:rsidRDefault="003471C9" w:rsidP="0060647A">
            <w:pPr>
              <w:tabs>
                <w:tab w:val="clear" w:pos="1588"/>
                <w:tab w:val="left" w:pos="1560"/>
              </w:tabs>
              <w:spacing w:before="0" w:line="240" w:lineRule="auto"/>
              <w:jc w:val="left"/>
              <w:rPr>
                <w:szCs w:val="24"/>
                <w:lang w:val="fr-FR"/>
              </w:rPr>
            </w:pPr>
            <w:proofErr w:type="gramStart"/>
            <w:r w:rsidRPr="00CE2B22">
              <w:rPr>
                <w:lang w:val="fr-FR"/>
              </w:rPr>
              <w:t>Objet</w:t>
            </w:r>
            <w:r w:rsidR="00E53DCE" w:rsidRPr="00CE2B22">
              <w:rPr>
                <w:szCs w:val="24"/>
                <w:lang w:val="fr-FR"/>
              </w:rPr>
              <w:t>:</w:t>
            </w:r>
            <w:proofErr w:type="gramEnd"/>
          </w:p>
        </w:tc>
        <w:tc>
          <w:tcPr>
            <w:tcW w:w="8363" w:type="dxa"/>
            <w:gridSpan w:val="2"/>
            <w:vMerge w:val="restart"/>
            <w:shd w:val="clear" w:color="auto" w:fill="auto"/>
          </w:tcPr>
          <w:p w14:paraId="0BBF3548" w14:textId="6487BA12" w:rsidR="003E148C" w:rsidRPr="00CE2B22" w:rsidRDefault="003E148C" w:rsidP="0060647A">
            <w:pPr>
              <w:tabs>
                <w:tab w:val="clear" w:pos="794"/>
                <w:tab w:val="clear" w:pos="1191"/>
                <w:tab w:val="clear" w:pos="1588"/>
                <w:tab w:val="clear" w:pos="1985"/>
              </w:tabs>
              <w:spacing w:before="0" w:line="240" w:lineRule="auto"/>
              <w:jc w:val="left"/>
              <w:rPr>
                <w:b/>
                <w:bCs/>
                <w:lang w:val="fr-FR"/>
              </w:rPr>
            </w:pPr>
            <w:r w:rsidRPr="00CE2B22">
              <w:rPr>
                <w:b/>
                <w:bCs/>
                <w:lang w:val="fr-FR"/>
              </w:rPr>
              <w:t xml:space="preserve">Commission d'études 7 des radiocommunications </w:t>
            </w:r>
            <w:r w:rsidR="00D85F9D" w:rsidRPr="00CE2B22">
              <w:rPr>
                <w:b/>
                <w:bCs/>
                <w:spacing w:val="-2"/>
                <w:lang w:val="fr-FR"/>
              </w:rPr>
              <w:t>(Services scientifiques)</w:t>
            </w:r>
          </w:p>
          <w:p w14:paraId="30BA2BDE" w14:textId="3635A542" w:rsidR="00E53DCE" w:rsidRPr="00CE2B22" w:rsidRDefault="003E148C" w:rsidP="0060647A">
            <w:pPr>
              <w:pStyle w:val="enumlev1"/>
              <w:spacing w:line="240" w:lineRule="auto"/>
              <w:jc w:val="left"/>
              <w:rPr>
                <w:b/>
                <w:bCs/>
                <w:lang w:val="fr-FR"/>
              </w:rPr>
            </w:pPr>
            <w:r w:rsidRPr="00CE2B22">
              <w:rPr>
                <w:b/>
                <w:bCs/>
                <w:lang w:val="fr-FR"/>
              </w:rPr>
              <w:t>–</w:t>
            </w:r>
            <w:r w:rsidRPr="00CE2B22">
              <w:rPr>
                <w:b/>
                <w:bCs/>
                <w:lang w:val="fr-FR"/>
              </w:rPr>
              <w:tab/>
              <w:t>Proposition d'approbation d'un projet de nouvelle Question UIT-R</w:t>
            </w:r>
          </w:p>
        </w:tc>
      </w:tr>
      <w:tr w:rsidR="00E53DCE" w:rsidRPr="002B7BE5" w14:paraId="58CD9E86" w14:textId="77777777" w:rsidTr="004228FA">
        <w:trPr>
          <w:jc w:val="center"/>
        </w:trPr>
        <w:tc>
          <w:tcPr>
            <w:tcW w:w="1526" w:type="dxa"/>
            <w:shd w:val="clear" w:color="auto" w:fill="auto"/>
          </w:tcPr>
          <w:p w14:paraId="183D0441" w14:textId="77777777" w:rsidR="00E53DCE" w:rsidRPr="00CE2B22" w:rsidRDefault="00E53DCE" w:rsidP="0060647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77D8F220" w14:textId="77777777" w:rsidR="00E53DCE" w:rsidRPr="00CE2B22" w:rsidRDefault="00E53DCE" w:rsidP="0060647A">
            <w:pPr>
              <w:tabs>
                <w:tab w:val="clear" w:pos="1588"/>
                <w:tab w:val="left" w:pos="1560"/>
              </w:tabs>
              <w:spacing w:before="0" w:line="240" w:lineRule="auto"/>
              <w:rPr>
                <w:b/>
                <w:bCs/>
                <w:szCs w:val="24"/>
                <w:lang w:val="fr-FR"/>
              </w:rPr>
            </w:pPr>
          </w:p>
        </w:tc>
      </w:tr>
      <w:tr w:rsidR="00E53DCE" w:rsidRPr="002B7BE5" w14:paraId="1445F9AF" w14:textId="77777777" w:rsidTr="004228FA">
        <w:trPr>
          <w:jc w:val="center"/>
        </w:trPr>
        <w:tc>
          <w:tcPr>
            <w:tcW w:w="1526" w:type="dxa"/>
            <w:shd w:val="clear" w:color="auto" w:fill="auto"/>
          </w:tcPr>
          <w:p w14:paraId="63475FE8" w14:textId="77777777" w:rsidR="00E53DCE" w:rsidRPr="00CE2B22" w:rsidRDefault="00E53DCE" w:rsidP="0060647A">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44373055" w14:textId="77777777" w:rsidR="00E53DCE" w:rsidRPr="00CE2B22" w:rsidRDefault="00E53DCE" w:rsidP="0060647A">
            <w:pPr>
              <w:tabs>
                <w:tab w:val="clear" w:pos="1588"/>
                <w:tab w:val="left" w:pos="1560"/>
              </w:tabs>
              <w:spacing w:before="0" w:line="240" w:lineRule="auto"/>
              <w:rPr>
                <w:b/>
                <w:bCs/>
                <w:szCs w:val="24"/>
                <w:lang w:val="fr-FR"/>
              </w:rPr>
            </w:pPr>
          </w:p>
        </w:tc>
      </w:tr>
      <w:tr w:rsidR="00E53DCE" w:rsidRPr="002B7BE5" w14:paraId="1B31B25F" w14:textId="77777777" w:rsidTr="004228FA">
        <w:trPr>
          <w:jc w:val="center"/>
        </w:trPr>
        <w:tc>
          <w:tcPr>
            <w:tcW w:w="9889" w:type="dxa"/>
            <w:gridSpan w:val="3"/>
            <w:shd w:val="clear" w:color="auto" w:fill="auto"/>
          </w:tcPr>
          <w:p w14:paraId="5B886904" w14:textId="77777777" w:rsidR="00E53DCE" w:rsidRPr="00CE2B22" w:rsidRDefault="00E53DCE" w:rsidP="0060647A">
            <w:pPr>
              <w:tabs>
                <w:tab w:val="clear" w:pos="1588"/>
                <w:tab w:val="left" w:pos="1560"/>
              </w:tabs>
              <w:spacing w:before="0" w:line="240" w:lineRule="auto"/>
              <w:jc w:val="left"/>
              <w:rPr>
                <w:szCs w:val="24"/>
                <w:lang w:val="fr-FR"/>
              </w:rPr>
            </w:pPr>
          </w:p>
        </w:tc>
      </w:tr>
    </w:tbl>
    <w:p w14:paraId="1B94482D" w14:textId="040CCA48" w:rsidR="003E148C" w:rsidRPr="00CE2B22" w:rsidRDefault="003E148C" w:rsidP="009F7F73">
      <w:pPr>
        <w:spacing w:before="360" w:line="240" w:lineRule="auto"/>
        <w:rPr>
          <w:lang w:val="fr-FR"/>
        </w:rPr>
      </w:pPr>
      <w:r w:rsidRPr="00CE2B22">
        <w:rPr>
          <w:lang w:val="fr-FR"/>
        </w:rPr>
        <w:t xml:space="preserve">À sa réunion tenue </w:t>
      </w:r>
      <w:r w:rsidR="00124769" w:rsidRPr="00CE2B22">
        <w:rPr>
          <w:lang w:val="fr-FR"/>
        </w:rPr>
        <w:t xml:space="preserve">le </w:t>
      </w:r>
      <w:r w:rsidRPr="00CE2B22">
        <w:rPr>
          <w:lang w:val="fr-FR"/>
        </w:rPr>
        <w:t xml:space="preserve">7 octobre 2022, la Commission d'études 7 des radiocommunications a adopté le texte d'un projet de nouvelle Question UIT-R </w:t>
      </w:r>
      <w:r w:rsidR="00ED6AC9" w:rsidRPr="00CE2B22">
        <w:rPr>
          <w:lang w:val="fr-FR"/>
        </w:rPr>
        <w:t xml:space="preserve">conformément </w:t>
      </w:r>
      <w:r w:rsidR="00CC0E4F" w:rsidRPr="00CE2B22">
        <w:rPr>
          <w:lang w:val="fr-FR"/>
        </w:rPr>
        <w:t xml:space="preserve">à la Résolution </w:t>
      </w:r>
      <w:r w:rsidR="00EC59F7" w:rsidRPr="00CE2B22">
        <w:rPr>
          <w:lang w:val="fr-FR"/>
        </w:rPr>
        <w:t>UIT-R 1-8</w:t>
      </w:r>
      <w:r w:rsidR="00FF63B1" w:rsidRPr="00CE2B22">
        <w:rPr>
          <w:lang w:val="fr-FR"/>
        </w:rPr>
        <w:t xml:space="preserve"> (§ A2.5.2.2) </w:t>
      </w:r>
      <w:r w:rsidRPr="00CE2B22">
        <w:rPr>
          <w:lang w:val="fr-FR"/>
        </w:rPr>
        <w:t>et a décidé d'appliquer la procédure prévue dans la Résolution UIT-R 1-8 (voir le</w:t>
      </w:r>
      <w:r w:rsidR="0060647A" w:rsidRPr="00CE2B22">
        <w:rPr>
          <w:lang w:val="fr-FR"/>
        </w:rPr>
        <w:t> </w:t>
      </w:r>
      <w:r w:rsidRPr="00CE2B22">
        <w:rPr>
          <w:lang w:val="fr-FR"/>
        </w:rPr>
        <w:t>§ A2.</w:t>
      </w:r>
      <w:r w:rsidR="0060647A" w:rsidRPr="00CE2B22">
        <w:rPr>
          <w:lang w:val="fr-FR"/>
        </w:rPr>
        <w:t>5</w:t>
      </w:r>
      <w:r w:rsidRPr="00CE2B22">
        <w:rPr>
          <w:lang w:val="fr-FR"/>
        </w:rPr>
        <w:t>.2.3) pour l'approbation des</w:t>
      </w:r>
      <w:r w:rsidR="004954AD" w:rsidRPr="00CE2B22">
        <w:rPr>
          <w:lang w:val="fr-FR"/>
        </w:rPr>
        <w:t xml:space="preserve"> Questions dans l'intervalle entre deux Assemblées des radiocommunications</w:t>
      </w:r>
      <w:r w:rsidRPr="00CE2B22">
        <w:rPr>
          <w:lang w:val="fr-FR"/>
        </w:rPr>
        <w:t>.</w:t>
      </w:r>
      <w:r w:rsidR="00A83783" w:rsidRPr="00CE2B22">
        <w:rPr>
          <w:lang w:val="fr-FR"/>
        </w:rPr>
        <w:t xml:space="preserve"> Le texte du projet de Question UIT-R est joint pour votre information dans l'Annexe de la présente lettre</w:t>
      </w:r>
      <w:r w:rsidRPr="00CE2B22">
        <w:rPr>
          <w:lang w:val="fr-FR"/>
        </w:rPr>
        <w:t xml:space="preserve">. Un État Membre qui soulève une objection au sujet de l'approbation d'un projet de </w:t>
      </w:r>
      <w:r w:rsidR="0018314B" w:rsidRPr="00CE2B22">
        <w:rPr>
          <w:lang w:val="fr-FR"/>
        </w:rPr>
        <w:t xml:space="preserve">Question </w:t>
      </w:r>
      <w:r w:rsidRPr="00CE2B22">
        <w:rPr>
          <w:lang w:val="fr-FR"/>
        </w:rPr>
        <w:t>est prié d'informer le Directeur et le Président de la Commission d'études des raisons de cette objection.</w:t>
      </w:r>
    </w:p>
    <w:p w14:paraId="2D4EFD0C" w14:textId="3D7A19A3" w:rsidR="003E148C" w:rsidRPr="00CE2B22" w:rsidRDefault="003E148C" w:rsidP="009F7F73">
      <w:pPr>
        <w:spacing w:line="240" w:lineRule="auto"/>
        <w:rPr>
          <w:lang w:val="fr-FR"/>
        </w:rPr>
      </w:pPr>
      <w:r w:rsidRPr="00CE2B22">
        <w:rPr>
          <w:lang w:val="fr-FR"/>
        </w:rPr>
        <w:t>Compte tenu des dispositions du § A2.</w:t>
      </w:r>
      <w:r w:rsidR="00E63487" w:rsidRPr="00CE2B22">
        <w:rPr>
          <w:lang w:val="fr-FR"/>
        </w:rPr>
        <w:t>5</w:t>
      </w:r>
      <w:r w:rsidRPr="00CE2B22">
        <w:rPr>
          <w:lang w:val="fr-FR"/>
        </w:rPr>
        <w:t xml:space="preserve">.2.3 de la Résolution UIT-R 1-8, les États Membres sont priés de faire savoir au </w:t>
      </w:r>
      <w:r w:rsidR="00FE77FB" w:rsidRPr="00CE2B22">
        <w:rPr>
          <w:lang w:val="fr-FR"/>
        </w:rPr>
        <w:t xml:space="preserve">secrétariat </w:t>
      </w:r>
      <w:r w:rsidRPr="00CE2B22">
        <w:rPr>
          <w:lang w:val="fr-FR"/>
        </w:rPr>
        <w:t>(</w:t>
      </w:r>
      <w:hyperlink r:id="rId8" w:history="1">
        <w:r w:rsidRPr="00CE2B22">
          <w:rPr>
            <w:rStyle w:val="Hyperlink"/>
            <w:lang w:val="fr-FR"/>
          </w:rPr>
          <w:t>brsgd@itu.int</w:t>
        </w:r>
      </w:hyperlink>
      <w:r w:rsidRPr="00CE2B22">
        <w:rPr>
          <w:lang w:val="fr-FR"/>
        </w:rPr>
        <w:t xml:space="preserve">), au plus tard le </w:t>
      </w:r>
      <w:r w:rsidRPr="00CE2B22">
        <w:rPr>
          <w:u w:val="single"/>
          <w:lang w:val="fr-FR"/>
        </w:rPr>
        <w:t>19 décembre 2022</w:t>
      </w:r>
      <w:r w:rsidRPr="00CE2B22">
        <w:rPr>
          <w:lang w:val="fr-FR"/>
        </w:rPr>
        <w:t>, s'ils approuvent ou non la proposition ci-dessus.</w:t>
      </w:r>
    </w:p>
    <w:p w14:paraId="4A4E938B" w14:textId="0B5798E1" w:rsidR="003E148C" w:rsidRPr="00CE2B22" w:rsidRDefault="003E148C" w:rsidP="009F7F73">
      <w:pPr>
        <w:spacing w:line="240" w:lineRule="auto"/>
        <w:rPr>
          <w:lang w:val="fr-FR"/>
        </w:rPr>
      </w:pPr>
      <w:r w:rsidRPr="00CE2B22">
        <w:rPr>
          <w:lang w:val="fr-FR"/>
        </w:rPr>
        <w:t xml:space="preserve">Après la date limite mentionnée ci-dessus, les résultats de la présente consultation seront communiqués dans une Circulaire administrative et la Question </w:t>
      </w:r>
      <w:r w:rsidR="00FE77FB" w:rsidRPr="00CE2B22">
        <w:rPr>
          <w:lang w:val="fr-FR"/>
        </w:rPr>
        <w:t xml:space="preserve">approuvée </w:t>
      </w:r>
      <w:r w:rsidRPr="00CE2B22">
        <w:rPr>
          <w:lang w:val="fr-FR"/>
        </w:rPr>
        <w:t xml:space="preserve">sera publiée dans les meilleurs délais (voir </w:t>
      </w:r>
      <w:hyperlink r:id="rId9" w:history="1">
        <w:r w:rsidR="0060647A" w:rsidRPr="00CE2B22">
          <w:rPr>
            <w:rStyle w:val="Hyperlink"/>
            <w:lang w:val="fr-FR"/>
          </w:rPr>
          <w:t>http://www.itu.int/ITU-R/go/que-rsg7/en</w:t>
        </w:r>
      </w:hyperlink>
      <w:r w:rsidRPr="00CE2B22">
        <w:rPr>
          <w:lang w:val="fr-FR"/>
        </w:rPr>
        <w:t>).</w:t>
      </w:r>
    </w:p>
    <w:p w14:paraId="7F3CA092" w14:textId="77777777" w:rsidR="003E148C" w:rsidRPr="00CE2B22" w:rsidRDefault="003E148C" w:rsidP="002B7BE5">
      <w:pPr>
        <w:spacing w:before="1080" w:line="240" w:lineRule="auto"/>
        <w:jc w:val="left"/>
        <w:rPr>
          <w:rFonts w:asciiTheme="minorHAnsi" w:hAnsiTheme="minorHAnsi" w:cstheme="minorHAnsi"/>
          <w:szCs w:val="24"/>
          <w:lang w:val="fr-FR"/>
        </w:rPr>
      </w:pPr>
      <w:r w:rsidRPr="00CE2B22">
        <w:rPr>
          <w:szCs w:val="24"/>
          <w:lang w:val="fr-FR"/>
        </w:rPr>
        <w:t>Mario Maniewicz</w:t>
      </w:r>
      <w:r w:rsidRPr="00CE2B22">
        <w:rPr>
          <w:szCs w:val="24"/>
          <w:lang w:val="fr-FR"/>
        </w:rPr>
        <w:br/>
        <w:t>Directeur</w:t>
      </w:r>
    </w:p>
    <w:p w14:paraId="1A3CC096" w14:textId="77777777" w:rsidR="008C7797" w:rsidRPr="00CE2B22" w:rsidRDefault="003E148C" w:rsidP="002B7BE5">
      <w:pPr>
        <w:spacing w:before="840" w:line="240" w:lineRule="auto"/>
        <w:rPr>
          <w:b/>
          <w:bCs/>
          <w:lang w:val="fr-FR"/>
        </w:rPr>
      </w:pPr>
      <w:proofErr w:type="gramStart"/>
      <w:r w:rsidRPr="00CE2B22">
        <w:rPr>
          <w:b/>
          <w:bCs/>
          <w:lang w:val="fr-FR"/>
        </w:rPr>
        <w:t>Annexe</w:t>
      </w:r>
      <w:r w:rsidRPr="00A962D6">
        <w:rPr>
          <w:b/>
          <w:bCs/>
          <w:lang w:val="fr-FR"/>
        </w:rPr>
        <w:t>:</w:t>
      </w:r>
      <w:proofErr w:type="gramEnd"/>
      <w:r w:rsidR="008C7797" w:rsidRPr="00CE2B22">
        <w:rPr>
          <w:b/>
          <w:bCs/>
          <w:lang w:val="fr-FR"/>
        </w:rPr>
        <w:t xml:space="preserve"> </w:t>
      </w:r>
      <w:r w:rsidR="008C7797" w:rsidRPr="00CE2B22">
        <w:rPr>
          <w:lang w:val="fr-FR"/>
        </w:rPr>
        <w:t>1</w:t>
      </w:r>
    </w:p>
    <w:p w14:paraId="22ADD3A1" w14:textId="590D6237" w:rsidR="00E53DCE" w:rsidRPr="00CE2B22" w:rsidRDefault="003E148C" w:rsidP="009F7F73">
      <w:pPr>
        <w:pStyle w:val="enumlev1"/>
        <w:rPr>
          <w:szCs w:val="24"/>
          <w:lang w:val="fr-FR"/>
        </w:rPr>
      </w:pPr>
      <w:r w:rsidRPr="00CE2B22">
        <w:rPr>
          <w:bCs/>
          <w:lang w:val="fr-FR"/>
        </w:rPr>
        <w:t>–</w:t>
      </w:r>
      <w:r w:rsidRPr="00CE2B22">
        <w:rPr>
          <w:bCs/>
          <w:lang w:val="fr-FR"/>
        </w:rPr>
        <w:tab/>
      </w:r>
      <w:r w:rsidR="008C7797" w:rsidRPr="00CE2B22">
        <w:rPr>
          <w:bCs/>
          <w:lang w:val="fr-FR"/>
        </w:rPr>
        <w:t>1</w:t>
      </w:r>
      <w:r w:rsidRPr="00CE2B22">
        <w:rPr>
          <w:bCs/>
          <w:lang w:val="fr-FR"/>
        </w:rPr>
        <w:t xml:space="preserve"> </w:t>
      </w:r>
      <w:r w:rsidR="00062BB5" w:rsidRPr="00CE2B22">
        <w:rPr>
          <w:lang w:val="fr-FR"/>
        </w:rPr>
        <w:t>projet de nouvelle Question UIT-R</w:t>
      </w:r>
      <w:bookmarkStart w:id="0" w:name="ddistribution"/>
      <w:bookmarkEnd w:id="0"/>
      <w:r w:rsidRPr="00CE2B22">
        <w:rPr>
          <w:lang w:val="fr-FR"/>
        </w:rPr>
        <w:br w:type="page"/>
      </w:r>
    </w:p>
    <w:p w14:paraId="019C9558" w14:textId="029C5B38" w:rsidR="00D21694" w:rsidRPr="00CE2B22" w:rsidRDefault="008C7797" w:rsidP="0060647A">
      <w:pPr>
        <w:pStyle w:val="AnnexNoTitle"/>
        <w:spacing w:line="240" w:lineRule="auto"/>
        <w:rPr>
          <w:sz w:val="28"/>
          <w:szCs w:val="28"/>
          <w:lang w:val="fr-FR"/>
        </w:rPr>
      </w:pPr>
      <w:r w:rsidRPr="00CE2B22">
        <w:rPr>
          <w:sz w:val="28"/>
          <w:szCs w:val="28"/>
          <w:lang w:val="fr-FR"/>
        </w:rPr>
        <w:lastRenderedPageBreak/>
        <w:t>Annexe</w:t>
      </w:r>
    </w:p>
    <w:p w14:paraId="378C8CA0" w14:textId="77777777" w:rsidR="008C7797" w:rsidRPr="00CE2B22" w:rsidRDefault="008C7797" w:rsidP="0060647A">
      <w:pPr>
        <w:pStyle w:val="Normalaftertitle"/>
        <w:spacing w:after="240" w:line="240" w:lineRule="auto"/>
        <w:jc w:val="center"/>
        <w:rPr>
          <w:lang w:val="fr-FR"/>
        </w:rPr>
      </w:pPr>
      <w:r w:rsidRPr="00CE2B22">
        <w:rPr>
          <w:lang w:val="fr-FR"/>
        </w:rPr>
        <w:t>(Document 7/54)</w:t>
      </w:r>
    </w:p>
    <w:p w14:paraId="25FBA0FB" w14:textId="1004D65B" w:rsidR="008C7797" w:rsidRPr="00CE2B22" w:rsidRDefault="008C7797" w:rsidP="0060647A">
      <w:pPr>
        <w:pStyle w:val="QuestionNo"/>
        <w:spacing w:line="240" w:lineRule="auto"/>
        <w:jc w:val="center"/>
        <w:rPr>
          <w:rFonts w:ascii="Times New Roman" w:hAnsi="Times New Roman" w:cs="Times New Roman"/>
          <w:b w:val="0"/>
          <w:bCs/>
          <w:lang w:val="fr-FR"/>
        </w:rPr>
      </w:pPr>
      <w:r w:rsidRPr="00CE2B22">
        <w:rPr>
          <w:rFonts w:ascii="Times New Roman" w:hAnsi="Times New Roman" w:cs="Times New Roman"/>
          <w:b w:val="0"/>
          <w:bCs/>
          <w:lang w:val="fr-FR"/>
        </w:rPr>
        <w:t>PROJET DE NOUVELLE QUESTION UIT-R [SZM]/7</w:t>
      </w:r>
    </w:p>
    <w:p w14:paraId="4B8DBDCC" w14:textId="4E0B5CB8" w:rsidR="008C7797" w:rsidRPr="00CE2B22" w:rsidRDefault="008C7797" w:rsidP="0060647A">
      <w:pPr>
        <w:pStyle w:val="Questiontitle"/>
        <w:rPr>
          <w:rFonts w:ascii="Times New Roman" w:hAnsi="Times New Roman" w:cs="Times New Roman"/>
          <w:lang w:val="fr-FR"/>
        </w:rPr>
      </w:pPr>
      <w:r w:rsidRPr="00CE2B22">
        <w:rPr>
          <w:rFonts w:ascii="Times New Roman" w:hAnsi="Times New Roman" w:cs="Times New Roman"/>
          <w:lang w:val="fr-FR"/>
        </w:rPr>
        <w:t>Radioastronomie dans la zone tranquille de la Lune</w:t>
      </w:r>
    </w:p>
    <w:p w14:paraId="24F0E174" w14:textId="3E342D1B" w:rsidR="00062BB5" w:rsidRPr="00CE2B22" w:rsidRDefault="00062BB5" w:rsidP="0060647A">
      <w:pPr>
        <w:pStyle w:val="Questiondate"/>
        <w:spacing w:line="240" w:lineRule="auto"/>
        <w:rPr>
          <w:rFonts w:ascii="Times New Roman" w:hAnsi="Times New Roman" w:cs="Times New Roman"/>
          <w:i w:val="0"/>
          <w:iCs/>
          <w:lang w:val="fr-FR"/>
        </w:rPr>
      </w:pPr>
      <w:r w:rsidRPr="00CE2B22">
        <w:rPr>
          <w:rFonts w:ascii="Times New Roman" w:hAnsi="Times New Roman" w:cs="Times New Roman"/>
          <w:i w:val="0"/>
          <w:iCs/>
          <w:lang w:val="fr-FR"/>
        </w:rPr>
        <w:t>(2022)</w:t>
      </w:r>
    </w:p>
    <w:p w14:paraId="72B34D55" w14:textId="6D0496F6" w:rsidR="00062BB5" w:rsidRPr="00CE2B22" w:rsidRDefault="00104DCA" w:rsidP="0060647A">
      <w:pPr>
        <w:pStyle w:val="Normalaftertitle"/>
        <w:spacing w:line="240" w:lineRule="auto"/>
        <w:rPr>
          <w:rFonts w:ascii="Times New Roman" w:hAnsi="Times New Roman" w:cs="Times New Roman"/>
          <w:lang w:val="fr-FR"/>
        </w:rPr>
      </w:pPr>
      <w:r w:rsidRPr="00CE2B22">
        <w:rPr>
          <w:rFonts w:ascii="Times New Roman" w:hAnsi="Times New Roman" w:cs="Times New Roman"/>
          <w:lang w:val="fr-FR"/>
        </w:rPr>
        <w:t>L'Assemblée des radiocommunications de l'UIT</w:t>
      </w:r>
      <w:r w:rsidR="00062BB5" w:rsidRPr="00CE2B22">
        <w:rPr>
          <w:rFonts w:ascii="Times New Roman" w:hAnsi="Times New Roman" w:cs="Times New Roman"/>
          <w:lang w:val="fr-FR"/>
        </w:rPr>
        <w:t>,</w:t>
      </w:r>
    </w:p>
    <w:p w14:paraId="7654DE34" w14:textId="5DB6052C" w:rsidR="008C7797" w:rsidRPr="00CE2B22" w:rsidRDefault="008C7797" w:rsidP="0060647A">
      <w:pPr>
        <w:pStyle w:val="Call"/>
        <w:spacing w:line="240" w:lineRule="auto"/>
        <w:rPr>
          <w:rFonts w:ascii="Times New Roman" w:hAnsi="Times New Roman" w:cs="Times New Roman"/>
          <w:lang w:val="fr-FR"/>
        </w:rPr>
      </w:pPr>
      <w:r w:rsidRPr="00CE2B22">
        <w:rPr>
          <w:rFonts w:ascii="Times New Roman" w:hAnsi="Times New Roman" w:cs="Times New Roman"/>
          <w:lang w:val="fr-FR"/>
        </w:rPr>
        <w:t>considérant</w:t>
      </w:r>
    </w:p>
    <w:p w14:paraId="30DD66E7" w14:textId="0DBABB80"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a)</w:t>
      </w:r>
      <w:r w:rsidRPr="00CE2B22">
        <w:rPr>
          <w:rFonts w:ascii="Times New Roman" w:hAnsi="Times New Roman" w:cs="Times New Roman"/>
          <w:szCs w:val="24"/>
          <w:lang w:val="fr-FR"/>
        </w:rPr>
        <w:tab/>
      </w:r>
      <w:r w:rsidR="00FE77FB" w:rsidRPr="00CE2B22">
        <w:rPr>
          <w:rFonts w:ascii="Times New Roman" w:hAnsi="Times New Roman" w:cs="Times New Roman"/>
          <w:szCs w:val="24"/>
          <w:lang w:val="fr-FR"/>
        </w:rPr>
        <w:t>qu</w:t>
      </w:r>
      <w:r w:rsidR="0060647A" w:rsidRPr="00CE2B22">
        <w:rPr>
          <w:rFonts w:ascii="Times New Roman" w:hAnsi="Times New Roman" w:cs="Times New Roman"/>
          <w:szCs w:val="24"/>
          <w:lang w:val="fr-FR"/>
        </w:rPr>
        <w:t>'</w:t>
      </w:r>
      <w:r w:rsidR="00FE77FB" w:rsidRPr="00CE2B22">
        <w:rPr>
          <w:rFonts w:ascii="Times New Roman" w:hAnsi="Times New Roman" w:cs="Times New Roman"/>
          <w:szCs w:val="24"/>
          <w:lang w:val="fr-FR"/>
        </w:rPr>
        <w:t>un grand nombre d</w:t>
      </w:r>
      <w:r w:rsidR="0060647A" w:rsidRPr="00CE2B22">
        <w:rPr>
          <w:rFonts w:ascii="Times New Roman" w:hAnsi="Times New Roman" w:cs="Times New Roman"/>
          <w:szCs w:val="24"/>
          <w:lang w:val="fr-FR"/>
        </w:rPr>
        <w:t>'</w:t>
      </w:r>
      <w:r w:rsidR="00776919" w:rsidRPr="00CE2B22">
        <w:rPr>
          <w:rFonts w:ascii="Times New Roman" w:hAnsi="Times New Roman" w:cs="Times New Roman"/>
          <w:szCs w:val="24"/>
          <w:lang w:val="fr-FR"/>
        </w:rPr>
        <w:t xml:space="preserve">observations </w:t>
      </w:r>
      <w:r w:rsidR="00056DD8" w:rsidRPr="00CE2B22">
        <w:rPr>
          <w:rFonts w:ascii="Times New Roman" w:hAnsi="Times New Roman" w:cs="Times New Roman"/>
          <w:szCs w:val="24"/>
          <w:lang w:val="fr-FR"/>
        </w:rPr>
        <w:t xml:space="preserve">de </w:t>
      </w:r>
      <w:r w:rsidR="00776919" w:rsidRPr="00CE2B22">
        <w:rPr>
          <w:rFonts w:ascii="Times New Roman" w:hAnsi="Times New Roman" w:cs="Times New Roman"/>
          <w:szCs w:val="24"/>
          <w:lang w:val="fr-FR"/>
        </w:rPr>
        <w:t>radioastronomi</w:t>
      </w:r>
      <w:r w:rsidR="00056DD8" w:rsidRPr="00CE2B22">
        <w:rPr>
          <w:rFonts w:ascii="Times New Roman" w:hAnsi="Times New Roman" w:cs="Times New Roman"/>
          <w:szCs w:val="24"/>
          <w:lang w:val="fr-FR"/>
        </w:rPr>
        <w:t>e</w:t>
      </w:r>
      <w:r w:rsidR="00776919" w:rsidRPr="00CE2B22">
        <w:rPr>
          <w:rFonts w:ascii="Times New Roman" w:hAnsi="Times New Roman" w:cs="Times New Roman"/>
          <w:szCs w:val="24"/>
          <w:lang w:val="fr-FR"/>
        </w:rPr>
        <w:t xml:space="preserve"> et</w:t>
      </w:r>
      <w:r w:rsidR="0060647A" w:rsidRPr="00CE2B22">
        <w:rPr>
          <w:rFonts w:ascii="Times New Roman" w:hAnsi="Times New Roman" w:cs="Times New Roman"/>
          <w:szCs w:val="24"/>
          <w:lang w:val="fr-FR"/>
        </w:rPr>
        <w:t xml:space="preserve"> </w:t>
      </w:r>
      <w:r w:rsidR="00FE77FB" w:rsidRPr="00CE2B22">
        <w:rPr>
          <w:rFonts w:ascii="Times New Roman" w:hAnsi="Times New Roman" w:cs="Times New Roman"/>
          <w:szCs w:val="24"/>
          <w:lang w:val="fr-FR"/>
        </w:rPr>
        <w:t>d</w:t>
      </w:r>
      <w:r w:rsidR="0060647A" w:rsidRPr="00CE2B22">
        <w:rPr>
          <w:rFonts w:ascii="Times New Roman" w:hAnsi="Times New Roman" w:cs="Times New Roman"/>
          <w:szCs w:val="24"/>
          <w:lang w:val="fr-FR"/>
        </w:rPr>
        <w:t>'</w:t>
      </w:r>
      <w:r w:rsidR="00776919" w:rsidRPr="00CE2B22">
        <w:rPr>
          <w:rFonts w:ascii="Times New Roman" w:hAnsi="Times New Roman" w:cs="Times New Roman"/>
          <w:szCs w:val="24"/>
          <w:lang w:val="fr-FR"/>
        </w:rPr>
        <w:t>expériences scientifiques ne peuvent pas être effectuées à la surface de la Terre en raison de l'absorption et de la réflexion atmosphériques, de la scintillation et de l'utilisation du spectre par les services actifs</w:t>
      </w:r>
      <w:r w:rsidRPr="00CE2B22">
        <w:rPr>
          <w:rFonts w:ascii="Times New Roman" w:hAnsi="Times New Roman" w:cs="Times New Roman"/>
          <w:szCs w:val="24"/>
          <w:lang w:val="fr-FR"/>
        </w:rPr>
        <w:t>;</w:t>
      </w:r>
    </w:p>
    <w:p w14:paraId="38C1890E" w14:textId="52FF5D75"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r>
      <w:r w:rsidR="00881ED0" w:rsidRPr="00CE2B22">
        <w:rPr>
          <w:rFonts w:ascii="Times New Roman" w:hAnsi="Times New Roman" w:cs="Times New Roman"/>
          <w:szCs w:val="24"/>
          <w:lang w:val="fr-FR"/>
        </w:rPr>
        <w:t xml:space="preserve">que la zone tranquille de la Lune (SZM) </w:t>
      </w:r>
      <w:r w:rsidR="00F46B22" w:rsidRPr="00CE2B22">
        <w:rPr>
          <w:rFonts w:ascii="Times New Roman" w:hAnsi="Times New Roman" w:cs="Times New Roman"/>
          <w:szCs w:val="24"/>
          <w:lang w:val="fr-FR"/>
        </w:rPr>
        <w:t>comprend la partie de la surface de la Lune et le volume d'espace adjacent qui sont protégés des émissions provenant d'un point situé à moins de 100</w:t>
      </w:r>
      <w:r w:rsidR="008F7F52" w:rsidRPr="00CE2B22">
        <w:rPr>
          <w:rFonts w:ascii="Times New Roman" w:hAnsi="Times New Roman" w:cs="Times New Roman"/>
          <w:szCs w:val="24"/>
          <w:lang w:val="fr-FR"/>
        </w:rPr>
        <w:t> </w:t>
      </w:r>
      <w:r w:rsidR="00F46B22" w:rsidRPr="00CE2B22">
        <w:rPr>
          <w:rFonts w:ascii="Times New Roman" w:hAnsi="Times New Roman" w:cs="Times New Roman"/>
          <w:szCs w:val="24"/>
          <w:lang w:val="fr-FR"/>
        </w:rPr>
        <w:t>000</w:t>
      </w:r>
      <w:r w:rsidR="008F7F52" w:rsidRPr="00CE2B22">
        <w:rPr>
          <w:rFonts w:ascii="Times New Roman" w:hAnsi="Times New Roman" w:cs="Times New Roman"/>
          <w:szCs w:val="24"/>
          <w:lang w:val="fr-FR"/>
        </w:rPr>
        <w:t> </w:t>
      </w:r>
      <w:r w:rsidR="00F46B22" w:rsidRPr="00CE2B22">
        <w:rPr>
          <w:rFonts w:ascii="Times New Roman" w:hAnsi="Times New Roman" w:cs="Times New Roman"/>
          <w:szCs w:val="24"/>
          <w:lang w:val="fr-FR"/>
        </w:rPr>
        <w:t xml:space="preserve">km du centre de la Terre </w:t>
      </w:r>
      <w:r w:rsidR="00881ED0" w:rsidRPr="00CE2B22">
        <w:rPr>
          <w:rFonts w:ascii="Times New Roman" w:hAnsi="Times New Roman" w:cs="Times New Roman"/>
          <w:szCs w:val="24"/>
          <w:lang w:val="fr-FR"/>
        </w:rPr>
        <w:t xml:space="preserve">(numéro </w:t>
      </w:r>
      <w:r w:rsidR="00881ED0" w:rsidRPr="00CE2B22">
        <w:rPr>
          <w:rFonts w:ascii="Times New Roman" w:hAnsi="Times New Roman" w:cs="Times New Roman"/>
          <w:b/>
          <w:bCs/>
          <w:szCs w:val="24"/>
          <w:lang w:val="fr-FR"/>
        </w:rPr>
        <w:t>22.22.1</w:t>
      </w:r>
      <w:r w:rsidR="00881ED0" w:rsidRPr="00CE2B22">
        <w:rPr>
          <w:rFonts w:ascii="Times New Roman" w:hAnsi="Times New Roman" w:cs="Times New Roman"/>
          <w:szCs w:val="24"/>
          <w:lang w:val="fr-FR"/>
        </w:rPr>
        <w:t xml:space="preserve"> du RR) et assure </w:t>
      </w:r>
      <w:r w:rsidR="00FE77FB" w:rsidRPr="00CE2B22">
        <w:rPr>
          <w:rFonts w:ascii="Times New Roman" w:hAnsi="Times New Roman" w:cs="Times New Roman"/>
          <w:szCs w:val="24"/>
          <w:lang w:val="fr-FR"/>
        </w:rPr>
        <w:t xml:space="preserve">un </w:t>
      </w:r>
      <w:r w:rsidR="00881ED0" w:rsidRPr="00CE2B22">
        <w:rPr>
          <w:rFonts w:ascii="Times New Roman" w:hAnsi="Times New Roman" w:cs="Times New Roman"/>
          <w:szCs w:val="24"/>
          <w:lang w:val="fr-FR"/>
        </w:rPr>
        <w:t>isolement naturel</w:t>
      </w:r>
      <w:r w:rsidR="00FE77FB" w:rsidRPr="00CE2B22">
        <w:rPr>
          <w:rFonts w:ascii="Times New Roman" w:hAnsi="Times New Roman" w:cs="Times New Roman"/>
          <w:szCs w:val="24"/>
          <w:lang w:val="fr-FR"/>
        </w:rPr>
        <w:t xml:space="preserve"> vis-à-vis</w:t>
      </w:r>
      <w:r w:rsidR="0060647A" w:rsidRPr="00CE2B22">
        <w:rPr>
          <w:rFonts w:ascii="Times New Roman" w:hAnsi="Times New Roman" w:cs="Times New Roman"/>
          <w:szCs w:val="24"/>
          <w:lang w:val="fr-FR"/>
        </w:rPr>
        <w:t xml:space="preserve"> </w:t>
      </w:r>
      <w:r w:rsidR="00881ED0" w:rsidRPr="00CE2B22">
        <w:rPr>
          <w:rFonts w:ascii="Times New Roman" w:hAnsi="Times New Roman" w:cs="Times New Roman"/>
          <w:szCs w:val="24"/>
          <w:lang w:val="fr-FR"/>
        </w:rPr>
        <w:t xml:space="preserve">des sources </w:t>
      </w:r>
      <w:r w:rsidR="00FE77FB" w:rsidRPr="00CE2B22">
        <w:rPr>
          <w:rFonts w:ascii="Times New Roman" w:hAnsi="Times New Roman" w:cs="Times New Roman"/>
          <w:szCs w:val="24"/>
          <w:lang w:val="fr-FR"/>
        </w:rPr>
        <w:t>d</w:t>
      </w:r>
      <w:r w:rsidR="0060647A" w:rsidRPr="00CE2B22">
        <w:rPr>
          <w:rFonts w:ascii="Times New Roman" w:hAnsi="Times New Roman" w:cs="Times New Roman"/>
          <w:szCs w:val="24"/>
          <w:lang w:val="fr-FR"/>
        </w:rPr>
        <w:t>'</w:t>
      </w:r>
      <w:r w:rsidR="00FE77FB" w:rsidRPr="00CE2B22">
        <w:rPr>
          <w:rFonts w:ascii="Times New Roman" w:hAnsi="Times New Roman" w:cs="Times New Roman"/>
          <w:szCs w:val="24"/>
          <w:lang w:val="fr-FR"/>
        </w:rPr>
        <w:t xml:space="preserve">émissions </w:t>
      </w:r>
      <w:r w:rsidR="00881ED0" w:rsidRPr="00CE2B22">
        <w:rPr>
          <w:rFonts w:ascii="Times New Roman" w:hAnsi="Times New Roman" w:cs="Times New Roman"/>
          <w:szCs w:val="24"/>
          <w:lang w:val="fr-FR"/>
        </w:rPr>
        <w:t>radioélectriques provenant de la Terre</w:t>
      </w:r>
      <w:r w:rsidR="00FE77FB" w:rsidRPr="00CE2B22">
        <w:rPr>
          <w:rFonts w:ascii="Times New Roman" w:hAnsi="Times New Roman" w:cs="Times New Roman"/>
          <w:szCs w:val="24"/>
          <w:lang w:val="fr-FR"/>
        </w:rPr>
        <w:t>, voire</w:t>
      </w:r>
      <w:r w:rsidR="0060647A" w:rsidRPr="00CE2B22">
        <w:rPr>
          <w:rFonts w:ascii="Times New Roman" w:hAnsi="Times New Roman" w:cs="Times New Roman"/>
          <w:szCs w:val="24"/>
          <w:lang w:val="fr-FR"/>
        </w:rPr>
        <w:t xml:space="preserve"> </w:t>
      </w:r>
      <w:r w:rsidR="00881ED0" w:rsidRPr="00CE2B22">
        <w:rPr>
          <w:rFonts w:ascii="Times New Roman" w:hAnsi="Times New Roman" w:cs="Times New Roman"/>
          <w:szCs w:val="24"/>
          <w:lang w:val="fr-FR"/>
        </w:rPr>
        <w:t>de</w:t>
      </w:r>
      <w:r w:rsidR="00FE77FB" w:rsidRPr="00CE2B22">
        <w:rPr>
          <w:rFonts w:ascii="Times New Roman" w:hAnsi="Times New Roman" w:cs="Times New Roman"/>
          <w:szCs w:val="24"/>
          <w:lang w:val="fr-FR"/>
        </w:rPr>
        <w:t xml:space="preserve"> </w:t>
      </w:r>
      <w:r w:rsidR="00881ED0" w:rsidRPr="00CE2B22">
        <w:rPr>
          <w:rFonts w:ascii="Times New Roman" w:hAnsi="Times New Roman" w:cs="Times New Roman"/>
          <w:szCs w:val="24"/>
          <w:lang w:val="fr-FR"/>
        </w:rPr>
        <w:t xml:space="preserve">satellites géostationnaires et </w:t>
      </w:r>
      <w:r w:rsidR="00FE77FB" w:rsidRPr="00CE2B22">
        <w:rPr>
          <w:rFonts w:ascii="Times New Roman" w:hAnsi="Times New Roman" w:cs="Times New Roman"/>
          <w:szCs w:val="24"/>
          <w:lang w:val="fr-FR"/>
        </w:rPr>
        <w:t xml:space="preserve">de satellites </w:t>
      </w:r>
      <w:r w:rsidR="00881ED0" w:rsidRPr="00CE2B22">
        <w:rPr>
          <w:rFonts w:ascii="Times New Roman" w:hAnsi="Times New Roman" w:cs="Times New Roman"/>
          <w:szCs w:val="24"/>
          <w:lang w:val="fr-FR"/>
        </w:rPr>
        <w:t>non géostationnaires;</w:t>
      </w:r>
    </w:p>
    <w:p w14:paraId="73B3AF75" w14:textId="587FF4EA"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lang w:val="fr-FR"/>
        </w:rPr>
        <w:t>c</w:t>
      </w:r>
      <w:r w:rsidRPr="00CE2B22">
        <w:rPr>
          <w:rFonts w:ascii="Times New Roman" w:hAnsi="Times New Roman" w:cs="Times New Roman"/>
          <w:i/>
          <w:iCs/>
          <w:szCs w:val="24"/>
          <w:lang w:val="fr-FR"/>
        </w:rPr>
        <w:t>)</w:t>
      </w:r>
      <w:r w:rsidRPr="00CE2B22">
        <w:rPr>
          <w:rFonts w:ascii="Times New Roman" w:hAnsi="Times New Roman" w:cs="Times New Roman"/>
          <w:szCs w:val="24"/>
          <w:lang w:val="fr-FR"/>
        </w:rPr>
        <w:tab/>
      </w:r>
      <w:r w:rsidR="00421D19" w:rsidRPr="00CE2B22">
        <w:rPr>
          <w:rFonts w:ascii="Times New Roman" w:hAnsi="Times New Roman" w:cs="Times New Roman"/>
          <w:szCs w:val="24"/>
          <w:lang w:val="fr-FR"/>
        </w:rPr>
        <w:t>que</w:t>
      </w:r>
      <w:r w:rsidR="009967F1" w:rsidRPr="00CE2B22">
        <w:rPr>
          <w:rFonts w:ascii="Times New Roman" w:hAnsi="Times New Roman" w:cs="Times New Roman"/>
          <w:szCs w:val="24"/>
          <w:lang w:val="fr-FR"/>
        </w:rPr>
        <w:t xml:space="preserve"> grâce au</w:t>
      </w:r>
      <w:r w:rsidR="00421D19" w:rsidRPr="00CE2B22">
        <w:rPr>
          <w:rFonts w:ascii="Times New Roman" w:hAnsi="Times New Roman" w:cs="Times New Roman"/>
          <w:szCs w:val="24"/>
          <w:lang w:val="fr-FR"/>
        </w:rPr>
        <w:t xml:space="preserve"> développement des engins spatiaux</w:t>
      </w:r>
      <w:r w:rsidR="009967F1" w:rsidRPr="00CE2B22">
        <w:rPr>
          <w:rFonts w:ascii="Times New Roman" w:hAnsi="Times New Roman" w:cs="Times New Roman"/>
          <w:szCs w:val="24"/>
          <w:lang w:val="fr-FR"/>
        </w:rPr>
        <w:t xml:space="preserve"> </w:t>
      </w:r>
      <w:r w:rsidR="00421D19" w:rsidRPr="00CE2B22">
        <w:rPr>
          <w:rFonts w:ascii="Times New Roman" w:hAnsi="Times New Roman" w:cs="Times New Roman"/>
          <w:szCs w:val="24"/>
          <w:lang w:val="fr-FR"/>
        </w:rPr>
        <w:t>et</w:t>
      </w:r>
      <w:r w:rsidR="009967F1" w:rsidRPr="00CE2B22">
        <w:rPr>
          <w:rFonts w:ascii="Times New Roman" w:hAnsi="Times New Roman" w:cs="Times New Roman"/>
          <w:szCs w:val="24"/>
          <w:lang w:val="fr-FR"/>
        </w:rPr>
        <w:t xml:space="preserve"> à un</w:t>
      </w:r>
      <w:r w:rsidR="00FE77FB" w:rsidRPr="00CE2B22">
        <w:rPr>
          <w:lang w:val="fr-FR"/>
        </w:rPr>
        <w:t xml:space="preserve"> </w:t>
      </w:r>
      <w:r w:rsidR="00FE77FB" w:rsidRPr="00CE2B22">
        <w:rPr>
          <w:rFonts w:ascii="Times New Roman" w:hAnsi="Times New Roman" w:cs="Times New Roman"/>
          <w:szCs w:val="24"/>
          <w:lang w:val="fr-FR"/>
        </w:rPr>
        <w:t>large éventail</w:t>
      </w:r>
      <w:r w:rsidR="00421D19" w:rsidRPr="00CE2B22">
        <w:rPr>
          <w:rFonts w:ascii="Times New Roman" w:hAnsi="Times New Roman" w:cs="Times New Roman"/>
          <w:szCs w:val="24"/>
          <w:lang w:val="fr-FR"/>
        </w:rPr>
        <w:t xml:space="preserve"> d</w:t>
      </w:r>
      <w:r w:rsidR="00497A49" w:rsidRPr="00CE2B22">
        <w:rPr>
          <w:rFonts w:ascii="Times New Roman" w:hAnsi="Times New Roman" w:cs="Times New Roman"/>
          <w:szCs w:val="24"/>
          <w:lang w:val="fr-FR"/>
        </w:rPr>
        <w:t>e</w:t>
      </w:r>
      <w:r w:rsidR="0060647A" w:rsidRPr="00CE2B22">
        <w:rPr>
          <w:rFonts w:ascii="Times New Roman" w:hAnsi="Times New Roman" w:cs="Times New Roman"/>
          <w:szCs w:val="24"/>
          <w:lang w:val="fr-FR"/>
        </w:rPr>
        <w:t xml:space="preserve"> </w:t>
      </w:r>
      <w:r w:rsidR="00854B93" w:rsidRPr="00CE2B22">
        <w:rPr>
          <w:rFonts w:ascii="Times New Roman" w:hAnsi="Times New Roman" w:cs="Times New Roman"/>
          <w:szCs w:val="24"/>
          <w:lang w:val="fr-FR"/>
        </w:rPr>
        <w:t>nouvelles technologies</w:t>
      </w:r>
      <w:r w:rsidR="009967F1" w:rsidRPr="00CE2B22">
        <w:rPr>
          <w:rFonts w:ascii="Times New Roman" w:hAnsi="Times New Roman" w:cs="Times New Roman"/>
          <w:szCs w:val="24"/>
          <w:lang w:val="fr-FR"/>
        </w:rPr>
        <w:t>,</w:t>
      </w:r>
      <w:r w:rsidR="0060647A" w:rsidRPr="00CE2B22">
        <w:rPr>
          <w:rFonts w:ascii="Times New Roman" w:hAnsi="Times New Roman" w:cs="Times New Roman"/>
          <w:szCs w:val="24"/>
          <w:lang w:val="fr-FR"/>
        </w:rPr>
        <w:t xml:space="preserve"> </w:t>
      </w:r>
      <w:r w:rsidR="00421D19" w:rsidRPr="00CE2B22">
        <w:rPr>
          <w:rFonts w:ascii="Times New Roman" w:hAnsi="Times New Roman" w:cs="Times New Roman"/>
          <w:szCs w:val="24"/>
          <w:lang w:val="fr-FR"/>
        </w:rPr>
        <w:t>des expériences de radioastronomie</w:t>
      </w:r>
      <w:r w:rsidR="009967F1" w:rsidRPr="00CE2B22">
        <w:rPr>
          <w:rFonts w:ascii="Times New Roman" w:hAnsi="Times New Roman" w:cs="Times New Roman"/>
          <w:szCs w:val="24"/>
          <w:lang w:val="fr-FR"/>
        </w:rPr>
        <w:t xml:space="preserve"> peuvent être effectuées</w:t>
      </w:r>
      <w:r w:rsidR="00421D19" w:rsidRPr="00CE2B22">
        <w:rPr>
          <w:rFonts w:ascii="Times New Roman" w:hAnsi="Times New Roman" w:cs="Times New Roman"/>
          <w:szCs w:val="24"/>
          <w:lang w:val="fr-FR"/>
        </w:rPr>
        <w:t xml:space="preserve"> sur </w:t>
      </w:r>
      <w:r w:rsidR="005F3B81" w:rsidRPr="00CE2B22">
        <w:rPr>
          <w:rFonts w:ascii="Times New Roman" w:hAnsi="Times New Roman" w:cs="Times New Roman"/>
          <w:szCs w:val="24"/>
          <w:lang w:val="fr-FR"/>
        </w:rPr>
        <w:t xml:space="preserve">la face </w:t>
      </w:r>
      <w:r w:rsidR="00C64144" w:rsidRPr="00CE2B22">
        <w:rPr>
          <w:rFonts w:ascii="Times New Roman" w:hAnsi="Times New Roman" w:cs="Times New Roman"/>
          <w:szCs w:val="24"/>
          <w:lang w:val="fr-FR"/>
        </w:rPr>
        <w:t>visible</w:t>
      </w:r>
      <w:r w:rsidR="00421D19" w:rsidRPr="00CE2B22">
        <w:rPr>
          <w:rFonts w:ascii="Times New Roman" w:hAnsi="Times New Roman" w:cs="Times New Roman"/>
          <w:szCs w:val="24"/>
          <w:lang w:val="fr-FR"/>
        </w:rPr>
        <w:t xml:space="preserve"> et en orbite autour de la Lune, ce qui facilitera les expériences de radioastronomie ultérieures dans l'environnement de la zone tranquille de la Lune</w:t>
      </w:r>
      <w:r w:rsidR="00DF26AA" w:rsidRPr="00CE2B22">
        <w:rPr>
          <w:rFonts w:ascii="Times New Roman" w:hAnsi="Times New Roman" w:cs="Times New Roman"/>
          <w:szCs w:val="24"/>
          <w:lang w:val="fr-FR"/>
        </w:rPr>
        <w:t xml:space="preserve">, qui devrait être </w:t>
      </w:r>
      <w:r w:rsidR="009F43D6" w:rsidRPr="00CE2B22">
        <w:rPr>
          <w:rFonts w:ascii="Times New Roman" w:hAnsi="Times New Roman" w:cs="Times New Roman"/>
          <w:szCs w:val="24"/>
          <w:lang w:val="fr-FR"/>
        </w:rPr>
        <w:t>calme</w:t>
      </w:r>
      <w:r w:rsidRPr="00CE2B22">
        <w:rPr>
          <w:rFonts w:ascii="Times New Roman" w:hAnsi="Times New Roman" w:cs="Times New Roman"/>
          <w:szCs w:val="24"/>
          <w:lang w:val="fr-FR"/>
        </w:rPr>
        <w:t>;</w:t>
      </w:r>
    </w:p>
    <w:p w14:paraId="4F5EFF62" w14:textId="7375DC3F"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d)</w:t>
      </w:r>
      <w:r w:rsidRPr="00CE2B22">
        <w:rPr>
          <w:rFonts w:ascii="Times New Roman" w:hAnsi="Times New Roman" w:cs="Times New Roman"/>
          <w:szCs w:val="24"/>
          <w:lang w:val="fr-FR"/>
        </w:rPr>
        <w:tab/>
      </w:r>
      <w:r w:rsidR="00AB7996" w:rsidRPr="00CE2B22">
        <w:rPr>
          <w:rFonts w:ascii="Times New Roman" w:hAnsi="Times New Roman" w:cs="Times New Roman"/>
          <w:szCs w:val="24"/>
          <w:lang w:val="fr-FR"/>
        </w:rPr>
        <w:t>que les liaisons de communication entre des stations</w:t>
      </w:r>
      <w:r w:rsidR="0060647A" w:rsidRPr="00CE2B22">
        <w:rPr>
          <w:rFonts w:ascii="Times New Roman" w:hAnsi="Times New Roman" w:cs="Times New Roman"/>
          <w:szCs w:val="24"/>
          <w:lang w:val="fr-FR"/>
        </w:rPr>
        <w:t xml:space="preserve"> </w:t>
      </w:r>
      <w:r w:rsidR="009967F1" w:rsidRPr="00CE2B22">
        <w:rPr>
          <w:rFonts w:ascii="Times New Roman" w:hAnsi="Times New Roman" w:cs="Times New Roman"/>
          <w:szCs w:val="24"/>
          <w:lang w:val="fr-FR"/>
        </w:rPr>
        <w:t>dans</w:t>
      </w:r>
      <w:r w:rsidR="0060647A" w:rsidRPr="00CE2B22">
        <w:rPr>
          <w:rFonts w:ascii="Times New Roman" w:hAnsi="Times New Roman" w:cs="Times New Roman"/>
          <w:szCs w:val="24"/>
          <w:lang w:val="fr-FR"/>
        </w:rPr>
        <w:t xml:space="preserve"> </w:t>
      </w:r>
      <w:r w:rsidR="00AB7996" w:rsidRPr="00CE2B22">
        <w:rPr>
          <w:rFonts w:ascii="Times New Roman" w:hAnsi="Times New Roman" w:cs="Times New Roman"/>
          <w:szCs w:val="24"/>
          <w:lang w:val="fr-FR"/>
        </w:rPr>
        <w:t>la zone tranquille de la Lune et d'autres stations de radiocommunication à la surface de la Lune ou en orbite lunaire, y compris les liaisons de télémesure</w:t>
      </w:r>
      <w:r w:rsidR="009967F1" w:rsidRPr="00CE2B22">
        <w:rPr>
          <w:rFonts w:ascii="Times New Roman" w:hAnsi="Times New Roman" w:cs="Times New Roman"/>
          <w:szCs w:val="24"/>
          <w:lang w:val="fr-FR"/>
        </w:rPr>
        <w:t>/</w:t>
      </w:r>
      <w:r w:rsidR="00AB7996" w:rsidRPr="00CE2B22">
        <w:rPr>
          <w:rFonts w:ascii="Times New Roman" w:hAnsi="Times New Roman" w:cs="Times New Roman"/>
          <w:szCs w:val="24"/>
          <w:lang w:val="fr-FR"/>
        </w:rPr>
        <w:t>de commande</w:t>
      </w:r>
      <w:r w:rsidR="009967F1" w:rsidRPr="00CE2B22">
        <w:rPr>
          <w:rFonts w:ascii="Times New Roman" w:hAnsi="Times New Roman" w:cs="Times New Roman"/>
          <w:szCs w:val="24"/>
          <w:lang w:val="fr-FR"/>
        </w:rPr>
        <w:t>/</w:t>
      </w:r>
      <w:r w:rsidR="00AB7996" w:rsidRPr="00CE2B22">
        <w:rPr>
          <w:rFonts w:ascii="Times New Roman" w:hAnsi="Times New Roman" w:cs="Times New Roman"/>
          <w:szCs w:val="24"/>
          <w:lang w:val="fr-FR"/>
        </w:rPr>
        <w:t xml:space="preserve">de contrôle </w:t>
      </w:r>
      <w:r w:rsidR="009967F1" w:rsidRPr="00CE2B22">
        <w:rPr>
          <w:rFonts w:ascii="Times New Roman" w:hAnsi="Times New Roman" w:cs="Times New Roman"/>
          <w:szCs w:val="24"/>
          <w:lang w:val="fr-FR"/>
        </w:rPr>
        <w:t xml:space="preserve">en </w:t>
      </w:r>
      <w:r w:rsidR="00AB7996" w:rsidRPr="00CE2B22">
        <w:rPr>
          <w:rFonts w:ascii="Times New Roman" w:hAnsi="Times New Roman" w:cs="Times New Roman"/>
          <w:szCs w:val="24"/>
          <w:lang w:val="fr-FR"/>
        </w:rPr>
        <w:t>provenan</w:t>
      </w:r>
      <w:r w:rsidR="009967F1" w:rsidRPr="00CE2B22">
        <w:rPr>
          <w:rFonts w:ascii="Times New Roman" w:hAnsi="Times New Roman" w:cs="Times New Roman"/>
          <w:szCs w:val="24"/>
          <w:lang w:val="fr-FR"/>
        </w:rPr>
        <w:t>ce</w:t>
      </w:r>
      <w:r w:rsidR="0060647A" w:rsidRPr="00CE2B22">
        <w:rPr>
          <w:rFonts w:ascii="Times New Roman" w:hAnsi="Times New Roman" w:cs="Times New Roman"/>
          <w:szCs w:val="24"/>
          <w:lang w:val="fr-FR"/>
        </w:rPr>
        <w:t xml:space="preserve"> </w:t>
      </w:r>
      <w:r w:rsidR="009967F1" w:rsidRPr="00CE2B22">
        <w:rPr>
          <w:rFonts w:ascii="Times New Roman" w:hAnsi="Times New Roman" w:cs="Times New Roman"/>
          <w:szCs w:val="24"/>
          <w:lang w:val="fr-FR"/>
        </w:rPr>
        <w:t>d</w:t>
      </w:r>
      <w:r w:rsidR="0060647A" w:rsidRPr="00CE2B22">
        <w:rPr>
          <w:rFonts w:ascii="Times New Roman" w:hAnsi="Times New Roman" w:cs="Times New Roman"/>
          <w:szCs w:val="24"/>
          <w:lang w:val="fr-FR"/>
        </w:rPr>
        <w:t>'</w:t>
      </w:r>
      <w:r w:rsidR="00AB7996" w:rsidRPr="00CE2B22">
        <w:rPr>
          <w:rFonts w:ascii="Times New Roman" w:hAnsi="Times New Roman" w:cs="Times New Roman"/>
          <w:szCs w:val="24"/>
          <w:lang w:val="fr-FR"/>
        </w:rPr>
        <w:t xml:space="preserve">observatoires de radioastronomie de la zone tranquille de la Lune, seront nécessaires pour </w:t>
      </w:r>
      <w:r w:rsidR="009967F1" w:rsidRPr="00CE2B22">
        <w:rPr>
          <w:rFonts w:ascii="Times New Roman" w:hAnsi="Times New Roman" w:cs="Times New Roman"/>
          <w:szCs w:val="24"/>
          <w:lang w:val="fr-FR"/>
        </w:rPr>
        <w:t xml:space="preserve">appuyer </w:t>
      </w:r>
      <w:r w:rsidR="00AB7996" w:rsidRPr="00CE2B22">
        <w:rPr>
          <w:rFonts w:ascii="Times New Roman" w:hAnsi="Times New Roman" w:cs="Times New Roman"/>
          <w:szCs w:val="24"/>
          <w:lang w:val="fr-FR"/>
        </w:rPr>
        <w:t xml:space="preserve">les observations de radioastronomie effectuées </w:t>
      </w:r>
      <w:r w:rsidR="00FB0C76" w:rsidRPr="00CE2B22">
        <w:rPr>
          <w:rFonts w:ascii="Times New Roman" w:hAnsi="Times New Roman" w:cs="Times New Roman"/>
          <w:szCs w:val="24"/>
          <w:lang w:val="fr-FR"/>
        </w:rPr>
        <w:t>dans ces zones;</w:t>
      </w:r>
    </w:p>
    <w:p w14:paraId="0A783164" w14:textId="720B37B7"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e)</w:t>
      </w:r>
      <w:r w:rsidRPr="00CE2B22">
        <w:rPr>
          <w:rFonts w:ascii="Times New Roman" w:hAnsi="Times New Roman" w:cs="Times New Roman"/>
          <w:szCs w:val="24"/>
          <w:lang w:val="fr-FR"/>
        </w:rPr>
        <w:tab/>
      </w:r>
      <w:r w:rsidR="009D0977" w:rsidRPr="00CE2B22">
        <w:rPr>
          <w:rFonts w:ascii="Times New Roman" w:hAnsi="Times New Roman" w:cs="Times New Roman"/>
          <w:szCs w:val="24"/>
          <w:lang w:val="fr-FR"/>
        </w:rPr>
        <w:t xml:space="preserve">que l'utilisation optimale de la zone tranquille de la Lune pour les observations </w:t>
      </w:r>
      <w:r w:rsidR="00A41378" w:rsidRPr="00CE2B22">
        <w:rPr>
          <w:rFonts w:ascii="Times New Roman" w:hAnsi="Times New Roman" w:cs="Times New Roman"/>
          <w:szCs w:val="24"/>
          <w:lang w:val="fr-FR"/>
        </w:rPr>
        <w:t>d</w:t>
      </w:r>
      <w:r w:rsidR="00B0256B" w:rsidRPr="00CE2B22">
        <w:rPr>
          <w:rFonts w:ascii="Times New Roman" w:hAnsi="Times New Roman" w:cs="Times New Roman"/>
          <w:szCs w:val="24"/>
          <w:lang w:val="fr-FR"/>
        </w:rPr>
        <w:t>'</w:t>
      </w:r>
      <w:r w:rsidR="00A41378" w:rsidRPr="00CE2B22">
        <w:rPr>
          <w:rFonts w:ascii="Times New Roman" w:hAnsi="Times New Roman" w:cs="Times New Roman"/>
          <w:szCs w:val="24"/>
          <w:lang w:val="fr-FR"/>
        </w:rPr>
        <w:t>astronomie</w:t>
      </w:r>
      <w:r w:rsidR="009D0977" w:rsidRPr="00CE2B22">
        <w:rPr>
          <w:rFonts w:ascii="Times New Roman" w:hAnsi="Times New Roman" w:cs="Times New Roman"/>
          <w:szCs w:val="24"/>
          <w:lang w:val="fr-FR"/>
        </w:rPr>
        <w:t xml:space="preserve"> </w:t>
      </w:r>
      <w:r w:rsidR="00990FEB" w:rsidRPr="00CE2B22">
        <w:rPr>
          <w:rFonts w:ascii="Times New Roman" w:hAnsi="Times New Roman" w:cs="Times New Roman"/>
          <w:szCs w:val="24"/>
          <w:lang w:val="fr-FR"/>
        </w:rPr>
        <w:t>suppose une bonne connaissance</w:t>
      </w:r>
      <w:r w:rsidR="0060647A" w:rsidRPr="00CE2B22">
        <w:rPr>
          <w:rFonts w:ascii="Times New Roman" w:hAnsi="Times New Roman" w:cs="Times New Roman"/>
          <w:szCs w:val="24"/>
          <w:lang w:val="fr-FR"/>
        </w:rPr>
        <w:t xml:space="preserve"> </w:t>
      </w:r>
      <w:r w:rsidR="00990FEB" w:rsidRPr="00CE2B22">
        <w:rPr>
          <w:rFonts w:ascii="Times New Roman" w:hAnsi="Times New Roman" w:cs="Times New Roman"/>
          <w:szCs w:val="24"/>
          <w:lang w:val="fr-FR"/>
        </w:rPr>
        <w:t xml:space="preserve">de </w:t>
      </w:r>
      <w:r w:rsidR="009D0977" w:rsidRPr="00CE2B22">
        <w:rPr>
          <w:rFonts w:ascii="Times New Roman" w:hAnsi="Times New Roman" w:cs="Times New Roman"/>
          <w:szCs w:val="24"/>
          <w:lang w:val="fr-FR"/>
        </w:rPr>
        <w:t xml:space="preserve">l'environnement électromagnétique sur la Lune et </w:t>
      </w:r>
      <w:r w:rsidR="00990FEB" w:rsidRPr="00CE2B22">
        <w:rPr>
          <w:rFonts w:ascii="Times New Roman" w:hAnsi="Times New Roman" w:cs="Times New Roman"/>
          <w:szCs w:val="24"/>
          <w:lang w:val="fr-FR"/>
        </w:rPr>
        <w:t xml:space="preserve">de </w:t>
      </w:r>
      <w:r w:rsidR="009D0977" w:rsidRPr="00CE2B22">
        <w:rPr>
          <w:rFonts w:ascii="Times New Roman" w:hAnsi="Times New Roman" w:cs="Times New Roman"/>
          <w:szCs w:val="24"/>
          <w:lang w:val="fr-FR"/>
        </w:rPr>
        <w:t xml:space="preserve">la manière dont </w:t>
      </w:r>
      <w:r w:rsidR="00037A7F" w:rsidRPr="00CE2B22">
        <w:rPr>
          <w:rFonts w:ascii="Times New Roman" w:hAnsi="Times New Roman" w:cs="Times New Roman"/>
          <w:szCs w:val="24"/>
          <w:lang w:val="fr-FR"/>
        </w:rPr>
        <w:t>celui-ci</w:t>
      </w:r>
      <w:r w:rsidR="009D0977" w:rsidRPr="00CE2B22">
        <w:rPr>
          <w:rFonts w:ascii="Times New Roman" w:hAnsi="Times New Roman" w:cs="Times New Roman"/>
          <w:szCs w:val="24"/>
          <w:lang w:val="fr-FR"/>
        </w:rPr>
        <w:t xml:space="preserve"> peut évoluer</w:t>
      </w:r>
      <w:r w:rsidRPr="00CE2B22">
        <w:rPr>
          <w:rFonts w:ascii="Times New Roman" w:hAnsi="Times New Roman" w:cs="Times New Roman"/>
          <w:szCs w:val="24"/>
          <w:lang w:val="fr-FR"/>
        </w:rPr>
        <w:t>,</w:t>
      </w:r>
    </w:p>
    <w:p w14:paraId="400B7430" w14:textId="259A36D3" w:rsidR="008C7797" w:rsidRPr="00CE2B22" w:rsidRDefault="008C7797" w:rsidP="0060647A">
      <w:pPr>
        <w:pStyle w:val="Call"/>
        <w:spacing w:line="240" w:lineRule="auto"/>
        <w:rPr>
          <w:rFonts w:ascii="Times New Roman" w:hAnsi="Times New Roman" w:cs="Times New Roman"/>
          <w:lang w:val="fr-FR"/>
        </w:rPr>
      </w:pPr>
      <w:r w:rsidRPr="00CE2B22">
        <w:rPr>
          <w:rFonts w:ascii="Times New Roman" w:hAnsi="Times New Roman" w:cs="Times New Roman"/>
          <w:lang w:val="fr-FR"/>
        </w:rPr>
        <w:t>notant</w:t>
      </w:r>
    </w:p>
    <w:p w14:paraId="12752B62" w14:textId="6405EDE2" w:rsidR="008C7797" w:rsidRPr="00CE2B22" w:rsidRDefault="008C7797" w:rsidP="009F7F73">
      <w:pPr>
        <w:spacing w:line="240" w:lineRule="auto"/>
        <w:rPr>
          <w:rFonts w:ascii="Times New Roman" w:hAnsi="Times New Roman" w:cs="Times New Roman"/>
          <w:lang w:val="fr-FR"/>
        </w:rPr>
      </w:pPr>
      <w:r w:rsidRPr="00CE2B22">
        <w:rPr>
          <w:rFonts w:ascii="Times New Roman" w:hAnsi="Times New Roman" w:cs="Times New Roman"/>
          <w:i/>
          <w:iCs/>
          <w:lang w:val="fr-FR"/>
        </w:rPr>
        <w:t>a)</w:t>
      </w:r>
      <w:r w:rsidRPr="00CE2B22">
        <w:rPr>
          <w:rFonts w:ascii="Times New Roman" w:hAnsi="Times New Roman" w:cs="Times New Roman"/>
          <w:lang w:val="fr-FR"/>
        </w:rPr>
        <w:tab/>
      </w:r>
      <w:r w:rsidR="00E42AE3" w:rsidRPr="00CE2B22">
        <w:rPr>
          <w:rFonts w:ascii="Times New Roman" w:hAnsi="Times New Roman" w:cs="Times New Roman"/>
          <w:lang w:val="fr-FR"/>
        </w:rPr>
        <w:t>que la zone tranquille de la Lune offre un environnement unique pour les observations de radioastronomie et d'autres utilisations passives du spectre</w:t>
      </w:r>
      <w:r w:rsidR="00990FEB" w:rsidRPr="00CE2B22">
        <w:rPr>
          <w:rFonts w:ascii="Times New Roman" w:hAnsi="Times New Roman" w:cs="Times New Roman"/>
          <w:lang w:val="fr-FR"/>
        </w:rPr>
        <w:t>,</w:t>
      </w:r>
      <w:r w:rsidR="00E42AE3" w:rsidRPr="00CE2B22">
        <w:rPr>
          <w:rFonts w:ascii="Times New Roman" w:hAnsi="Times New Roman" w:cs="Times New Roman"/>
          <w:lang w:val="fr-FR"/>
        </w:rPr>
        <w:t xml:space="preserve"> en raison de l'interdiction des émissions </w:t>
      </w:r>
      <w:r w:rsidR="00D660E8" w:rsidRPr="00CE2B22">
        <w:rPr>
          <w:rFonts w:ascii="Times New Roman" w:hAnsi="Times New Roman" w:cs="Times New Roman"/>
          <w:lang w:val="fr-FR"/>
        </w:rPr>
        <w:t>susceptibles de causer des brouillages préjudiciables à</w:t>
      </w:r>
      <w:r w:rsidR="00E42AE3" w:rsidRPr="00CE2B22">
        <w:rPr>
          <w:rFonts w:ascii="Times New Roman" w:hAnsi="Times New Roman" w:cs="Times New Roman"/>
          <w:lang w:val="fr-FR"/>
        </w:rPr>
        <w:t xml:space="preserve"> </w:t>
      </w:r>
      <w:r w:rsidR="00D660E8" w:rsidRPr="00CE2B22">
        <w:rPr>
          <w:rFonts w:ascii="Times New Roman" w:hAnsi="Times New Roman" w:cs="Times New Roman"/>
          <w:lang w:val="fr-FR"/>
        </w:rPr>
        <w:t xml:space="preserve">de </w:t>
      </w:r>
      <w:r w:rsidR="00E42AE3" w:rsidRPr="00CE2B22">
        <w:rPr>
          <w:rFonts w:ascii="Times New Roman" w:hAnsi="Times New Roman" w:cs="Times New Roman"/>
          <w:lang w:val="fr-FR"/>
        </w:rPr>
        <w:t>telles observations</w:t>
      </w:r>
      <w:r w:rsidRPr="00CE2B22">
        <w:rPr>
          <w:rFonts w:ascii="Times New Roman" w:hAnsi="Times New Roman" w:cs="Times New Roman"/>
          <w:lang w:val="fr-FR"/>
        </w:rPr>
        <w:t>;</w:t>
      </w:r>
    </w:p>
    <w:p w14:paraId="340E0F31" w14:textId="01AF829F"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r>
      <w:r w:rsidR="007D0053" w:rsidRPr="00CE2B22">
        <w:rPr>
          <w:rFonts w:ascii="Times New Roman" w:hAnsi="Times New Roman" w:cs="Times New Roman"/>
          <w:szCs w:val="24"/>
          <w:lang w:val="fr-FR"/>
        </w:rPr>
        <w:t>que la protection des fréquences utilisées pour les mesures</w:t>
      </w:r>
      <w:r w:rsidR="0060647A" w:rsidRPr="00CE2B22">
        <w:rPr>
          <w:rFonts w:ascii="Times New Roman" w:hAnsi="Times New Roman" w:cs="Times New Roman"/>
          <w:szCs w:val="24"/>
          <w:lang w:val="fr-FR"/>
        </w:rPr>
        <w:t xml:space="preserve"> </w:t>
      </w:r>
      <w:r w:rsidR="00990FEB" w:rsidRPr="00CE2B22">
        <w:rPr>
          <w:rFonts w:ascii="Times New Roman" w:hAnsi="Times New Roman" w:cs="Times New Roman"/>
          <w:szCs w:val="24"/>
          <w:lang w:val="fr-FR"/>
        </w:rPr>
        <w:t>en</w:t>
      </w:r>
      <w:r w:rsidR="0060647A" w:rsidRPr="00CE2B22">
        <w:rPr>
          <w:rFonts w:ascii="Times New Roman" w:hAnsi="Times New Roman" w:cs="Times New Roman"/>
          <w:szCs w:val="24"/>
          <w:lang w:val="fr-FR"/>
        </w:rPr>
        <w:t xml:space="preserve"> </w:t>
      </w:r>
      <w:r w:rsidR="007D0053" w:rsidRPr="00CE2B22">
        <w:rPr>
          <w:rFonts w:ascii="Times New Roman" w:hAnsi="Times New Roman" w:cs="Times New Roman"/>
          <w:szCs w:val="24"/>
          <w:lang w:val="fr-FR"/>
        </w:rPr>
        <w:t>radioastronomie dans la zone tranquille de la Lune fait l'objet de la Recommandation UIT-R RA.479</w:t>
      </w:r>
      <w:r w:rsidRPr="00CE2B22">
        <w:rPr>
          <w:rFonts w:ascii="Times New Roman" w:hAnsi="Times New Roman" w:cs="Times New Roman"/>
          <w:szCs w:val="24"/>
          <w:lang w:val="fr-FR"/>
        </w:rPr>
        <w:t>,</w:t>
      </w:r>
    </w:p>
    <w:p w14:paraId="1A69944F" w14:textId="5FDC9D5B" w:rsidR="008C7797" w:rsidRPr="00CE2B22" w:rsidRDefault="008C7797" w:rsidP="009F7F73">
      <w:pPr>
        <w:pStyle w:val="Call"/>
        <w:spacing w:line="240" w:lineRule="auto"/>
        <w:rPr>
          <w:rFonts w:ascii="Times New Roman" w:hAnsi="Times New Roman" w:cs="Times New Roman"/>
          <w:lang w:val="fr-FR"/>
        </w:rPr>
      </w:pPr>
      <w:r w:rsidRPr="00CE2B22">
        <w:rPr>
          <w:rFonts w:ascii="Times New Roman" w:hAnsi="Times New Roman" w:cs="Times New Roman"/>
          <w:lang w:val="fr-FR"/>
        </w:rPr>
        <w:lastRenderedPageBreak/>
        <w:t>reconnaissant</w:t>
      </w:r>
    </w:p>
    <w:p w14:paraId="5F6B5571" w14:textId="23ADF645" w:rsidR="008C7797" w:rsidRPr="00CE2B22" w:rsidRDefault="008C7797" w:rsidP="009F7F73">
      <w:pPr>
        <w:keepNext/>
        <w:keepLines/>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a)</w:t>
      </w:r>
      <w:r w:rsidRPr="00CE2B22">
        <w:rPr>
          <w:rFonts w:ascii="Times New Roman" w:hAnsi="Times New Roman" w:cs="Times New Roman"/>
          <w:i/>
          <w:iCs/>
          <w:szCs w:val="24"/>
          <w:lang w:val="fr-FR"/>
        </w:rPr>
        <w:tab/>
      </w:r>
      <w:r w:rsidR="00990FEB" w:rsidRPr="00CE2B22">
        <w:rPr>
          <w:rFonts w:ascii="Times New Roman" w:hAnsi="Times New Roman" w:cs="Times New Roman"/>
          <w:szCs w:val="24"/>
          <w:lang w:val="fr-FR"/>
        </w:rPr>
        <w:t>qu</w:t>
      </w:r>
      <w:r w:rsidR="0060647A" w:rsidRPr="00CE2B22">
        <w:rPr>
          <w:rFonts w:ascii="Times New Roman" w:hAnsi="Times New Roman" w:cs="Times New Roman"/>
          <w:szCs w:val="24"/>
          <w:lang w:val="fr-FR"/>
        </w:rPr>
        <w:t>'</w:t>
      </w:r>
      <w:r w:rsidR="00990FEB" w:rsidRPr="00CE2B22">
        <w:rPr>
          <w:rFonts w:ascii="Times New Roman" w:hAnsi="Times New Roman" w:cs="Times New Roman"/>
          <w:szCs w:val="24"/>
          <w:lang w:val="fr-FR"/>
        </w:rPr>
        <w:t xml:space="preserve">en vertu des numéros </w:t>
      </w:r>
      <w:r w:rsidR="00990FEB" w:rsidRPr="00CE2B22">
        <w:rPr>
          <w:rFonts w:ascii="Times New Roman" w:hAnsi="Times New Roman" w:cs="Times New Roman"/>
          <w:b/>
          <w:bCs/>
          <w:szCs w:val="24"/>
          <w:lang w:val="fr-FR"/>
        </w:rPr>
        <w:t>22.22</w:t>
      </w:r>
      <w:r w:rsidR="00990FEB" w:rsidRPr="00CE2B22">
        <w:rPr>
          <w:rFonts w:ascii="Times New Roman" w:hAnsi="Times New Roman" w:cs="Times New Roman"/>
          <w:szCs w:val="24"/>
          <w:lang w:val="fr-FR"/>
        </w:rPr>
        <w:t xml:space="preserve"> à </w:t>
      </w:r>
      <w:r w:rsidR="00990FEB" w:rsidRPr="00CE2B22">
        <w:rPr>
          <w:rFonts w:ascii="Times New Roman" w:hAnsi="Times New Roman" w:cs="Times New Roman"/>
          <w:b/>
          <w:bCs/>
          <w:szCs w:val="24"/>
          <w:lang w:val="fr-FR"/>
        </w:rPr>
        <w:t>22.25</w:t>
      </w:r>
      <w:r w:rsidR="0060647A" w:rsidRPr="00CE2B22">
        <w:rPr>
          <w:rFonts w:ascii="Times New Roman" w:hAnsi="Times New Roman" w:cs="Times New Roman"/>
          <w:szCs w:val="24"/>
          <w:lang w:val="fr-FR"/>
        </w:rPr>
        <w:t xml:space="preserve"> </w:t>
      </w:r>
      <w:r w:rsidR="00990FEB" w:rsidRPr="00CE2B22">
        <w:rPr>
          <w:rFonts w:ascii="Times New Roman" w:hAnsi="Times New Roman" w:cs="Times New Roman"/>
          <w:szCs w:val="24"/>
          <w:lang w:val="fr-FR"/>
        </w:rPr>
        <w:t>du</w:t>
      </w:r>
      <w:r w:rsidR="0060647A" w:rsidRPr="00CE2B22">
        <w:rPr>
          <w:rFonts w:ascii="Times New Roman" w:hAnsi="Times New Roman" w:cs="Times New Roman"/>
          <w:szCs w:val="24"/>
          <w:lang w:val="fr-FR"/>
        </w:rPr>
        <w:t xml:space="preserve"> </w:t>
      </w:r>
      <w:r w:rsidR="00815CBE" w:rsidRPr="00CE2B22">
        <w:rPr>
          <w:rFonts w:ascii="Times New Roman" w:hAnsi="Times New Roman" w:cs="Times New Roman"/>
          <w:szCs w:val="24"/>
          <w:lang w:val="fr-FR"/>
        </w:rPr>
        <w:t>Règlement des radiocommunications (RR)</w:t>
      </w:r>
      <w:r w:rsidR="00990FEB" w:rsidRPr="00CE2B22">
        <w:rPr>
          <w:rFonts w:ascii="Times New Roman" w:hAnsi="Times New Roman" w:cs="Times New Roman"/>
          <w:szCs w:val="24"/>
          <w:lang w:val="fr-FR"/>
        </w:rPr>
        <w:t>,</w:t>
      </w:r>
      <w:r w:rsidR="0060647A" w:rsidRPr="00CE2B22">
        <w:rPr>
          <w:rFonts w:ascii="Times New Roman" w:hAnsi="Times New Roman" w:cs="Times New Roman"/>
          <w:szCs w:val="24"/>
          <w:lang w:val="fr-FR"/>
        </w:rPr>
        <w:t xml:space="preserve"> </w:t>
      </w:r>
      <w:r w:rsidR="001048AE" w:rsidRPr="00CE2B22">
        <w:rPr>
          <w:rFonts w:ascii="Times New Roman" w:hAnsi="Times New Roman" w:cs="Times New Roman"/>
          <w:szCs w:val="24"/>
          <w:lang w:val="fr-FR"/>
        </w:rPr>
        <w:t>les</w:t>
      </w:r>
      <w:r w:rsidR="007375BB">
        <w:rPr>
          <w:rFonts w:ascii="Times New Roman" w:hAnsi="Times New Roman" w:cs="Times New Roman"/>
          <w:szCs w:val="24"/>
          <w:lang w:val="fr-FR"/>
        </w:rPr>
        <w:t> </w:t>
      </w:r>
      <w:r w:rsidR="001048AE" w:rsidRPr="00CE2B22">
        <w:rPr>
          <w:rFonts w:ascii="Times New Roman" w:hAnsi="Times New Roman" w:cs="Times New Roman"/>
          <w:szCs w:val="24"/>
          <w:lang w:val="fr-FR"/>
        </w:rPr>
        <w:t>émissions susceptibles de causer des brouillages préjudiciables aux observations de</w:t>
      </w:r>
      <w:r w:rsidR="00990FEB" w:rsidRPr="00CE2B22">
        <w:rPr>
          <w:rFonts w:ascii="Times New Roman" w:hAnsi="Times New Roman" w:cs="Times New Roman"/>
          <w:szCs w:val="24"/>
          <w:lang w:val="fr-FR"/>
        </w:rPr>
        <w:t xml:space="preserve"> la</w:t>
      </w:r>
      <w:r w:rsidR="0060647A" w:rsidRPr="00CE2B22">
        <w:rPr>
          <w:rFonts w:ascii="Times New Roman" w:hAnsi="Times New Roman" w:cs="Times New Roman"/>
          <w:szCs w:val="24"/>
          <w:lang w:val="fr-FR"/>
        </w:rPr>
        <w:t xml:space="preserve"> </w:t>
      </w:r>
      <w:r w:rsidR="001048AE" w:rsidRPr="00CE2B22">
        <w:rPr>
          <w:rFonts w:ascii="Times New Roman" w:hAnsi="Times New Roman" w:cs="Times New Roman"/>
          <w:szCs w:val="24"/>
          <w:lang w:val="fr-FR"/>
        </w:rPr>
        <w:t xml:space="preserve">radioastronomie dans la zone tranquille de la Lune </w:t>
      </w:r>
      <w:r w:rsidR="00990FEB" w:rsidRPr="00CE2B22">
        <w:rPr>
          <w:rFonts w:ascii="Times New Roman" w:hAnsi="Times New Roman" w:cs="Times New Roman"/>
          <w:szCs w:val="24"/>
          <w:lang w:val="fr-FR"/>
        </w:rPr>
        <w:t>sont interdites dans la totalité</w:t>
      </w:r>
      <w:r w:rsidR="0060647A" w:rsidRPr="00CE2B22">
        <w:rPr>
          <w:rFonts w:ascii="Times New Roman" w:hAnsi="Times New Roman" w:cs="Times New Roman"/>
          <w:szCs w:val="24"/>
          <w:lang w:val="fr-FR"/>
        </w:rPr>
        <w:t xml:space="preserve"> </w:t>
      </w:r>
      <w:r w:rsidR="001048AE" w:rsidRPr="00CE2B22">
        <w:rPr>
          <w:rFonts w:ascii="Times New Roman" w:hAnsi="Times New Roman" w:cs="Times New Roman"/>
          <w:szCs w:val="24"/>
          <w:lang w:val="fr-FR"/>
        </w:rPr>
        <w:t>du spectre des fréquences</w:t>
      </w:r>
      <w:r w:rsidR="00990FEB" w:rsidRPr="00CE2B22">
        <w:rPr>
          <w:lang w:val="fr-FR"/>
        </w:rPr>
        <w:t xml:space="preserve"> </w:t>
      </w:r>
      <w:r w:rsidR="00990FEB" w:rsidRPr="00CE2B22">
        <w:rPr>
          <w:rFonts w:ascii="Times New Roman" w:hAnsi="Times New Roman" w:cs="Times New Roman"/>
          <w:szCs w:val="24"/>
          <w:lang w:val="fr-FR"/>
        </w:rPr>
        <w:t>radioélectriques</w:t>
      </w:r>
      <w:r w:rsidR="001048AE" w:rsidRPr="00CE2B22">
        <w:rPr>
          <w:rFonts w:ascii="Times New Roman" w:hAnsi="Times New Roman" w:cs="Times New Roman"/>
          <w:szCs w:val="24"/>
          <w:lang w:val="fr-FR"/>
        </w:rPr>
        <w:t xml:space="preserve"> </w:t>
      </w:r>
      <w:r w:rsidR="00990FEB" w:rsidRPr="00CE2B22">
        <w:rPr>
          <w:rFonts w:ascii="Times New Roman" w:hAnsi="Times New Roman" w:cs="Times New Roman"/>
          <w:szCs w:val="24"/>
          <w:lang w:val="fr-FR"/>
        </w:rPr>
        <w:t>à l'exception des</w:t>
      </w:r>
      <w:r w:rsidR="0095622C" w:rsidRPr="00CE2B22">
        <w:rPr>
          <w:rFonts w:ascii="Times New Roman" w:hAnsi="Times New Roman" w:cs="Times New Roman"/>
          <w:szCs w:val="24"/>
          <w:lang w:val="fr-FR"/>
        </w:rPr>
        <w:t xml:space="preserve"> </w:t>
      </w:r>
      <w:r w:rsidR="001048AE" w:rsidRPr="00CE2B22">
        <w:rPr>
          <w:rFonts w:ascii="Times New Roman" w:hAnsi="Times New Roman" w:cs="Times New Roman"/>
          <w:szCs w:val="24"/>
          <w:lang w:val="fr-FR"/>
        </w:rPr>
        <w:t xml:space="preserve">bandes de fréquences attribuées à certains services de radiocommunication qui y sont </w:t>
      </w:r>
      <w:proofErr w:type="gramStart"/>
      <w:r w:rsidR="001048AE" w:rsidRPr="00CE2B22">
        <w:rPr>
          <w:rFonts w:ascii="Times New Roman" w:hAnsi="Times New Roman" w:cs="Times New Roman"/>
          <w:szCs w:val="24"/>
          <w:lang w:val="fr-FR"/>
        </w:rPr>
        <w:t>indiquées;</w:t>
      </w:r>
      <w:proofErr w:type="gramEnd"/>
    </w:p>
    <w:p w14:paraId="33B9B97A" w14:textId="4B78EA6C"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szCs w:val="24"/>
          <w:lang w:val="fr-FR"/>
        </w:rPr>
        <w:t>b)</w:t>
      </w:r>
      <w:r w:rsidRPr="00CE2B22">
        <w:rPr>
          <w:rFonts w:ascii="Times New Roman" w:hAnsi="Times New Roman" w:cs="Times New Roman"/>
          <w:szCs w:val="24"/>
          <w:lang w:val="fr-FR"/>
        </w:rPr>
        <w:tab/>
      </w:r>
      <w:r w:rsidR="00BA0335" w:rsidRPr="00CE2B22">
        <w:rPr>
          <w:rFonts w:ascii="Times New Roman" w:hAnsi="Times New Roman" w:cs="Times New Roman"/>
          <w:szCs w:val="24"/>
          <w:lang w:val="fr-FR"/>
        </w:rPr>
        <w:t xml:space="preserve">que </w:t>
      </w:r>
      <w:r w:rsidR="00F7735D" w:rsidRPr="00CE2B22">
        <w:rPr>
          <w:rFonts w:ascii="Times New Roman" w:hAnsi="Times New Roman" w:cs="Times New Roman"/>
          <w:szCs w:val="24"/>
          <w:lang w:val="fr-FR"/>
        </w:rPr>
        <w:t>conformément au</w:t>
      </w:r>
      <w:r w:rsidR="00BA0335" w:rsidRPr="00CE2B22">
        <w:rPr>
          <w:rFonts w:ascii="Times New Roman" w:hAnsi="Times New Roman" w:cs="Times New Roman"/>
          <w:szCs w:val="24"/>
          <w:lang w:val="fr-FR"/>
        </w:rPr>
        <w:t xml:space="preserve"> numéros </w:t>
      </w:r>
      <w:r w:rsidR="00BA0335" w:rsidRPr="00CE2B22">
        <w:rPr>
          <w:rFonts w:ascii="Times New Roman" w:hAnsi="Times New Roman" w:cs="Times New Roman"/>
          <w:b/>
          <w:bCs/>
          <w:szCs w:val="24"/>
          <w:lang w:val="fr-FR"/>
        </w:rPr>
        <w:t>22.22</w:t>
      </w:r>
      <w:r w:rsidR="00BA0335" w:rsidRPr="00CE2B22">
        <w:rPr>
          <w:rFonts w:ascii="Times New Roman" w:hAnsi="Times New Roman" w:cs="Times New Roman"/>
          <w:szCs w:val="24"/>
          <w:lang w:val="fr-FR"/>
        </w:rPr>
        <w:t xml:space="preserve"> à </w:t>
      </w:r>
      <w:r w:rsidR="00BA0335" w:rsidRPr="00CE2B22">
        <w:rPr>
          <w:rFonts w:ascii="Times New Roman" w:hAnsi="Times New Roman" w:cs="Times New Roman"/>
          <w:b/>
          <w:bCs/>
          <w:szCs w:val="24"/>
          <w:lang w:val="fr-FR"/>
        </w:rPr>
        <w:t>22.25</w:t>
      </w:r>
      <w:r w:rsidR="00F7735D" w:rsidRPr="00CE2B22">
        <w:rPr>
          <w:rFonts w:ascii="Times New Roman" w:hAnsi="Times New Roman" w:cs="Times New Roman"/>
          <w:szCs w:val="24"/>
          <w:lang w:val="fr-FR"/>
        </w:rPr>
        <w:t xml:space="preserve"> du</w:t>
      </w:r>
      <w:r w:rsidR="0060647A" w:rsidRPr="00CE2B22">
        <w:rPr>
          <w:rFonts w:ascii="Times New Roman" w:hAnsi="Times New Roman" w:cs="Times New Roman"/>
          <w:szCs w:val="24"/>
          <w:lang w:val="fr-FR"/>
        </w:rPr>
        <w:t xml:space="preserve"> </w:t>
      </w:r>
      <w:r w:rsidR="00F7735D" w:rsidRPr="00CE2B22">
        <w:rPr>
          <w:rFonts w:ascii="Times New Roman" w:hAnsi="Times New Roman" w:cs="Times New Roman"/>
          <w:szCs w:val="24"/>
          <w:lang w:val="fr-FR"/>
        </w:rPr>
        <w:t>RR, il est</w:t>
      </w:r>
      <w:r w:rsidR="0060647A" w:rsidRPr="00CE2B22">
        <w:rPr>
          <w:rFonts w:ascii="Times New Roman" w:hAnsi="Times New Roman" w:cs="Times New Roman"/>
          <w:szCs w:val="24"/>
          <w:lang w:val="fr-FR"/>
        </w:rPr>
        <w:t xml:space="preserve"> </w:t>
      </w:r>
      <w:r w:rsidR="00BA0335" w:rsidRPr="00CE2B22">
        <w:rPr>
          <w:rFonts w:ascii="Times New Roman" w:hAnsi="Times New Roman" w:cs="Times New Roman"/>
          <w:szCs w:val="24"/>
          <w:lang w:val="fr-FR"/>
        </w:rPr>
        <w:t>reconn</w:t>
      </w:r>
      <w:r w:rsidR="00F7735D" w:rsidRPr="00CE2B22">
        <w:rPr>
          <w:rFonts w:ascii="Times New Roman" w:hAnsi="Times New Roman" w:cs="Times New Roman"/>
          <w:szCs w:val="24"/>
          <w:lang w:val="fr-FR"/>
        </w:rPr>
        <w:t>u</w:t>
      </w:r>
      <w:r w:rsidR="0060647A" w:rsidRPr="00CE2B22">
        <w:rPr>
          <w:rFonts w:ascii="Times New Roman" w:hAnsi="Times New Roman" w:cs="Times New Roman"/>
          <w:szCs w:val="24"/>
          <w:lang w:val="fr-FR"/>
        </w:rPr>
        <w:t xml:space="preserve"> </w:t>
      </w:r>
      <w:r w:rsidR="00A938C8" w:rsidRPr="00CE2B22">
        <w:rPr>
          <w:rFonts w:ascii="Times New Roman" w:hAnsi="Times New Roman" w:cs="Times New Roman"/>
          <w:szCs w:val="24"/>
          <w:lang w:val="fr-FR"/>
        </w:rPr>
        <w:t xml:space="preserve">qu'il est nécessaire que la </w:t>
      </w:r>
      <w:r w:rsidR="00BA0335" w:rsidRPr="00CE2B22">
        <w:rPr>
          <w:rFonts w:ascii="Times New Roman" w:hAnsi="Times New Roman" w:cs="Times New Roman"/>
          <w:szCs w:val="24"/>
          <w:lang w:val="fr-FR"/>
        </w:rPr>
        <w:t xml:space="preserve">zone tranquille de la Lune </w:t>
      </w:r>
      <w:r w:rsidR="00167922" w:rsidRPr="00CE2B22">
        <w:rPr>
          <w:rFonts w:ascii="Times New Roman" w:hAnsi="Times New Roman" w:cs="Times New Roman"/>
          <w:szCs w:val="24"/>
          <w:lang w:val="fr-FR"/>
        </w:rPr>
        <w:t xml:space="preserve">demeure une zone </w:t>
      </w:r>
      <w:r w:rsidR="00BA0335" w:rsidRPr="00CE2B22">
        <w:rPr>
          <w:rFonts w:ascii="Times New Roman" w:hAnsi="Times New Roman" w:cs="Times New Roman"/>
          <w:szCs w:val="24"/>
          <w:lang w:val="fr-FR"/>
        </w:rPr>
        <w:t>privilégiée pour les observations</w:t>
      </w:r>
      <w:r w:rsidR="00F7735D" w:rsidRPr="00CE2B22">
        <w:rPr>
          <w:rFonts w:ascii="Times New Roman" w:hAnsi="Times New Roman" w:cs="Times New Roman"/>
          <w:szCs w:val="24"/>
          <w:lang w:val="fr-FR"/>
        </w:rPr>
        <w:t xml:space="preserve"> par les</w:t>
      </w:r>
      <w:r w:rsidR="00BA0335" w:rsidRPr="00CE2B22">
        <w:rPr>
          <w:rFonts w:ascii="Times New Roman" w:hAnsi="Times New Roman" w:cs="Times New Roman"/>
          <w:szCs w:val="24"/>
          <w:lang w:val="fr-FR"/>
        </w:rPr>
        <w:t xml:space="preserve"> services de radioastronomie et</w:t>
      </w:r>
      <w:r w:rsidR="0060647A" w:rsidRPr="00CE2B22">
        <w:rPr>
          <w:rFonts w:ascii="Times New Roman" w:hAnsi="Times New Roman" w:cs="Times New Roman"/>
          <w:szCs w:val="24"/>
          <w:lang w:val="fr-FR"/>
        </w:rPr>
        <w:t xml:space="preserve"> </w:t>
      </w:r>
      <w:r w:rsidR="00F7735D" w:rsidRPr="00CE2B22">
        <w:rPr>
          <w:rFonts w:ascii="Times New Roman" w:hAnsi="Times New Roman" w:cs="Times New Roman"/>
          <w:szCs w:val="24"/>
          <w:lang w:val="fr-FR"/>
        </w:rPr>
        <w:t xml:space="preserve">pour </w:t>
      </w:r>
      <w:r w:rsidR="00BA0335" w:rsidRPr="00CE2B22">
        <w:rPr>
          <w:rFonts w:ascii="Times New Roman" w:hAnsi="Times New Roman" w:cs="Times New Roman"/>
          <w:szCs w:val="24"/>
          <w:lang w:val="fr-FR"/>
        </w:rPr>
        <w:t xml:space="preserve">d'autres services de recherche spatiale </w:t>
      </w:r>
      <w:r w:rsidR="00F53F22" w:rsidRPr="00CE2B22">
        <w:rPr>
          <w:rFonts w:ascii="Times New Roman" w:hAnsi="Times New Roman" w:cs="Times New Roman"/>
          <w:szCs w:val="24"/>
          <w:lang w:val="fr-FR"/>
        </w:rPr>
        <w:t>passive</w:t>
      </w:r>
      <w:r w:rsidR="00BA0335" w:rsidRPr="00CE2B22">
        <w:rPr>
          <w:rFonts w:ascii="Times New Roman" w:hAnsi="Times New Roman" w:cs="Times New Roman"/>
          <w:szCs w:val="24"/>
          <w:lang w:val="fr-FR"/>
        </w:rPr>
        <w:t xml:space="preserve"> et</w:t>
      </w:r>
      <w:r w:rsidR="00F53F22" w:rsidRPr="00CE2B22">
        <w:rPr>
          <w:rFonts w:ascii="Times New Roman" w:hAnsi="Times New Roman" w:cs="Times New Roman"/>
          <w:szCs w:val="24"/>
          <w:lang w:val="fr-FR"/>
        </w:rPr>
        <w:t xml:space="preserve"> que</w:t>
      </w:r>
      <w:r w:rsidR="00F7735D" w:rsidRPr="00CE2B22">
        <w:rPr>
          <w:rFonts w:ascii="Times New Roman" w:hAnsi="Times New Roman" w:cs="Times New Roman"/>
          <w:szCs w:val="24"/>
          <w:lang w:val="fr-FR"/>
        </w:rPr>
        <w:t xml:space="preserve"> cette zone doit </w:t>
      </w:r>
      <w:r w:rsidR="00BA0335" w:rsidRPr="00CE2B22">
        <w:rPr>
          <w:rFonts w:ascii="Times New Roman" w:hAnsi="Times New Roman" w:cs="Times New Roman"/>
          <w:szCs w:val="24"/>
          <w:lang w:val="fr-FR"/>
        </w:rPr>
        <w:t>par conséquent</w:t>
      </w:r>
      <w:r w:rsidR="0060647A" w:rsidRPr="00CE2B22">
        <w:rPr>
          <w:rFonts w:ascii="Times New Roman" w:hAnsi="Times New Roman" w:cs="Times New Roman"/>
          <w:szCs w:val="24"/>
          <w:lang w:val="fr-FR"/>
        </w:rPr>
        <w:t xml:space="preserve"> </w:t>
      </w:r>
      <w:r w:rsidR="00F7735D" w:rsidRPr="00CE2B22">
        <w:rPr>
          <w:rFonts w:ascii="Times New Roman" w:hAnsi="Times New Roman" w:cs="Times New Roman"/>
          <w:szCs w:val="24"/>
          <w:lang w:val="fr-FR"/>
        </w:rPr>
        <w:t>être aussi</w:t>
      </w:r>
      <w:r w:rsidR="00BA0335" w:rsidRPr="00CE2B22">
        <w:rPr>
          <w:rFonts w:ascii="Times New Roman" w:hAnsi="Times New Roman" w:cs="Times New Roman"/>
          <w:szCs w:val="24"/>
          <w:lang w:val="fr-FR"/>
        </w:rPr>
        <w:t xml:space="preserve"> exempte d'émissions</w:t>
      </w:r>
      <w:r w:rsidR="00F7735D" w:rsidRPr="00CE2B22">
        <w:rPr>
          <w:rFonts w:ascii="Times New Roman" w:hAnsi="Times New Roman" w:cs="Times New Roman"/>
          <w:szCs w:val="24"/>
          <w:lang w:val="fr-FR"/>
        </w:rPr>
        <w:t xml:space="preserve"> que possible</w:t>
      </w:r>
      <w:r w:rsidR="0060647A" w:rsidRPr="00CE2B22">
        <w:rPr>
          <w:rFonts w:ascii="Times New Roman" w:hAnsi="Times New Roman" w:cs="Times New Roman"/>
          <w:szCs w:val="24"/>
          <w:lang w:val="fr-FR"/>
        </w:rPr>
        <w:t>;</w:t>
      </w:r>
    </w:p>
    <w:p w14:paraId="770D4699" w14:textId="2D1F3E33"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i/>
          <w:iCs/>
          <w:lang w:val="fr-FR"/>
        </w:rPr>
        <w:t>c)</w:t>
      </w:r>
      <w:r w:rsidRPr="00CE2B22">
        <w:rPr>
          <w:rFonts w:ascii="Times New Roman" w:hAnsi="Times New Roman" w:cs="Times New Roman"/>
          <w:lang w:val="fr-FR"/>
        </w:rPr>
        <w:tab/>
      </w:r>
      <w:r w:rsidR="00A00FFB" w:rsidRPr="00CE2B22">
        <w:rPr>
          <w:rFonts w:ascii="Times New Roman" w:hAnsi="Times New Roman" w:cs="Times New Roman"/>
          <w:lang w:val="fr-FR"/>
        </w:rPr>
        <w:t xml:space="preserve">que </w:t>
      </w:r>
      <w:r w:rsidR="00F7735D" w:rsidRPr="00CE2B22">
        <w:rPr>
          <w:rFonts w:ascii="Times New Roman" w:hAnsi="Times New Roman" w:cs="Times New Roman"/>
          <w:lang w:val="fr-FR"/>
        </w:rPr>
        <w:t xml:space="preserve">pour </w:t>
      </w:r>
      <w:r w:rsidR="00A00FFB" w:rsidRPr="00CE2B22">
        <w:rPr>
          <w:rFonts w:ascii="Times New Roman" w:hAnsi="Times New Roman" w:cs="Times New Roman"/>
          <w:lang w:val="fr-FR"/>
        </w:rPr>
        <w:t>les observations de radioastronomie et d'autres utilisations passives du spectre dans la zone tranquille de la Lune</w:t>
      </w:r>
      <w:r w:rsidR="00F7735D" w:rsidRPr="00CE2B22">
        <w:rPr>
          <w:rFonts w:ascii="Times New Roman" w:hAnsi="Times New Roman" w:cs="Times New Roman"/>
          <w:lang w:val="fr-FR"/>
        </w:rPr>
        <w:t>,</w:t>
      </w:r>
      <w:r w:rsidR="00F7735D" w:rsidRPr="00CE2B22">
        <w:rPr>
          <w:lang w:val="fr-FR"/>
        </w:rPr>
        <w:t xml:space="preserve"> </w:t>
      </w:r>
      <w:r w:rsidR="00F7735D" w:rsidRPr="00CE2B22">
        <w:rPr>
          <w:rFonts w:ascii="Times New Roman" w:hAnsi="Times New Roman" w:cs="Times New Roman"/>
          <w:lang w:val="fr-FR"/>
        </w:rPr>
        <w:t>il peut être nécessaire d'utiliser</w:t>
      </w:r>
      <w:r w:rsidR="0060647A" w:rsidRPr="00CE2B22">
        <w:rPr>
          <w:rFonts w:ascii="Times New Roman" w:hAnsi="Times New Roman" w:cs="Times New Roman"/>
          <w:lang w:val="fr-FR"/>
        </w:rPr>
        <w:t xml:space="preserve"> </w:t>
      </w:r>
      <w:r w:rsidR="00A00FFB" w:rsidRPr="00CE2B22">
        <w:rPr>
          <w:rFonts w:ascii="Times New Roman" w:hAnsi="Times New Roman" w:cs="Times New Roman"/>
          <w:lang w:val="fr-FR"/>
        </w:rPr>
        <w:t>d</w:t>
      </w:r>
      <w:r w:rsidR="00F7735D" w:rsidRPr="00CE2B22">
        <w:rPr>
          <w:rFonts w:ascii="Times New Roman" w:hAnsi="Times New Roman" w:cs="Times New Roman"/>
          <w:lang w:val="fr-FR"/>
        </w:rPr>
        <w:t>es</w:t>
      </w:r>
      <w:r w:rsidR="0060647A" w:rsidRPr="00CE2B22">
        <w:rPr>
          <w:rFonts w:ascii="Times New Roman" w:hAnsi="Times New Roman" w:cs="Times New Roman"/>
          <w:lang w:val="fr-FR"/>
        </w:rPr>
        <w:t xml:space="preserve"> </w:t>
      </w:r>
      <w:r w:rsidR="003D267D" w:rsidRPr="00CE2B22">
        <w:rPr>
          <w:rFonts w:ascii="Times New Roman" w:hAnsi="Times New Roman" w:cs="Times New Roman"/>
          <w:lang w:val="fr-FR"/>
        </w:rPr>
        <w:t xml:space="preserve">équipements </w:t>
      </w:r>
      <w:r w:rsidR="00F7735D" w:rsidRPr="00CE2B22">
        <w:rPr>
          <w:rFonts w:ascii="Times New Roman" w:hAnsi="Times New Roman" w:cs="Times New Roman"/>
          <w:lang w:val="fr-FR"/>
        </w:rPr>
        <w:t>autres que radioélectriques</w:t>
      </w:r>
      <w:r w:rsidR="00F7735D" w:rsidRPr="00CE2B22" w:rsidDel="00F7735D">
        <w:rPr>
          <w:rFonts w:ascii="Times New Roman" w:hAnsi="Times New Roman" w:cs="Times New Roman"/>
          <w:lang w:val="fr-FR"/>
        </w:rPr>
        <w:t xml:space="preserve"> </w:t>
      </w:r>
      <w:r w:rsidR="00A00FFB" w:rsidRPr="00CE2B22">
        <w:rPr>
          <w:rFonts w:ascii="Times New Roman" w:hAnsi="Times New Roman" w:cs="Times New Roman"/>
          <w:lang w:val="fr-FR"/>
        </w:rPr>
        <w:t>et d'autres services de radiocommunication, y compris ceux énumérés aux numéros</w:t>
      </w:r>
      <w:r w:rsidR="0095622C" w:rsidRPr="00CE2B22">
        <w:rPr>
          <w:rFonts w:ascii="Times New Roman" w:hAnsi="Times New Roman" w:cs="Times New Roman"/>
          <w:lang w:val="fr-FR"/>
        </w:rPr>
        <w:t> </w:t>
      </w:r>
      <w:r w:rsidR="00A00FFB" w:rsidRPr="00CE2B22">
        <w:rPr>
          <w:rFonts w:ascii="Times New Roman" w:hAnsi="Times New Roman" w:cs="Times New Roman"/>
          <w:b/>
          <w:bCs/>
          <w:lang w:val="fr-FR"/>
        </w:rPr>
        <w:t>22.23</w:t>
      </w:r>
      <w:r w:rsidR="00F7735D" w:rsidRPr="00CE2B22">
        <w:rPr>
          <w:rFonts w:ascii="Times New Roman" w:hAnsi="Times New Roman" w:cs="Times New Roman"/>
          <w:lang w:val="fr-FR"/>
        </w:rPr>
        <w:t xml:space="preserve"> et </w:t>
      </w:r>
      <w:r w:rsidR="00A00FFB" w:rsidRPr="00CE2B22">
        <w:rPr>
          <w:rFonts w:ascii="Times New Roman" w:hAnsi="Times New Roman" w:cs="Times New Roman"/>
          <w:b/>
          <w:bCs/>
          <w:lang w:val="fr-FR"/>
        </w:rPr>
        <w:t>22.24</w:t>
      </w:r>
      <w:r w:rsidR="00A00FFB" w:rsidRPr="00CE2B22">
        <w:rPr>
          <w:rFonts w:ascii="Times New Roman" w:hAnsi="Times New Roman" w:cs="Times New Roman"/>
          <w:lang w:val="fr-FR"/>
        </w:rPr>
        <w:t xml:space="preserve"> du RR, qui risquent de causer des brouillages préjudiciables dans certaines bandes</w:t>
      </w:r>
      <w:r w:rsidR="00F7735D" w:rsidRPr="00CE2B22">
        <w:rPr>
          <w:rFonts w:ascii="Times New Roman" w:hAnsi="Times New Roman" w:cs="Times New Roman"/>
          <w:lang w:val="fr-FR"/>
        </w:rPr>
        <w:t xml:space="preserve"> de fréquences</w:t>
      </w:r>
      <w:r w:rsidR="00A00FFB" w:rsidRPr="00CE2B22">
        <w:rPr>
          <w:rFonts w:ascii="Times New Roman" w:hAnsi="Times New Roman" w:cs="Times New Roman"/>
          <w:lang w:val="fr-FR"/>
        </w:rPr>
        <w:t>,</w:t>
      </w:r>
    </w:p>
    <w:p w14:paraId="535A4E26" w14:textId="3C18AC28" w:rsidR="008C7797" w:rsidRPr="00CE2B22" w:rsidRDefault="0070479B" w:rsidP="0060647A">
      <w:pPr>
        <w:pStyle w:val="Call"/>
        <w:spacing w:line="240" w:lineRule="auto"/>
        <w:rPr>
          <w:rFonts w:ascii="Times New Roman" w:hAnsi="Times New Roman" w:cs="Times New Roman"/>
          <w:i w:val="0"/>
          <w:iCs/>
          <w:lang w:val="fr-FR"/>
        </w:rPr>
      </w:pPr>
      <w:r w:rsidRPr="00CE2B22">
        <w:rPr>
          <w:rFonts w:ascii="Times New Roman" w:hAnsi="Times New Roman" w:cs="Times New Roman"/>
          <w:lang w:val="fr-FR"/>
        </w:rPr>
        <w:t xml:space="preserve">décide </w:t>
      </w:r>
      <w:r w:rsidRPr="00CE2B22">
        <w:rPr>
          <w:rFonts w:ascii="Times New Roman" w:hAnsi="Times New Roman" w:cs="Times New Roman"/>
          <w:i w:val="0"/>
          <w:iCs/>
          <w:lang w:val="fr-FR"/>
        </w:rPr>
        <w:t>de mettre à l'étude les Questions suivantes</w:t>
      </w:r>
    </w:p>
    <w:p w14:paraId="4A74D74E" w14:textId="0138FE70" w:rsidR="008C7797" w:rsidRPr="00CE2B22" w:rsidRDefault="008C7797" w:rsidP="009F7F73">
      <w:pPr>
        <w:spacing w:line="240" w:lineRule="auto"/>
        <w:rPr>
          <w:rFonts w:ascii="Times New Roman" w:hAnsi="Times New Roman" w:cs="Times New Roman"/>
          <w:lang w:val="fr-FR"/>
        </w:rPr>
      </w:pPr>
      <w:r w:rsidRPr="00CE2B22">
        <w:rPr>
          <w:rFonts w:ascii="Times New Roman" w:hAnsi="Times New Roman" w:cs="Times New Roman"/>
          <w:lang w:val="fr-FR"/>
        </w:rPr>
        <w:t>1</w:t>
      </w:r>
      <w:r w:rsidRPr="00CE2B22">
        <w:rPr>
          <w:rFonts w:ascii="Times New Roman" w:hAnsi="Times New Roman" w:cs="Times New Roman"/>
          <w:lang w:val="fr-FR"/>
        </w:rPr>
        <w:tab/>
      </w:r>
      <w:r w:rsidR="00332974" w:rsidRPr="00CE2B22">
        <w:rPr>
          <w:rFonts w:ascii="Times New Roman" w:hAnsi="Times New Roman" w:cs="Times New Roman"/>
          <w:lang w:val="fr-FR"/>
        </w:rPr>
        <w:t>Quelles sont les caractéristiques scientifiques prévues de la radioastronomie dans la zone tranquille de la Lune qui définissent les caractéristiques techniques et opérationnelles des observations de radioastronomie dans la zone tranquille de la Lune et quelles</w:t>
      </w:r>
      <w:r w:rsidR="0060647A" w:rsidRPr="00CE2B22">
        <w:rPr>
          <w:rFonts w:ascii="Times New Roman" w:hAnsi="Times New Roman" w:cs="Times New Roman"/>
          <w:lang w:val="fr-FR"/>
        </w:rPr>
        <w:t xml:space="preserve"> </w:t>
      </w:r>
      <w:r w:rsidR="00332974" w:rsidRPr="00CE2B22">
        <w:rPr>
          <w:rFonts w:ascii="Times New Roman" w:hAnsi="Times New Roman" w:cs="Times New Roman"/>
          <w:lang w:val="fr-FR"/>
        </w:rPr>
        <w:t>bandes de fréquences</w:t>
      </w:r>
      <w:r w:rsidR="008B40CB" w:rsidRPr="00CE2B22">
        <w:rPr>
          <w:rFonts w:ascii="Times New Roman" w:hAnsi="Times New Roman" w:cs="Times New Roman"/>
          <w:lang w:val="fr-FR"/>
        </w:rPr>
        <w:t xml:space="preserve"> devraient permettre</w:t>
      </w:r>
      <w:r w:rsidR="0060647A" w:rsidRPr="00CE2B22">
        <w:rPr>
          <w:rFonts w:ascii="Times New Roman" w:hAnsi="Times New Roman" w:cs="Times New Roman"/>
          <w:lang w:val="fr-FR"/>
        </w:rPr>
        <w:t xml:space="preserve"> </w:t>
      </w:r>
      <w:r w:rsidR="00AC4AF7" w:rsidRPr="00CE2B22">
        <w:rPr>
          <w:rFonts w:ascii="Times New Roman" w:hAnsi="Times New Roman" w:cs="Times New Roman"/>
          <w:lang w:val="fr-FR"/>
        </w:rPr>
        <w:t>de</w:t>
      </w:r>
      <w:r w:rsidR="0060647A" w:rsidRPr="00CE2B22">
        <w:rPr>
          <w:lang w:val="fr-FR"/>
        </w:rPr>
        <w:t xml:space="preserve"> </w:t>
      </w:r>
      <w:r w:rsidR="008B40CB" w:rsidRPr="00CE2B22">
        <w:rPr>
          <w:rFonts w:ascii="Times New Roman" w:hAnsi="Times New Roman" w:cs="Times New Roman"/>
          <w:lang w:val="fr-FR"/>
        </w:rPr>
        <w:t>tirer le plus grand parti possible</w:t>
      </w:r>
      <w:r w:rsidR="008B40CB" w:rsidRPr="00CE2B22" w:rsidDel="008B40CB">
        <w:rPr>
          <w:rFonts w:ascii="Times New Roman" w:hAnsi="Times New Roman" w:cs="Times New Roman"/>
          <w:lang w:val="fr-FR"/>
        </w:rPr>
        <w:t xml:space="preserve"> </w:t>
      </w:r>
      <w:r w:rsidR="008B40CB" w:rsidRPr="00CE2B22">
        <w:rPr>
          <w:rFonts w:ascii="Times New Roman" w:hAnsi="Times New Roman" w:cs="Times New Roman"/>
          <w:lang w:val="fr-FR"/>
        </w:rPr>
        <w:t>des</w:t>
      </w:r>
      <w:r w:rsidR="0060647A" w:rsidRPr="00CE2B22">
        <w:rPr>
          <w:rFonts w:ascii="Times New Roman" w:hAnsi="Times New Roman" w:cs="Times New Roman"/>
          <w:lang w:val="fr-FR"/>
        </w:rPr>
        <w:t xml:space="preserve"> </w:t>
      </w:r>
      <w:r w:rsidR="00332974" w:rsidRPr="00CE2B22">
        <w:rPr>
          <w:rFonts w:ascii="Times New Roman" w:hAnsi="Times New Roman" w:cs="Times New Roman"/>
          <w:lang w:val="fr-FR"/>
        </w:rPr>
        <w:t>résultats scientifiques?</w:t>
      </w:r>
    </w:p>
    <w:p w14:paraId="7F749A75" w14:textId="48ACC6D4" w:rsidR="008C7797" w:rsidRPr="00CE2B22" w:rsidRDefault="008C7797" w:rsidP="009F7F73">
      <w:pPr>
        <w:spacing w:line="240" w:lineRule="auto"/>
        <w:rPr>
          <w:rFonts w:ascii="Times New Roman" w:hAnsi="Times New Roman" w:cs="Times New Roman"/>
          <w:lang w:val="fr-FR"/>
        </w:rPr>
      </w:pPr>
      <w:r w:rsidRPr="00CE2B22">
        <w:rPr>
          <w:rFonts w:ascii="Times New Roman" w:hAnsi="Times New Roman" w:cs="Times New Roman"/>
          <w:lang w:val="fr-FR"/>
        </w:rPr>
        <w:t>2</w:t>
      </w:r>
      <w:r w:rsidRPr="00CE2B22">
        <w:rPr>
          <w:rFonts w:ascii="Times New Roman" w:hAnsi="Times New Roman" w:cs="Times New Roman"/>
          <w:lang w:val="fr-FR"/>
        </w:rPr>
        <w:tab/>
      </w:r>
      <w:r w:rsidR="00605C0B" w:rsidRPr="00CE2B22">
        <w:rPr>
          <w:rFonts w:ascii="Times New Roman" w:hAnsi="Times New Roman" w:cs="Times New Roman"/>
          <w:lang w:val="fr-FR"/>
        </w:rPr>
        <w:t>En quoi l'environnement lunaire influe-t-il sur les observations de radioastronomie dans la zone tranquille de la Lune?</w:t>
      </w:r>
    </w:p>
    <w:p w14:paraId="37567384" w14:textId="7DDD85FC" w:rsidR="008C7797" w:rsidRPr="00CE2B22" w:rsidRDefault="008C7797" w:rsidP="009F7F73">
      <w:pPr>
        <w:spacing w:line="240" w:lineRule="auto"/>
        <w:rPr>
          <w:rFonts w:ascii="Times New Roman" w:hAnsi="Times New Roman" w:cs="Times New Roman"/>
          <w:szCs w:val="24"/>
          <w:lang w:val="fr-FR" w:eastAsia="zh-CN"/>
        </w:rPr>
      </w:pPr>
      <w:r w:rsidRPr="00CE2B22">
        <w:rPr>
          <w:rFonts w:ascii="Times New Roman" w:hAnsi="Times New Roman" w:cs="Times New Roman"/>
          <w:szCs w:val="24"/>
          <w:lang w:val="fr-FR" w:eastAsia="zh-CN"/>
        </w:rPr>
        <w:t>3</w:t>
      </w:r>
      <w:r w:rsidRPr="00CE2B22">
        <w:rPr>
          <w:rFonts w:ascii="Times New Roman" w:hAnsi="Times New Roman" w:cs="Times New Roman"/>
          <w:szCs w:val="24"/>
          <w:lang w:val="fr-FR" w:eastAsia="zh-CN"/>
        </w:rPr>
        <w:tab/>
      </w:r>
      <w:r w:rsidR="00476AE5" w:rsidRPr="00CE2B22">
        <w:rPr>
          <w:rFonts w:ascii="Times New Roman" w:hAnsi="Times New Roman" w:cs="Times New Roman"/>
          <w:szCs w:val="24"/>
          <w:lang w:val="fr-FR" w:eastAsia="zh-CN"/>
        </w:rPr>
        <w:t>Quels systèmes d'appui</w:t>
      </w:r>
      <w:r w:rsidR="008B40CB" w:rsidRPr="00CE2B22">
        <w:rPr>
          <w:rFonts w:ascii="Times New Roman" w:hAnsi="Times New Roman" w:cs="Times New Roman"/>
          <w:szCs w:val="24"/>
          <w:lang w:val="fr-FR" w:eastAsia="zh-CN"/>
        </w:rPr>
        <w:t xml:space="preserve"> devraient être nécessaires pour</w:t>
      </w:r>
      <w:r w:rsidR="0060647A" w:rsidRPr="00CE2B22">
        <w:rPr>
          <w:rFonts w:ascii="Times New Roman" w:hAnsi="Times New Roman" w:cs="Times New Roman"/>
          <w:szCs w:val="24"/>
          <w:lang w:val="fr-FR" w:eastAsia="zh-CN"/>
        </w:rPr>
        <w:t xml:space="preserve"> </w:t>
      </w:r>
      <w:r w:rsidR="008B40CB" w:rsidRPr="00CE2B22">
        <w:rPr>
          <w:rFonts w:ascii="Times New Roman" w:hAnsi="Times New Roman" w:cs="Times New Roman"/>
          <w:szCs w:val="24"/>
          <w:lang w:val="fr-FR" w:eastAsia="zh-CN"/>
        </w:rPr>
        <w:t xml:space="preserve">effectuer des </w:t>
      </w:r>
      <w:r w:rsidR="00476AE5" w:rsidRPr="00CE2B22">
        <w:rPr>
          <w:rFonts w:ascii="Times New Roman" w:hAnsi="Times New Roman" w:cs="Times New Roman"/>
          <w:szCs w:val="24"/>
          <w:lang w:val="fr-FR" w:eastAsia="zh-CN"/>
        </w:rPr>
        <w:t xml:space="preserve">observations de radioastronomie dans la zone tranquille de la Lune et comment </w:t>
      </w:r>
      <w:r w:rsidR="0000428B" w:rsidRPr="00CE2B22">
        <w:rPr>
          <w:rFonts w:ascii="Times New Roman" w:hAnsi="Times New Roman" w:cs="Times New Roman"/>
          <w:szCs w:val="24"/>
          <w:lang w:val="fr-FR" w:eastAsia="zh-CN"/>
        </w:rPr>
        <w:t xml:space="preserve">éviter </w:t>
      </w:r>
      <w:r w:rsidR="001150D7" w:rsidRPr="00CE2B22">
        <w:rPr>
          <w:rFonts w:ascii="Times New Roman" w:hAnsi="Times New Roman" w:cs="Times New Roman"/>
          <w:szCs w:val="24"/>
          <w:lang w:val="fr-FR" w:eastAsia="zh-CN"/>
        </w:rPr>
        <w:t>qu</w:t>
      </w:r>
      <w:r w:rsidR="0000428B" w:rsidRPr="00CE2B22">
        <w:rPr>
          <w:rFonts w:ascii="Times New Roman" w:hAnsi="Times New Roman" w:cs="Times New Roman"/>
          <w:szCs w:val="24"/>
          <w:lang w:val="fr-FR" w:eastAsia="zh-CN"/>
        </w:rPr>
        <w:t xml:space="preserve">e </w:t>
      </w:r>
      <w:r w:rsidR="008B40CB" w:rsidRPr="00CE2B22">
        <w:rPr>
          <w:rFonts w:ascii="Times New Roman" w:hAnsi="Times New Roman" w:cs="Times New Roman"/>
          <w:szCs w:val="24"/>
          <w:lang w:val="fr-FR" w:eastAsia="zh-CN"/>
        </w:rPr>
        <w:t>leurs</w:t>
      </w:r>
      <w:r w:rsidR="0000428B" w:rsidRPr="00CE2B22">
        <w:rPr>
          <w:rFonts w:ascii="Times New Roman" w:hAnsi="Times New Roman" w:cs="Times New Roman"/>
          <w:szCs w:val="24"/>
          <w:lang w:val="fr-FR" w:eastAsia="zh-CN"/>
        </w:rPr>
        <w:t xml:space="preserve"> </w:t>
      </w:r>
      <w:r w:rsidR="00476AE5" w:rsidRPr="00CE2B22">
        <w:rPr>
          <w:rFonts w:ascii="Times New Roman" w:hAnsi="Times New Roman" w:cs="Times New Roman"/>
          <w:szCs w:val="24"/>
          <w:lang w:val="fr-FR" w:eastAsia="zh-CN"/>
        </w:rPr>
        <w:t>incidence</w:t>
      </w:r>
      <w:r w:rsidR="008B40CB" w:rsidRPr="00CE2B22">
        <w:rPr>
          <w:rFonts w:ascii="Times New Roman" w:hAnsi="Times New Roman" w:cs="Times New Roman"/>
          <w:szCs w:val="24"/>
          <w:lang w:val="fr-FR" w:eastAsia="zh-CN"/>
        </w:rPr>
        <w:t>s</w:t>
      </w:r>
      <w:r w:rsidR="00476AE5" w:rsidRPr="00CE2B22">
        <w:rPr>
          <w:rFonts w:ascii="Times New Roman" w:hAnsi="Times New Roman" w:cs="Times New Roman"/>
          <w:szCs w:val="24"/>
          <w:lang w:val="fr-FR" w:eastAsia="zh-CN"/>
        </w:rPr>
        <w:t xml:space="preserve">, en particulier dans les bandes de fréquences visées au point 1 du </w:t>
      </w:r>
      <w:r w:rsidR="00476AE5" w:rsidRPr="00CE2B22">
        <w:rPr>
          <w:rFonts w:ascii="Times New Roman" w:hAnsi="Times New Roman" w:cs="Times New Roman"/>
          <w:i/>
          <w:iCs/>
          <w:szCs w:val="24"/>
          <w:lang w:val="fr-FR" w:eastAsia="zh-CN"/>
        </w:rPr>
        <w:t>décide</w:t>
      </w:r>
      <w:r w:rsidR="008B40CB" w:rsidRPr="00CE2B22">
        <w:rPr>
          <w:rFonts w:ascii="Times New Roman" w:hAnsi="Times New Roman" w:cs="Times New Roman"/>
          <w:i/>
          <w:iCs/>
          <w:szCs w:val="24"/>
          <w:lang w:val="fr-FR" w:eastAsia="zh-CN"/>
        </w:rPr>
        <w:t xml:space="preserve"> </w:t>
      </w:r>
      <w:r w:rsidR="008B40CB" w:rsidRPr="00CE2B22">
        <w:rPr>
          <w:rFonts w:ascii="Times New Roman" w:hAnsi="Times New Roman" w:cs="Times New Roman"/>
          <w:szCs w:val="24"/>
          <w:lang w:val="fr-FR" w:eastAsia="zh-CN"/>
        </w:rPr>
        <w:t>ci-dessus</w:t>
      </w:r>
      <w:r w:rsidR="00476AE5" w:rsidRPr="00CE2B22">
        <w:rPr>
          <w:rFonts w:ascii="Times New Roman" w:hAnsi="Times New Roman" w:cs="Times New Roman"/>
          <w:szCs w:val="24"/>
          <w:lang w:val="fr-FR" w:eastAsia="zh-CN"/>
        </w:rPr>
        <w:t>?</w:t>
      </w:r>
    </w:p>
    <w:p w14:paraId="0A9A4FEB" w14:textId="15CF1616" w:rsidR="008C7797" w:rsidRPr="00CE2B22" w:rsidRDefault="0070479B" w:rsidP="0060647A">
      <w:pPr>
        <w:pStyle w:val="Call"/>
        <w:spacing w:line="240" w:lineRule="auto"/>
        <w:rPr>
          <w:rFonts w:ascii="Times New Roman" w:hAnsi="Times New Roman" w:cs="Times New Roman"/>
          <w:lang w:val="fr-FR"/>
        </w:rPr>
      </w:pPr>
      <w:r w:rsidRPr="00CE2B22">
        <w:rPr>
          <w:rFonts w:ascii="Times New Roman" w:hAnsi="Times New Roman" w:cs="Times New Roman"/>
          <w:lang w:val="fr-FR"/>
        </w:rPr>
        <w:t>décide en outre</w:t>
      </w:r>
    </w:p>
    <w:p w14:paraId="5CF8B05A" w14:textId="2E6A78D6" w:rsidR="008C7797" w:rsidRPr="00CE2B22" w:rsidRDefault="008C7797" w:rsidP="009F7F73">
      <w:pPr>
        <w:spacing w:line="240" w:lineRule="auto"/>
        <w:rPr>
          <w:rFonts w:ascii="Times New Roman" w:eastAsia="SimSun" w:hAnsi="Times New Roman" w:cs="Times New Roman"/>
          <w:szCs w:val="24"/>
          <w:lang w:val="fr-FR"/>
        </w:rPr>
      </w:pPr>
      <w:r w:rsidRPr="00CE2B22">
        <w:rPr>
          <w:rFonts w:ascii="Times New Roman" w:hAnsi="Times New Roman" w:cs="Times New Roman"/>
          <w:bCs/>
          <w:szCs w:val="24"/>
          <w:lang w:val="fr-FR"/>
        </w:rPr>
        <w:t>1</w:t>
      </w:r>
      <w:r w:rsidRPr="00CE2B22">
        <w:rPr>
          <w:rFonts w:ascii="Times New Roman" w:hAnsi="Times New Roman" w:cs="Times New Roman"/>
          <w:szCs w:val="24"/>
          <w:lang w:val="fr-FR"/>
        </w:rPr>
        <w:tab/>
      </w:r>
      <w:r w:rsidR="0070479B" w:rsidRPr="00CE2B22">
        <w:rPr>
          <w:rFonts w:ascii="Times New Roman" w:hAnsi="Times New Roman" w:cs="Times New Roman"/>
          <w:szCs w:val="24"/>
          <w:lang w:val="fr-FR"/>
        </w:rPr>
        <w:t xml:space="preserve">que les résultats de ces études devraient être inclus dans une ou plusieurs Recommandations ou un ou plusieurs </w:t>
      </w:r>
      <w:r w:rsidR="008B40CB" w:rsidRPr="00CE2B22">
        <w:rPr>
          <w:rFonts w:ascii="Times New Roman" w:hAnsi="Times New Roman" w:cs="Times New Roman"/>
          <w:szCs w:val="24"/>
          <w:lang w:val="fr-FR"/>
        </w:rPr>
        <w:t xml:space="preserve">rapports </w:t>
      </w:r>
      <w:r w:rsidR="0070479B" w:rsidRPr="00CE2B22">
        <w:rPr>
          <w:rFonts w:ascii="Times New Roman" w:hAnsi="Times New Roman" w:cs="Times New Roman"/>
          <w:szCs w:val="24"/>
          <w:lang w:val="fr-FR"/>
        </w:rPr>
        <w:t xml:space="preserve">ou </w:t>
      </w:r>
      <w:r w:rsidR="008B40CB" w:rsidRPr="00CE2B22">
        <w:rPr>
          <w:rFonts w:ascii="Times New Roman" w:hAnsi="Times New Roman" w:cs="Times New Roman"/>
          <w:szCs w:val="24"/>
          <w:lang w:val="fr-FR"/>
        </w:rPr>
        <w:t>manuels</w:t>
      </w:r>
      <w:r w:rsidRPr="00CE2B22">
        <w:rPr>
          <w:rFonts w:ascii="Times New Roman" w:eastAsia="SimSun" w:hAnsi="Times New Roman" w:cs="Times New Roman"/>
          <w:szCs w:val="24"/>
          <w:lang w:val="fr-FR"/>
        </w:rPr>
        <w:t>;</w:t>
      </w:r>
    </w:p>
    <w:p w14:paraId="4B925F8F" w14:textId="4AF1C50F" w:rsidR="008C7797" w:rsidRPr="00CE2B22" w:rsidRDefault="008C7797" w:rsidP="009F7F73">
      <w:pPr>
        <w:spacing w:line="240" w:lineRule="auto"/>
        <w:rPr>
          <w:rFonts w:ascii="Times New Roman" w:hAnsi="Times New Roman" w:cs="Times New Roman"/>
          <w:szCs w:val="24"/>
          <w:lang w:val="fr-FR"/>
        </w:rPr>
      </w:pPr>
      <w:r w:rsidRPr="00CE2B22">
        <w:rPr>
          <w:rFonts w:ascii="Times New Roman" w:hAnsi="Times New Roman" w:cs="Times New Roman"/>
          <w:bCs/>
          <w:szCs w:val="24"/>
          <w:lang w:val="fr-FR"/>
        </w:rPr>
        <w:t>2</w:t>
      </w:r>
      <w:r w:rsidRPr="00CE2B22">
        <w:rPr>
          <w:rFonts w:ascii="Times New Roman" w:hAnsi="Times New Roman" w:cs="Times New Roman"/>
          <w:szCs w:val="24"/>
          <w:lang w:val="fr-FR"/>
        </w:rPr>
        <w:tab/>
      </w:r>
      <w:r w:rsidR="0070479B" w:rsidRPr="00CE2B22">
        <w:rPr>
          <w:rFonts w:ascii="Times New Roman" w:hAnsi="Times New Roman" w:cs="Times New Roman"/>
          <w:szCs w:val="24"/>
          <w:lang w:val="fr-FR"/>
        </w:rPr>
        <w:t>que les études susmentionnées devront être achevées en 2027</w:t>
      </w:r>
      <w:r w:rsidRPr="00CE2B22">
        <w:rPr>
          <w:rFonts w:ascii="Times New Roman" w:hAnsi="Times New Roman" w:cs="Times New Roman"/>
          <w:szCs w:val="24"/>
          <w:lang w:val="fr-FR"/>
        </w:rPr>
        <w:t>.</w:t>
      </w:r>
    </w:p>
    <w:p w14:paraId="4968DC3F" w14:textId="48D75029" w:rsidR="008C7797" w:rsidRDefault="0070479B" w:rsidP="007375BB">
      <w:pPr>
        <w:spacing w:before="360" w:line="240" w:lineRule="auto"/>
        <w:jc w:val="left"/>
        <w:rPr>
          <w:rFonts w:ascii="Times New Roman" w:hAnsi="Times New Roman" w:cs="Times New Roman"/>
          <w:szCs w:val="24"/>
          <w:lang w:val="fr-FR"/>
        </w:rPr>
      </w:pPr>
      <w:proofErr w:type="gramStart"/>
      <w:r w:rsidRPr="00CE2B22">
        <w:rPr>
          <w:rFonts w:ascii="Times New Roman" w:hAnsi="Times New Roman" w:cs="Times New Roman"/>
          <w:szCs w:val="24"/>
          <w:lang w:val="fr-FR"/>
        </w:rPr>
        <w:t>Catégorie</w:t>
      </w:r>
      <w:r w:rsidR="008C7797" w:rsidRPr="00CE2B22">
        <w:rPr>
          <w:rFonts w:ascii="Times New Roman" w:hAnsi="Times New Roman" w:cs="Times New Roman"/>
          <w:szCs w:val="24"/>
          <w:lang w:val="fr-FR"/>
        </w:rPr>
        <w:t>:</w:t>
      </w:r>
      <w:proofErr w:type="gramEnd"/>
      <w:r w:rsidR="008C7797" w:rsidRPr="00CE2B22">
        <w:rPr>
          <w:rFonts w:ascii="Times New Roman" w:hAnsi="Times New Roman" w:cs="Times New Roman"/>
          <w:szCs w:val="24"/>
          <w:lang w:val="fr-FR"/>
        </w:rPr>
        <w:t xml:space="preserve"> S2</w:t>
      </w:r>
    </w:p>
    <w:p w14:paraId="072B1D33" w14:textId="77777777" w:rsidR="00AA11A5" w:rsidRPr="00CE2B22" w:rsidRDefault="00AA11A5" w:rsidP="007375BB">
      <w:pPr>
        <w:spacing w:before="360" w:line="240" w:lineRule="auto"/>
        <w:jc w:val="left"/>
        <w:rPr>
          <w:szCs w:val="24"/>
          <w:lang w:val="fr-FR"/>
        </w:rPr>
      </w:pPr>
    </w:p>
    <w:p w14:paraId="77B9FD18" w14:textId="128B9F17" w:rsidR="00EE1A57" w:rsidRPr="00CE2B22" w:rsidRDefault="0070479B" w:rsidP="0060647A">
      <w:pPr>
        <w:spacing w:line="240" w:lineRule="auto"/>
        <w:jc w:val="center"/>
        <w:rPr>
          <w:lang w:val="fr-FR"/>
        </w:rPr>
      </w:pPr>
      <w:r w:rsidRPr="00CE2B22">
        <w:rPr>
          <w:lang w:val="fr-FR"/>
        </w:rPr>
        <w:t>______________</w:t>
      </w:r>
    </w:p>
    <w:sectPr w:rsidR="00EE1A57" w:rsidRPr="00CE2B22" w:rsidSect="009F7F73">
      <w:headerReference w:type="even" r:id="rId10"/>
      <w:headerReference w:type="default" r:id="rId11"/>
      <w:headerReference w:type="first" r:id="rId12"/>
      <w:footerReference w:type="first" r:id="rId13"/>
      <w:pgSz w:w="11907" w:h="16834" w:code="9"/>
      <w:pgMar w:top="1134" w:right="1134" w:bottom="993" w:left="1134" w:header="567" w:footer="397" w:gutter="0"/>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AE18" w14:textId="67655EBA" w:rsidR="005E42F8" w:rsidRPr="009F7F73" w:rsidRDefault="00304636" w:rsidP="00304636">
    <w:pPr>
      <w:pStyle w:val="FirstFooter"/>
      <w:spacing w:line="240" w:lineRule="auto"/>
      <w:ind w:left="-397" w:right="-397"/>
      <w:jc w:val="center"/>
      <w:rPr>
        <w:color w:val="4F81BD" w:themeColor="accent1"/>
        <w:sz w:val="19"/>
        <w:szCs w:val="19"/>
        <w:lang w:val="fr-FR"/>
      </w:rPr>
    </w:pPr>
    <w:r w:rsidRPr="009F7F73">
      <w:rPr>
        <w:rFonts w:asciiTheme="minorHAnsi" w:hAnsiTheme="minorHAnsi"/>
        <w:color w:val="4F81BD" w:themeColor="accent1"/>
        <w:sz w:val="19"/>
        <w:szCs w:val="19"/>
        <w:lang w:val="fr-CH"/>
      </w:rPr>
      <w:t>Union internationale des télécommunications • Place des Nations, CH</w:t>
    </w:r>
    <w:r w:rsidRPr="009F7F73">
      <w:rPr>
        <w:rFonts w:asciiTheme="minorHAnsi" w:hAnsiTheme="minorHAnsi"/>
        <w:color w:val="4F81BD" w:themeColor="accent1"/>
        <w:sz w:val="19"/>
        <w:szCs w:val="19"/>
        <w:lang w:val="fr-CH"/>
      </w:rPr>
      <w:noBreakHyphen/>
      <w:t xml:space="preserve">1211 Genève 20, Suisse </w:t>
    </w:r>
    <w:r w:rsidRPr="009F7F73">
      <w:rPr>
        <w:rFonts w:asciiTheme="minorHAnsi" w:hAnsiTheme="minorHAnsi"/>
        <w:color w:val="4F81BD" w:themeColor="accent1"/>
        <w:sz w:val="19"/>
        <w:szCs w:val="19"/>
        <w:lang w:val="fr-CH"/>
      </w:rPr>
      <w:br/>
    </w:r>
    <w:proofErr w:type="gramStart"/>
    <w:r w:rsidRPr="009F7F73">
      <w:rPr>
        <w:rFonts w:asciiTheme="minorHAnsi" w:hAnsiTheme="minorHAnsi"/>
        <w:color w:val="4F81BD" w:themeColor="accent1"/>
        <w:sz w:val="19"/>
        <w:szCs w:val="19"/>
        <w:lang w:val="fr-CH"/>
      </w:rPr>
      <w:t>Tél</w:t>
    </w:r>
    <w:r w:rsidR="00CE2B22" w:rsidRPr="009F7F73">
      <w:rPr>
        <w:rFonts w:asciiTheme="minorHAnsi" w:hAnsiTheme="minorHAnsi"/>
        <w:color w:val="4F81BD" w:themeColor="accent1"/>
        <w:sz w:val="19"/>
        <w:szCs w:val="19"/>
        <w:lang w:val="fr-CH"/>
      </w:rPr>
      <w:t>.</w:t>
    </w:r>
    <w:r w:rsidRPr="009F7F73">
      <w:rPr>
        <w:rFonts w:asciiTheme="minorHAnsi" w:hAnsiTheme="minorHAnsi"/>
        <w:color w:val="4F81BD" w:themeColor="accent1"/>
        <w:sz w:val="19"/>
        <w:szCs w:val="19"/>
        <w:lang w:val="fr-CH"/>
      </w:rPr>
      <w:t>:</w:t>
    </w:r>
    <w:proofErr w:type="gramEnd"/>
    <w:r w:rsidRPr="009F7F73">
      <w:rPr>
        <w:rFonts w:asciiTheme="minorHAnsi" w:hAnsiTheme="minorHAnsi"/>
        <w:color w:val="4F81BD" w:themeColor="accent1"/>
        <w:sz w:val="19"/>
        <w:szCs w:val="19"/>
        <w:lang w:val="fr-CH"/>
      </w:rPr>
      <w:t xml:space="preserve"> +41 22 730 5111 • courriel: </w:t>
    </w:r>
    <w:hyperlink r:id="rId1" w:history="1">
      <w:r w:rsidRPr="002B7BE5">
        <w:rPr>
          <w:rStyle w:val="Hyperlink"/>
          <w:sz w:val="19"/>
          <w:szCs w:val="19"/>
          <w:lang w:val="fr-CH"/>
        </w:rPr>
        <w:t>itumail@itu.int</w:t>
      </w:r>
    </w:hyperlink>
    <w:r w:rsidRPr="009F7F73">
      <w:rPr>
        <w:rFonts w:asciiTheme="minorHAnsi" w:hAnsiTheme="minorHAnsi"/>
        <w:color w:val="4F81BD" w:themeColor="accent1"/>
        <w:sz w:val="19"/>
        <w:szCs w:val="19"/>
        <w:lang w:val="fr-CH"/>
      </w:rPr>
      <w:t xml:space="preserve"> • Fax: +41 22 733 7256 • </w:t>
    </w:r>
    <w:hyperlink r:id="rId2" w:history="1">
      <w:r w:rsidRPr="002B7BE5">
        <w:rPr>
          <w:rStyle w:val="Hyperlink"/>
          <w:sz w:val="19"/>
          <w:szCs w:val="19"/>
          <w:lang w:val="fr-CH"/>
        </w:rPr>
        <w:t>www.itu.int</w:t>
      </w:r>
    </w:hyperlink>
    <w:r w:rsidRPr="009F7F73">
      <w:rPr>
        <w:color w:val="4F81BD" w:themeColor="accent1"/>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396A"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FA13" w14:textId="77777777" w:rsidR="007375BB" w:rsidRDefault="007375BB" w:rsidP="007375BB">
    <w:pPr>
      <w:pStyle w:val="Header"/>
      <w:spacing w:before="240" w:line="360" w:lineRule="auto"/>
      <w:ind w:left="4065" w:hanging="4065"/>
      <w:jc w:val="center"/>
    </w:pPr>
    <w:r>
      <w:rPr>
        <w:noProof/>
        <w:lang w:val="en-GB" w:eastAsia="en-GB"/>
      </w:rPr>
      <w:drawing>
        <wp:inline distT="0" distB="0" distL="0" distR="0" wp14:anchorId="570C6CEA" wp14:editId="12BB27D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598831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1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428B"/>
    <w:rsid w:val="00006A31"/>
    <w:rsid w:val="00006C82"/>
    <w:rsid w:val="00010E30"/>
    <w:rsid w:val="00015C76"/>
    <w:rsid w:val="00016FA2"/>
    <w:rsid w:val="00026546"/>
    <w:rsid w:val="00026831"/>
    <w:rsid w:val="00026CF8"/>
    <w:rsid w:val="00030BD7"/>
    <w:rsid w:val="00030F46"/>
    <w:rsid w:val="00031E64"/>
    <w:rsid w:val="0003274C"/>
    <w:rsid w:val="00034340"/>
    <w:rsid w:val="00035CB3"/>
    <w:rsid w:val="00037A7F"/>
    <w:rsid w:val="00045A8D"/>
    <w:rsid w:val="0005167A"/>
    <w:rsid w:val="00054E5D"/>
    <w:rsid w:val="00056DD8"/>
    <w:rsid w:val="00062BB5"/>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048AE"/>
    <w:rsid w:val="00104DCA"/>
    <w:rsid w:val="0011265F"/>
    <w:rsid w:val="001150D7"/>
    <w:rsid w:val="00117282"/>
    <w:rsid w:val="00117389"/>
    <w:rsid w:val="00121C2D"/>
    <w:rsid w:val="00124769"/>
    <w:rsid w:val="00134404"/>
    <w:rsid w:val="00144DFB"/>
    <w:rsid w:val="00167922"/>
    <w:rsid w:val="0018314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BAD"/>
    <w:rsid w:val="002302B3"/>
    <w:rsid w:val="00230C66"/>
    <w:rsid w:val="00235A29"/>
    <w:rsid w:val="00241526"/>
    <w:rsid w:val="002443A2"/>
    <w:rsid w:val="002569F7"/>
    <w:rsid w:val="00266E74"/>
    <w:rsid w:val="00283C3B"/>
    <w:rsid w:val="002861E6"/>
    <w:rsid w:val="00287D18"/>
    <w:rsid w:val="002A2618"/>
    <w:rsid w:val="002A5DD7"/>
    <w:rsid w:val="002A6B67"/>
    <w:rsid w:val="002B0CAC"/>
    <w:rsid w:val="002B7BE5"/>
    <w:rsid w:val="002D5A15"/>
    <w:rsid w:val="002D5BDD"/>
    <w:rsid w:val="002D5DC2"/>
    <w:rsid w:val="002E21A8"/>
    <w:rsid w:val="002E3D27"/>
    <w:rsid w:val="002F0890"/>
    <w:rsid w:val="002F2531"/>
    <w:rsid w:val="002F2EE9"/>
    <w:rsid w:val="002F4967"/>
    <w:rsid w:val="002F5AA5"/>
    <w:rsid w:val="00304636"/>
    <w:rsid w:val="00316935"/>
    <w:rsid w:val="00322A97"/>
    <w:rsid w:val="003266ED"/>
    <w:rsid w:val="00326C68"/>
    <w:rsid w:val="00332974"/>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33EB"/>
    <w:rsid w:val="003C4471"/>
    <w:rsid w:val="003C7D41"/>
    <w:rsid w:val="003D267D"/>
    <w:rsid w:val="003D4418"/>
    <w:rsid w:val="003D4A69"/>
    <w:rsid w:val="003E148C"/>
    <w:rsid w:val="003E504F"/>
    <w:rsid w:val="003E78D6"/>
    <w:rsid w:val="003F2F34"/>
    <w:rsid w:val="00400573"/>
    <w:rsid w:val="004007A3"/>
    <w:rsid w:val="00406D71"/>
    <w:rsid w:val="00411CB3"/>
    <w:rsid w:val="00421D19"/>
    <w:rsid w:val="004228FA"/>
    <w:rsid w:val="004308CB"/>
    <w:rsid w:val="004326DB"/>
    <w:rsid w:val="0043682E"/>
    <w:rsid w:val="004429EC"/>
    <w:rsid w:val="00447ECB"/>
    <w:rsid w:val="004623F7"/>
    <w:rsid w:val="00476AE5"/>
    <w:rsid w:val="00480F51"/>
    <w:rsid w:val="00481124"/>
    <w:rsid w:val="004815EB"/>
    <w:rsid w:val="00487569"/>
    <w:rsid w:val="004954AD"/>
    <w:rsid w:val="00496864"/>
    <w:rsid w:val="00496920"/>
    <w:rsid w:val="00497A49"/>
    <w:rsid w:val="004A4496"/>
    <w:rsid w:val="004B11AB"/>
    <w:rsid w:val="004B7C9A"/>
    <w:rsid w:val="004C6779"/>
    <w:rsid w:val="004D44B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5429"/>
    <w:rsid w:val="005B62F0"/>
    <w:rsid w:val="005D3669"/>
    <w:rsid w:val="005E42F8"/>
    <w:rsid w:val="005E5EB3"/>
    <w:rsid w:val="005F0900"/>
    <w:rsid w:val="005F3B81"/>
    <w:rsid w:val="005F3CB6"/>
    <w:rsid w:val="005F657C"/>
    <w:rsid w:val="006012EF"/>
    <w:rsid w:val="00602D53"/>
    <w:rsid w:val="006047E5"/>
    <w:rsid w:val="00605C0B"/>
    <w:rsid w:val="0060647A"/>
    <w:rsid w:val="0061097D"/>
    <w:rsid w:val="006340AB"/>
    <w:rsid w:val="00642050"/>
    <w:rsid w:val="0064371D"/>
    <w:rsid w:val="00650543"/>
    <w:rsid w:val="00650B2A"/>
    <w:rsid w:val="00651777"/>
    <w:rsid w:val="006550F8"/>
    <w:rsid w:val="006829F3"/>
    <w:rsid w:val="006A518B"/>
    <w:rsid w:val="006B0590"/>
    <w:rsid w:val="006B49DA"/>
    <w:rsid w:val="006C53F8"/>
    <w:rsid w:val="006C7CDE"/>
    <w:rsid w:val="0070479B"/>
    <w:rsid w:val="007234B1"/>
    <w:rsid w:val="00723D08"/>
    <w:rsid w:val="00725FDA"/>
    <w:rsid w:val="00727816"/>
    <w:rsid w:val="00730B9A"/>
    <w:rsid w:val="007375BB"/>
    <w:rsid w:val="00750CFA"/>
    <w:rsid w:val="007553DA"/>
    <w:rsid w:val="00773F7E"/>
    <w:rsid w:val="00775DB8"/>
    <w:rsid w:val="00776919"/>
    <w:rsid w:val="00782354"/>
    <w:rsid w:val="007921A7"/>
    <w:rsid w:val="007B3DB1"/>
    <w:rsid w:val="007C2E1E"/>
    <w:rsid w:val="007D0053"/>
    <w:rsid w:val="007D0E16"/>
    <w:rsid w:val="007D183E"/>
    <w:rsid w:val="007D43D0"/>
    <w:rsid w:val="007E1833"/>
    <w:rsid w:val="007E3F13"/>
    <w:rsid w:val="007F5F93"/>
    <w:rsid w:val="007F751A"/>
    <w:rsid w:val="00800012"/>
    <w:rsid w:val="0080261F"/>
    <w:rsid w:val="00806160"/>
    <w:rsid w:val="008143A4"/>
    <w:rsid w:val="0081513E"/>
    <w:rsid w:val="00815CBE"/>
    <w:rsid w:val="00854131"/>
    <w:rsid w:val="00854B93"/>
    <w:rsid w:val="0085652D"/>
    <w:rsid w:val="0087694B"/>
    <w:rsid w:val="00880F4D"/>
    <w:rsid w:val="00881ED0"/>
    <w:rsid w:val="0088443B"/>
    <w:rsid w:val="008A2B2A"/>
    <w:rsid w:val="008B35A3"/>
    <w:rsid w:val="008B37E1"/>
    <w:rsid w:val="008B40CB"/>
    <w:rsid w:val="008B45F8"/>
    <w:rsid w:val="008C2E74"/>
    <w:rsid w:val="008C7797"/>
    <w:rsid w:val="008D5409"/>
    <w:rsid w:val="008E006D"/>
    <w:rsid w:val="008E38B4"/>
    <w:rsid w:val="008E474D"/>
    <w:rsid w:val="008F4F21"/>
    <w:rsid w:val="008F7F52"/>
    <w:rsid w:val="00904D4A"/>
    <w:rsid w:val="00906A46"/>
    <w:rsid w:val="009076D7"/>
    <w:rsid w:val="00912A1B"/>
    <w:rsid w:val="009151BA"/>
    <w:rsid w:val="00925023"/>
    <w:rsid w:val="009277BC"/>
    <w:rsid w:val="00927D57"/>
    <w:rsid w:val="00931A51"/>
    <w:rsid w:val="009443C5"/>
    <w:rsid w:val="00947185"/>
    <w:rsid w:val="009518B3"/>
    <w:rsid w:val="0095297D"/>
    <w:rsid w:val="0095622C"/>
    <w:rsid w:val="00963D9D"/>
    <w:rsid w:val="0098013E"/>
    <w:rsid w:val="00981B54"/>
    <w:rsid w:val="009842C3"/>
    <w:rsid w:val="00990FEB"/>
    <w:rsid w:val="009967F1"/>
    <w:rsid w:val="009A009A"/>
    <w:rsid w:val="009A6BB6"/>
    <w:rsid w:val="009B3F43"/>
    <w:rsid w:val="009B5CFA"/>
    <w:rsid w:val="009B747D"/>
    <w:rsid w:val="009C161F"/>
    <w:rsid w:val="009C56B4"/>
    <w:rsid w:val="009D0977"/>
    <w:rsid w:val="009D51A2"/>
    <w:rsid w:val="009E04A8"/>
    <w:rsid w:val="009E4AEC"/>
    <w:rsid w:val="009E5BD8"/>
    <w:rsid w:val="009E681E"/>
    <w:rsid w:val="009F43D6"/>
    <w:rsid w:val="009F5CC2"/>
    <w:rsid w:val="009F7F73"/>
    <w:rsid w:val="00A00FFB"/>
    <w:rsid w:val="00A119E6"/>
    <w:rsid w:val="00A20FBC"/>
    <w:rsid w:val="00A211D3"/>
    <w:rsid w:val="00A231BC"/>
    <w:rsid w:val="00A31370"/>
    <w:rsid w:val="00A34D6F"/>
    <w:rsid w:val="00A41378"/>
    <w:rsid w:val="00A41F91"/>
    <w:rsid w:val="00A52F04"/>
    <w:rsid w:val="00A63355"/>
    <w:rsid w:val="00A7596D"/>
    <w:rsid w:val="00A83783"/>
    <w:rsid w:val="00A938C8"/>
    <w:rsid w:val="00A962D6"/>
    <w:rsid w:val="00A963DF"/>
    <w:rsid w:val="00AA11A5"/>
    <w:rsid w:val="00AA211B"/>
    <w:rsid w:val="00AA781A"/>
    <w:rsid w:val="00AB7996"/>
    <w:rsid w:val="00AC0C22"/>
    <w:rsid w:val="00AC3896"/>
    <w:rsid w:val="00AC4AF7"/>
    <w:rsid w:val="00AC4E6F"/>
    <w:rsid w:val="00AD2CF2"/>
    <w:rsid w:val="00AE04C5"/>
    <w:rsid w:val="00AE2D88"/>
    <w:rsid w:val="00AE6F6F"/>
    <w:rsid w:val="00AF3325"/>
    <w:rsid w:val="00AF34D9"/>
    <w:rsid w:val="00AF70DA"/>
    <w:rsid w:val="00B019D3"/>
    <w:rsid w:val="00B0256B"/>
    <w:rsid w:val="00B13D5D"/>
    <w:rsid w:val="00B34CF9"/>
    <w:rsid w:val="00B37559"/>
    <w:rsid w:val="00B4054B"/>
    <w:rsid w:val="00B579B0"/>
    <w:rsid w:val="00B57D11"/>
    <w:rsid w:val="00B649D7"/>
    <w:rsid w:val="00B81C2F"/>
    <w:rsid w:val="00B90743"/>
    <w:rsid w:val="00B90C45"/>
    <w:rsid w:val="00B933BE"/>
    <w:rsid w:val="00B9688B"/>
    <w:rsid w:val="00BA0335"/>
    <w:rsid w:val="00BD6738"/>
    <w:rsid w:val="00BD7E5E"/>
    <w:rsid w:val="00BE63DB"/>
    <w:rsid w:val="00BE6574"/>
    <w:rsid w:val="00C07319"/>
    <w:rsid w:val="00C16FD2"/>
    <w:rsid w:val="00C236AF"/>
    <w:rsid w:val="00C3556B"/>
    <w:rsid w:val="00C4395E"/>
    <w:rsid w:val="00C47FFD"/>
    <w:rsid w:val="00C51E92"/>
    <w:rsid w:val="00C57E2C"/>
    <w:rsid w:val="00C608B7"/>
    <w:rsid w:val="00C64144"/>
    <w:rsid w:val="00C66F24"/>
    <w:rsid w:val="00C76D7F"/>
    <w:rsid w:val="00C813AA"/>
    <w:rsid w:val="00C8589B"/>
    <w:rsid w:val="00C9291E"/>
    <w:rsid w:val="00CA3F44"/>
    <w:rsid w:val="00CA4E58"/>
    <w:rsid w:val="00CB3771"/>
    <w:rsid w:val="00CB44BF"/>
    <w:rsid w:val="00CB5153"/>
    <w:rsid w:val="00CC0E4F"/>
    <w:rsid w:val="00CE076A"/>
    <w:rsid w:val="00CE131C"/>
    <w:rsid w:val="00CE2B22"/>
    <w:rsid w:val="00CE463D"/>
    <w:rsid w:val="00D10BA0"/>
    <w:rsid w:val="00D21694"/>
    <w:rsid w:val="00D24EB5"/>
    <w:rsid w:val="00D35AB9"/>
    <w:rsid w:val="00D41571"/>
    <w:rsid w:val="00D416A0"/>
    <w:rsid w:val="00D47672"/>
    <w:rsid w:val="00D5123C"/>
    <w:rsid w:val="00D55560"/>
    <w:rsid w:val="00D61C5A"/>
    <w:rsid w:val="00D62111"/>
    <w:rsid w:val="00D6287C"/>
    <w:rsid w:val="00D660E8"/>
    <w:rsid w:val="00D6790C"/>
    <w:rsid w:val="00D73277"/>
    <w:rsid w:val="00D76586"/>
    <w:rsid w:val="00D82657"/>
    <w:rsid w:val="00D85F9D"/>
    <w:rsid w:val="00D87E20"/>
    <w:rsid w:val="00DA4037"/>
    <w:rsid w:val="00DE0E1B"/>
    <w:rsid w:val="00DE6379"/>
    <w:rsid w:val="00DE66A5"/>
    <w:rsid w:val="00DF26AA"/>
    <w:rsid w:val="00DF2B50"/>
    <w:rsid w:val="00E01059"/>
    <w:rsid w:val="00E04C86"/>
    <w:rsid w:val="00E17344"/>
    <w:rsid w:val="00E20F30"/>
    <w:rsid w:val="00E2189C"/>
    <w:rsid w:val="00E25BB1"/>
    <w:rsid w:val="00E27BBA"/>
    <w:rsid w:val="00E30E3F"/>
    <w:rsid w:val="00E35E8F"/>
    <w:rsid w:val="00E428AB"/>
    <w:rsid w:val="00E42AE3"/>
    <w:rsid w:val="00E438E8"/>
    <w:rsid w:val="00E453A3"/>
    <w:rsid w:val="00E520E2"/>
    <w:rsid w:val="00E530C4"/>
    <w:rsid w:val="00E53DCE"/>
    <w:rsid w:val="00E55996"/>
    <w:rsid w:val="00E63487"/>
    <w:rsid w:val="00E64254"/>
    <w:rsid w:val="00E67928"/>
    <w:rsid w:val="00E70FB5"/>
    <w:rsid w:val="00E915AF"/>
    <w:rsid w:val="00E96415"/>
    <w:rsid w:val="00EA15B3"/>
    <w:rsid w:val="00EA2C83"/>
    <w:rsid w:val="00EB2358"/>
    <w:rsid w:val="00EB3EB8"/>
    <w:rsid w:val="00EC00EF"/>
    <w:rsid w:val="00EC02FE"/>
    <w:rsid w:val="00EC4A96"/>
    <w:rsid w:val="00EC59F7"/>
    <w:rsid w:val="00ED6AC9"/>
    <w:rsid w:val="00EE03A0"/>
    <w:rsid w:val="00EE1A57"/>
    <w:rsid w:val="00EE3B10"/>
    <w:rsid w:val="00EF2CDD"/>
    <w:rsid w:val="00F06B80"/>
    <w:rsid w:val="00F424BF"/>
    <w:rsid w:val="00F44FC3"/>
    <w:rsid w:val="00F46107"/>
    <w:rsid w:val="00F468C5"/>
    <w:rsid w:val="00F46B22"/>
    <w:rsid w:val="00F52CAF"/>
    <w:rsid w:val="00F52F39"/>
    <w:rsid w:val="00F53F22"/>
    <w:rsid w:val="00F6184F"/>
    <w:rsid w:val="00F73DBD"/>
    <w:rsid w:val="00F7735D"/>
    <w:rsid w:val="00F8310E"/>
    <w:rsid w:val="00F914DD"/>
    <w:rsid w:val="00FA2358"/>
    <w:rsid w:val="00FB0C76"/>
    <w:rsid w:val="00FB2592"/>
    <w:rsid w:val="00FB2810"/>
    <w:rsid w:val="00FB7A2C"/>
    <w:rsid w:val="00FC2947"/>
    <w:rsid w:val="00FE0818"/>
    <w:rsid w:val="00FE6FB1"/>
    <w:rsid w:val="00FE77FB"/>
    <w:rsid w:val="00FF33EF"/>
    <w:rsid w:val="00FF6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3E148C"/>
    <w:rPr>
      <w:color w:val="605E5C"/>
      <w:shd w:val="clear" w:color="auto" w:fill="E1DFDD"/>
    </w:rPr>
  </w:style>
  <w:style w:type="character" w:customStyle="1" w:styleId="CallChar">
    <w:name w:val="Call Char"/>
    <w:basedOn w:val="DefaultParagraphFont"/>
    <w:link w:val="Call"/>
    <w:rsid w:val="008C7797"/>
    <w:rPr>
      <w:i/>
      <w:sz w:val="24"/>
      <w:szCs w:val="22"/>
      <w:lang w:val="en-US" w:eastAsia="en-US"/>
    </w:rPr>
  </w:style>
  <w:style w:type="paragraph" w:customStyle="1" w:styleId="Reasons">
    <w:name w:val="Reasons"/>
    <w:basedOn w:val="Normal"/>
    <w:qFormat/>
    <w:rsid w:val="0070479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D85F9D"/>
    <w:rPr>
      <w:sz w:val="24"/>
      <w:szCs w:val="22"/>
      <w:lang w:val="en-US" w:eastAsia="en-US"/>
    </w:rPr>
  </w:style>
  <w:style w:type="character" w:styleId="FollowedHyperlink">
    <w:name w:val="FollowedHyperlink"/>
    <w:basedOn w:val="DefaultParagraphFont"/>
    <w:semiHidden/>
    <w:unhideWhenUsed/>
    <w:rsid w:val="00CE131C"/>
    <w:rPr>
      <w:color w:val="800080" w:themeColor="followedHyperlink"/>
      <w:u w:val="single"/>
    </w:rPr>
  </w:style>
  <w:style w:type="paragraph" w:styleId="CommentSubject">
    <w:name w:val="annotation subject"/>
    <w:basedOn w:val="CommentText"/>
    <w:next w:val="CommentText"/>
    <w:link w:val="CommentSubjectChar"/>
    <w:semiHidden/>
    <w:unhideWhenUsed/>
    <w:rsid w:val="00990FEB"/>
    <w:pPr>
      <w:spacing w:line="240" w:lineRule="auto"/>
    </w:pPr>
    <w:rPr>
      <w:b/>
      <w:bCs/>
      <w:szCs w:val="20"/>
    </w:rPr>
  </w:style>
  <w:style w:type="character" w:customStyle="1" w:styleId="CommentTextChar">
    <w:name w:val="Comment Text Char"/>
    <w:basedOn w:val="DefaultParagraphFont"/>
    <w:link w:val="CommentText"/>
    <w:semiHidden/>
    <w:rsid w:val="00990FEB"/>
    <w:rPr>
      <w:szCs w:val="22"/>
      <w:lang w:val="en-US" w:eastAsia="en-US"/>
    </w:rPr>
  </w:style>
  <w:style w:type="character" w:customStyle="1" w:styleId="CommentSubjectChar">
    <w:name w:val="Comment Subject Char"/>
    <w:basedOn w:val="CommentTextChar"/>
    <w:link w:val="CommentSubject"/>
    <w:semiHidden/>
    <w:rsid w:val="00990FEB"/>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7/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2F46-0C5C-4DCB-AE4B-7FE8CE2D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933</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2022-10-18T13:48:00Z</dcterms:created>
  <dcterms:modified xsi:type="dcterms:W3CDTF">2022-10-19T13:05:00Z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