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20932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E2093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E20932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E20932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E20932">
              <w:rPr>
                <w:szCs w:val="24"/>
                <w:lang w:val="en-GB"/>
              </w:rPr>
              <w:t>Administrative Circular</w:t>
            </w:r>
          </w:p>
          <w:p w14:paraId="7EB1DA81" w14:textId="1849C9FA" w:rsidR="00651777" w:rsidRPr="00E20932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>CACE</w:t>
            </w:r>
            <w:r w:rsidR="00D74BDE" w:rsidRPr="00E20932">
              <w:rPr>
                <w:b/>
                <w:bCs/>
                <w:szCs w:val="24"/>
                <w:lang w:val="en-GB"/>
              </w:rPr>
              <w:t>/</w:t>
            </w:r>
            <w:r w:rsidR="00014DB9">
              <w:rPr>
                <w:b/>
                <w:bCs/>
                <w:szCs w:val="24"/>
                <w:lang w:val="en-GB"/>
              </w:rPr>
              <w:t>104</w:t>
            </w:r>
            <w:r w:rsidR="00AF1B0D">
              <w:rPr>
                <w:b/>
                <w:bCs/>
                <w:szCs w:val="24"/>
                <w:lang w:val="en-GB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0818784F" w14:textId="3B7C18EE" w:rsidR="00651777" w:rsidRPr="00E20932" w:rsidRDefault="0055642B" w:rsidP="00034340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alias w:val="Date"/>
                <w:tag w:val="Date"/>
                <w:id w:val="444659277"/>
                <w:placeholder>
                  <w:docPart w:val="A1D7DDF2916946AB860D49A3C08E210E"/>
                </w:placeholder>
                <w:date w:fullDate="2022-12-21T00:00:00Z">
                  <w:dateFormat w:val="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F84A57">
                  <w:rPr>
                    <w:rFonts w:cs="Arial"/>
                    <w:szCs w:val="24"/>
                    <w:lang w:val="en-GB"/>
                  </w:rPr>
                  <w:t>21 December</w:t>
                </w:r>
                <w:r w:rsidR="00F84A57" w:rsidRPr="00E20932">
                  <w:rPr>
                    <w:rFonts w:cs="Arial"/>
                    <w:szCs w:val="24"/>
                    <w:lang w:val="en-GB"/>
                  </w:rPr>
                  <w:t xml:space="preserve"> 202</w:t>
                </w:r>
                <w:r w:rsidR="00F84A57">
                  <w:rPr>
                    <w:rFonts w:cs="Arial"/>
                    <w:szCs w:val="24"/>
                    <w:lang w:val="en-GB"/>
                  </w:rPr>
                  <w:t>2</w:t>
                </w:r>
              </w:sdtContent>
            </w:sdt>
          </w:p>
        </w:tc>
      </w:tr>
      <w:tr w:rsidR="0037309C" w:rsidRPr="00E20932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E2093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E20932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E2093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E20932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7BED1F9F" w:rsidR="00D21694" w:rsidRPr="00E8129C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E20932">
              <w:rPr>
                <w:b/>
                <w:bCs/>
                <w:lang w:val="en-GB"/>
              </w:rPr>
              <w:t>Radiocommunication Sector Members,</w:t>
            </w:r>
            <w:r w:rsidRPr="00E20932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F84A57">
              <w:rPr>
                <w:b/>
                <w:bCs/>
                <w:lang w:val="en-GB"/>
              </w:rPr>
              <w:t>6</w:t>
            </w:r>
            <w:r w:rsidR="00F84A57" w:rsidRPr="00E20932">
              <w:rPr>
                <w:b/>
                <w:bCs/>
                <w:lang w:val="en-GB"/>
              </w:rPr>
              <w:t xml:space="preserve"> </w:t>
            </w:r>
            <w:r w:rsidRPr="00E20932">
              <w:rPr>
                <w:b/>
                <w:bCs/>
                <w:lang w:val="en-GB"/>
              </w:rPr>
              <w:t xml:space="preserve">and </w:t>
            </w:r>
            <w:r w:rsidRPr="00E20932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E20932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E2093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E20932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E20932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D93D55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D93D55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D93D55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2E5B3194" w:rsidR="002606E8" w:rsidRPr="00D93D55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D93D55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FDD69CFB8F8543FFB0E3292DECCF018A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84A57" w:rsidRPr="00D93D55">
                  <w:rPr>
                    <w:b/>
                    <w:bCs/>
                    <w:lang w:val="en-GB"/>
                  </w:rPr>
                  <w:t>6 (Broadcasting Service)</w:t>
                </w:r>
              </w:sdtContent>
            </w:sdt>
          </w:p>
          <w:p w14:paraId="41BB6C5D" w14:textId="6AD7625F" w:rsidR="00D74BDE" w:rsidRPr="00D93D55" w:rsidRDefault="002606E8" w:rsidP="00F84A57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D93D55">
              <w:rPr>
                <w:b/>
                <w:bCs/>
                <w:lang w:val="en-GB"/>
              </w:rPr>
              <w:t>–</w:t>
            </w:r>
            <w:r w:rsidRPr="00D93D55">
              <w:rPr>
                <w:b/>
                <w:bCs/>
                <w:lang w:val="en-GB"/>
              </w:rPr>
              <w:tab/>
              <w:t xml:space="preserve">Adoption of </w:t>
            </w:r>
            <w:r w:rsidR="00F84A57" w:rsidRPr="00D93D55">
              <w:rPr>
                <w:b/>
                <w:bCs/>
                <w:lang w:val="en-GB"/>
              </w:rPr>
              <w:t xml:space="preserve">2 </w:t>
            </w:r>
            <w:r w:rsidRPr="00D93D55">
              <w:rPr>
                <w:b/>
                <w:bCs/>
                <w:lang w:val="en-GB"/>
              </w:rPr>
              <w:t xml:space="preserve">new and </w:t>
            </w:r>
            <w:r w:rsidR="00F84A57" w:rsidRPr="00D93D55">
              <w:rPr>
                <w:b/>
                <w:bCs/>
                <w:lang w:val="en-GB"/>
              </w:rPr>
              <w:t xml:space="preserve">6 </w:t>
            </w:r>
            <w:r w:rsidRPr="00D93D55">
              <w:rPr>
                <w:b/>
                <w:bCs/>
                <w:lang w:val="en-GB"/>
              </w:rPr>
              <w:t>revised ITU-R Recommendations and their simultaneous approval by correspondence in accordance with § A2.6.2.4 of Resolution ITU-R 1-</w:t>
            </w:r>
            <w:r w:rsidR="00EA2F67" w:rsidRPr="00D93D55">
              <w:rPr>
                <w:b/>
                <w:bCs/>
                <w:lang w:val="en-GB"/>
              </w:rPr>
              <w:t>8</w:t>
            </w:r>
            <w:r w:rsidRPr="00D93D55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D93D55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D93D5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D93D55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93D55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D93D5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D93D55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93D55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D93D5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4B81F620" w:rsidR="002606E8" w:rsidRPr="00D93D55" w:rsidRDefault="002606E8" w:rsidP="00D93D55">
      <w:pPr>
        <w:pStyle w:val="Normalaftertitle"/>
        <w:spacing w:before="720"/>
        <w:rPr>
          <w:lang w:val="en-GB"/>
        </w:rPr>
      </w:pPr>
      <w:r w:rsidRPr="00D93D55">
        <w:rPr>
          <w:lang w:val="en-GB"/>
        </w:rPr>
        <w:t xml:space="preserve">By Administrative Circular </w:t>
      </w:r>
      <w:hyperlink r:id="rId8" w:history="1">
        <w:r w:rsidRPr="00D93D55">
          <w:rPr>
            <w:rStyle w:val="Hyperlink"/>
            <w:lang w:val="en-GB"/>
          </w:rPr>
          <w:t>CACE/</w:t>
        </w:r>
        <w:r w:rsidR="00F84A57" w:rsidRPr="00D93D55">
          <w:rPr>
            <w:rStyle w:val="Hyperlink"/>
            <w:lang w:val="en-GB"/>
          </w:rPr>
          <w:t>1041</w:t>
        </w:r>
      </w:hyperlink>
      <w:r w:rsidRPr="00D93D55">
        <w:rPr>
          <w:lang w:val="en-GB"/>
        </w:rPr>
        <w:t xml:space="preserve"> dated </w:t>
      </w:r>
      <w:r w:rsidR="00F84A57" w:rsidRPr="00D93D55">
        <w:rPr>
          <w:lang w:val="en-GB"/>
        </w:rPr>
        <w:t>19 October 2022</w:t>
      </w:r>
      <w:r w:rsidRPr="00D93D55">
        <w:rPr>
          <w:lang w:val="en-GB"/>
        </w:rPr>
        <w:t xml:space="preserve">, </w:t>
      </w:r>
      <w:r w:rsidR="00F84A57" w:rsidRPr="00D93D55">
        <w:rPr>
          <w:lang w:val="en-GB"/>
        </w:rPr>
        <w:t xml:space="preserve">2 </w:t>
      </w:r>
      <w:r w:rsidRPr="00D93D55">
        <w:rPr>
          <w:lang w:val="en-GB"/>
        </w:rPr>
        <w:t xml:space="preserve">draft new and </w:t>
      </w:r>
      <w:r w:rsidR="00F84A57" w:rsidRPr="00D93D55">
        <w:rPr>
          <w:lang w:val="en-GB"/>
        </w:rPr>
        <w:t>6 </w:t>
      </w:r>
      <w:r w:rsidR="0057603A" w:rsidRPr="00D93D55">
        <w:rPr>
          <w:lang w:val="en-GB"/>
        </w:rPr>
        <w:t>draft revised ITU</w:t>
      </w:r>
      <w:r w:rsidR="0057603A" w:rsidRPr="00D93D55">
        <w:rPr>
          <w:lang w:val="en-GB"/>
        </w:rPr>
        <w:noBreakHyphen/>
      </w:r>
      <w:r w:rsidRPr="00D93D55">
        <w:rPr>
          <w:lang w:val="en-GB"/>
        </w:rPr>
        <w:t>R Recommendations were submitted for simultaneous adoption and approval by correspondence (PSAA), following the procedure of Resolution ITU</w:t>
      </w:r>
      <w:r w:rsidRPr="00D93D55">
        <w:rPr>
          <w:lang w:val="en-GB"/>
        </w:rPr>
        <w:noBreakHyphen/>
        <w:t>R 1</w:t>
      </w:r>
      <w:r w:rsidRPr="00D93D55">
        <w:rPr>
          <w:lang w:val="en-GB"/>
        </w:rPr>
        <w:noBreakHyphen/>
      </w:r>
      <w:r w:rsidR="00EA2F67" w:rsidRPr="00D93D55">
        <w:rPr>
          <w:lang w:val="en-GB"/>
        </w:rPr>
        <w:t>8</w:t>
      </w:r>
      <w:r w:rsidRPr="00D93D55">
        <w:rPr>
          <w:lang w:val="en-GB"/>
        </w:rPr>
        <w:t xml:space="preserve"> (§ A2.6.2.4).</w:t>
      </w:r>
    </w:p>
    <w:p w14:paraId="11171C83" w14:textId="0BA99917" w:rsidR="002606E8" w:rsidRPr="00D93D55" w:rsidRDefault="002606E8" w:rsidP="002606E8">
      <w:pPr>
        <w:rPr>
          <w:lang w:val="en-GB"/>
        </w:rPr>
      </w:pPr>
      <w:r w:rsidRPr="00D93D55">
        <w:rPr>
          <w:lang w:val="en-GB"/>
        </w:rPr>
        <w:t xml:space="preserve">The conditions governing this procedure were met on </w:t>
      </w:r>
      <w:r w:rsidR="00F84A57" w:rsidRPr="0019623C">
        <w:rPr>
          <w:u w:val="single"/>
          <w:lang w:val="en-GB"/>
        </w:rPr>
        <w:t>19 December 2022</w:t>
      </w:r>
      <w:r w:rsidRPr="00D93D55">
        <w:rPr>
          <w:lang w:val="en-GB"/>
        </w:rPr>
        <w:t>.</w:t>
      </w:r>
    </w:p>
    <w:p w14:paraId="3EAD89C2" w14:textId="1C7665E6" w:rsidR="002606E8" w:rsidRPr="00E20932" w:rsidRDefault="002606E8" w:rsidP="00EF5670">
      <w:pPr>
        <w:tabs>
          <w:tab w:val="left" w:pos="7938"/>
        </w:tabs>
        <w:rPr>
          <w:lang w:val="en-GB"/>
        </w:rPr>
      </w:pPr>
      <w:r w:rsidRPr="00D93D55">
        <w:rPr>
          <w:lang w:val="en-GB"/>
        </w:rPr>
        <w:t>The approved Recommendations will be published by the</w:t>
      </w:r>
      <w:r w:rsidR="00EF5670" w:rsidRPr="00D93D55">
        <w:rPr>
          <w:lang w:val="en-GB"/>
        </w:rPr>
        <w:t xml:space="preserve"> </w:t>
      </w:r>
      <w:r w:rsidRPr="00D93D55">
        <w:rPr>
          <w:lang w:val="en-GB"/>
        </w:rPr>
        <w:t xml:space="preserve">ITU and </w:t>
      </w:r>
      <w:r w:rsidR="0057603A" w:rsidRPr="00D93D55">
        <w:rPr>
          <w:lang w:val="en-GB"/>
        </w:rPr>
        <w:t xml:space="preserve">the </w:t>
      </w:r>
      <w:r w:rsidRPr="00D93D55">
        <w:rPr>
          <w:lang w:val="en-GB"/>
        </w:rPr>
        <w:t>Annex to this Circular provides their titles, with the assigned numbers.</w:t>
      </w:r>
      <w:r w:rsidRPr="00E20932">
        <w:rPr>
          <w:lang w:val="en-GB"/>
        </w:rPr>
        <w:t xml:space="preserve"> </w:t>
      </w:r>
    </w:p>
    <w:p w14:paraId="228AABD9" w14:textId="77777777" w:rsidR="002606E8" w:rsidRPr="00E20932" w:rsidRDefault="002606E8" w:rsidP="0055642B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4C19C1">
        <w:rPr>
          <w:szCs w:val="24"/>
          <w:lang w:val="en-GB"/>
        </w:rPr>
        <w:t>Mario Maniewicz</w:t>
      </w:r>
      <w:r w:rsidR="00E20932" w:rsidRPr="00E20932">
        <w:rPr>
          <w:szCs w:val="24"/>
          <w:lang w:val="en-GB"/>
        </w:rPr>
        <w:br/>
      </w:r>
      <w:r w:rsidRPr="00E20932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430959AD" w:rsidR="002606E8" w:rsidRPr="00E20932" w:rsidRDefault="002606E8" w:rsidP="0055642B">
      <w:pPr>
        <w:tabs>
          <w:tab w:val="left" w:pos="4820"/>
        </w:tabs>
        <w:spacing w:before="1200"/>
        <w:rPr>
          <w:u w:val="single"/>
          <w:lang w:val="en-GB"/>
        </w:rPr>
      </w:pPr>
      <w:r w:rsidRPr="00E20932">
        <w:rPr>
          <w:b/>
          <w:lang w:val="en-GB"/>
        </w:rPr>
        <w:t>Annex:</w:t>
      </w:r>
      <w:r w:rsidR="00B65B1C">
        <w:rPr>
          <w:lang w:val="en-GB"/>
        </w:rPr>
        <w:t xml:space="preserve">  </w:t>
      </w:r>
      <w:r w:rsidR="00F84A57">
        <w:rPr>
          <w:lang w:val="en-GB"/>
        </w:rPr>
        <w:t>1</w:t>
      </w:r>
      <w:bookmarkStart w:id="0" w:name="_GoBack"/>
      <w:bookmarkEnd w:id="0"/>
    </w:p>
    <w:p w14:paraId="47FD6074" w14:textId="77777777" w:rsidR="004C19C1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Fonts w:asciiTheme="minorHAnsi" w:hAnsiTheme="minorHAnsi" w:cstheme="minorHAnsi"/>
        </w:rPr>
        <w:br w:type="page"/>
      </w:r>
    </w:p>
    <w:p w14:paraId="5E6A1B61" w14:textId="24E898C0" w:rsidR="002606E8" w:rsidRPr="00E20932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E20932">
        <w:rPr>
          <w:rFonts w:asciiTheme="minorHAnsi" w:hAnsiTheme="minorHAnsi" w:cstheme="minorHAnsi"/>
        </w:rPr>
        <w:lastRenderedPageBreak/>
        <w:t xml:space="preserve">Annex </w:t>
      </w:r>
      <w:r w:rsidR="00E20932" w:rsidRPr="00E20932">
        <w:rPr>
          <w:rFonts w:asciiTheme="minorHAnsi" w:hAnsiTheme="minorHAnsi" w:cstheme="minorHAnsi"/>
        </w:rPr>
        <w:br/>
      </w:r>
      <w:r w:rsidR="00E20932" w:rsidRPr="00E20932">
        <w:rPr>
          <w:rFonts w:asciiTheme="minorHAnsi" w:hAnsiTheme="minorHAnsi" w:cstheme="minorHAnsi"/>
        </w:rPr>
        <w:br/>
      </w:r>
      <w:r w:rsidRPr="00D93D55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06137" w:rsidRPr="00E20932" w14:paraId="361068AA" w14:textId="77777777" w:rsidTr="00C07B2B">
        <w:trPr>
          <w:jc w:val="center"/>
        </w:trPr>
        <w:tc>
          <w:tcPr>
            <w:tcW w:w="2377" w:type="dxa"/>
            <w:vAlign w:val="center"/>
          </w:tcPr>
          <w:p w14:paraId="27A93EE4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E20932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E20932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274" w:type="dxa"/>
            <w:vAlign w:val="center"/>
          </w:tcPr>
          <w:p w14:paraId="22DE84D3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E20932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E2093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D9A5DE1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Doc. No.</w:t>
            </w:r>
          </w:p>
        </w:tc>
      </w:tr>
      <w:tr w:rsidR="00F06137" w:rsidRPr="00E20932" w14:paraId="32BDF6E6" w14:textId="77777777" w:rsidTr="00C07B2B">
        <w:trPr>
          <w:jc w:val="center"/>
        </w:trPr>
        <w:tc>
          <w:tcPr>
            <w:tcW w:w="2377" w:type="dxa"/>
            <w:vAlign w:val="center"/>
          </w:tcPr>
          <w:p w14:paraId="2E8C1920" w14:textId="3EBA346D" w:rsidR="00F0613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84A57">
              <w:rPr>
                <w:rFonts w:asciiTheme="minorHAnsi" w:hAnsiTheme="minorHAnsi" w:cstheme="minorHAnsi"/>
                <w:lang w:val="en-GB"/>
              </w:rPr>
              <w:t>BT.</w:t>
            </w:r>
            <w:r>
              <w:rPr>
                <w:lang w:val="es-ES_tradnl"/>
              </w:rPr>
              <w:t>2153-0</w:t>
            </w:r>
          </w:p>
        </w:tc>
        <w:tc>
          <w:tcPr>
            <w:tcW w:w="5274" w:type="dxa"/>
            <w:vAlign w:val="center"/>
          </w:tcPr>
          <w:p w14:paraId="4FACB285" w14:textId="5897FE23" w:rsidR="00F06137" w:rsidRPr="00F84A57" w:rsidRDefault="00F84A57" w:rsidP="00C07B2B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760576">
              <w:rPr>
                <w:lang w:eastAsia="zh-CN"/>
              </w:rPr>
              <w:t xml:space="preserve">The use of componentized workflows for the exchange of non-live television </w:t>
            </w:r>
            <w:proofErr w:type="spellStart"/>
            <w:r w:rsidRPr="00760576">
              <w:rPr>
                <w:lang w:eastAsia="zh-CN"/>
              </w:rPr>
              <w:t>programmes</w:t>
            </w:r>
            <w:proofErr w:type="spellEnd"/>
          </w:p>
        </w:tc>
        <w:tc>
          <w:tcPr>
            <w:tcW w:w="1842" w:type="dxa"/>
            <w:vAlign w:val="center"/>
          </w:tcPr>
          <w:p w14:paraId="2F49869D" w14:textId="164D15E7" w:rsidR="00F0613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112274">
              <w:rPr>
                <w:rFonts w:asciiTheme="minorHAnsi" w:hAnsiTheme="minorHAnsi" w:cstheme="minorHAnsi"/>
                <w:szCs w:val="24"/>
              </w:rPr>
              <w:t>6/2</w:t>
            </w:r>
            <w:r>
              <w:rPr>
                <w:rFonts w:asciiTheme="minorHAnsi" w:hAnsiTheme="minorHAnsi" w:cstheme="minorHAnsi"/>
                <w:szCs w:val="24"/>
              </w:rPr>
              <w:t>70</w:t>
            </w:r>
          </w:p>
        </w:tc>
      </w:tr>
      <w:tr w:rsidR="00F06137" w:rsidRPr="00E20932" w14:paraId="086D5D7F" w14:textId="77777777" w:rsidTr="00C07B2B">
        <w:trPr>
          <w:jc w:val="center"/>
        </w:trPr>
        <w:tc>
          <w:tcPr>
            <w:tcW w:w="2377" w:type="dxa"/>
            <w:vAlign w:val="center"/>
          </w:tcPr>
          <w:p w14:paraId="3CB5A26F" w14:textId="1C5E4A7D" w:rsidR="00F0613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BT.</w:t>
            </w:r>
            <w:r>
              <w:rPr>
                <w:lang w:val="es-ES_tradnl"/>
              </w:rPr>
              <w:t>2154-0</w:t>
            </w:r>
          </w:p>
        </w:tc>
        <w:tc>
          <w:tcPr>
            <w:tcW w:w="5274" w:type="dxa"/>
            <w:vAlign w:val="center"/>
          </w:tcPr>
          <w:p w14:paraId="1F253DBD" w14:textId="70CBEF06" w:rsidR="00F06137" w:rsidRPr="00F84A57" w:rsidRDefault="00F84A57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B113D1">
              <w:t>High-level system architecture for immersive video for presentation on various types of display devices</w:t>
            </w:r>
          </w:p>
        </w:tc>
        <w:tc>
          <w:tcPr>
            <w:tcW w:w="1842" w:type="dxa"/>
            <w:vAlign w:val="center"/>
          </w:tcPr>
          <w:p w14:paraId="72BE4516" w14:textId="24A46E64" w:rsidR="00F0613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76</w:t>
            </w:r>
          </w:p>
        </w:tc>
      </w:tr>
      <w:tr w:rsidR="00F84A57" w:rsidRPr="00E20932" w14:paraId="4BA6CF6B" w14:textId="77777777" w:rsidTr="00C07B2B">
        <w:trPr>
          <w:jc w:val="center"/>
        </w:trPr>
        <w:tc>
          <w:tcPr>
            <w:tcW w:w="2377" w:type="dxa"/>
            <w:vAlign w:val="center"/>
          </w:tcPr>
          <w:p w14:paraId="2DF61C68" w14:textId="18464780" w:rsidR="00F84A5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</w:t>
            </w:r>
            <w:r w:rsidR="00AD7A19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  <w:r w:rsidR="00AD7A19" w:rsidRPr="00AD7A19">
              <w:rPr>
                <w:lang w:eastAsia="zh-CN"/>
              </w:rPr>
              <w:t>775-4</w:t>
            </w:r>
          </w:p>
        </w:tc>
        <w:tc>
          <w:tcPr>
            <w:tcW w:w="5274" w:type="dxa"/>
            <w:vAlign w:val="center"/>
          </w:tcPr>
          <w:p w14:paraId="55AC9D31" w14:textId="1EC530B5" w:rsidR="00F84A57" w:rsidRPr="00F84A57" w:rsidRDefault="00AD7A19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bookmarkStart w:id="1" w:name="Pre_title"/>
            <w:r w:rsidRPr="003B446C">
              <w:t>Multichannel stereophonic sound system with</w:t>
            </w:r>
            <w:r>
              <w:t xml:space="preserve"> </w:t>
            </w:r>
            <w:r w:rsidRPr="003B446C">
              <w:t>and without accompanying picture</w:t>
            </w:r>
            <w:bookmarkEnd w:id="1"/>
          </w:p>
        </w:tc>
        <w:tc>
          <w:tcPr>
            <w:tcW w:w="1842" w:type="dxa"/>
            <w:vAlign w:val="center"/>
          </w:tcPr>
          <w:p w14:paraId="5A1751B7" w14:textId="4B3A1BD6" w:rsidR="00F84A57" w:rsidRPr="00F84A57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54(Rev.1)</w:t>
            </w:r>
          </w:p>
        </w:tc>
      </w:tr>
      <w:tr w:rsidR="00F84A57" w:rsidRPr="00E20932" w14:paraId="3EEC5F2B" w14:textId="77777777" w:rsidTr="00C07B2B">
        <w:trPr>
          <w:jc w:val="center"/>
        </w:trPr>
        <w:tc>
          <w:tcPr>
            <w:tcW w:w="2377" w:type="dxa"/>
            <w:vAlign w:val="center"/>
          </w:tcPr>
          <w:p w14:paraId="6E6E2E04" w14:textId="25BFAB3B" w:rsidR="00F84A5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BT.</w:t>
            </w:r>
            <w:r w:rsidR="00AD7A19" w:rsidRPr="00AD7A19">
              <w:t>2016</w:t>
            </w:r>
            <w:r w:rsidR="00AD7A19" w:rsidRPr="00AD7A19">
              <w:noBreakHyphen/>
              <w:t>3</w:t>
            </w:r>
          </w:p>
        </w:tc>
        <w:tc>
          <w:tcPr>
            <w:tcW w:w="5274" w:type="dxa"/>
            <w:vAlign w:val="center"/>
          </w:tcPr>
          <w:p w14:paraId="13E831D6" w14:textId="0468D313" w:rsidR="00F84A57" w:rsidRPr="00F84A57" w:rsidRDefault="00AD7A19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1D36A1">
              <w:t>Error-correction, data framing, modulation and emission methods for terrestrial multimedia broadcasting for mobile reception using handheld receivers in VHF/UHF bands</w:t>
            </w:r>
          </w:p>
        </w:tc>
        <w:tc>
          <w:tcPr>
            <w:tcW w:w="1842" w:type="dxa"/>
            <w:vAlign w:val="center"/>
          </w:tcPr>
          <w:p w14:paraId="4DCCA540" w14:textId="466E9857" w:rsidR="00F84A57" w:rsidRPr="00F84A57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</w:p>
        </w:tc>
      </w:tr>
      <w:tr w:rsidR="00F84A57" w:rsidRPr="00E20932" w14:paraId="40B5FA4B" w14:textId="77777777" w:rsidTr="00C07B2B">
        <w:trPr>
          <w:jc w:val="center"/>
        </w:trPr>
        <w:tc>
          <w:tcPr>
            <w:tcW w:w="2377" w:type="dxa"/>
            <w:vAlign w:val="center"/>
          </w:tcPr>
          <w:p w14:paraId="0EA6D516" w14:textId="1CC2AA94" w:rsidR="00F84A5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</w:t>
            </w:r>
            <w:r w:rsidR="00AD7A19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  <w:r w:rsidR="00AD7A19" w:rsidRPr="00AD7A19">
              <w:rPr>
                <w:rStyle w:val="href"/>
              </w:rPr>
              <w:t>1660-9</w:t>
            </w:r>
          </w:p>
        </w:tc>
        <w:tc>
          <w:tcPr>
            <w:tcW w:w="5274" w:type="dxa"/>
            <w:vAlign w:val="center"/>
          </w:tcPr>
          <w:p w14:paraId="314976F3" w14:textId="59A058EC" w:rsidR="00F84A57" w:rsidRPr="00F84A57" w:rsidRDefault="00AD7A19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8960A6">
              <w:t>Technical basis for planning of terrestrial digital sound broadcasting in the VHF band</w:t>
            </w:r>
          </w:p>
        </w:tc>
        <w:tc>
          <w:tcPr>
            <w:tcW w:w="1842" w:type="dxa"/>
            <w:vAlign w:val="center"/>
          </w:tcPr>
          <w:p w14:paraId="6A650677" w14:textId="5F541383" w:rsidR="00F84A57" w:rsidRPr="00F84A57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62</w:t>
            </w:r>
          </w:p>
        </w:tc>
      </w:tr>
      <w:tr w:rsidR="00F84A57" w:rsidRPr="00E20932" w14:paraId="0CF54DF9" w14:textId="77777777" w:rsidTr="00C07B2B">
        <w:trPr>
          <w:jc w:val="center"/>
        </w:trPr>
        <w:tc>
          <w:tcPr>
            <w:tcW w:w="2377" w:type="dxa"/>
            <w:vAlign w:val="center"/>
          </w:tcPr>
          <w:p w14:paraId="1508224E" w14:textId="2AC7E23F" w:rsidR="00F84A57" w:rsidRPr="00F84A57" w:rsidRDefault="00F84A57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</w:t>
            </w:r>
            <w:r w:rsidR="00AD7A19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  <w:r w:rsidR="00AD7A19" w:rsidRPr="00AD7A19">
              <w:rPr>
                <w:lang w:eastAsia="zh-CN"/>
              </w:rPr>
              <w:t>643-4</w:t>
            </w:r>
          </w:p>
        </w:tc>
        <w:tc>
          <w:tcPr>
            <w:tcW w:w="5274" w:type="dxa"/>
            <w:vAlign w:val="center"/>
          </w:tcPr>
          <w:p w14:paraId="7418C42D" w14:textId="62C59A3E" w:rsidR="00F84A57" w:rsidRPr="00F84A57" w:rsidRDefault="00AD7A19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eastAsiaTheme="minorEastAsia"/>
              </w:rPr>
              <w:t>Radio data system for automatic tuning and other applications in FM radio receivers for use with the pilot-tone system</w:t>
            </w:r>
          </w:p>
        </w:tc>
        <w:tc>
          <w:tcPr>
            <w:tcW w:w="1842" w:type="dxa"/>
            <w:vAlign w:val="center"/>
          </w:tcPr>
          <w:p w14:paraId="752AFB3D" w14:textId="05E4F232" w:rsidR="00F84A57" w:rsidRPr="00F84A57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64</w:t>
            </w:r>
          </w:p>
        </w:tc>
      </w:tr>
      <w:tr w:rsidR="00F84A57" w:rsidRPr="00E20932" w14:paraId="10F5D4E1" w14:textId="77777777" w:rsidTr="00C07B2B">
        <w:trPr>
          <w:jc w:val="center"/>
        </w:trPr>
        <w:tc>
          <w:tcPr>
            <w:tcW w:w="2377" w:type="dxa"/>
            <w:vAlign w:val="center"/>
          </w:tcPr>
          <w:p w14:paraId="61578642" w14:textId="22385FBF" w:rsidR="00F84A57" w:rsidRPr="00AD7A19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D7A19">
              <w:t>BS.2107-1</w:t>
            </w:r>
          </w:p>
        </w:tc>
        <w:tc>
          <w:tcPr>
            <w:tcW w:w="5274" w:type="dxa"/>
            <w:vAlign w:val="center"/>
          </w:tcPr>
          <w:p w14:paraId="75C67434" w14:textId="3B923477" w:rsidR="00F84A57" w:rsidRPr="00AD7A19" w:rsidRDefault="00AD7A19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4D4475">
              <w:t>Use of International Radio for Disaster Relief (IRDR) frequencies for emergency broadcasts in the High Frequency (HF) bands</w:t>
            </w:r>
          </w:p>
        </w:tc>
        <w:tc>
          <w:tcPr>
            <w:tcW w:w="1842" w:type="dxa"/>
            <w:vAlign w:val="center"/>
          </w:tcPr>
          <w:p w14:paraId="5964F41D" w14:textId="30D1A187" w:rsidR="00F84A57" w:rsidRPr="00AD7A19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65</w:t>
            </w:r>
          </w:p>
        </w:tc>
      </w:tr>
      <w:tr w:rsidR="00F84A57" w:rsidRPr="00E20932" w14:paraId="4E08E0D1" w14:textId="77777777" w:rsidTr="00C07B2B">
        <w:trPr>
          <w:jc w:val="center"/>
        </w:trPr>
        <w:tc>
          <w:tcPr>
            <w:tcW w:w="2377" w:type="dxa"/>
            <w:vAlign w:val="center"/>
          </w:tcPr>
          <w:p w14:paraId="59B81FB1" w14:textId="1DE15360" w:rsidR="00F84A57" w:rsidRPr="00AD7A19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D7A19">
              <w:t>BT.1833-4</w:t>
            </w:r>
          </w:p>
        </w:tc>
        <w:tc>
          <w:tcPr>
            <w:tcW w:w="5274" w:type="dxa"/>
            <w:vAlign w:val="center"/>
          </w:tcPr>
          <w:p w14:paraId="07A4B1C1" w14:textId="14E6245A" w:rsidR="00F84A57" w:rsidRPr="00F84A57" w:rsidRDefault="00AD7A19" w:rsidP="00F84A57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05228C">
              <w:t>Broadcasting of multimedia and data applications for mobile reception</w:t>
            </w:r>
            <w:r>
              <w:t xml:space="preserve"> </w:t>
            </w:r>
            <w:r w:rsidRPr="0005228C">
              <w:t>by handheld receivers</w:t>
            </w:r>
          </w:p>
        </w:tc>
        <w:tc>
          <w:tcPr>
            <w:tcW w:w="1842" w:type="dxa"/>
            <w:vAlign w:val="center"/>
          </w:tcPr>
          <w:p w14:paraId="5443F488" w14:textId="17A56E5C" w:rsidR="00F84A57" w:rsidRPr="00F84A57" w:rsidRDefault="00AD7A19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12274">
              <w:rPr>
                <w:rFonts w:asciiTheme="minorHAnsi" w:hAnsiTheme="minorHAnsi" w:cstheme="minorHAnsi"/>
                <w:szCs w:val="24"/>
              </w:rPr>
              <w:t>/2</w:t>
            </w:r>
            <w:r>
              <w:rPr>
                <w:rFonts w:asciiTheme="minorHAnsi" w:hAnsiTheme="minorHAnsi" w:cstheme="minorHAnsi"/>
                <w:szCs w:val="24"/>
              </w:rPr>
              <w:t>75</w:t>
            </w:r>
          </w:p>
        </w:tc>
      </w:tr>
    </w:tbl>
    <w:p w14:paraId="66A89864" w14:textId="77777777" w:rsidR="00DC0D4A" w:rsidRDefault="00DC0D4A" w:rsidP="00D93D55">
      <w:pPr>
        <w:rPr>
          <w:lang w:val="en-GB"/>
        </w:rPr>
      </w:pPr>
    </w:p>
    <w:p w14:paraId="3EAFB316" w14:textId="77777777" w:rsidR="00E20932" w:rsidRPr="00E20932" w:rsidRDefault="00E20932" w:rsidP="00D93D55">
      <w:pPr>
        <w:rPr>
          <w:lang w:val="en-GB"/>
        </w:rPr>
      </w:pPr>
      <w:bookmarkStart w:id="2" w:name="ddistribution"/>
      <w:bookmarkEnd w:id="2"/>
    </w:p>
    <w:p w14:paraId="757624F6" w14:textId="77777777" w:rsidR="00E20932" w:rsidRPr="00E20932" w:rsidRDefault="00E20932">
      <w:pPr>
        <w:jc w:val="center"/>
        <w:rPr>
          <w:lang w:val="en-GB"/>
        </w:rPr>
      </w:pPr>
      <w:r w:rsidRPr="00E20932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43B1" w14:textId="77777777" w:rsidR="00344BED" w:rsidRDefault="00344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152F" w14:textId="77777777" w:rsidR="00344BED" w:rsidRDefault="00344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66235831" w:rsidR="00AD4554" w:rsidRPr="00D93D55" w:rsidRDefault="00D93D55" w:rsidP="00D93D5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fr-CH"/>
      </w:rPr>
    </w:pPr>
    <w:r w:rsidRPr="009B2EC3">
      <w:rPr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9B2EC3">
      <w:rPr>
        <w:color w:val="4F81BD" w:themeColor="accent1"/>
        <w:sz w:val="19"/>
        <w:szCs w:val="19"/>
        <w:lang w:val="fr-CH"/>
      </w:rPr>
      <w:t>Telecommunication</w:t>
    </w:r>
    <w:proofErr w:type="spellEnd"/>
    <w:r w:rsidRPr="009B2EC3">
      <w:rPr>
        <w:color w:val="4F81BD" w:themeColor="accent1"/>
        <w:sz w:val="19"/>
        <w:szCs w:val="19"/>
        <w:lang w:val="fr-CH"/>
      </w:rPr>
      <w:t xml:space="preserve"> Union • Place des Nations, CH</w:t>
    </w:r>
    <w:r w:rsidRPr="009B2EC3">
      <w:rPr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9B2EC3">
      <w:rPr>
        <w:color w:val="4F81BD" w:themeColor="accent1"/>
        <w:sz w:val="19"/>
        <w:szCs w:val="19"/>
        <w:lang w:val="fr-CH"/>
      </w:rPr>
      <w:t>Switzerland</w:t>
    </w:r>
    <w:proofErr w:type="spellEnd"/>
    <w:r w:rsidRPr="009B2EC3">
      <w:rPr>
        <w:color w:val="4F81BD" w:themeColor="accent1"/>
        <w:sz w:val="19"/>
        <w:szCs w:val="19"/>
        <w:lang w:val="fr-CH"/>
      </w:rPr>
      <w:t xml:space="preserve"> • </w:t>
    </w:r>
    <w:r w:rsidRPr="009B2EC3">
      <w:rPr>
        <w:color w:val="4F81BD" w:themeColor="accent1"/>
        <w:sz w:val="19"/>
        <w:szCs w:val="19"/>
        <w:lang w:val="fr-CH"/>
      </w:rPr>
      <w:br/>
    </w:r>
    <w:proofErr w:type="gramStart"/>
    <w:r w:rsidRPr="009B2EC3">
      <w:rPr>
        <w:color w:val="4F81BD" w:themeColor="accent1"/>
        <w:sz w:val="19"/>
        <w:szCs w:val="19"/>
        <w:lang w:val="fr-CH"/>
      </w:rPr>
      <w:t>Tel:</w:t>
    </w:r>
    <w:proofErr w:type="gramEnd"/>
    <w:r w:rsidRPr="009B2EC3">
      <w:rPr>
        <w:color w:val="4F81BD" w:themeColor="accent1"/>
        <w:sz w:val="19"/>
        <w:szCs w:val="19"/>
        <w:lang w:val="fr-CH"/>
      </w:rPr>
      <w:t xml:space="preserve"> +41 22 730 5</w:t>
    </w:r>
    <w:r>
      <w:rPr>
        <w:color w:val="4F81BD" w:themeColor="accent1"/>
        <w:sz w:val="19"/>
        <w:szCs w:val="19"/>
        <w:lang w:val="fr-CH"/>
      </w:rPr>
      <w:t>111</w:t>
    </w:r>
    <w:r w:rsidRPr="009B2EC3">
      <w:rPr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316640">
        <w:rPr>
          <w:rStyle w:val="Hyperlink"/>
          <w:sz w:val="19"/>
          <w:szCs w:val="19"/>
          <w:lang w:val="fr-CH"/>
        </w:rPr>
        <w:t>itumail@itu.int</w:t>
      </w:r>
    </w:hyperlink>
    <w:r w:rsidRPr="009B2EC3">
      <w:rPr>
        <w:color w:val="4F81BD" w:themeColor="accent1"/>
        <w:sz w:val="19"/>
        <w:szCs w:val="19"/>
        <w:lang w:val="fr-CH"/>
      </w:rPr>
      <w:t xml:space="preserve"> • </w:t>
    </w:r>
    <w:r w:rsidRPr="00FB65BC">
      <w:rPr>
        <w:color w:val="3E8EDE"/>
        <w:sz w:val="18"/>
        <w:szCs w:val="18"/>
        <w:lang w:val="fr-CH"/>
      </w:rPr>
      <w:t xml:space="preserve">Fax: +41 22 733 7256 </w:t>
    </w:r>
    <w:r w:rsidRPr="009B2EC3"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D36FF4">
        <w:rPr>
          <w:rStyle w:val="Hyperlink"/>
          <w:sz w:val="19"/>
          <w:szCs w:val="19"/>
          <w:lang w:val="fr-CH"/>
        </w:rPr>
        <w:t>www.itu.int</w:t>
      </w:r>
    </w:hyperlink>
    <w:r>
      <w:rPr>
        <w:color w:val="4F81BD" w:themeColor="accent1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0A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8D41896" wp14:editId="4BBFDFB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4DB9"/>
    <w:rsid w:val="00015C76"/>
    <w:rsid w:val="00024BDD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23C"/>
    <w:rsid w:val="00196710"/>
    <w:rsid w:val="00197324"/>
    <w:rsid w:val="001B351B"/>
    <w:rsid w:val="001C06DB"/>
    <w:rsid w:val="001C6971"/>
    <w:rsid w:val="001D2785"/>
    <w:rsid w:val="001D7070"/>
    <w:rsid w:val="001E2FD5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4BED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5642B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84A63"/>
    <w:rsid w:val="007921A7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0DB"/>
    <w:rsid w:val="0081513E"/>
    <w:rsid w:val="00854131"/>
    <w:rsid w:val="0085652D"/>
    <w:rsid w:val="00862DE8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C59EA"/>
    <w:rsid w:val="00AD2CF2"/>
    <w:rsid w:val="00AD4554"/>
    <w:rsid w:val="00AD7A19"/>
    <w:rsid w:val="00AE2D88"/>
    <w:rsid w:val="00AE6F6F"/>
    <w:rsid w:val="00AF1B0D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93BDB"/>
    <w:rsid w:val="00D93D55"/>
    <w:rsid w:val="00DA195D"/>
    <w:rsid w:val="00DA4037"/>
    <w:rsid w:val="00DC0D4A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1D40"/>
    <w:rsid w:val="00EA2F67"/>
    <w:rsid w:val="00EB2358"/>
    <w:rsid w:val="00EB3EB8"/>
    <w:rsid w:val="00EC02FE"/>
    <w:rsid w:val="00EC4A96"/>
    <w:rsid w:val="00EF5670"/>
    <w:rsid w:val="00F06137"/>
    <w:rsid w:val="00F07D62"/>
    <w:rsid w:val="00F424BF"/>
    <w:rsid w:val="00F44FC3"/>
    <w:rsid w:val="00F46107"/>
    <w:rsid w:val="00F468C5"/>
    <w:rsid w:val="00F52F39"/>
    <w:rsid w:val="00F55BD7"/>
    <w:rsid w:val="00F6184F"/>
    <w:rsid w:val="00F8310E"/>
    <w:rsid w:val="00F84A57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DB9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1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7DDF2916946AB860D49A3C08E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1C19-3B85-4AAD-8772-8E825652EA2C}"/>
      </w:docPartPr>
      <w:docPartBody>
        <w:p w:rsidR="009474B5" w:rsidRDefault="003D359A" w:rsidP="003D359A">
          <w:pPr>
            <w:pStyle w:val="A1D7DDF2916946AB860D49A3C08E210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FDD69CFB8F8543FFB0E3292DECCF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903E-9232-47C6-AAC4-89D88CF76C07}"/>
      </w:docPartPr>
      <w:docPartBody>
        <w:p w:rsidR="009474B5" w:rsidRDefault="00AB04B4" w:rsidP="00AB04B4">
          <w:pPr>
            <w:pStyle w:val="FDD69CFB8F8543FFB0E3292DECCF018A1"/>
          </w:pPr>
          <w:r w:rsidRPr="00E8129C">
            <w:rPr>
              <w:rStyle w:val="PlaceholderText"/>
              <w:b/>
              <w:bCs/>
              <w:highlight w:val="yellow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D"/>
    <w:rsid w:val="001B448D"/>
    <w:rsid w:val="003D359A"/>
    <w:rsid w:val="007D06F0"/>
    <w:rsid w:val="009474B5"/>
    <w:rsid w:val="00AB04B4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B4"/>
    <w:rPr>
      <w:color w:val="808080"/>
    </w:rPr>
  </w:style>
  <w:style w:type="paragraph" w:customStyle="1" w:styleId="A1D7DDF2916946AB860D49A3C08E210E">
    <w:name w:val="A1D7DDF2916946AB860D49A3C08E210E"/>
    <w:rsid w:val="003D359A"/>
  </w:style>
  <w:style w:type="paragraph" w:customStyle="1" w:styleId="FDD69CFB8F8543FFB0E3292DECCF018A1">
    <w:name w:val="FDD69CFB8F8543FFB0E3292DECCF018A1"/>
    <w:rsid w:val="00AB04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42D0-A43D-4B05-9417-60289BFA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255</TotalTime>
  <Pages>2</Pages>
  <Words>294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8</cp:revision>
  <cp:lastPrinted>2020-01-30T15:34:00Z</cp:lastPrinted>
  <dcterms:created xsi:type="dcterms:W3CDTF">2022-12-13T10:26:00Z</dcterms:created>
  <dcterms:modified xsi:type="dcterms:W3CDTF">2022-12-21T13:20:00Z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