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59DE49A" w14:textId="77777777" w:rsidTr="00153E23">
        <w:tc>
          <w:tcPr>
            <w:tcW w:w="5000" w:type="pct"/>
            <w:gridSpan w:val="3"/>
            <w:shd w:val="clear" w:color="auto" w:fill="auto"/>
          </w:tcPr>
          <w:p w14:paraId="4B6C16B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CB0CC65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302154" w:rsidRPr="000F7BBE" w14:paraId="542474E8" w14:textId="77777777" w:rsidTr="00153E23">
        <w:tc>
          <w:tcPr>
            <w:tcW w:w="2707" w:type="pct"/>
            <w:gridSpan w:val="2"/>
            <w:shd w:val="clear" w:color="auto" w:fill="auto"/>
          </w:tcPr>
          <w:p w14:paraId="2921DB73" w14:textId="77777777" w:rsidR="00302154" w:rsidRPr="00B76C2A" w:rsidRDefault="00302154" w:rsidP="00302154">
            <w:pPr>
              <w:spacing w:before="80" w:line="300" w:lineRule="exact"/>
              <w:rPr>
                <w:position w:val="2"/>
                <w:lang w:bidi="ar-EG"/>
              </w:rPr>
            </w:pPr>
            <w:r w:rsidRPr="00B76C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7ED9180" w14:textId="528E3C7B" w:rsidR="00302154" w:rsidRPr="000F7BBE" w:rsidRDefault="00302154" w:rsidP="00302154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302154">
              <w:rPr>
                <w:b/>
                <w:bCs/>
                <w:position w:val="2"/>
                <w:lang w:val="en-GB" w:bidi="ar-EG"/>
              </w:rPr>
              <w:t>CACE/1061</w:t>
            </w:r>
          </w:p>
        </w:tc>
        <w:tc>
          <w:tcPr>
            <w:tcW w:w="2293" w:type="pct"/>
            <w:shd w:val="clear" w:color="auto" w:fill="auto"/>
          </w:tcPr>
          <w:p w14:paraId="4FF3B99C" w14:textId="112A531D" w:rsidR="00302154" w:rsidRPr="000F7BBE" w:rsidRDefault="00302154" w:rsidP="00302154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8 يونيو 2023</w:t>
            </w:r>
          </w:p>
        </w:tc>
      </w:tr>
      <w:tr w:rsidR="000F7BBE" w:rsidRPr="000F7BBE" w14:paraId="124E99DC" w14:textId="77777777" w:rsidTr="00153E23">
        <w:tc>
          <w:tcPr>
            <w:tcW w:w="5000" w:type="pct"/>
            <w:gridSpan w:val="3"/>
            <w:shd w:val="clear" w:color="auto" w:fill="auto"/>
          </w:tcPr>
          <w:p w14:paraId="15A5BCF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20DA037" w14:textId="77777777" w:rsidTr="00153E23">
        <w:tc>
          <w:tcPr>
            <w:tcW w:w="5000" w:type="pct"/>
            <w:gridSpan w:val="3"/>
            <w:shd w:val="clear" w:color="auto" w:fill="auto"/>
          </w:tcPr>
          <w:p w14:paraId="6C714FC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302154" w:rsidRPr="000F7BBE" w14:paraId="6EE44707" w14:textId="77777777" w:rsidTr="00153E23">
        <w:tc>
          <w:tcPr>
            <w:tcW w:w="5000" w:type="pct"/>
            <w:gridSpan w:val="3"/>
            <w:shd w:val="clear" w:color="auto" w:fill="auto"/>
          </w:tcPr>
          <w:p w14:paraId="6FC8369E" w14:textId="205D56AF" w:rsidR="00302154" w:rsidRPr="000F7BBE" w:rsidRDefault="00302154" w:rsidP="00302154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rFonts w:hint="cs"/>
                <w:b/>
                <w:bCs/>
                <w:position w:val="2"/>
                <w:rtl/>
                <w:lang w:val="en-GB"/>
              </w:rPr>
              <w:t>6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16091F47" w14:textId="77777777" w:rsidTr="00153E23">
        <w:tc>
          <w:tcPr>
            <w:tcW w:w="5000" w:type="pct"/>
            <w:gridSpan w:val="3"/>
            <w:shd w:val="clear" w:color="auto" w:fill="auto"/>
          </w:tcPr>
          <w:p w14:paraId="4685CCA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3ECB637" w14:textId="77777777" w:rsidTr="00153E23">
        <w:tc>
          <w:tcPr>
            <w:tcW w:w="5000" w:type="pct"/>
            <w:gridSpan w:val="3"/>
            <w:shd w:val="clear" w:color="auto" w:fill="auto"/>
          </w:tcPr>
          <w:p w14:paraId="77019CE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CC050A" w14:paraId="2718DFD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B17184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0801C30" w14:textId="0A6499FD" w:rsidR="00302154" w:rsidRPr="004B2BC3" w:rsidRDefault="00302154" w:rsidP="00302154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rFonts w:hint="cs"/>
                <w:b/>
                <w:bCs/>
                <w:rtl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5A73CF">
              <w:rPr>
                <w:b/>
                <w:bCs/>
                <w:rtl/>
                <w:lang w:bidi="ar-EG"/>
              </w:rPr>
              <w:t xml:space="preserve"> </w:t>
            </w:r>
            <w:r w:rsidRPr="00302154">
              <w:rPr>
                <w:b/>
                <w:bCs/>
                <w:rtl/>
                <w:lang w:bidi="ar-EG"/>
              </w:rPr>
              <w:t>الراديوي</w:t>
            </w:r>
            <w:r w:rsidRPr="00302154">
              <w:rPr>
                <w:rFonts w:hint="cs"/>
                <w:b/>
                <w:bCs/>
                <w:rtl/>
                <w:lang w:bidi="ar-EG"/>
              </w:rPr>
              <w:t>ة</w:t>
            </w:r>
            <w:r w:rsidRPr="00302154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96DD2AC6F77A43B08466AB5DE9B0C437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803A5228AC2841969BD0AB638AB3C0FE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302154">
                      <w:rPr>
                        <w:b/>
                        <w:bCs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400BFDEA" w14:textId="57474DEF" w:rsidR="000F7BBE" w:rsidRPr="004B2BC3" w:rsidRDefault="00302154" w:rsidP="00302154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مراجعة 11</w:t>
            </w:r>
            <w:r w:rsidRPr="00302154">
              <w:rPr>
                <w:rFonts w:hint="cs"/>
                <w:b/>
                <w:bCs/>
                <w:rtl/>
                <w:lang w:bidi="ar-EG"/>
              </w:rPr>
              <w:t xml:space="preserve"> توصية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4B2BC3">
              <w:rPr>
                <w:b/>
                <w:bCs/>
                <w:lang w:val="fr-FR"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4B2BC3">
              <w:rPr>
                <w:b/>
                <w:bCs/>
                <w:lang w:val="fr-FR" w:bidi="ar-EG"/>
              </w:rPr>
              <w:t>ITU</w:t>
            </w:r>
            <w:r w:rsidRPr="004B2BC3">
              <w:rPr>
                <w:b/>
                <w:bCs/>
                <w:lang w:val="fr-FR" w:bidi="ar-EG"/>
              </w:rPr>
              <w:noBreakHyphen/>
              <w:t>R 1</w:t>
            </w:r>
            <w:r w:rsidRPr="004B2BC3">
              <w:rPr>
                <w:b/>
                <w:bCs/>
                <w:lang w:val="fr-FR"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  <w:tr w:rsidR="00FC09E8" w:rsidRPr="00CC050A" w14:paraId="56B8074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04FE8D1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4A345C3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A6B9397" w14:textId="77777777" w:rsidR="00302154" w:rsidRDefault="00302154" w:rsidP="00302154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2C09B676" w14:textId="45120AAC" w:rsidR="00302154" w:rsidRDefault="00302154" w:rsidP="00302154">
      <w:pPr>
        <w:rPr>
          <w:rtl/>
        </w:rPr>
      </w:pPr>
      <w:r>
        <w:rPr>
          <w:rFonts w:hint="cs"/>
          <w:rtl/>
          <w:lang w:bidi="ar-EG"/>
        </w:rPr>
        <w:t>تم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بموجب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hyperlink r:id="rId8" w:history="1">
        <w:r w:rsidRPr="004B2BC3">
          <w:rPr>
            <w:rStyle w:val="Hyperlink"/>
            <w:lang w:val="fr-FR"/>
          </w:rPr>
          <w:t>CACE/1056</w:t>
        </w:r>
      </w:hyperlink>
      <w:r>
        <w:rPr>
          <w:rFonts w:hint="cs"/>
          <w:rtl/>
          <w:lang w:val="en-GB"/>
        </w:rPr>
        <w:t xml:space="preserve"> </w:t>
      </w:r>
      <w:r>
        <w:rPr>
          <w:rFonts w:hint="cs"/>
          <w:rtl/>
          <w:lang w:bidi="ar-EG"/>
        </w:rPr>
        <w:t>المؤرخة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28 مارس 2023</w:t>
      </w:r>
      <w:r w:rsidRPr="00EA53F4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تقديم </w:t>
      </w:r>
      <w:r w:rsidR="00890581" w:rsidRPr="00D23F0A">
        <w:rPr>
          <w:rFonts w:hint="cs"/>
          <w:rtl/>
          <w:lang w:bidi="ar-EG"/>
        </w:rPr>
        <w:t>مشاريع</w:t>
      </w:r>
      <w:r w:rsidR="00890581">
        <w:rPr>
          <w:rFonts w:hint="cs"/>
          <w:rtl/>
          <w:lang w:bidi="ar-EG"/>
        </w:rPr>
        <w:t xml:space="preserve"> </w:t>
      </w:r>
      <w:r w:rsidRPr="00EA53F4">
        <w:rPr>
          <w:rFonts w:hint="cs"/>
          <w:rtl/>
        </w:rPr>
        <w:t>مراجعة</w:t>
      </w:r>
      <w:r>
        <w:rPr>
          <w:rFonts w:hint="cs"/>
          <w:rtl/>
        </w:rPr>
        <w:t xml:space="preserve"> </w:t>
      </w:r>
      <w:r w:rsidRPr="00302154">
        <w:rPr>
          <w:rFonts w:hint="cs"/>
          <w:rtl/>
        </w:rPr>
        <w:t>11 توصية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EA53F4">
        <w:rPr>
          <w:rtl/>
          <w:lang w:bidi="ar-EG"/>
        </w:rPr>
        <w:t xml:space="preserve">لاعتمادها </w:t>
      </w:r>
      <w:r>
        <w:rPr>
          <w:rFonts w:hint="cs"/>
          <w:rtl/>
          <w:lang w:bidi="ar-EG"/>
        </w:rPr>
        <w:t>والموافقة</w:t>
      </w:r>
      <w:r w:rsidRPr="00EA53F4">
        <w:rPr>
          <w:rtl/>
          <w:lang w:bidi="ar-EG"/>
        </w:rPr>
        <w:t xml:space="preserve"> عليها في نفس الوقت عن طريق </w:t>
      </w:r>
      <w:r>
        <w:rPr>
          <w:rFonts w:hint="cs"/>
          <w:rtl/>
          <w:lang w:bidi="ar-EG"/>
        </w:rPr>
        <w:t>المراسلة</w:t>
      </w:r>
      <w:r w:rsidRPr="00EA53F4">
        <w:rPr>
          <w:rFonts w:hint="cs"/>
          <w:rtl/>
          <w:lang w:bidi="ar-EG"/>
        </w:rPr>
        <w:t xml:space="preserve"> </w:t>
      </w:r>
      <w:r w:rsidRPr="004B2BC3">
        <w:rPr>
          <w:lang w:val="fr-FR"/>
        </w:rPr>
        <w:t>(PSAA)</w:t>
      </w:r>
      <w:r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Pr="00EA53F4">
        <w:rPr>
          <w:rtl/>
          <w:lang w:bidi="ar-EG"/>
        </w:rPr>
        <w:t xml:space="preserve">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4B2BC3">
        <w:rPr>
          <w:lang w:val="fr-FR"/>
        </w:rPr>
        <w:t>ITU</w:t>
      </w:r>
      <w:r w:rsidRPr="00EA53F4">
        <w:sym w:font="Symbol" w:char="F02D"/>
      </w:r>
      <w:r w:rsidRPr="004B2BC3">
        <w:rPr>
          <w:lang w:val="fr-FR"/>
        </w:rPr>
        <w:t>R 1</w:t>
      </w:r>
      <w:r w:rsidRPr="004B2BC3">
        <w:rPr>
          <w:lang w:val="fr-FR"/>
        </w:rPr>
        <w:noBreakHyphen/>
        <w:t>8</w:t>
      </w:r>
      <w:r w:rsidRPr="00EA53F4">
        <w:rPr>
          <w:rtl/>
          <w:lang w:bidi="ar-EG"/>
        </w:rPr>
        <w:t xml:space="preserve"> (الفقرة </w:t>
      </w:r>
      <w:r w:rsidRPr="004B2BC3">
        <w:rPr>
          <w:lang w:val="fr-FR"/>
        </w:rPr>
        <w:t>4.2.6.A2</w:t>
      </w:r>
      <w:r w:rsidRPr="00EA53F4">
        <w:rPr>
          <w:rtl/>
          <w:lang w:bidi="ar-EG"/>
        </w:rPr>
        <w:t>).</w:t>
      </w:r>
      <w:r w:rsidRPr="00EA53F4">
        <w:rPr>
          <w:rFonts w:hint="cs"/>
          <w:rtl/>
          <w:lang w:bidi="ar-EG"/>
        </w:rPr>
        <w:t xml:space="preserve"> </w:t>
      </w:r>
    </w:p>
    <w:p w14:paraId="0BA9A5F6" w14:textId="55B022D2" w:rsidR="00302154" w:rsidRDefault="00302154" w:rsidP="00302154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>التي ت</w:t>
      </w:r>
      <w:r>
        <w:rPr>
          <w:rFonts w:hint="cs"/>
          <w:rtl/>
          <w:lang w:bidi="ar-EG"/>
        </w:rPr>
        <w:t>ح</w:t>
      </w:r>
      <w:r w:rsidRPr="00EA53F4">
        <w:rPr>
          <w:rFonts w:hint="cs"/>
          <w:rtl/>
          <w:lang w:bidi="ar-EG"/>
        </w:rPr>
        <w:t xml:space="preserve">كم هذا </w:t>
      </w:r>
      <w:r w:rsidRPr="00EA53F4">
        <w:rPr>
          <w:rtl/>
          <w:lang w:bidi="ar-EG"/>
        </w:rPr>
        <w:t xml:space="preserve">الإجراء في </w:t>
      </w:r>
      <w:r>
        <w:rPr>
          <w:rFonts w:hint="cs"/>
          <w:rtl/>
          <w:lang w:bidi="ar-EG"/>
        </w:rPr>
        <w:t>28 مايو 2023</w:t>
      </w:r>
      <w:r w:rsidRPr="00EA53F4">
        <w:rPr>
          <w:rFonts w:hint="cs"/>
          <w:rtl/>
          <w:lang w:bidi="ar-EG"/>
        </w:rPr>
        <w:t>.</w:t>
      </w:r>
    </w:p>
    <w:p w14:paraId="065080B9" w14:textId="5935D7CB" w:rsidR="00302154" w:rsidRPr="00302154" w:rsidRDefault="00302154" w:rsidP="00302154">
      <w:pPr>
        <w:rPr>
          <w:spacing w:val="-4"/>
          <w:rtl/>
        </w:rPr>
      </w:pPr>
      <w:r w:rsidRPr="00302154">
        <w:rPr>
          <w:spacing w:val="-4"/>
          <w:rtl/>
          <w:lang w:bidi="ar-EG"/>
        </w:rPr>
        <w:t xml:space="preserve">وسينشر </w:t>
      </w:r>
      <w:r w:rsidRPr="00302154">
        <w:rPr>
          <w:rFonts w:hint="cs"/>
          <w:spacing w:val="-4"/>
          <w:rtl/>
          <w:lang w:bidi="ar-EG"/>
        </w:rPr>
        <w:t>الاتحاد</w:t>
      </w:r>
      <w:r w:rsidRPr="00302154">
        <w:rPr>
          <w:spacing w:val="-4"/>
          <w:rtl/>
          <w:lang w:bidi="ar-EG"/>
        </w:rPr>
        <w:t xml:space="preserve"> </w:t>
      </w:r>
      <w:r w:rsidRPr="00302154">
        <w:rPr>
          <w:rFonts w:hint="cs"/>
          <w:spacing w:val="-4"/>
          <w:rtl/>
          <w:lang w:bidi="ar-EG"/>
        </w:rPr>
        <w:t>التوصيات الموافَق</w:t>
      </w:r>
      <w:r w:rsidRPr="00302154">
        <w:rPr>
          <w:spacing w:val="-4"/>
          <w:rtl/>
          <w:lang w:bidi="ar-EG"/>
        </w:rPr>
        <w:t xml:space="preserve"> عليها، ويتضمن </w:t>
      </w:r>
      <w:r w:rsidRPr="00302154">
        <w:rPr>
          <w:rFonts w:hint="cs"/>
          <w:spacing w:val="-4"/>
          <w:rtl/>
          <w:lang w:bidi="ar-EG"/>
        </w:rPr>
        <w:t>الملحق ب</w:t>
      </w:r>
      <w:r w:rsidRPr="00302154">
        <w:rPr>
          <w:spacing w:val="-4"/>
          <w:rtl/>
          <w:lang w:bidi="ar-EG"/>
        </w:rPr>
        <w:t xml:space="preserve">هذه </w:t>
      </w:r>
      <w:r w:rsidRPr="00302154">
        <w:rPr>
          <w:rFonts w:hint="cs"/>
          <w:spacing w:val="-4"/>
          <w:rtl/>
          <w:lang w:bidi="ar-EG"/>
        </w:rPr>
        <w:t>الرسالة المعممة عناوين هذه التوصيات والأرقام المخصصة</w:t>
      </w:r>
      <w:r w:rsidRPr="00302154">
        <w:rPr>
          <w:spacing w:val="-4"/>
          <w:rtl/>
          <w:lang w:bidi="ar-EG"/>
        </w:rPr>
        <w:t xml:space="preserve"> لها.</w:t>
      </w:r>
    </w:p>
    <w:p w14:paraId="237A7127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2B53A9BB" w14:textId="57A61BF4" w:rsidR="00F16820" w:rsidRDefault="00F16820" w:rsidP="002F361C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A8B4938" w14:textId="1E55DB69" w:rsidR="00302154" w:rsidRDefault="00302154" w:rsidP="00CC050A">
      <w:pPr>
        <w:spacing w:before="1440"/>
        <w:rPr>
          <w:rtl/>
          <w:lang w:bidi="ar-EG"/>
        </w:rPr>
      </w:pPr>
      <w:r w:rsidRPr="00302154">
        <w:rPr>
          <w:rFonts w:hint="cs"/>
          <w:b/>
          <w:bCs/>
          <w:rtl/>
        </w:rPr>
        <w:t>الملحقات</w:t>
      </w:r>
      <w:r w:rsidRPr="00302154">
        <w:rPr>
          <w:rFonts w:hint="cs"/>
          <w:rtl/>
        </w:rPr>
        <w:t xml:space="preserve">: </w:t>
      </w:r>
      <w:r>
        <w:rPr>
          <w:rFonts w:hint="cs"/>
          <w:rtl/>
        </w:rPr>
        <w:t>1</w:t>
      </w:r>
    </w:p>
    <w:p w14:paraId="43A32621" w14:textId="77777777" w:rsidR="00FC09E8" w:rsidRDefault="00FC09E8" w:rsidP="00302154">
      <w:pPr>
        <w:rPr>
          <w:rtl/>
        </w:rPr>
      </w:pPr>
      <w:r>
        <w:rPr>
          <w:rtl/>
        </w:rPr>
        <w:br w:type="page"/>
      </w:r>
    </w:p>
    <w:p w14:paraId="7F6AE69B" w14:textId="344278DF" w:rsidR="00302154" w:rsidRPr="00EA53F4" w:rsidRDefault="00302154" w:rsidP="00302154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>
        <w:rPr>
          <w:rtl/>
        </w:rPr>
        <w:br/>
      </w:r>
      <w:r>
        <w:rPr>
          <w:rtl/>
        </w:rPr>
        <w:br/>
      </w:r>
      <w:r w:rsidRPr="00D23F0A">
        <w:rPr>
          <w:rFonts w:hint="cs"/>
          <w:rtl/>
        </w:rPr>
        <w:t>عناوين</w:t>
      </w:r>
      <w:r w:rsidRPr="00302154">
        <w:rPr>
          <w:rFonts w:hint="cs"/>
          <w:rtl/>
        </w:rPr>
        <w:t xml:space="preserve"> توصيات قطاع الاتصالات الراديوية</w:t>
      </w:r>
      <w:r w:rsidRPr="00302154">
        <w:rPr>
          <w:rtl/>
        </w:rPr>
        <w:t xml:space="preserve"> </w:t>
      </w:r>
      <w:r w:rsidRPr="00302154">
        <w:rPr>
          <w:rFonts w:hint="eastAsia"/>
          <w:rtl/>
        </w:rPr>
        <w:t>المواف</w:t>
      </w:r>
      <w:r w:rsidRPr="00302154">
        <w:rPr>
          <w:rFonts w:hint="cs"/>
          <w:rtl/>
        </w:rPr>
        <w:t>َ</w:t>
      </w:r>
      <w:r w:rsidRPr="00302154">
        <w:rPr>
          <w:rFonts w:hint="eastAsia"/>
          <w:rtl/>
        </w:rPr>
        <w:t>ق</w:t>
      </w:r>
      <w:r w:rsidRPr="00302154">
        <w:rPr>
          <w:rtl/>
        </w:rPr>
        <w:t xml:space="preserve"> </w:t>
      </w:r>
      <w:r w:rsidRPr="00302154">
        <w:rPr>
          <w:rFonts w:hint="eastAsia"/>
          <w:rtl/>
        </w:rPr>
        <w:t>عليها</w:t>
      </w:r>
    </w:p>
    <w:tbl>
      <w:tblPr>
        <w:bidiVisual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302154" w:rsidRPr="00302154" w14:paraId="7639C23C" w14:textId="77777777" w:rsidTr="00302154">
        <w:trPr>
          <w:jc w:val="center"/>
        </w:trPr>
        <w:tc>
          <w:tcPr>
            <w:tcW w:w="2377" w:type="dxa"/>
            <w:vAlign w:val="center"/>
          </w:tcPr>
          <w:p w14:paraId="558CA334" w14:textId="19688108" w:rsidR="00302154" w:rsidRPr="00302154" w:rsidRDefault="00302154" w:rsidP="00302154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Cs/>
                <w:szCs w:val="20"/>
                <w:lang w:val="en-GB"/>
              </w:rPr>
            </w:pPr>
            <w:r w:rsidRPr="00302154">
              <w:rPr>
                <w:rFonts w:ascii="Dubai" w:hAnsi="Dubai" w:cs="Dubai" w:hint="cs"/>
                <w:bCs/>
                <w:szCs w:val="20"/>
                <w:rtl/>
              </w:rPr>
              <w:t xml:space="preserve">توصية قطاع الاتصالات الراديوية </w:t>
            </w:r>
            <w:r w:rsidRPr="00302154">
              <w:rPr>
                <w:rFonts w:ascii="Dubai" w:hAnsi="Dubai" w:cs="Dubai"/>
                <w:bCs/>
                <w:szCs w:val="20"/>
              </w:rPr>
              <w:t>(ITU-R)</w:t>
            </w:r>
          </w:p>
        </w:tc>
        <w:tc>
          <w:tcPr>
            <w:tcW w:w="5274" w:type="dxa"/>
            <w:vAlign w:val="center"/>
          </w:tcPr>
          <w:p w14:paraId="0F5DE912" w14:textId="587C7970" w:rsidR="00302154" w:rsidRPr="00302154" w:rsidRDefault="00302154" w:rsidP="00302154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Cs/>
                <w:szCs w:val="20"/>
                <w:lang w:val="en-GB"/>
              </w:rPr>
            </w:pPr>
            <w:r w:rsidRPr="00302154">
              <w:rPr>
                <w:rFonts w:ascii="Dubai" w:hAnsi="Dubai" w:cs="Dubai" w:hint="cs"/>
                <w:bCs/>
                <w:szCs w:val="20"/>
                <w:rtl/>
              </w:rPr>
              <w:t>العنوان</w:t>
            </w:r>
          </w:p>
        </w:tc>
        <w:tc>
          <w:tcPr>
            <w:tcW w:w="1842" w:type="dxa"/>
            <w:vAlign w:val="center"/>
          </w:tcPr>
          <w:p w14:paraId="20C30F96" w14:textId="00BECAB2" w:rsidR="00302154" w:rsidRPr="00302154" w:rsidRDefault="00302154" w:rsidP="00302154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Cs/>
                <w:szCs w:val="20"/>
                <w:lang w:val="en-GB"/>
              </w:rPr>
            </w:pPr>
            <w:r w:rsidRPr="00302154">
              <w:rPr>
                <w:rFonts w:ascii="Dubai" w:hAnsi="Dubai" w:cs="Dubai" w:hint="cs"/>
                <w:bCs/>
                <w:szCs w:val="20"/>
                <w:rtl/>
              </w:rPr>
              <w:t>رقم الوثيقة</w:t>
            </w:r>
          </w:p>
        </w:tc>
      </w:tr>
      <w:tr w:rsidR="00302154" w:rsidRPr="00302154" w14:paraId="0BA6DCC9" w14:textId="77777777" w:rsidTr="00EA26C3">
        <w:trPr>
          <w:jc w:val="center"/>
        </w:trPr>
        <w:tc>
          <w:tcPr>
            <w:tcW w:w="2377" w:type="dxa"/>
            <w:vAlign w:val="center"/>
          </w:tcPr>
          <w:p w14:paraId="20DD6259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color w:val="333F50"/>
                <w:szCs w:val="20"/>
              </w:rPr>
              <w:t>BT.500-15</w:t>
            </w:r>
          </w:p>
        </w:tc>
        <w:tc>
          <w:tcPr>
            <w:tcW w:w="5274" w:type="dxa"/>
          </w:tcPr>
          <w:p w14:paraId="6812AF32" w14:textId="71195CF2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 w:hint="cs"/>
                <w:szCs w:val="20"/>
                <w:rtl/>
              </w:rPr>
              <w:t xml:space="preserve">منهجيات التقدير الشخصي </w:t>
            </w:r>
            <w:r w:rsidR="00683EB0">
              <w:rPr>
                <w:rFonts w:ascii="Dubai" w:hAnsi="Dubai" w:cs="Dubai" w:hint="cs"/>
                <w:szCs w:val="20"/>
                <w:rtl/>
              </w:rPr>
              <w:t>لجودة</w:t>
            </w:r>
            <w:r w:rsidRPr="00302154">
              <w:rPr>
                <w:rFonts w:ascii="Dubai" w:hAnsi="Dubai" w:cs="Dubai" w:hint="cs"/>
                <w:szCs w:val="20"/>
                <w:rtl/>
              </w:rPr>
              <w:t xml:space="preserve"> الصور التلفزيونية</w:t>
            </w:r>
          </w:p>
        </w:tc>
        <w:tc>
          <w:tcPr>
            <w:tcW w:w="1842" w:type="dxa"/>
            <w:vAlign w:val="center"/>
          </w:tcPr>
          <w:p w14:paraId="2FD7FA37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color w:val="333F50"/>
                <w:szCs w:val="20"/>
              </w:rPr>
              <w:t>6/305</w:t>
            </w:r>
          </w:p>
        </w:tc>
      </w:tr>
      <w:tr w:rsidR="00302154" w:rsidRPr="00302154" w14:paraId="1D9A4EF1" w14:textId="77777777" w:rsidTr="00EA26C3">
        <w:trPr>
          <w:jc w:val="center"/>
        </w:trPr>
        <w:tc>
          <w:tcPr>
            <w:tcW w:w="2377" w:type="dxa"/>
            <w:vAlign w:val="center"/>
          </w:tcPr>
          <w:p w14:paraId="1B70C577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color w:val="333F50"/>
                <w:szCs w:val="20"/>
              </w:rPr>
              <w:t>RS.1387-2</w:t>
            </w:r>
          </w:p>
        </w:tc>
        <w:tc>
          <w:tcPr>
            <w:tcW w:w="5274" w:type="dxa"/>
          </w:tcPr>
          <w:p w14:paraId="505433C8" w14:textId="751A7ABB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szCs w:val="20"/>
                <w:rtl/>
              </w:rPr>
              <w:t xml:space="preserve">طريقة القياسات الموضوعية </w:t>
            </w:r>
            <w:r w:rsidR="00683EB0">
              <w:rPr>
                <w:rFonts w:ascii="Dubai" w:hAnsi="Dubai" w:cs="Dubai" w:hint="cs"/>
                <w:szCs w:val="20"/>
                <w:rtl/>
              </w:rPr>
              <w:t>لجودة</w:t>
            </w:r>
            <w:r w:rsidRPr="00302154">
              <w:rPr>
                <w:rFonts w:ascii="Dubai" w:hAnsi="Dubai" w:cs="Dubai"/>
                <w:szCs w:val="20"/>
                <w:rtl/>
              </w:rPr>
              <w:t xml:space="preserve"> الصوت المسموع</w:t>
            </w:r>
          </w:p>
        </w:tc>
        <w:tc>
          <w:tcPr>
            <w:tcW w:w="1842" w:type="dxa"/>
            <w:vAlign w:val="center"/>
          </w:tcPr>
          <w:p w14:paraId="4953596C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color w:val="333F50"/>
                <w:szCs w:val="20"/>
              </w:rPr>
              <w:t>6/311</w:t>
            </w:r>
          </w:p>
        </w:tc>
      </w:tr>
      <w:tr w:rsidR="00302154" w:rsidRPr="00302154" w14:paraId="402AD0AC" w14:textId="77777777" w:rsidTr="00EA26C3">
        <w:trPr>
          <w:jc w:val="center"/>
        </w:trPr>
        <w:tc>
          <w:tcPr>
            <w:tcW w:w="2377" w:type="dxa"/>
            <w:vAlign w:val="center"/>
          </w:tcPr>
          <w:p w14:paraId="43D32AB3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color w:val="333F50"/>
                <w:szCs w:val="20"/>
              </w:rPr>
              <w:t>BS.2126-1</w:t>
            </w:r>
          </w:p>
        </w:tc>
        <w:tc>
          <w:tcPr>
            <w:tcW w:w="5274" w:type="dxa"/>
          </w:tcPr>
          <w:p w14:paraId="1719E2E1" w14:textId="14DA9556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 w:hint="cs"/>
                <w:szCs w:val="20"/>
                <w:rtl/>
              </w:rPr>
              <w:t>طرائق للتقييم الشخصي لأنظمة صوتية مع صور مصاحبة</w:t>
            </w:r>
          </w:p>
        </w:tc>
        <w:tc>
          <w:tcPr>
            <w:tcW w:w="1842" w:type="dxa"/>
            <w:vAlign w:val="center"/>
          </w:tcPr>
          <w:p w14:paraId="5721A103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color w:val="333F50"/>
                <w:szCs w:val="20"/>
              </w:rPr>
              <w:t>6/312</w:t>
            </w:r>
          </w:p>
        </w:tc>
      </w:tr>
      <w:tr w:rsidR="00302154" w:rsidRPr="00302154" w14:paraId="13CDA337" w14:textId="77777777" w:rsidTr="00EA26C3">
        <w:trPr>
          <w:jc w:val="center"/>
        </w:trPr>
        <w:tc>
          <w:tcPr>
            <w:tcW w:w="2377" w:type="dxa"/>
            <w:vAlign w:val="center"/>
          </w:tcPr>
          <w:p w14:paraId="4594357E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szCs w:val="20"/>
                <w:lang w:eastAsia="zh-CN"/>
              </w:rPr>
              <w:t>BS.</w:t>
            </w:r>
            <w:r w:rsidRPr="00302154">
              <w:rPr>
                <w:rFonts w:ascii="Dubai" w:hAnsi="Dubai" w:cs="Dubai"/>
                <w:szCs w:val="20"/>
                <w:lang w:eastAsia="ja-JP"/>
              </w:rPr>
              <w:t>1285-1</w:t>
            </w:r>
          </w:p>
        </w:tc>
        <w:tc>
          <w:tcPr>
            <w:tcW w:w="5274" w:type="dxa"/>
          </w:tcPr>
          <w:p w14:paraId="61D508E6" w14:textId="2B7192D8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szCs w:val="20"/>
                <w:rtl/>
              </w:rPr>
              <w:t xml:space="preserve">طرائق الانتقاء المسبق لأغراض التقدير الشخصي </w:t>
            </w:r>
            <w:proofErr w:type="spellStart"/>
            <w:r w:rsidRPr="00302154">
              <w:rPr>
                <w:rFonts w:ascii="Dubai" w:hAnsi="Dubai" w:cs="Dubai"/>
                <w:szCs w:val="20"/>
                <w:rtl/>
              </w:rPr>
              <w:t>للانحطاطات</w:t>
            </w:r>
            <w:proofErr w:type="spellEnd"/>
            <w:r w:rsidRPr="00302154">
              <w:rPr>
                <w:rFonts w:ascii="Dubai" w:hAnsi="Dubai" w:cs="Dubai"/>
                <w:szCs w:val="20"/>
                <w:rtl/>
              </w:rPr>
              <w:t xml:space="preserve"> الضعيفة في</w:t>
            </w:r>
            <w:r w:rsidRPr="00302154">
              <w:rPr>
                <w:rFonts w:ascii="Dubai" w:hAnsi="Dubai" w:cs="Dubai" w:hint="cs"/>
                <w:szCs w:val="20"/>
                <w:rtl/>
              </w:rPr>
              <w:t> </w:t>
            </w:r>
            <w:r w:rsidRPr="00302154">
              <w:rPr>
                <w:rFonts w:ascii="Dubai" w:hAnsi="Dubai" w:cs="Dubai"/>
                <w:szCs w:val="20"/>
                <w:rtl/>
              </w:rPr>
              <w:t>الأنظمة السمعية</w:t>
            </w:r>
          </w:p>
        </w:tc>
        <w:tc>
          <w:tcPr>
            <w:tcW w:w="1842" w:type="dxa"/>
            <w:vAlign w:val="center"/>
          </w:tcPr>
          <w:p w14:paraId="44C34F7F" w14:textId="30560EFB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szCs w:val="20"/>
                <w:lang w:eastAsia="ja-JP"/>
              </w:rPr>
              <w:t>6/314 (Rev</w:t>
            </w:r>
            <w:r>
              <w:rPr>
                <w:rFonts w:ascii="Dubai" w:hAnsi="Dubai" w:cs="Dubai"/>
                <w:szCs w:val="20"/>
                <w:lang w:eastAsia="ja-JP"/>
              </w:rPr>
              <w:t>.</w:t>
            </w:r>
            <w:r w:rsidRPr="00302154">
              <w:rPr>
                <w:rFonts w:ascii="Dubai" w:hAnsi="Dubai" w:cs="Dubai"/>
                <w:szCs w:val="20"/>
                <w:lang w:eastAsia="ja-JP"/>
              </w:rPr>
              <w:t>1)</w:t>
            </w:r>
          </w:p>
        </w:tc>
      </w:tr>
      <w:tr w:rsidR="00302154" w:rsidRPr="00302154" w14:paraId="79BB5CE8" w14:textId="77777777" w:rsidTr="00EA26C3">
        <w:trPr>
          <w:jc w:val="center"/>
        </w:trPr>
        <w:tc>
          <w:tcPr>
            <w:tcW w:w="2377" w:type="dxa"/>
            <w:vAlign w:val="center"/>
          </w:tcPr>
          <w:p w14:paraId="52FB33EB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szCs w:val="20"/>
                <w:lang w:eastAsia="zh-CN"/>
              </w:rPr>
              <w:t>BS.1423-1</w:t>
            </w:r>
          </w:p>
        </w:tc>
        <w:tc>
          <w:tcPr>
            <w:tcW w:w="5274" w:type="dxa"/>
          </w:tcPr>
          <w:p w14:paraId="0A03AE64" w14:textId="12957F5F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 w:hint="cs"/>
                <w:szCs w:val="20"/>
                <w:rtl/>
              </w:rPr>
              <w:t>إرشادات بشأن إنتاج مسالك صوتية متعددة القنوات باستخدام تقنيات مصفوفات صوتية محيطة</w:t>
            </w:r>
          </w:p>
        </w:tc>
        <w:tc>
          <w:tcPr>
            <w:tcW w:w="1842" w:type="dxa"/>
            <w:vAlign w:val="center"/>
          </w:tcPr>
          <w:p w14:paraId="4A45FB02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szCs w:val="20"/>
                <w:lang w:eastAsia="ja-JP"/>
              </w:rPr>
              <w:t>6/315</w:t>
            </w:r>
          </w:p>
        </w:tc>
      </w:tr>
      <w:tr w:rsidR="00302154" w:rsidRPr="00302154" w14:paraId="7DE4F33C" w14:textId="77777777" w:rsidTr="00EA26C3">
        <w:trPr>
          <w:jc w:val="center"/>
        </w:trPr>
        <w:tc>
          <w:tcPr>
            <w:tcW w:w="2377" w:type="dxa"/>
            <w:vAlign w:val="center"/>
          </w:tcPr>
          <w:p w14:paraId="23E820AD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szCs w:val="20"/>
              </w:rPr>
              <w:t>BT.2036-5</w:t>
            </w:r>
          </w:p>
        </w:tc>
        <w:tc>
          <w:tcPr>
            <w:tcW w:w="5274" w:type="dxa"/>
          </w:tcPr>
          <w:p w14:paraId="1B3A5202" w14:textId="2A59C72E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 w:hint="cs"/>
                <w:szCs w:val="20"/>
                <w:rtl/>
              </w:rPr>
              <w:t>خصائص نظام استقبال مرجعي لتخطيط ترددات أنظمة التلفزيون الرقمي للأرض</w:t>
            </w:r>
          </w:p>
        </w:tc>
        <w:tc>
          <w:tcPr>
            <w:tcW w:w="1842" w:type="dxa"/>
            <w:vAlign w:val="center"/>
          </w:tcPr>
          <w:p w14:paraId="2768E34E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  <w:lang w:val="en-GB"/>
              </w:rPr>
            </w:pPr>
            <w:r w:rsidRPr="00302154">
              <w:rPr>
                <w:rFonts w:ascii="Dubai" w:hAnsi="Dubai" w:cs="Dubai"/>
                <w:szCs w:val="20"/>
              </w:rPr>
              <w:t>6/327</w:t>
            </w:r>
          </w:p>
        </w:tc>
      </w:tr>
      <w:tr w:rsidR="00302154" w:rsidRPr="00302154" w14:paraId="2F06E4CE" w14:textId="77777777" w:rsidTr="00EA26C3">
        <w:trPr>
          <w:jc w:val="center"/>
        </w:trPr>
        <w:tc>
          <w:tcPr>
            <w:tcW w:w="2377" w:type="dxa"/>
            <w:vAlign w:val="center"/>
          </w:tcPr>
          <w:p w14:paraId="53544513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Style w:val="href"/>
                <w:rFonts w:ascii="Dubai" w:eastAsiaTheme="majorEastAsia" w:hAnsi="Dubai" w:cs="Dubai"/>
                <w:szCs w:val="20"/>
              </w:rPr>
              <w:t>BS.1698-1</w:t>
            </w:r>
          </w:p>
        </w:tc>
        <w:tc>
          <w:tcPr>
            <w:tcW w:w="5274" w:type="dxa"/>
          </w:tcPr>
          <w:p w14:paraId="62EAC28A" w14:textId="31CE8ECF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 w:hint="cs"/>
                <w:spacing w:val="-2"/>
                <w:szCs w:val="20"/>
                <w:rtl/>
              </w:rPr>
              <w:t xml:space="preserve">تقييم المجالات </w:t>
            </w:r>
            <w:proofErr w:type="spellStart"/>
            <w:r w:rsidRPr="00302154">
              <w:rPr>
                <w:rFonts w:ascii="Dubai" w:hAnsi="Dubai" w:cs="Dubai" w:hint="cs"/>
                <w:spacing w:val="-2"/>
                <w:szCs w:val="20"/>
                <w:rtl/>
              </w:rPr>
              <w:t>الكهرمغنطيسية</w:t>
            </w:r>
            <w:proofErr w:type="spellEnd"/>
            <w:r w:rsidRPr="00302154">
              <w:rPr>
                <w:rFonts w:ascii="Dubai" w:hAnsi="Dubai" w:cs="Dubai" w:hint="cs"/>
                <w:spacing w:val="-2"/>
                <w:szCs w:val="20"/>
                <w:rtl/>
              </w:rPr>
              <w:t xml:space="preserve"> الناجمة </w:t>
            </w:r>
            <w:r w:rsidRPr="00302154">
              <w:rPr>
                <w:rFonts w:ascii="Dubai" w:hAnsi="Dubai" w:cs="Dubai"/>
                <w:spacing w:val="-2"/>
                <w:szCs w:val="20"/>
                <w:rtl/>
              </w:rPr>
              <w:t>عن أنظمة الإرسال الإذاعي للأرض</w:t>
            </w:r>
            <w:r w:rsidRPr="00302154">
              <w:rPr>
                <w:rFonts w:ascii="Dubai" w:hAnsi="Dubai" w:cs="Dubai" w:hint="cs"/>
                <w:spacing w:val="-2"/>
                <w:szCs w:val="20"/>
                <w:rtl/>
                <w:lang w:bidi="ar-EG"/>
              </w:rPr>
              <w:t xml:space="preserve"> </w:t>
            </w:r>
            <w:r w:rsidRPr="00302154">
              <w:rPr>
                <w:rFonts w:ascii="Dubai" w:hAnsi="Dubai" w:cs="Dubai"/>
                <w:spacing w:val="-2"/>
                <w:szCs w:val="20"/>
                <w:rtl/>
              </w:rPr>
              <w:t>من أجل تقدير أثر التعرض</w:t>
            </w:r>
            <w:r w:rsidRPr="00302154">
              <w:rPr>
                <w:rFonts w:ascii="Dubai" w:hAnsi="Dubai" w:cs="Dubai" w:hint="cs"/>
                <w:spacing w:val="-2"/>
                <w:szCs w:val="20"/>
                <w:rtl/>
              </w:rPr>
              <w:t xml:space="preserve"> البشري للانبعاثات </w:t>
            </w:r>
            <w:r w:rsidRPr="00302154">
              <w:rPr>
                <w:rFonts w:ascii="Dubai" w:hAnsi="Dubai" w:cs="Dubai"/>
                <w:spacing w:val="-2"/>
                <w:szCs w:val="20"/>
                <w:rtl/>
              </w:rPr>
              <w:t>غير</w:t>
            </w:r>
            <w:r w:rsidRPr="00302154">
              <w:rPr>
                <w:rFonts w:ascii="Dubai" w:hAnsi="Dubai" w:cs="Dubai" w:hint="cs"/>
                <w:spacing w:val="-2"/>
                <w:szCs w:val="20"/>
                <w:rtl/>
              </w:rPr>
              <w:t> </w:t>
            </w:r>
            <w:r w:rsidRPr="00302154">
              <w:rPr>
                <w:rFonts w:ascii="Dubai" w:hAnsi="Dubai" w:cs="Dubai"/>
                <w:spacing w:val="-2"/>
                <w:szCs w:val="20"/>
                <w:rtl/>
              </w:rPr>
              <w:t>المؤينة</w:t>
            </w:r>
          </w:p>
        </w:tc>
        <w:tc>
          <w:tcPr>
            <w:tcW w:w="1842" w:type="dxa"/>
            <w:vAlign w:val="center"/>
          </w:tcPr>
          <w:p w14:paraId="633623C3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lang w:eastAsia="ja-JP"/>
              </w:rPr>
              <w:t>6/330</w:t>
            </w:r>
          </w:p>
        </w:tc>
      </w:tr>
      <w:tr w:rsidR="00302154" w:rsidRPr="00302154" w14:paraId="7C348353" w14:textId="77777777" w:rsidTr="00EA26C3">
        <w:trPr>
          <w:jc w:val="center"/>
        </w:trPr>
        <w:tc>
          <w:tcPr>
            <w:tcW w:w="2377" w:type="dxa"/>
            <w:vAlign w:val="center"/>
          </w:tcPr>
          <w:p w14:paraId="36847B11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Style w:val="href"/>
                <w:rFonts w:ascii="Dubai" w:eastAsiaTheme="majorEastAsia" w:hAnsi="Dubai" w:cs="Dubai"/>
                <w:szCs w:val="20"/>
              </w:rPr>
              <w:t>BT.1833-5</w:t>
            </w:r>
          </w:p>
        </w:tc>
        <w:tc>
          <w:tcPr>
            <w:tcW w:w="5274" w:type="dxa"/>
          </w:tcPr>
          <w:p w14:paraId="137218EA" w14:textId="523C901C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rtl/>
              </w:rPr>
              <w:t>إذاعة تطبيقات الوسائط المتعددة والبيانات للاستقبال المتنقل</w:t>
            </w:r>
            <w:r w:rsidRPr="00302154">
              <w:rPr>
                <w:rFonts w:ascii="Dubai" w:hAnsi="Dubai" w:cs="Dubai" w:hint="cs"/>
                <w:szCs w:val="20"/>
                <w:rtl/>
              </w:rPr>
              <w:t xml:space="preserve"> </w:t>
            </w:r>
            <w:r w:rsidRPr="00302154">
              <w:rPr>
                <w:rFonts w:ascii="Dubai" w:hAnsi="Dubai" w:cs="Dubai"/>
                <w:szCs w:val="20"/>
                <w:rtl/>
              </w:rPr>
              <w:t>في</w:t>
            </w:r>
            <w:r w:rsidRPr="00302154">
              <w:rPr>
                <w:rFonts w:ascii="Dubai" w:hAnsi="Dubai" w:cs="Dubai" w:hint="cs"/>
                <w:szCs w:val="20"/>
                <w:rtl/>
              </w:rPr>
              <w:t> </w:t>
            </w:r>
            <w:r w:rsidRPr="00302154">
              <w:rPr>
                <w:rFonts w:ascii="Dubai" w:hAnsi="Dubai" w:cs="Dubai"/>
                <w:szCs w:val="20"/>
                <w:rtl/>
              </w:rPr>
              <w:t>المستقبلات المحمولة باليد</w:t>
            </w:r>
          </w:p>
        </w:tc>
        <w:tc>
          <w:tcPr>
            <w:tcW w:w="1842" w:type="dxa"/>
            <w:vAlign w:val="center"/>
          </w:tcPr>
          <w:p w14:paraId="1B328567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lang w:eastAsia="ja-JP"/>
              </w:rPr>
              <w:t>6/332</w:t>
            </w:r>
          </w:p>
        </w:tc>
      </w:tr>
      <w:tr w:rsidR="00302154" w:rsidRPr="00302154" w14:paraId="5E555DAB" w14:textId="77777777" w:rsidTr="00EA26C3">
        <w:trPr>
          <w:jc w:val="center"/>
        </w:trPr>
        <w:tc>
          <w:tcPr>
            <w:tcW w:w="2377" w:type="dxa"/>
            <w:vAlign w:val="center"/>
          </w:tcPr>
          <w:p w14:paraId="059F0F3A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lang w:eastAsia="zh-CN"/>
              </w:rPr>
              <w:t>BS.1352-4</w:t>
            </w:r>
          </w:p>
        </w:tc>
        <w:tc>
          <w:tcPr>
            <w:tcW w:w="5274" w:type="dxa"/>
          </w:tcPr>
          <w:p w14:paraId="4217D227" w14:textId="1F982743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rtl/>
              </w:rPr>
              <w:t>أنساق الملفات من أجل تبادل مواد البرامج السمعية</w:t>
            </w:r>
            <w:r w:rsidRPr="00302154">
              <w:rPr>
                <w:rFonts w:ascii="Dubai" w:hAnsi="Dubai" w:cs="Dubai" w:hint="cs"/>
                <w:szCs w:val="20"/>
                <w:rtl/>
              </w:rPr>
              <w:t xml:space="preserve"> </w:t>
            </w:r>
            <w:r w:rsidRPr="00302154">
              <w:rPr>
                <w:rFonts w:ascii="Dubai" w:hAnsi="Dubai" w:cs="Dubai"/>
                <w:szCs w:val="20"/>
                <w:rtl/>
              </w:rPr>
              <w:t xml:space="preserve">ذات البيانات </w:t>
            </w:r>
            <w:proofErr w:type="spellStart"/>
            <w:r w:rsidRPr="00302154">
              <w:rPr>
                <w:rFonts w:ascii="Dubai" w:hAnsi="Dubai" w:cs="Dubai"/>
                <w:szCs w:val="20"/>
                <w:rtl/>
              </w:rPr>
              <w:t>الشرحية</w:t>
            </w:r>
            <w:proofErr w:type="spellEnd"/>
            <w:r w:rsidRPr="00302154">
              <w:rPr>
                <w:rFonts w:ascii="Dubai" w:hAnsi="Dubai" w:cs="Dubai"/>
                <w:szCs w:val="20"/>
                <w:rtl/>
              </w:rPr>
              <w:t xml:space="preserve"> على وسائط تكنولوجيا المعلومات</w:t>
            </w:r>
          </w:p>
        </w:tc>
        <w:tc>
          <w:tcPr>
            <w:tcW w:w="1842" w:type="dxa"/>
            <w:vAlign w:val="center"/>
          </w:tcPr>
          <w:p w14:paraId="26E5F0D8" w14:textId="64FFF2DD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lang w:eastAsia="ja-JP"/>
              </w:rPr>
              <w:t>6/333 (Rev</w:t>
            </w:r>
            <w:r>
              <w:rPr>
                <w:rFonts w:ascii="Dubai" w:hAnsi="Dubai" w:cs="Dubai"/>
                <w:szCs w:val="20"/>
                <w:lang w:eastAsia="ja-JP"/>
              </w:rPr>
              <w:t>.</w:t>
            </w:r>
            <w:r w:rsidRPr="00302154">
              <w:rPr>
                <w:rFonts w:ascii="Dubai" w:hAnsi="Dubai" w:cs="Dubai"/>
                <w:szCs w:val="20"/>
                <w:lang w:eastAsia="ja-JP"/>
              </w:rPr>
              <w:t>1)</w:t>
            </w:r>
          </w:p>
        </w:tc>
      </w:tr>
      <w:tr w:rsidR="00302154" w:rsidRPr="00302154" w14:paraId="6D2EC9CB" w14:textId="77777777" w:rsidTr="00EA26C3">
        <w:trPr>
          <w:jc w:val="center"/>
        </w:trPr>
        <w:tc>
          <w:tcPr>
            <w:tcW w:w="2377" w:type="dxa"/>
            <w:vAlign w:val="center"/>
          </w:tcPr>
          <w:p w14:paraId="0BF742BD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Style w:val="href"/>
                <w:rFonts w:ascii="Dubai" w:eastAsiaTheme="majorEastAsia" w:hAnsi="Dubai" w:cs="Dubai"/>
                <w:szCs w:val="20"/>
              </w:rPr>
              <w:t>BS.1873-1</w:t>
            </w:r>
          </w:p>
        </w:tc>
        <w:tc>
          <w:tcPr>
            <w:tcW w:w="5274" w:type="dxa"/>
          </w:tcPr>
          <w:p w14:paraId="27C8096E" w14:textId="664569F1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rtl/>
              </w:rPr>
              <w:t xml:space="preserve">سطح </w:t>
            </w:r>
            <w:r w:rsidRPr="00302154">
              <w:rPr>
                <w:rFonts w:ascii="Dubai" w:hAnsi="Dubai" w:cs="Dubai" w:hint="cs"/>
                <w:szCs w:val="20"/>
                <w:rtl/>
              </w:rPr>
              <w:t>بيني</w:t>
            </w:r>
            <w:r w:rsidRPr="00302154">
              <w:rPr>
                <w:rFonts w:ascii="Dubai" w:hAnsi="Dubai" w:cs="Dubai"/>
                <w:szCs w:val="20"/>
                <w:rtl/>
              </w:rPr>
              <w:t xml:space="preserve"> رقمي سمعي تسلسلي متعدد القنوات </w:t>
            </w:r>
            <w:proofErr w:type="spellStart"/>
            <w:r w:rsidRPr="00302154">
              <w:rPr>
                <w:rFonts w:ascii="Dubai" w:hAnsi="Dubai" w:cs="Dubai"/>
                <w:szCs w:val="20"/>
                <w:rtl/>
              </w:rPr>
              <w:t>لاستوديوهات</w:t>
            </w:r>
            <w:proofErr w:type="spellEnd"/>
            <w:r w:rsidRPr="00302154">
              <w:rPr>
                <w:rFonts w:ascii="Dubai" w:hAnsi="Dubai" w:cs="Dubai"/>
                <w:szCs w:val="20"/>
                <w:rtl/>
              </w:rPr>
              <w:t xml:space="preserve"> الإذاعة</w:t>
            </w:r>
          </w:p>
        </w:tc>
        <w:tc>
          <w:tcPr>
            <w:tcW w:w="1842" w:type="dxa"/>
            <w:vAlign w:val="center"/>
          </w:tcPr>
          <w:p w14:paraId="401E805A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lang w:eastAsia="ja-JP"/>
              </w:rPr>
              <w:t>6/334</w:t>
            </w:r>
          </w:p>
        </w:tc>
      </w:tr>
      <w:tr w:rsidR="00302154" w:rsidRPr="00302154" w14:paraId="22B38ED1" w14:textId="77777777" w:rsidTr="00EA26C3">
        <w:trPr>
          <w:jc w:val="center"/>
        </w:trPr>
        <w:tc>
          <w:tcPr>
            <w:tcW w:w="2377" w:type="dxa"/>
            <w:vAlign w:val="center"/>
          </w:tcPr>
          <w:p w14:paraId="37006D6D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</w:rPr>
              <w:t>BT.2075-5</w:t>
            </w:r>
          </w:p>
        </w:tc>
        <w:tc>
          <w:tcPr>
            <w:tcW w:w="5274" w:type="dxa"/>
          </w:tcPr>
          <w:p w14:paraId="2672D208" w14:textId="26488F53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b/>
                <w:szCs w:val="20"/>
              </w:rPr>
            </w:pPr>
            <w:r w:rsidRPr="00302154">
              <w:rPr>
                <w:rFonts w:ascii="Dubai" w:hAnsi="Dubai" w:cs="Dubai"/>
                <w:szCs w:val="20"/>
                <w:rtl/>
              </w:rPr>
              <w:t>النظام المتكامل للإذاعة والنطاق العريض</w:t>
            </w:r>
          </w:p>
        </w:tc>
        <w:tc>
          <w:tcPr>
            <w:tcW w:w="1842" w:type="dxa"/>
            <w:vAlign w:val="center"/>
          </w:tcPr>
          <w:p w14:paraId="1DF031CF" w14:textId="77777777" w:rsidR="00302154" w:rsidRPr="00302154" w:rsidRDefault="00302154" w:rsidP="0030215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302154">
              <w:rPr>
                <w:rFonts w:ascii="Dubai" w:hAnsi="Dubai" w:cs="Dubai"/>
                <w:szCs w:val="20"/>
                <w:lang w:eastAsia="ja-JP"/>
              </w:rPr>
              <w:t>6/337</w:t>
            </w:r>
          </w:p>
        </w:tc>
      </w:tr>
    </w:tbl>
    <w:p w14:paraId="685E2089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9CCA" w14:textId="77777777" w:rsidR="00302154" w:rsidRDefault="00302154" w:rsidP="006C3242">
      <w:pPr>
        <w:spacing w:before="0" w:line="240" w:lineRule="auto"/>
      </w:pPr>
      <w:r>
        <w:separator/>
      </w:r>
    </w:p>
  </w:endnote>
  <w:endnote w:type="continuationSeparator" w:id="0">
    <w:p w14:paraId="5BC28D4C" w14:textId="77777777" w:rsidR="00302154" w:rsidRDefault="0030215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27DE" w14:textId="77777777" w:rsidR="004B2BC3" w:rsidRDefault="004B2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EF5F" w14:textId="6892B8CD" w:rsidR="006C3242" w:rsidRPr="0090354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7B34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0880" w14:textId="77777777" w:rsidR="00302154" w:rsidRDefault="00302154" w:rsidP="006C3242">
      <w:pPr>
        <w:spacing w:before="0" w:line="240" w:lineRule="auto"/>
      </w:pPr>
      <w:r>
        <w:separator/>
      </w:r>
    </w:p>
  </w:footnote>
  <w:footnote w:type="continuationSeparator" w:id="0">
    <w:p w14:paraId="3BA30A73" w14:textId="77777777" w:rsidR="00302154" w:rsidRDefault="0030215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50ED" w14:textId="77777777" w:rsidR="004B2BC3" w:rsidRDefault="004B2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12F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57ECE260" w14:textId="77777777" w:rsidTr="004C39C6">
      <w:tc>
        <w:tcPr>
          <w:tcW w:w="4814" w:type="dxa"/>
        </w:tcPr>
        <w:p w14:paraId="238A8148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E7128DA" wp14:editId="7639019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138E5F5B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03FE17BB" wp14:editId="45E124BE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B55F2F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54"/>
    <w:rsid w:val="000071D9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361C"/>
    <w:rsid w:val="00302154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B2BC3"/>
    <w:rsid w:val="004C39C6"/>
    <w:rsid w:val="004E11DC"/>
    <w:rsid w:val="00525DDD"/>
    <w:rsid w:val="005409AC"/>
    <w:rsid w:val="0055516A"/>
    <w:rsid w:val="0058491B"/>
    <w:rsid w:val="00592EA5"/>
    <w:rsid w:val="005A3170"/>
    <w:rsid w:val="00677396"/>
    <w:rsid w:val="00683EB0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90581"/>
    <w:rsid w:val="008A4A32"/>
    <w:rsid w:val="008A7F84"/>
    <w:rsid w:val="008B0263"/>
    <w:rsid w:val="0090354E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C002DE"/>
    <w:rsid w:val="00C502CD"/>
    <w:rsid w:val="00C53BF8"/>
    <w:rsid w:val="00C66157"/>
    <w:rsid w:val="00C674FE"/>
    <w:rsid w:val="00C67501"/>
    <w:rsid w:val="00C75633"/>
    <w:rsid w:val="00CC050A"/>
    <w:rsid w:val="00CE2EE1"/>
    <w:rsid w:val="00CE3349"/>
    <w:rsid w:val="00CE36E5"/>
    <w:rsid w:val="00CF27F5"/>
    <w:rsid w:val="00CF3FFD"/>
    <w:rsid w:val="00D10CCF"/>
    <w:rsid w:val="00D23F0A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E53E8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C447C"/>
  <w15:chartTrackingRefBased/>
  <w15:docId w15:val="{1BCDBDB5-A467-48AB-B392-9A41F0A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302154"/>
  </w:style>
  <w:style w:type="paragraph" w:customStyle="1" w:styleId="Tablehead0">
    <w:name w:val="Table_head"/>
    <w:basedOn w:val="Normal"/>
    <w:next w:val="Tabletext"/>
    <w:link w:val="TableheadChar"/>
    <w:rsid w:val="00302154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link w:val="TabletextChar"/>
    <w:rsid w:val="00302154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href">
    <w:name w:val="href"/>
    <w:basedOn w:val="DefaultParagraphFont"/>
    <w:rsid w:val="00302154"/>
  </w:style>
  <w:style w:type="character" w:customStyle="1" w:styleId="TabletextChar">
    <w:name w:val="Table_text Char"/>
    <w:link w:val="Tabletext"/>
    <w:locked/>
    <w:rsid w:val="00302154"/>
    <w:rPr>
      <w:rFonts w:ascii="Calibri" w:eastAsia="Times New Roman" w:hAnsi="Calibri" w:cs="Calibri"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locked/>
    <w:rsid w:val="00302154"/>
    <w:rPr>
      <w:rFonts w:ascii="Calibri" w:eastAsia="Times New Roman" w:hAnsi="Calibri" w:cs="Calibri"/>
      <w:b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02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56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D2AC6F77A43B08466AB5DE9B0C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09F5-5F7C-4836-96CA-7A191313225A}"/>
      </w:docPartPr>
      <w:docPartBody>
        <w:p w:rsidR="002C4853" w:rsidRDefault="00955917" w:rsidP="00955917">
          <w:pPr>
            <w:pStyle w:val="96DD2AC6F77A43B08466AB5DE9B0C437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A5228AC2841969BD0AB638AB3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90B8-A23E-43F6-B2C6-92B9123CCCA3}"/>
      </w:docPartPr>
      <w:docPartBody>
        <w:p w:rsidR="002C4853" w:rsidRDefault="00955917" w:rsidP="00955917">
          <w:pPr>
            <w:pStyle w:val="803A5228AC2841969BD0AB638AB3C0FE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17"/>
    <w:rsid w:val="002C4853"/>
    <w:rsid w:val="0095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917"/>
    <w:rPr>
      <w:color w:val="808080"/>
    </w:rPr>
  </w:style>
  <w:style w:type="paragraph" w:customStyle="1" w:styleId="96DD2AC6F77A43B08466AB5DE9B0C437">
    <w:name w:val="96DD2AC6F77A43B08466AB5DE9B0C437"/>
    <w:rsid w:val="00955917"/>
  </w:style>
  <w:style w:type="paragraph" w:customStyle="1" w:styleId="803A5228AC2841969BD0AB638AB3C0FE">
    <w:name w:val="803A5228AC2841969BD0AB638AB3C0FE"/>
    <w:rsid w:val="00955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Panoussopoulos, Sonia</cp:lastModifiedBy>
  <cp:revision>6</cp:revision>
  <dcterms:created xsi:type="dcterms:W3CDTF">2023-06-05T14:17:00Z</dcterms:created>
  <dcterms:modified xsi:type="dcterms:W3CDTF">2023-06-07T08:37:00Z</dcterms:modified>
</cp:coreProperties>
</file>