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B72B1D" w:rsidRPr="005145C7" w14:paraId="000808CF" w14:textId="77777777" w:rsidTr="007B48D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85973E" w14:textId="77777777" w:rsidR="00B72B1D" w:rsidRPr="00123917" w:rsidRDefault="00B72B1D" w:rsidP="007B48D3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145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 Bureau (BR)</w:t>
            </w:r>
          </w:p>
        </w:tc>
      </w:tr>
      <w:tr w:rsidR="00B72B1D" w:rsidRPr="005145C7" w14:paraId="61AED41E" w14:textId="77777777" w:rsidTr="007B48D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469429" w14:textId="77777777" w:rsidR="00B72B1D" w:rsidRPr="005145C7" w:rsidRDefault="00B72B1D" w:rsidP="007B48D3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B72B1D" w:rsidRPr="00657F02" w14:paraId="5FDF20D7" w14:textId="77777777" w:rsidTr="007B48D3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B0C679B" w14:textId="77777777" w:rsidR="00B72B1D" w:rsidRPr="005145C7" w:rsidRDefault="00B72B1D" w:rsidP="007B48D3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5145C7">
              <w:rPr>
                <w:szCs w:val="24"/>
                <w:lang w:val="en-GB"/>
              </w:rPr>
              <w:t>Administrative Circular</w:t>
            </w:r>
          </w:p>
          <w:p w14:paraId="75EF5D94" w14:textId="583219FE" w:rsidR="00B72B1D" w:rsidRPr="005145C7" w:rsidRDefault="00B72B1D" w:rsidP="007B48D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145C7">
              <w:rPr>
                <w:b/>
                <w:bCs/>
                <w:szCs w:val="24"/>
                <w:lang w:val="en-GB"/>
              </w:rPr>
              <w:t>CACE</w:t>
            </w:r>
            <w:r w:rsidRPr="00785ACB">
              <w:rPr>
                <w:b/>
                <w:bCs/>
                <w:szCs w:val="24"/>
                <w:lang w:val="en-GB"/>
              </w:rPr>
              <w:t>/106</w:t>
            </w:r>
            <w:r w:rsidR="00785ACB" w:rsidRPr="00785ACB">
              <w:rPr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AE5E069" w14:textId="77777777" w:rsidR="00B72B1D" w:rsidRPr="00657F02" w:rsidRDefault="000920D9" w:rsidP="007B48D3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0A8595E2348B4DC6A3759E79B46CB834"/>
                </w:placeholder>
                <w:date w:fullDate="2023-06-05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B72B1D" w:rsidRPr="00657F02">
                  <w:rPr>
                    <w:rFonts w:cs="Arial"/>
                    <w:szCs w:val="24"/>
                    <w:lang w:val="en-GB"/>
                  </w:rPr>
                  <w:t>5 June 2023</w:t>
                </w:r>
              </w:sdtContent>
            </w:sdt>
          </w:p>
        </w:tc>
      </w:tr>
      <w:tr w:rsidR="00B72B1D" w:rsidRPr="00657F02" w14:paraId="0FDA3511" w14:textId="77777777" w:rsidTr="007B48D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FBCC53" w14:textId="77777777" w:rsidR="00B72B1D" w:rsidRPr="00657F02" w:rsidRDefault="00B72B1D" w:rsidP="007B48D3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B72B1D" w:rsidRPr="005145C7" w14:paraId="4A810CB3" w14:textId="77777777" w:rsidTr="007B48D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328765" w14:textId="77777777" w:rsidR="00B72B1D" w:rsidRPr="005145C7" w:rsidRDefault="00B72B1D" w:rsidP="007B48D3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72B1D" w:rsidRPr="005145C7" w14:paraId="1725691D" w14:textId="77777777" w:rsidTr="007B48D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D11527" w14:textId="6CF0DD69" w:rsidR="00B72B1D" w:rsidRPr="005145C7" w:rsidRDefault="00B72B1D" w:rsidP="007B48D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145C7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Radiocommunication Sector Members, </w:t>
            </w:r>
            <w:r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ITU-R Associates participating in the work of the Radiocommunication Study Group </w:t>
            </w:r>
            <w:r>
              <w:rPr>
                <w:rFonts w:asciiTheme="minorHAnsi" w:hAnsiTheme="minorHAnsi" w:cstheme="minorHAnsi"/>
                <w:b/>
                <w:lang w:val="en-GB"/>
              </w:rPr>
              <w:t>6</w:t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>and ITU Academia</w:t>
            </w:r>
          </w:p>
        </w:tc>
      </w:tr>
      <w:tr w:rsidR="00B72B1D" w:rsidRPr="005145C7" w14:paraId="1C0D3931" w14:textId="77777777" w:rsidTr="007B48D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3E3F40" w14:textId="77777777" w:rsidR="00B72B1D" w:rsidRPr="005145C7" w:rsidRDefault="00B72B1D" w:rsidP="007B48D3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72B1D" w:rsidRPr="005145C7" w14:paraId="3ECB0F2F" w14:textId="77777777" w:rsidTr="007B48D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57D675" w14:textId="77777777" w:rsidR="00B72B1D" w:rsidRPr="005145C7" w:rsidRDefault="00B72B1D" w:rsidP="007B48D3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72B1D" w:rsidRPr="005145C7" w14:paraId="3B7FACE6" w14:textId="77777777" w:rsidTr="007B48D3">
        <w:trPr>
          <w:jc w:val="center"/>
        </w:trPr>
        <w:tc>
          <w:tcPr>
            <w:tcW w:w="1526" w:type="dxa"/>
            <w:shd w:val="clear" w:color="auto" w:fill="auto"/>
          </w:tcPr>
          <w:p w14:paraId="0F125F42" w14:textId="77777777" w:rsidR="00B72B1D" w:rsidRPr="005145C7" w:rsidRDefault="00B72B1D" w:rsidP="007B48D3">
            <w:pPr>
              <w:spacing w:before="0"/>
              <w:jc w:val="left"/>
              <w:rPr>
                <w:szCs w:val="24"/>
                <w:lang w:val="en-GB"/>
              </w:rPr>
            </w:pPr>
            <w:r w:rsidRPr="005145C7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EDD3101" w14:textId="77777777" w:rsidR="00B72B1D" w:rsidRPr="000D354B" w:rsidRDefault="00B72B1D" w:rsidP="007B48D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  <w:lang w:val="en-GB"/>
              </w:rPr>
            </w:pPr>
            <w:r w:rsidRPr="005145C7">
              <w:rPr>
                <w:b/>
                <w:bCs/>
                <w:lang w:val="en-GB"/>
              </w:rPr>
              <w:t xml:space="preserve">Radiocommunication Study </w:t>
            </w:r>
            <w:r w:rsidRPr="000D354B">
              <w:rPr>
                <w:b/>
                <w:bCs/>
                <w:lang w:val="en-GB"/>
              </w:rPr>
              <w:t xml:space="preserve">Group </w:t>
            </w:r>
            <w:sdt>
              <w:sdtPr>
                <w:rPr>
                  <w:b/>
                  <w:bCs/>
                  <w:lang w:val="en-GB" w:eastAsia="zh-CN"/>
                </w:rPr>
                <w:alias w:val="X (Title SG)"/>
                <w:tag w:val="X (Title SG)"/>
                <w:id w:val="754940787"/>
                <w:placeholder>
                  <w:docPart w:val="92F44562334C414687F1B05AEA79591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0D354B">
                  <w:rPr>
                    <w:b/>
                    <w:bCs/>
                    <w:lang w:val="en-GB" w:eastAsia="zh-CN"/>
                  </w:rPr>
                  <w:t>6 (Broadcasting Service)</w:t>
                </w:r>
              </w:sdtContent>
            </w:sdt>
          </w:p>
          <w:p w14:paraId="274C770B" w14:textId="66E6751E" w:rsidR="00B72B1D" w:rsidRPr="005145C7" w:rsidRDefault="00B72B1D" w:rsidP="007B48D3">
            <w:pPr>
              <w:pStyle w:val="BodyTextIndent2"/>
              <w:tabs>
                <w:tab w:val="left" w:pos="1843"/>
              </w:tabs>
              <w:spacing w:line="280" w:lineRule="exact"/>
              <w:ind w:left="794" w:hanging="794"/>
              <w:rPr>
                <w:rFonts w:asciiTheme="minorHAnsi" w:hAnsiTheme="minorHAnsi"/>
              </w:rPr>
            </w:pPr>
            <w:r w:rsidRPr="00123917">
              <w:rPr>
                <w:rFonts w:asciiTheme="minorHAnsi" w:hAnsiTheme="minorHAnsi"/>
                <w:b/>
                <w:bCs/>
              </w:rPr>
              <w:t>–</w:t>
            </w:r>
            <w:r w:rsidRPr="005145C7">
              <w:rPr>
                <w:b/>
              </w:rPr>
              <w:tab/>
            </w:r>
            <w:r w:rsidRPr="00123917">
              <w:rPr>
                <w:rFonts w:asciiTheme="minorHAnsi" w:hAnsiTheme="minorHAnsi"/>
                <w:b/>
                <w:bCs/>
              </w:rPr>
              <w:t xml:space="preserve">Approval of </w:t>
            </w:r>
            <w:r w:rsidRPr="00785ACB">
              <w:rPr>
                <w:rFonts w:asciiTheme="minorHAnsi" w:hAnsiTheme="minorHAnsi"/>
                <w:b/>
                <w:bCs/>
              </w:rPr>
              <w:t>2 revised ITU-R Questions</w:t>
            </w:r>
          </w:p>
        </w:tc>
      </w:tr>
      <w:tr w:rsidR="00B72B1D" w:rsidRPr="005145C7" w14:paraId="6A92CC10" w14:textId="77777777" w:rsidTr="007B48D3">
        <w:trPr>
          <w:jc w:val="center"/>
        </w:trPr>
        <w:tc>
          <w:tcPr>
            <w:tcW w:w="1526" w:type="dxa"/>
            <w:shd w:val="clear" w:color="auto" w:fill="auto"/>
          </w:tcPr>
          <w:p w14:paraId="2C18CD78" w14:textId="77777777" w:rsidR="00B72B1D" w:rsidRPr="005145C7" w:rsidRDefault="00B72B1D" w:rsidP="007B48D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E8F4D3C" w14:textId="77777777" w:rsidR="00B72B1D" w:rsidRPr="005145C7" w:rsidRDefault="00B72B1D" w:rsidP="007B48D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72B1D" w:rsidRPr="005145C7" w14:paraId="6F348A6A" w14:textId="77777777" w:rsidTr="007B48D3">
        <w:trPr>
          <w:jc w:val="center"/>
        </w:trPr>
        <w:tc>
          <w:tcPr>
            <w:tcW w:w="1526" w:type="dxa"/>
            <w:shd w:val="clear" w:color="auto" w:fill="auto"/>
          </w:tcPr>
          <w:p w14:paraId="1CAB76C7" w14:textId="77777777" w:rsidR="00B72B1D" w:rsidRPr="005145C7" w:rsidRDefault="00B72B1D" w:rsidP="007B48D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8F87885" w14:textId="77777777" w:rsidR="00B72B1D" w:rsidRPr="005145C7" w:rsidRDefault="00B72B1D" w:rsidP="007B48D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72B1D" w:rsidRPr="005145C7" w14:paraId="49EDBE8F" w14:textId="77777777" w:rsidTr="007B48D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AEE756" w14:textId="77777777" w:rsidR="00B72B1D" w:rsidRPr="005145C7" w:rsidRDefault="00B72B1D" w:rsidP="007B48D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2CF727E0" w14:textId="2108CB30" w:rsidR="00B72B1D" w:rsidRPr="00785ACB" w:rsidRDefault="00B72B1D" w:rsidP="00B72B1D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785ACB">
        <w:rPr>
          <w:rFonts w:asciiTheme="minorHAnsi" w:hAnsiTheme="minorHAnsi" w:cstheme="minorHAnsi"/>
        </w:rPr>
        <w:t xml:space="preserve">By Administrative Circular </w:t>
      </w:r>
      <w:hyperlink r:id="rId8" w:history="1">
        <w:r w:rsidRPr="0048665A">
          <w:rPr>
            <w:rStyle w:val="Hyperlink"/>
            <w:rFonts w:asciiTheme="minorHAnsi" w:hAnsiTheme="minorHAnsi" w:cstheme="minorHAnsi"/>
          </w:rPr>
          <w:t>CACE/1057</w:t>
        </w:r>
      </w:hyperlink>
      <w:r w:rsidRPr="00785ACB">
        <w:rPr>
          <w:rFonts w:asciiTheme="minorHAnsi" w:hAnsiTheme="minorHAnsi" w:cstheme="minorHAnsi"/>
        </w:rPr>
        <w:t xml:space="preserve"> dated</w:t>
      </w:r>
      <w:r w:rsidR="0048665A">
        <w:rPr>
          <w:rFonts w:asciiTheme="minorHAnsi" w:hAnsiTheme="minorHAnsi" w:cstheme="minorHAnsi"/>
        </w:rPr>
        <w:t xml:space="preserve"> </w:t>
      </w:r>
      <w:r w:rsidRPr="00785ACB">
        <w:rPr>
          <w:rFonts w:asciiTheme="minorHAnsi" w:hAnsiTheme="minorHAnsi" w:cstheme="minorHAnsi"/>
        </w:rPr>
        <w:t>29</w:t>
      </w:r>
      <w:r w:rsidR="0048665A">
        <w:rPr>
          <w:rFonts w:asciiTheme="minorHAnsi" w:hAnsiTheme="minorHAnsi" w:cstheme="minorHAnsi"/>
        </w:rPr>
        <w:t xml:space="preserve"> </w:t>
      </w:r>
      <w:r w:rsidRPr="00785ACB">
        <w:rPr>
          <w:rFonts w:asciiTheme="minorHAnsi" w:hAnsiTheme="minorHAnsi" w:cstheme="minorHAnsi"/>
        </w:rPr>
        <w:t>March 2023, 2 draft revised ITU</w:t>
      </w:r>
      <w:r w:rsidRPr="00785ACB">
        <w:rPr>
          <w:rFonts w:asciiTheme="minorHAnsi" w:hAnsiTheme="minorHAnsi" w:cstheme="minorHAnsi"/>
        </w:rPr>
        <w:noBreakHyphen/>
        <w:t>R Questions were submitted for approval by correspondence in accordance with Resolution ITU</w:t>
      </w:r>
      <w:r w:rsidRPr="00785ACB">
        <w:rPr>
          <w:rFonts w:asciiTheme="minorHAnsi" w:hAnsiTheme="minorHAnsi" w:cstheme="minorHAnsi"/>
        </w:rPr>
        <w:noBreakHyphen/>
        <w:t>R 1</w:t>
      </w:r>
      <w:r w:rsidRPr="00785ACB">
        <w:rPr>
          <w:rFonts w:asciiTheme="minorHAnsi" w:hAnsiTheme="minorHAnsi" w:cstheme="minorHAnsi"/>
        </w:rPr>
        <w:noBreakHyphen/>
        <w:t xml:space="preserve">8 (§ A2.5.2.3). </w:t>
      </w:r>
    </w:p>
    <w:p w14:paraId="20C17626" w14:textId="75E06A49" w:rsidR="00B72B1D" w:rsidRPr="00785ACB" w:rsidRDefault="00B72B1D" w:rsidP="00B72B1D">
      <w:pPr>
        <w:rPr>
          <w:rFonts w:asciiTheme="minorHAnsi" w:hAnsiTheme="minorHAnsi" w:cstheme="minorHAnsi"/>
          <w:lang w:val="en-GB"/>
        </w:rPr>
      </w:pPr>
      <w:r w:rsidRPr="00785ACB">
        <w:rPr>
          <w:rFonts w:asciiTheme="minorHAnsi" w:hAnsiTheme="minorHAnsi" w:cstheme="minorHAnsi"/>
          <w:lang w:val="en-GB"/>
        </w:rPr>
        <w:t>The conditions governing this procedure were met on 29 May 2023.</w:t>
      </w:r>
    </w:p>
    <w:p w14:paraId="38DE4501" w14:textId="3DA99D1A" w:rsidR="00B72B1D" w:rsidRPr="00785ACB" w:rsidRDefault="00B72B1D" w:rsidP="00B72B1D">
      <w:pPr>
        <w:rPr>
          <w:rFonts w:asciiTheme="minorHAnsi" w:hAnsiTheme="minorHAnsi" w:cstheme="minorHAnsi"/>
          <w:lang w:val="en-GB"/>
        </w:rPr>
      </w:pPr>
      <w:r w:rsidRPr="00785ACB">
        <w:rPr>
          <w:rFonts w:asciiTheme="minorHAnsi" w:hAnsiTheme="minorHAnsi" w:cstheme="minorHAnsi"/>
          <w:lang w:val="en-GB"/>
        </w:rPr>
        <w:t xml:space="preserve">The texts of the approved Questions are attached for your reference in Annexes 1 to 2 and will be published by the ITU. </w:t>
      </w:r>
    </w:p>
    <w:p w14:paraId="420A0FDB" w14:textId="77777777" w:rsidR="00B72B1D" w:rsidRPr="00B50597" w:rsidRDefault="00B72B1D" w:rsidP="00B72B1D">
      <w:pPr>
        <w:spacing w:before="1440" w:line="240" w:lineRule="auto"/>
        <w:jc w:val="left"/>
        <w:rPr>
          <w:rFonts w:asciiTheme="minorHAnsi" w:hAnsiTheme="minorHAnsi" w:cstheme="minorHAnsi"/>
          <w:szCs w:val="24"/>
        </w:rPr>
      </w:pPr>
      <w:r w:rsidRPr="00B50597">
        <w:rPr>
          <w:rFonts w:asciiTheme="minorHAnsi" w:hAnsiTheme="minorHAnsi" w:cstheme="minorHAnsi"/>
          <w:szCs w:val="24"/>
        </w:rPr>
        <w:t>Mario Maniewicz</w:t>
      </w:r>
      <w:r w:rsidRPr="00B50597">
        <w:rPr>
          <w:rFonts w:asciiTheme="minorHAnsi" w:hAnsiTheme="minorHAnsi" w:cstheme="minorHAnsi"/>
          <w:szCs w:val="24"/>
        </w:rPr>
        <w:br/>
        <w:t>Director</w:t>
      </w:r>
    </w:p>
    <w:p w14:paraId="170F0BE5" w14:textId="2427574C" w:rsidR="00B72B1D" w:rsidRPr="00B50597" w:rsidRDefault="00B72B1D" w:rsidP="000920D9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2040"/>
        <w:ind w:left="1140" w:hanging="1140"/>
        <w:rPr>
          <w:bCs/>
        </w:rPr>
      </w:pPr>
      <w:r w:rsidRPr="00B50597">
        <w:rPr>
          <w:b/>
        </w:rPr>
        <w:t>Annexes:</w:t>
      </w:r>
      <w:r w:rsidRPr="00B50597">
        <w:rPr>
          <w:bCs/>
        </w:rPr>
        <w:tab/>
      </w:r>
      <w:r w:rsidRPr="00B50597">
        <w:rPr>
          <w:bCs/>
        </w:rPr>
        <w:tab/>
        <w:t>2</w:t>
      </w:r>
    </w:p>
    <w:p w14:paraId="24F42FF6" w14:textId="75A547F9" w:rsidR="001E467F" w:rsidRPr="00D45406" w:rsidRDefault="001E467F" w:rsidP="004D4D2F">
      <w:pPr>
        <w:pStyle w:val="AnnexNotitle0"/>
        <w:spacing w:before="120"/>
        <w:rPr>
          <w:rFonts w:asciiTheme="minorHAnsi" w:hAnsiTheme="minorHAnsi" w:cstheme="minorHAnsi"/>
        </w:rPr>
      </w:pPr>
      <w:r w:rsidRPr="00785ACB">
        <w:rPr>
          <w:lang w:val="en-US"/>
        </w:rPr>
        <w:br w:type="page"/>
      </w:r>
      <w:r w:rsidRPr="00D45406">
        <w:rPr>
          <w:rFonts w:asciiTheme="minorHAnsi" w:hAnsiTheme="minorHAnsi" w:cstheme="minorHAnsi"/>
        </w:rPr>
        <w:lastRenderedPageBreak/>
        <w:t xml:space="preserve">Annex </w:t>
      </w:r>
      <w:r w:rsidR="00C805D2" w:rsidRPr="00D45406">
        <w:rPr>
          <w:rFonts w:asciiTheme="minorHAnsi" w:hAnsiTheme="minorHAnsi" w:cstheme="minorHAnsi"/>
        </w:rPr>
        <w:t>1</w:t>
      </w:r>
    </w:p>
    <w:p w14:paraId="35C906CF" w14:textId="011ECA49" w:rsidR="001E467F" w:rsidRPr="00AD7DEA" w:rsidRDefault="001E467F" w:rsidP="001E467F">
      <w:pPr>
        <w:pStyle w:val="QuestionNoBR"/>
        <w:rPr>
          <w:vertAlign w:val="superscript"/>
          <w:lang w:val="en-US"/>
        </w:rPr>
      </w:pPr>
      <w:r w:rsidRPr="00AD7DEA">
        <w:rPr>
          <w:lang w:val="en-US"/>
        </w:rPr>
        <w:t xml:space="preserve">QUESTION ITU-R </w:t>
      </w:r>
      <w:r w:rsidR="00C805D2">
        <w:rPr>
          <w:lang w:val="en-US"/>
        </w:rPr>
        <w:t>109-1/6</w:t>
      </w:r>
      <w:r w:rsidR="00D45406" w:rsidRPr="00EA40EE">
        <w:rPr>
          <w:rStyle w:val="FootnoteReference"/>
        </w:rPr>
        <w:footnoteReference w:customMarkFollows="1" w:id="1"/>
        <w:t>*</w:t>
      </w:r>
    </w:p>
    <w:p w14:paraId="7C171221" w14:textId="6CE4160B" w:rsidR="001E467F" w:rsidRPr="009A7EEF" w:rsidRDefault="00C805D2" w:rsidP="001E467F">
      <w:pPr>
        <w:pStyle w:val="Questiontitle"/>
        <w:rPr>
          <w:rFonts w:ascii="Times New Roman" w:hAnsi="Times New Roman" w:cs="Times New Roman"/>
        </w:rPr>
      </w:pPr>
      <w:bookmarkStart w:id="0" w:name="dtitle2" w:colFirst="0" w:colLast="0"/>
      <w:r w:rsidRPr="009A7EEF">
        <w:rPr>
          <w:rFonts w:ascii="Times New Roman" w:hAnsi="Times New Roman" w:cs="Times New Roman"/>
          <w:lang w:eastAsia="zh-CN"/>
        </w:rPr>
        <w:t xml:space="preserve">In-service monitoring of perceived audiovisual quality </w:t>
      </w:r>
      <w:r w:rsidR="00D861B7">
        <w:rPr>
          <w:rFonts w:ascii="Times New Roman" w:hAnsi="Times New Roman" w:cs="Times New Roman"/>
          <w:lang w:eastAsia="zh-CN"/>
        </w:rPr>
        <w:br/>
      </w:r>
      <w:r w:rsidRPr="009A7EEF">
        <w:rPr>
          <w:rFonts w:ascii="Times New Roman" w:hAnsi="Times New Roman" w:cs="Times New Roman"/>
          <w:lang w:eastAsia="zh-CN"/>
        </w:rPr>
        <w:t>for broadcasting and distribution networks</w:t>
      </w:r>
    </w:p>
    <w:bookmarkEnd w:id="0"/>
    <w:p w14:paraId="1C1F8183" w14:textId="49BA8D0F" w:rsidR="001E467F" w:rsidRPr="001412ED" w:rsidRDefault="001E467F" w:rsidP="00D6776D">
      <w:pPr>
        <w:pStyle w:val="Questiondate"/>
        <w:rPr>
          <w:rFonts w:ascii="Times New Roman" w:hAnsi="Times New Roman" w:cs="Times New Roman"/>
          <w:i w:val="0"/>
          <w:iCs/>
          <w:sz w:val="22"/>
          <w:szCs w:val="20"/>
        </w:rPr>
      </w:pPr>
      <w:r w:rsidRPr="001412ED">
        <w:rPr>
          <w:rFonts w:ascii="Times New Roman" w:hAnsi="Times New Roman" w:cs="Times New Roman"/>
          <w:i w:val="0"/>
          <w:iCs/>
          <w:sz w:val="22"/>
          <w:szCs w:val="20"/>
        </w:rPr>
        <w:t>(</w:t>
      </w:r>
      <w:r w:rsidR="00D861B7" w:rsidRPr="001412ED">
        <w:rPr>
          <w:rFonts w:ascii="Times New Roman" w:hAnsi="Times New Roman" w:cs="Times New Roman"/>
          <w:i w:val="0"/>
          <w:iCs/>
          <w:sz w:val="22"/>
          <w:szCs w:val="20"/>
        </w:rPr>
        <w:t>2</w:t>
      </w:r>
      <w:r w:rsidR="00C805D2" w:rsidRPr="001412ED">
        <w:rPr>
          <w:rFonts w:ascii="Times New Roman" w:hAnsi="Times New Roman" w:cs="Times New Roman"/>
          <w:i w:val="0"/>
          <w:iCs/>
          <w:sz w:val="22"/>
          <w:szCs w:val="20"/>
        </w:rPr>
        <w:t>003-2023</w:t>
      </w:r>
      <w:r w:rsidRPr="001412ED">
        <w:rPr>
          <w:rFonts w:ascii="Times New Roman" w:hAnsi="Times New Roman" w:cs="Times New Roman"/>
          <w:i w:val="0"/>
          <w:iCs/>
          <w:sz w:val="22"/>
          <w:szCs w:val="20"/>
        </w:rPr>
        <w:t>)</w:t>
      </w:r>
    </w:p>
    <w:p w14:paraId="52A56841" w14:textId="77777777" w:rsidR="00C805D2" w:rsidRPr="009A7EEF" w:rsidRDefault="00C805D2" w:rsidP="00C805D2">
      <w:pPr>
        <w:pStyle w:val="Normalaftertitle"/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</w:rPr>
        <w:t>The ITU Radiocommunication Assembly,</w:t>
      </w:r>
    </w:p>
    <w:p w14:paraId="2E9D7868" w14:textId="77777777" w:rsidR="00C805D2" w:rsidRPr="009A7EEF" w:rsidRDefault="00C805D2" w:rsidP="00C805D2">
      <w:pPr>
        <w:pStyle w:val="Call"/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</w:rPr>
        <w:t>considering</w:t>
      </w:r>
    </w:p>
    <w:p w14:paraId="6A20EBBF" w14:textId="38D13843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a)</w:t>
      </w:r>
      <w:r w:rsidRPr="009A7EEF">
        <w:rPr>
          <w:rFonts w:ascii="Times New Roman" w:hAnsi="Times New Roman" w:cs="Times New Roman"/>
        </w:rPr>
        <w:tab/>
        <w:t xml:space="preserve">that digital audiovisual services continue to develop rapidly due to advances in digital signal compression and communication </w:t>
      </w:r>
      <w:proofErr w:type="gramStart"/>
      <w:r w:rsidRPr="009A7EEF">
        <w:rPr>
          <w:rFonts w:ascii="Times New Roman" w:hAnsi="Times New Roman" w:cs="Times New Roman"/>
        </w:rPr>
        <w:t>technologies;</w:t>
      </w:r>
      <w:proofErr w:type="gramEnd"/>
    </w:p>
    <w:p w14:paraId="0C00E08C" w14:textId="4D684120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b)</w:t>
      </w:r>
      <w:r w:rsidRPr="009A7EEF">
        <w:rPr>
          <w:rFonts w:ascii="Times New Roman" w:hAnsi="Times New Roman" w:cs="Times New Roman"/>
        </w:rPr>
        <w:tab/>
        <w:t xml:space="preserve">that the digital services are characterized by a multiplicity of signals including video signals, audio signals and </w:t>
      </w:r>
      <w:proofErr w:type="spellStart"/>
      <w:r w:rsidRPr="009A7EEF">
        <w:rPr>
          <w:rFonts w:ascii="Times New Roman" w:hAnsi="Times New Roman" w:cs="Times New Roman"/>
        </w:rPr>
        <w:t>programme</w:t>
      </w:r>
      <w:proofErr w:type="spellEnd"/>
      <w:r w:rsidRPr="009A7EEF">
        <w:rPr>
          <w:rFonts w:ascii="Times New Roman" w:hAnsi="Times New Roman" w:cs="Times New Roman"/>
        </w:rPr>
        <w:noBreakHyphen/>
        <w:t xml:space="preserve">related data and metadata </w:t>
      </w:r>
      <w:proofErr w:type="gramStart"/>
      <w:r w:rsidRPr="009A7EEF">
        <w:rPr>
          <w:rFonts w:ascii="Times New Roman" w:hAnsi="Times New Roman" w:cs="Times New Roman"/>
        </w:rPr>
        <w:t>streams;</w:t>
      </w:r>
      <w:proofErr w:type="gramEnd"/>
    </w:p>
    <w:p w14:paraId="18B30C64" w14:textId="77777777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c)</w:t>
      </w:r>
      <w:r w:rsidRPr="009A7EEF">
        <w:rPr>
          <w:rFonts w:ascii="Times New Roman" w:hAnsi="Times New Roman" w:cs="Times New Roman"/>
        </w:rPr>
        <w:tab/>
        <w:t xml:space="preserve">that the synchronicity of all components of an audiovisual </w:t>
      </w:r>
      <w:proofErr w:type="spellStart"/>
      <w:r w:rsidRPr="009A7EEF">
        <w:rPr>
          <w:rFonts w:ascii="Times New Roman" w:hAnsi="Times New Roman" w:cs="Times New Roman"/>
        </w:rPr>
        <w:t>programme</w:t>
      </w:r>
      <w:proofErr w:type="spellEnd"/>
      <w:r w:rsidRPr="009A7EEF">
        <w:rPr>
          <w:rFonts w:ascii="Times New Roman" w:hAnsi="Times New Roman" w:cs="Times New Roman"/>
        </w:rPr>
        <w:t xml:space="preserve"> is an important </w:t>
      </w:r>
      <w:proofErr w:type="gramStart"/>
      <w:r w:rsidRPr="009A7EEF">
        <w:rPr>
          <w:rFonts w:ascii="Times New Roman" w:hAnsi="Times New Roman" w:cs="Times New Roman"/>
        </w:rPr>
        <w:t>issue;</w:t>
      </w:r>
      <w:proofErr w:type="gramEnd"/>
    </w:p>
    <w:p w14:paraId="27EF0E47" w14:textId="4B930FC6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d)</w:t>
      </w:r>
      <w:r w:rsidRPr="009A7EEF">
        <w:rPr>
          <w:rFonts w:ascii="Times New Roman" w:hAnsi="Times New Roman" w:cs="Times New Roman"/>
        </w:rPr>
        <w:tab/>
        <w:t xml:space="preserve">that broadcasting distribution and networks for digital systems are composed of a multiplicity of cascaded links such as satellites, terrestrial radio links, computer networks and wireless broadcasting or cable distribution to the </w:t>
      </w:r>
      <w:proofErr w:type="gramStart"/>
      <w:r w:rsidRPr="009A7EEF">
        <w:rPr>
          <w:rFonts w:ascii="Times New Roman" w:hAnsi="Times New Roman" w:cs="Times New Roman"/>
        </w:rPr>
        <w:t>end-user;</w:t>
      </w:r>
      <w:proofErr w:type="gramEnd"/>
    </w:p>
    <w:p w14:paraId="19038B3E" w14:textId="52AEB36A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e)</w:t>
      </w:r>
      <w:r w:rsidRPr="009A7EEF">
        <w:rPr>
          <w:rFonts w:ascii="Times New Roman" w:hAnsi="Times New Roman" w:cs="Times New Roman"/>
        </w:rPr>
        <w:tab/>
        <w:t xml:space="preserve">that the end-to-end broadcasting supply chain is composed of a multiplicity of cascaded processing systems employing a mixture of hardware, software and virtual cloud-based processing such as converters, encoders, switches, multiplexers, modulators, receivers, </w:t>
      </w:r>
      <w:proofErr w:type="spellStart"/>
      <w:proofErr w:type="gramStart"/>
      <w:r w:rsidRPr="009A7EEF">
        <w:rPr>
          <w:rFonts w:ascii="Times New Roman" w:hAnsi="Times New Roman" w:cs="Times New Roman"/>
        </w:rPr>
        <w:t>etc</w:t>
      </w:r>
      <w:proofErr w:type="spellEnd"/>
      <w:r w:rsidRPr="009A7EEF">
        <w:rPr>
          <w:rFonts w:ascii="Times New Roman" w:hAnsi="Times New Roman" w:cs="Times New Roman"/>
        </w:rPr>
        <w:t>;</w:t>
      </w:r>
      <w:proofErr w:type="gramEnd"/>
    </w:p>
    <w:p w14:paraId="38018E02" w14:textId="77777777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f)</w:t>
      </w:r>
      <w:r w:rsidRPr="009A7EEF">
        <w:rPr>
          <w:rFonts w:ascii="Times New Roman" w:hAnsi="Times New Roman" w:cs="Times New Roman"/>
        </w:rPr>
        <w:tab/>
        <w:t xml:space="preserve">that different components of an audiovisual </w:t>
      </w:r>
      <w:proofErr w:type="spellStart"/>
      <w:r w:rsidRPr="009A7EEF">
        <w:rPr>
          <w:rFonts w:ascii="Times New Roman" w:hAnsi="Times New Roman" w:cs="Times New Roman"/>
        </w:rPr>
        <w:t>programme</w:t>
      </w:r>
      <w:proofErr w:type="spellEnd"/>
      <w:r w:rsidRPr="009A7EEF">
        <w:rPr>
          <w:rFonts w:ascii="Times New Roman" w:hAnsi="Times New Roman" w:cs="Times New Roman"/>
        </w:rPr>
        <w:t xml:space="preserve"> might be transported over different </w:t>
      </w:r>
      <w:proofErr w:type="gramStart"/>
      <w:r w:rsidRPr="009A7EEF">
        <w:rPr>
          <w:rFonts w:ascii="Times New Roman" w:hAnsi="Times New Roman" w:cs="Times New Roman"/>
        </w:rPr>
        <w:t>paths;</w:t>
      </w:r>
      <w:proofErr w:type="gramEnd"/>
    </w:p>
    <w:p w14:paraId="2EB1BD51" w14:textId="77777777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g)</w:t>
      </w:r>
      <w:r w:rsidRPr="009A7EEF">
        <w:rPr>
          <w:rFonts w:ascii="Times New Roman" w:hAnsi="Times New Roman" w:cs="Times New Roman"/>
        </w:rPr>
        <w:tab/>
        <w:t xml:space="preserve">that analogue and digital disturbances or errors on the delivery chain introduce different types of </w:t>
      </w:r>
      <w:proofErr w:type="gramStart"/>
      <w:r w:rsidRPr="009A7EEF">
        <w:rPr>
          <w:rFonts w:ascii="Times New Roman" w:hAnsi="Times New Roman" w:cs="Times New Roman"/>
        </w:rPr>
        <w:t>impairments;</w:t>
      </w:r>
      <w:proofErr w:type="gramEnd"/>
    </w:p>
    <w:p w14:paraId="73B8970D" w14:textId="77777777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h)</w:t>
      </w:r>
      <w:r w:rsidRPr="009A7EEF">
        <w:rPr>
          <w:rFonts w:ascii="Times New Roman" w:hAnsi="Times New Roman" w:cs="Times New Roman"/>
        </w:rPr>
        <w:tab/>
        <w:t xml:space="preserve">that some of these disturbances are unperceivable because of error concealment strategies built into the network and do not influence the perceived audiovisual </w:t>
      </w:r>
      <w:proofErr w:type="gramStart"/>
      <w:r w:rsidRPr="009A7EEF">
        <w:rPr>
          <w:rFonts w:ascii="Times New Roman" w:hAnsi="Times New Roman" w:cs="Times New Roman"/>
        </w:rPr>
        <w:t>quality;</w:t>
      </w:r>
      <w:proofErr w:type="gramEnd"/>
    </w:p>
    <w:p w14:paraId="0B87CAA2" w14:textId="6DB23A27" w:rsidR="00C805D2" w:rsidRPr="009A7EEF" w:rsidRDefault="00F30160" w:rsidP="00C805D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snapToGrid w:val="0"/>
          <w:lang w:eastAsia="fr-FR"/>
        </w:rPr>
        <w:t>i</w:t>
      </w:r>
      <w:proofErr w:type="spellEnd"/>
      <w:r w:rsidR="00C805D2" w:rsidRPr="009A7EEF">
        <w:rPr>
          <w:rFonts w:ascii="Times New Roman" w:hAnsi="Times New Roman" w:cs="Times New Roman"/>
          <w:i/>
          <w:iCs/>
          <w:snapToGrid w:val="0"/>
          <w:lang w:eastAsia="fr-FR"/>
        </w:rPr>
        <w:t>)</w:t>
      </w:r>
      <w:r w:rsidR="00C805D2" w:rsidRPr="009A7EEF">
        <w:rPr>
          <w:rFonts w:ascii="Times New Roman" w:hAnsi="Times New Roman" w:cs="Times New Roman"/>
          <w:snapToGrid w:val="0"/>
          <w:lang w:eastAsia="fr-FR"/>
        </w:rPr>
        <w:tab/>
        <w:t xml:space="preserve">that Recommendation ITU-R BT.1790 describes broadcasters’ requirements for operational monitoring in digital broadcasting </w:t>
      </w:r>
      <w:proofErr w:type="gramStart"/>
      <w:r w:rsidR="00C805D2" w:rsidRPr="009A7EEF">
        <w:rPr>
          <w:rFonts w:ascii="Times New Roman" w:hAnsi="Times New Roman" w:cs="Times New Roman"/>
          <w:snapToGrid w:val="0"/>
          <w:lang w:eastAsia="fr-FR"/>
        </w:rPr>
        <w:t>chains</w:t>
      </w:r>
      <w:r w:rsidR="00C805D2" w:rsidRPr="009A7EEF">
        <w:rPr>
          <w:rFonts w:ascii="Times New Roman" w:hAnsi="Times New Roman" w:cs="Times New Roman"/>
        </w:rPr>
        <w:t>;</w:t>
      </w:r>
      <w:proofErr w:type="gramEnd"/>
    </w:p>
    <w:p w14:paraId="73755488" w14:textId="5CDE64A3" w:rsidR="00C805D2" w:rsidRPr="009A7EEF" w:rsidRDefault="00F30160" w:rsidP="00D6776D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j</w:t>
      </w:r>
      <w:r w:rsidR="00C805D2" w:rsidRPr="009A7EEF">
        <w:rPr>
          <w:rFonts w:ascii="Times New Roman" w:hAnsi="Times New Roman" w:cs="Times New Roman"/>
          <w:i/>
          <w:iCs/>
        </w:rPr>
        <w:t>)</w:t>
      </w:r>
      <w:r w:rsidR="00C805D2" w:rsidRPr="009A7EEF">
        <w:rPr>
          <w:rFonts w:ascii="Times New Roman" w:hAnsi="Times New Roman" w:cs="Times New Roman"/>
        </w:rPr>
        <w:tab/>
        <w:t xml:space="preserve">that Recommendation ITU-R BS.1387 offers ways to evaluate the perceived audio quality of mono and stereo signals in the presence of a full-bandwidth unimpaired reference </w:t>
      </w:r>
      <w:proofErr w:type="gramStart"/>
      <w:r w:rsidR="00C805D2" w:rsidRPr="009A7EEF">
        <w:rPr>
          <w:rFonts w:ascii="Times New Roman" w:hAnsi="Times New Roman" w:cs="Times New Roman"/>
        </w:rPr>
        <w:t>signal;</w:t>
      </w:r>
      <w:proofErr w:type="gramEnd"/>
    </w:p>
    <w:p w14:paraId="113BFAF3" w14:textId="3A710D45" w:rsidR="00C805D2" w:rsidRPr="009A7EEF" w:rsidRDefault="00F30160" w:rsidP="00C80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</w:t>
      </w:r>
      <w:r w:rsidR="00C805D2" w:rsidRPr="009A7EEF">
        <w:rPr>
          <w:rFonts w:ascii="Times New Roman" w:hAnsi="Times New Roman" w:cs="Times New Roman"/>
          <w:i/>
          <w:iCs/>
        </w:rPr>
        <w:t>)</w:t>
      </w:r>
      <w:r w:rsidR="00C805D2" w:rsidRPr="009A7EEF">
        <w:rPr>
          <w:rFonts w:ascii="Times New Roman" w:hAnsi="Times New Roman" w:cs="Times New Roman"/>
        </w:rPr>
        <w:tab/>
        <w:t xml:space="preserve">that complex digital broadcasting supply chains include processing by multiple organizations who may use different proprietary quality monitoring solutions that also report any issues in a variety of different ways  </w:t>
      </w:r>
    </w:p>
    <w:p w14:paraId="6B35C3AF" w14:textId="77777777" w:rsidR="0000152E" w:rsidRDefault="000015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1DAA9D42" w14:textId="2C91AA0F" w:rsidR="00C805D2" w:rsidRPr="009A7EEF" w:rsidRDefault="00F30160" w:rsidP="00C80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l</w:t>
      </w:r>
      <w:r w:rsidR="00C805D2" w:rsidRPr="009A7EEF">
        <w:rPr>
          <w:rFonts w:ascii="Times New Roman" w:hAnsi="Times New Roman" w:cs="Times New Roman"/>
          <w:i/>
          <w:iCs/>
        </w:rPr>
        <w:t>)</w:t>
      </w:r>
      <w:r w:rsidR="00C805D2" w:rsidRPr="009A7EEF">
        <w:rPr>
          <w:rFonts w:ascii="Times New Roman" w:hAnsi="Times New Roman" w:cs="Times New Roman"/>
        </w:rPr>
        <w:tab/>
        <w:t xml:space="preserve">that quality evaluation in general has been recognized both by ITU-R and ITU-T and they both have set up Questions on studies related to this </w:t>
      </w:r>
      <w:proofErr w:type="gramStart"/>
      <w:r w:rsidR="00C805D2" w:rsidRPr="009A7EEF">
        <w:rPr>
          <w:rFonts w:ascii="Times New Roman" w:hAnsi="Times New Roman" w:cs="Times New Roman"/>
        </w:rPr>
        <w:t>topic;</w:t>
      </w:r>
      <w:proofErr w:type="gramEnd"/>
    </w:p>
    <w:p w14:paraId="355FBDE6" w14:textId="38F2B0DB" w:rsidR="00C805D2" w:rsidRPr="009A7EEF" w:rsidRDefault="00F30160" w:rsidP="00C80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</w:t>
      </w:r>
      <w:r w:rsidR="00C805D2" w:rsidRPr="009A7EEF">
        <w:rPr>
          <w:rFonts w:ascii="Times New Roman" w:hAnsi="Times New Roman" w:cs="Times New Roman"/>
          <w:i/>
          <w:iCs/>
        </w:rPr>
        <w:t>)</w:t>
      </w:r>
      <w:r w:rsidR="00C805D2" w:rsidRPr="009A7EEF">
        <w:rPr>
          <w:rFonts w:ascii="Times New Roman" w:hAnsi="Times New Roman" w:cs="Times New Roman"/>
        </w:rPr>
        <w:tab/>
        <w:t>that none of these Questions is related to in-service quality monitoring of perceived quality,</w:t>
      </w:r>
    </w:p>
    <w:p w14:paraId="350500FD" w14:textId="77777777" w:rsidR="00C805D2" w:rsidRPr="009A7EEF" w:rsidRDefault="00C805D2" w:rsidP="00C805D2">
      <w:pPr>
        <w:pStyle w:val="Call"/>
        <w:tabs>
          <w:tab w:val="left" w:pos="851"/>
        </w:tabs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</w:rPr>
        <w:t>decides</w:t>
      </w:r>
      <w:r w:rsidRPr="009A7EEF">
        <w:rPr>
          <w:rFonts w:ascii="Times New Roman" w:hAnsi="Times New Roman" w:cs="Times New Roman"/>
          <w:i w:val="0"/>
        </w:rPr>
        <w:t xml:space="preserve"> that the following Question should be </w:t>
      </w:r>
      <w:proofErr w:type="gramStart"/>
      <w:r w:rsidRPr="009A7EEF">
        <w:rPr>
          <w:rFonts w:ascii="Times New Roman" w:hAnsi="Times New Roman" w:cs="Times New Roman"/>
          <w:i w:val="0"/>
        </w:rPr>
        <w:t>studied</w:t>
      </w:r>
      <w:proofErr w:type="gramEnd"/>
    </w:p>
    <w:p w14:paraId="1C03BAFC" w14:textId="77777777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b/>
          <w:bCs/>
        </w:rPr>
        <w:t>1</w:t>
      </w:r>
      <w:r w:rsidRPr="009A7EEF">
        <w:rPr>
          <w:rFonts w:ascii="Times New Roman" w:hAnsi="Times New Roman" w:cs="Times New Roman"/>
        </w:rPr>
        <w:tab/>
        <w:t xml:space="preserve">What are the appropriate methods and techniques for in-service monitoring of the perceived </w:t>
      </w:r>
      <w:proofErr w:type="gramStart"/>
      <w:r w:rsidRPr="009A7EEF">
        <w:rPr>
          <w:rFonts w:ascii="Times New Roman" w:hAnsi="Times New Roman" w:cs="Times New Roman"/>
        </w:rPr>
        <w:t>audio visual</w:t>
      </w:r>
      <w:proofErr w:type="gramEnd"/>
      <w:r w:rsidRPr="009A7EEF">
        <w:rPr>
          <w:rFonts w:ascii="Times New Roman" w:hAnsi="Times New Roman" w:cs="Times New Roman"/>
        </w:rPr>
        <w:t xml:space="preserve"> quality for broadcasting and distribution networks?</w:t>
      </w:r>
    </w:p>
    <w:p w14:paraId="56291D8D" w14:textId="77777777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b/>
          <w:bCs/>
        </w:rPr>
        <w:t>2</w:t>
      </w:r>
      <w:r w:rsidRPr="009A7EEF">
        <w:rPr>
          <w:rFonts w:ascii="Times New Roman" w:hAnsi="Times New Roman" w:cs="Times New Roman"/>
        </w:rPr>
        <w:tab/>
        <w:t xml:space="preserve">What common descriptors, </w:t>
      </w:r>
      <w:proofErr w:type="spellStart"/>
      <w:r w:rsidRPr="009A7EEF">
        <w:rPr>
          <w:rFonts w:ascii="Times New Roman" w:hAnsi="Times New Roman" w:cs="Times New Roman"/>
        </w:rPr>
        <w:t>programme</w:t>
      </w:r>
      <w:proofErr w:type="spellEnd"/>
      <w:r w:rsidRPr="009A7EEF">
        <w:rPr>
          <w:rFonts w:ascii="Times New Roman" w:hAnsi="Times New Roman" w:cs="Times New Roman"/>
        </w:rPr>
        <w:t>-related data and metadata formats and information exchange mechanisms are appropriate for the exchange of the perceived quality data?</w:t>
      </w:r>
    </w:p>
    <w:p w14:paraId="025F996C" w14:textId="77777777" w:rsidR="00C805D2" w:rsidRPr="009A7EEF" w:rsidRDefault="00C805D2" w:rsidP="00C805D2">
      <w:pPr>
        <w:pStyle w:val="Call"/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</w:rPr>
        <w:t xml:space="preserve">further </w:t>
      </w:r>
      <w:proofErr w:type="gramStart"/>
      <w:r w:rsidRPr="009A7EEF">
        <w:rPr>
          <w:rFonts w:ascii="Times New Roman" w:hAnsi="Times New Roman" w:cs="Times New Roman"/>
        </w:rPr>
        <w:t>decides</w:t>
      </w:r>
      <w:proofErr w:type="gramEnd"/>
    </w:p>
    <w:p w14:paraId="288D66A1" w14:textId="77777777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b/>
          <w:bCs/>
        </w:rPr>
        <w:t>1</w:t>
      </w:r>
      <w:r w:rsidRPr="009A7EEF">
        <w:rPr>
          <w:rFonts w:ascii="Times New Roman" w:hAnsi="Times New Roman" w:cs="Times New Roman"/>
        </w:rPr>
        <w:tab/>
        <w:t xml:space="preserve">that cooperation with other the ITU-T and other relevant bodies is required to allow the selection of the appropriate methods and </w:t>
      </w:r>
      <w:proofErr w:type="gramStart"/>
      <w:r w:rsidRPr="009A7EEF">
        <w:rPr>
          <w:rFonts w:ascii="Times New Roman" w:hAnsi="Times New Roman" w:cs="Times New Roman"/>
        </w:rPr>
        <w:t>techniques;</w:t>
      </w:r>
      <w:proofErr w:type="gramEnd"/>
    </w:p>
    <w:p w14:paraId="53A6F047" w14:textId="77777777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b/>
          <w:bCs/>
        </w:rPr>
        <w:t>2</w:t>
      </w:r>
      <w:r w:rsidRPr="009A7EEF">
        <w:rPr>
          <w:rFonts w:ascii="Times New Roman" w:hAnsi="Times New Roman" w:cs="Times New Roman"/>
        </w:rPr>
        <w:tab/>
        <w:t xml:space="preserve">that the studies above should result in ITU-R </w:t>
      </w:r>
      <w:proofErr w:type="gramStart"/>
      <w:r w:rsidRPr="009A7EEF">
        <w:rPr>
          <w:rFonts w:ascii="Times New Roman" w:hAnsi="Times New Roman" w:cs="Times New Roman"/>
        </w:rPr>
        <w:t>Recommendations;</w:t>
      </w:r>
      <w:proofErr w:type="gramEnd"/>
    </w:p>
    <w:p w14:paraId="465CB0B4" w14:textId="073DEF76" w:rsidR="00C805D2" w:rsidRPr="009A7EEF" w:rsidRDefault="00C805D2" w:rsidP="00C805D2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b/>
          <w:bCs/>
        </w:rPr>
        <w:t>3</w:t>
      </w:r>
      <w:r w:rsidRPr="009A7EEF">
        <w:rPr>
          <w:rFonts w:ascii="Times New Roman" w:hAnsi="Times New Roman" w:cs="Times New Roman"/>
        </w:rPr>
        <w:tab/>
        <w:t xml:space="preserve">that the studies should be completed by </w:t>
      </w:r>
      <w:proofErr w:type="gramStart"/>
      <w:r w:rsidR="00492EF8">
        <w:rPr>
          <w:rFonts w:ascii="Times New Roman" w:hAnsi="Times New Roman" w:cs="Times New Roman"/>
        </w:rPr>
        <w:t>202</w:t>
      </w:r>
      <w:r w:rsidR="00D6776D">
        <w:rPr>
          <w:rFonts w:ascii="Times New Roman" w:hAnsi="Times New Roman" w:cs="Times New Roman"/>
        </w:rPr>
        <w:t>7</w:t>
      </w:r>
      <w:proofErr w:type="gramEnd"/>
    </w:p>
    <w:p w14:paraId="5FEE7096" w14:textId="77777777" w:rsidR="00C805D2" w:rsidRPr="009A7EEF" w:rsidRDefault="00C805D2" w:rsidP="009A7EEF">
      <w:pPr>
        <w:spacing w:before="600"/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</w:rPr>
        <w:t>Category: S2</w:t>
      </w:r>
    </w:p>
    <w:p w14:paraId="00DF2ACE" w14:textId="77777777" w:rsidR="009A7EEF" w:rsidRDefault="009A7E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</w:rPr>
        <w:br w:type="page"/>
      </w:r>
    </w:p>
    <w:p w14:paraId="294EC5A1" w14:textId="3038E692" w:rsidR="00C805D2" w:rsidRPr="00AD7DEA" w:rsidRDefault="00C805D2" w:rsidP="00C805D2">
      <w:pPr>
        <w:pStyle w:val="AnnexNotitle0"/>
        <w:rPr>
          <w:rFonts w:asciiTheme="minorHAnsi" w:hAnsiTheme="minorHAnsi" w:cstheme="minorHAnsi"/>
          <w:lang w:val="en-US"/>
        </w:rPr>
      </w:pPr>
      <w:r w:rsidRPr="00AD7DEA">
        <w:rPr>
          <w:rFonts w:asciiTheme="minorHAnsi" w:hAnsiTheme="minorHAnsi" w:cstheme="minorHAnsi"/>
          <w:lang w:val="en-US"/>
        </w:rPr>
        <w:lastRenderedPageBreak/>
        <w:t xml:space="preserve">Annex </w:t>
      </w:r>
      <w:r>
        <w:rPr>
          <w:rFonts w:asciiTheme="minorHAnsi" w:hAnsiTheme="minorHAnsi" w:cstheme="minorHAnsi"/>
          <w:lang w:val="en-US"/>
        </w:rPr>
        <w:t>2</w:t>
      </w:r>
    </w:p>
    <w:p w14:paraId="008FE502" w14:textId="5026F200" w:rsidR="00C805D2" w:rsidRDefault="00C805D2" w:rsidP="00C805D2">
      <w:pPr>
        <w:pStyle w:val="QuestionNoBR"/>
        <w:rPr>
          <w:lang w:val="en-US"/>
        </w:rPr>
      </w:pPr>
      <w:r w:rsidRPr="00AD7DEA">
        <w:rPr>
          <w:lang w:val="en-US"/>
        </w:rPr>
        <w:t xml:space="preserve">QUESTION ITU-R </w:t>
      </w:r>
      <w:r>
        <w:rPr>
          <w:lang w:val="en-US"/>
        </w:rPr>
        <w:t>102-</w:t>
      </w:r>
      <w:r w:rsidR="00B72B1D">
        <w:rPr>
          <w:lang w:val="en-US"/>
        </w:rPr>
        <w:t>5</w:t>
      </w:r>
      <w:r>
        <w:rPr>
          <w:lang w:val="en-US"/>
        </w:rPr>
        <w:t>/6</w:t>
      </w:r>
    </w:p>
    <w:p w14:paraId="2C3299CE" w14:textId="77777777" w:rsidR="00C805D2" w:rsidRPr="001127B3" w:rsidRDefault="00C805D2" w:rsidP="00C805D2">
      <w:pPr>
        <w:pStyle w:val="Questiontitle"/>
        <w:rPr>
          <w:rFonts w:asciiTheme="majorBidi" w:hAnsiTheme="majorBidi" w:cstheme="majorBidi"/>
        </w:rPr>
      </w:pPr>
      <w:bookmarkStart w:id="1" w:name="_Hlk114489145"/>
      <w:r w:rsidRPr="001127B3">
        <w:rPr>
          <w:rFonts w:asciiTheme="majorBidi" w:hAnsiTheme="majorBidi" w:cstheme="majorBidi"/>
        </w:rPr>
        <w:t>Methodologies for subjective assessment of audio and video quality</w:t>
      </w:r>
      <w:bookmarkEnd w:id="1"/>
      <w:r>
        <w:rPr>
          <w:rStyle w:val="FootnoteReference"/>
          <w:rFonts w:asciiTheme="majorBidi" w:hAnsiTheme="majorBidi" w:cstheme="majorBidi"/>
        </w:rPr>
        <w:footnoteReference w:id="2"/>
      </w:r>
    </w:p>
    <w:p w14:paraId="7BF07847" w14:textId="77777777" w:rsidR="00C805D2" w:rsidRPr="001412ED" w:rsidRDefault="00C805D2" w:rsidP="00D6776D">
      <w:pPr>
        <w:pStyle w:val="Questiondate"/>
        <w:rPr>
          <w:rFonts w:ascii="Times New Roman" w:hAnsi="Times New Roman" w:cs="Times New Roman"/>
          <w:i w:val="0"/>
          <w:iCs/>
          <w:sz w:val="22"/>
          <w:szCs w:val="20"/>
        </w:rPr>
      </w:pPr>
      <w:r w:rsidRPr="001412ED">
        <w:rPr>
          <w:rFonts w:ascii="Times New Roman" w:hAnsi="Times New Roman" w:cs="Times New Roman"/>
          <w:i w:val="0"/>
          <w:iCs/>
          <w:sz w:val="22"/>
          <w:szCs w:val="20"/>
        </w:rPr>
        <w:t>(1999-2011-2014-2015-2019-2023)</w:t>
      </w:r>
    </w:p>
    <w:p w14:paraId="534337A6" w14:textId="77777777" w:rsidR="00C805D2" w:rsidRPr="001127B3" w:rsidRDefault="00C805D2" w:rsidP="00C805D2">
      <w:pPr>
        <w:pStyle w:val="Normalaftertitle"/>
        <w:rPr>
          <w:rFonts w:asciiTheme="majorBidi" w:hAnsiTheme="majorBidi" w:cstheme="majorBidi"/>
        </w:rPr>
      </w:pPr>
      <w:r w:rsidRPr="001127B3">
        <w:rPr>
          <w:rFonts w:asciiTheme="majorBidi" w:hAnsiTheme="majorBidi" w:cstheme="majorBidi"/>
        </w:rPr>
        <w:t>The ITU Radiocommunication Assembly,</w:t>
      </w:r>
    </w:p>
    <w:p w14:paraId="54BABEE2" w14:textId="77777777" w:rsidR="00C805D2" w:rsidRPr="001127B3" w:rsidRDefault="00C805D2" w:rsidP="00C805D2">
      <w:pPr>
        <w:pStyle w:val="call0"/>
        <w:rPr>
          <w:rFonts w:asciiTheme="majorBidi" w:hAnsiTheme="majorBidi" w:cstheme="majorBidi"/>
        </w:rPr>
      </w:pPr>
      <w:r w:rsidRPr="008F4096">
        <w:t>considering</w:t>
      </w:r>
    </w:p>
    <w:p w14:paraId="1B39CD4E" w14:textId="340DA842" w:rsidR="00C805D2" w:rsidRPr="001127B3" w:rsidRDefault="00C805D2" w:rsidP="00C805D2">
      <w:pPr>
        <w:rPr>
          <w:rFonts w:asciiTheme="majorBidi" w:hAnsiTheme="majorBidi" w:cstheme="majorBidi"/>
        </w:rPr>
      </w:pPr>
      <w:r w:rsidRPr="001127B3">
        <w:rPr>
          <w:rFonts w:asciiTheme="majorBidi" w:hAnsiTheme="majorBidi" w:cstheme="majorBidi"/>
          <w:i/>
        </w:rPr>
        <w:t>a)</w:t>
      </w:r>
      <w:r w:rsidRPr="001127B3">
        <w:rPr>
          <w:rFonts w:asciiTheme="majorBidi" w:hAnsiTheme="majorBidi" w:cstheme="majorBidi"/>
        </w:rPr>
        <w:tab/>
        <w:t xml:space="preserve">that it is highly desirable to have standard methods of measuring </w:t>
      </w:r>
      <w:r>
        <w:rPr>
          <w:rFonts w:asciiTheme="majorBidi" w:hAnsiTheme="majorBidi" w:cstheme="majorBidi"/>
        </w:rPr>
        <w:t>image</w:t>
      </w:r>
      <w:r w:rsidRPr="001127B3">
        <w:rPr>
          <w:rFonts w:asciiTheme="majorBidi" w:hAnsiTheme="majorBidi" w:cstheme="majorBidi"/>
        </w:rPr>
        <w:t xml:space="preserve"> and sound quality in broadcasting, in a subjective way, permitting an appropriate comparison of the results obtained in different </w:t>
      </w:r>
      <w:proofErr w:type="gramStart"/>
      <w:r w:rsidRPr="001127B3">
        <w:rPr>
          <w:rFonts w:asciiTheme="majorBidi" w:hAnsiTheme="majorBidi" w:cstheme="majorBidi"/>
        </w:rPr>
        <w:t>places;</w:t>
      </w:r>
      <w:proofErr w:type="gramEnd"/>
    </w:p>
    <w:p w14:paraId="1385DDB7" w14:textId="0AFCC8D1" w:rsidR="00C805D2" w:rsidRPr="001127B3" w:rsidRDefault="00C805D2" w:rsidP="00C805D2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i/>
        </w:rPr>
        <w:t>b)</w:t>
      </w:r>
      <w:r w:rsidRPr="001127B3">
        <w:rPr>
          <w:rFonts w:asciiTheme="majorBidi" w:hAnsiTheme="majorBidi" w:cstheme="majorBidi"/>
        </w:rPr>
        <w:tab/>
      </w:r>
      <w:r w:rsidRPr="00D63C71">
        <w:rPr>
          <w:rFonts w:asciiTheme="majorBidi" w:hAnsiTheme="majorBidi" w:cstheme="majorBidi"/>
          <w:szCs w:val="24"/>
        </w:rPr>
        <w:t>that</w:t>
      </w:r>
      <w:r w:rsidRPr="001127B3">
        <w:rPr>
          <w:rFonts w:asciiTheme="majorBidi" w:hAnsiTheme="majorBidi" w:cstheme="majorBidi"/>
        </w:rPr>
        <w:t xml:space="preserve">, while methods for the subjective assessments of the quality of </w:t>
      </w:r>
      <w:r>
        <w:rPr>
          <w:rFonts w:asciiTheme="majorBidi" w:hAnsiTheme="majorBidi" w:cstheme="majorBidi"/>
        </w:rPr>
        <w:t>images</w:t>
      </w:r>
      <w:r w:rsidRPr="001127B3">
        <w:rPr>
          <w:rFonts w:asciiTheme="majorBidi" w:hAnsiTheme="majorBidi" w:cstheme="majorBidi"/>
        </w:rPr>
        <w:t xml:space="preserve"> and sound have been established in a number of ITU-R Recommendations, new image and sound systems and technologies may require extensions to these </w:t>
      </w:r>
      <w:proofErr w:type="gramStart"/>
      <w:r w:rsidRPr="001127B3">
        <w:rPr>
          <w:rFonts w:asciiTheme="majorBidi" w:hAnsiTheme="majorBidi" w:cstheme="majorBidi"/>
        </w:rPr>
        <w:t>methods;</w:t>
      </w:r>
      <w:proofErr w:type="gramEnd"/>
    </w:p>
    <w:p w14:paraId="119767B0" w14:textId="77777777" w:rsidR="00C805D2" w:rsidRDefault="00C805D2" w:rsidP="00C805D2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i/>
          <w:iCs/>
          <w:szCs w:val="24"/>
        </w:rPr>
        <w:t>c)</w:t>
      </w:r>
      <w:r w:rsidRPr="001127B3">
        <w:rPr>
          <w:rFonts w:asciiTheme="majorBidi" w:hAnsiTheme="majorBidi" w:cstheme="majorBidi"/>
          <w:szCs w:val="24"/>
        </w:rPr>
        <w:tab/>
      </w:r>
      <w:r w:rsidRPr="00ED29F6">
        <w:rPr>
          <w:rFonts w:asciiTheme="majorBidi" w:hAnsiTheme="majorBidi" w:cstheme="majorBidi"/>
          <w:szCs w:val="24"/>
        </w:rPr>
        <w:t>that</w:t>
      </w:r>
      <w:r w:rsidRPr="001127B3">
        <w:rPr>
          <w:rFonts w:asciiTheme="majorBidi" w:hAnsiTheme="majorBidi" w:cstheme="majorBidi"/>
          <w:szCs w:val="24"/>
        </w:rPr>
        <w:t xml:space="preserve"> the perceptual interaction between the audio and visual modalities can affect their mutual qualities and the overall perceived </w:t>
      </w:r>
      <w:proofErr w:type="gramStart"/>
      <w:r w:rsidRPr="001127B3">
        <w:rPr>
          <w:rFonts w:asciiTheme="majorBidi" w:hAnsiTheme="majorBidi" w:cstheme="majorBidi"/>
          <w:szCs w:val="24"/>
        </w:rPr>
        <w:t>quality;</w:t>
      </w:r>
      <w:proofErr w:type="gramEnd"/>
    </w:p>
    <w:p w14:paraId="787172DF" w14:textId="1EB0AF6D" w:rsidR="00C805D2" w:rsidRDefault="00C805D2" w:rsidP="00C805D2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i/>
          <w:iCs/>
          <w:szCs w:val="24"/>
        </w:rPr>
        <w:t>d)</w:t>
      </w:r>
      <w:r w:rsidRPr="001127B3">
        <w:rPr>
          <w:rFonts w:asciiTheme="majorBidi" w:hAnsiTheme="majorBidi" w:cstheme="majorBidi"/>
          <w:szCs w:val="24"/>
        </w:rPr>
        <w:tab/>
        <w:t xml:space="preserve">that a wide range of broadcasting systems and audio-visual presentations in different viewing and listening environments needs to be supported by subjective assessment methods for audio and video </w:t>
      </w:r>
      <w:proofErr w:type="gramStart"/>
      <w:r w:rsidRPr="001127B3">
        <w:rPr>
          <w:rFonts w:asciiTheme="majorBidi" w:hAnsiTheme="majorBidi" w:cstheme="majorBidi"/>
          <w:szCs w:val="24"/>
        </w:rPr>
        <w:t>quality</w:t>
      </w:r>
      <w:r>
        <w:rPr>
          <w:rFonts w:asciiTheme="majorBidi" w:hAnsiTheme="majorBidi" w:cstheme="majorBidi"/>
          <w:szCs w:val="24"/>
        </w:rPr>
        <w:t>;</w:t>
      </w:r>
      <w:proofErr w:type="gramEnd"/>
    </w:p>
    <w:p w14:paraId="3350CE19" w14:textId="2C0F2FD6" w:rsidR="00C805D2" w:rsidRPr="00D63C71" w:rsidRDefault="00C805D2" w:rsidP="00C805D2">
      <w:pPr>
        <w:rPr>
          <w:rFonts w:asciiTheme="majorBidi" w:hAnsiTheme="majorBidi" w:cstheme="majorBidi"/>
          <w:szCs w:val="24"/>
        </w:rPr>
      </w:pPr>
      <w:r w:rsidRPr="00C65038">
        <w:rPr>
          <w:rFonts w:asciiTheme="majorBidi" w:hAnsiTheme="majorBidi" w:cstheme="majorBidi"/>
          <w:i/>
          <w:iCs/>
          <w:szCs w:val="24"/>
        </w:rPr>
        <w:t>e</w:t>
      </w:r>
      <w:r>
        <w:rPr>
          <w:rFonts w:asciiTheme="majorBidi" w:hAnsiTheme="majorBidi" w:cstheme="majorBidi"/>
          <w:szCs w:val="24"/>
        </w:rPr>
        <w:t>)</w:t>
      </w:r>
      <w:r w:rsidRPr="00C65038">
        <w:rPr>
          <w:rFonts w:asciiTheme="majorBidi" w:hAnsiTheme="majorBidi" w:cstheme="majorBidi"/>
          <w:szCs w:val="24"/>
        </w:rPr>
        <w:t xml:space="preserve"> </w:t>
      </w:r>
      <w:r w:rsidRPr="001127B3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 xml:space="preserve">that advanced sound systems may allow, within limits established by the </w:t>
      </w:r>
      <w:proofErr w:type="spellStart"/>
      <w:r>
        <w:rPr>
          <w:rFonts w:asciiTheme="majorBidi" w:hAnsiTheme="majorBidi" w:cstheme="majorBidi"/>
          <w:szCs w:val="24"/>
        </w:rPr>
        <w:t>programme</w:t>
      </w:r>
      <w:proofErr w:type="spellEnd"/>
      <w:r>
        <w:rPr>
          <w:rFonts w:asciiTheme="majorBidi" w:hAnsiTheme="majorBidi" w:cstheme="majorBidi"/>
          <w:szCs w:val="24"/>
        </w:rPr>
        <w:t xml:space="preserve"> producer, the end user </w:t>
      </w:r>
      <w:r w:rsidR="00A7184E">
        <w:rPr>
          <w:rFonts w:asciiTheme="majorBidi" w:hAnsiTheme="majorBidi" w:cstheme="majorBidi"/>
          <w:szCs w:val="24"/>
        </w:rPr>
        <w:t>to</w:t>
      </w:r>
      <w:r>
        <w:rPr>
          <w:rFonts w:asciiTheme="majorBidi" w:hAnsiTheme="majorBidi" w:cstheme="majorBidi"/>
          <w:szCs w:val="24"/>
        </w:rPr>
        <w:t xml:space="preserve"> adjust some audio parameters to suit a listener’s preference</w:t>
      </w:r>
      <w:r w:rsidRPr="001127B3">
        <w:rPr>
          <w:rFonts w:asciiTheme="majorBidi" w:hAnsiTheme="majorBidi" w:cstheme="majorBidi"/>
          <w:szCs w:val="24"/>
        </w:rPr>
        <w:t>,</w:t>
      </w:r>
    </w:p>
    <w:p w14:paraId="3DFF5CF0" w14:textId="77777777" w:rsidR="00C805D2" w:rsidRPr="00445AE0" w:rsidRDefault="00C805D2" w:rsidP="00C805D2">
      <w:pPr>
        <w:pStyle w:val="call0"/>
        <w:jc w:val="both"/>
        <w:rPr>
          <w:rFonts w:asciiTheme="majorBidi" w:hAnsiTheme="majorBidi" w:cstheme="majorBidi"/>
        </w:rPr>
      </w:pPr>
      <w:r w:rsidRPr="00ED29F6">
        <w:t>decides</w:t>
      </w:r>
      <w:r w:rsidRPr="00445AE0">
        <w:rPr>
          <w:rFonts w:asciiTheme="majorBidi" w:hAnsiTheme="majorBidi" w:cstheme="majorBidi"/>
        </w:rPr>
        <w:t xml:space="preserve"> </w:t>
      </w:r>
      <w:r w:rsidRPr="00ED29F6">
        <w:rPr>
          <w:rFonts w:asciiTheme="majorBidi" w:hAnsiTheme="majorBidi" w:cstheme="majorBidi"/>
          <w:i w:val="0"/>
          <w:iCs/>
          <w:szCs w:val="24"/>
        </w:rPr>
        <w:t>that</w:t>
      </w:r>
      <w:r w:rsidRPr="00445AE0">
        <w:rPr>
          <w:rFonts w:asciiTheme="majorBidi" w:hAnsiTheme="majorBidi" w:cstheme="majorBidi"/>
          <w:i w:val="0"/>
          <w:iCs/>
        </w:rPr>
        <w:t xml:space="preserve"> the following Questions should be </w:t>
      </w:r>
      <w:proofErr w:type="gramStart"/>
      <w:r w:rsidRPr="00445AE0">
        <w:rPr>
          <w:rFonts w:asciiTheme="majorBidi" w:hAnsiTheme="majorBidi" w:cstheme="majorBidi"/>
          <w:i w:val="0"/>
          <w:iCs/>
        </w:rPr>
        <w:t>studied</w:t>
      </w:r>
      <w:proofErr w:type="gramEnd"/>
    </w:p>
    <w:p w14:paraId="089D4473" w14:textId="77777777" w:rsidR="00C805D2" w:rsidRPr="001127B3" w:rsidRDefault="00C805D2" w:rsidP="00C805D2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1</w:t>
      </w:r>
      <w:r w:rsidRPr="001127B3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  <w:szCs w:val="24"/>
        </w:rPr>
        <w:t>What</w:t>
      </w:r>
      <w:r w:rsidRPr="001127B3">
        <w:rPr>
          <w:rFonts w:asciiTheme="majorBidi" w:hAnsiTheme="majorBidi" w:cstheme="majorBidi"/>
          <w:szCs w:val="24"/>
        </w:rPr>
        <w:t xml:space="preserve"> are the quality attributes including small, </w:t>
      </w:r>
      <w:proofErr w:type="gramStart"/>
      <w:r w:rsidRPr="001127B3">
        <w:rPr>
          <w:rFonts w:asciiTheme="majorBidi" w:hAnsiTheme="majorBidi" w:cstheme="majorBidi"/>
          <w:szCs w:val="24"/>
        </w:rPr>
        <w:t>medium</w:t>
      </w:r>
      <w:proofErr w:type="gramEnd"/>
      <w:r w:rsidRPr="001127B3">
        <w:rPr>
          <w:rFonts w:asciiTheme="majorBidi" w:hAnsiTheme="majorBidi" w:cstheme="majorBidi"/>
          <w:szCs w:val="24"/>
        </w:rPr>
        <w:t xml:space="preserve"> and large impairments for audio and/or visual perception?</w:t>
      </w:r>
    </w:p>
    <w:p w14:paraId="14579A6A" w14:textId="77777777" w:rsidR="00C805D2" w:rsidRPr="001127B3" w:rsidRDefault="00C805D2" w:rsidP="00C805D2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2</w:t>
      </w:r>
      <w:r w:rsidRPr="001127B3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  <w:szCs w:val="24"/>
        </w:rPr>
        <w:t>What</w:t>
      </w:r>
      <w:r w:rsidRPr="001127B3">
        <w:rPr>
          <w:rFonts w:asciiTheme="majorBidi" w:hAnsiTheme="majorBidi" w:cstheme="majorBidi"/>
          <w:szCs w:val="24"/>
        </w:rPr>
        <w:t xml:space="preserve"> are the subjective test methodologies</w:t>
      </w:r>
      <w:r w:rsidRPr="001127B3">
        <w:rPr>
          <w:rStyle w:val="FootnoteReference"/>
          <w:rFonts w:asciiTheme="majorBidi" w:hAnsiTheme="majorBidi" w:cstheme="majorBidi"/>
          <w:szCs w:val="24"/>
        </w:rPr>
        <w:footnoteReference w:id="3"/>
      </w:r>
      <w:r w:rsidRPr="001127B3">
        <w:rPr>
          <w:rFonts w:asciiTheme="majorBidi" w:hAnsiTheme="majorBidi" w:cstheme="majorBidi"/>
          <w:szCs w:val="24"/>
        </w:rPr>
        <w:t xml:space="preserve"> required for different applications and quality levels for:</w:t>
      </w:r>
    </w:p>
    <w:p w14:paraId="7FCB958B" w14:textId="77777777" w:rsidR="00C805D2" w:rsidRPr="00D63C71" w:rsidRDefault="00C805D2" w:rsidP="00C805D2">
      <w:pPr>
        <w:pStyle w:val="enumlev1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szCs w:val="24"/>
        </w:rPr>
        <w:t>–</w:t>
      </w:r>
      <w:r w:rsidRPr="001127B3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  <w:szCs w:val="24"/>
        </w:rPr>
        <w:t>visual presentation without associated audio presentation?</w:t>
      </w:r>
    </w:p>
    <w:p w14:paraId="4034E8D0" w14:textId="77777777" w:rsidR="00C805D2" w:rsidRPr="00D63C71" w:rsidRDefault="00C805D2" w:rsidP="00C805D2">
      <w:pPr>
        <w:pStyle w:val="enumlev1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szCs w:val="24"/>
        </w:rPr>
        <w:t>–</w:t>
      </w:r>
      <w:r w:rsidRPr="00D63C71">
        <w:rPr>
          <w:rFonts w:asciiTheme="majorBidi" w:hAnsiTheme="majorBidi" w:cstheme="majorBidi"/>
          <w:szCs w:val="24"/>
        </w:rPr>
        <w:tab/>
        <w:t>visual presentation with associated audio presentation?</w:t>
      </w:r>
    </w:p>
    <w:p w14:paraId="48D43C05" w14:textId="77777777" w:rsidR="00C805D2" w:rsidRPr="00D63C71" w:rsidRDefault="00C805D2" w:rsidP="00C805D2">
      <w:pPr>
        <w:pStyle w:val="enumlev1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szCs w:val="24"/>
        </w:rPr>
        <w:t>–</w:t>
      </w:r>
      <w:r w:rsidRPr="00D63C71">
        <w:rPr>
          <w:rFonts w:asciiTheme="majorBidi" w:hAnsiTheme="majorBidi" w:cstheme="majorBidi"/>
          <w:szCs w:val="24"/>
        </w:rPr>
        <w:tab/>
        <w:t xml:space="preserve">audio presentation without associated visual </w:t>
      </w:r>
      <w:proofErr w:type="gramStart"/>
      <w:r w:rsidRPr="00D63C71">
        <w:rPr>
          <w:rFonts w:asciiTheme="majorBidi" w:hAnsiTheme="majorBidi" w:cstheme="majorBidi"/>
          <w:szCs w:val="24"/>
        </w:rPr>
        <w:t>presentation?</w:t>
      </w:r>
      <w:proofErr w:type="gramEnd"/>
    </w:p>
    <w:p w14:paraId="110F5819" w14:textId="77777777" w:rsidR="00C805D2" w:rsidRDefault="00C805D2" w:rsidP="00C805D2">
      <w:pPr>
        <w:pStyle w:val="enumlev1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szCs w:val="24"/>
        </w:rPr>
        <w:t>–</w:t>
      </w:r>
      <w:r w:rsidRPr="00D63C71">
        <w:rPr>
          <w:rFonts w:asciiTheme="majorBidi" w:hAnsiTheme="majorBidi" w:cstheme="majorBidi"/>
          <w:szCs w:val="24"/>
        </w:rPr>
        <w:tab/>
        <w:t>audio presentation</w:t>
      </w:r>
      <w:r w:rsidRPr="001127B3">
        <w:rPr>
          <w:rFonts w:asciiTheme="majorBidi" w:hAnsiTheme="majorBidi" w:cstheme="majorBidi"/>
          <w:szCs w:val="24"/>
        </w:rPr>
        <w:t xml:space="preserve"> with associated visual presentation?</w:t>
      </w:r>
    </w:p>
    <w:p w14:paraId="14B3671D" w14:textId="011B4CA7" w:rsidR="00C805D2" w:rsidRDefault="00C805D2" w:rsidP="00C805D2">
      <w:pPr>
        <w:pStyle w:val="enumlev1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szCs w:val="24"/>
        </w:rPr>
        <w:t>–</w:t>
      </w:r>
      <w:r w:rsidRPr="00D63C71">
        <w:rPr>
          <w:rFonts w:asciiTheme="majorBidi" w:hAnsiTheme="majorBidi" w:cstheme="majorBidi"/>
          <w:szCs w:val="24"/>
        </w:rPr>
        <w:tab/>
        <w:t>audio presentation</w:t>
      </w:r>
      <w:r w:rsidRPr="001127B3">
        <w:rPr>
          <w:rFonts w:asciiTheme="majorBidi" w:hAnsiTheme="majorBidi" w:cstheme="majorBidi"/>
          <w:szCs w:val="24"/>
        </w:rPr>
        <w:t xml:space="preserve"> with </w:t>
      </w:r>
      <w:r>
        <w:rPr>
          <w:rFonts w:asciiTheme="majorBidi" w:hAnsiTheme="majorBidi" w:cstheme="majorBidi"/>
          <w:szCs w:val="24"/>
        </w:rPr>
        <w:t>user interaction</w:t>
      </w:r>
      <w:r w:rsidRPr="001127B3">
        <w:rPr>
          <w:rFonts w:asciiTheme="majorBidi" w:hAnsiTheme="majorBidi" w:cstheme="majorBidi"/>
          <w:szCs w:val="24"/>
        </w:rPr>
        <w:t>?</w:t>
      </w:r>
    </w:p>
    <w:p w14:paraId="4EA76B02" w14:textId="19C504B2" w:rsidR="00A7184E" w:rsidRPr="001127B3" w:rsidRDefault="00A7184E" w:rsidP="00A7184E">
      <w:pPr>
        <w:pStyle w:val="enumlev1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szCs w:val="24"/>
        </w:rPr>
        <w:t>–</w:t>
      </w:r>
      <w:r w:rsidRPr="00D63C71">
        <w:rPr>
          <w:rFonts w:asciiTheme="majorBidi" w:hAnsiTheme="majorBidi" w:cstheme="majorBidi"/>
          <w:szCs w:val="24"/>
        </w:rPr>
        <w:tab/>
        <w:t>audio presentation</w:t>
      </w:r>
      <w:r w:rsidRPr="001127B3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without user interaction</w:t>
      </w:r>
      <w:r w:rsidRPr="001127B3">
        <w:rPr>
          <w:rFonts w:asciiTheme="majorBidi" w:hAnsiTheme="majorBidi" w:cstheme="majorBidi"/>
          <w:szCs w:val="24"/>
        </w:rPr>
        <w:t>?</w:t>
      </w:r>
    </w:p>
    <w:p w14:paraId="41878792" w14:textId="77777777" w:rsidR="00C805D2" w:rsidRPr="001127B3" w:rsidRDefault="00C805D2" w:rsidP="00316EBC">
      <w:pPr>
        <w:keepNext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lastRenderedPageBreak/>
        <w:t>3</w:t>
      </w:r>
      <w:r w:rsidRPr="001127B3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  <w:szCs w:val="24"/>
        </w:rPr>
        <w:t>How</w:t>
      </w:r>
      <w:r w:rsidRPr="001127B3">
        <w:rPr>
          <w:rFonts w:asciiTheme="majorBidi" w:hAnsiTheme="majorBidi" w:cstheme="majorBidi"/>
          <w:szCs w:val="24"/>
        </w:rPr>
        <w:t xml:space="preserve"> could such methodologies be used as criteria to identify quality attributes that are important for different application areas of audio and/or visual presentation?</w:t>
      </w:r>
    </w:p>
    <w:p w14:paraId="0768C32F" w14:textId="77777777" w:rsidR="00C805D2" w:rsidRPr="001127B3" w:rsidRDefault="00C805D2" w:rsidP="00C805D2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4</w:t>
      </w:r>
      <w:r w:rsidRPr="001127B3">
        <w:rPr>
          <w:rFonts w:asciiTheme="majorBidi" w:hAnsiTheme="majorBidi" w:cstheme="majorBidi"/>
          <w:szCs w:val="24"/>
        </w:rPr>
        <w:tab/>
        <w:t xml:space="preserve">How could they be used to express quality requirements for audio and/or visual modalities for different </w:t>
      </w:r>
      <w:r w:rsidRPr="00D63C71">
        <w:rPr>
          <w:rFonts w:asciiTheme="majorBidi" w:hAnsiTheme="majorBidi" w:cstheme="majorBidi"/>
          <w:szCs w:val="24"/>
        </w:rPr>
        <w:t>application</w:t>
      </w:r>
      <w:r w:rsidRPr="001127B3">
        <w:rPr>
          <w:rFonts w:asciiTheme="majorBidi" w:hAnsiTheme="majorBidi" w:cstheme="majorBidi"/>
          <w:szCs w:val="24"/>
        </w:rPr>
        <w:t xml:space="preserve"> areas and to assess their optimization?</w:t>
      </w:r>
    </w:p>
    <w:p w14:paraId="59149F11" w14:textId="77777777" w:rsidR="00C805D2" w:rsidRPr="001127B3" w:rsidRDefault="00C805D2" w:rsidP="00C805D2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szCs w:val="24"/>
        </w:rPr>
        <w:t>5</w:t>
      </w:r>
      <w:r w:rsidRPr="00E107FC">
        <w:rPr>
          <w:rFonts w:asciiTheme="majorBidi" w:hAnsiTheme="majorBidi" w:cstheme="majorBidi"/>
          <w:szCs w:val="24"/>
        </w:rPr>
        <w:tab/>
        <w:t>What methods and criteria are required to assess if the “Quality of Experience” expectations of the intended audience of advanced immersive audio-visual content, are being met?</w:t>
      </w:r>
    </w:p>
    <w:p w14:paraId="07272379" w14:textId="77777777" w:rsidR="00C805D2" w:rsidRPr="001127B3" w:rsidRDefault="00C805D2" w:rsidP="00C805D2">
      <w:pPr>
        <w:keepNext/>
        <w:rPr>
          <w:rFonts w:asciiTheme="majorBidi" w:hAnsiTheme="majorBidi" w:cstheme="majorBidi"/>
          <w:szCs w:val="24"/>
        </w:rPr>
      </w:pPr>
      <w:r w:rsidRPr="00E107FC">
        <w:rPr>
          <w:rFonts w:asciiTheme="majorBidi" w:hAnsiTheme="majorBidi" w:cstheme="majorBidi"/>
          <w:szCs w:val="24"/>
        </w:rPr>
        <w:t>6</w:t>
      </w:r>
      <w:r w:rsidRPr="001127B3">
        <w:rPr>
          <w:rFonts w:asciiTheme="majorBidi" w:hAnsiTheme="majorBidi" w:cstheme="majorBidi"/>
          <w:szCs w:val="24"/>
        </w:rPr>
        <w:tab/>
        <w:t>How the context dependent quality balance between audio and visual presentation should be considered?</w:t>
      </w:r>
    </w:p>
    <w:p w14:paraId="038899B3" w14:textId="77777777" w:rsidR="00C805D2" w:rsidRPr="00445AE0" w:rsidRDefault="00C805D2" w:rsidP="00C805D2">
      <w:pPr>
        <w:pStyle w:val="call0"/>
        <w:jc w:val="both"/>
        <w:rPr>
          <w:rFonts w:asciiTheme="majorBidi" w:hAnsiTheme="majorBidi" w:cstheme="majorBidi"/>
        </w:rPr>
      </w:pPr>
      <w:r w:rsidRPr="00445AE0">
        <w:rPr>
          <w:rFonts w:asciiTheme="majorBidi" w:hAnsiTheme="majorBidi" w:cstheme="majorBidi"/>
        </w:rPr>
        <w:t xml:space="preserve">further </w:t>
      </w:r>
      <w:proofErr w:type="gramStart"/>
      <w:r w:rsidRPr="00445AE0">
        <w:rPr>
          <w:rFonts w:asciiTheme="majorBidi" w:hAnsiTheme="majorBidi" w:cstheme="majorBidi"/>
        </w:rPr>
        <w:t>decides</w:t>
      </w:r>
      <w:proofErr w:type="gramEnd"/>
    </w:p>
    <w:p w14:paraId="2A7D191B" w14:textId="77777777" w:rsidR="00C805D2" w:rsidRPr="001127B3" w:rsidRDefault="00C805D2" w:rsidP="00C805D2">
      <w:pPr>
        <w:keepNext/>
        <w:keepLines/>
        <w:ind w:right="-142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1</w:t>
      </w:r>
      <w:r w:rsidRPr="001127B3">
        <w:rPr>
          <w:rFonts w:asciiTheme="majorBidi" w:hAnsiTheme="majorBidi" w:cstheme="majorBidi"/>
          <w:szCs w:val="24"/>
        </w:rPr>
        <w:tab/>
        <w:t xml:space="preserve">that </w:t>
      </w:r>
      <w:r w:rsidRPr="00ED29F6">
        <w:rPr>
          <w:rFonts w:asciiTheme="majorBidi" w:hAnsiTheme="majorBidi" w:cstheme="majorBidi"/>
          <w:szCs w:val="24"/>
        </w:rPr>
        <w:t>the</w:t>
      </w:r>
      <w:r w:rsidRPr="001127B3">
        <w:rPr>
          <w:rFonts w:asciiTheme="majorBidi" w:hAnsiTheme="majorBidi" w:cstheme="majorBidi"/>
          <w:szCs w:val="24"/>
        </w:rPr>
        <w:t xml:space="preserve"> results of the above studies should be included in (a) Recommendation(s) and/or Report(s</w:t>
      </w:r>
      <w:proofErr w:type="gramStart"/>
      <w:r w:rsidRPr="001127B3">
        <w:rPr>
          <w:rFonts w:asciiTheme="majorBidi" w:hAnsiTheme="majorBidi" w:cstheme="majorBidi"/>
          <w:szCs w:val="24"/>
        </w:rPr>
        <w:t>);</w:t>
      </w:r>
      <w:proofErr w:type="gramEnd"/>
    </w:p>
    <w:p w14:paraId="1C38F9AD" w14:textId="0F5860A3" w:rsidR="00C805D2" w:rsidRPr="001127B3" w:rsidRDefault="00C805D2" w:rsidP="00C805D2">
      <w:pPr>
        <w:keepNext/>
        <w:keepLines/>
        <w:ind w:right="-142"/>
        <w:rPr>
          <w:rFonts w:asciiTheme="majorBidi" w:hAnsiTheme="majorBidi" w:cstheme="majorBidi"/>
        </w:rPr>
      </w:pPr>
      <w:r w:rsidRPr="001127B3">
        <w:rPr>
          <w:rFonts w:asciiTheme="majorBidi" w:hAnsiTheme="majorBidi" w:cstheme="majorBidi"/>
          <w:bCs/>
          <w:szCs w:val="24"/>
        </w:rPr>
        <w:t>2</w:t>
      </w:r>
      <w:r w:rsidRPr="001127B3">
        <w:rPr>
          <w:rFonts w:asciiTheme="majorBidi" w:hAnsiTheme="majorBidi" w:cstheme="majorBidi"/>
          <w:szCs w:val="24"/>
        </w:rPr>
        <w:tab/>
        <w:t xml:space="preserve">that the </w:t>
      </w:r>
      <w:r w:rsidRPr="00D63C71">
        <w:rPr>
          <w:rFonts w:asciiTheme="majorBidi" w:hAnsiTheme="majorBidi" w:cstheme="majorBidi"/>
          <w:szCs w:val="24"/>
        </w:rPr>
        <w:t>above</w:t>
      </w:r>
      <w:r w:rsidRPr="001127B3">
        <w:rPr>
          <w:rFonts w:asciiTheme="majorBidi" w:hAnsiTheme="majorBidi" w:cstheme="majorBidi"/>
          <w:szCs w:val="24"/>
        </w:rPr>
        <w:t xml:space="preserve"> studies should be completed by </w:t>
      </w:r>
      <w:r w:rsidRPr="001127B3">
        <w:rPr>
          <w:rFonts w:asciiTheme="majorBidi" w:hAnsiTheme="majorBidi" w:cstheme="majorBidi"/>
          <w:color w:val="000000"/>
          <w:szCs w:val="24"/>
        </w:rPr>
        <w:t>202</w:t>
      </w:r>
      <w:r>
        <w:rPr>
          <w:rFonts w:asciiTheme="majorBidi" w:hAnsiTheme="majorBidi" w:cstheme="majorBidi"/>
          <w:color w:val="000000"/>
          <w:szCs w:val="24"/>
        </w:rPr>
        <w:t>7</w:t>
      </w:r>
      <w:r w:rsidRPr="001127B3">
        <w:rPr>
          <w:rFonts w:asciiTheme="majorBidi" w:hAnsiTheme="majorBidi" w:cstheme="majorBidi"/>
          <w:szCs w:val="24"/>
        </w:rPr>
        <w:t>.</w:t>
      </w:r>
    </w:p>
    <w:p w14:paraId="33B1D7E1" w14:textId="564776BC" w:rsidR="009200AB" w:rsidRPr="004D4D2F" w:rsidRDefault="00C805D2" w:rsidP="004D4D2F">
      <w:pPr>
        <w:pStyle w:val="Normalaftertitle"/>
        <w:spacing w:before="60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eastAsia="ja-JP"/>
        </w:rPr>
        <w:t>Category:</w:t>
      </w:r>
      <w:r>
        <w:rPr>
          <w:rFonts w:asciiTheme="majorBidi" w:hAnsiTheme="majorBidi" w:cstheme="majorBidi"/>
          <w:lang w:eastAsia="ja-JP"/>
        </w:rPr>
        <w:tab/>
      </w:r>
      <w:r w:rsidRPr="001127B3">
        <w:rPr>
          <w:rFonts w:asciiTheme="majorBidi" w:hAnsiTheme="majorBidi" w:cstheme="majorBidi"/>
          <w:lang w:eastAsia="ja-JP"/>
        </w:rPr>
        <w:t>S2</w:t>
      </w:r>
    </w:p>
    <w:p w14:paraId="48B39C05" w14:textId="77777777" w:rsidR="009200AB" w:rsidRPr="009200AB" w:rsidRDefault="009200AB" w:rsidP="009200AB">
      <w:pPr>
        <w:jc w:val="center"/>
      </w:pPr>
      <w:r>
        <w:t>______________</w:t>
      </w:r>
    </w:p>
    <w:sectPr w:rsidR="009200AB" w:rsidRPr="009200A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22C6" w14:textId="77777777" w:rsidR="00591ABA" w:rsidRDefault="00591ABA">
      <w:r>
        <w:separator/>
      </w:r>
    </w:p>
  </w:endnote>
  <w:endnote w:type="continuationSeparator" w:id="0">
    <w:p w14:paraId="4FC65B54" w14:textId="77777777" w:rsidR="00591ABA" w:rsidRDefault="0059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D57B" w14:textId="0A0CE25A" w:rsidR="00AD4554" w:rsidRPr="00873B2C" w:rsidRDefault="00941E6E" w:rsidP="009200A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73B2C">
      <w:rPr>
        <w:color w:val="4F81BD"/>
        <w:sz w:val="19"/>
        <w:szCs w:val="19"/>
        <w:lang w:val="en-GB"/>
      </w:rPr>
      <w:t>International Telecommunication Union • Place des Nations, CH</w:t>
    </w:r>
    <w:r w:rsidRPr="00873B2C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873B2C">
      <w:rPr>
        <w:color w:val="4F81BD"/>
        <w:sz w:val="19"/>
        <w:szCs w:val="19"/>
        <w:lang w:val="en-GB"/>
      </w:rPr>
      <w:br/>
    </w:r>
    <w:r w:rsidRPr="00873B2C">
      <w:rPr>
        <w:color w:val="4F81BD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873B2C">
        <w:rPr>
          <w:rStyle w:val="Hyperlink"/>
          <w:sz w:val="19"/>
          <w:szCs w:val="19"/>
          <w:lang w:val="en-GB"/>
        </w:rPr>
        <w:t>itumail@itu.int</w:t>
      </w:r>
    </w:hyperlink>
    <w:r w:rsidRPr="00873B2C">
      <w:rPr>
        <w:color w:val="4F81BD" w:themeColor="accent1"/>
        <w:sz w:val="19"/>
        <w:szCs w:val="19"/>
        <w:lang w:val="en-GB"/>
      </w:rPr>
      <w:t xml:space="preserve"> </w:t>
    </w:r>
    <w:r w:rsidRPr="00873B2C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9200AB" w:rsidRPr="00873B2C">
        <w:rPr>
          <w:rStyle w:val="Hyperlink"/>
          <w:sz w:val="19"/>
          <w:szCs w:val="19"/>
          <w:lang w:val="en-GB"/>
        </w:rPr>
        <w:t>www.itu.int</w:t>
      </w:r>
    </w:hyperlink>
    <w:r w:rsidR="009200AB" w:rsidRPr="00873B2C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C9A8" w14:textId="77777777" w:rsidR="00591ABA" w:rsidRDefault="00591ABA">
      <w:r>
        <w:t>____________________</w:t>
      </w:r>
    </w:p>
  </w:footnote>
  <w:footnote w:type="continuationSeparator" w:id="0">
    <w:p w14:paraId="743BA8BF" w14:textId="77777777" w:rsidR="00591ABA" w:rsidRDefault="00591ABA">
      <w:r>
        <w:continuationSeparator/>
      </w:r>
    </w:p>
  </w:footnote>
  <w:footnote w:id="1">
    <w:p w14:paraId="275A2338" w14:textId="77777777" w:rsidR="00D45406" w:rsidRPr="00D45406" w:rsidRDefault="00D45406" w:rsidP="00D45406">
      <w:pPr>
        <w:pStyle w:val="FootnoteText"/>
        <w:tabs>
          <w:tab w:val="clear" w:pos="255"/>
          <w:tab w:val="clear" w:pos="794"/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45406">
        <w:rPr>
          <w:rStyle w:val="FootnoteReference"/>
          <w:rFonts w:ascii="Times New Roman" w:hAnsi="Times New Roman" w:cs="Times New Roman"/>
          <w:sz w:val="24"/>
          <w:szCs w:val="24"/>
        </w:rPr>
        <w:t>*</w:t>
      </w:r>
      <w:r w:rsidRPr="00D45406">
        <w:rPr>
          <w:rFonts w:ascii="Times New Roman" w:hAnsi="Times New Roman" w:cs="Times New Roman"/>
          <w:sz w:val="24"/>
          <w:szCs w:val="24"/>
        </w:rPr>
        <w:t xml:space="preserve"> </w:t>
      </w:r>
      <w:r w:rsidRPr="00D45406">
        <w:rPr>
          <w:rFonts w:ascii="Times New Roman" w:hAnsi="Times New Roman" w:cs="Times New Roman"/>
          <w:sz w:val="24"/>
          <w:szCs w:val="24"/>
        </w:rPr>
        <w:tab/>
        <w:t>This Question should be brought to the attention of Telecommunication Standardization Study Group 9.</w:t>
      </w:r>
    </w:p>
  </w:footnote>
  <w:footnote w:id="2">
    <w:p w14:paraId="2C434DE7" w14:textId="6423F65D" w:rsidR="00C805D2" w:rsidRPr="009A7EEF" w:rsidRDefault="00C805D2" w:rsidP="00D45406">
      <w:pPr>
        <w:pStyle w:val="FootnoteText"/>
        <w:tabs>
          <w:tab w:val="clear" w:pos="255"/>
          <w:tab w:val="clear" w:pos="794"/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8"/>
        </w:rPr>
      </w:pPr>
      <w:r w:rsidRPr="009A7EEF">
        <w:rPr>
          <w:rStyle w:val="FootnoteReference"/>
          <w:rFonts w:ascii="Times New Roman" w:hAnsi="Times New Roman" w:cs="Times New Roman"/>
        </w:rPr>
        <w:footnoteRef/>
      </w:r>
      <w:r w:rsidR="009A7EEF" w:rsidRPr="009A7EEF">
        <w:rPr>
          <w:rFonts w:ascii="Times New Roman" w:hAnsi="Times New Roman" w:cs="Times New Roman"/>
        </w:rPr>
        <w:tab/>
      </w:r>
      <w:r w:rsidRPr="009A7EEF">
        <w:rPr>
          <w:rFonts w:ascii="Times New Roman" w:hAnsi="Times New Roman" w:cs="Times New Roman"/>
          <w:sz w:val="24"/>
          <w:szCs w:val="28"/>
        </w:rPr>
        <w:t>This Question should be brought to the attention of ITU-T Study Group 12 and copied to IRG</w:t>
      </w:r>
      <w:r w:rsidR="009A7EEF">
        <w:rPr>
          <w:rFonts w:ascii="Times New Roman" w:hAnsi="Times New Roman" w:cs="Times New Roman"/>
          <w:sz w:val="24"/>
          <w:szCs w:val="28"/>
        </w:rPr>
        <w:noBreakHyphen/>
      </w:r>
      <w:r w:rsidRPr="009A7EEF">
        <w:rPr>
          <w:rFonts w:ascii="Times New Roman" w:hAnsi="Times New Roman" w:cs="Times New Roman"/>
          <w:sz w:val="24"/>
          <w:szCs w:val="28"/>
        </w:rPr>
        <w:t>AVQA.</w:t>
      </w:r>
    </w:p>
  </w:footnote>
  <w:footnote w:id="3">
    <w:p w14:paraId="7946CA6C" w14:textId="77777777" w:rsidR="00C805D2" w:rsidRPr="009A7EEF" w:rsidRDefault="00C805D2" w:rsidP="00D45406">
      <w:pPr>
        <w:pStyle w:val="FootnoteText"/>
        <w:tabs>
          <w:tab w:val="clear" w:pos="255"/>
          <w:tab w:val="clear" w:pos="794"/>
          <w:tab w:val="left" w:pos="0"/>
          <w:tab w:val="left" w:pos="284"/>
        </w:tabs>
        <w:ind w:left="0" w:firstLine="0"/>
        <w:rPr>
          <w:sz w:val="24"/>
          <w:szCs w:val="32"/>
        </w:rPr>
      </w:pPr>
      <w:r w:rsidRPr="00D45406">
        <w:rPr>
          <w:rFonts w:ascii="Times New Roman" w:hAnsi="Times New Roman" w:cs="Times New Roman"/>
          <w:sz w:val="24"/>
          <w:szCs w:val="28"/>
        </w:rPr>
        <w:footnoteRef/>
      </w:r>
      <w:r w:rsidRPr="00D45406">
        <w:rPr>
          <w:rFonts w:ascii="Times New Roman" w:hAnsi="Times New Roman" w:cs="Times New Roman"/>
          <w:sz w:val="24"/>
          <w:szCs w:val="28"/>
        </w:rPr>
        <w:tab/>
        <w:t>This should include, for example, the harmonization of grading scales employed in audio and visual testing at present (refer to present ITU-R BS and BT, and ITU-T Recommendations), test environments</w:t>
      </w:r>
      <w:r w:rsidRPr="009A7EEF">
        <w:rPr>
          <w:rFonts w:asciiTheme="majorBidi" w:hAnsiTheme="majorBidi" w:cstheme="majorBidi"/>
          <w:sz w:val="24"/>
          <w:szCs w:val="32"/>
        </w:rPr>
        <w:t>, viewing and listening distances, training procedures,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7666" w14:textId="2C3869BE" w:rsidR="00FC6F6B" w:rsidRPr="00FC6F6B" w:rsidRDefault="006231F4" w:rsidP="009200A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D6776D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3CAB" w14:textId="75C9CA7E" w:rsidR="00E915AF" w:rsidRPr="00B16102" w:rsidRDefault="00B16102" w:rsidP="009200AB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B16102">
      <w:rPr>
        <w:iCs/>
        <w:sz w:val="18"/>
        <w:szCs w:val="16"/>
      </w:rPr>
      <w:fldChar w:fldCharType="begin"/>
    </w:r>
    <w:r w:rsidR="00E915AF" w:rsidRPr="00B16102">
      <w:rPr>
        <w:iCs/>
        <w:sz w:val="18"/>
        <w:szCs w:val="16"/>
      </w:rPr>
      <w:instrText xml:space="preserve"> PAGE  \* MERGEFORMAT </w:instrText>
    </w:r>
    <w:r w:rsidR="00E915AF" w:rsidRPr="00B16102">
      <w:rPr>
        <w:iCs/>
        <w:sz w:val="18"/>
        <w:szCs w:val="16"/>
      </w:rPr>
      <w:fldChar w:fldCharType="separate"/>
    </w:r>
    <w:r w:rsidR="00D6776D">
      <w:rPr>
        <w:iCs/>
        <w:noProof/>
        <w:sz w:val="18"/>
        <w:szCs w:val="16"/>
      </w:rPr>
      <w:t>5</w:t>
    </w:r>
    <w:r w:rsidR="00E915AF" w:rsidRPr="00B16102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0332D" w14:paraId="37A589DF" w14:textId="77777777" w:rsidTr="00057AAA">
      <w:tc>
        <w:tcPr>
          <w:tcW w:w="4814" w:type="dxa"/>
        </w:tcPr>
        <w:p w14:paraId="45763A23" w14:textId="77777777" w:rsidR="0090332D" w:rsidRDefault="0090332D" w:rsidP="0090332D">
          <w:pPr>
            <w:pStyle w:val="Header"/>
            <w:spacing w:line="360" w:lineRule="auto"/>
            <w:ind w:left="567"/>
          </w:pPr>
          <w:r>
            <w:rPr>
              <w:noProof/>
            </w:rPr>
            <w:drawing>
              <wp:inline distT="0" distB="0" distL="0" distR="0" wp14:anchorId="77EC9975" wp14:editId="4AC81DEE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63A12216" w14:textId="77777777" w:rsidR="0090332D" w:rsidRDefault="0090332D" w:rsidP="0090332D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7A311A2F" wp14:editId="48C67E66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A70EB8" w14:textId="77777777" w:rsidR="0090332D" w:rsidRPr="00EA15B3" w:rsidRDefault="0090332D" w:rsidP="0090332D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2085759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17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152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3900"/>
    <w:rsid w:val="00076618"/>
    <w:rsid w:val="00086D03"/>
    <w:rsid w:val="000920D9"/>
    <w:rsid w:val="000A096A"/>
    <w:rsid w:val="000A375E"/>
    <w:rsid w:val="000A57C9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12ED"/>
    <w:rsid w:val="00142DAB"/>
    <w:rsid w:val="00144DFB"/>
    <w:rsid w:val="001614B7"/>
    <w:rsid w:val="00187CA3"/>
    <w:rsid w:val="00196710"/>
    <w:rsid w:val="00197324"/>
    <w:rsid w:val="001B351B"/>
    <w:rsid w:val="001C06DB"/>
    <w:rsid w:val="001C6971"/>
    <w:rsid w:val="001D2785"/>
    <w:rsid w:val="001D7070"/>
    <w:rsid w:val="001E467F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0F12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1C34"/>
    <w:rsid w:val="002F2531"/>
    <w:rsid w:val="002F4967"/>
    <w:rsid w:val="00316935"/>
    <w:rsid w:val="00316EBC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6250"/>
    <w:rsid w:val="003C7D41"/>
    <w:rsid w:val="003D4A69"/>
    <w:rsid w:val="003E504F"/>
    <w:rsid w:val="003E78D6"/>
    <w:rsid w:val="003E7DB3"/>
    <w:rsid w:val="00400573"/>
    <w:rsid w:val="004007A3"/>
    <w:rsid w:val="00406D71"/>
    <w:rsid w:val="00415497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3A34"/>
    <w:rsid w:val="0048665A"/>
    <w:rsid w:val="00487569"/>
    <w:rsid w:val="004929D2"/>
    <w:rsid w:val="00492EF8"/>
    <w:rsid w:val="00496864"/>
    <w:rsid w:val="00496920"/>
    <w:rsid w:val="004A4496"/>
    <w:rsid w:val="004B11AB"/>
    <w:rsid w:val="004B7C9A"/>
    <w:rsid w:val="004C6779"/>
    <w:rsid w:val="004D23CB"/>
    <w:rsid w:val="004D4D2F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ABA"/>
    <w:rsid w:val="005A03A3"/>
    <w:rsid w:val="005A2B92"/>
    <w:rsid w:val="005A79E9"/>
    <w:rsid w:val="005B214C"/>
    <w:rsid w:val="005B79E5"/>
    <w:rsid w:val="005D1F4F"/>
    <w:rsid w:val="005D3669"/>
    <w:rsid w:val="005E5EB3"/>
    <w:rsid w:val="005F2C26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1DB1"/>
    <w:rsid w:val="006550F8"/>
    <w:rsid w:val="00656226"/>
    <w:rsid w:val="00657F02"/>
    <w:rsid w:val="006829F3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70741"/>
    <w:rsid w:val="007801C8"/>
    <w:rsid w:val="00782354"/>
    <w:rsid w:val="00785ACB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44DA"/>
    <w:rsid w:val="00854131"/>
    <w:rsid w:val="00854CB0"/>
    <w:rsid w:val="0085652D"/>
    <w:rsid w:val="00873B2C"/>
    <w:rsid w:val="0087694B"/>
    <w:rsid w:val="00880F4D"/>
    <w:rsid w:val="008B35A3"/>
    <w:rsid w:val="008B37E1"/>
    <w:rsid w:val="008B45F8"/>
    <w:rsid w:val="008C2E74"/>
    <w:rsid w:val="008D0909"/>
    <w:rsid w:val="008D5409"/>
    <w:rsid w:val="008E006D"/>
    <w:rsid w:val="008E38B4"/>
    <w:rsid w:val="008F4F21"/>
    <w:rsid w:val="0090332D"/>
    <w:rsid w:val="00903B70"/>
    <w:rsid w:val="00904D4A"/>
    <w:rsid w:val="009151BA"/>
    <w:rsid w:val="009200AB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A7EEF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E7B78"/>
    <w:rsid w:val="00A119E6"/>
    <w:rsid w:val="00A20FBC"/>
    <w:rsid w:val="00A31370"/>
    <w:rsid w:val="00A34D6F"/>
    <w:rsid w:val="00A41F91"/>
    <w:rsid w:val="00A52F57"/>
    <w:rsid w:val="00A63355"/>
    <w:rsid w:val="00A7184E"/>
    <w:rsid w:val="00A7596D"/>
    <w:rsid w:val="00A963DF"/>
    <w:rsid w:val="00AC0C22"/>
    <w:rsid w:val="00AC1E6D"/>
    <w:rsid w:val="00AC3896"/>
    <w:rsid w:val="00AD2CF2"/>
    <w:rsid w:val="00AD4554"/>
    <w:rsid w:val="00AE2D88"/>
    <w:rsid w:val="00AE6F6F"/>
    <w:rsid w:val="00AF0447"/>
    <w:rsid w:val="00AF3325"/>
    <w:rsid w:val="00AF34D9"/>
    <w:rsid w:val="00AF70DA"/>
    <w:rsid w:val="00B019D3"/>
    <w:rsid w:val="00B16102"/>
    <w:rsid w:val="00B34CF9"/>
    <w:rsid w:val="00B37559"/>
    <w:rsid w:val="00B4054B"/>
    <w:rsid w:val="00B50597"/>
    <w:rsid w:val="00B579B0"/>
    <w:rsid w:val="00B57D11"/>
    <w:rsid w:val="00B649D7"/>
    <w:rsid w:val="00B72B1D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316FE"/>
    <w:rsid w:val="00C4395E"/>
    <w:rsid w:val="00C47FFD"/>
    <w:rsid w:val="00C51E92"/>
    <w:rsid w:val="00C57E2C"/>
    <w:rsid w:val="00C608B7"/>
    <w:rsid w:val="00C62C52"/>
    <w:rsid w:val="00C66F24"/>
    <w:rsid w:val="00C717D9"/>
    <w:rsid w:val="00C76D7F"/>
    <w:rsid w:val="00C805D2"/>
    <w:rsid w:val="00C813AA"/>
    <w:rsid w:val="00C818D7"/>
    <w:rsid w:val="00C83E78"/>
    <w:rsid w:val="00C911AF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35D69"/>
    <w:rsid w:val="00D41571"/>
    <w:rsid w:val="00D416A0"/>
    <w:rsid w:val="00D45406"/>
    <w:rsid w:val="00D47672"/>
    <w:rsid w:val="00D5123C"/>
    <w:rsid w:val="00D55560"/>
    <w:rsid w:val="00D57218"/>
    <w:rsid w:val="00D61C5A"/>
    <w:rsid w:val="00D6776D"/>
    <w:rsid w:val="00D6790C"/>
    <w:rsid w:val="00D73277"/>
    <w:rsid w:val="00D74BDE"/>
    <w:rsid w:val="00D76586"/>
    <w:rsid w:val="00D82657"/>
    <w:rsid w:val="00D861B7"/>
    <w:rsid w:val="00D87E20"/>
    <w:rsid w:val="00DA195D"/>
    <w:rsid w:val="00DA4037"/>
    <w:rsid w:val="00DE66A5"/>
    <w:rsid w:val="00DF25AB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0719"/>
    <w:rsid w:val="00EC4A96"/>
    <w:rsid w:val="00ED5ACE"/>
    <w:rsid w:val="00F30160"/>
    <w:rsid w:val="00F424BF"/>
    <w:rsid w:val="00F44FC3"/>
    <w:rsid w:val="00F46107"/>
    <w:rsid w:val="00F468C5"/>
    <w:rsid w:val="00F52F39"/>
    <w:rsid w:val="00F6184F"/>
    <w:rsid w:val="00F8310E"/>
    <w:rsid w:val="00F914DD"/>
    <w:rsid w:val="00FA07ED"/>
    <w:rsid w:val="00FA2358"/>
    <w:rsid w:val="00FA64C3"/>
    <w:rsid w:val="00FB2592"/>
    <w:rsid w:val="00FB2810"/>
    <w:rsid w:val="00FB7A2C"/>
    <w:rsid w:val="00FC2947"/>
    <w:rsid w:val="00FC6F6B"/>
    <w:rsid w:val="00FE0818"/>
    <w:rsid w:val="00FE53F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35F3A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D74BD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link w:val="QuestiontitleChar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E4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467F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1E467F"/>
    <w:rPr>
      <w:i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1E467F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C071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801C8"/>
    <w:rPr>
      <w:color w:val="808080"/>
    </w:rPr>
  </w:style>
  <w:style w:type="paragraph" w:customStyle="1" w:styleId="Reasons">
    <w:name w:val="Reasons"/>
    <w:basedOn w:val="Normal"/>
    <w:qFormat/>
    <w:rsid w:val="009200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1E6D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1E6D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C1E6D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AC1E6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4B7"/>
    <w:rPr>
      <w:color w:val="605E5C"/>
      <w:shd w:val="clear" w:color="auto" w:fill="E1DFDD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05D2"/>
    <w:rPr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C805D2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C805D2"/>
    <w:rPr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C805D2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57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595E2348B4DC6A3759E79B46CB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A1AC-F1CF-47E0-9EF5-2F3778C69032}"/>
      </w:docPartPr>
      <w:docPartBody>
        <w:p w:rsidR="00A7743E" w:rsidRDefault="00D31F2B" w:rsidP="00D31F2B">
          <w:pPr>
            <w:pStyle w:val="0A8595E2348B4DC6A3759E79B46CB83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92F44562334C414687F1B05AEA79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A1FC-E573-4079-AB3C-8C0D45EA0563}"/>
      </w:docPartPr>
      <w:docPartBody>
        <w:p w:rsidR="00A7743E" w:rsidRDefault="00D31F2B" w:rsidP="00D31F2B">
          <w:pPr>
            <w:pStyle w:val="92F44562334C414687F1B05AEA79591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EE"/>
    <w:rsid w:val="000928EE"/>
    <w:rsid w:val="003D6404"/>
    <w:rsid w:val="00A7743E"/>
    <w:rsid w:val="00B260E5"/>
    <w:rsid w:val="00D3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F2B"/>
    <w:rPr>
      <w:color w:val="808080"/>
    </w:rPr>
  </w:style>
  <w:style w:type="paragraph" w:customStyle="1" w:styleId="0A8595E2348B4DC6A3759E79B46CB834">
    <w:name w:val="0A8595E2348B4DC6A3759E79B46CB834"/>
    <w:rsid w:val="00D31F2B"/>
    <w:rPr>
      <w:lang w:val="en-US" w:eastAsia="en-US"/>
    </w:rPr>
  </w:style>
  <w:style w:type="paragraph" w:customStyle="1" w:styleId="92F44562334C414687F1B05AEA795914">
    <w:name w:val="92F44562334C414687F1B05AEA795914"/>
    <w:rsid w:val="00D31F2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3A09-F21A-4036-A8DC-214A5611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21</TotalTime>
  <Pages>5</Pages>
  <Words>896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Limousin, Catherine</dc:creator>
  <cp:lastModifiedBy>Panoussopoulos, Sonia</cp:lastModifiedBy>
  <cp:revision>11</cp:revision>
  <cp:lastPrinted>2020-01-30T15:19:00Z</cp:lastPrinted>
  <dcterms:created xsi:type="dcterms:W3CDTF">2023-05-30T11:16:00Z</dcterms:created>
  <dcterms:modified xsi:type="dcterms:W3CDTF">2023-06-02T14:24:00Z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