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DF5E" w14:textId="77777777" w:rsidR="00CE13EF" w:rsidRPr="008C6104" w:rsidRDefault="00CE13EF"/>
    <w:tbl>
      <w:tblPr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5211"/>
        <w:gridCol w:w="2835"/>
      </w:tblGrid>
      <w:tr w:rsidR="00EA15B3" w:rsidRPr="008C6104" w14:paraId="40458865" w14:textId="77777777" w:rsidTr="002A65CC">
        <w:trPr>
          <w:jc w:val="center"/>
        </w:trPr>
        <w:tc>
          <w:tcPr>
            <w:tcW w:w="9463" w:type="dxa"/>
            <w:gridSpan w:val="3"/>
            <w:shd w:val="clear" w:color="auto" w:fill="auto"/>
          </w:tcPr>
          <w:p w14:paraId="1689D1E2" w14:textId="77777777" w:rsidR="008E38B4" w:rsidRPr="008C6104" w:rsidRDefault="00456812" w:rsidP="00137A99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C610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C610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8C610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8C610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8C6104" w14:paraId="6FCC66DD" w14:textId="77777777" w:rsidTr="002A65CC">
        <w:trPr>
          <w:jc w:val="center"/>
        </w:trPr>
        <w:tc>
          <w:tcPr>
            <w:tcW w:w="6628" w:type="dxa"/>
            <w:gridSpan w:val="2"/>
            <w:shd w:val="clear" w:color="auto" w:fill="auto"/>
          </w:tcPr>
          <w:p w14:paraId="468E547F" w14:textId="24AA2411" w:rsidR="00C76D7F" w:rsidRPr="008C6104" w:rsidRDefault="00456812" w:rsidP="00E17344">
            <w:pPr>
              <w:spacing w:before="0"/>
            </w:pPr>
            <w:r w:rsidRPr="008C6104">
              <w:t>Административный циркуляр</w:t>
            </w:r>
          </w:p>
          <w:p w14:paraId="5D4C62C1" w14:textId="1E1B9CE9" w:rsidR="00651777" w:rsidRPr="008C6104" w:rsidRDefault="00E17344" w:rsidP="007A6C6A">
            <w:pPr>
              <w:spacing w:before="0"/>
              <w:rPr>
                <w:b/>
                <w:bCs/>
              </w:rPr>
            </w:pPr>
            <w:r w:rsidRPr="008C6104">
              <w:rPr>
                <w:b/>
                <w:bCs/>
              </w:rPr>
              <w:t>CA</w:t>
            </w:r>
            <w:r w:rsidR="004A7970" w:rsidRPr="008C6104">
              <w:rPr>
                <w:b/>
                <w:bCs/>
              </w:rPr>
              <w:t>CE</w:t>
            </w:r>
            <w:r w:rsidR="003836D4" w:rsidRPr="008C6104">
              <w:rPr>
                <w:b/>
                <w:bCs/>
              </w:rPr>
              <w:t>/</w:t>
            </w:r>
            <w:r w:rsidR="00B9365B" w:rsidRPr="008C6104">
              <w:rPr>
                <w:b/>
                <w:bCs/>
              </w:rPr>
              <w:t>10</w:t>
            </w:r>
            <w:r w:rsidR="00CE13EF" w:rsidRPr="008C6104">
              <w:rPr>
                <w:b/>
                <w:bCs/>
              </w:rPr>
              <w:t>90</w:t>
            </w:r>
          </w:p>
        </w:tc>
        <w:tc>
          <w:tcPr>
            <w:tcW w:w="2835" w:type="dxa"/>
            <w:shd w:val="clear" w:color="auto" w:fill="auto"/>
          </w:tcPr>
          <w:p w14:paraId="56755F0D" w14:textId="793F42AD" w:rsidR="00651777" w:rsidRPr="008C6104" w:rsidRDefault="009411E3" w:rsidP="00034340">
            <w:pPr>
              <w:spacing w:before="0"/>
              <w:jc w:val="right"/>
            </w:pPr>
            <w:r w:rsidRPr="008C6104">
              <w:t>21 ноября 2023</w:t>
            </w:r>
            <w:r w:rsidR="00D21FD4" w:rsidRPr="008C6104">
              <w:t xml:space="preserve"> года</w:t>
            </w:r>
          </w:p>
        </w:tc>
      </w:tr>
      <w:tr w:rsidR="0037309C" w:rsidRPr="008C6104" w14:paraId="17F6F903" w14:textId="77777777" w:rsidTr="002A65CC">
        <w:trPr>
          <w:jc w:val="center"/>
        </w:trPr>
        <w:tc>
          <w:tcPr>
            <w:tcW w:w="9463" w:type="dxa"/>
            <w:gridSpan w:val="3"/>
            <w:shd w:val="clear" w:color="auto" w:fill="auto"/>
          </w:tcPr>
          <w:p w14:paraId="0F9310C4" w14:textId="77777777" w:rsidR="0037309C" w:rsidRPr="008C6104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8C6104" w14:paraId="4FD040E8" w14:textId="77777777" w:rsidTr="002A65CC">
        <w:trPr>
          <w:jc w:val="center"/>
        </w:trPr>
        <w:tc>
          <w:tcPr>
            <w:tcW w:w="9463" w:type="dxa"/>
            <w:gridSpan w:val="3"/>
            <w:shd w:val="clear" w:color="auto" w:fill="auto"/>
          </w:tcPr>
          <w:p w14:paraId="78BB9857" w14:textId="77777777" w:rsidR="0037309C" w:rsidRPr="008C6104" w:rsidRDefault="0037309C" w:rsidP="00D374CD">
            <w:pPr>
              <w:spacing w:before="0"/>
            </w:pPr>
          </w:p>
        </w:tc>
      </w:tr>
      <w:tr w:rsidR="0037309C" w:rsidRPr="008C6104" w14:paraId="3A14F496" w14:textId="77777777" w:rsidTr="002A65CC">
        <w:trPr>
          <w:jc w:val="center"/>
        </w:trPr>
        <w:tc>
          <w:tcPr>
            <w:tcW w:w="9463" w:type="dxa"/>
            <w:gridSpan w:val="3"/>
            <w:shd w:val="clear" w:color="auto" w:fill="auto"/>
          </w:tcPr>
          <w:p w14:paraId="0356F580" w14:textId="5BF99D03" w:rsidR="00D21694" w:rsidRPr="008C6104" w:rsidRDefault="00456812" w:rsidP="007A6C6A">
            <w:pPr>
              <w:spacing w:before="0"/>
              <w:rPr>
                <w:b/>
                <w:bCs/>
              </w:rPr>
            </w:pPr>
            <w:r w:rsidRPr="008C6104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9365B" w:rsidRPr="008C6104">
              <w:rPr>
                <w:b/>
                <w:bCs/>
              </w:rPr>
              <w:t>5</w:t>
            </w:r>
            <w:r w:rsidRPr="008C6104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8C6104" w14:paraId="50F68978" w14:textId="77777777" w:rsidTr="002A65CC">
        <w:trPr>
          <w:jc w:val="center"/>
        </w:trPr>
        <w:tc>
          <w:tcPr>
            <w:tcW w:w="9463" w:type="dxa"/>
            <w:gridSpan w:val="3"/>
            <w:shd w:val="clear" w:color="auto" w:fill="auto"/>
          </w:tcPr>
          <w:p w14:paraId="50F7E41A" w14:textId="77777777" w:rsidR="0037309C" w:rsidRPr="008C6104" w:rsidRDefault="0037309C" w:rsidP="006047E5">
            <w:pPr>
              <w:spacing w:before="0"/>
            </w:pPr>
          </w:p>
        </w:tc>
      </w:tr>
      <w:tr w:rsidR="00B4054B" w:rsidRPr="008C6104" w14:paraId="7E15AED7" w14:textId="77777777" w:rsidTr="002A65CC">
        <w:trPr>
          <w:jc w:val="center"/>
        </w:trPr>
        <w:tc>
          <w:tcPr>
            <w:tcW w:w="1417" w:type="dxa"/>
            <w:shd w:val="clear" w:color="auto" w:fill="auto"/>
          </w:tcPr>
          <w:p w14:paraId="1D049A23" w14:textId="77777777" w:rsidR="00B4054B" w:rsidRPr="008C6104" w:rsidRDefault="00456812" w:rsidP="006A0053">
            <w:pPr>
              <w:spacing w:before="0"/>
            </w:pPr>
            <w:r w:rsidRPr="008C6104">
              <w:t>Предмет</w:t>
            </w:r>
            <w:r w:rsidR="00B4054B" w:rsidRPr="008C6104">
              <w:t>:</w:t>
            </w:r>
          </w:p>
        </w:tc>
        <w:tc>
          <w:tcPr>
            <w:tcW w:w="8046" w:type="dxa"/>
            <w:gridSpan w:val="2"/>
            <w:vMerge w:val="restart"/>
            <w:shd w:val="clear" w:color="auto" w:fill="auto"/>
          </w:tcPr>
          <w:p w14:paraId="5499E683" w14:textId="3E40065A" w:rsidR="00C9704C" w:rsidRPr="008C6104" w:rsidRDefault="00B9365B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8C6104">
              <w:rPr>
                <w:b/>
                <w:bCs/>
              </w:rPr>
              <w:t>5</w:t>
            </w:r>
            <w:r w:rsidR="00A12270" w:rsidRPr="008C6104">
              <w:rPr>
                <w:b/>
                <w:bCs/>
              </w:rPr>
              <w:t>-я Исследовательская комиссия по радиосвязи</w:t>
            </w:r>
            <w:r w:rsidR="00A12270" w:rsidRPr="008C6104">
              <w:rPr>
                <w:b/>
              </w:rPr>
              <w:t xml:space="preserve"> </w:t>
            </w:r>
            <w:r w:rsidR="00A12270" w:rsidRPr="008C6104">
              <w:rPr>
                <w:b/>
                <w:bCs/>
              </w:rPr>
              <w:t>(</w:t>
            </w:r>
            <w:r w:rsidRPr="008C6104">
              <w:rPr>
                <w:b/>
                <w:bCs/>
              </w:rPr>
              <w:t>Наземные службы</w:t>
            </w:r>
            <w:r w:rsidR="00A12270" w:rsidRPr="008C6104">
              <w:rPr>
                <w:b/>
                <w:bCs/>
              </w:rPr>
              <w:t>)</w:t>
            </w:r>
          </w:p>
          <w:p w14:paraId="7036B6F4" w14:textId="3B1FE07A" w:rsidR="004A7970" w:rsidRPr="008C6104" w:rsidRDefault="00163E2D" w:rsidP="00137A99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8C6104">
              <w:rPr>
                <w:b/>
                <w:bCs/>
              </w:rPr>
              <w:t>−</w:t>
            </w:r>
            <w:r w:rsidR="00C9704C" w:rsidRPr="008C6104">
              <w:rPr>
                <w:b/>
                <w:bCs/>
              </w:rPr>
              <w:tab/>
            </w:r>
            <w:r w:rsidR="00CE29F8" w:rsidRPr="008C6104">
              <w:rPr>
                <w:b/>
                <w:bCs/>
              </w:rPr>
              <w:t xml:space="preserve">Утверждение </w:t>
            </w:r>
            <w:r w:rsidR="00B9365B" w:rsidRPr="008C6104">
              <w:rPr>
                <w:b/>
                <w:bCs/>
              </w:rPr>
              <w:t xml:space="preserve">одной </w:t>
            </w:r>
            <w:r w:rsidR="009411E3" w:rsidRPr="008C6104">
              <w:rPr>
                <w:b/>
                <w:bCs/>
              </w:rPr>
              <w:t>новой</w:t>
            </w:r>
            <w:r w:rsidR="00CE29F8" w:rsidRPr="008C6104">
              <w:rPr>
                <w:b/>
                <w:bCs/>
              </w:rPr>
              <w:t xml:space="preserve"> Рекомендаци</w:t>
            </w:r>
            <w:r w:rsidR="00B9365B" w:rsidRPr="008C6104">
              <w:rPr>
                <w:b/>
                <w:bCs/>
              </w:rPr>
              <w:t>и</w:t>
            </w:r>
            <w:r w:rsidR="00CE29F8" w:rsidRPr="008C6104">
              <w:rPr>
                <w:b/>
                <w:bCs/>
              </w:rPr>
              <w:t xml:space="preserve"> МСЭ-R</w:t>
            </w:r>
          </w:p>
        </w:tc>
      </w:tr>
      <w:tr w:rsidR="00B4054B" w:rsidRPr="008C6104" w14:paraId="6783AF94" w14:textId="77777777" w:rsidTr="002A65CC">
        <w:trPr>
          <w:jc w:val="center"/>
        </w:trPr>
        <w:tc>
          <w:tcPr>
            <w:tcW w:w="1417" w:type="dxa"/>
            <w:shd w:val="clear" w:color="auto" w:fill="auto"/>
          </w:tcPr>
          <w:p w14:paraId="20E16638" w14:textId="77777777" w:rsidR="00B4054B" w:rsidRPr="008C6104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046" w:type="dxa"/>
            <w:gridSpan w:val="2"/>
            <w:vMerge/>
            <w:shd w:val="clear" w:color="auto" w:fill="auto"/>
          </w:tcPr>
          <w:p w14:paraId="021B2C6B" w14:textId="77777777" w:rsidR="00B4054B" w:rsidRPr="008C6104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8C6104" w14:paraId="62B22DE9" w14:textId="77777777" w:rsidTr="002A65CC">
        <w:trPr>
          <w:jc w:val="center"/>
        </w:trPr>
        <w:tc>
          <w:tcPr>
            <w:tcW w:w="1417" w:type="dxa"/>
            <w:shd w:val="clear" w:color="auto" w:fill="auto"/>
          </w:tcPr>
          <w:p w14:paraId="41F3AF23" w14:textId="77777777" w:rsidR="00B4054B" w:rsidRPr="008C6104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046" w:type="dxa"/>
            <w:gridSpan w:val="2"/>
            <w:vMerge/>
            <w:shd w:val="clear" w:color="auto" w:fill="auto"/>
          </w:tcPr>
          <w:p w14:paraId="3C92B18C" w14:textId="77777777" w:rsidR="00B4054B" w:rsidRPr="008C6104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68982C9E" w14:textId="193E12B1" w:rsidR="00CE29F8" w:rsidRPr="008C6104" w:rsidRDefault="009411E3" w:rsidP="00137A99">
      <w:pPr>
        <w:pStyle w:val="Normalaftertitle0"/>
        <w:spacing w:before="480"/>
        <w:jc w:val="both"/>
      </w:pPr>
      <w:r w:rsidRPr="008C6104">
        <w:t>Во исполнение</w:t>
      </w:r>
      <w:r w:rsidR="00A3526E" w:rsidRPr="008C6104">
        <w:t xml:space="preserve"> </w:t>
      </w:r>
      <w:r w:rsidR="008C6104" w:rsidRPr="008C6104">
        <w:t xml:space="preserve">Циркуляра </w:t>
      </w:r>
      <w:hyperlink r:id="rId8" w:history="1">
        <w:r w:rsidR="00CE13EF" w:rsidRPr="008C6104">
          <w:rPr>
            <w:rStyle w:val="Hyperlink"/>
            <w:rFonts w:cstheme="minorHAnsi"/>
          </w:rPr>
          <w:t>CACE/1083</w:t>
        </w:r>
      </w:hyperlink>
      <w:r w:rsidR="00CE13EF" w:rsidRPr="008C6104">
        <w:t xml:space="preserve"> </w:t>
      </w:r>
      <w:r w:rsidR="00CE29F8" w:rsidRPr="008C6104">
        <w:t xml:space="preserve">от </w:t>
      </w:r>
      <w:r w:rsidR="00CE13EF" w:rsidRPr="008C6104">
        <w:t>13 октября</w:t>
      </w:r>
      <w:r w:rsidR="00B9365B" w:rsidRPr="008C6104">
        <w:t xml:space="preserve"> 202</w:t>
      </w:r>
      <w:r w:rsidR="00CE13EF" w:rsidRPr="008C6104">
        <w:t>3</w:t>
      </w:r>
      <w:r w:rsidR="00CE29F8" w:rsidRPr="008C6104">
        <w:t> года</w:t>
      </w:r>
      <w:r w:rsidR="00CE13EF" w:rsidRPr="008C6104">
        <w:t>, для которого установлен предельный срок 13 декабря 2023 года,</w:t>
      </w:r>
      <w:r w:rsidR="00CE29F8" w:rsidRPr="008C6104">
        <w:t xml:space="preserve"> </w:t>
      </w:r>
      <w:r w:rsidR="00A3526E" w:rsidRPr="008C6104">
        <w:t xml:space="preserve">один из содержащихся в нем документов </w:t>
      </w:r>
      <w:r w:rsidR="00CE29F8" w:rsidRPr="008C6104">
        <w:t xml:space="preserve">был </w:t>
      </w:r>
      <w:r w:rsidRPr="008C6104">
        <w:t xml:space="preserve">представлен вниманию </w:t>
      </w:r>
      <w:r w:rsidR="00A3526E" w:rsidRPr="008C6104">
        <w:t xml:space="preserve">Ассамблеи радиосвязи 2023 года (АР-23). 16 ноября 2023 года АР-23 утвердила Рекомендацию МСЭ-R </w:t>
      </w:r>
      <w:r w:rsidR="00A3526E" w:rsidRPr="008C6104">
        <w:rPr>
          <w:rFonts w:cstheme="minorHAnsi"/>
        </w:rPr>
        <w:t>M.[IMT.FRAMEWORK FOR 2030 AND BEYOND].</w:t>
      </w:r>
    </w:p>
    <w:p w14:paraId="321BCD26" w14:textId="7D5FBF0D" w:rsidR="00705F1D" w:rsidRPr="008C6104" w:rsidRDefault="00CE29F8" w:rsidP="00137A99">
      <w:pPr>
        <w:jc w:val="both"/>
        <w:rPr>
          <w:rFonts w:cstheme="majorBidi"/>
        </w:rPr>
      </w:pPr>
      <w:r w:rsidRPr="008C6104">
        <w:t>Утвержденная Рекомендация будет опубликована МСЭ</w:t>
      </w:r>
      <w:r w:rsidR="00A3526E" w:rsidRPr="008C6104">
        <w:t xml:space="preserve"> под номером M.2160</w:t>
      </w:r>
      <w:r w:rsidR="009411E3" w:rsidRPr="008C6104">
        <w:t xml:space="preserve">; </w:t>
      </w:r>
      <w:r w:rsidRPr="008C6104">
        <w:t>в Приложении</w:t>
      </w:r>
      <w:r w:rsidR="00B9365B" w:rsidRPr="008C6104">
        <w:t xml:space="preserve"> </w:t>
      </w:r>
      <w:r w:rsidRPr="008C6104">
        <w:t>к настоящему Циркуляру указано ее</w:t>
      </w:r>
      <w:r w:rsidR="00163E2D" w:rsidRPr="008C6104">
        <w:t xml:space="preserve"> </w:t>
      </w:r>
      <w:r w:rsidRPr="008C6104">
        <w:t>название.</w:t>
      </w:r>
    </w:p>
    <w:p w14:paraId="6F99F7FA" w14:textId="7523119F" w:rsidR="00705F1D" w:rsidRPr="008C6104" w:rsidRDefault="00D06B86" w:rsidP="00D16238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8C6104">
        <w:t>Марио Маневич</w:t>
      </w:r>
    </w:p>
    <w:p w14:paraId="00CB3579" w14:textId="77777777" w:rsidR="00705F1D" w:rsidRPr="008C6104" w:rsidRDefault="00705F1D" w:rsidP="00137A9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8C6104">
        <w:t>Директор</w:t>
      </w:r>
    </w:p>
    <w:p w14:paraId="0ECF1BFB" w14:textId="5E76DFAB" w:rsidR="00705F1D" w:rsidRPr="008C6104" w:rsidRDefault="00705F1D" w:rsidP="00163E2D">
      <w:pPr>
        <w:keepNext/>
        <w:keepLines/>
        <w:widowControl w:val="0"/>
        <w:spacing w:before="1680"/>
      </w:pPr>
      <w:r w:rsidRPr="008C6104">
        <w:rPr>
          <w:b/>
          <w:bCs/>
        </w:rPr>
        <w:t>Приложение</w:t>
      </w:r>
      <w:r w:rsidRPr="008C6104">
        <w:t xml:space="preserve">: </w:t>
      </w:r>
      <w:r w:rsidR="00CD6190" w:rsidRPr="008C6104">
        <w:t>1</w:t>
      </w:r>
    </w:p>
    <w:p w14:paraId="012EF8E3" w14:textId="77777777" w:rsidR="00137A99" w:rsidRPr="008C6104" w:rsidRDefault="00137A99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bookmarkStart w:id="0" w:name="ddistribution"/>
      <w:bookmarkEnd w:id="0"/>
      <w:r w:rsidRPr="008C6104">
        <w:rPr>
          <w:b/>
          <w:bCs/>
          <w:sz w:val="26"/>
          <w:szCs w:val="26"/>
        </w:rPr>
        <w:br w:type="page"/>
      </w:r>
    </w:p>
    <w:p w14:paraId="020EC5AE" w14:textId="116F9E15" w:rsidR="00705F1D" w:rsidRPr="008C6104" w:rsidRDefault="00705F1D" w:rsidP="00137A99">
      <w:pPr>
        <w:pStyle w:val="AnnexNo"/>
      </w:pPr>
      <w:r w:rsidRPr="008C6104">
        <w:lastRenderedPageBreak/>
        <w:t>П</w:t>
      </w:r>
      <w:r w:rsidR="00D16238" w:rsidRPr="008C6104">
        <w:t>риложение</w:t>
      </w:r>
    </w:p>
    <w:p w14:paraId="0BC253F2" w14:textId="4414B986" w:rsidR="00705F1D" w:rsidRPr="008C6104" w:rsidRDefault="00705F1D" w:rsidP="00CE29F8">
      <w:pPr>
        <w:pStyle w:val="Annextitle"/>
      </w:pPr>
      <w:r w:rsidRPr="008C6104">
        <w:t xml:space="preserve">Название </w:t>
      </w:r>
      <w:r w:rsidR="00CE29F8" w:rsidRPr="008C6104">
        <w:t>утвержденной</w:t>
      </w:r>
      <w:r w:rsidRPr="008C6104">
        <w:t xml:space="preserve"> Рекомендации</w:t>
      </w:r>
      <w:r w:rsidR="00CE29F8" w:rsidRPr="008C6104">
        <w:t xml:space="preserve">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739"/>
        <w:gridCol w:w="1767"/>
      </w:tblGrid>
      <w:tr w:rsidR="00D06B86" w:rsidRPr="008C6104" w14:paraId="5D4FC2DC" w14:textId="77777777" w:rsidTr="002A65CC">
        <w:tc>
          <w:tcPr>
            <w:tcW w:w="1555" w:type="dxa"/>
            <w:vAlign w:val="center"/>
          </w:tcPr>
          <w:p w14:paraId="25818708" w14:textId="4E39AF90" w:rsidR="00D06B86" w:rsidRPr="008C6104" w:rsidRDefault="00D06B86" w:rsidP="00850490">
            <w:pPr>
              <w:spacing w:before="80" w:after="80"/>
              <w:jc w:val="center"/>
              <w:rPr>
                <w:b/>
                <w:sz w:val="20"/>
              </w:rPr>
            </w:pPr>
            <w:r w:rsidRPr="008C6104">
              <w:rPr>
                <w:b/>
                <w:sz w:val="20"/>
              </w:rPr>
              <w:t>Рекомендация</w:t>
            </w:r>
            <w:r w:rsidR="00163E2D" w:rsidRPr="008C6104">
              <w:rPr>
                <w:b/>
                <w:sz w:val="20"/>
              </w:rPr>
              <w:t xml:space="preserve"> </w:t>
            </w:r>
            <w:r w:rsidRPr="008C6104">
              <w:rPr>
                <w:b/>
                <w:sz w:val="20"/>
              </w:rPr>
              <w:t>МСЭ-R</w:t>
            </w:r>
          </w:p>
        </w:tc>
        <w:tc>
          <w:tcPr>
            <w:tcW w:w="5739" w:type="dxa"/>
            <w:vAlign w:val="center"/>
          </w:tcPr>
          <w:p w14:paraId="752605E9" w14:textId="5AF5F5E2" w:rsidR="00D06B86" w:rsidRPr="008C6104" w:rsidRDefault="00D06B86" w:rsidP="00850490">
            <w:pPr>
              <w:spacing w:before="80" w:after="80"/>
              <w:jc w:val="center"/>
              <w:rPr>
                <w:b/>
                <w:sz w:val="20"/>
              </w:rPr>
            </w:pPr>
            <w:r w:rsidRPr="008C6104">
              <w:rPr>
                <w:b/>
                <w:sz w:val="20"/>
              </w:rPr>
              <w:t>Название</w:t>
            </w:r>
          </w:p>
        </w:tc>
        <w:tc>
          <w:tcPr>
            <w:tcW w:w="1767" w:type="dxa"/>
            <w:vAlign w:val="center"/>
          </w:tcPr>
          <w:p w14:paraId="4EBDAAD6" w14:textId="50B14875" w:rsidR="00D06B86" w:rsidRPr="008C6104" w:rsidRDefault="00D06B86" w:rsidP="00850490">
            <w:pPr>
              <w:spacing w:before="80" w:after="80"/>
              <w:jc w:val="center"/>
              <w:rPr>
                <w:b/>
                <w:sz w:val="20"/>
              </w:rPr>
            </w:pPr>
            <w:r w:rsidRPr="008C6104">
              <w:rPr>
                <w:b/>
                <w:sz w:val="20"/>
              </w:rPr>
              <w:t>Номер документа</w:t>
            </w:r>
          </w:p>
        </w:tc>
      </w:tr>
      <w:tr w:rsidR="00D06B86" w:rsidRPr="008C6104" w14:paraId="2CC6E523" w14:textId="77777777" w:rsidTr="002A65CC">
        <w:tc>
          <w:tcPr>
            <w:tcW w:w="1555" w:type="dxa"/>
            <w:vAlign w:val="center"/>
          </w:tcPr>
          <w:p w14:paraId="57F35A12" w14:textId="3600E37D" w:rsidR="00D06B86" w:rsidRPr="008C6104" w:rsidRDefault="00741CBB" w:rsidP="002A65CC">
            <w:pPr>
              <w:spacing w:before="40" w:after="40"/>
              <w:jc w:val="center"/>
              <w:rPr>
                <w:sz w:val="20"/>
              </w:rPr>
            </w:pPr>
            <w:r w:rsidRPr="008C6104">
              <w:rPr>
                <w:sz w:val="20"/>
              </w:rPr>
              <w:t>M.</w:t>
            </w:r>
            <w:r w:rsidR="00A3526E" w:rsidRPr="008C6104">
              <w:rPr>
                <w:sz w:val="20"/>
              </w:rPr>
              <w:t>2160</w:t>
            </w:r>
          </w:p>
        </w:tc>
        <w:tc>
          <w:tcPr>
            <w:tcW w:w="5739" w:type="dxa"/>
          </w:tcPr>
          <w:p w14:paraId="2DD350D0" w14:textId="5BFDD4DC" w:rsidR="00D06B86" w:rsidRPr="008C6104" w:rsidRDefault="00A3526E" w:rsidP="008C6104">
            <w:pPr>
              <w:spacing w:before="40" w:after="40"/>
              <w:rPr>
                <w:sz w:val="20"/>
                <w:highlight w:val="yellow"/>
              </w:rPr>
            </w:pPr>
            <w:r w:rsidRPr="008C6104">
              <w:rPr>
                <w:sz w:val="20"/>
              </w:rPr>
              <w:t>Основа и общие задачи будущего развития IMT на период до 2030 года и далее</w:t>
            </w:r>
          </w:p>
        </w:tc>
        <w:tc>
          <w:tcPr>
            <w:tcW w:w="1767" w:type="dxa"/>
            <w:vAlign w:val="center"/>
          </w:tcPr>
          <w:p w14:paraId="1ED00119" w14:textId="2755B07C" w:rsidR="00D06B86" w:rsidRPr="008C6104" w:rsidRDefault="00A3526E" w:rsidP="002A65CC">
            <w:pPr>
              <w:spacing w:before="40" w:after="40"/>
              <w:jc w:val="center"/>
              <w:rPr>
                <w:sz w:val="20"/>
              </w:rPr>
            </w:pPr>
            <w:bookmarkStart w:id="1" w:name="lt_pId037"/>
            <w:r w:rsidRPr="008C6104">
              <w:rPr>
                <w:sz w:val="20"/>
              </w:rPr>
              <w:t>5/131(Rev.1)</w:t>
            </w:r>
            <w:bookmarkEnd w:id="1"/>
          </w:p>
        </w:tc>
      </w:tr>
    </w:tbl>
    <w:p w14:paraId="626929CB" w14:textId="7A08EE50" w:rsidR="004A7970" w:rsidRPr="008C6104" w:rsidRDefault="00CE29F8" w:rsidP="00137A99">
      <w:pPr>
        <w:spacing w:before="720"/>
        <w:jc w:val="center"/>
        <w:rPr>
          <w:rFonts w:ascii="Calibri" w:hAnsi="Calibri"/>
        </w:rPr>
      </w:pPr>
      <w:r w:rsidRPr="008C6104">
        <w:t>______________</w:t>
      </w:r>
    </w:p>
    <w:sectPr w:rsidR="004A7970" w:rsidRPr="008C6104" w:rsidSect="002A65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4F86" w14:textId="77777777" w:rsidR="00BF0067" w:rsidRDefault="00BF0067">
      <w:r>
        <w:separator/>
      </w:r>
    </w:p>
  </w:endnote>
  <w:endnote w:type="continuationSeparator" w:id="0">
    <w:p w14:paraId="4F180B45" w14:textId="77777777" w:rsidR="00BF0067" w:rsidRDefault="00BF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438E" w14:textId="77777777" w:rsidR="004B7971" w:rsidRPr="001530BD" w:rsidRDefault="00D24118" w:rsidP="001530BD">
    <w:pPr>
      <w:pStyle w:val="Footer"/>
      <w:rPr>
        <w:sz w:val="20"/>
      </w:rPr>
    </w:pPr>
    <w:r w:rsidRPr="001530BD">
      <w:rPr>
        <w:noProof w:val="0"/>
        <w:sz w:val="20"/>
      </w:rPr>
      <w:fldChar w:fldCharType="begin"/>
    </w:r>
    <w:r w:rsidRPr="001530BD">
      <w:rPr>
        <w:sz w:val="20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1530BD">
      <w:rPr>
        <w:sz w:val="20"/>
      </w:rPr>
      <w:t>M:\RUSSIAN\BELYAEVA\ITU\ITU-R\SGD\393775R.docx</w:t>
    </w:r>
    <w:r w:rsidRPr="001530BD">
      <w:rPr>
        <w:sz w:val="20"/>
      </w:rPr>
      <w:fldChar w:fldCharType="end"/>
    </w:r>
    <w:r w:rsidR="00083BC6" w:rsidRPr="001530BD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DB35" w14:textId="17145231" w:rsidR="001530BD" w:rsidRPr="008C6104" w:rsidRDefault="008C6104" w:rsidP="00137A99">
    <w:pPr>
      <w:tabs>
        <w:tab w:val="right" w:pos="6804"/>
        <w:tab w:val="right" w:pos="9639"/>
      </w:tabs>
      <w:spacing w:before="0"/>
      <w:rPr>
        <w:caps/>
        <w:noProof/>
        <w:sz w:val="16"/>
        <w:szCs w:val="16"/>
      </w:rPr>
    </w:pPr>
    <w:r>
      <w:rPr>
        <w:caps/>
        <w:noProof/>
        <w:sz w:val="16"/>
        <w:szCs w:val="16"/>
        <w:lang w:val="en-GB"/>
      </w:rPr>
      <w:fldChar w:fldCharType="begin"/>
    </w:r>
    <w:r>
      <w:rPr>
        <w:caps/>
        <w:noProof/>
        <w:sz w:val="16"/>
        <w:szCs w:val="16"/>
        <w:lang w:val="en-GB"/>
      </w:rPr>
      <w:instrText xml:space="preserve"> FILENAME  \p  \* MERGEFORMAT </w:instrText>
    </w:r>
    <w:r>
      <w:rPr>
        <w:caps/>
        <w:noProof/>
        <w:sz w:val="16"/>
        <w:szCs w:val="16"/>
        <w:lang w:val="en-GB"/>
      </w:rPr>
      <w:fldChar w:fldCharType="separate"/>
    </w:r>
    <w:r>
      <w:rPr>
        <w:caps/>
        <w:noProof/>
        <w:sz w:val="16"/>
        <w:szCs w:val="16"/>
        <w:lang w:val="en-GB"/>
      </w:rPr>
      <w:t>P:\RUS\ITU-R\BR\DIR\CACE\1000\1090R.docx</w:t>
    </w:r>
    <w:r>
      <w:rPr>
        <w:caps/>
        <w:noProof/>
        <w:sz w:val="16"/>
        <w:szCs w:val="16"/>
        <w:lang w:val="en-GB"/>
      </w:rPr>
      <w:fldChar w:fldCharType="end"/>
    </w:r>
    <w:r>
      <w:rPr>
        <w:caps/>
        <w:noProof/>
        <w:sz w:val="16"/>
        <w:szCs w:val="16"/>
      </w:rPr>
      <w:t xml:space="preserve"> (531546)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7484" w14:textId="6366E855" w:rsidR="00E915AF" w:rsidRPr="00163E2D" w:rsidRDefault="00163E2D" w:rsidP="00163E2D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C7CCF">
      <w:rPr>
        <w:color w:val="4F81BD" w:themeColor="accent1"/>
        <w:sz w:val="19"/>
        <w:szCs w:val="19"/>
      </w:rPr>
      <w:t>International Telecommunication Union • Place des Nations, CH</w:t>
    </w:r>
    <w:r w:rsidRPr="00FC7CCF">
      <w:rPr>
        <w:color w:val="4F81BD" w:themeColor="accent1"/>
        <w:sz w:val="19"/>
        <w:szCs w:val="19"/>
      </w:rPr>
      <w:noBreakHyphen/>
      <w:t>1211 Geneva 20, Switzerland</w:t>
    </w:r>
    <w:r w:rsidRPr="00FC7CCF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B9365B">
      <w:rPr>
        <w:color w:val="4F81BD" w:themeColor="accent1"/>
        <w:sz w:val="19"/>
        <w:szCs w:val="19"/>
      </w:rPr>
      <w:t>.</w:t>
    </w:r>
    <w:r w:rsidRPr="00FC7CCF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B9365B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C7CCF">
      <w:rPr>
        <w:color w:val="4F81BD" w:themeColor="accent1"/>
        <w:sz w:val="19"/>
        <w:szCs w:val="19"/>
      </w:rPr>
      <w:t xml:space="preserve">: </w:t>
    </w:r>
    <w:hyperlink r:id="rId1" w:history="1">
      <w:r w:rsidRPr="00FC7CCF">
        <w:rPr>
          <w:rStyle w:val="Hyperlink"/>
          <w:sz w:val="19"/>
          <w:szCs w:val="19"/>
        </w:rPr>
        <w:t>itumail@itu.int</w:t>
      </w:r>
    </w:hyperlink>
    <w:r w:rsidRPr="00FC7CCF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163E2D">
      <w:rPr>
        <w:color w:val="4F81BD" w:themeColor="accent1"/>
        <w:sz w:val="19"/>
        <w:szCs w:val="19"/>
      </w:rPr>
      <w:t xml:space="preserve">: +41 22 733 7256 </w:t>
    </w:r>
    <w:r w:rsidRPr="00FC7CCF">
      <w:rPr>
        <w:color w:val="4F81BD" w:themeColor="accent1"/>
        <w:sz w:val="19"/>
        <w:szCs w:val="19"/>
      </w:rPr>
      <w:t xml:space="preserve">• </w:t>
    </w:r>
    <w:hyperlink r:id="rId2" w:history="1">
      <w:r w:rsidRPr="00FC7CCF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DEB6" w14:textId="77777777" w:rsidR="00BF0067" w:rsidRDefault="00BF0067">
      <w:r>
        <w:t>____________________</w:t>
      </w:r>
    </w:p>
  </w:footnote>
  <w:footnote w:type="continuationSeparator" w:id="0">
    <w:p w14:paraId="512F74BC" w14:textId="77777777" w:rsidR="00BF0067" w:rsidRDefault="00BF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7580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0B12" w14:textId="3C4D1796" w:rsidR="00BF5F50" w:rsidRPr="00BF5F50" w:rsidRDefault="00B8320D" w:rsidP="00BF5F50">
    <w:pPr>
      <w:pStyle w:val="Header"/>
    </w:pPr>
    <w:r>
      <w:rPr>
        <w:rStyle w:val="PageNumber"/>
        <w:szCs w:val="18"/>
      </w:rPr>
      <w:t xml:space="preserve"> 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D16238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CE13EF" w:rsidRPr="00A7120A" w14:paraId="64C24A78" w14:textId="77777777" w:rsidTr="003676EA">
      <w:trPr>
        <w:jc w:val="center"/>
      </w:trPr>
      <w:tc>
        <w:tcPr>
          <w:tcW w:w="5000" w:type="dxa"/>
        </w:tcPr>
        <w:p w14:paraId="4EF9A611" w14:textId="77777777" w:rsidR="00CE13EF" w:rsidRPr="00A7120A" w:rsidRDefault="00CE13EF" w:rsidP="00CE13EF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0CAFBC15" wp14:editId="4CCF26FA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A64B6B6" w14:textId="77777777" w:rsidR="00CE13EF" w:rsidRPr="00A7120A" w:rsidRDefault="00CE13EF" w:rsidP="00CE13EF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42172B3F" wp14:editId="0DE2F558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35A438" w14:textId="02FC5CE7" w:rsidR="00D21FD4" w:rsidRPr="00137A99" w:rsidRDefault="00D21FD4" w:rsidP="00137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746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355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04B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7A99"/>
    <w:rsid w:val="00144DFB"/>
    <w:rsid w:val="001530BD"/>
    <w:rsid w:val="00163E2D"/>
    <w:rsid w:val="00184C63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A65CC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6E66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5F788E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41CBB"/>
    <w:rsid w:val="00750CFA"/>
    <w:rsid w:val="007553DA"/>
    <w:rsid w:val="0077406E"/>
    <w:rsid w:val="00782354"/>
    <w:rsid w:val="007921A7"/>
    <w:rsid w:val="007A6C6A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C6104"/>
    <w:rsid w:val="008D077B"/>
    <w:rsid w:val="008D5409"/>
    <w:rsid w:val="008E006D"/>
    <w:rsid w:val="008E38B4"/>
    <w:rsid w:val="008E5BFE"/>
    <w:rsid w:val="008F4F21"/>
    <w:rsid w:val="00904D4A"/>
    <w:rsid w:val="00904ECB"/>
    <w:rsid w:val="009151BA"/>
    <w:rsid w:val="00925023"/>
    <w:rsid w:val="009277BC"/>
    <w:rsid w:val="00927D57"/>
    <w:rsid w:val="00931A51"/>
    <w:rsid w:val="009411E3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0597"/>
    <w:rsid w:val="009C161F"/>
    <w:rsid w:val="009C56B4"/>
    <w:rsid w:val="009D51A2"/>
    <w:rsid w:val="009E04A8"/>
    <w:rsid w:val="009E4AEC"/>
    <w:rsid w:val="009E5BD8"/>
    <w:rsid w:val="009E681E"/>
    <w:rsid w:val="00A119E6"/>
    <w:rsid w:val="00A12270"/>
    <w:rsid w:val="00A20270"/>
    <w:rsid w:val="00A20FBC"/>
    <w:rsid w:val="00A23FD5"/>
    <w:rsid w:val="00A31370"/>
    <w:rsid w:val="00A34D6F"/>
    <w:rsid w:val="00A3526E"/>
    <w:rsid w:val="00A41F91"/>
    <w:rsid w:val="00A45D9A"/>
    <w:rsid w:val="00A5370F"/>
    <w:rsid w:val="00A63355"/>
    <w:rsid w:val="00A7596D"/>
    <w:rsid w:val="00A8451C"/>
    <w:rsid w:val="00A963DF"/>
    <w:rsid w:val="00AA1CC7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320D"/>
    <w:rsid w:val="00B90743"/>
    <w:rsid w:val="00B90C45"/>
    <w:rsid w:val="00B90FFF"/>
    <w:rsid w:val="00B933BE"/>
    <w:rsid w:val="00B9365B"/>
    <w:rsid w:val="00B94435"/>
    <w:rsid w:val="00BD6738"/>
    <w:rsid w:val="00BD7E5E"/>
    <w:rsid w:val="00BE63DB"/>
    <w:rsid w:val="00BE6574"/>
    <w:rsid w:val="00BF0067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6190"/>
    <w:rsid w:val="00CE076A"/>
    <w:rsid w:val="00CE13EF"/>
    <w:rsid w:val="00CE29F8"/>
    <w:rsid w:val="00CE463D"/>
    <w:rsid w:val="00D06B86"/>
    <w:rsid w:val="00D10BA0"/>
    <w:rsid w:val="00D13C40"/>
    <w:rsid w:val="00D16238"/>
    <w:rsid w:val="00D21694"/>
    <w:rsid w:val="00D21FD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4CAA"/>
    <w:rsid w:val="00E67928"/>
    <w:rsid w:val="00E70FB5"/>
    <w:rsid w:val="00E904F4"/>
    <w:rsid w:val="00E915AF"/>
    <w:rsid w:val="00E96415"/>
    <w:rsid w:val="00EA15B3"/>
    <w:rsid w:val="00EA483B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CBC72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3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3334-B3AC-41E6-BB36-7FD5964B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140</Words>
  <Characters>1028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1166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Antipina, Nadezda</cp:lastModifiedBy>
  <cp:revision>5</cp:revision>
  <cp:lastPrinted>2016-02-12T14:53:00Z</cp:lastPrinted>
  <dcterms:created xsi:type="dcterms:W3CDTF">2023-11-28T07:56:00Z</dcterms:created>
  <dcterms:modified xsi:type="dcterms:W3CDTF">2023-11-28T08:52:00Z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