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FA4392" w:rsidRPr="009E7EDD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77777777" w:rsidR="00FA4392" w:rsidRPr="009E7EDD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E7ED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34781E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34781E" w:rsidRDefault="00FA4392" w:rsidP="004B11E2">
            <w:pPr>
              <w:spacing w:before="0"/>
            </w:pPr>
            <w:r w:rsidRPr="0034781E">
              <w:t>Административный циркуляр</w:t>
            </w:r>
          </w:p>
          <w:p w14:paraId="29347F12" w14:textId="67F69A58" w:rsidR="00FA4392" w:rsidRPr="0034781E" w:rsidRDefault="00FA4392" w:rsidP="004B11E2">
            <w:pPr>
              <w:spacing w:before="0"/>
              <w:rPr>
                <w:b/>
                <w:bCs/>
              </w:rPr>
            </w:pPr>
            <w:r w:rsidRPr="0034781E">
              <w:rPr>
                <w:b/>
                <w:bCs/>
              </w:rPr>
              <w:t>CACE/</w:t>
            </w:r>
            <w:r w:rsidR="00DD130F" w:rsidRPr="0034781E">
              <w:rPr>
                <w:b/>
                <w:bCs/>
              </w:rPr>
              <w:t>1091</w:t>
            </w:r>
          </w:p>
        </w:tc>
        <w:tc>
          <w:tcPr>
            <w:tcW w:w="2727" w:type="dxa"/>
            <w:shd w:val="clear" w:color="auto" w:fill="auto"/>
          </w:tcPr>
          <w:p w14:paraId="5DFBAA48" w14:textId="11346F23" w:rsidR="00FA4392" w:rsidRPr="0034781E" w:rsidRDefault="0030751F" w:rsidP="004B11E2">
            <w:pPr>
              <w:spacing w:before="0"/>
              <w:jc w:val="right"/>
            </w:pPr>
            <w:r>
              <w:t>4 декабря</w:t>
            </w:r>
            <w:r w:rsidR="00DD130F" w:rsidRPr="0034781E">
              <w:t xml:space="preserve"> 2023</w:t>
            </w:r>
            <w:r w:rsidR="002E4F81" w:rsidRPr="0034781E">
              <w:t xml:space="preserve"> года</w:t>
            </w:r>
          </w:p>
        </w:tc>
      </w:tr>
      <w:tr w:rsidR="00FA4392" w:rsidRPr="0034781E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34781E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34781E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34781E" w:rsidRDefault="00FA4392" w:rsidP="004B11E2">
            <w:pPr>
              <w:spacing w:before="0"/>
            </w:pPr>
          </w:p>
        </w:tc>
      </w:tr>
      <w:tr w:rsidR="00FA4392" w:rsidRPr="0034781E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FC7EE38" w14:textId="118D1302" w:rsidR="00FA4392" w:rsidRPr="0034781E" w:rsidRDefault="00FA4392" w:rsidP="004B11E2">
            <w:pPr>
              <w:spacing w:before="0"/>
              <w:rPr>
                <w:b/>
                <w:bCs/>
              </w:rPr>
            </w:pPr>
            <w:r w:rsidRPr="0034781E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DD130F" w:rsidRPr="0034781E">
              <w:rPr>
                <w:b/>
                <w:bCs/>
              </w:rPr>
              <w:t>6</w:t>
            </w:r>
            <w:r w:rsidRPr="0034781E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FA4392" w:rsidRPr="0034781E" w14:paraId="26AD3EB7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2459DE2E" w14:textId="77777777" w:rsidR="00FA4392" w:rsidRPr="0034781E" w:rsidRDefault="00FA4392" w:rsidP="004B11E2">
            <w:pPr>
              <w:spacing w:before="0"/>
            </w:pPr>
          </w:p>
        </w:tc>
      </w:tr>
      <w:tr w:rsidR="00FA4392" w:rsidRPr="0034781E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34781E" w:rsidRDefault="00FA4392" w:rsidP="004B11E2">
            <w:pPr>
              <w:spacing w:before="0"/>
            </w:pPr>
          </w:p>
        </w:tc>
      </w:tr>
      <w:tr w:rsidR="00FA4392" w:rsidRPr="0034781E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34781E" w:rsidRDefault="00FA4392" w:rsidP="00FA4392">
            <w:pPr>
              <w:spacing w:before="0"/>
            </w:pPr>
            <w:r w:rsidRPr="0034781E"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42F478A" w14:textId="3F8D6C1F" w:rsidR="00FA4392" w:rsidRPr="0034781E" w:rsidRDefault="00DD130F" w:rsidP="00134C4F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34781E">
              <w:rPr>
                <w:b/>
                <w:bCs/>
              </w:rPr>
              <w:t>6</w:t>
            </w:r>
            <w:r w:rsidR="007465F8" w:rsidRPr="0034781E">
              <w:rPr>
                <w:b/>
                <w:bCs/>
              </w:rPr>
              <w:t>-я Исследовательская комиссия по радиосвязи</w:t>
            </w:r>
            <w:r w:rsidR="007465F8" w:rsidRPr="0034781E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50A5973E20374E7F894B248958DCC423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Content>
                <w:r w:rsidR="00AB2985">
                  <w:rPr>
                    <w:b/>
                    <w:bCs/>
                  </w:rPr>
                  <w:t>(Вещательные службы)</w:t>
                </w:r>
              </w:sdtContent>
            </w:sdt>
          </w:p>
          <w:p w14:paraId="54D87BA8" w14:textId="40733175" w:rsidR="00FA4392" w:rsidRPr="0034781E" w:rsidRDefault="00FA4392" w:rsidP="00134C4F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34781E">
              <w:rPr>
                <w:b/>
                <w:bCs/>
                <w:szCs w:val="22"/>
              </w:rPr>
              <w:t>–</w:t>
            </w:r>
            <w:r w:rsidRPr="0034781E">
              <w:rPr>
                <w:b/>
                <w:bCs/>
                <w:szCs w:val="22"/>
              </w:rPr>
              <w:tab/>
              <w:t xml:space="preserve">Одобрение </w:t>
            </w:r>
            <w:r w:rsidR="00E8769F">
              <w:rPr>
                <w:b/>
                <w:bCs/>
                <w:szCs w:val="22"/>
              </w:rPr>
              <w:t>одной</w:t>
            </w:r>
            <w:r w:rsidRPr="0034781E">
              <w:rPr>
                <w:b/>
                <w:bCs/>
                <w:szCs w:val="22"/>
              </w:rPr>
              <w:t xml:space="preserve"> нов</w:t>
            </w:r>
            <w:r w:rsidR="00DD130F" w:rsidRPr="0034781E">
              <w:rPr>
                <w:b/>
                <w:bCs/>
                <w:szCs w:val="22"/>
              </w:rPr>
              <w:t>ой</w:t>
            </w:r>
            <w:r w:rsidRPr="0034781E">
              <w:rPr>
                <w:b/>
                <w:bCs/>
                <w:szCs w:val="22"/>
              </w:rPr>
              <w:t xml:space="preserve"> и </w:t>
            </w:r>
            <w:r w:rsidR="00E8769F">
              <w:rPr>
                <w:b/>
                <w:bCs/>
                <w:szCs w:val="22"/>
              </w:rPr>
              <w:t>восьми</w:t>
            </w:r>
            <w:r w:rsidRPr="0034781E">
              <w:rPr>
                <w:b/>
                <w:bCs/>
                <w:szCs w:val="22"/>
              </w:rPr>
              <w:t xml:space="preserve"> пересмотренн</w:t>
            </w:r>
            <w:r w:rsidR="00DD130F" w:rsidRPr="0034781E">
              <w:rPr>
                <w:b/>
                <w:bCs/>
                <w:szCs w:val="22"/>
              </w:rPr>
              <w:t>ых</w:t>
            </w:r>
            <w:r w:rsidRPr="0034781E">
              <w:rPr>
                <w:b/>
                <w:bCs/>
                <w:szCs w:val="22"/>
              </w:rPr>
              <w:t xml:space="preserve"> Рекомендаци</w:t>
            </w:r>
            <w:r w:rsidR="00DD130F" w:rsidRPr="0034781E">
              <w:rPr>
                <w:b/>
                <w:bCs/>
                <w:szCs w:val="22"/>
              </w:rPr>
              <w:t>й</w:t>
            </w:r>
            <w:r w:rsidRPr="0034781E">
              <w:rPr>
                <w:b/>
                <w:bCs/>
                <w:szCs w:val="22"/>
              </w:rPr>
              <w:t xml:space="preserve"> </w:t>
            </w:r>
            <w:r w:rsidR="007465F8" w:rsidRPr="0034781E">
              <w:rPr>
                <w:b/>
                <w:bCs/>
                <w:szCs w:val="22"/>
              </w:rPr>
              <w:t>МСЭ-</w:t>
            </w:r>
            <w:r w:rsidR="007465F8" w:rsidRPr="0034781E">
              <w:rPr>
                <w:b/>
                <w:bCs/>
                <w:szCs w:val="22"/>
                <w:lang w:val="en-US"/>
              </w:rPr>
              <w:t>R</w:t>
            </w:r>
            <w:r w:rsidR="007465F8" w:rsidRPr="0034781E">
              <w:rPr>
                <w:b/>
                <w:bCs/>
                <w:szCs w:val="22"/>
              </w:rPr>
              <w:t xml:space="preserve"> </w:t>
            </w:r>
            <w:r w:rsidRPr="0034781E">
              <w:rPr>
                <w:b/>
                <w:bCs/>
                <w:szCs w:val="22"/>
              </w:rPr>
              <w:t>и их одновременное утверждение по переписке в соответствии с п.</w:t>
            </w:r>
            <w:r w:rsidR="00134C4F" w:rsidRPr="0034781E">
              <w:rPr>
                <w:b/>
                <w:bCs/>
                <w:szCs w:val="22"/>
              </w:rPr>
              <w:t> </w:t>
            </w:r>
            <w:r w:rsidRPr="0034781E">
              <w:rPr>
                <w:b/>
                <w:bCs/>
                <w:szCs w:val="22"/>
              </w:rPr>
              <w:t>A2.6.2.4 Резолюции МСЭ-R</w:t>
            </w:r>
            <w:r w:rsidR="00C22F5D" w:rsidRPr="00C22F5D">
              <w:rPr>
                <w:b/>
                <w:bCs/>
                <w:szCs w:val="22"/>
              </w:rPr>
              <w:t xml:space="preserve"> </w:t>
            </w:r>
            <w:proofErr w:type="gramStart"/>
            <w:r w:rsidRPr="0034781E">
              <w:rPr>
                <w:b/>
                <w:bCs/>
                <w:szCs w:val="22"/>
              </w:rPr>
              <w:t>1</w:t>
            </w:r>
            <w:r w:rsidR="002E4F81" w:rsidRPr="0034781E">
              <w:rPr>
                <w:b/>
                <w:bCs/>
                <w:szCs w:val="22"/>
              </w:rPr>
              <w:t>-</w:t>
            </w:r>
            <w:r w:rsidR="0034781E" w:rsidRPr="0034781E">
              <w:rPr>
                <w:b/>
                <w:bCs/>
                <w:szCs w:val="22"/>
              </w:rPr>
              <w:t>9</w:t>
            </w:r>
            <w:proofErr w:type="gramEnd"/>
            <w:r w:rsidRPr="0034781E">
              <w:rPr>
                <w:b/>
                <w:bCs/>
                <w:szCs w:val="22"/>
              </w:rPr>
              <w:t xml:space="preserve"> (Процедура одновременного одобрения и утверждения по переписке)</w:t>
            </w:r>
          </w:p>
          <w:p w14:paraId="100CC60F" w14:textId="28134949" w:rsidR="00FA4392" w:rsidRPr="0034781E" w:rsidRDefault="00FA4392" w:rsidP="0034781E">
            <w:pPr>
              <w:tabs>
                <w:tab w:val="left" w:pos="493"/>
                <w:tab w:val="left" w:pos="1418"/>
              </w:tabs>
              <w:rPr>
                <w:szCs w:val="22"/>
              </w:rPr>
            </w:pPr>
            <w:r w:rsidRPr="0034781E">
              <w:rPr>
                <w:b/>
                <w:bCs/>
                <w:szCs w:val="22"/>
              </w:rPr>
              <w:t>–</w:t>
            </w:r>
            <w:r w:rsidRPr="0034781E">
              <w:rPr>
                <w:b/>
                <w:bCs/>
                <w:szCs w:val="22"/>
              </w:rPr>
              <w:tab/>
              <w:t xml:space="preserve">Исключение </w:t>
            </w:r>
            <w:r w:rsidR="0034781E" w:rsidRPr="0034781E">
              <w:rPr>
                <w:b/>
                <w:bCs/>
                <w:szCs w:val="22"/>
              </w:rPr>
              <w:t>39</w:t>
            </w:r>
            <w:r w:rsidRPr="0034781E">
              <w:rPr>
                <w:b/>
                <w:bCs/>
                <w:szCs w:val="22"/>
              </w:rPr>
              <w:t xml:space="preserve"> Рекомендаци</w:t>
            </w:r>
            <w:r w:rsidR="0034781E" w:rsidRPr="0034781E">
              <w:rPr>
                <w:b/>
                <w:bCs/>
                <w:szCs w:val="22"/>
              </w:rPr>
              <w:t>й</w:t>
            </w:r>
            <w:r w:rsidR="007465F8" w:rsidRPr="0034781E">
              <w:rPr>
                <w:b/>
                <w:bCs/>
                <w:szCs w:val="22"/>
              </w:rPr>
              <w:t xml:space="preserve"> МСЭ-</w:t>
            </w:r>
            <w:r w:rsidR="007465F8" w:rsidRPr="0034781E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FA4392" w:rsidRPr="0034781E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34781E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34781E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34781E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34781E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34781E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14:paraId="0CD8AA4D" w14:textId="5134FB78" w:rsidR="007C6F75" w:rsidRPr="0034781E" w:rsidRDefault="007C6F75" w:rsidP="00FA4392">
      <w:pPr>
        <w:pStyle w:val="Normalaftertitle"/>
        <w:jc w:val="both"/>
      </w:pPr>
      <w:bookmarkStart w:id="0" w:name="dtitle1"/>
      <w:bookmarkEnd w:id="0"/>
      <w:r w:rsidRPr="0034781E">
        <w:t xml:space="preserve">В Административном циркуляре </w:t>
      </w:r>
      <w:hyperlink r:id="rId8" w:history="1">
        <w:r w:rsidR="0034781E" w:rsidRPr="0034781E">
          <w:rPr>
            <w:rStyle w:val="Hyperlink"/>
            <w:lang w:val="en-GB"/>
          </w:rPr>
          <w:t>CACE</w:t>
        </w:r>
        <w:r w:rsidR="0034781E" w:rsidRPr="0034781E">
          <w:rPr>
            <w:rStyle w:val="Hyperlink"/>
          </w:rPr>
          <w:t>/1076</w:t>
        </w:r>
      </w:hyperlink>
      <w:r w:rsidR="0030751F" w:rsidRPr="00E54E0E">
        <w:t xml:space="preserve"> </w:t>
      </w:r>
      <w:r w:rsidRPr="0034781E">
        <w:t xml:space="preserve">от </w:t>
      </w:r>
      <w:r w:rsidR="0034781E" w:rsidRPr="0034781E">
        <w:t>22 сентября</w:t>
      </w:r>
      <w:r w:rsidR="00D37409" w:rsidRPr="0034781E">
        <w:t xml:space="preserve"> </w:t>
      </w:r>
      <w:r w:rsidRPr="0034781E">
        <w:t>20</w:t>
      </w:r>
      <w:r w:rsidR="0034781E" w:rsidRPr="0034781E">
        <w:t>23</w:t>
      </w:r>
      <w:r w:rsidRPr="0034781E">
        <w:t> года был</w:t>
      </w:r>
      <w:r w:rsidR="00C8091D">
        <w:t>и</w:t>
      </w:r>
      <w:r w:rsidRPr="0034781E">
        <w:t xml:space="preserve"> представлен</w:t>
      </w:r>
      <w:r w:rsidR="00C8091D">
        <w:t>ы</w:t>
      </w:r>
      <w:r w:rsidR="00D37409" w:rsidRPr="0034781E">
        <w:t xml:space="preserve"> </w:t>
      </w:r>
      <w:r w:rsidR="00C8091D" w:rsidRPr="0034781E">
        <w:t>проект</w:t>
      </w:r>
      <w:r w:rsidR="00C8091D">
        <w:t>ы</w:t>
      </w:r>
      <w:r w:rsidR="00C8091D" w:rsidRPr="0034781E">
        <w:t xml:space="preserve"> </w:t>
      </w:r>
      <w:r w:rsidR="00E8769F">
        <w:t>одн</w:t>
      </w:r>
      <w:r w:rsidR="00C8091D">
        <w:t>ой</w:t>
      </w:r>
      <w:r w:rsidR="00E8769F">
        <w:t xml:space="preserve"> </w:t>
      </w:r>
      <w:r w:rsidR="00D37409" w:rsidRPr="0034781E">
        <w:t>нов</w:t>
      </w:r>
      <w:r w:rsidR="0034781E" w:rsidRPr="0034781E">
        <w:t>ой</w:t>
      </w:r>
      <w:r w:rsidR="00D37409" w:rsidRPr="0034781E">
        <w:t xml:space="preserve"> и </w:t>
      </w:r>
      <w:r w:rsidR="00E8769F">
        <w:t>вось</w:t>
      </w:r>
      <w:r w:rsidR="00C8091D">
        <w:t>ми</w:t>
      </w:r>
      <w:r w:rsidR="008040AA" w:rsidRPr="0034781E">
        <w:t xml:space="preserve"> </w:t>
      </w:r>
      <w:r w:rsidRPr="0034781E">
        <w:t>пересмотренн</w:t>
      </w:r>
      <w:r w:rsidR="00D37409" w:rsidRPr="0034781E">
        <w:t>ых</w:t>
      </w:r>
      <w:r w:rsidRPr="0034781E">
        <w:t xml:space="preserve"> Рекомендаци</w:t>
      </w:r>
      <w:r w:rsidR="00D37409" w:rsidRPr="0034781E">
        <w:t>й</w:t>
      </w:r>
      <w:r w:rsidRPr="0034781E">
        <w:t xml:space="preserve"> </w:t>
      </w:r>
      <w:r w:rsidR="002E4F81" w:rsidRPr="0034781E">
        <w:t xml:space="preserve">МСЭ-R </w:t>
      </w:r>
      <w:r w:rsidRPr="0034781E">
        <w:t xml:space="preserve">для одновременного </w:t>
      </w:r>
      <w:r w:rsidR="00657BDF" w:rsidRPr="0034781E">
        <w:rPr>
          <w:bCs/>
        </w:rPr>
        <w:t>одобрения</w:t>
      </w:r>
      <w:r w:rsidRPr="0034781E">
        <w:t xml:space="preserve"> и утверждения по переписке (PSAA) согласно процедуре, предусмотренной в Резолюции МСЭ-R</w:t>
      </w:r>
      <w:r w:rsidR="00C22F5D" w:rsidRPr="00C22F5D">
        <w:t xml:space="preserve"> </w:t>
      </w:r>
      <w:r w:rsidRPr="0034781E">
        <w:t>1-</w:t>
      </w:r>
      <w:r w:rsidR="0034781E" w:rsidRPr="0034781E">
        <w:t>9</w:t>
      </w:r>
      <w:r w:rsidRPr="0034781E">
        <w:t xml:space="preserve"> (п. </w:t>
      </w:r>
      <w:r w:rsidR="00EF6BE0" w:rsidRPr="0034781E">
        <w:t>A2.6.2.4</w:t>
      </w:r>
      <w:r w:rsidRPr="0034781E">
        <w:t>).</w:t>
      </w:r>
      <w:r w:rsidR="004C24F5" w:rsidRPr="0034781E">
        <w:t xml:space="preserve"> </w:t>
      </w:r>
      <w:r w:rsidR="00ED6CC8" w:rsidRPr="0034781E">
        <w:t xml:space="preserve">Кроме того, </w:t>
      </w:r>
      <w:r w:rsidR="00447B1D" w:rsidRPr="0034781E">
        <w:t xml:space="preserve">Исследовательская </w:t>
      </w:r>
      <w:r w:rsidR="00ED6CC8" w:rsidRPr="0034781E">
        <w:t>комиссия предложила исключ</w:t>
      </w:r>
      <w:r w:rsidR="00F85444" w:rsidRPr="0034781E">
        <w:t>ить</w:t>
      </w:r>
      <w:r w:rsidR="00ED6CC8" w:rsidRPr="0034781E">
        <w:t xml:space="preserve"> </w:t>
      </w:r>
      <w:r w:rsidR="0034781E" w:rsidRPr="0034781E">
        <w:t>39</w:t>
      </w:r>
      <w:r w:rsidR="008040AA" w:rsidRPr="0034781E">
        <w:t> </w:t>
      </w:r>
      <w:r w:rsidR="00ED6CC8" w:rsidRPr="0034781E">
        <w:t>Рекомендаций</w:t>
      </w:r>
      <w:r w:rsidR="009E2F07" w:rsidRPr="0034781E">
        <w:t xml:space="preserve"> МСЭ</w:t>
      </w:r>
      <w:r w:rsidR="00E8769F">
        <w:noBreakHyphen/>
      </w:r>
      <w:r w:rsidR="009E2F07" w:rsidRPr="0034781E">
        <w:rPr>
          <w:lang w:val="en-US"/>
        </w:rPr>
        <w:t>R</w:t>
      </w:r>
      <w:r w:rsidR="004C24F5" w:rsidRPr="0034781E">
        <w:t>.</w:t>
      </w:r>
    </w:p>
    <w:p w14:paraId="6F0A0DAF" w14:textId="68852FD8" w:rsidR="007C6F75" w:rsidRPr="0034781E" w:rsidRDefault="007C6F75" w:rsidP="00FA4392">
      <w:pPr>
        <w:jc w:val="both"/>
      </w:pPr>
      <w:r w:rsidRPr="0034781E">
        <w:t xml:space="preserve">Условия, регулирующие эту процедуру, были выполнены </w:t>
      </w:r>
      <w:r w:rsidR="0034781E" w:rsidRPr="0034781E">
        <w:t>22</w:t>
      </w:r>
      <w:r w:rsidR="00445472" w:rsidRPr="0034781E">
        <w:t xml:space="preserve"> </w:t>
      </w:r>
      <w:r w:rsidR="0034781E" w:rsidRPr="0034781E">
        <w:t>ноября</w:t>
      </w:r>
      <w:r w:rsidR="00D37409" w:rsidRPr="0034781E">
        <w:t xml:space="preserve"> 20</w:t>
      </w:r>
      <w:r w:rsidR="0034781E" w:rsidRPr="0034781E">
        <w:t>23</w:t>
      </w:r>
      <w:r w:rsidRPr="0034781E">
        <w:t> года.</w:t>
      </w:r>
    </w:p>
    <w:p w14:paraId="6FBBD7E0" w14:textId="6F446D63" w:rsidR="007C6F75" w:rsidRPr="009E7EDD" w:rsidRDefault="007C6F75" w:rsidP="00FA4392">
      <w:pPr>
        <w:jc w:val="both"/>
      </w:pPr>
      <w:r w:rsidRPr="0034781E">
        <w:t>Утвержденн</w:t>
      </w:r>
      <w:r w:rsidR="00D37409" w:rsidRPr="0034781E">
        <w:t>ые</w:t>
      </w:r>
      <w:r w:rsidRPr="0034781E">
        <w:t xml:space="preserve"> Рекомендаци</w:t>
      </w:r>
      <w:r w:rsidR="00D37409" w:rsidRPr="0034781E">
        <w:t>и</w:t>
      </w:r>
      <w:r w:rsidRPr="0034781E">
        <w:t xml:space="preserve"> буд</w:t>
      </w:r>
      <w:r w:rsidR="00D37409" w:rsidRPr="0034781E">
        <w:t>у</w:t>
      </w:r>
      <w:r w:rsidRPr="0034781E">
        <w:t>т опубликован</w:t>
      </w:r>
      <w:r w:rsidR="00D37409" w:rsidRPr="0034781E">
        <w:t>ы</w:t>
      </w:r>
      <w:r w:rsidRPr="0034781E">
        <w:t xml:space="preserve"> МСЭ, а в Приложении</w:t>
      </w:r>
      <w:r w:rsidR="004C24F5" w:rsidRPr="0034781E">
        <w:t xml:space="preserve"> </w:t>
      </w:r>
      <w:r w:rsidR="0034781E" w:rsidRPr="0034781E">
        <w:t>1</w:t>
      </w:r>
      <w:r w:rsidRPr="0034781E">
        <w:t xml:space="preserve"> </w:t>
      </w:r>
      <w:r w:rsidR="00874577" w:rsidRPr="0034781E">
        <w:t xml:space="preserve">к настоящему </w:t>
      </w:r>
      <w:r w:rsidR="00BC13F6" w:rsidRPr="0034781E">
        <w:t xml:space="preserve">Циркуляру </w:t>
      </w:r>
      <w:r w:rsidRPr="0034781E">
        <w:t>указан</w:t>
      </w:r>
      <w:r w:rsidR="00D37409" w:rsidRPr="0034781E">
        <w:t>ы</w:t>
      </w:r>
      <w:r w:rsidRPr="0034781E">
        <w:t xml:space="preserve"> </w:t>
      </w:r>
      <w:r w:rsidR="00D37409" w:rsidRPr="0034781E">
        <w:t>их</w:t>
      </w:r>
      <w:r w:rsidRPr="0034781E">
        <w:t xml:space="preserve"> названи</w:t>
      </w:r>
      <w:r w:rsidR="00D37409" w:rsidRPr="0034781E">
        <w:t>я</w:t>
      </w:r>
      <w:r w:rsidRPr="0034781E">
        <w:t xml:space="preserve"> с присвоенным</w:t>
      </w:r>
      <w:r w:rsidR="00D37409" w:rsidRPr="0034781E">
        <w:t>и</w:t>
      </w:r>
      <w:r w:rsidRPr="0034781E">
        <w:t xml:space="preserve"> </w:t>
      </w:r>
      <w:r w:rsidR="00D37409" w:rsidRPr="0034781E">
        <w:t>им номера</w:t>
      </w:r>
      <w:r w:rsidRPr="0034781E">
        <w:t>м</w:t>
      </w:r>
      <w:r w:rsidR="00D37409" w:rsidRPr="0034781E">
        <w:t>и</w:t>
      </w:r>
      <w:r w:rsidRPr="0034781E">
        <w:t xml:space="preserve">. </w:t>
      </w:r>
      <w:r w:rsidR="00ED6CC8" w:rsidRPr="0034781E">
        <w:t>В</w:t>
      </w:r>
      <w:r w:rsidR="00445472" w:rsidRPr="0034781E">
        <w:t> </w:t>
      </w:r>
      <w:r w:rsidR="00ED6CC8" w:rsidRPr="0034781E">
        <w:t xml:space="preserve">Приложении 2 содержится </w:t>
      </w:r>
      <w:r w:rsidR="0034781E" w:rsidRPr="0034781E">
        <w:t>перечень</w:t>
      </w:r>
      <w:r w:rsidR="00ED6CC8" w:rsidRPr="0034781E">
        <w:t xml:space="preserve"> исключенных Рекомендаций</w:t>
      </w:r>
      <w:r w:rsidR="004C24F5" w:rsidRPr="0034781E">
        <w:t>.</w:t>
      </w:r>
    </w:p>
    <w:p w14:paraId="14559C65" w14:textId="6259CEA8" w:rsidR="00D057A1" w:rsidRPr="009E7EDD" w:rsidRDefault="00234183" w:rsidP="0053096C">
      <w:pPr>
        <w:tabs>
          <w:tab w:val="center" w:pos="7088"/>
        </w:tabs>
        <w:spacing w:before="1200"/>
        <w:rPr>
          <w:szCs w:val="22"/>
        </w:rPr>
      </w:pPr>
      <w:r w:rsidRPr="009E7EDD">
        <w:rPr>
          <w:szCs w:val="22"/>
        </w:rPr>
        <w:t>Марио Маневич</w:t>
      </w:r>
    </w:p>
    <w:p w14:paraId="335D9773" w14:textId="77777777" w:rsidR="00D057A1" w:rsidRPr="009E7EDD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9E7EDD">
        <w:rPr>
          <w:szCs w:val="22"/>
        </w:rPr>
        <w:t>Директор</w:t>
      </w:r>
    </w:p>
    <w:p w14:paraId="2887D891" w14:textId="7269D5BA" w:rsidR="00F523F8" w:rsidRPr="009E7EDD" w:rsidRDefault="00F523F8" w:rsidP="00EE02CD">
      <w:pPr>
        <w:tabs>
          <w:tab w:val="left" w:pos="4820"/>
        </w:tabs>
        <w:spacing w:before="2040"/>
        <w:rPr>
          <w:szCs w:val="22"/>
          <w:u w:val="single"/>
        </w:rPr>
      </w:pPr>
      <w:bookmarkStart w:id="1" w:name="ddistribution"/>
      <w:bookmarkEnd w:id="1"/>
      <w:r w:rsidRPr="0034781E">
        <w:rPr>
          <w:b/>
          <w:szCs w:val="22"/>
        </w:rPr>
        <w:t>Приложени</w:t>
      </w:r>
      <w:r w:rsidR="00C934CA" w:rsidRPr="0034781E">
        <w:rPr>
          <w:b/>
          <w:szCs w:val="22"/>
        </w:rPr>
        <w:t>я</w:t>
      </w:r>
      <w:r w:rsidRPr="0034781E">
        <w:rPr>
          <w:bCs/>
          <w:szCs w:val="22"/>
        </w:rPr>
        <w:t>:</w:t>
      </w:r>
      <w:r w:rsidR="00A613BB" w:rsidRPr="0034781E">
        <w:rPr>
          <w:szCs w:val="22"/>
        </w:rPr>
        <w:t xml:space="preserve"> </w:t>
      </w:r>
      <w:r w:rsidR="0034781E" w:rsidRPr="0034781E">
        <w:rPr>
          <w:szCs w:val="22"/>
        </w:rPr>
        <w:t>2</w:t>
      </w:r>
    </w:p>
    <w:p w14:paraId="4E5318F9" w14:textId="77777777" w:rsidR="00C344E9" w:rsidRDefault="00C344E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>
        <w:br w:type="page"/>
      </w:r>
    </w:p>
    <w:p w14:paraId="414CEBF5" w14:textId="20072CEC" w:rsidR="005A5B0C" w:rsidRPr="009E7EDD" w:rsidRDefault="00BB67EC" w:rsidP="00445472">
      <w:pPr>
        <w:pStyle w:val="AnnexNo"/>
        <w:spacing w:before="0"/>
      </w:pPr>
      <w:r w:rsidRPr="009E7EDD">
        <w:lastRenderedPageBreak/>
        <w:t>ПРИЛОЖЕНИЕ</w:t>
      </w:r>
      <w:r w:rsidR="00D22AC6" w:rsidRPr="009E7EDD">
        <w:t xml:space="preserve"> 1</w:t>
      </w:r>
    </w:p>
    <w:p w14:paraId="3F04E07C" w14:textId="20F84C0A" w:rsidR="00445472" w:rsidRPr="007465F8" w:rsidRDefault="00445472" w:rsidP="00445472">
      <w:pPr>
        <w:pStyle w:val="Annextitle"/>
      </w:pPr>
      <w:r w:rsidRPr="008A3B70">
        <w:t>Названи</w:t>
      </w:r>
      <w:r w:rsidR="0034781E" w:rsidRPr="008A3B70">
        <w:t>я</w:t>
      </w:r>
      <w:r w:rsidRPr="008A3B70">
        <w:t xml:space="preserve"> утвержденн</w:t>
      </w:r>
      <w:r w:rsidR="0034781E" w:rsidRPr="008A3B70">
        <w:t>ых Рекомендаций</w:t>
      </w:r>
      <w:r w:rsidR="007465F8" w:rsidRPr="008A3B70">
        <w:t xml:space="preserve"> МСЭ-</w:t>
      </w:r>
      <w:r w:rsidR="007465F8">
        <w:rPr>
          <w:lang w:val="en-US"/>
        </w:rPr>
        <w:t>R</w:t>
      </w:r>
    </w:p>
    <w:p w14:paraId="17927141" w14:textId="77777777" w:rsidR="00FA4392" w:rsidRPr="009E7EDD" w:rsidRDefault="00FA4392" w:rsidP="00FA4392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388"/>
        <w:gridCol w:w="1983"/>
      </w:tblGrid>
      <w:tr w:rsidR="00444D54" w:rsidRPr="009E7EDD" w14:paraId="5BFE44AA" w14:textId="77777777" w:rsidTr="00C344E9">
        <w:tc>
          <w:tcPr>
            <w:tcW w:w="2263" w:type="dxa"/>
            <w:vAlign w:val="center"/>
          </w:tcPr>
          <w:p w14:paraId="22C23BDC" w14:textId="0B6E1907" w:rsidR="00444D54" w:rsidRPr="009E7EDD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9E7EDD">
              <w:rPr>
                <w:rFonts w:cstheme="minorHAnsi"/>
                <w:lang w:val="ru-RU"/>
              </w:rPr>
              <w:t>Рекомендация МСЭ-R</w:t>
            </w:r>
          </w:p>
        </w:tc>
        <w:tc>
          <w:tcPr>
            <w:tcW w:w="5388" w:type="dxa"/>
            <w:vAlign w:val="center"/>
          </w:tcPr>
          <w:p w14:paraId="107F1BF9" w14:textId="6DA95F2B" w:rsidR="00444D54" w:rsidRPr="009E7EDD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9E7EDD">
              <w:rPr>
                <w:rFonts w:cstheme="minorHAnsi"/>
                <w:bCs/>
                <w:lang w:val="ru-RU"/>
              </w:rPr>
              <w:t>Название</w:t>
            </w:r>
            <w:r w:rsidRPr="009E7EDD"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7760EA02" w14:textId="4FE769E8" w:rsidR="00444D54" w:rsidRPr="009E7EDD" w:rsidRDefault="00444D54" w:rsidP="00C344E9">
            <w:pPr>
              <w:pStyle w:val="Tablehead"/>
              <w:rPr>
                <w:rFonts w:cstheme="minorHAnsi"/>
                <w:bCs/>
                <w:lang w:val="ru-RU"/>
              </w:rPr>
            </w:pPr>
            <w:r w:rsidRPr="009E7EDD">
              <w:rPr>
                <w:rFonts w:cstheme="minorHAnsi"/>
                <w:bCs/>
                <w:lang w:val="ru-RU"/>
              </w:rPr>
              <w:t>Номер документа</w:t>
            </w:r>
          </w:p>
        </w:tc>
      </w:tr>
      <w:tr w:rsidR="008A3B70" w:rsidRPr="0034781E" w14:paraId="2AB997A6" w14:textId="77777777" w:rsidTr="00C344E9">
        <w:tc>
          <w:tcPr>
            <w:tcW w:w="2263" w:type="dxa"/>
            <w:vAlign w:val="center"/>
          </w:tcPr>
          <w:p w14:paraId="2C0DAFE6" w14:textId="1D49B8BA" w:rsidR="008A3B70" w:rsidRPr="009E7EDD" w:rsidRDefault="008A3B70" w:rsidP="008A3B70">
            <w:pPr>
              <w:pStyle w:val="Tabletext"/>
              <w:jc w:val="center"/>
              <w:rPr>
                <w:rFonts w:cstheme="minorHAnsi"/>
              </w:rPr>
            </w:pPr>
            <w:r w:rsidRPr="0018579B">
              <w:rPr>
                <w:bCs/>
                <w:lang w:val="en-GB"/>
              </w:rPr>
              <w:t>BT.2163</w:t>
            </w:r>
          </w:p>
        </w:tc>
        <w:tc>
          <w:tcPr>
            <w:tcW w:w="5388" w:type="dxa"/>
          </w:tcPr>
          <w:p w14:paraId="2421CE24" w14:textId="06DF8185" w:rsidR="008A3B70" w:rsidRPr="008A3B70" w:rsidRDefault="008A3B70" w:rsidP="008A3B70">
            <w:pPr>
              <w:pStyle w:val="Tabletext"/>
              <w:rPr>
                <w:rFonts w:cstheme="minorHAnsi"/>
                <w:bCs/>
              </w:rPr>
            </w:pPr>
            <w:r w:rsidRPr="00244F45">
              <w:rPr>
                <w:lang w:bidi="ru-RU"/>
              </w:rPr>
              <w:t>Алгоритм объективных измерений для оценки яркости в телевидении большого динамического диапазона</w:t>
            </w:r>
          </w:p>
        </w:tc>
        <w:tc>
          <w:tcPr>
            <w:tcW w:w="1983" w:type="dxa"/>
            <w:vAlign w:val="center"/>
          </w:tcPr>
          <w:p w14:paraId="3FEE0EC6" w14:textId="0068F71E" w:rsidR="008A3B70" w:rsidRPr="0034781E" w:rsidRDefault="008A3B70" w:rsidP="00C344E9">
            <w:pPr>
              <w:pStyle w:val="Tabletext"/>
              <w:jc w:val="center"/>
              <w:rPr>
                <w:rFonts w:cstheme="minorHAnsi"/>
              </w:rPr>
            </w:pPr>
            <w:r w:rsidRPr="0034781E">
              <w:rPr>
                <w:rFonts w:cstheme="minorHAnsi"/>
              </w:rPr>
              <w:t>6/372(Rev.1)</w:t>
            </w:r>
          </w:p>
        </w:tc>
      </w:tr>
      <w:tr w:rsidR="008A3B70" w:rsidRPr="0034781E" w14:paraId="10ECCAE5" w14:textId="77777777" w:rsidTr="00C344E9">
        <w:tc>
          <w:tcPr>
            <w:tcW w:w="2263" w:type="dxa"/>
            <w:vAlign w:val="center"/>
          </w:tcPr>
          <w:p w14:paraId="1DAD5AFF" w14:textId="30406C3F" w:rsidR="008A3B70" w:rsidRPr="009E7EDD" w:rsidRDefault="008A3B70" w:rsidP="008A3B70">
            <w:pPr>
              <w:pStyle w:val="Tabletext"/>
              <w:jc w:val="center"/>
              <w:rPr>
                <w:rFonts w:cstheme="minorHAnsi"/>
              </w:rPr>
            </w:pPr>
            <w:r w:rsidRPr="0018579B">
              <w:rPr>
                <w:bCs/>
                <w:lang w:val="en-GB"/>
              </w:rPr>
              <w:t>BS.1909-</w:t>
            </w:r>
            <w:r>
              <w:rPr>
                <w:bCs/>
                <w:lang w:val="en-GB"/>
              </w:rPr>
              <w:t>1</w:t>
            </w:r>
          </w:p>
        </w:tc>
        <w:tc>
          <w:tcPr>
            <w:tcW w:w="5388" w:type="dxa"/>
          </w:tcPr>
          <w:p w14:paraId="1E88B49E" w14:textId="4178B322" w:rsidR="008A3B70" w:rsidRPr="0034781E" w:rsidRDefault="00450C85" w:rsidP="008A3B70">
            <w:pPr>
              <w:pStyle w:val="Tabletext"/>
              <w:rPr>
                <w:rFonts w:cstheme="minorHAnsi"/>
                <w:bCs/>
              </w:rPr>
            </w:pPr>
            <w:r w:rsidRPr="00244F45">
              <w:rPr>
                <w:lang w:bidi="ru-RU"/>
              </w:rPr>
              <w:t>Требования к рабочим характеристикам перспективной звуковой системы, предназначенной для использования с сопровождающим изображением и без него</w:t>
            </w:r>
          </w:p>
        </w:tc>
        <w:tc>
          <w:tcPr>
            <w:tcW w:w="1983" w:type="dxa"/>
            <w:vAlign w:val="center"/>
          </w:tcPr>
          <w:p w14:paraId="7D85CBEA" w14:textId="55DCDAB7" w:rsidR="008A3B70" w:rsidRPr="0034781E" w:rsidRDefault="008A3B70" w:rsidP="00C344E9">
            <w:pPr>
              <w:pStyle w:val="Tabletext"/>
              <w:jc w:val="center"/>
              <w:rPr>
                <w:rFonts w:cstheme="minorHAnsi"/>
              </w:rPr>
            </w:pPr>
            <w:r w:rsidRPr="0034781E">
              <w:rPr>
                <w:rFonts w:cstheme="minorHAnsi"/>
              </w:rPr>
              <w:t>6/362</w:t>
            </w:r>
          </w:p>
        </w:tc>
      </w:tr>
      <w:tr w:rsidR="008A3B70" w:rsidRPr="0034781E" w14:paraId="3C3C594A" w14:textId="77777777" w:rsidTr="00C344E9">
        <w:tc>
          <w:tcPr>
            <w:tcW w:w="2263" w:type="dxa"/>
            <w:vAlign w:val="center"/>
          </w:tcPr>
          <w:p w14:paraId="4D6BF28D" w14:textId="32857AF7" w:rsidR="008A3B70" w:rsidRPr="009E7EDD" w:rsidRDefault="008A3B70" w:rsidP="008A3B70">
            <w:pPr>
              <w:pStyle w:val="Tabletext"/>
              <w:jc w:val="center"/>
              <w:rPr>
                <w:rFonts w:cstheme="minorHAnsi"/>
              </w:rPr>
            </w:pPr>
            <w:r w:rsidRPr="0018579B">
              <w:rPr>
                <w:bCs/>
                <w:lang w:val="en-GB"/>
              </w:rPr>
              <w:t>BS.1770-</w:t>
            </w:r>
            <w:r>
              <w:rPr>
                <w:bCs/>
                <w:lang w:val="en-GB"/>
              </w:rPr>
              <w:t>5</w:t>
            </w:r>
          </w:p>
        </w:tc>
        <w:tc>
          <w:tcPr>
            <w:tcW w:w="5388" w:type="dxa"/>
          </w:tcPr>
          <w:p w14:paraId="1D6E393D" w14:textId="77777777" w:rsidR="00450C85" w:rsidRPr="00244F45" w:rsidRDefault="00450C85" w:rsidP="00450C85">
            <w:pPr>
              <w:pStyle w:val="Tabletext"/>
              <w:spacing w:line="200" w:lineRule="exact"/>
              <w:rPr>
                <w:bCs/>
                <w:lang w:eastAsia="zh-CN"/>
              </w:rPr>
            </w:pPr>
            <w:r w:rsidRPr="00244F45">
              <w:rPr>
                <w:lang w:bidi="ru-RU"/>
              </w:rPr>
              <w:t xml:space="preserve">Алгоритмы измерения громкости звуковых программ и </w:t>
            </w:r>
          </w:p>
          <w:p w14:paraId="4144F64C" w14:textId="7ADB2488" w:rsidR="008A3B70" w:rsidRPr="00450C85" w:rsidRDefault="00450C85" w:rsidP="00450C85">
            <w:pPr>
              <w:pStyle w:val="Tabletext"/>
              <w:spacing w:line="200" w:lineRule="exact"/>
              <w:rPr>
                <w:rFonts w:cstheme="minorHAnsi"/>
                <w:bCs/>
              </w:rPr>
            </w:pPr>
            <w:r w:rsidRPr="00244F45">
              <w:rPr>
                <w:lang w:bidi="ru-RU"/>
              </w:rPr>
              <w:t>истинного пикового уровня звукового сигнала</w:t>
            </w:r>
          </w:p>
        </w:tc>
        <w:tc>
          <w:tcPr>
            <w:tcW w:w="1983" w:type="dxa"/>
            <w:vAlign w:val="center"/>
          </w:tcPr>
          <w:p w14:paraId="0DA98ABE" w14:textId="14BF8DC1" w:rsidR="008A3B70" w:rsidRPr="0034781E" w:rsidRDefault="008A3B70" w:rsidP="00C344E9">
            <w:pPr>
              <w:pStyle w:val="Tabletext"/>
              <w:jc w:val="center"/>
              <w:rPr>
                <w:rFonts w:cstheme="minorHAnsi"/>
              </w:rPr>
            </w:pPr>
            <w:r w:rsidRPr="0034781E">
              <w:rPr>
                <w:rFonts w:cstheme="minorHAnsi"/>
              </w:rPr>
              <w:t>6/363</w:t>
            </w:r>
          </w:p>
        </w:tc>
      </w:tr>
      <w:tr w:rsidR="008A3B70" w:rsidRPr="0034781E" w14:paraId="28F14193" w14:textId="77777777" w:rsidTr="00C344E9">
        <w:tc>
          <w:tcPr>
            <w:tcW w:w="2263" w:type="dxa"/>
            <w:vAlign w:val="center"/>
          </w:tcPr>
          <w:p w14:paraId="14F71931" w14:textId="45CB138C" w:rsidR="008A3B70" w:rsidRPr="009E7EDD" w:rsidRDefault="008A3B70" w:rsidP="008A3B70">
            <w:pPr>
              <w:pStyle w:val="Tabletext"/>
              <w:jc w:val="center"/>
              <w:rPr>
                <w:rFonts w:cstheme="minorHAnsi"/>
              </w:rPr>
            </w:pPr>
            <w:r w:rsidRPr="0018579B">
              <w:rPr>
                <w:bCs/>
                <w:lang w:val="en-GB"/>
              </w:rPr>
              <w:t>BS.1864-</w:t>
            </w:r>
            <w:r>
              <w:rPr>
                <w:bCs/>
                <w:lang w:val="en-GB"/>
              </w:rPr>
              <w:t>1</w:t>
            </w:r>
          </w:p>
        </w:tc>
        <w:tc>
          <w:tcPr>
            <w:tcW w:w="5388" w:type="dxa"/>
          </w:tcPr>
          <w:p w14:paraId="668E3A59" w14:textId="66C064B7" w:rsidR="008A3B70" w:rsidRPr="0034781E" w:rsidRDefault="00450C85" w:rsidP="008A3B70">
            <w:pPr>
              <w:pStyle w:val="Tabletext"/>
              <w:rPr>
                <w:rFonts w:cstheme="minorHAnsi"/>
                <w:bCs/>
              </w:rPr>
            </w:pPr>
            <w:r w:rsidRPr="00244F45">
              <w:rPr>
                <w:lang w:bidi="ru-RU"/>
              </w:rPr>
              <w:t>Эксплуатационная практика в отношении громкости при международном обмене программами цифрового телевидения</w:t>
            </w:r>
          </w:p>
        </w:tc>
        <w:tc>
          <w:tcPr>
            <w:tcW w:w="1983" w:type="dxa"/>
            <w:vAlign w:val="center"/>
          </w:tcPr>
          <w:p w14:paraId="79616875" w14:textId="13ADDCDD" w:rsidR="008A3B70" w:rsidRPr="0034781E" w:rsidRDefault="008A3B70" w:rsidP="00C344E9">
            <w:pPr>
              <w:pStyle w:val="Tabletext"/>
              <w:jc w:val="center"/>
              <w:rPr>
                <w:rFonts w:cstheme="minorHAnsi"/>
              </w:rPr>
            </w:pPr>
            <w:r w:rsidRPr="0034781E">
              <w:rPr>
                <w:rFonts w:cstheme="minorHAnsi"/>
              </w:rPr>
              <w:t>6/364</w:t>
            </w:r>
          </w:p>
        </w:tc>
      </w:tr>
      <w:tr w:rsidR="008A3B70" w:rsidRPr="009E7EDD" w14:paraId="1A94718F" w14:textId="77777777" w:rsidTr="00C344E9">
        <w:tc>
          <w:tcPr>
            <w:tcW w:w="2263" w:type="dxa"/>
            <w:vAlign w:val="center"/>
          </w:tcPr>
          <w:p w14:paraId="110C5D5F" w14:textId="1AB9B615" w:rsidR="008A3B70" w:rsidRPr="009E7EDD" w:rsidRDefault="008A3B70" w:rsidP="008A3B70">
            <w:pPr>
              <w:pStyle w:val="Tabletext"/>
              <w:jc w:val="center"/>
              <w:rPr>
                <w:rFonts w:cstheme="minorHAnsi"/>
              </w:rPr>
            </w:pPr>
            <w:r w:rsidRPr="0018579B">
              <w:rPr>
                <w:bCs/>
                <w:lang w:val="en-GB"/>
              </w:rPr>
              <w:t>BT.1702-</w:t>
            </w:r>
            <w:r>
              <w:rPr>
                <w:bCs/>
                <w:lang w:val="en-GB"/>
              </w:rPr>
              <w:t>3</w:t>
            </w:r>
          </w:p>
        </w:tc>
        <w:tc>
          <w:tcPr>
            <w:tcW w:w="5388" w:type="dxa"/>
          </w:tcPr>
          <w:p w14:paraId="2266C8B9" w14:textId="4DA753B6" w:rsidR="008A3B70" w:rsidRPr="0034781E" w:rsidRDefault="00450C85" w:rsidP="008A3B70">
            <w:pPr>
              <w:pStyle w:val="Tabletext"/>
              <w:rPr>
                <w:rFonts w:cstheme="minorHAnsi"/>
                <w:bCs/>
              </w:rPr>
            </w:pPr>
            <w:r w:rsidRPr="00244F45">
              <w:rPr>
                <w:lang w:bidi="ru-RU"/>
              </w:rPr>
              <w:t>Руководство по сниже</w:t>
            </w:r>
            <w:r w:rsidRPr="00AE4513">
              <w:rPr>
                <w:lang w:bidi="ru-RU"/>
              </w:rPr>
              <w:t>нию риска светочувствительных</w:t>
            </w:r>
            <w:r w:rsidRPr="00244F45">
              <w:rPr>
                <w:lang w:bidi="ru-RU"/>
              </w:rPr>
              <w:t xml:space="preserve"> эпилептических приступов, вызываемых телевидением</w:t>
            </w:r>
          </w:p>
        </w:tc>
        <w:tc>
          <w:tcPr>
            <w:tcW w:w="1983" w:type="dxa"/>
            <w:vAlign w:val="center"/>
          </w:tcPr>
          <w:p w14:paraId="5C2F386C" w14:textId="0FFEC329" w:rsidR="008A3B70" w:rsidRPr="0034781E" w:rsidRDefault="008A3B70" w:rsidP="00C344E9">
            <w:pPr>
              <w:pStyle w:val="Tabletext"/>
              <w:jc w:val="center"/>
              <w:rPr>
                <w:rFonts w:cstheme="minorHAnsi"/>
              </w:rPr>
            </w:pPr>
            <w:r w:rsidRPr="0034781E">
              <w:rPr>
                <w:rFonts w:cstheme="minorHAnsi"/>
              </w:rPr>
              <w:t>6/365(Rev.1)</w:t>
            </w:r>
          </w:p>
        </w:tc>
      </w:tr>
      <w:tr w:rsidR="008A3B70" w:rsidRPr="0034781E" w14:paraId="3CADE9F1" w14:textId="77777777" w:rsidTr="00C344E9">
        <w:tc>
          <w:tcPr>
            <w:tcW w:w="2263" w:type="dxa"/>
            <w:vAlign w:val="center"/>
          </w:tcPr>
          <w:p w14:paraId="2BE42C16" w14:textId="618AFD66" w:rsidR="008A3B70" w:rsidRPr="009E7EDD" w:rsidRDefault="008A3B70" w:rsidP="008A3B70">
            <w:pPr>
              <w:pStyle w:val="Tabletext"/>
              <w:jc w:val="center"/>
              <w:rPr>
                <w:rFonts w:cstheme="minorHAnsi"/>
              </w:rPr>
            </w:pPr>
            <w:r w:rsidRPr="0018579B">
              <w:rPr>
                <w:bCs/>
                <w:lang w:val="en-GB"/>
              </w:rPr>
              <w:t>BS.2127-</w:t>
            </w:r>
            <w:r>
              <w:rPr>
                <w:bCs/>
                <w:lang w:val="en-GB"/>
              </w:rPr>
              <w:t>1</w:t>
            </w:r>
          </w:p>
        </w:tc>
        <w:tc>
          <w:tcPr>
            <w:tcW w:w="5388" w:type="dxa"/>
          </w:tcPr>
          <w:p w14:paraId="6B7C1457" w14:textId="27BA7EAB" w:rsidR="008A3B70" w:rsidRPr="0034781E" w:rsidRDefault="00450C85" w:rsidP="008A3B70">
            <w:pPr>
              <w:pStyle w:val="Tabletext"/>
              <w:rPr>
                <w:rFonts w:cstheme="minorHAnsi"/>
                <w:bCs/>
              </w:rPr>
            </w:pPr>
            <w:r w:rsidRPr="00244F45">
              <w:rPr>
                <w:lang w:bidi="ru-RU"/>
              </w:rPr>
              <w:t>Рендерер модели определения аудиофайла для усовершенствованных звуковых систем</w:t>
            </w:r>
          </w:p>
        </w:tc>
        <w:tc>
          <w:tcPr>
            <w:tcW w:w="1983" w:type="dxa"/>
            <w:vAlign w:val="center"/>
          </w:tcPr>
          <w:p w14:paraId="12255155" w14:textId="3B91AA33" w:rsidR="008A3B70" w:rsidRPr="0034781E" w:rsidRDefault="008A3B70" w:rsidP="00C344E9">
            <w:pPr>
              <w:pStyle w:val="Tabletext"/>
              <w:jc w:val="center"/>
              <w:rPr>
                <w:rFonts w:cstheme="minorHAnsi"/>
              </w:rPr>
            </w:pPr>
            <w:r w:rsidRPr="0034781E">
              <w:rPr>
                <w:rFonts w:cstheme="minorHAnsi"/>
              </w:rPr>
              <w:t>6/371</w:t>
            </w:r>
          </w:p>
        </w:tc>
      </w:tr>
      <w:tr w:rsidR="008A3B70" w:rsidRPr="0034781E" w14:paraId="57ED6222" w14:textId="77777777" w:rsidTr="00C344E9">
        <w:tc>
          <w:tcPr>
            <w:tcW w:w="2263" w:type="dxa"/>
            <w:vAlign w:val="center"/>
          </w:tcPr>
          <w:p w14:paraId="29D90049" w14:textId="2C280D9E" w:rsidR="008A3B70" w:rsidRPr="009E7EDD" w:rsidRDefault="008A3B70" w:rsidP="008A3B70">
            <w:pPr>
              <w:pStyle w:val="Tabletext"/>
              <w:jc w:val="center"/>
              <w:rPr>
                <w:rFonts w:cstheme="minorHAnsi"/>
              </w:rPr>
            </w:pPr>
            <w:r w:rsidRPr="0018579B">
              <w:rPr>
                <w:bCs/>
                <w:lang w:val="en-GB"/>
              </w:rPr>
              <w:t>BS.1615-</w:t>
            </w:r>
            <w:r>
              <w:rPr>
                <w:bCs/>
                <w:lang w:val="en-GB"/>
              </w:rPr>
              <w:t>3</w:t>
            </w:r>
          </w:p>
        </w:tc>
        <w:tc>
          <w:tcPr>
            <w:tcW w:w="5388" w:type="dxa"/>
          </w:tcPr>
          <w:p w14:paraId="04ECBD53" w14:textId="6AB85ED4" w:rsidR="008A3B70" w:rsidRPr="0034781E" w:rsidRDefault="00450C85" w:rsidP="00450C85">
            <w:pPr>
              <w:pStyle w:val="Tabletext"/>
              <w:rPr>
                <w:rFonts w:cstheme="minorHAnsi"/>
                <w:bCs/>
              </w:rPr>
            </w:pPr>
            <w:r w:rsidRPr="00244F45">
              <w:rPr>
                <w:lang w:bidi="ru-RU"/>
              </w:rPr>
              <w:t>"Параметры планирования" для цифрового звукового радиовещания на частотах ниже 30 МГц</w:t>
            </w:r>
          </w:p>
        </w:tc>
        <w:tc>
          <w:tcPr>
            <w:tcW w:w="1983" w:type="dxa"/>
            <w:vAlign w:val="center"/>
          </w:tcPr>
          <w:p w14:paraId="0927D39A" w14:textId="5E3B4A1B" w:rsidR="008A3B70" w:rsidRPr="0034781E" w:rsidRDefault="008A3B70" w:rsidP="00C344E9">
            <w:pPr>
              <w:pStyle w:val="Tabletext"/>
              <w:jc w:val="center"/>
              <w:rPr>
                <w:rFonts w:cstheme="minorHAnsi"/>
              </w:rPr>
            </w:pPr>
            <w:r w:rsidRPr="0034781E">
              <w:rPr>
                <w:rFonts w:cstheme="minorHAnsi"/>
              </w:rPr>
              <w:t>6/375</w:t>
            </w:r>
          </w:p>
        </w:tc>
      </w:tr>
      <w:tr w:rsidR="008A3B70" w:rsidRPr="0034781E" w14:paraId="434C4B3A" w14:textId="77777777" w:rsidTr="00C344E9">
        <w:tc>
          <w:tcPr>
            <w:tcW w:w="2263" w:type="dxa"/>
            <w:vAlign w:val="center"/>
          </w:tcPr>
          <w:p w14:paraId="43FDC1C1" w14:textId="179F3EE4" w:rsidR="008A3B70" w:rsidRPr="009E7EDD" w:rsidRDefault="008A3B70" w:rsidP="008A3B70">
            <w:pPr>
              <w:pStyle w:val="Tabletext"/>
              <w:jc w:val="center"/>
              <w:rPr>
                <w:rFonts w:cstheme="minorHAnsi"/>
              </w:rPr>
            </w:pPr>
            <w:r w:rsidRPr="0018579B">
              <w:rPr>
                <w:bCs/>
                <w:lang w:val="en-GB"/>
              </w:rPr>
              <w:t>BT.1775-</w:t>
            </w:r>
            <w:r>
              <w:rPr>
                <w:bCs/>
                <w:lang w:val="en-GB"/>
              </w:rPr>
              <w:t>1</w:t>
            </w:r>
          </w:p>
        </w:tc>
        <w:tc>
          <w:tcPr>
            <w:tcW w:w="5388" w:type="dxa"/>
          </w:tcPr>
          <w:p w14:paraId="78FED4B6" w14:textId="272890BA" w:rsidR="008A3B70" w:rsidRPr="0034781E" w:rsidRDefault="00450C85" w:rsidP="008A3B70">
            <w:pPr>
              <w:pStyle w:val="Tabletext"/>
              <w:rPr>
                <w:rFonts w:cstheme="minorHAnsi"/>
                <w:bCs/>
              </w:rPr>
            </w:pPr>
            <w:r w:rsidRPr="00244F45">
              <w:rPr>
                <w:lang w:bidi="ru-RU"/>
              </w:rPr>
              <w:t>Формат файла с возможностью редактирования для обмена метаданными, аудиоинформацией, видеоинформацией, основными и вспомогательными данными для использования в радиовещании</w:t>
            </w:r>
          </w:p>
        </w:tc>
        <w:tc>
          <w:tcPr>
            <w:tcW w:w="1983" w:type="dxa"/>
            <w:vAlign w:val="center"/>
          </w:tcPr>
          <w:p w14:paraId="633354E2" w14:textId="2396D703" w:rsidR="008A3B70" w:rsidRPr="0034781E" w:rsidRDefault="008A3B70" w:rsidP="00C344E9">
            <w:pPr>
              <w:pStyle w:val="Tabletext"/>
              <w:jc w:val="center"/>
              <w:rPr>
                <w:rFonts w:cstheme="minorHAnsi"/>
              </w:rPr>
            </w:pPr>
            <w:r w:rsidRPr="0034781E">
              <w:rPr>
                <w:rFonts w:cstheme="minorHAnsi"/>
              </w:rPr>
              <w:t>6/390</w:t>
            </w:r>
          </w:p>
        </w:tc>
      </w:tr>
      <w:tr w:rsidR="008A3B70" w:rsidRPr="0034781E" w14:paraId="1230A257" w14:textId="77777777" w:rsidTr="00C344E9">
        <w:tc>
          <w:tcPr>
            <w:tcW w:w="2263" w:type="dxa"/>
            <w:vAlign w:val="center"/>
          </w:tcPr>
          <w:p w14:paraId="73B6D24A" w14:textId="533C7829" w:rsidR="008A3B70" w:rsidRPr="009E7EDD" w:rsidRDefault="008A3B70" w:rsidP="008A3B70">
            <w:pPr>
              <w:pStyle w:val="Tabletext"/>
              <w:jc w:val="center"/>
              <w:rPr>
                <w:rFonts w:cstheme="minorHAnsi"/>
              </w:rPr>
            </w:pPr>
            <w:r w:rsidRPr="0018579B">
              <w:rPr>
                <w:bCs/>
                <w:lang w:val="en-GB"/>
              </w:rPr>
              <w:t>BT.2074-</w:t>
            </w:r>
            <w:r>
              <w:rPr>
                <w:bCs/>
                <w:lang w:val="en-GB"/>
              </w:rPr>
              <w:t>2</w:t>
            </w:r>
          </w:p>
        </w:tc>
        <w:tc>
          <w:tcPr>
            <w:tcW w:w="5388" w:type="dxa"/>
          </w:tcPr>
          <w:p w14:paraId="47AE437D" w14:textId="74DFFC81" w:rsidR="008A3B70" w:rsidRPr="0034781E" w:rsidRDefault="00450C85" w:rsidP="008A3B70">
            <w:pPr>
              <w:pStyle w:val="Tabletext"/>
              <w:rPr>
                <w:rFonts w:cstheme="minorHAnsi"/>
                <w:bCs/>
              </w:rPr>
            </w:pPr>
            <w:r w:rsidRPr="00450C85">
              <w:rPr>
                <w:rFonts w:cstheme="minorHAnsi"/>
                <w:bCs/>
              </w:rPr>
              <w:t xml:space="preserve">Конфигурация услуг, протокол транспортирования </w:t>
            </w:r>
            <w:proofErr w:type="spellStart"/>
            <w:r w:rsidRPr="00450C85">
              <w:rPr>
                <w:rFonts w:cstheme="minorHAnsi"/>
                <w:bCs/>
              </w:rPr>
              <w:t>медиаданных</w:t>
            </w:r>
            <w:proofErr w:type="spellEnd"/>
            <w:r w:rsidRPr="00450C85">
              <w:rPr>
                <w:rFonts w:cstheme="minorHAnsi"/>
                <w:bCs/>
              </w:rPr>
              <w:t xml:space="preserve"> и сигнальная информация для радиовещательных систем на базе MMT</w:t>
            </w:r>
          </w:p>
        </w:tc>
        <w:tc>
          <w:tcPr>
            <w:tcW w:w="1983" w:type="dxa"/>
            <w:vAlign w:val="center"/>
          </w:tcPr>
          <w:p w14:paraId="035FEDC0" w14:textId="6CC34276" w:rsidR="008A3B70" w:rsidRPr="0034781E" w:rsidRDefault="008A3B70" w:rsidP="00C344E9">
            <w:pPr>
              <w:pStyle w:val="Tabletext"/>
              <w:jc w:val="center"/>
              <w:rPr>
                <w:rFonts w:cstheme="minorHAnsi"/>
              </w:rPr>
            </w:pPr>
            <w:r w:rsidRPr="0034781E">
              <w:rPr>
                <w:rFonts w:cstheme="minorHAnsi"/>
              </w:rPr>
              <w:t>6/393(Rev.1)</w:t>
            </w:r>
          </w:p>
        </w:tc>
      </w:tr>
    </w:tbl>
    <w:p w14:paraId="2F785359" w14:textId="77777777" w:rsidR="00C344E9" w:rsidRDefault="00C344E9" w:rsidP="00C344E9"/>
    <w:p w14:paraId="680F8F65" w14:textId="36225C44" w:rsidR="00445472" w:rsidRPr="009E7EDD" w:rsidRDefault="00445472" w:rsidP="00445472">
      <w:pPr>
        <w:pStyle w:val="AnnexNo"/>
      </w:pPr>
      <w:r w:rsidRPr="009E7EDD">
        <w:t>ПРИЛОЖЕНИЕ 2</w:t>
      </w:r>
    </w:p>
    <w:p w14:paraId="37FD0C27" w14:textId="1889CCD0" w:rsidR="00445472" w:rsidRPr="007465F8" w:rsidRDefault="002E4F81" w:rsidP="00445472">
      <w:pPr>
        <w:pStyle w:val="Annextitle"/>
      </w:pPr>
      <w:r w:rsidRPr="00BD2310">
        <w:t>Перечень</w:t>
      </w:r>
      <w:r w:rsidR="0034781E" w:rsidRPr="00BD2310">
        <w:t xml:space="preserve"> </w:t>
      </w:r>
      <w:r w:rsidR="00445472" w:rsidRPr="00BD2310">
        <w:t>исключенн</w:t>
      </w:r>
      <w:r w:rsidR="0034781E" w:rsidRPr="00BD2310">
        <w:t>ых</w:t>
      </w:r>
      <w:r w:rsidR="00445472" w:rsidRPr="00BD2310">
        <w:t xml:space="preserve"> Рекомендаци</w:t>
      </w:r>
      <w:r w:rsidR="0034781E" w:rsidRPr="00BD2310">
        <w:t>й</w:t>
      </w:r>
      <w:r w:rsidR="007465F8" w:rsidRPr="00BD2310">
        <w:t xml:space="preserve"> МСЭ-</w:t>
      </w:r>
      <w:r w:rsidR="007465F8" w:rsidRPr="00BD2310">
        <w:rPr>
          <w:lang w:val="en-US"/>
        </w:rPr>
        <w:t>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43"/>
      </w:tblGrid>
      <w:tr w:rsidR="00445472" w:rsidRPr="009E7EDD" w14:paraId="4237D6B7" w14:textId="77777777" w:rsidTr="00DD2CC0">
        <w:trPr>
          <w:tblHeader/>
        </w:trPr>
        <w:tc>
          <w:tcPr>
            <w:tcW w:w="2263" w:type="dxa"/>
            <w:vAlign w:val="center"/>
          </w:tcPr>
          <w:p w14:paraId="01C814AE" w14:textId="77777777" w:rsidR="00445472" w:rsidRPr="009E7EDD" w:rsidRDefault="00445472" w:rsidP="00DD2CC0">
            <w:pPr>
              <w:pStyle w:val="Tablehead"/>
              <w:rPr>
                <w:lang w:val="ru-RU"/>
              </w:rPr>
            </w:pPr>
            <w:r w:rsidRPr="009E7EDD">
              <w:rPr>
                <w:lang w:val="ru-RU"/>
              </w:rPr>
              <w:t>Рекомендация МСЭ-R</w:t>
            </w:r>
          </w:p>
        </w:tc>
        <w:tc>
          <w:tcPr>
            <w:tcW w:w="7343" w:type="dxa"/>
            <w:vAlign w:val="center"/>
          </w:tcPr>
          <w:p w14:paraId="73CE08E3" w14:textId="77777777" w:rsidR="00445472" w:rsidRPr="009E7EDD" w:rsidRDefault="00445472" w:rsidP="009D4D00">
            <w:pPr>
              <w:pStyle w:val="Tablehead"/>
              <w:rPr>
                <w:lang w:val="ru-RU"/>
              </w:rPr>
            </w:pPr>
            <w:r w:rsidRPr="009E7EDD">
              <w:rPr>
                <w:lang w:val="ru-RU"/>
              </w:rPr>
              <w:t>Название</w:t>
            </w:r>
          </w:p>
        </w:tc>
      </w:tr>
      <w:tr w:rsidR="008A3B70" w:rsidRPr="00BD2310" w14:paraId="08B3A6E0" w14:textId="77777777" w:rsidTr="00DD2CC0">
        <w:tc>
          <w:tcPr>
            <w:tcW w:w="2263" w:type="dxa"/>
            <w:vAlign w:val="center"/>
          </w:tcPr>
          <w:p w14:paraId="04CF52A5" w14:textId="31710FAC" w:rsidR="008A3B70" w:rsidRPr="009E7EDD" w:rsidRDefault="008A3B70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 w:eastAsia="ja-JP"/>
              </w:rPr>
              <w:t>BS.1596-0</w:t>
            </w:r>
          </w:p>
        </w:tc>
        <w:tc>
          <w:tcPr>
            <w:tcW w:w="7343" w:type="dxa"/>
          </w:tcPr>
          <w:p w14:paraId="20A22D61" w14:textId="403F7DB1" w:rsidR="008A3B70" w:rsidRPr="00BD2310" w:rsidRDefault="00BD2310" w:rsidP="008A3B70">
            <w:pPr>
              <w:pStyle w:val="Tabletext"/>
            </w:pPr>
            <w:r w:rsidRPr="00244F45">
              <w:rPr>
                <w:lang w:bidi="ru-RU"/>
              </w:rPr>
              <w:t>Руководство по Рекомендациям МСЭ-R, касающимся производства звуковых радиовещательных программ</w:t>
            </w:r>
          </w:p>
        </w:tc>
      </w:tr>
      <w:tr w:rsidR="008A3B70" w:rsidRPr="00BD2310" w14:paraId="1CE20042" w14:textId="77777777" w:rsidTr="00DD2CC0">
        <w:tc>
          <w:tcPr>
            <w:tcW w:w="2263" w:type="dxa"/>
            <w:vAlign w:val="center"/>
          </w:tcPr>
          <w:p w14:paraId="52E7BCC1" w14:textId="2EDBA746" w:rsidR="008A3B70" w:rsidRPr="009E7EDD" w:rsidRDefault="008A3B70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 w:eastAsia="ja-JP"/>
              </w:rPr>
              <w:t>BS.1734-0</w:t>
            </w:r>
          </w:p>
        </w:tc>
        <w:tc>
          <w:tcPr>
            <w:tcW w:w="7343" w:type="dxa"/>
          </w:tcPr>
          <w:p w14:paraId="1F410824" w14:textId="6403DDE9" w:rsidR="008A3B70" w:rsidRPr="00BD2310" w:rsidRDefault="00BD2310" w:rsidP="003059F2">
            <w:pPr>
              <w:pStyle w:val="Tabletext"/>
            </w:pPr>
            <w:r w:rsidRPr="00244F45">
              <w:rPr>
                <w:lang w:bidi="ru-RU"/>
              </w:rPr>
              <w:t>Основные требования к показателям работы звуковых составляющих приложений цифрового изображения для большого экрана для демонстрации в театральной среде</w:t>
            </w:r>
          </w:p>
        </w:tc>
      </w:tr>
      <w:tr w:rsidR="008A3B70" w:rsidRPr="00BD2310" w14:paraId="4F67575C" w14:textId="77777777" w:rsidTr="00DD2CC0">
        <w:tc>
          <w:tcPr>
            <w:tcW w:w="2263" w:type="dxa"/>
            <w:vAlign w:val="center"/>
          </w:tcPr>
          <w:p w14:paraId="5FE9B4D7" w14:textId="758236A7" w:rsidR="008A3B70" w:rsidRPr="009E7EDD" w:rsidRDefault="008A3B70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 w:eastAsia="ja-JP"/>
              </w:rPr>
              <w:t>BS.2019-0</w:t>
            </w:r>
          </w:p>
        </w:tc>
        <w:tc>
          <w:tcPr>
            <w:tcW w:w="7343" w:type="dxa"/>
          </w:tcPr>
          <w:p w14:paraId="23CB757F" w14:textId="049F4FD4" w:rsidR="008A3B70" w:rsidRPr="00BD2310" w:rsidRDefault="00BD2310" w:rsidP="008A3B70">
            <w:pPr>
              <w:pStyle w:val="Tabletext"/>
            </w:pPr>
            <w:r w:rsidRPr="00244F45">
              <w:rPr>
                <w:lang w:bidi="ru-RU"/>
              </w:rPr>
              <w:t>Аудиосистема для производства 3D телевизионных программ для радиовещания и международного обмена ими</w:t>
            </w:r>
          </w:p>
        </w:tc>
      </w:tr>
      <w:tr w:rsidR="008A3B70" w:rsidRPr="00BD2310" w14:paraId="4B0B78ED" w14:textId="77777777" w:rsidTr="00DD2CC0">
        <w:tc>
          <w:tcPr>
            <w:tcW w:w="2263" w:type="dxa"/>
            <w:vAlign w:val="center"/>
          </w:tcPr>
          <w:p w14:paraId="36C68BE6" w14:textId="494AEFCC" w:rsidR="008A3B70" w:rsidRPr="009E7EDD" w:rsidRDefault="008A3B70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/>
              </w:rPr>
              <w:t>BT.1119-2</w:t>
            </w:r>
          </w:p>
        </w:tc>
        <w:tc>
          <w:tcPr>
            <w:tcW w:w="7343" w:type="dxa"/>
          </w:tcPr>
          <w:p w14:paraId="79F1C47A" w14:textId="1F6FA158" w:rsidR="008A3B70" w:rsidRPr="00BD2310" w:rsidRDefault="00BD2310" w:rsidP="008A3B70">
            <w:pPr>
              <w:pStyle w:val="Tabletext"/>
            </w:pPr>
            <w:r w:rsidRPr="00244F45">
              <w:rPr>
                <w:lang w:bidi="ru-RU"/>
              </w:rPr>
              <w:t>Передача управляющих сигналов при вещательной передаче широкоэкранных программ (Передача сигналов в телевизионных системах широкоэкранного формата, а также в системах с другими улучшенными параметрами)</w:t>
            </w:r>
          </w:p>
        </w:tc>
      </w:tr>
      <w:tr w:rsidR="008A3B70" w:rsidRPr="00BD2310" w14:paraId="302C4E5B" w14:textId="77777777" w:rsidTr="00DD2CC0">
        <w:tc>
          <w:tcPr>
            <w:tcW w:w="2263" w:type="dxa"/>
            <w:vAlign w:val="center"/>
          </w:tcPr>
          <w:p w14:paraId="62F8F0EB" w14:textId="1AD9E52F" w:rsidR="008A3B70" w:rsidRPr="009E7EDD" w:rsidRDefault="008A3B70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/>
              </w:rPr>
              <w:t>BT.1198-0</w:t>
            </w:r>
          </w:p>
        </w:tc>
        <w:tc>
          <w:tcPr>
            <w:tcW w:w="7343" w:type="dxa"/>
          </w:tcPr>
          <w:p w14:paraId="033F5854" w14:textId="65899560" w:rsidR="008A3B70" w:rsidRPr="00BD2310" w:rsidRDefault="00BD2310" w:rsidP="008A3B70">
            <w:pPr>
              <w:pStyle w:val="Tabletext"/>
            </w:pPr>
            <w:r w:rsidRPr="00244F45">
              <w:rPr>
                <w:lang w:bidi="ru-RU"/>
              </w:rPr>
              <w:t>Стереоскопическое телевидение, использующее два сигнала в различных каналах для правого и левого глаза</w:t>
            </w:r>
          </w:p>
        </w:tc>
      </w:tr>
      <w:tr w:rsidR="008A3B70" w:rsidRPr="00BD2310" w14:paraId="56ABA9E8" w14:textId="77777777" w:rsidTr="00DD2CC0">
        <w:tc>
          <w:tcPr>
            <w:tcW w:w="2263" w:type="dxa"/>
            <w:vAlign w:val="center"/>
          </w:tcPr>
          <w:p w14:paraId="6DDCE2F6" w14:textId="31877947" w:rsidR="008A3B70" w:rsidRPr="009E7EDD" w:rsidRDefault="008A3B70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/>
              </w:rPr>
              <w:lastRenderedPageBreak/>
              <w:t>BT.1439-1</w:t>
            </w:r>
          </w:p>
        </w:tc>
        <w:tc>
          <w:tcPr>
            <w:tcW w:w="7343" w:type="dxa"/>
          </w:tcPr>
          <w:p w14:paraId="4DFBF9D1" w14:textId="2B3DE409" w:rsidR="008A3B70" w:rsidRPr="00BD2310" w:rsidRDefault="00BD2310" w:rsidP="008A3B70">
            <w:pPr>
              <w:pStyle w:val="Tabletext"/>
            </w:pPr>
            <w:r w:rsidRPr="00244F45">
              <w:rPr>
                <w:lang w:bidi="ru-RU"/>
              </w:rPr>
              <w:t>Методы измерения, применяемые в аналоговой телевизионной студии и в системе аналогового телевидения в целом</w:t>
            </w:r>
          </w:p>
        </w:tc>
      </w:tr>
      <w:tr w:rsidR="008A3B70" w:rsidRPr="00BD2310" w14:paraId="7EB7A23F" w14:textId="77777777" w:rsidTr="00DD2CC0">
        <w:tc>
          <w:tcPr>
            <w:tcW w:w="2263" w:type="dxa"/>
            <w:vAlign w:val="center"/>
          </w:tcPr>
          <w:p w14:paraId="2E495CC9" w14:textId="1D842750" w:rsidR="008A3B70" w:rsidRPr="009E7EDD" w:rsidRDefault="008A3B70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 w:eastAsia="zh-CN"/>
              </w:rPr>
              <w:t>BT.1562-0</w:t>
            </w:r>
          </w:p>
        </w:tc>
        <w:tc>
          <w:tcPr>
            <w:tcW w:w="7343" w:type="dxa"/>
          </w:tcPr>
          <w:p w14:paraId="4F796229" w14:textId="10A0272A" w:rsidR="008A3B70" w:rsidRPr="00BD2310" w:rsidRDefault="00BD2310" w:rsidP="008A3B70">
            <w:pPr>
              <w:pStyle w:val="Tabletext"/>
            </w:pPr>
            <w:r w:rsidRPr="00244F45">
              <w:rPr>
                <w:lang w:bidi="ru-RU"/>
              </w:rPr>
              <w:t>Последовательность в расположении дисплеев в студиях производства и управления</w:t>
            </w:r>
          </w:p>
        </w:tc>
      </w:tr>
      <w:tr w:rsidR="008A3B70" w:rsidRPr="00BD2310" w14:paraId="664EC50B" w14:textId="77777777" w:rsidTr="00DD2CC0">
        <w:tc>
          <w:tcPr>
            <w:tcW w:w="2263" w:type="dxa"/>
            <w:vAlign w:val="center"/>
          </w:tcPr>
          <w:p w14:paraId="7B4DEC5E" w14:textId="73907142" w:rsidR="008A3B70" w:rsidRPr="009E7EDD" w:rsidRDefault="008A3B70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 w:eastAsia="zh-CN"/>
              </w:rPr>
              <w:t>BT.1664-0</w:t>
            </w:r>
          </w:p>
        </w:tc>
        <w:tc>
          <w:tcPr>
            <w:tcW w:w="7343" w:type="dxa"/>
          </w:tcPr>
          <w:p w14:paraId="7771DD96" w14:textId="586C1C32" w:rsidR="008A3B70" w:rsidRPr="00BD2310" w:rsidRDefault="00BD2310" w:rsidP="008A3B70">
            <w:pPr>
              <w:pStyle w:val="Tabletext"/>
            </w:pPr>
            <w:r w:rsidRPr="00244F45">
              <w:rPr>
                <w:lang w:bidi="ru-RU"/>
              </w:rPr>
              <w:t>Представление изображений с различными размерами растров в приложениях цифрового изображения для большого экрана, которые используют растр 16:9</w:t>
            </w:r>
          </w:p>
        </w:tc>
      </w:tr>
      <w:tr w:rsidR="008A3B70" w:rsidRPr="00BD2310" w14:paraId="29F911C8" w14:textId="77777777" w:rsidTr="00DD2CC0">
        <w:tc>
          <w:tcPr>
            <w:tcW w:w="2263" w:type="dxa"/>
            <w:vAlign w:val="center"/>
          </w:tcPr>
          <w:p w14:paraId="3ECB647B" w14:textId="07404164" w:rsidR="008A3B70" w:rsidRPr="009E7EDD" w:rsidRDefault="008A3B70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 w:eastAsia="zh-CN"/>
              </w:rPr>
              <w:t>BT.1665-0</w:t>
            </w:r>
          </w:p>
        </w:tc>
        <w:tc>
          <w:tcPr>
            <w:tcW w:w="7343" w:type="dxa"/>
          </w:tcPr>
          <w:p w14:paraId="1BDA8A51" w14:textId="03367FF4" w:rsidR="008A3B70" w:rsidRPr="00BD2310" w:rsidRDefault="00BD2310" w:rsidP="008A3B70">
            <w:pPr>
              <w:pStyle w:val="Tabletext"/>
            </w:pPr>
            <w:r w:rsidRPr="00244F45">
              <w:rPr>
                <w:lang w:bidi="ru-RU"/>
              </w:rPr>
              <w:t>Аспекты цветового кодирования и пространственное разрешение дисплеев цифрового изображения для большого экрана</w:t>
            </w:r>
          </w:p>
        </w:tc>
      </w:tr>
      <w:tr w:rsidR="00BD2310" w:rsidRPr="00BD2310" w14:paraId="59468DB7" w14:textId="77777777" w:rsidTr="00DD2CC0">
        <w:tc>
          <w:tcPr>
            <w:tcW w:w="2263" w:type="dxa"/>
            <w:vAlign w:val="center"/>
          </w:tcPr>
          <w:p w14:paraId="4844CBE0" w14:textId="333C4EA2" w:rsidR="00BD2310" w:rsidRPr="009E7EDD" w:rsidRDefault="00BD2310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 w:eastAsia="zh-CN"/>
              </w:rPr>
              <w:t>BT.1680-1</w:t>
            </w:r>
          </w:p>
        </w:tc>
        <w:tc>
          <w:tcPr>
            <w:tcW w:w="7343" w:type="dxa"/>
          </w:tcPr>
          <w:p w14:paraId="124E19F5" w14:textId="1BF591ED" w:rsidR="00BD2310" w:rsidRPr="00BD2310" w:rsidRDefault="00BD2310" w:rsidP="00BD2310">
            <w:pPr>
              <w:pStyle w:val="Tabletext"/>
            </w:pPr>
            <w:r w:rsidRPr="00244F45">
              <w:rPr>
                <w:lang w:bidi="ru-RU"/>
              </w:rPr>
              <w:t>Основной формат изображения для распределения сигналов применений цифрового изображения для большого экрана, предназначенных для демонстрации в театральной среде</w:t>
            </w:r>
          </w:p>
        </w:tc>
      </w:tr>
      <w:tr w:rsidR="00BD2310" w:rsidRPr="00BD2310" w14:paraId="08B6289A" w14:textId="77777777" w:rsidTr="00DD2CC0">
        <w:tc>
          <w:tcPr>
            <w:tcW w:w="2263" w:type="dxa"/>
            <w:vAlign w:val="center"/>
          </w:tcPr>
          <w:p w14:paraId="69306E65" w14:textId="6D530A76" w:rsidR="00BD2310" w:rsidRPr="009E7EDD" w:rsidRDefault="00BD2310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 w:eastAsia="zh-CN"/>
              </w:rPr>
              <w:t>BT.1689-0</w:t>
            </w:r>
          </w:p>
        </w:tc>
        <w:tc>
          <w:tcPr>
            <w:tcW w:w="7343" w:type="dxa"/>
          </w:tcPr>
          <w:p w14:paraId="0208050B" w14:textId="36EBDF2E" w:rsidR="00BD2310" w:rsidRPr="00BD2310" w:rsidRDefault="00BD2310" w:rsidP="00BD2310">
            <w:pPr>
              <w:pStyle w:val="Tabletext"/>
            </w:pPr>
            <w:r w:rsidRPr="00244F45">
              <w:rPr>
                <w:lang w:bidi="ru-RU"/>
              </w:rPr>
              <w:t>Руководство по воспроизведению в условиях цифрового изображения для большого экрана программ, которые предоставляются в форматах изображения, соответствующих Рекомендации МСЭ-R BT.601</w:t>
            </w:r>
          </w:p>
        </w:tc>
      </w:tr>
      <w:tr w:rsidR="00BD2310" w:rsidRPr="00BD2310" w14:paraId="1EACA08E" w14:textId="77777777" w:rsidTr="00DD2CC0">
        <w:tc>
          <w:tcPr>
            <w:tcW w:w="2263" w:type="dxa"/>
            <w:vAlign w:val="center"/>
          </w:tcPr>
          <w:p w14:paraId="3539969F" w14:textId="1A79B741" w:rsidR="00BD2310" w:rsidRPr="009E7EDD" w:rsidRDefault="00BD2310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 w:eastAsia="zh-CN"/>
              </w:rPr>
              <w:t>BT.1690-0</w:t>
            </w:r>
          </w:p>
        </w:tc>
        <w:tc>
          <w:tcPr>
            <w:tcW w:w="7343" w:type="dxa"/>
          </w:tcPr>
          <w:p w14:paraId="7D541B6A" w14:textId="11DDB664" w:rsidR="00BD2310" w:rsidRPr="00BD2310" w:rsidRDefault="00BD2310" w:rsidP="00BD2310">
            <w:pPr>
              <w:pStyle w:val="Tabletext"/>
            </w:pPr>
            <w:r w:rsidRPr="00244F45">
              <w:rPr>
                <w:lang w:bidi="ru-RU"/>
              </w:rPr>
              <w:t>Предполагаемые характеристики программного материала, предназначенного для приложений цифрового изображения для большого экрана с целью демонстрации в театральной среде</w:t>
            </w:r>
          </w:p>
        </w:tc>
      </w:tr>
      <w:tr w:rsidR="00BD2310" w:rsidRPr="00BD2310" w14:paraId="7B15BC40" w14:textId="77777777" w:rsidTr="00DD2CC0">
        <w:tc>
          <w:tcPr>
            <w:tcW w:w="2263" w:type="dxa"/>
            <w:vAlign w:val="center"/>
          </w:tcPr>
          <w:p w14:paraId="5F39F7A9" w14:textId="7A68E952" w:rsidR="00BD2310" w:rsidRPr="009E7EDD" w:rsidRDefault="00BD2310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 w:eastAsia="zh-CN"/>
              </w:rPr>
              <w:t>BT.1692-1</w:t>
            </w:r>
          </w:p>
        </w:tc>
        <w:tc>
          <w:tcPr>
            <w:tcW w:w="7343" w:type="dxa"/>
          </w:tcPr>
          <w:p w14:paraId="4DDEE576" w14:textId="01AAC32B" w:rsidR="00BD2310" w:rsidRPr="00BD2310" w:rsidRDefault="00BD2310" w:rsidP="00BD2310">
            <w:pPr>
              <w:pStyle w:val="Tabletext"/>
            </w:pPr>
            <w:r w:rsidRPr="00244F45">
              <w:rPr>
                <w:lang w:bidi="ru-RU"/>
              </w:rPr>
              <w:t>Оптимизация качества воспроизведения цвета в цифровом телевидении</w:t>
            </w:r>
          </w:p>
        </w:tc>
      </w:tr>
      <w:tr w:rsidR="00BD2310" w:rsidRPr="00BD2310" w14:paraId="34254DAB" w14:textId="77777777" w:rsidTr="00DD2CC0">
        <w:tc>
          <w:tcPr>
            <w:tcW w:w="2263" w:type="dxa"/>
            <w:vAlign w:val="center"/>
          </w:tcPr>
          <w:p w14:paraId="0C598031" w14:textId="190455D2" w:rsidR="00BD2310" w:rsidRPr="009E7EDD" w:rsidRDefault="00BD2310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 w:eastAsia="zh-CN"/>
              </w:rPr>
              <w:t>BT.1721-0</w:t>
            </w:r>
          </w:p>
        </w:tc>
        <w:tc>
          <w:tcPr>
            <w:tcW w:w="7343" w:type="dxa"/>
          </w:tcPr>
          <w:p w14:paraId="6097A1C1" w14:textId="0F0DFBE0" w:rsidR="00BD2310" w:rsidRPr="00BD2310" w:rsidRDefault="00BD2310" w:rsidP="00BD2310">
            <w:pPr>
              <w:pStyle w:val="Tabletext"/>
            </w:pPr>
            <w:r w:rsidRPr="00244F45">
              <w:rPr>
                <w:lang w:bidi="ru-RU"/>
              </w:rPr>
              <w:t>Объективное измерение субъективного восприятия качества изображения приложений цифрового изображения для большого экрана, применяемых для сценических демонстраций</w:t>
            </w:r>
          </w:p>
        </w:tc>
      </w:tr>
      <w:tr w:rsidR="00BD2310" w:rsidRPr="00BD2310" w14:paraId="6EE9EBC4" w14:textId="77777777" w:rsidTr="00DD2CC0">
        <w:tc>
          <w:tcPr>
            <w:tcW w:w="2263" w:type="dxa"/>
            <w:vAlign w:val="center"/>
          </w:tcPr>
          <w:p w14:paraId="40F36F9E" w14:textId="4F5CF7B9" w:rsidR="00BD2310" w:rsidRPr="009E7EDD" w:rsidRDefault="00BD2310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/>
              </w:rPr>
              <w:t>BT.1728-1</w:t>
            </w:r>
          </w:p>
        </w:tc>
        <w:tc>
          <w:tcPr>
            <w:tcW w:w="7343" w:type="dxa"/>
          </w:tcPr>
          <w:p w14:paraId="560DEA7F" w14:textId="26847D25" w:rsidR="00BD2310" w:rsidRPr="00BD2310" w:rsidRDefault="00BD2310" w:rsidP="00BD2310">
            <w:pPr>
              <w:pStyle w:val="Tabletext"/>
            </w:pPr>
            <w:r w:rsidRPr="00244F45">
              <w:rPr>
                <w:lang w:bidi="ru-RU"/>
              </w:rPr>
              <w:t xml:space="preserve">Руководство по использованию </w:t>
            </w:r>
            <w:proofErr w:type="spellStart"/>
            <w:r w:rsidRPr="00244F45">
              <w:rPr>
                <w:lang w:bidi="ru-RU"/>
              </w:rPr>
              <w:t>плоскопанельных</w:t>
            </w:r>
            <w:proofErr w:type="spellEnd"/>
            <w:r w:rsidRPr="00244F45">
              <w:rPr>
                <w:lang w:bidi="ru-RU"/>
              </w:rPr>
              <w:t xml:space="preserve"> дисплеев при производстве телевизионных программ и при компоновке телевизионных программ</w:t>
            </w:r>
          </w:p>
        </w:tc>
      </w:tr>
      <w:tr w:rsidR="00BD2310" w:rsidRPr="00AF6D18" w14:paraId="6DD72817" w14:textId="77777777" w:rsidTr="00DD2CC0">
        <w:tc>
          <w:tcPr>
            <w:tcW w:w="2263" w:type="dxa"/>
            <w:vAlign w:val="center"/>
          </w:tcPr>
          <w:p w14:paraId="6683566E" w14:textId="39085EC4" w:rsidR="00BD2310" w:rsidRPr="009E7EDD" w:rsidRDefault="00BD2310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/>
              </w:rPr>
              <w:t>BT.1789-0</w:t>
            </w:r>
          </w:p>
        </w:tc>
        <w:tc>
          <w:tcPr>
            <w:tcW w:w="7343" w:type="dxa"/>
          </w:tcPr>
          <w:p w14:paraId="5797990B" w14:textId="093CAC83" w:rsidR="00BD2310" w:rsidRPr="00AF6D18" w:rsidRDefault="00AF6D18" w:rsidP="00BD2310">
            <w:pPr>
              <w:pStyle w:val="Tabletext"/>
            </w:pPr>
            <w:r w:rsidRPr="00244F45">
              <w:rPr>
                <w:lang w:bidi="ru-RU"/>
              </w:rPr>
              <w:t>Метод восстановления принятого видеосигнала с использованием информации об ошибках передачи для пакетной передачи видеосигнала</w:t>
            </w:r>
          </w:p>
        </w:tc>
      </w:tr>
      <w:tr w:rsidR="00AF6D18" w:rsidRPr="00AF6D18" w14:paraId="58C32CAF" w14:textId="77777777" w:rsidTr="00DD2CC0">
        <w:tc>
          <w:tcPr>
            <w:tcW w:w="2263" w:type="dxa"/>
            <w:vAlign w:val="center"/>
          </w:tcPr>
          <w:p w14:paraId="024CF78B" w14:textId="54462101" w:rsidR="00AF6D18" w:rsidRPr="009E7EDD" w:rsidRDefault="00AF6D18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/>
              </w:rPr>
              <w:t>BT.2024-0</w:t>
            </w:r>
          </w:p>
        </w:tc>
        <w:tc>
          <w:tcPr>
            <w:tcW w:w="7343" w:type="dxa"/>
          </w:tcPr>
          <w:p w14:paraId="5DC13961" w14:textId="118EC036" w:rsidR="00AF6D18" w:rsidRPr="00AF6D18" w:rsidRDefault="00AF6D18" w:rsidP="00AF6D18">
            <w:pPr>
              <w:pStyle w:val="Tabletext"/>
            </w:pPr>
            <w:r w:rsidRPr="00AF6D18">
              <w:rPr>
                <w:lang w:bidi="ru-RU"/>
              </w:rPr>
              <w:t>Системы цифрового изображения ТВЧ для производства 3D телевизионных программ для радиовещания и международного обмена ими</w:t>
            </w:r>
          </w:p>
        </w:tc>
      </w:tr>
      <w:tr w:rsidR="00AF6D18" w:rsidRPr="00AF6D18" w14:paraId="2FE72938" w14:textId="77777777" w:rsidTr="00DD2CC0">
        <w:tc>
          <w:tcPr>
            <w:tcW w:w="2263" w:type="dxa"/>
            <w:vAlign w:val="center"/>
          </w:tcPr>
          <w:p w14:paraId="1E1538BF" w14:textId="6EAD54E0" w:rsidR="00AF6D18" w:rsidRPr="009E7EDD" w:rsidRDefault="00AF6D18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/>
              </w:rPr>
              <w:t>BT.2025-0</w:t>
            </w:r>
          </w:p>
        </w:tc>
        <w:tc>
          <w:tcPr>
            <w:tcW w:w="7343" w:type="dxa"/>
          </w:tcPr>
          <w:p w14:paraId="2F2EC277" w14:textId="2C70A1CC" w:rsidR="00AF6D18" w:rsidRPr="00AF6D18" w:rsidRDefault="00AF6D18" w:rsidP="00AF6D18">
            <w:pPr>
              <w:pStyle w:val="Tabletext"/>
            </w:pPr>
            <w:r w:rsidRPr="00AF6D18">
              <w:rPr>
                <w:lang w:bidi="ru-RU"/>
              </w:rPr>
              <w:t>Системы цифрового изображения с разрешением 1280 × 720 для производства 3D телевизионных программ для радиовещания и международного обмена ими</w:t>
            </w:r>
          </w:p>
        </w:tc>
      </w:tr>
      <w:tr w:rsidR="00AF6D18" w:rsidRPr="00AF6D18" w14:paraId="566D1046" w14:textId="77777777" w:rsidTr="00DD2CC0">
        <w:tc>
          <w:tcPr>
            <w:tcW w:w="2263" w:type="dxa"/>
            <w:vAlign w:val="center"/>
          </w:tcPr>
          <w:p w14:paraId="2BBD756F" w14:textId="6E6F37EC" w:rsidR="00AF6D18" w:rsidRPr="009E7EDD" w:rsidRDefault="00AF6D18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/>
              </w:rPr>
              <w:t>BT.2050-0</w:t>
            </w:r>
          </w:p>
        </w:tc>
        <w:tc>
          <w:tcPr>
            <w:tcW w:w="7343" w:type="dxa"/>
          </w:tcPr>
          <w:p w14:paraId="1E4EF72C" w14:textId="77FBE234" w:rsidR="00AF6D18" w:rsidRPr="00AF6D18" w:rsidRDefault="00AF6D18" w:rsidP="00AF6D18">
            <w:pPr>
              <w:pStyle w:val="Tabletext"/>
            </w:pPr>
            <w:r w:rsidRPr="00AF6D18">
              <w:rPr>
                <w:lang w:bidi="ru-RU"/>
              </w:rPr>
              <w:t>Использование систем с изображением телевидения сверхвысокой четкости для получения, редактирования, окончательной доработки и архивирования программ ТВЧ высокого качества</w:t>
            </w:r>
          </w:p>
        </w:tc>
      </w:tr>
      <w:tr w:rsidR="00AF6D18" w:rsidRPr="00F038E2" w14:paraId="46486E51" w14:textId="77777777" w:rsidTr="00DD2CC0">
        <w:tc>
          <w:tcPr>
            <w:tcW w:w="2263" w:type="dxa"/>
            <w:vAlign w:val="center"/>
          </w:tcPr>
          <w:p w14:paraId="4BBD80F8" w14:textId="7EA11901" w:rsidR="00AF6D18" w:rsidRPr="009E7EDD" w:rsidRDefault="00AF6D18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/>
              </w:rPr>
              <w:t>BS.1661-0</w:t>
            </w:r>
          </w:p>
        </w:tc>
        <w:tc>
          <w:tcPr>
            <w:tcW w:w="7343" w:type="dxa"/>
          </w:tcPr>
          <w:p w14:paraId="400977DF" w14:textId="67F84E51" w:rsidR="00AF6D18" w:rsidRPr="00F038E2" w:rsidRDefault="00F038E2" w:rsidP="00AF6D18">
            <w:pPr>
              <w:pStyle w:val="Tabletext"/>
            </w:pPr>
            <w:r w:rsidRPr="00244F45">
              <w:rPr>
                <w:lang w:bidi="ru-RU"/>
              </w:rPr>
              <w:t>Спецификации "сигнала в эфире" цифровой системы, описанной в Приложении 1 к Рекомендации МСЭ-R BS.1514 по цифровому звуковому радиовещанию в полосах радиовещания ниже 30 МГц</w:t>
            </w:r>
          </w:p>
        </w:tc>
      </w:tr>
      <w:tr w:rsidR="00AF6D18" w:rsidRPr="00F038E2" w14:paraId="45D1CA04" w14:textId="77777777" w:rsidTr="00DD2CC0">
        <w:tc>
          <w:tcPr>
            <w:tcW w:w="2263" w:type="dxa"/>
            <w:vAlign w:val="center"/>
          </w:tcPr>
          <w:p w14:paraId="23FD0AAE" w14:textId="64B8A46B" w:rsidR="00AF6D18" w:rsidRPr="009E7EDD" w:rsidRDefault="00AF6D18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/>
              </w:rPr>
              <w:t>BT.1125-0</w:t>
            </w:r>
          </w:p>
        </w:tc>
        <w:tc>
          <w:tcPr>
            <w:tcW w:w="7343" w:type="dxa"/>
          </w:tcPr>
          <w:p w14:paraId="3D8F8443" w14:textId="6F1A9A92" w:rsidR="00AF6D18" w:rsidRPr="00F038E2" w:rsidRDefault="00F038E2" w:rsidP="00AF6D18">
            <w:pPr>
              <w:pStyle w:val="Tabletext"/>
            </w:pPr>
            <w:r w:rsidRPr="00244F45">
              <w:rPr>
                <w:lang w:bidi="ru-RU"/>
              </w:rPr>
              <w:t>Основные параметры для планирования и развертывания цифровых систем наземного телевизионного вещания</w:t>
            </w:r>
          </w:p>
        </w:tc>
      </w:tr>
      <w:tr w:rsidR="00AF6D18" w:rsidRPr="00F038E2" w14:paraId="6EA6B1B4" w14:textId="77777777" w:rsidTr="00DD2CC0">
        <w:tc>
          <w:tcPr>
            <w:tcW w:w="2263" w:type="dxa"/>
            <w:vAlign w:val="center"/>
          </w:tcPr>
          <w:p w14:paraId="20BF530A" w14:textId="04A2E33A" w:rsidR="00AF6D18" w:rsidRPr="009E7EDD" w:rsidRDefault="00AF6D18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/>
              </w:rPr>
              <w:t>BT.1299-1</w:t>
            </w:r>
          </w:p>
        </w:tc>
        <w:tc>
          <w:tcPr>
            <w:tcW w:w="7343" w:type="dxa"/>
          </w:tcPr>
          <w:p w14:paraId="66E15C81" w14:textId="38E6DC07" w:rsidR="00AF6D18" w:rsidRPr="00F038E2" w:rsidRDefault="00F038E2" w:rsidP="00AF6D18">
            <w:pPr>
              <w:pStyle w:val="Tabletext"/>
            </w:pPr>
            <w:r w:rsidRPr="00244F45">
              <w:rPr>
                <w:lang w:bidi="ru-RU"/>
              </w:rPr>
              <w:t>Базовые элементы всемирного общего семейства систем для цифрового наземного телевизионного радиовещания</w:t>
            </w:r>
          </w:p>
        </w:tc>
      </w:tr>
      <w:tr w:rsidR="00AF6D18" w:rsidRPr="00F038E2" w14:paraId="22025BC9" w14:textId="77777777" w:rsidTr="00DD2CC0">
        <w:tc>
          <w:tcPr>
            <w:tcW w:w="2263" w:type="dxa"/>
            <w:vAlign w:val="center"/>
          </w:tcPr>
          <w:p w14:paraId="4CE4E20E" w14:textId="61263C6F" w:rsidR="00AF6D18" w:rsidRPr="009E7EDD" w:rsidRDefault="00AF6D18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/>
              </w:rPr>
              <w:t>BT.1727-0</w:t>
            </w:r>
          </w:p>
        </w:tc>
        <w:tc>
          <w:tcPr>
            <w:tcW w:w="7343" w:type="dxa"/>
          </w:tcPr>
          <w:p w14:paraId="03C119AB" w14:textId="30FDA9E2" w:rsidR="00AF6D18" w:rsidRPr="00F038E2" w:rsidRDefault="00F038E2" w:rsidP="00AF6D18">
            <w:pPr>
              <w:pStyle w:val="Tabletext"/>
            </w:pPr>
            <w:r w:rsidRPr="00244F45">
              <w:rPr>
                <w:lang w:bidi="ru-RU"/>
              </w:rPr>
              <w:t>Наземная и спутниковая доставка программного материала в места показа на цифровых мониторах с большим экраном</w:t>
            </w:r>
          </w:p>
        </w:tc>
      </w:tr>
      <w:tr w:rsidR="00AF6D18" w:rsidRPr="00F038E2" w14:paraId="55034AE2" w14:textId="77777777" w:rsidTr="00DD2CC0">
        <w:tc>
          <w:tcPr>
            <w:tcW w:w="2263" w:type="dxa"/>
            <w:vAlign w:val="center"/>
          </w:tcPr>
          <w:p w14:paraId="1CBBFB6B" w14:textId="1EC693CA" w:rsidR="00AF6D18" w:rsidRPr="009E7EDD" w:rsidRDefault="00AF6D18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/>
              </w:rPr>
              <w:t>BT.1199-1</w:t>
            </w:r>
          </w:p>
        </w:tc>
        <w:tc>
          <w:tcPr>
            <w:tcW w:w="7343" w:type="dxa"/>
          </w:tcPr>
          <w:p w14:paraId="72A8E919" w14:textId="6D4AAD78" w:rsidR="00AF6D18" w:rsidRPr="00F038E2" w:rsidRDefault="00F038E2" w:rsidP="00AF6D18">
            <w:pPr>
              <w:pStyle w:val="Tabletext"/>
            </w:pPr>
            <w:r w:rsidRPr="00244F45">
              <w:rPr>
                <w:lang w:bidi="ru-RU"/>
              </w:rPr>
              <w:t>Использование снижения скорости цифрового потока в студийных условиях работы с ТВЧ-программами</w:t>
            </w:r>
          </w:p>
        </w:tc>
      </w:tr>
      <w:tr w:rsidR="00AF6D18" w:rsidRPr="00F038E2" w14:paraId="146D9CA5" w14:textId="77777777" w:rsidTr="00DD2CC0">
        <w:tc>
          <w:tcPr>
            <w:tcW w:w="2263" w:type="dxa"/>
            <w:vAlign w:val="center"/>
          </w:tcPr>
          <w:p w14:paraId="5B3989F1" w14:textId="4D018179" w:rsidR="00AF6D18" w:rsidRPr="009E7EDD" w:rsidRDefault="00AF6D18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/>
              </w:rPr>
              <w:t>BT.1577-0</w:t>
            </w:r>
          </w:p>
        </w:tc>
        <w:tc>
          <w:tcPr>
            <w:tcW w:w="7343" w:type="dxa"/>
          </w:tcPr>
          <w:p w14:paraId="496DCD66" w14:textId="273ADA52" w:rsidR="00AF6D18" w:rsidRPr="00F038E2" w:rsidRDefault="00F038E2" w:rsidP="00AF6D18">
            <w:pPr>
              <w:pStyle w:val="Tabletext"/>
            </w:pPr>
            <w:r w:rsidRPr="00244F45">
              <w:rPr>
                <w:lang w:bidi="ru-RU"/>
              </w:rPr>
              <w:t>Транспортный интерфейс на основе последовательного цифрового интерфейса для сжатых телевизионных сигналов в сетевом телевизионном производстве на основе Рекомендации МСЭ-R BT.1120</w:t>
            </w:r>
          </w:p>
        </w:tc>
      </w:tr>
      <w:tr w:rsidR="00AF6D18" w:rsidRPr="00F038E2" w14:paraId="1D13F532" w14:textId="77777777" w:rsidTr="00DD2CC0">
        <w:tc>
          <w:tcPr>
            <w:tcW w:w="2263" w:type="dxa"/>
            <w:vAlign w:val="center"/>
          </w:tcPr>
          <w:p w14:paraId="3E78B40E" w14:textId="5EA9EC55" w:rsidR="00AF6D18" w:rsidRPr="009E7EDD" w:rsidRDefault="00AF6D18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 w:eastAsia="zh-CN"/>
              </w:rPr>
              <w:t>BT.1687-1</w:t>
            </w:r>
          </w:p>
        </w:tc>
        <w:tc>
          <w:tcPr>
            <w:tcW w:w="7343" w:type="dxa"/>
          </w:tcPr>
          <w:p w14:paraId="37A0561A" w14:textId="229B7E16" w:rsidR="00AF6D18" w:rsidRPr="00F038E2" w:rsidRDefault="00F038E2" w:rsidP="00AF6D18">
            <w:pPr>
              <w:pStyle w:val="Tabletext"/>
            </w:pPr>
            <w:r w:rsidRPr="00244F45">
              <w:rPr>
                <w:lang w:bidi="ru-RU"/>
              </w:rPr>
              <w:t>Снижение скорости в битах сигнала видеоизображения для распространения в реальном времени приложений цифрового изображения для большого экрана с целью демонстрации в театральной среде</w:t>
            </w:r>
          </w:p>
        </w:tc>
      </w:tr>
      <w:tr w:rsidR="00AF6D18" w:rsidRPr="00FF34C4" w14:paraId="34E9CCF9" w14:textId="77777777" w:rsidTr="00DD2CC0">
        <w:tc>
          <w:tcPr>
            <w:tcW w:w="2263" w:type="dxa"/>
            <w:vAlign w:val="center"/>
          </w:tcPr>
          <w:p w14:paraId="749EFBA2" w14:textId="1E9CBDA2" w:rsidR="00AF6D18" w:rsidRPr="009E7EDD" w:rsidRDefault="00AF6D18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 w:eastAsia="zh-CN"/>
              </w:rPr>
              <w:lastRenderedPageBreak/>
              <w:t>BT.1737-</w:t>
            </w:r>
            <w:r w:rsidRPr="00EE02CD">
              <w:rPr>
                <w:rFonts w:cstheme="minorHAnsi"/>
                <w:bCs/>
                <w:lang w:val="en-GB"/>
              </w:rPr>
              <w:t>0</w:t>
            </w:r>
          </w:p>
        </w:tc>
        <w:tc>
          <w:tcPr>
            <w:tcW w:w="7343" w:type="dxa"/>
          </w:tcPr>
          <w:p w14:paraId="122873A9" w14:textId="74F1870F" w:rsidR="00AF6D18" w:rsidRPr="00FF34C4" w:rsidRDefault="00FF34C4" w:rsidP="00AF6D18">
            <w:pPr>
              <w:pStyle w:val="Tabletext"/>
            </w:pPr>
            <w:r w:rsidRPr="00244F45">
              <w:rPr>
                <w:lang w:bidi="ru-RU"/>
              </w:rPr>
              <w:t>Использование метода кодирования источника видеосигнала из Рекомендации МСЭ-Т H.264 (MPEG-4/AVC) для транспортирования программного материала ТВЧ</w:t>
            </w:r>
          </w:p>
        </w:tc>
      </w:tr>
      <w:tr w:rsidR="00AF6D18" w:rsidRPr="00FF34C4" w14:paraId="39B3D718" w14:textId="77777777" w:rsidTr="00DD2CC0">
        <w:tc>
          <w:tcPr>
            <w:tcW w:w="2263" w:type="dxa"/>
            <w:vAlign w:val="center"/>
          </w:tcPr>
          <w:p w14:paraId="368971D5" w14:textId="3A7105D7" w:rsidR="00AF6D18" w:rsidRPr="009E7EDD" w:rsidRDefault="00AF6D18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 w:eastAsia="zh-CN"/>
              </w:rPr>
              <w:t>BT.2000-0</w:t>
            </w:r>
          </w:p>
        </w:tc>
        <w:tc>
          <w:tcPr>
            <w:tcW w:w="7343" w:type="dxa"/>
          </w:tcPr>
          <w:p w14:paraId="51E0D763" w14:textId="1BF38FC2" w:rsidR="00AF6D18" w:rsidRPr="00FF34C4" w:rsidRDefault="00FF34C4" w:rsidP="00AF6D18">
            <w:pPr>
              <w:pStyle w:val="Tabletext"/>
            </w:pPr>
            <w:r w:rsidRPr="00244F45">
              <w:rPr>
                <w:lang w:bidi="ru-RU"/>
              </w:rPr>
              <w:t>Использование Рекомендаций, относящихся к цифровому изображению для большого экрана, в применениях видеоинформационных систем</w:t>
            </w:r>
          </w:p>
        </w:tc>
      </w:tr>
      <w:tr w:rsidR="00FF34C4" w:rsidRPr="00FF34C4" w14:paraId="4EEA7566" w14:textId="77777777" w:rsidTr="00DD2CC0">
        <w:tc>
          <w:tcPr>
            <w:tcW w:w="2263" w:type="dxa"/>
            <w:vAlign w:val="center"/>
          </w:tcPr>
          <w:p w14:paraId="070A64E7" w14:textId="392833BA" w:rsidR="00FF34C4" w:rsidRPr="009E7EDD" w:rsidRDefault="00FF34C4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 w:eastAsia="zh-CN"/>
              </w:rPr>
              <w:t>BT.2026-0</w:t>
            </w:r>
          </w:p>
        </w:tc>
        <w:tc>
          <w:tcPr>
            <w:tcW w:w="7343" w:type="dxa"/>
          </w:tcPr>
          <w:p w14:paraId="6B66E28B" w14:textId="77777777" w:rsidR="00FF34C4" w:rsidRPr="00244F45" w:rsidRDefault="00FF34C4" w:rsidP="00FF34C4">
            <w:pPr>
              <w:pStyle w:val="Tabletext"/>
              <w:spacing w:line="200" w:lineRule="exact"/>
            </w:pPr>
            <w:r w:rsidRPr="00244F45">
              <w:rPr>
                <w:lang w:bidi="ru-RU"/>
              </w:rPr>
              <w:t xml:space="preserve">Руководящие указания по реализации систем для осуществления объективных измерений в рабочем режиме и мониторинга "воспринимаемой прозрачности" </w:t>
            </w:r>
          </w:p>
          <w:p w14:paraId="34CD9C1B" w14:textId="62716BA1" w:rsidR="00FF34C4" w:rsidRPr="00FF34C4" w:rsidRDefault="00FF34C4" w:rsidP="00FF34C4">
            <w:pPr>
              <w:pStyle w:val="Tabletext"/>
              <w:spacing w:line="200" w:lineRule="exact"/>
            </w:pPr>
            <w:r w:rsidRPr="00244F45">
              <w:rPr>
                <w:lang w:bidi="ru-RU"/>
              </w:rPr>
              <w:t>для цепочки распределения программ ТСЧ и ТВЧ</w:t>
            </w:r>
          </w:p>
        </w:tc>
      </w:tr>
      <w:tr w:rsidR="00FF34C4" w:rsidRPr="00FF34C4" w14:paraId="2DA44A56" w14:textId="77777777" w:rsidTr="00DD2CC0">
        <w:tc>
          <w:tcPr>
            <w:tcW w:w="2263" w:type="dxa"/>
            <w:vAlign w:val="center"/>
          </w:tcPr>
          <w:p w14:paraId="19477EBC" w14:textId="1C47B3D7" w:rsidR="00FF34C4" w:rsidRPr="009E7EDD" w:rsidRDefault="00FF34C4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 w:eastAsia="zh-CN"/>
              </w:rPr>
              <w:t>BT.2027-0</w:t>
            </w:r>
          </w:p>
        </w:tc>
        <w:tc>
          <w:tcPr>
            <w:tcW w:w="7343" w:type="dxa"/>
          </w:tcPr>
          <w:p w14:paraId="66D5A83E" w14:textId="38DBF4FA" w:rsidR="00FF34C4" w:rsidRPr="00FF34C4" w:rsidRDefault="00FF34C4" w:rsidP="00FF34C4">
            <w:pPr>
              <w:pStyle w:val="Tabletext"/>
            </w:pPr>
            <w:r w:rsidRPr="00244F45">
              <w:rPr>
                <w:lang w:bidi="ru-RU"/>
              </w:rPr>
              <w:t>Последовательный цифровой интерфейс для производства 3D телевизионных программ ТВЧ и международного обмена ими</w:t>
            </w:r>
          </w:p>
        </w:tc>
      </w:tr>
      <w:tr w:rsidR="00FF34C4" w:rsidRPr="00FF34C4" w14:paraId="21A600B4" w14:textId="77777777" w:rsidTr="00DD2CC0">
        <w:tc>
          <w:tcPr>
            <w:tcW w:w="2263" w:type="dxa"/>
            <w:vAlign w:val="center"/>
          </w:tcPr>
          <w:p w14:paraId="059762B4" w14:textId="59106A09" w:rsidR="00FF34C4" w:rsidRPr="009E7EDD" w:rsidRDefault="00FF34C4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 w:eastAsia="zh-CN"/>
              </w:rPr>
              <w:t>BT.2038-0</w:t>
            </w:r>
          </w:p>
        </w:tc>
        <w:tc>
          <w:tcPr>
            <w:tcW w:w="7343" w:type="dxa"/>
          </w:tcPr>
          <w:p w14:paraId="1BB248F8" w14:textId="6951E96B" w:rsidR="00FF34C4" w:rsidRPr="00FF34C4" w:rsidRDefault="00FF34C4" w:rsidP="00FF34C4">
            <w:pPr>
              <w:pStyle w:val="Tabletext"/>
            </w:pPr>
            <w:r w:rsidRPr="00244F45">
              <w:rPr>
                <w:lang w:bidi="ru-RU"/>
              </w:rPr>
              <w:t>Транспортирование 3D телевизионных программ ТВЧ для международного обмена программами в радиовещании</w:t>
            </w:r>
          </w:p>
        </w:tc>
      </w:tr>
      <w:tr w:rsidR="00FF34C4" w:rsidRPr="00FF34C4" w14:paraId="373D809A" w14:textId="77777777" w:rsidTr="00DD2CC0">
        <w:tc>
          <w:tcPr>
            <w:tcW w:w="2263" w:type="dxa"/>
            <w:vAlign w:val="center"/>
          </w:tcPr>
          <w:p w14:paraId="2259459D" w14:textId="3082DBB8" w:rsidR="00FF34C4" w:rsidRPr="00EE02CD" w:rsidRDefault="00FF34C4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/>
              </w:rPr>
              <w:t>BT.1435</w:t>
            </w:r>
            <w:r w:rsidRPr="00EE02CD">
              <w:rPr>
                <w:rStyle w:val="Hyperlink"/>
                <w:rFonts w:cstheme="minorHAnsi"/>
                <w:bCs/>
                <w:color w:val="auto"/>
                <w:u w:val="none"/>
                <w:lang w:val="en-GB"/>
              </w:rPr>
              <w:t>-0</w:t>
            </w:r>
          </w:p>
        </w:tc>
        <w:tc>
          <w:tcPr>
            <w:tcW w:w="7343" w:type="dxa"/>
          </w:tcPr>
          <w:p w14:paraId="55D06848" w14:textId="086A73D3" w:rsidR="00FF34C4" w:rsidRPr="00FF34C4" w:rsidRDefault="00FF34C4" w:rsidP="00FF34C4">
            <w:pPr>
              <w:pStyle w:val="Tabletext"/>
            </w:pPr>
            <w:r w:rsidRPr="00244F45">
              <w:rPr>
                <w:lang w:bidi="ru-RU"/>
              </w:rPr>
              <w:t>Цифровой радиовещательный интерактивный канал передачи звукового и телевизионного сигнала по сетям КТСОП/ЦСИС</w:t>
            </w:r>
          </w:p>
        </w:tc>
      </w:tr>
      <w:tr w:rsidR="00FF34C4" w:rsidRPr="00FF34C4" w14:paraId="5F75C1F1" w14:textId="77777777" w:rsidTr="00DD2CC0">
        <w:tc>
          <w:tcPr>
            <w:tcW w:w="2263" w:type="dxa"/>
            <w:vAlign w:val="center"/>
          </w:tcPr>
          <w:p w14:paraId="6F56C95C" w14:textId="0F4E45A1" w:rsidR="00FF34C4" w:rsidRPr="00EE02CD" w:rsidRDefault="00FF34C4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/>
              </w:rPr>
              <w:t>BT.1507</w:t>
            </w:r>
            <w:r w:rsidRPr="00EE02CD">
              <w:rPr>
                <w:rStyle w:val="Hyperlink"/>
                <w:rFonts w:cstheme="minorHAnsi"/>
                <w:bCs/>
                <w:color w:val="auto"/>
                <w:u w:val="none"/>
                <w:lang w:val="en-GB"/>
              </w:rPr>
              <w:t>-0</w:t>
            </w:r>
          </w:p>
        </w:tc>
        <w:tc>
          <w:tcPr>
            <w:tcW w:w="7343" w:type="dxa"/>
          </w:tcPr>
          <w:p w14:paraId="6F77BC0A" w14:textId="76EA11EF" w:rsidR="00FF34C4" w:rsidRPr="00FF34C4" w:rsidRDefault="00FF34C4" w:rsidP="00FF34C4">
            <w:pPr>
              <w:pStyle w:val="Tabletext"/>
            </w:pPr>
            <w:r w:rsidRPr="00244F45">
              <w:rPr>
                <w:lang w:bidi="ru-RU"/>
              </w:rPr>
              <w:t>Канал взаимодействия, использующий систему цифровой улучшенной беспроводной связи (DECT)</w:t>
            </w:r>
          </w:p>
        </w:tc>
      </w:tr>
      <w:tr w:rsidR="00FF34C4" w:rsidRPr="00FF34C4" w14:paraId="75400EC7" w14:textId="77777777" w:rsidTr="00DD2CC0">
        <w:tc>
          <w:tcPr>
            <w:tcW w:w="2263" w:type="dxa"/>
            <w:vAlign w:val="center"/>
          </w:tcPr>
          <w:p w14:paraId="653F48E6" w14:textId="400C277D" w:rsidR="00FF34C4" w:rsidRPr="009E7EDD" w:rsidRDefault="00FF34C4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/>
              </w:rPr>
              <w:t>BT.1508</w:t>
            </w:r>
            <w:r w:rsidRPr="00EE02CD">
              <w:rPr>
                <w:rStyle w:val="Hyperlink"/>
                <w:rFonts w:cstheme="minorHAnsi"/>
                <w:bCs/>
                <w:color w:val="auto"/>
                <w:u w:val="none"/>
                <w:lang w:val="en-GB"/>
              </w:rPr>
              <w:t>-0</w:t>
            </w:r>
          </w:p>
        </w:tc>
        <w:tc>
          <w:tcPr>
            <w:tcW w:w="7343" w:type="dxa"/>
          </w:tcPr>
          <w:p w14:paraId="47DC9B56" w14:textId="0CBEE514" w:rsidR="00FF34C4" w:rsidRPr="00FF34C4" w:rsidRDefault="00FF34C4" w:rsidP="00FF34C4">
            <w:pPr>
              <w:pStyle w:val="Tabletext"/>
            </w:pPr>
            <w:r w:rsidRPr="00244F45">
              <w:rPr>
                <w:lang w:bidi="ru-RU"/>
              </w:rPr>
              <w:t>Канал взаимодействия, использующий глобальную систему подвижной связи (GSM)</w:t>
            </w:r>
          </w:p>
        </w:tc>
      </w:tr>
      <w:tr w:rsidR="00FF34C4" w:rsidRPr="00FF34C4" w14:paraId="68A2C98F" w14:textId="77777777" w:rsidTr="00DD2CC0">
        <w:tc>
          <w:tcPr>
            <w:tcW w:w="2263" w:type="dxa"/>
            <w:vAlign w:val="center"/>
          </w:tcPr>
          <w:p w14:paraId="4D5AD9C2" w14:textId="4ED395D3" w:rsidR="00FF34C4" w:rsidRPr="00EE02CD" w:rsidRDefault="00FF34C4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/>
              </w:rPr>
              <w:t>BT.1549</w:t>
            </w:r>
            <w:r w:rsidRPr="00EE02CD">
              <w:rPr>
                <w:rStyle w:val="Hyperlink"/>
                <w:rFonts w:cstheme="minorHAnsi"/>
                <w:bCs/>
                <w:color w:val="auto"/>
                <w:u w:val="none"/>
                <w:lang w:val="en-GB"/>
              </w:rPr>
              <w:t>-0</w:t>
            </w:r>
          </w:p>
        </w:tc>
        <w:tc>
          <w:tcPr>
            <w:tcW w:w="7343" w:type="dxa"/>
          </w:tcPr>
          <w:p w14:paraId="3160C643" w14:textId="1266EF6F" w:rsidR="00FF34C4" w:rsidRPr="00FF34C4" w:rsidRDefault="00FF34C4" w:rsidP="00FF34C4">
            <w:pPr>
              <w:pStyle w:val="Tabletext"/>
            </w:pPr>
            <w:r w:rsidRPr="00244F45">
              <w:rPr>
                <w:lang w:bidi="ru-RU"/>
              </w:rPr>
              <w:t>Протоколы передачи данных в канале взаимодействия</w:t>
            </w:r>
          </w:p>
        </w:tc>
      </w:tr>
      <w:tr w:rsidR="00FF34C4" w:rsidRPr="00FF34C4" w14:paraId="1DFD68A4" w14:textId="77777777" w:rsidTr="00DD2CC0">
        <w:tc>
          <w:tcPr>
            <w:tcW w:w="2263" w:type="dxa"/>
            <w:vAlign w:val="center"/>
          </w:tcPr>
          <w:p w14:paraId="47ED7683" w14:textId="59211DF8" w:rsidR="00FF34C4" w:rsidRPr="00EE02CD" w:rsidRDefault="00FF34C4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/>
              </w:rPr>
              <w:t>BT.1564</w:t>
            </w:r>
            <w:r w:rsidRPr="00EE02CD">
              <w:rPr>
                <w:rStyle w:val="Hyperlink"/>
                <w:rFonts w:cstheme="minorHAnsi"/>
                <w:bCs/>
                <w:color w:val="auto"/>
                <w:u w:val="none"/>
                <w:lang w:val="en-GB"/>
              </w:rPr>
              <w:t>-0</w:t>
            </w:r>
          </w:p>
        </w:tc>
        <w:tc>
          <w:tcPr>
            <w:tcW w:w="7343" w:type="dxa"/>
          </w:tcPr>
          <w:p w14:paraId="7BE8687C" w14:textId="11FC2D86" w:rsidR="00FF34C4" w:rsidRPr="00FF34C4" w:rsidRDefault="00FF34C4" w:rsidP="00FF34C4">
            <w:pPr>
              <w:pStyle w:val="Tabletext"/>
            </w:pPr>
            <w:r w:rsidRPr="00244F45">
              <w:rPr>
                <w:lang w:bidi="ru-RU"/>
              </w:rPr>
              <w:t>Канал взаимодействия, использующий многоточечные распределительные системы</w:t>
            </w:r>
          </w:p>
        </w:tc>
      </w:tr>
      <w:tr w:rsidR="00FF34C4" w:rsidRPr="00FF34C4" w14:paraId="56C59C68" w14:textId="77777777" w:rsidTr="00DD2CC0">
        <w:tc>
          <w:tcPr>
            <w:tcW w:w="2263" w:type="dxa"/>
            <w:vAlign w:val="center"/>
          </w:tcPr>
          <w:p w14:paraId="6E758EB3" w14:textId="7ADD0B7B" w:rsidR="00FF34C4" w:rsidRPr="00EE02CD" w:rsidRDefault="00FF34C4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/>
              </w:rPr>
              <w:t>BT.1667</w:t>
            </w:r>
            <w:r w:rsidRPr="00EE02CD">
              <w:rPr>
                <w:rStyle w:val="Hyperlink"/>
                <w:rFonts w:cstheme="minorHAnsi"/>
                <w:bCs/>
                <w:color w:val="auto"/>
                <w:u w:val="none"/>
                <w:lang w:val="en-GB"/>
              </w:rPr>
              <w:t>-0</w:t>
            </w:r>
          </w:p>
        </w:tc>
        <w:tc>
          <w:tcPr>
            <w:tcW w:w="7343" w:type="dxa"/>
          </w:tcPr>
          <w:p w14:paraId="2EF060FD" w14:textId="4D318989" w:rsidR="00FF34C4" w:rsidRPr="00FF34C4" w:rsidRDefault="00FF34C4" w:rsidP="00FF34C4">
            <w:pPr>
              <w:pStyle w:val="Tabletext"/>
            </w:pPr>
            <w:r w:rsidRPr="00244F45">
              <w:rPr>
                <w:lang w:bidi="ru-RU"/>
              </w:rPr>
              <w:t>Наземный обратный канал для интерактивных радиовещательных служб, работающих в радиовещательной полосе ОВЧ/УВЧ, основанный на Рекомендации МСЭ-R BT.1306</w:t>
            </w:r>
          </w:p>
        </w:tc>
      </w:tr>
      <w:tr w:rsidR="00FF34C4" w:rsidRPr="00FF34C4" w14:paraId="46A22EC9" w14:textId="77777777" w:rsidTr="00DD2CC0">
        <w:tc>
          <w:tcPr>
            <w:tcW w:w="2263" w:type="dxa"/>
            <w:vAlign w:val="center"/>
          </w:tcPr>
          <w:p w14:paraId="420202CE" w14:textId="7EBCC212" w:rsidR="00FF34C4" w:rsidRPr="00EE02CD" w:rsidRDefault="00FF34C4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/>
              </w:rPr>
              <w:t>BT.1832</w:t>
            </w:r>
            <w:r w:rsidRPr="00EE02CD">
              <w:rPr>
                <w:rStyle w:val="Hyperlink"/>
                <w:rFonts w:cstheme="minorHAnsi"/>
                <w:bCs/>
                <w:color w:val="auto"/>
                <w:u w:val="none"/>
                <w:lang w:val="en-GB"/>
              </w:rPr>
              <w:t>-0</w:t>
            </w:r>
          </w:p>
        </w:tc>
        <w:tc>
          <w:tcPr>
            <w:tcW w:w="7343" w:type="dxa"/>
          </w:tcPr>
          <w:p w14:paraId="62328195" w14:textId="70BDD647" w:rsidR="00FF34C4" w:rsidRPr="00FF34C4" w:rsidRDefault="00FF34C4" w:rsidP="00FF34C4">
            <w:pPr>
              <w:pStyle w:val="Tabletext"/>
            </w:pPr>
            <w:r w:rsidRPr="00244F45">
              <w:rPr>
                <w:lang w:bidi="ru-RU"/>
              </w:rPr>
              <w:t>Сценарии развертывания и соображения относительно планирования наземной системы обратного канала, организованного на основе стандарта цифрового телевизионного радиовещания (DVB-RCT)</w:t>
            </w:r>
          </w:p>
        </w:tc>
      </w:tr>
      <w:tr w:rsidR="00FF34C4" w:rsidRPr="00FF34C4" w14:paraId="5942F08F" w14:textId="77777777" w:rsidTr="00DD2CC0">
        <w:tc>
          <w:tcPr>
            <w:tcW w:w="2263" w:type="dxa"/>
            <w:vAlign w:val="center"/>
          </w:tcPr>
          <w:p w14:paraId="749F1F25" w14:textId="60835DA9" w:rsidR="00FF34C4" w:rsidRPr="00EE02CD" w:rsidRDefault="00FF34C4" w:rsidP="00DD2CC0">
            <w:pPr>
              <w:pStyle w:val="Tabletext"/>
              <w:jc w:val="center"/>
            </w:pPr>
            <w:r w:rsidRPr="00EE02CD">
              <w:rPr>
                <w:rFonts w:cstheme="minorHAnsi"/>
                <w:bCs/>
                <w:lang w:val="en-GB" w:eastAsia="ja-JP"/>
              </w:rPr>
              <w:t>BS.1688-0</w:t>
            </w:r>
          </w:p>
        </w:tc>
        <w:tc>
          <w:tcPr>
            <w:tcW w:w="7343" w:type="dxa"/>
          </w:tcPr>
          <w:p w14:paraId="177AB373" w14:textId="22CCD005" w:rsidR="00FF34C4" w:rsidRPr="00FF34C4" w:rsidRDefault="00FF34C4" w:rsidP="00FF34C4">
            <w:pPr>
              <w:pStyle w:val="Tabletext"/>
            </w:pPr>
            <w:r w:rsidRPr="00244F45">
              <w:rPr>
                <w:lang w:bidi="ru-RU"/>
              </w:rPr>
              <w:t>Звуковая система передачи в одной полосе частот и кодирование источника звука на интерфейсах доставки в приложениях широкоэкранных цифровых видеопрограмм</w:t>
            </w:r>
          </w:p>
        </w:tc>
      </w:tr>
    </w:tbl>
    <w:p w14:paraId="6F15A189" w14:textId="77777777" w:rsidR="004119B6" w:rsidRPr="009E7EDD" w:rsidRDefault="004119B6" w:rsidP="001B5400">
      <w:pPr>
        <w:spacing w:before="720"/>
        <w:jc w:val="center"/>
      </w:pPr>
      <w:r w:rsidRPr="009E7EDD">
        <w:t>______________</w:t>
      </w:r>
    </w:p>
    <w:sectPr w:rsidR="004119B6" w:rsidRPr="009E7EDD" w:rsidSect="00FA4392">
      <w:head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4800" w14:textId="77777777" w:rsidR="00047B11" w:rsidRDefault="00047B11">
      <w:r>
        <w:separator/>
      </w:r>
    </w:p>
  </w:endnote>
  <w:endnote w:type="continuationSeparator" w:id="0">
    <w:p w14:paraId="74BC6380" w14:textId="77777777" w:rsidR="00047B11" w:rsidRDefault="0004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985C" w14:textId="1D3D3C43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E746FB">
      <w:rPr>
        <w:color w:val="4F81BD" w:themeColor="accent1"/>
        <w:sz w:val="19"/>
        <w:szCs w:val="19"/>
      </w:rPr>
      <w:t>International Telecommunication Union • Place des Nations, CH</w:t>
    </w:r>
    <w:r w:rsidRPr="00E746FB">
      <w:rPr>
        <w:color w:val="4F81BD" w:themeColor="accent1"/>
        <w:sz w:val="19"/>
        <w:szCs w:val="19"/>
      </w:rPr>
      <w:noBreakHyphen/>
      <w:t>1211 Geneva 20, Switzerland</w:t>
    </w:r>
    <w:r w:rsidRPr="00E746F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DD130F">
      <w:rPr>
        <w:color w:val="4F81BD" w:themeColor="accent1"/>
        <w:sz w:val="19"/>
        <w:szCs w:val="19"/>
        <w:lang w:val="en-US"/>
      </w:rPr>
      <w:t>.</w:t>
    </w:r>
    <w:r w:rsidRPr="00E746F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DD130F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E746FB">
      <w:rPr>
        <w:color w:val="4F81BD" w:themeColor="accent1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DD130F">
      <w:rPr>
        <w:color w:val="4F81BD" w:themeColor="accent1"/>
        <w:sz w:val="19"/>
        <w:szCs w:val="19"/>
        <w:lang w:val="en-US"/>
      </w:rPr>
      <w:t xml:space="preserve">• </w:t>
    </w:r>
    <w:r w:rsidRPr="00134C4F">
      <w:rPr>
        <w:color w:val="4F81BD" w:themeColor="accent1"/>
        <w:sz w:val="19"/>
        <w:szCs w:val="19"/>
        <w:lang w:val="ru-RU"/>
      </w:rPr>
      <w:t>Факс</w:t>
    </w:r>
    <w:r w:rsidRPr="00DD130F">
      <w:rPr>
        <w:color w:val="4F81BD" w:themeColor="accent1"/>
        <w:sz w:val="19"/>
        <w:szCs w:val="19"/>
        <w:lang w:val="en-US"/>
      </w:rPr>
      <w:t>: +41 22 733 7256</w:t>
    </w:r>
    <w:r w:rsidRPr="00E746FB">
      <w:rPr>
        <w:color w:val="3E8EDE"/>
        <w:sz w:val="18"/>
        <w:szCs w:val="18"/>
      </w:rPr>
      <w:t xml:space="preserve"> </w:t>
    </w:r>
    <w:r w:rsidRPr="00E746FB">
      <w:rPr>
        <w:color w:val="4F81BD" w:themeColor="accent1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FD96" w14:textId="77777777" w:rsidR="00047B11" w:rsidRDefault="00047B11">
      <w:r>
        <w:t>____________________</w:t>
      </w:r>
    </w:p>
  </w:footnote>
  <w:footnote w:type="continuationSeparator" w:id="0">
    <w:p w14:paraId="2A4B648F" w14:textId="77777777" w:rsidR="00047B11" w:rsidRDefault="0004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44EC" w14:textId="38D5BEEA"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AB2985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DD130F" w:rsidRPr="00FF272F" w14:paraId="135CBF4A" w14:textId="77777777" w:rsidTr="00943748">
      <w:trPr>
        <w:jc w:val="center"/>
      </w:trPr>
      <w:tc>
        <w:tcPr>
          <w:tcW w:w="5000" w:type="dxa"/>
        </w:tcPr>
        <w:p w14:paraId="00499F2F" w14:textId="77777777" w:rsidR="00DD130F" w:rsidRPr="00FF272F" w:rsidRDefault="00DD130F" w:rsidP="00DD130F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FF272F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682332FA" wp14:editId="29678A65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236C78A3" w14:textId="77777777" w:rsidR="00DD130F" w:rsidRPr="00FF272F" w:rsidRDefault="00DD130F" w:rsidP="00DD130F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FF272F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04351BE9" wp14:editId="047C7D9C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E709DF" w14:textId="20588DEE" w:rsidR="002E4F81" w:rsidRPr="00DD130F" w:rsidRDefault="002E4F81" w:rsidP="00DD1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E85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8A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E3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CD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AE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E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03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02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01503712">
    <w:abstractNumId w:val="10"/>
  </w:num>
  <w:num w:numId="2" w16cid:durableId="339432209">
    <w:abstractNumId w:val="11"/>
  </w:num>
  <w:num w:numId="3" w16cid:durableId="1452893811">
    <w:abstractNumId w:val="9"/>
  </w:num>
  <w:num w:numId="4" w16cid:durableId="1576669877">
    <w:abstractNumId w:val="7"/>
  </w:num>
  <w:num w:numId="5" w16cid:durableId="380324024">
    <w:abstractNumId w:val="6"/>
  </w:num>
  <w:num w:numId="6" w16cid:durableId="1415589967">
    <w:abstractNumId w:val="5"/>
  </w:num>
  <w:num w:numId="7" w16cid:durableId="1050223389">
    <w:abstractNumId w:val="4"/>
  </w:num>
  <w:num w:numId="8" w16cid:durableId="1773627140">
    <w:abstractNumId w:val="8"/>
  </w:num>
  <w:num w:numId="9" w16cid:durableId="1040593744">
    <w:abstractNumId w:val="3"/>
  </w:num>
  <w:num w:numId="10" w16cid:durableId="1993177394">
    <w:abstractNumId w:val="2"/>
  </w:num>
  <w:num w:numId="11" w16cid:durableId="1467622559">
    <w:abstractNumId w:val="1"/>
  </w:num>
  <w:num w:numId="12" w16cid:durableId="1173959723">
    <w:abstractNumId w:val="0"/>
  </w:num>
  <w:num w:numId="13" w16cid:durableId="18662120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47B11"/>
    <w:rsid w:val="00052EC0"/>
    <w:rsid w:val="0006536F"/>
    <w:rsid w:val="00066BE9"/>
    <w:rsid w:val="00084396"/>
    <w:rsid w:val="000859A2"/>
    <w:rsid w:val="00094ED1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34C4F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B758C"/>
    <w:rsid w:val="001D61F2"/>
    <w:rsid w:val="001E15AA"/>
    <w:rsid w:val="001F3AC4"/>
    <w:rsid w:val="002044F9"/>
    <w:rsid w:val="002059DA"/>
    <w:rsid w:val="00210B45"/>
    <w:rsid w:val="002259B2"/>
    <w:rsid w:val="00227F65"/>
    <w:rsid w:val="00234183"/>
    <w:rsid w:val="00240F7A"/>
    <w:rsid w:val="00242081"/>
    <w:rsid w:val="00273E98"/>
    <w:rsid w:val="002A753B"/>
    <w:rsid w:val="002C36A0"/>
    <w:rsid w:val="002C584E"/>
    <w:rsid w:val="002D4286"/>
    <w:rsid w:val="002E0AE4"/>
    <w:rsid w:val="002E4F81"/>
    <w:rsid w:val="002F1B09"/>
    <w:rsid w:val="002F599D"/>
    <w:rsid w:val="00302913"/>
    <w:rsid w:val="00304BFC"/>
    <w:rsid w:val="003059F2"/>
    <w:rsid w:val="003072E5"/>
    <w:rsid w:val="0030751F"/>
    <w:rsid w:val="003228FB"/>
    <w:rsid w:val="00332A72"/>
    <w:rsid w:val="0034078E"/>
    <w:rsid w:val="003447BD"/>
    <w:rsid w:val="0034781E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0C85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C58FC"/>
    <w:rsid w:val="004E338C"/>
    <w:rsid w:val="004E34A8"/>
    <w:rsid w:val="004E58B6"/>
    <w:rsid w:val="004E6F1E"/>
    <w:rsid w:val="004F26AE"/>
    <w:rsid w:val="005129F7"/>
    <w:rsid w:val="00525A76"/>
    <w:rsid w:val="0052738B"/>
    <w:rsid w:val="0053096C"/>
    <w:rsid w:val="005358F3"/>
    <w:rsid w:val="005521BC"/>
    <w:rsid w:val="0055413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1260F"/>
    <w:rsid w:val="006136BC"/>
    <w:rsid w:val="00620F21"/>
    <w:rsid w:val="006262BE"/>
    <w:rsid w:val="006275FE"/>
    <w:rsid w:val="0063313A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65F8"/>
    <w:rsid w:val="00746900"/>
    <w:rsid w:val="00747CE1"/>
    <w:rsid w:val="00754EB9"/>
    <w:rsid w:val="00756418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07BFD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3B70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574E"/>
    <w:rsid w:val="00A463FF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B2985"/>
    <w:rsid w:val="00AC1C12"/>
    <w:rsid w:val="00AE4513"/>
    <w:rsid w:val="00AE7EC1"/>
    <w:rsid w:val="00AF1ECB"/>
    <w:rsid w:val="00AF3BA9"/>
    <w:rsid w:val="00AF6D18"/>
    <w:rsid w:val="00B03DEA"/>
    <w:rsid w:val="00B05817"/>
    <w:rsid w:val="00B136B6"/>
    <w:rsid w:val="00B15D28"/>
    <w:rsid w:val="00B22CE2"/>
    <w:rsid w:val="00B348CF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D2310"/>
    <w:rsid w:val="00BE2B32"/>
    <w:rsid w:val="00BE4037"/>
    <w:rsid w:val="00C01DAC"/>
    <w:rsid w:val="00C0390F"/>
    <w:rsid w:val="00C111B7"/>
    <w:rsid w:val="00C20FFF"/>
    <w:rsid w:val="00C228D1"/>
    <w:rsid w:val="00C22F5D"/>
    <w:rsid w:val="00C344E9"/>
    <w:rsid w:val="00C47E8F"/>
    <w:rsid w:val="00C64164"/>
    <w:rsid w:val="00C70274"/>
    <w:rsid w:val="00C72AC1"/>
    <w:rsid w:val="00C8091D"/>
    <w:rsid w:val="00C8561B"/>
    <w:rsid w:val="00C92FBB"/>
    <w:rsid w:val="00C934CA"/>
    <w:rsid w:val="00C96760"/>
    <w:rsid w:val="00CA4CA9"/>
    <w:rsid w:val="00CC2F67"/>
    <w:rsid w:val="00CD00EE"/>
    <w:rsid w:val="00CD5CEF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D130F"/>
    <w:rsid w:val="00DD2CC0"/>
    <w:rsid w:val="00DE6A27"/>
    <w:rsid w:val="00E00769"/>
    <w:rsid w:val="00E01EF9"/>
    <w:rsid w:val="00E41FE5"/>
    <w:rsid w:val="00E53F66"/>
    <w:rsid w:val="00E54E0E"/>
    <w:rsid w:val="00E5740D"/>
    <w:rsid w:val="00E6200F"/>
    <w:rsid w:val="00E70695"/>
    <w:rsid w:val="00E70E23"/>
    <w:rsid w:val="00E81F66"/>
    <w:rsid w:val="00E8769F"/>
    <w:rsid w:val="00E90A0C"/>
    <w:rsid w:val="00EA5E75"/>
    <w:rsid w:val="00EC442C"/>
    <w:rsid w:val="00EC4ED8"/>
    <w:rsid w:val="00EC710F"/>
    <w:rsid w:val="00ED2815"/>
    <w:rsid w:val="00ED6CC8"/>
    <w:rsid w:val="00EE02CD"/>
    <w:rsid w:val="00EE067D"/>
    <w:rsid w:val="00EF6BE0"/>
    <w:rsid w:val="00F0282A"/>
    <w:rsid w:val="00F038E2"/>
    <w:rsid w:val="00F04386"/>
    <w:rsid w:val="00F523F8"/>
    <w:rsid w:val="00F85444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34C4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qFormat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aliases w:val="CEO_Hyperlink,超级链接,Style 58,超?级链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qFormat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table" w:customStyle="1" w:styleId="TableGrid1">
    <w:name w:val="Table Grid1"/>
    <w:basedOn w:val="TableNormal"/>
    <w:next w:val="TableGrid"/>
    <w:rsid w:val="00DD130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2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76/e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A5973E20374E7F894B248958DC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FA78A-971E-4359-BDE2-ECA48A7430C7}"/>
      </w:docPartPr>
      <w:docPartBody>
        <w:p w:rsidR="008125E2" w:rsidRDefault="00EA723B" w:rsidP="00EA723B">
          <w:pPr>
            <w:pStyle w:val="50A5973E20374E7F894B248958DCC423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3B"/>
    <w:rsid w:val="004156BA"/>
    <w:rsid w:val="008125E2"/>
    <w:rsid w:val="00EA723B"/>
    <w:rsid w:val="00FB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23B"/>
    <w:rPr>
      <w:color w:val="808080"/>
    </w:rPr>
  </w:style>
  <w:style w:type="paragraph" w:customStyle="1" w:styleId="50A5973E20374E7F894B248958DCC423">
    <w:name w:val="50A5973E20374E7F894B248958DCC423"/>
    <w:rsid w:val="00EA7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DD7E-FA17-410A-B62D-331AFA58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8207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Panoussopoulos, Sonia</cp:lastModifiedBy>
  <cp:revision>19</cp:revision>
  <cp:lastPrinted>2020-02-03T08:09:00Z</cp:lastPrinted>
  <dcterms:created xsi:type="dcterms:W3CDTF">2023-11-30T09:36:00Z</dcterms:created>
  <dcterms:modified xsi:type="dcterms:W3CDTF">2023-12-01T06:23:00Z</dcterms:modified>
</cp:coreProperties>
</file>