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D05996" w:rsidTr="009B5EAF">
        <w:tc>
          <w:tcPr>
            <w:tcW w:w="8188" w:type="dxa"/>
            <w:vAlign w:val="center"/>
          </w:tcPr>
          <w:p w:rsidR="00D35752" w:rsidRPr="00D05996" w:rsidRDefault="007B47F2" w:rsidP="00756773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D05996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D05996" w:rsidRDefault="00C1652B" w:rsidP="00756773">
            <w:pPr>
              <w:spacing w:before="0"/>
              <w:jc w:val="right"/>
              <w:rPr>
                <w:lang w:val="ru-RU"/>
              </w:rPr>
            </w:pPr>
            <w:r w:rsidRPr="00D05996">
              <w:rPr>
                <w:noProof/>
                <w:lang w:val="en-US" w:eastAsia="zh-CN"/>
              </w:rPr>
              <w:drawing>
                <wp:inline distT="0" distB="0" distL="0" distR="0" wp14:anchorId="6879E9B5" wp14:editId="2807B42D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D05996">
        <w:trPr>
          <w:cantSplit/>
        </w:trPr>
        <w:tc>
          <w:tcPr>
            <w:tcW w:w="10031" w:type="dxa"/>
          </w:tcPr>
          <w:p w:rsidR="006E3FFE" w:rsidRPr="00D05996" w:rsidRDefault="006E3FFE" w:rsidP="00756773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0599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D05996" w:rsidRDefault="00B87E04" w:rsidP="007567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D05996">
              <w:rPr>
                <w:b/>
                <w:sz w:val="18"/>
                <w:lang w:val="ru-RU"/>
              </w:rPr>
              <w:tab/>
            </w:r>
            <w:r w:rsidR="006E3FFE" w:rsidRPr="00D05996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35752" w:rsidRPr="00D05996" w:rsidRDefault="00D35752" w:rsidP="00C25AB6">
      <w:pPr>
        <w:tabs>
          <w:tab w:val="left" w:pos="7513"/>
        </w:tabs>
        <w:rPr>
          <w:lang w:val="ru-RU"/>
        </w:rPr>
      </w:pPr>
    </w:p>
    <w:p w:rsidR="00C25AB6" w:rsidRPr="00D05996" w:rsidRDefault="00C25AB6" w:rsidP="00C25AB6">
      <w:pPr>
        <w:tabs>
          <w:tab w:val="left" w:pos="7513"/>
        </w:tabs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D05996" w:rsidTr="00720454">
        <w:trPr>
          <w:cantSplit/>
        </w:trPr>
        <w:tc>
          <w:tcPr>
            <w:tcW w:w="3369" w:type="dxa"/>
          </w:tcPr>
          <w:p w:rsidR="0071106C" w:rsidRPr="00D05996" w:rsidRDefault="00415574" w:rsidP="00C25AB6">
            <w:pPr>
              <w:spacing w:before="0"/>
              <w:jc w:val="center"/>
              <w:rPr>
                <w:lang w:val="ru-RU"/>
              </w:rPr>
            </w:pPr>
            <w:r w:rsidRPr="00D05996">
              <w:rPr>
                <w:b/>
                <w:bCs/>
                <w:lang w:val="ru-RU"/>
              </w:rPr>
              <w:t>Административный циркуляр</w:t>
            </w:r>
            <w:bookmarkStart w:id="1" w:name="dnum"/>
            <w:bookmarkEnd w:id="1"/>
            <w:r w:rsidR="00C0390F" w:rsidRPr="00D05996">
              <w:rPr>
                <w:b/>
                <w:bCs/>
                <w:lang w:val="ru-RU"/>
              </w:rPr>
              <w:br/>
            </w:r>
            <w:r w:rsidR="0053507D" w:rsidRPr="00D05996">
              <w:rPr>
                <w:b/>
                <w:bCs/>
                <w:lang w:val="ru-RU"/>
              </w:rPr>
              <w:t>CAR/</w:t>
            </w:r>
            <w:bookmarkStart w:id="2" w:name="circnum"/>
            <w:bookmarkEnd w:id="2"/>
            <w:r w:rsidR="002356E1" w:rsidRPr="00D05996">
              <w:rPr>
                <w:b/>
                <w:bCs/>
                <w:lang w:val="ru-RU"/>
              </w:rPr>
              <w:t>3</w:t>
            </w:r>
            <w:r w:rsidR="00B80DB2" w:rsidRPr="00D05996">
              <w:rPr>
                <w:b/>
                <w:bCs/>
                <w:lang w:val="ru-RU"/>
              </w:rPr>
              <w:t>26</w:t>
            </w:r>
          </w:p>
        </w:tc>
        <w:tc>
          <w:tcPr>
            <w:tcW w:w="6662" w:type="dxa"/>
          </w:tcPr>
          <w:p w:rsidR="00B87E04" w:rsidRPr="00D05996" w:rsidRDefault="00B80DB2" w:rsidP="00C25AB6">
            <w:pPr>
              <w:spacing w:before="0"/>
              <w:jc w:val="right"/>
              <w:rPr>
                <w:b/>
                <w:bCs/>
                <w:lang w:val="ru-RU"/>
              </w:rPr>
            </w:pPr>
            <w:bookmarkStart w:id="3" w:name="ddate"/>
            <w:bookmarkEnd w:id="3"/>
            <w:r w:rsidRPr="00D05996">
              <w:rPr>
                <w:lang w:val="ru-RU"/>
              </w:rPr>
              <w:t>27 октября</w:t>
            </w:r>
            <w:r w:rsidR="0053507D" w:rsidRPr="00D05996">
              <w:rPr>
                <w:lang w:val="ru-RU"/>
              </w:rPr>
              <w:t xml:space="preserve"> 20</w:t>
            </w:r>
            <w:r w:rsidR="00F31E40" w:rsidRPr="00D05996">
              <w:rPr>
                <w:lang w:val="ru-RU"/>
              </w:rPr>
              <w:t>1</w:t>
            </w:r>
            <w:r w:rsidR="00AF5A47" w:rsidRPr="00D05996">
              <w:rPr>
                <w:lang w:val="ru-RU"/>
              </w:rPr>
              <w:t>1</w:t>
            </w:r>
            <w:r w:rsidR="0053507D" w:rsidRPr="00D05996">
              <w:rPr>
                <w:lang w:val="ru-RU"/>
              </w:rPr>
              <w:t xml:space="preserve"> года</w:t>
            </w:r>
          </w:p>
        </w:tc>
      </w:tr>
    </w:tbl>
    <w:p w:rsidR="006E3FFE" w:rsidRPr="00D05996" w:rsidRDefault="006E3FFE" w:rsidP="00756773">
      <w:pPr>
        <w:pStyle w:val="TableTitle0"/>
        <w:keepNext w:val="0"/>
        <w:keepLines w:val="0"/>
        <w:tabs>
          <w:tab w:val="center" w:pos="1701"/>
        </w:tabs>
        <w:spacing w:before="600" w:after="600"/>
        <w:rPr>
          <w:b w:val="0"/>
          <w:bCs/>
          <w:lang w:val="ru-RU"/>
        </w:rPr>
      </w:pPr>
      <w:r w:rsidRPr="00D05996">
        <w:rPr>
          <w:szCs w:val="22"/>
          <w:lang w:val="ru-RU"/>
        </w:rPr>
        <w:t>Администрациям Государств – Членов МСЭ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526"/>
        <w:gridCol w:w="8505"/>
      </w:tblGrid>
      <w:tr w:rsidR="00C0390F" w:rsidRPr="00D05996" w:rsidTr="00740E01">
        <w:tc>
          <w:tcPr>
            <w:tcW w:w="1526" w:type="dxa"/>
          </w:tcPr>
          <w:p w:rsidR="00C0390F" w:rsidRPr="00D05996" w:rsidRDefault="00C0390F" w:rsidP="00756773">
            <w:pPr>
              <w:rPr>
                <w:lang w:val="ru-RU"/>
              </w:rPr>
            </w:pPr>
            <w:r w:rsidRPr="00D05996">
              <w:rPr>
                <w:b/>
                <w:bCs/>
                <w:lang w:val="ru-RU"/>
              </w:rPr>
              <w:t>Предмет</w:t>
            </w:r>
            <w:r w:rsidRPr="00D05996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:rsidR="00400250" w:rsidRPr="00D05996" w:rsidRDefault="00B80DB2" w:rsidP="00B80DB2">
            <w:pPr>
              <w:rPr>
                <w:b/>
                <w:bCs/>
                <w:lang w:val="ru-RU"/>
              </w:rPr>
            </w:pPr>
            <w:r w:rsidRPr="00D05996">
              <w:rPr>
                <w:b/>
                <w:bCs/>
                <w:lang w:val="ru-RU"/>
              </w:rPr>
              <w:t>6</w:t>
            </w:r>
            <w:r w:rsidR="00400250" w:rsidRPr="00D05996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="00657F4F" w:rsidRPr="00D05996">
              <w:rPr>
                <w:b/>
                <w:bCs/>
                <w:lang w:val="ru-RU"/>
              </w:rPr>
              <w:t xml:space="preserve"> (</w:t>
            </w:r>
            <w:r w:rsidRPr="00D05996">
              <w:rPr>
                <w:b/>
                <w:bCs/>
                <w:lang w:val="ru-RU"/>
              </w:rPr>
              <w:t>Вещательные службы</w:t>
            </w:r>
            <w:r w:rsidR="00657F4F" w:rsidRPr="00D05996">
              <w:rPr>
                <w:b/>
                <w:bCs/>
                <w:lang w:val="ru-RU"/>
              </w:rPr>
              <w:t>)</w:t>
            </w:r>
          </w:p>
          <w:p w:rsidR="00C0390F" w:rsidRPr="00D05996" w:rsidRDefault="00400250" w:rsidP="00CB6BF0">
            <w:pPr>
              <w:ind w:left="794" w:hanging="794"/>
              <w:rPr>
                <w:b/>
                <w:bCs/>
                <w:lang w:val="ru-RU"/>
              </w:rPr>
            </w:pPr>
            <w:r w:rsidRPr="00D05996">
              <w:rPr>
                <w:b/>
                <w:bCs/>
                <w:lang w:val="ru-RU"/>
              </w:rPr>
              <w:t>–</w:t>
            </w:r>
            <w:r w:rsidRPr="00D05996">
              <w:rPr>
                <w:b/>
                <w:bCs/>
                <w:lang w:val="ru-RU"/>
              </w:rPr>
              <w:tab/>
              <w:t xml:space="preserve">Предлагаемое принятие </w:t>
            </w:r>
            <w:r w:rsidR="00CD2478" w:rsidRPr="00D05996">
              <w:rPr>
                <w:b/>
                <w:bCs/>
                <w:lang w:val="ru-RU"/>
              </w:rPr>
              <w:t xml:space="preserve">проектов </w:t>
            </w:r>
            <w:r w:rsidR="00B80DB2" w:rsidRPr="00D05996">
              <w:rPr>
                <w:b/>
                <w:bCs/>
                <w:lang w:val="ru-RU"/>
              </w:rPr>
              <w:t>четырех новых Рекомендаций и пяти</w:t>
            </w:r>
            <w:r w:rsidR="00CD2478" w:rsidRPr="00D05996">
              <w:rPr>
                <w:b/>
                <w:bCs/>
                <w:lang w:val="ru-RU"/>
              </w:rPr>
              <w:t xml:space="preserve"> </w:t>
            </w:r>
            <w:r w:rsidR="00F75FF7" w:rsidRPr="00D05996">
              <w:rPr>
                <w:b/>
                <w:bCs/>
                <w:lang w:val="ru-RU"/>
              </w:rPr>
              <w:t>пересмотренн</w:t>
            </w:r>
            <w:r w:rsidR="001F0951" w:rsidRPr="00D05996">
              <w:rPr>
                <w:b/>
                <w:bCs/>
                <w:lang w:val="ru-RU"/>
              </w:rPr>
              <w:t>ых</w:t>
            </w:r>
            <w:r w:rsidR="00F75FF7" w:rsidRPr="00D05996">
              <w:rPr>
                <w:b/>
                <w:bCs/>
                <w:lang w:val="ru-RU"/>
              </w:rPr>
              <w:t xml:space="preserve"> Рекомендаци</w:t>
            </w:r>
            <w:r w:rsidR="001F0951" w:rsidRPr="00D05996">
              <w:rPr>
                <w:b/>
                <w:bCs/>
                <w:lang w:val="ru-RU"/>
              </w:rPr>
              <w:t>й</w:t>
            </w:r>
            <w:r w:rsidR="00F75FF7" w:rsidRPr="00D05996">
              <w:rPr>
                <w:b/>
                <w:bCs/>
                <w:lang w:val="ru-RU"/>
              </w:rPr>
              <w:t xml:space="preserve"> </w:t>
            </w:r>
            <w:r w:rsidRPr="00D05996">
              <w:rPr>
                <w:b/>
                <w:bCs/>
                <w:lang w:val="ru-RU"/>
              </w:rPr>
              <w:t>и</w:t>
            </w:r>
            <w:r w:rsidR="00310B63" w:rsidRPr="00D05996">
              <w:rPr>
                <w:b/>
                <w:bCs/>
                <w:lang w:val="ru-RU"/>
              </w:rPr>
              <w:t> </w:t>
            </w:r>
            <w:r w:rsidR="00F75FF7" w:rsidRPr="00D05996">
              <w:rPr>
                <w:b/>
                <w:bCs/>
                <w:lang w:val="ru-RU"/>
              </w:rPr>
              <w:t xml:space="preserve">их </w:t>
            </w:r>
            <w:r w:rsidRPr="00D05996">
              <w:rPr>
                <w:b/>
                <w:bCs/>
                <w:lang w:val="ru-RU"/>
              </w:rPr>
              <w:t>одновременное утверждение по переписке в соответствии с п. 10.3 Резолюции МСЭ-R 1-5 (Процедура одновременного принятия и утверждения по переписке)</w:t>
            </w:r>
          </w:p>
          <w:p w:rsidR="00400250" w:rsidRPr="00D05996" w:rsidRDefault="00400250" w:rsidP="00B80DB2">
            <w:pPr>
              <w:rPr>
                <w:lang w:val="ru-RU"/>
              </w:rPr>
            </w:pPr>
            <w:r w:rsidRPr="00D05996">
              <w:rPr>
                <w:b/>
                <w:bCs/>
                <w:lang w:val="ru-RU"/>
              </w:rPr>
              <w:t>–</w:t>
            </w:r>
            <w:r w:rsidRPr="00D05996">
              <w:rPr>
                <w:b/>
                <w:bCs/>
                <w:lang w:val="ru-RU"/>
              </w:rPr>
              <w:tab/>
            </w:r>
            <w:r w:rsidR="00F75FF7" w:rsidRPr="00D05996">
              <w:rPr>
                <w:b/>
                <w:bCs/>
                <w:lang w:val="ru-RU"/>
              </w:rPr>
              <w:t xml:space="preserve">Предлагаемое исключение </w:t>
            </w:r>
            <w:r w:rsidR="00B80DB2" w:rsidRPr="00D05996">
              <w:rPr>
                <w:b/>
                <w:bCs/>
                <w:lang w:val="ru-RU"/>
              </w:rPr>
              <w:t>34</w:t>
            </w:r>
            <w:r w:rsidR="000E5D79" w:rsidRPr="00D05996">
              <w:rPr>
                <w:b/>
                <w:bCs/>
                <w:lang w:val="ru-RU"/>
              </w:rPr>
              <w:t xml:space="preserve"> </w:t>
            </w:r>
            <w:r w:rsidR="00F75FF7" w:rsidRPr="00D05996">
              <w:rPr>
                <w:b/>
                <w:bCs/>
                <w:lang w:val="ru-RU"/>
              </w:rPr>
              <w:t>Рекомендаци</w:t>
            </w:r>
            <w:r w:rsidR="00F31E40" w:rsidRPr="00D05996">
              <w:rPr>
                <w:b/>
                <w:bCs/>
                <w:lang w:val="ru-RU"/>
              </w:rPr>
              <w:t>й</w:t>
            </w:r>
          </w:p>
        </w:tc>
      </w:tr>
    </w:tbl>
    <w:p w:rsidR="00400250" w:rsidRPr="00D05996" w:rsidRDefault="001F0951" w:rsidP="00CB6BF0">
      <w:pPr>
        <w:pStyle w:val="Normalaftertitle0"/>
        <w:spacing w:before="600"/>
        <w:rPr>
          <w:lang w:val="ru-RU"/>
        </w:rPr>
      </w:pPr>
      <w:bookmarkStart w:id="4" w:name="dtitle1"/>
      <w:bookmarkEnd w:id="4"/>
      <w:r w:rsidRPr="00D05996">
        <w:rPr>
          <w:lang w:val="ru-RU"/>
        </w:rPr>
        <w:t xml:space="preserve">В ходе собрания </w:t>
      </w:r>
      <w:r w:rsidR="00CB6BF0" w:rsidRPr="00D05996">
        <w:rPr>
          <w:lang w:val="ru-RU"/>
        </w:rPr>
        <w:t>6</w:t>
      </w:r>
      <w:r w:rsidR="00400250" w:rsidRPr="00D05996">
        <w:rPr>
          <w:lang w:val="ru-RU"/>
        </w:rPr>
        <w:t xml:space="preserve">-й Исследовательской комиссии по радиосвязи, состоявшегося </w:t>
      </w:r>
      <w:r w:rsidR="00B80DB2" w:rsidRPr="00D05996">
        <w:rPr>
          <w:lang w:val="ru-RU"/>
        </w:rPr>
        <w:t>7 октября</w:t>
      </w:r>
      <w:r w:rsidR="00883129" w:rsidRPr="00D05996">
        <w:rPr>
          <w:lang w:val="ru-RU"/>
        </w:rPr>
        <w:t xml:space="preserve"> 20</w:t>
      </w:r>
      <w:r w:rsidR="00F31E40" w:rsidRPr="00D05996">
        <w:rPr>
          <w:lang w:val="ru-RU"/>
        </w:rPr>
        <w:t>1</w:t>
      </w:r>
      <w:r w:rsidR="00657F4F" w:rsidRPr="00D05996">
        <w:rPr>
          <w:lang w:val="ru-RU"/>
        </w:rPr>
        <w:t>1</w:t>
      </w:r>
      <w:r w:rsidR="00400250" w:rsidRPr="00D05996">
        <w:rPr>
          <w:lang w:val="ru-RU"/>
        </w:rPr>
        <w:t xml:space="preserve"> года, </w:t>
      </w:r>
      <w:r w:rsidR="00657F4F" w:rsidRPr="00D05996">
        <w:rPr>
          <w:lang w:val="ru-RU"/>
        </w:rPr>
        <w:t>И</w:t>
      </w:r>
      <w:r w:rsidR="00DB33F5" w:rsidRPr="00D05996">
        <w:rPr>
          <w:lang w:val="ru-RU"/>
        </w:rPr>
        <w:t xml:space="preserve">сследовательская </w:t>
      </w:r>
      <w:r w:rsidR="00400250" w:rsidRPr="00D05996">
        <w:rPr>
          <w:lang w:val="ru-RU"/>
        </w:rPr>
        <w:t xml:space="preserve">комиссия решила добиваться принятия </w:t>
      </w:r>
      <w:r w:rsidR="00F75FF7" w:rsidRPr="00D05996">
        <w:rPr>
          <w:lang w:val="ru-RU"/>
        </w:rPr>
        <w:t>проект</w:t>
      </w:r>
      <w:r w:rsidR="00657F4F" w:rsidRPr="00D05996">
        <w:rPr>
          <w:lang w:val="ru-RU"/>
        </w:rPr>
        <w:t>ов</w:t>
      </w:r>
      <w:r w:rsidRPr="00D05996">
        <w:rPr>
          <w:lang w:val="ru-RU"/>
        </w:rPr>
        <w:t xml:space="preserve"> </w:t>
      </w:r>
      <w:r w:rsidR="00B80DB2" w:rsidRPr="00D05996">
        <w:rPr>
          <w:lang w:val="ru-RU"/>
        </w:rPr>
        <w:t>четырех новых Рекомендаций и</w:t>
      </w:r>
      <w:r w:rsidR="00657F4F" w:rsidRPr="00D05996">
        <w:rPr>
          <w:lang w:val="ru-RU"/>
        </w:rPr>
        <w:t xml:space="preserve"> </w:t>
      </w:r>
      <w:r w:rsidR="00B80DB2" w:rsidRPr="00D05996">
        <w:rPr>
          <w:lang w:val="ru-RU"/>
        </w:rPr>
        <w:t xml:space="preserve">пяти </w:t>
      </w:r>
      <w:r w:rsidR="00F75FF7" w:rsidRPr="00D05996">
        <w:rPr>
          <w:lang w:val="ru-RU"/>
        </w:rPr>
        <w:t>пересмотренн</w:t>
      </w:r>
      <w:r w:rsidRPr="00D05996">
        <w:rPr>
          <w:lang w:val="ru-RU"/>
        </w:rPr>
        <w:t>ых Рекомендаций</w:t>
      </w:r>
      <w:r w:rsidR="00F75FF7" w:rsidRPr="00D05996">
        <w:rPr>
          <w:lang w:val="ru-RU"/>
        </w:rPr>
        <w:t xml:space="preserve"> </w:t>
      </w:r>
      <w:r w:rsidR="00400250" w:rsidRPr="00D05996">
        <w:rPr>
          <w:lang w:val="ru-RU"/>
        </w:rPr>
        <w:t>по переписке (п. </w:t>
      </w:r>
      <w:r w:rsidR="00B203E9" w:rsidRPr="00D05996">
        <w:rPr>
          <w:lang w:val="ru-RU"/>
        </w:rPr>
        <w:t>10.2.3 </w:t>
      </w:r>
      <w:r w:rsidR="00400250" w:rsidRPr="00D05996">
        <w:rPr>
          <w:lang w:val="ru-RU"/>
        </w:rPr>
        <w:t>Резолюции МСЭ-R 1-5) и, кроме того, решила применять процедуру одновременного принятия и утверждения по переписке (PSAA) (п. 10.3 Резолюции МСЭ</w:t>
      </w:r>
      <w:r w:rsidR="00B910F9" w:rsidRPr="00D05996">
        <w:rPr>
          <w:lang w:val="ru-RU"/>
        </w:rPr>
        <w:noBreakHyphen/>
      </w:r>
      <w:r w:rsidR="00400250" w:rsidRPr="00D05996">
        <w:rPr>
          <w:lang w:val="ru-RU"/>
        </w:rPr>
        <w:t>R</w:t>
      </w:r>
      <w:r w:rsidR="00B910F9" w:rsidRPr="00D05996">
        <w:rPr>
          <w:lang w:val="ru-RU"/>
        </w:rPr>
        <w:t> </w:t>
      </w:r>
      <w:r w:rsidR="00400250" w:rsidRPr="00D05996">
        <w:rPr>
          <w:lang w:val="ru-RU"/>
        </w:rPr>
        <w:t xml:space="preserve">1-5). </w:t>
      </w:r>
      <w:r w:rsidR="00F75FF7" w:rsidRPr="00D05996">
        <w:rPr>
          <w:lang w:val="ru-RU"/>
        </w:rPr>
        <w:t xml:space="preserve">Названия и </w:t>
      </w:r>
      <w:r w:rsidR="00F31E40" w:rsidRPr="00D05996">
        <w:rPr>
          <w:lang w:val="ru-RU"/>
        </w:rPr>
        <w:t>краткое содержание</w:t>
      </w:r>
      <w:r w:rsidR="00F75FF7" w:rsidRPr="00D05996">
        <w:rPr>
          <w:lang w:val="ru-RU"/>
        </w:rPr>
        <w:t xml:space="preserve"> проектов Рекомендаций приведены в Приложении</w:t>
      </w:r>
      <w:r w:rsidR="00400250" w:rsidRPr="00D05996">
        <w:rPr>
          <w:lang w:val="ru-RU"/>
        </w:rPr>
        <w:t xml:space="preserve"> 1</w:t>
      </w:r>
      <w:r w:rsidR="007B1F4F" w:rsidRPr="00D05996">
        <w:rPr>
          <w:lang w:val="ru-RU"/>
        </w:rPr>
        <w:t>.</w:t>
      </w:r>
      <w:r w:rsidR="00400250" w:rsidRPr="00D05996">
        <w:rPr>
          <w:lang w:val="ru-RU"/>
        </w:rPr>
        <w:t xml:space="preserve"> </w:t>
      </w:r>
      <w:r w:rsidR="00F75FF7" w:rsidRPr="00D05996">
        <w:rPr>
          <w:lang w:val="ru-RU"/>
        </w:rPr>
        <w:t xml:space="preserve">Кроме того, </w:t>
      </w:r>
      <w:r w:rsidR="00310B63" w:rsidRPr="00D05996">
        <w:rPr>
          <w:lang w:val="ru-RU"/>
        </w:rPr>
        <w:t xml:space="preserve">Исследовательская </w:t>
      </w:r>
      <w:r w:rsidR="00F75FF7" w:rsidRPr="00D05996">
        <w:rPr>
          <w:lang w:val="ru-RU"/>
        </w:rPr>
        <w:t xml:space="preserve">комиссия предложила исключить </w:t>
      </w:r>
      <w:r w:rsidR="00CB6BF0" w:rsidRPr="00D05996">
        <w:rPr>
          <w:lang w:val="ru-RU"/>
        </w:rPr>
        <w:t>34</w:t>
      </w:r>
      <w:r w:rsidR="000E5D79" w:rsidRPr="00D05996">
        <w:rPr>
          <w:lang w:val="ru-RU"/>
        </w:rPr>
        <w:t xml:space="preserve"> </w:t>
      </w:r>
      <w:r w:rsidR="00883129" w:rsidRPr="00D05996">
        <w:rPr>
          <w:lang w:val="ru-RU"/>
        </w:rPr>
        <w:t>Рекомендаци</w:t>
      </w:r>
      <w:r w:rsidR="002356E1" w:rsidRPr="00D05996">
        <w:rPr>
          <w:lang w:val="ru-RU"/>
        </w:rPr>
        <w:t>и</w:t>
      </w:r>
      <w:r w:rsidR="00883129" w:rsidRPr="00D05996">
        <w:rPr>
          <w:lang w:val="ru-RU"/>
        </w:rPr>
        <w:t xml:space="preserve">, </w:t>
      </w:r>
      <w:r w:rsidR="000E5D79" w:rsidRPr="00D05996">
        <w:rPr>
          <w:lang w:val="ru-RU"/>
        </w:rPr>
        <w:t>приведенн</w:t>
      </w:r>
      <w:r w:rsidR="00F31E40" w:rsidRPr="00D05996">
        <w:rPr>
          <w:lang w:val="ru-RU"/>
        </w:rPr>
        <w:t>ы</w:t>
      </w:r>
      <w:r w:rsidR="002356E1" w:rsidRPr="00D05996">
        <w:rPr>
          <w:lang w:val="ru-RU"/>
        </w:rPr>
        <w:t>е</w:t>
      </w:r>
      <w:r w:rsidR="000E5D79" w:rsidRPr="00D05996">
        <w:rPr>
          <w:lang w:val="ru-RU"/>
        </w:rPr>
        <w:t xml:space="preserve"> </w:t>
      </w:r>
      <w:r w:rsidR="00F75FF7" w:rsidRPr="00D05996">
        <w:rPr>
          <w:lang w:val="ru-RU"/>
        </w:rPr>
        <w:t>в Приложении 2</w:t>
      </w:r>
      <w:r w:rsidR="00400250" w:rsidRPr="00D05996">
        <w:rPr>
          <w:lang w:val="ru-RU"/>
        </w:rPr>
        <w:t>.</w:t>
      </w:r>
    </w:p>
    <w:p w:rsidR="00400250" w:rsidRPr="00D05996" w:rsidRDefault="00400250" w:rsidP="00D05996">
      <w:pPr>
        <w:rPr>
          <w:lang w:val="ru-RU"/>
        </w:rPr>
      </w:pPr>
      <w:r w:rsidRPr="00D05996">
        <w:rPr>
          <w:lang w:val="ru-RU"/>
        </w:rPr>
        <w:t xml:space="preserve">Период рассмотрения продлится три месяца и </w:t>
      </w:r>
      <w:r w:rsidR="00904E4D" w:rsidRPr="00D05996">
        <w:rPr>
          <w:lang w:val="ru-RU"/>
        </w:rPr>
        <w:t>завершится</w:t>
      </w:r>
      <w:r w:rsidRPr="00D05996">
        <w:rPr>
          <w:lang w:val="ru-RU"/>
        </w:rPr>
        <w:t xml:space="preserve"> </w:t>
      </w:r>
      <w:r w:rsidR="00B80DB2" w:rsidRPr="00D05996">
        <w:rPr>
          <w:u w:val="single"/>
          <w:lang w:val="ru-RU"/>
        </w:rPr>
        <w:t>27 января</w:t>
      </w:r>
      <w:r w:rsidR="00C741D1" w:rsidRPr="00D05996">
        <w:rPr>
          <w:u w:val="single"/>
          <w:lang w:val="ru-RU"/>
        </w:rPr>
        <w:t xml:space="preserve"> </w:t>
      </w:r>
      <w:r w:rsidRPr="00D05996">
        <w:rPr>
          <w:u w:val="single"/>
          <w:lang w:val="ru-RU"/>
        </w:rPr>
        <w:t>20</w:t>
      </w:r>
      <w:r w:rsidR="000E5D79" w:rsidRPr="00D05996">
        <w:rPr>
          <w:u w:val="single"/>
          <w:lang w:val="ru-RU"/>
        </w:rPr>
        <w:t>1</w:t>
      </w:r>
      <w:r w:rsidR="00CB6BF0" w:rsidRPr="00D05996">
        <w:rPr>
          <w:u w:val="single"/>
          <w:lang w:val="ru-RU"/>
        </w:rPr>
        <w:t>2</w:t>
      </w:r>
      <w:r w:rsidRPr="00D05996">
        <w:rPr>
          <w:u w:val="single"/>
          <w:lang w:val="ru-RU"/>
        </w:rPr>
        <w:t> года</w:t>
      </w:r>
      <w:r w:rsidRPr="00D05996">
        <w:rPr>
          <w:lang w:val="ru-RU"/>
        </w:rPr>
        <w:t>. Если в течение этого периода от Государств-Членов не поступает возражений, проект</w:t>
      </w:r>
      <w:r w:rsidR="007361BA" w:rsidRPr="00D05996">
        <w:rPr>
          <w:lang w:val="ru-RU"/>
        </w:rPr>
        <w:t>ы</w:t>
      </w:r>
      <w:r w:rsidRPr="00D05996">
        <w:rPr>
          <w:lang w:val="ru-RU"/>
        </w:rPr>
        <w:t xml:space="preserve"> Рекомендаци</w:t>
      </w:r>
      <w:r w:rsidR="007361BA" w:rsidRPr="00D05996">
        <w:rPr>
          <w:lang w:val="ru-RU"/>
        </w:rPr>
        <w:t>й</w:t>
      </w:r>
      <w:r w:rsidR="001F0951" w:rsidRPr="00D05996">
        <w:rPr>
          <w:lang w:val="ru-RU"/>
        </w:rPr>
        <w:t xml:space="preserve"> счита</w:t>
      </w:r>
      <w:r w:rsidR="007361BA" w:rsidRPr="00D05996">
        <w:rPr>
          <w:lang w:val="ru-RU"/>
        </w:rPr>
        <w:t>ют</w:t>
      </w:r>
      <w:r w:rsidR="001F0951" w:rsidRPr="00D05996">
        <w:rPr>
          <w:lang w:val="ru-RU"/>
        </w:rPr>
        <w:t>ся принятым</w:t>
      </w:r>
      <w:r w:rsidR="007361BA" w:rsidRPr="00D05996">
        <w:rPr>
          <w:lang w:val="ru-RU"/>
        </w:rPr>
        <w:t>и</w:t>
      </w:r>
      <w:r w:rsidR="001F0951" w:rsidRPr="00D05996">
        <w:rPr>
          <w:lang w:val="ru-RU"/>
        </w:rPr>
        <w:t xml:space="preserve"> </w:t>
      </w:r>
      <w:r w:rsidR="00D05996" w:rsidRPr="00D05996">
        <w:rPr>
          <w:lang w:val="ru-RU"/>
        </w:rPr>
        <w:t>6</w:t>
      </w:r>
      <w:r w:rsidRPr="00D05996">
        <w:rPr>
          <w:lang w:val="ru-RU"/>
        </w:rPr>
        <w:t>-й Исследовательской комиссией. Кроме того, поскольку применяется процедура PSAA, проект</w:t>
      </w:r>
      <w:r w:rsidR="009B4072" w:rsidRPr="00D05996">
        <w:rPr>
          <w:lang w:val="ru-RU"/>
        </w:rPr>
        <w:t>ы</w:t>
      </w:r>
      <w:r w:rsidRPr="00D05996">
        <w:rPr>
          <w:lang w:val="ru-RU"/>
        </w:rPr>
        <w:t xml:space="preserve"> Рекомендаци</w:t>
      </w:r>
      <w:r w:rsidR="009B4072" w:rsidRPr="00D05996">
        <w:rPr>
          <w:lang w:val="ru-RU"/>
        </w:rPr>
        <w:t>й</w:t>
      </w:r>
      <w:r w:rsidRPr="00D05996">
        <w:rPr>
          <w:lang w:val="ru-RU"/>
        </w:rPr>
        <w:t xml:space="preserve"> также счита</w:t>
      </w:r>
      <w:r w:rsidR="009B4072" w:rsidRPr="00D05996">
        <w:rPr>
          <w:lang w:val="ru-RU"/>
        </w:rPr>
        <w:t>ю</w:t>
      </w:r>
      <w:r w:rsidRPr="00D05996">
        <w:rPr>
          <w:lang w:val="ru-RU"/>
        </w:rPr>
        <w:t>тся утвержденным</w:t>
      </w:r>
      <w:r w:rsidR="009B4072" w:rsidRPr="00D05996">
        <w:rPr>
          <w:lang w:val="ru-RU"/>
        </w:rPr>
        <w:t>и</w:t>
      </w:r>
      <w:r w:rsidRPr="00D05996">
        <w:rPr>
          <w:lang w:val="ru-RU"/>
        </w:rPr>
        <w:t>. Однако если в течение периода рассмотр</w:t>
      </w:r>
      <w:r w:rsidR="004B4F68" w:rsidRPr="00D05996">
        <w:rPr>
          <w:lang w:val="ru-RU"/>
        </w:rPr>
        <w:t>ен</w:t>
      </w:r>
      <w:r w:rsidR="001558B5" w:rsidRPr="00D05996">
        <w:rPr>
          <w:lang w:val="ru-RU"/>
        </w:rPr>
        <w:t>ия от какого-либо Государства-</w:t>
      </w:r>
      <w:r w:rsidRPr="00D05996">
        <w:rPr>
          <w:lang w:val="ru-RU"/>
        </w:rPr>
        <w:t>Члена поступит то или иное возражение, то применяются процедуры, установленные в п. 10.2.1.2 Резолюции МСЭ-R 1-5.</w:t>
      </w:r>
    </w:p>
    <w:p w:rsidR="00400250" w:rsidRPr="00D05996" w:rsidRDefault="00400250" w:rsidP="00756773">
      <w:pPr>
        <w:rPr>
          <w:lang w:val="ru-RU"/>
        </w:rPr>
      </w:pPr>
      <w:r w:rsidRPr="00D05996">
        <w:rPr>
          <w:lang w:val="ru-RU"/>
        </w:rPr>
        <w:t xml:space="preserve">После указанного выше предельного срока результаты процедуры PSAA будут объявлены в </w:t>
      </w:r>
      <w:r w:rsidR="00D05996" w:rsidRPr="00D05996">
        <w:rPr>
          <w:lang w:val="ru-RU"/>
        </w:rPr>
        <w:t xml:space="preserve">Административном </w:t>
      </w:r>
      <w:r w:rsidRPr="00D05996">
        <w:rPr>
          <w:lang w:val="ru-RU"/>
        </w:rPr>
        <w:t>циркуляре (CACE), а утвержденные Рекомендации</w:t>
      </w:r>
      <w:r w:rsidR="00B203E9" w:rsidRPr="00D05996">
        <w:rPr>
          <w:lang w:val="ru-RU"/>
        </w:rPr>
        <w:t xml:space="preserve"> в возможно короткий срок</w:t>
      </w:r>
      <w:r w:rsidRPr="00D05996">
        <w:rPr>
          <w:lang w:val="ru-RU"/>
        </w:rPr>
        <w:t xml:space="preserve"> опубликованы.</w:t>
      </w:r>
    </w:p>
    <w:p w:rsidR="00400250" w:rsidRPr="00D05996" w:rsidRDefault="001775B8" w:rsidP="00D05996">
      <w:pPr>
        <w:keepNext/>
        <w:keepLines/>
        <w:widowControl w:val="0"/>
        <w:rPr>
          <w:lang w:val="ru-RU"/>
        </w:rPr>
      </w:pPr>
      <w:r w:rsidRPr="00D05996">
        <w:rPr>
          <w:lang w:val="ru-RU"/>
        </w:rPr>
        <w:lastRenderedPageBreak/>
        <w:t xml:space="preserve">Просьба ко всем организациям, являющимся </w:t>
      </w:r>
      <w:r w:rsidR="00B203E9" w:rsidRPr="00D05996">
        <w:rPr>
          <w:lang w:val="ru-RU"/>
        </w:rPr>
        <w:t>Ч</w:t>
      </w:r>
      <w:r w:rsidRPr="00D05996">
        <w:rPr>
          <w:lang w:val="ru-RU"/>
        </w:rPr>
        <w:t xml:space="preserve"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</w:t>
      </w:r>
      <w:r w:rsidR="00DB33F5" w:rsidRPr="00D05996">
        <w:rPr>
          <w:lang w:val="ru-RU"/>
        </w:rPr>
        <w:t>секретариат</w:t>
      </w:r>
      <w:r w:rsidRPr="00D05996">
        <w:rPr>
          <w:lang w:val="ru-RU"/>
        </w:rPr>
        <w:t xml:space="preserve"> по возможности незамедлительно. Информация об общей патентной политике МСЭ-T/МСЭ-R/ИСО/МЭК размещена по адресу:</w:t>
      </w:r>
      <w:r w:rsidR="00400250" w:rsidRPr="00D05996">
        <w:rPr>
          <w:lang w:val="ru-RU"/>
        </w:rPr>
        <w:t xml:space="preserve"> </w:t>
      </w:r>
      <w:hyperlink r:id="rId10" w:history="1">
        <w:r w:rsidR="00E9123C" w:rsidRPr="00D05996">
          <w:rPr>
            <w:rStyle w:val="Hyperlink"/>
            <w:szCs w:val="24"/>
            <w:lang w:val="ru-RU"/>
          </w:rPr>
          <w:t>http://www.itu.int/ITU</w:t>
        </w:r>
        <w:r w:rsidR="00E9123C" w:rsidRPr="00D05996">
          <w:rPr>
            <w:rStyle w:val="Hyperlink"/>
            <w:szCs w:val="24"/>
            <w:lang w:val="ru-RU"/>
          </w:rPr>
          <w:noBreakHyphen/>
          <w:t>T/dbase/patent/patent-policy.html</w:t>
        </w:r>
      </w:hyperlink>
      <w:r w:rsidR="00400250" w:rsidRPr="00D05996">
        <w:rPr>
          <w:lang w:val="ru-RU"/>
        </w:rPr>
        <w:t>.</w:t>
      </w:r>
    </w:p>
    <w:p w:rsidR="00400250" w:rsidRPr="00D05996" w:rsidRDefault="00400250" w:rsidP="00756773">
      <w:pPr>
        <w:pStyle w:val="BlockText"/>
        <w:tabs>
          <w:tab w:val="center" w:pos="7088"/>
        </w:tabs>
        <w:spacing w:before="1080"/>
        <w:ind w:left="0" w:right="0"/>
        <w:jc w:val="left"/>
        <w:rPr>
          <w:szCs w:val="22"/>
          <w:lang w:val="ru-RU"/>
        </w:rPr>
      </w:pPr>
      <w:r w:rsidRPr="00D05996">
        <w:rPr>
          <w:szCs w:val="22"/>
          <w:lang w:val="ru-RU"/>
        </w:rPr>
        <w:tab/>
      </w:r>
      <w:r w:rsidR="00657F4F" w:rsidRPr="00D05996">
        <w:rPr>
          <w:szCs w:val="22"/>
          <w:lang w:val="ru-RU"/>
        </w:rPr>
        <w:t xml:space="preserve">Франсуа </w:t>
      </w:r>
      <w:r w:rsidR="00E7630C" w:rsidRPr="00D05996">
        <w:rPr>
          <w:szCs w:val="22"/>
          <w:lang w:val="ru-RU"/>
        </w:rPr>
        <w:t>Ранси</w:t>
      </w:r>
      <w:r w:rsidRPr="00D05996">
        <w:rPr>
          <w:szCs w:val="22"/>
          <w:lang w:val="ru-RU"/>
        </w:rPr>
        <w:br/>
      </w:r>
      <w:r w:rsidRPr="00D05996">
        <w:rPr>
          <w:szCs w:val="22"/>
          <w:lang w:val="ru-RU"/>
        </w:rPr>
        <w:tab/>
        <w:t>Директор Бюро радиосвязи</w:t>
      </w:r>
    </w:p>
    <w:p w:rsidR="004E4A45" w:rsidRPr="00D05996" w:rsidRDefault="00400250" w:rsidP="00756773">
      <w:pPr>
        <w:keepNext/>
        <w:keepLines/>
        <w:widowControl w:val="0"/>
        <w:spacing w:before="1440"/>
        <w:rPr>
          <w:lang w:val="ru-RU"/>
        </w:rPr>
      </w:pPr>
      <w:r w:rsidRPr="00D05996">
        <w:rPr>
          <w:b/>
          <w:bCs/>
          <w:lang w:val="ru-RU"/>
        </w:rPr>
        <w:t>Приложение</w:t>
      </w:r>
      <w:r w:rsidR="00B910F9" w:rsidRPr="00D05996">
        <w:rPr>
          <w:b/>
          <w:bCs/>
          <w:lang w:val="ru-RU"/>
        </w:rPr>
        <w:t xml:space="preserve"> 1</w:t>
      </w:r>
      <w:r w:rsidR="001775B8" w:rsidRPr="00D05996">
        <w:rPr>
          <w:lang w:val="ru-RU"/>
        </w:rPr>
        <w:t>:</w:t>
      </w:r>
      <w:r w:rsidR="00B910F9" w:rsidRPr="00D05996">
        <w:rPr>
          <w:lang w:val="ru-RU"/>
        </w:rPr>
        <w:t xml:space="preserve"> </w:t>
      </w:r>
      <w:r w:rsidR="001775B8" w:rsidRPr="00D05996">
        <w:rPr>
          <w:lang w:val="ru-RU"/>
        </w:rPr>
        <w:t>Названия</w:t>
      </w:r>
      <w:r w:rsidRPr="00D05996">
        <w:rPr>
          <w:lang w:val="ru-RU"/>
        </w:rPr>
        <w:t xml:space="preserve"> и </w:t>
      </w:r>
      <w:r w:rsidR="00F31E40" w:rsidRPr="00D05996">
        <w:rPr>
          <w:lang w:val="ru-RU"/>
        </w:rPr>
        <w:t>краткое содержание</w:t>
      </w:r>
      <w:r w:rsidRPr="00D05996">
        <w:rPr>
          <w:lang w:val="ru-RU"/>
        </w:rPr>
        <w:t xml:space="preserve"> проект</w:t>
      </w:r>
      <w:r w:rsidR="007E0D4F" w:rsidRPr="00D05996">
        <w:rPr>
          <w:lang w:val="ru-RU"/>
        </w:rPr>
        <w:t>ов</w:t>
      </w:r>
      <w:r w:rsidRPr="00D05996">
        <w:rPr>
          <w:lang w:val="ru-RU"/>
        </w:rPr>
        <w:t xml:space="preserve"> Рекомендаци</w:t>
      </w:r>
      <w:r w:rsidR="007E0D4F" w:rsidRPr="00D05996">
        <w:rPr>
          <w:lang w:val="ru-RU"/>
        </w:rPr>
        <w:t>й</w:t>
      </w:r>
    </w:p>
    <w:p w:rsidR="00604BCB" w:rsidRPr="00D05996" w:rsidRDefault="00B910F9" w:rsidP="00756773">
      <w:pPr>
        <w:keepNext/>
        <w:keepLines/>
        <w:widowControl w:val="0"/>
        <w:rPr>
          <w:lang w:val="ru-RU"/>
        </w:rPr>
      </w:pPr>
      <w:r w:rsidRPr="00D05996">
        <w:rPr>
          <w:b/>
          <w:bCs/>
          <w:lang w:val="ru-RU"/>
        </w:rPr>
        <w:t>Приложение 2</w:t>
      </w:r>
      <w:r w:rsidR="00604BCB" w:rsidRPr="00D05996">
        <w:rPr>
          <w:lang w:val="ru-RU"/>
        </w:rPr>
        <w:t>:</w:t>
      </w:r>
      <w:r w:rsidRPr="00D05996">
        <w:rPr>
          <w:lang w:val="ru-RU"/>
        </w:rPr>
        <w:t xml:space="preserve"> </w:t>
      </w:r>
      <w:r w:rsidR="007E0D4F" w:rsidRPr="00D05996">
        <w:rPr>
          <w:lang w:val="ru-RU"/>
        </w:rPr>
        <w:t>Рекомендаци</w:t>
      </w:r>
      <w:r w:rsidR="00F31E40" w:rsidRPr="00D05996">
        <w:rPr>
          <w:lang w:val="ru-RU"/>
        </w:rPr>
        <w:t>и</w:t>
      </w:r>
      <w:r w:rsidR="007E0D4F" w:rsidRPr="00D05996">
        <w:rPr>
          <w:lang w:val="ru-RU"/>
        </w:rPr>
        <w:t>, предлагаем</w:t>
      </w:r>
      <w:r w:rsidR="00F31E40" w:rsidRPr="00D05996">
        <w:rPr>
          <w:lang w:val="ru-RU"/>
        </w:rPr>
        <w:t>ые</w:t>
      </w:r>
      <w:r w:rsidR="007E0D4F" w:rsidRPr="00D05996">
        <w:rPr>
          <w:lang w:val="ru-RU"/>
        </w:rPr>
        <w:t xml:space="preserve"> для исключения</w:t>
      </w:r>
    </w:p>
    <w:p w:rsidR="00400250" w:rsidRPr="00D05996" w:rsidRDefault="00400250" w:rsidP="00B80DB2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2835"/>
        </w:tabs>
        <w:spacing w:before="720"/>
        <w:ind w:left="2835" w:hanging="2835"/>
        <w:rPr>
          <w:lang w:val="ru-RU"/>
        </w:rPr>
      </w:pPr>
      <w:r w:rsidRPr="00D05996">
        <w:rPr>
          <w:b/>
          <w:bCs/>
          <w:lang w:val="ru-RU"/>
        </w:rPr>
        <w:t>Прилагаемы</w:t>
      </w:r>
      <w:r w:rsidR="007E0D4F" w:rsidRPr="00D05996">
        <w:rPr>
          <w:b/>
          <w:bCs/>
          <w:lang w:val="ru-RU"/>
        </w:rPr>
        <w:t>е</w:t>
      </w:r>
      <w:r w:rsidRPr="00D05996">
        <w:rPr>
          <w:b/>
          <w:bCs/>
          <w:lang w:val="ru-RU"/>
        </w:rPr>
        <w:t xml:space="preserve"> документ</w:t>
      </w:r>
      <w:r w:rsidR="007E0D4F" w:rsidRPr="00D05996">
        <w:rPr>
          <w:b/>
          <w:bCs/>
          <w:lang w:val="ru-RU"/>
        </w:rPr>
        <w:t>ы</w:t>
      </w:r>
      <w:r w:rsidRPr="00D05996">
        <w:rPr>
          <w:lang w:val="ru-RU"/>
        </w:rPr>
        <w:t>:</w:t>
      </w:r>
      <w:r w:rsidR="00310B63" w:rsidRPr="00D05996">
        <w:rPr>
          <w:lang w:val="ru-RU"/>
        </w:rPr>
        <w:tab/>
      </w:r>
      <w:r w:rsidRPr="00D05996">
        <w:rPr>
          <w:lang w:val="ru-RU"/>
        </w:rPr>
        <w:t>Документ</w:t>
      </w:r>
      <w:r w:rsidR="004B4F68" w:rsidRPr="00D05996">
        <w:rPr>
          <w:lang w:val="ru-RU"/>
        </w:rPr>
        <w:t>ы</w:t>
      </w:r>
      <w:r w:rsidRPr="00D05996">
        <w:rPr>
          <w:lang w:val="ru-RU"/>
        </w:rPr>
        <w:t xml:space="preserve"> </w:t>
      </w:r>
      <w:r w:rsidR="00B80DB2" w:rsidRPr="00D05996">
        <w:rPr>
          <w:lang w:val="ru-RU"/>
        </w:rPr>
        <w:t xml:space="preserve">6/385(Rev.1), 6/386(Rev.1), 6/388(Rev.1), 6/389(Rev.1), 6/390(Rev.1), 6/391(Rev.1), 6/408(Rev.1), 6/410(Rev.1), 6/416(Rev.1) </w:t>
      </w:r>
      <w:r w:rsidR="00883129" w:rsidRPr="00D05996">
        <w:rPr>
          <w:lang w:val="ru-RU"/>
        </w:rPr>
        <w:t>на CD-ROM</w:t>
      </w:r>
    </w:p>
    <w:p w:rsidR="00400250" w:rsidRPr="00D05996" w:rsidRDefault="00400250" w:rsidP="00756773">
      <w:pPr>
        <w:tabs>
          <w:tab w:val="left" w:pos="284"/>
          <w:tab w:val="left" w:pos="568"/>
        </w:tabs>
        <w:spacing w:before="6000"/>
        <w:rPr>
          <w:sz w:val="20"/>
          <w:u w:val="single"/>
          <w:lang w:val="ru-RU"/>
        </w:rPr>
      </w:pPr>
      <w:r w:rsidRPr="00D05996">
        <w:rPr>
          <w:sz w:val="20"/>
          <w:u w:val="single"/>
          <w:lang w:val="ru-RU"/>
        </w:rPr>
        <w:t>Рассылка</w:t>
      </w:r>
      <w:r w:rsidRPr="00D05996">
        <w:rPr>
          <w:sz w:val="20"/>
          <w:lang w:val="ru-RU"/>
        </w:rPr>
        <w:t>:</w:t>
      </w:r>
    </w:p>
    <w:p w:rsidR="00400250" w:rsidRPr="00D05996" w:rsidRDefault="00400250" w:rsidP="00756773">
      <w:pPr>
        <w:tabs>
          <w:tab w:val="left" w:pos="284"/>
        </w:tabs>
        <w:ind w:left="284" w:hanging="284"/>
        <w:rPr>
          <w:sz w:val="20"/>
          <w:lang w:val="ru-RU"/>
        </w:rPr>
      </w:pPr>
      <w:r w:rsidRPr="00D05996">
        <w:rPr>
          <w:sz w:val="20"/>
          <w:lang w:val="ru-RU"/>
        </w:rPr>
        <w:t>–</w:t>
      </w:r>
      <w:r w:rsidRPr="00D05996">
        <w:rPr>
          <w:sz w:val="20"/>
          <w:lang w:val="ru-RU"/>
        </w:rPr>
        <w:tab/>
        <w:t>Администрациям Государств – Членов МСЭ</w:t>
      </w:r>
    </w:p>
    <w:p w:rsidR="00400250" w:rsidRPr="00D05996" w:rsidRDefault="00400250" w:rsidP="00756773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D05996">
        <w:rPr>
          <w:sz w:val="20"/>
          <w:lang w:val="ru-RU"/>
        </w:rPr>
        <w:t>–</w:t>
      </w:r>
      <w:r w:rsidRPr="00D05996">
        <w:rPr>
          <w:sz w:val="20"/>
          <w:lang w:val="ru-RU"/>
        </w:rPr>
        <w:tab/>
        <w:t xml:space="preserve">Членам Сектора радиосвязи, принимающим участие в работе </w:t>
      </w:r>
      <w:r w:rsidR="00B80DB2" w:rsidRPr="00D05996">
        <w:rPr>
          <w:sz w:val="20"/>
          <w:lang w:val="ru-RU"/>
        </w:rPr>
        <w:t>6</w:t>
      </w:r>
      <w:r w:rsidRPr="00D05996">
        <w:rPr>
          <w:sz w:val="20"/>
          <w:lang w:val="ru-RU"/>
        </w:rPr>
        <w:t>-</w:t>
      </w:r>
      <w:r w:rsidR="005F659E" w:rsidRPr="00D05996">
        <w:rPr>
          <w:sz w:val="20"/>
          <w:lang w:val="ru-RU"/>
        </w:rPr>
        <w:t>й Исследовательской комиссии по </w:t>
      </w:r>
      <w:r w:rsidRPr="00D05996">
        <w:rPr>
          <w:sz w:val="20"/>
          <w:lang w:val="ru-RU"/>
        </w:rPr>
        <w:t xml:space="preserve">радиосвязи </w:t>
      </w:r>
    </w:p>
    <w:p w:rsidR="00400250" w:rsidRPr="00D05996" w:rsidRDefault="00400250" w:rsidP="00756773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D05996">
        <w:rPr>
          <w:sz w:val="20"/>
          <w:lang w:val="ru-RU"/>
        </w:rPr>
        <w:t>–</w:t>
      </w:r>
      <w:r w:rsidRPr="00D05996">
        <w:rPr>
          <w:sz w:val="20"/>
          <w:lang w:val="ru-RU"/>
        </w:rPr>
        <w:tab/>
        <w:t>Ассоциированным членам МСЭ-R</w:t>
      </w:r>
      <w:r w:rsidR="001775B8" w:rsidRPr="00D05996">
        <w:rPr>
          <w:sz w:val="20"/>
          <w:lang w:val="ru-RU"/>
        </w:rPr>
        <w:t xml:space="preserve">, принимающим участие в работе </w:t>
      </w:r>
      <w:r w:rsidR="00B80DB2" w:rsidRPr="00D05996">
        <w:rPr>
          <w:sz w:val="20"/>
          <w:lang w:val="ru-RU"/>
        </w:rPr>
        <w:t>6</w:t>
      </w:r>
      <w:r w:rsidRPr="00D05996">
        <w:rPr>
          <w:sz w:val="20"/>
          <w:lang w:val="ru-RU"/>
        </w:rPr>
        <w:t>-</w:t>
      </w:r>
      <w:r w:rsidR="00310B63" w:rsidRPr="00D05996">
        <w:rPr>
          <w:sz w:val="20"/>
          <w:lang w:val="ru-RU"/>
        </w:rPr>
        <w:t>й Исследовательской комиссии по </w:t>
      </w:r>
      <w:r w:rsidRPr="00D05996">
        <w:rPr>
          <w:sz w:val="20"/>
          <w:lang w:val="ru-RU"/>
        </w:rPr>
        <w:t>радиосвязи</w:t>
      </w:r>
    </w:p>
    <w:p w:rsidR="00657F4F" w:rsidRPr="00D05996" w:rsidRDefault="00657F4F" w:rsidP="00756773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D05996">
        <w:rPr>
          <w:sz w:val="20"/>
          <w:lang w:val="ru-RU"/>
        </w:rPr>
        <w:t>–</w:t>
      </w:r>
      <w:r w:rsidRPr="00D05996">
        <w:rPr>
          <w:sz w:val="20"/>
          <w:lang w:val="ru-RU"/>
        </w:rPr>
        <w:tab/>
        <w:t>Академическим организациям – Членам МСЭ-R</w:t>
      </w:r>
    </w:p>
    <w:p w:rsidR="00A87F1D" w:rsidRPr="00D05996" w:rsidRDefault="007B1F4F" w:rsidP="00D05996">
      <w:pPr>
        <w:pStyle w:val="AnnexNo"/>
        <w:rPr>
          <w:lang w:val="ru-RU"/>
        </w:rPr>
      </w:pPr>
      <w:r w:rsidRPr="00D05996">
        <w:rPr>
          <w:lang w:val="ru-RU"/>
        </w:rPr>
        <w:lastRenderedPageBreak/>
        <w:t>ПРИЛОЖЕНИЕ 1</w:t>
      </w:r>
    </w:p>
    <w:p w:rsidR="00604BCB" w:rsidRPr="00D05996" w:rsidRDefault="00604BCB" w:rsidP="00D05996">
      <w:pPr>
        <w:pStyle w:val="Annextitle"/>
        <w:rPr>
          <w:lang w:val="ru-RU"/>
        </w:rPr>
      </w:pPr>
      <w:r w:rsidRPr="00D05996">
        <w:rPr>
          <w:lang w:val="ru-RU"/>
        </w:rPr>
        <w:t>Названи</w:t>
      </w:r>
      <w:r w:rsidR="009F315D" w:rsidRPr="00D05996">
        <w:rPr>
          <w:lang w:val="ru-RU"/>
        </w:rPr>
        <w:t>я</w:t>
      </w:r>
      <w:r w:rsidRPr="00D05996">
        <w:rPr>
          <w:lang w:val="ru-RU"/>
        </w:rPr>
        <w:t xml:space="preserve"> и </w:t>
      </w:r>
      <w:r w:rsidR="009F315D" w:rsidRPr="00D05996">
        <w:rPr>
          <w:lang w:val="ru-RU"/>
        </w:rPr>
        <w:t>краткое содержание</w:t>
      </w:r>
      <w:r w:rsidRPr="00D05996">
        <w:rPr>
          <w:lang w:val="ru-RU"/>
        </w:rPr>
        <w:t xml:space="preserve"> проект</w:t>
      </w:r>
      <w:r w:rsidR="007E0D4F" w:rsidRPr="00D05996">
        <w:rPr>
          <w:lang w:val="ru-RU"/>
        </w:rPr>
        <w:t>ов</w:t>
      </w:r>
      <w:r w:rsidRPr="00D05996">
        <w:rPr>
          <w:lang w:val="ru-RU"/>
        </w:rPr>
        <w:t xml:space="preserve"> Рекомендаци</w:t>
      </w:r>
      <w:r w:rsidR="007E0D4F" w:rsidRPr="00D05996">
        <w:rPr>
          <w:lang w:val="ru-RU"/>
        </w:rPr>
        <w:t>й</w:t>
      </w:r>
      <w:r w:rsidR="00D05996" w:rsidRPr="00D05996">
        <w:rPr>
          <w:lang w:val="ru-RU"/>
        </w:rPr>
        <w:br/>
      </w:r>
    </w:p>
    <w:p w:rsidR="00B80DB2" w:rsidRPr="00D05996" w:rsidRDefault="00B80DB2" w:rsidP="001C01E4">
      <w:pPr>
        <w:tabs>
          <w:tab w:val="right" w:pos="9639"/>
        </w:tabs>
        <w:spacing w:before="360"/>
        <w:rPr>
          <w:lang w:val="ru-RU"/>
        </w:rPr>
      </w:pPr>
      <w:r w:rsidRPr="00D05996">
        <w:rPr>
          <w:u w:val="single"/>
          <w:lang w:val="ru-RU"/>
        </w:rPr>
        <w:t>Проект новой Рекомендации МСЭ-R BT.[VQHDFR]</w:t>
      </w:r>
      <w:r w:rsidRPr="00D05996">
        <w:rPr>
          <w:lang w:val="ru-RU"/>
        </w:rPr>
        <w:tab/>
      </w:r>
      <w:r w:rsidR="00F37A51" w:rsidRPr="00D05996">
        <w:rPr>
          <w:lang w:val="ru-RU"/>
        </w:rPr>
        <w:t>Док</w:t>
      </w:r>
      <w:r w:rsidRPr="00D05996">
        <w:rPr>
          <w:lang w:val="ru-RU"/>
        </w:rPr>
        <w:t>. 6/385(Rev.1)</w:t>
      </w:r>
    </w:p>
    <w:p w:rsidR="002B086D" w:rsidRPr="00D05996" w:rsidRDefault="002B086D" w:rsidP="00C33593">
      <w:pPr>
        <w:pStyle w:val="Rectitle"/>
        <w:rPr>
          <w:lang w:val="ru-RU"/>
        </w:rPr>
      </w:pPr>
      <w:r w:rsidRPr="00D05996">
        <w:rPr>
          <w:lang w:val="ru-RU"/>
        </w:rPr>
        <w:t>Методы объективного измерения воспринимаемого качества изображения</w:t>
      </w:r>
      <w:r w:rsidR="00C33593" w:rsidRPr="00D05996">
        <w:rPr>
          <w:lang w:val="ru-RU"/>
        </w:rPr>
        <w:br/>
      </w:r>
      <w:r w:rsidRPr="00D05996">
        <w:rPr>
          <w:lang w:val="ru-RU"/>
        </w:rPr>
        <w:t xml:space="preserve">для радиовещательных применений с использованием </w:t>
      </w:r>
      <w:r w:rsidR="0068072D" w:rsidRPr="00D05996">
        <w:rPr>
          <w:lang w:val="ru-RU"/>
        </w:rPr>
        <w:t xml:space="preserve">ТВЧ </w:t>
      </w:r>
      <w:r w:rsidR="00C33593" w:rsidRPr="00D05996">
        <w:rPr>
          <w:lang w:val="ru-RU"/>
        </w:rPr>
        <w:br/>
      </w:r>
      <w:r w:rsidRPr="00D05996">
        <w:rPr>
          <w:lang w:val="ru-RU"/>
        </w:rPr>
        <w:t>при наличии</w:t>
      </w:r>
      <w:r w:rsidR="00C33593" w:rsidRPr="00D05996">
        <w:rPr>
          <w:lang w:val="ru-RU"/>
        </w:rPr>
        <w:t xml:space="preserve"> </w:t>
      </w:r>
      <w:r w:rsidRPr="00D05996">
        <w:rPr>
          <w:lang w:val="ru-RU"/>
        </w:rPr>
        <w:t xml:space="preserve">полного эталонного сигнала </w:t>
      </w:r>
    </w:p>
    <w:p w:rsidR="00B80DB2" w:rsidRPr="00D05996" w:rsidRDefault="00CB6BF0" w:rsidP="00D05996">
      <w:pPr>
        <w:pStyle w:val="Normalaftertitle0"/>
        <w:rPr>
          <w:lang w:val="ru-RU"/>
        </w:rPr>
      </w:pPr>
      <w:r w:rsidRPr="00D05996">
        <w:rPr>
          <w:lang w:val="ru-RU"/>
        </w:rPr>
        <w:t xml:space="preserve">В настоящей Рекомендации определяются методы оценки воспринимаемого качества изображения в радиовещательных применениях с использованием </w:t>
      </w:r>
      <w:r w:rsidR="002B086D" w:rsidRPr="00D05996">
        <w:rPr>
          <w:lang w:val="ru-RU"/>
        </w:rPr>
        <w:t xml:space="preserve">ТВЧ </w:t>
      </w:r>
      <w:r w:rsidRPr="00D05996">
        <w:rPr>
          <w:lang w:val="ru-RU"/>
        </w:rPr>
        <w:t>при наличии полного эталонного сигнала</w:t>
      </w:r>
      <w:r w:rsidR="00B80DB2" w:rsidRPr="00D05996">
        <w:rPr>
          <w:lang w:val="ru-RU"/>
        </w:rPr>
        <w:t>.</w:t>
      </w:r>
    </w:p>
    <w:p w:rsidR="00B80DB2" w:rsidRPr="00D05996" w:rsidRDefault="006204AE" w:rsidP="006204AE">
      <w:pPr>
        <w:pStyle w:val="Normalaftertitle"/>
        <w:tabs>
          <w:tab w:val="right" w:pos="9639"/>
        </w:tabs>
        <w:rPr>
          <w:lang w:val="ru-RU"/>
        </w:rPr>
      </w:pPr>
      <w:r w:rsidRPr="00D05996">
        <w:rPr>
          <w:u w:val="single"/>
          <w:lang w:val="ru-RU"/>
        </w:rPr>
        <w:t xml:space="preserve">Проект новой Рекомендации МСЭ-R </w:t>
      </w:r>
      <w:r w:rsidR="00B80DB2" w:rsidRPr="00D05996">
        <w:rPr>
          <w:u w:val="single"/>
          <w:lang w:val="ru-RU"/>
        </w:rPr>
        <w:t>BT.[VQHDRR]</w:t>
      </w:r>
      <w:r w:rsidR="00B80DB2" w:rsidRPr="00D05996">
        <w:rPr>
          <w:lang w:val="ru-RU"/>
        </w:rPr>
        <w:tab/>
      </w:r>
      <w:r w:rsidRPr="00D05996">
        <w:rPr>
          <w:lang w:val="ru-RU"/>
        </w:rPr>
        <w:t>Док</w:t>
      </w:r>
      <w:r w:rsidR="00B80DB2" w:rsidRPr="00D05996">
        <w:rPr>
          <w:lang w:val="ru-RU"/>
        </w:rPr>
        <w:t>. 6/386(Rev.1)</w:t>
      </w:r>
    </w:p>
    <w:p w:rsidR="00B80DB2" w:rsidRPr="00D05996" w:rsidRDefault="0068072D" w:rsidP="0068072D">
      <w:pPr>
        <w:pStyle w:val="Rectitle"/>
        <w:rPr>
          <w:lang w:val="ru-RU"/>
        </w:rPr>
      </w:pPr>
      <w:r w:rsidRPr="00D05996">
        <w:rPr>
          <w:lang w:val="ru-RU"/>
        </w:rPr>
        <w:t>Методы объективного измерения качества изображения для радиовещательных применений с использованием ТВЧ при наличии эталонного сигнала с ухудшенными характеристиками</w:t>
      </w:r>
    </w:p>
    <w:p w:rsidR="00B80DB2" w:rsidRPr="00D05996" w:rsidRDefault="0068072D" w:rsidP="00D05996">
      <w:pPr>
        <w:pStyle w:val="Normalaftertitle0"/>
        <w:rPr>
          <w:lang w:val="ru-RU"/>
        </w:rPr>
      </w:pPr>
      <w:r w:rsidRPr="00D05996">
        <w:rPr>
          <w:lang w:val="ru-RU"/>
        </w:rPr>
        <w:t>В настоящей Рекомендации определяются методы оценки воспринимаемого качества изображения в радиовещательных применениях с использованием ТВЧ при наличии эталонного сигнала с ухудшенными характеристиками</w:t>
      </w:r>
      <w:r w:rsidR="00B80DB2" w:rsidRPr="00D05996">
        <w:rPr>
          <w:lang w:val="ru-RU"/>
        </w:rPr>
        <w:t>.</w:t>
      </w:r>
    </w:p>
    <w:p w:rsidR="00B80DB2" w:rsidRPr="00D05996" w:rsidRDefault="006204AE" w:rsidP="006204AE">
      <w:pPr>
        <w:pStyle w:val="Normalaftertitle"/>
        <w:tabs>
          <w:tab w:val="right" w:pos="9639"/>
        </w:tabs>
        <w:rPr>
          <w:lang w:val="ru-RU"/>
        </w:rPr>
      </w:pPr>
      <w:r w:rsidRPr="00D05996">
        <w:rPr>
          <w:u w:val="single"/>
          <w:lang w:val="ru-RU"/>
        </w:rPr>
        <w:t xml:space="preserve">Проект новой Рекомендации МСЭ-R </w:t>
      </w:r>
      <w:r w:rsidR="00B80DB2" w:rsidRPr="00D05996">
        <w:rPr>
          <w:u w:val="single"/>
          <w:lang w:val="ru-RU"/>
        </w:rPr>
        <w:t>BS.[ADVSOUND-REQ]</w:t>
      </w:r>
      <w:r w:rsidR="00B80DB2" w:rsidRPr="00D05996">
        <w:rPr>
          <w:lang w:val="ru-RU"/>
        </w:rPr>
        <w:tab/>
      </w:r>
      <w:r w:rsidRPr="00D05996">
        <w:rPr>
          <w:lang w:val="ru-RU"/>
        </w:rPr>
        <w:t>Док</w:t>
      </w:r>
      <w:r w:rsidR="00B80DB2" w:rsidRPr="00D05996">
        <w:rPr>
          <w:lang w:val="ru-RU"/>
        </w:rPr>
        <w:t>. 6/390(Rev.1)</w:t>
      </w:r>
    </w:p>
    <w:p w:rsidR="0068072D" w:rsidRPr="00D05996" w:rsidRDefault="0068072D" w:rsidP="00C33593">
      <w:pPr>
        <w:pStyle w:val="Rectitle"/>
        <w:rPr>
          <w:lang w:val="ru-RU"/>
        </w:rPr>
      </w:pPr>
      <w:r w:rsidRPr="00D05996">
        <w:rPr>
          <w:lang w:val="ru-RU"/>
        </w:rPr>
        <w:t>Требования к рабочим характеристикам перспективных многоканальных стереофонических звуковых систем</w:t>
      </w:r>
      <w:r w:rsidR="00381DD0" w:rsidRPr="00D05996">
        <w:rPr>
          <w:lang w:val="ru-RU"/>
        </w:rPr>
        <w:t>, предназначенных</w:t>
      </w:r>
      <w:r w:rsidRPr="00D05996">
        <w:rPr>
          <w:lang w:val="ru-RU"/>
        </w:rPr>
        <w:t xml:space="preserve"> </w:t>
      </w:r>
      <w:r w:rsidR="00381DD0" w:rsidRPr="00D05996">
        <w:rPr>
          <w:lang w:val="ru-RU"/>
        </w:rPr>
        <w:t>для использования</w:t>
      </w:r>
      <w:r w:rsidR="00C33593" w:rsidRPr="00D05996">
        <w:rPr>
          <w:lang w:val="ru-RU"/>
        </w:rPr>
        <w:br/>
      </w:r>
      <w:r w:rsidRPr="00D05996">
        <w:rPr>
          <w:lang w:val="ru-RU"/>
        </w:rPr>
        <w:t xml:space="preserve">с сопровождающим изображением и без него </w:t>
      </w:r>
    </w:p>
    <w:p w:rsidR="00381DD0" w:rsidRPr="00D05996" w:rsidRDefault="00381DD0" w:rsidP="00D05996">
      <w:pPr>
        <w:pStyle w:val="Normalaftertitle0"/>
        <w:rPr>
          <w:lang w:val="ru-RU"/>
        </w:rPr>
      </w:pPr>
      <w:r w:rsidRPr="00D05996">
        <w:rPr>
          <w:lang w:val="ru-RU"/>
        </w:rPr>
        <w:t xml:space="preserve">В настоящей Рекомендации определяются требования к рабочим характеристикам перспективных многоканальных </w:t>
      </w:r>
      <w:r w:rsidRPr="00D05996">
        <w:rPr>
          <w:cs/>
          <w:lang w:val="ru-RU"/>
        </w:rPr>
        <w:t>‎</w:t>
      </w:r>
      <w:r w:rsidRPr="00D05996">
        <w:rPr>
          <w:lang w:val="ru-RU"/>
        </w:rPr>
        <w:t xml:space="preserve">стереофонических звуковых систем, предназначенных для использования с </w:t>
      </w:r>
      <w:r w:rsidRPr="00D05996">
        <w:rPr>
          <w:cs/>
          <w:lang w:val="ru-RU"/>
        </w:rPr>
        <w:t>‎</w:t>
      </w:r>
      <w:r w:rsidRPr="00D05996">
        <w:rPr>
          <w:lang w:val="ru-RU"/>
        </w:rPr>
        <w:t>сопровождающим изображением и без него</w:t>
      </w:r>
      <w:r w:rsidRPr="00D05996">
        <w:rPr>
          <w:cs/>
          <w:lang w:val="ru-RU"/>
        </w:rPr>
        <w:t>‎</w:t>
      </w:r>
      <w:r w:rsidRPr="00D05996">
        <w:rPr>
          <w:lang w:val="ru-RU"/>
        </w:rPr>
        <w:t>. Такая система или система, созданная на ее основе, может найти применение в качестве звукового компонента расширенной иерархии LSDI и программ ТСВЧ.</w:t>
      </w:r>
    </w:p>
    <w:p w:rsidR="00B80DB2" w:rsidRPr="00D05996" w:rsidRDefault="006204AE" w:rsidP="006204AE">
      <w:pPr>
        <w:pStyle w:val="Normalaftertitle"/>
        <w:tabs>
          <w:tab w:val="right" w:pos="9639"/>
        </w:tabs>
        <w:rPr>
          <w:lang w:val="ru-RU"/>
        </w:rPr>
      </w:pPr>
      <w:r w:rsidRPr="00D05996">
        <w:rPr>
          <w:u w:val="single"/>
          <w:lang w:val="ru-RU"/>
        </w:rPr>
        <w:t>Проект новой Рекомендации МСЭ-R</w:t>
      </w:r>
      <w:r w:rsidR="00B80DB2" w:rsidRPr="00D05996">
        <w:rPr>
          <w:u w:val="single"/>
          <w:lang w:val="ru-RU"/>
        </w:rPr>
        <w:t xml:space="preserve"> BT.[LSDI-VIS]</w:t>
      </w:r>
      <w:r w:rsidR="00B80DB2" w:rsidRPr="00D05996">
        <w:rPr>
          <w:lang w:val="ru-RU"/>
        </w:rPr>
        <w:tab/>
      </w:r>
      <w:r w:rsidRPr="00D05996">
        <w:rPr>
          <w:lang w:val="ru-RU"/>
        </w:rPr>
        <w:t>Док</w:t>
      </w:r>
      <w:r w:rsidR="00B80DB2" w:rsidRPr="00D05996">
        <w:rPr>
          <w:lang w:val="ru-RU"/>
        </w:rPr>
        <w:t>. 6/410(Rev.1)</w:t>
      </w:r>
    </w:p>
    <w:p w:rsidR="00B80DB2" w:rsidRPr="00D05996" w:rsidRDefault="00694DE4" w:rsidP="00C33593">
      <w:pPr>
        <w:pStyle w:val="Rectitle"/>
        <w:rPr>
          <w:lang w:val="ru-RU"/>
        </w:rPr>
      </w:pPr>
      <w:r w:rsidRPr="00D05996">
        <w:rPr>
          <w:lang w:val="ru-RU"/>
        </w:rPr>
        <w:t>Использование Рекомендаций</w:t>
      </w:r>
      <w:r w:rsidR="0025044A" w:rsidRPr="00D05996">
        <w:rPr>
          <w:rFonts w:asciiTheme="minorHAnsi" w:hAnsiTheme="minorHAnsi"/>
          <w:lang w:val="ru-RU"/>
        </w:rPr>
        <w:t xml:space="preserve"> </w:t>
      </w:r>
      <w:r w:rsidR="0025044A" w:rsidRPr="00D05996">
        <w:rPr>
          <w:lang w:val="ru-RU"/>
        </w:rPr>
        <w:t>по</w:t>
      </w:r>
      <w:r w:rsidRPr="00D05996">
        <w:rPr>
          <w:lang w:val="ru-RU"/>
        </w:rPr>
        <w:t xml:space="preserve"> </w:t>
      </w:r>
      <w:r w:rsidR="00B80DB2" w:rsidRPr="00D05996">
        <w:rPr>
          <w:lang w:val="ru-RU"/>
        </w:rPr>
        <w:t xml:space="preserve">LSDI </w:t>
      </w:r>
      <w:r w:rsidRPr="00D05996">
        <w:rPr>
          <w:lang w:val="ru-RU"/>
        </w:rPr>
        <w:t xml:space="preserve">в приложениях </w:t>
      </w:r>
      <w:r w:rsidR="00C33593" w:rsidRPr="00D05996">
        <w:rPr>
          <w:lang w:val="ru-RU"/>
        </w:rPr>
        <w:br/>
      </w:r>
      <w:r w:rsidRPr="00D05996">
        <w:rPr>
          <w:lang w:val="ru-RU"/>
        </w:rPr>
        <w:t xml:space="preserve">видеоинформационных систем </w:t>
      </w:r>
      <w:r w:rsidR="00B80DB2" w:rsidRPr="00D05996">
        <w:rPr>
          <w:lang w:val="ru-RU"/>
        </w:rPr>
        <w:t xml:space="preserve">(VIS) </w:t>
      </w:r>
    </w:p>
    <w:p w:rsidR="00694DE4" w:rsidRPr="00D05996" w:rsidRDefault="00694DE4" w:rsidP="00D05996">
      <w:pPr>
        <w:pStyle w:val="Normalaftertitle0"/>
        <w:rPr>
          <w:lang w:val="ru-RU"/>
        </w:rPr>
      </w:pPr>
      <w:r w:rsidRPr="00D05996">
        <w:rPr>
          <w:lang w:val="ru-RU"/>
        </w:rPr>
        <w:t>В этой Рекомендаци</w:t>
      </w:r>
      <w:r w:rsidR="00A20491" w:rsidRPr="00D05996">
        <w:rPr>
          <w:lang w:val="ru-RU"/>
        </w:rPr>
        <w:t xml:space="preserve">и определяется набор приложений видеоинформационных систем (VIS), в отношении которых могут применяться существующие Рекомендации МСЭ-R, относящиеся к приложениям цифрового изображения для большого экрана (LSDI).  </w:t>
      </w:r>
    </w:p>
    <w:p w:rsidR="00B80DB2" w:rsidRPr="00D05996" w:rsidRDefault="006204AE" w:rsidP="00D05996">
      <w:pPr>
        <w:pStyle w:val="Normalaftertitle"/>
        <w:keepNext/>
        <w:keepLines/>
        <w:tabs>
          <w:tab w:val="right" w:pos="9639"/>
        </w:tabs>
        <w:rPr>
          <w:lang w:val="ru-RU"/>
        </w:rPr>
      </w:pPr>
      <w:r w:rsidRPr="00D05996">
        <w:rPr>
          <w:szCs w:val="22"/>
          <w:u w:val="single"/>
          <w:lang w:val="ru-RU"/>
        </w:rPr>
        <w:lastRenderedPageBreak/>
        <w:t>Проект пересмотренной Рекомендации МСЭ-R</w:t>
      </w:r>
      <w:r w:rsidRPr="00D05996">
        <w:rPr>
          <w:u w:val="single"/>
          <w:lang w:val="ru-RU"/>
        </w:rPr>
        <w:t xml:space="preserve"> </w:t>
      </w:r>
      <w:r w:rsidR="00B80DB2" w:rsidRPr="00D05996">
        <w:rPr>
          <w:u w:val="single"/>
          <w:lang w:val="ru-RU"/>
        </w:rPr>
        <w:t>BT.500-12</w:t>
      </w:r>
      <w:r w:rsidR="00B80DB2" w:rsidRPr="00D05996">
        <w:rPr>
          <w:lang w:val="ru-RU"/>
        </w:rPr>
        <w:tab/>
      </w:r>
      <w:r w:rsidRPr="00D05996">
        <w:rPr>
          <w:lang w:val="ru-RU"/>
        </w:rPr>
        <w:t>Док</w:t>
      </w:r>
      <w:r w:rsidR="00B80DB2" w:rsidRPr="00D05996">
        <w:rPr>
          <w:lang w:val="ru-RU"/>
        </w:rPr>
        <w:t>. 6/388(Rev.1)</w:t>
      </w:r>
    </w:p>
    <w:p w:rsidR="00B80DB2" w:rsidRPr="00D05996" w:rsidRDefault="00EA06A1" w:rsidP="00C33593">
      <w:pPr>
        <w:pStyle w:val="Rectitle"/>
        <w:rPr>
          <w:lang w:val="ru-RU"/>
        </w:rPr>
      </w:pPr>
      <w:r w:rsidRPr="00D05996">
        <w:rPr>
          <w:lang w:val="ru-RU"/>
        </w:rPr>
        <w:t xml:space="preserve">Методика субъективной оценки качества </w:t>
      </w:r>
      <w:r w:rsidR="00C33593" w:rsidRPr="00D05996">
        <w:rPr>
          <w:lang w:val="ru-RU"/>
        </w:rPr>
        <w:br/>
      </w:r>
      <w:r w:rsidRPr="00D05996">
        <w:rPr>
          <w:lang w:val="ru-RU"/>
        </w:rPr>
        <w:t>телевизионных изображений</w:t>
      </w:r>
    </w:p>
    <w:p w:rsidR="005A123E" w:rsidRPr="00D05996" w:rsidRDefault="005A123E" w:rsidP="00D05996">
      <w:pPr>
        <w:pStyle w:val="Normalaftertitle0"/>
        <w:rPr>
          <w:lang w:val="ru-RU"/>
        </w:rPr>
      </w:pPr>
      <w:r w:rsidRPr="00D05996">
        <w:rPr>
          <w:lang w:val="ru-RU"/>
        </w:rPr>
        <w:t>Предлагаемые изменения предназначены для того, чтобы при субъективной оценке качества телевизионных изображений провести различие между наблюдателями, являющимися и не являющимися экспертами, и обеспечить возможность использования наблюдателей-экспертов.</w:t>
      </w:r>
    </w:p>
    <w:p w:rsidR="00B80DB2" w:rsidRPr="00D05996" w:rsidRDefault="006204AE" w:rsidP="006204AE">
      <w:pPr>
        <w:pStyle w:val="Normalaftertitle"/>
        <w:tabs>
          <w:tab w:val="right" w:pos="9639"/>
        </w:tabs>
        <w:rPr>
          <w:lang w:val="ru-RU"/>
        </w:rPr>
      </w:pPr>
      <w:r w:rsidRPr="00D05996">
        <w:rPr>
          <w:szCs w:val="22"/>
          <w:u w:val="single"/>
          <w:lang w:val="ru-RU"/>
        </w:rPr>
        <w:t>Проект пересмотренной Рекомендации МСЭ-R</w:t>
      </w:r>
      <w:r w:rsidRPr="00D05996">
        <w:rPr>
          <w:u w:val="single"/>
          <w:lang w:val="ru-RU"/>
        </w:rPr>
        <w:t xml:space="preserve"> </w:t>
      </w:r>
      <w:r w:rsidR="00B80DB2" w:rsidRPr="00D05996">
        <w:rPr>
          <w:u w:val="single"/>
          <w:lang w:val="ru-RU"/>
        </w:rPr>
        <w:t>BT.1210-3</w:t>
      </w:r>
      <w:r w:rsidR="00B80DB2" w:rsidRPr="00D05996">
        <w:rPr>
          <w:lang w:val="ru-RU"/>
        </w:rPr>
        <w:tab/>
      </w:r>
      <w:r w:rsidRPr="00D05996">
        <w:rPr>
          <w:lang w:val="ru-RU"/>
        </w:rPr>
        <w:t>Док</w:t>
      </w:r>
      <w:r w:rsidR="00B80DB2" w:rsidRPr="00D05996">
        <w:rPr>
          <w:lang w:val="ru-RU"/>
        </w:rPr>
        <w:t>. 6/389(Rev.1)</w:t>
      </w:r>
    </w:p>
    <w:p w:rsidR="00B80DB2" w:rsidRPr="00D05996" w:rsidRDefault="00A45B4D" w:rsidP="00C33593">
      <w:pPr>
        <w:pStyle w:val="Rectitle"/>
        <w:rPr>
          <w:lang w:val="ru-RU"/>
        </w:rPr>
      </w:pPr>
      <w:r w:rsidRPr="00D05996">
        <w:rPr>
          <w:lang w:val="ru-RU"/>
        </w:rPr>
        <w:t xml:space="preserve">Испытательные материалы, которые следует использовать </w:t>
      </w:r>
      <w:r w:rsidR="00C33593" w:rsidRPr="00D05996">
        <w:rPr>
          <w:lang w:val="ru-RU"/>
        </w:rPr>
        <w:br/>
      </w:r>
      <w:r w:rsidRPr="00D05996">
        <w:rPr>
          <w:lang w:val="ru-RU"/>
        </w:rPr>
        <w:t>при субъективной оценке</w:t>
      </w:r>
    </w:p>
    <w:p w:rsidR="00B80DB2" w:rsidRPr="00D05996" w:rsidRDefault="00A45B4D" w:rsidP="00D05996">
      <w:pPr>
        <w:pStyle w:val="Normalaftertitle0"/>
        <w:rPr>
          <w:lang w:val="ru-RU"/>
        </w:rPr>
      </w:pPr>
      <w:r w:rsidRPr="00D05996">
        <w:rPr>
          <w:lang w:val="ru-RU"/>
        </w:rPr>
        <w:t>В настоящем проекте пересмотренной Рекомендации МСЭ</w:t>
      </w:r>
      <w:r w:rsidR="00B80DB2" w:rsidRPr="00D05996">
        <w:rPr>
          <w:lang w:val="ru-RU"/>
        </w:rPr>
        <w:t xml:space="preserve">-R BT.1210 </w:t>
      </w:r>
      <w:r w:rsidRPr="00D05996">
        <w:rPr>
          <w:lang w:val="ru-RU"/>
        </w:rPr>
        <w:t xml:space="preserve">не содержатся </w:t>
      </w:r>
      <w:r w:rsidR="00A541A7" w:rsidRPr="00D05996">
        <w:rPr>
          <w:lang w:val="ru-RU"/>
        </w:rPr>
        <w:t xml:space="preserve">более </w:t>
      </w:r>
      <w:r w:rsidR="0025044A" w:rsidRPr="00D05996">
        <w:rPr>
          <w:lang w:val="ru-RU"/>
        </w:rPr>
        <w:t>перечни</w:t>
      </w:r>
      <w:r w:rsidRPr="00D05996">
        <w:rPr>
          <w:lang w:val="ru-RU"/>
        </w:rPr>
        <w:t xml:space="preserve"> испытательных материалов. Вместо это</w:t>
      </w:r>
      <w:r w:rsidR="00105A57" w:rsidRPr="00D05996">
        <w:rPr>
          <w:lang w:val="ru-RU"/>
        </w:rPr>
        <w:t>го</w:t>
      </w:r>
      <w:r w:rsidR="00B51E54" w:rsidRPr="00D05996">
        <w:rPr>
          <w:lang w:val="ru-RU"/>
        </w:rPr>
        <w:t xml:space="preserve"> </w:t>
      </w:r>
      <w:r w:rsidRPr="00D05996">
        <w:rPr>
          <w:lang w:val="ru-RU"/>
        </w:rPr>
        <w:t xml:space="preserve">уточненные </w:t>
      </w:r>
      <w:r w:rsidR="0025044A" w:rsidRPr="00D05996">
        <w:rPr>
          <w:lang w:val="ru-RU"/>
        </w:rPr>
        <w:t>перечни</w:t>
      </w:r>
      <w:r w:rsidRPr="00D05996">
        <w:rPr>
          <w:lang w:val="ru-RU"/>
        </w:rPr>
        <w:t xml:space="preserve"> испытательных материалов и относящаяся к ним информация описаны теперь в новом Отчете МСЭ</w:t>
      </w:r>
      <w:r w:rsidR="00B80DB2" w:rsidRPr="00D05996">
        <w:rPr>
          <w:lang w:val="ru-RU"/>
        </w:rPr>
        <w:t>-R BT.[TESTMATERIAL] (</w:t>
      </w:r>
      <w:r w:rsidRPr="00D05996">
        <w:rPr>
          <w:lang w:val="ru-RU"/>
        </w:rPr>
        <w:t xml:space="preserve">Документ </w:t>
      </w:r>
      <w:r w:rsidR="00B80DB2" w:rsidRPr="00D05996">
        <w:rPr>
          <w:lang w:val="ru-RU"/>
        </w:rPr>
        <w:t>6/387)</w:t>
      </w:r>
      <w:r w:rsidR="005A123E" w:rsidRPr="00D05996">
        <w:rPr>
          <w:lang w:val="ru-RU"/>
        </w:rPr>
        <w:t>.</w:t>
      </w:r>
      <w:r w:rsidR="00B80DB2" w:rsidRPr="00D05996">
        <w:rPr>
          <w:lang w:val="ru-RU"/>
        </w:rPr>
        <w:t xml:space="preserve"> </w:t>
      </w:r>
      <w:r w:rsidR="005A123E" w:rsidRPr="00D05996">
        <w:rPr>
          <w:lang w:val="ru-RU"/>
        </w:rPr>
        <w:t xml:space="preserve">Были обновлены устаревшие </w:t>
      </w:r>
      <w:r w:rsidRPr="00D05996">
        <w:rPr>
          <w:lang w:val="ru-RU"/>
        </w:rPr>
        <w:t xml:space="preserve">описания в разделах </w:t>
      </w:r>
      <w:r w:rsidRPr="00D05996">
        <w:rPr>
          <w:i/>
          <w:iCs/>
          <w:lang w:val="ru-RU"/>
        </w:rPr>
        <w:t>учитывая</w:t>
      </w:r>
      <w:r w:rsidRPr="00D05996">
        <w:rPr>
          <w:lang w:val="ru-RU"/>
        </w:rPr>
        <w:t xml:space="preserve"> и </w:t>
      </w:r>
      <w:r w:rsidRPr="00D05996">
        <w:rPr>
          <w:i/>
          <w:iCs/>
          <w:lang w:val="ru-RU"/>
        </w:rPr>
        <w:t>рекомендует</w:t>
      </w:r>
      <w:r w:rsidRPr="00D05996">
        <w:rPr>
          <w:lang w:val="ru-RU"/>
        </w:rPr>
        <w:t>. В новом Приложении, которое базируется на Приложении 3 к Рекомендации МСЭ</w:t>
      </w:r>
      <w:r w:rsidR="00B80DB2" w:rsidRPr="00D05996">
        <w:rPr>
          <w:lang w:val="ru-RU"/>
        </w:rPr>
        <w:t xml:space="preserve">-R BT.802-1, </w:t>
      </w:r>
      <w:r w:rsidR="007A377E" w:rsidRPr="00D05996">
        <w:rPr>
          <w:lang w:val="ru-RU"/>
        </w:rPr>
        <w:t>представлены критерии выбора испытательных материалов</w:t>
      </w:r>
      <w:r w:rsidR="00B80DB2" w:rsidRPr="00D05996">
        <w:rPr>
          <w:lang w:val="ru-RU"/>
        </w:rPr>
        <w:t>.</w:t>
      </w:r>
    </w:p>
    <w:p w:rsidR="00B80DB2" w:rsidRPr="00D05996" w:rsidRDefault="006204AE" w:rsidP="00B1270E">
      <w:pPr>
        <w:pStyle w:val="Normalaftertitle"/>
        <w:tabs>
          <w:tab w:val="right" w:pos="9639"/>
        </w:tabs>
        <w:rPr>
          <w:lang w:val="ru-RU"/>
        </w:rPr>
      </w:pPr>
      <w:r w:rsidRPr="00D05996">
        <w:rPr>
          <w:szCs w:val="22"/>
          <w:u w:val="single"/>
          <w:lang w:val="ru-RU"/>
        </w:rPr>
        <w:t>Проект пересмотренной Рекомендации МСЭ-R</w:t>
      </w:r>
      <w:r w:rsidRPr="00D05996">
        <w:rPr>
          <w:u w:val="single"/>
          <w:lang w:val="ru-RU"/>
        </w:rPr>
        <w:t xml:space="preserve"> </w:t>
      </w:r>
      <w:r w:rsidR="00B80DB2" w:rsidRPr="00D05996">
        <w:rPr>
          <w:u w:val="single"/>
          <w:lang w:val="ru-RU"/>
        </w:rPr>
        <w:t>BS.1771</w:t>
      </w:r>
      <w:r w:rsidR="00B80DB2" w:rsidRPr="00D05996">
        <w:rPr>
          <w:lang w:val="ru-RU"/>
        </w:rPr>
        <w:tab/>
      </w:r>
      <w:r w:rsidRPr="00D05996">
        <w:rPr>
          <w:lang w:val="ru-RU"/>
        </w:rPr>
        <w:t>Док</w:t>
      </w:r>
      <w:r w:rsidR="00B80DB2" w:rsidRPr="00D05996">
        <w:rPr>
          <w:lang w:val="ru-RU"/>
        </w:rPr>
        <w:t>. 6/391(Rev.1)</w:t>
      </w:r>
    </w:p>
    <w:p w:rsidR="00B80DB2" w:rsidRPr="00D05996" w:rsidRDefault="007A377E" w:rsidP="00C33593">
      <w:pPr>
        <w:pStyle w:val="Rectitle"/>
        <w:rPr>
          <w:lang w:val="ru-RU"/>
        </w:rPr>
      </w:pPr>
      <w:r w:rsidRPr="00D05996">
        <w:rPr>
          <w:lang w:val="ru-RU"/>
        </w:rPr>
        <w:t xml:space="preserve">Требования к приборам, измеряющим громкость и истинный </w:t>
      </w:r>
      <w:r w:rsidR="00C33593" w:rsidRPr="00D05996">
        <w:rPr>
          <w:lang w:val="ru-RU"/>
        </w:rPr>
        <w:br/>
      </w:r>
      <w:r w:rsidRPr="00D05996">
        <w:rPr>
          <w:lang w:val="ru-RU"/>
        </w:rPr>
        <w:t>пиковый уровень</w:t>
      </w:r>
    </w:p>
    <w:p w:rsidR="007A377E" w:rsidRPr="00D05996" w:rsidRDefault="007A377E" w:rsidP="00D05996">
      <w:pPr>
        <w:pStyle w:val="Normalaftertitle0"/>
        <w:rPr>
          <w:lang w:val="ru-RU"/>
        </w:rPr>
      </w:pPr>
      <w:r w:rsidRPr="00D05996">
        <w:rPr>
          <w:lang w:val="ru-RU"/>
        </w:rPr>
        <w:t>В этом пересмотре Рекомендации МСЭ</w:t>
      </w:r>
      <w:r w:rsidR="00B80DB2" w:rsidRPr="00D05996">
        <w:rPr>
          <w:lang w:val="ru-RU"/>
        </w:rPr>
        <w:t xml:space="preserve">-R BS.1771 </w:t>
      </w:r>
      <w:r w:rsidRPr="00D05996">
        <w:rPr>
          <w:lang w:val="ru-RU"/>
        </w:rPr>
        <w:t>добавлены дополнительные спецификации по измерению мгновенной и кратковременной громкости.</w:t>
      </w:r>
    </w:p>
    <w:p w:rsidR="00B80DB2" w:rsidRPr="00D05996" w:rsidRDefault="006204AE" w:rsidP="00B1270E">
      <w:pPr>
        <w:pStyle w:val="Normalaftertitle"/>
        <w:tabs>
          <w:tab w:val="right" w:pos="9639"/>
        </w:tabs>
        <w:rPr>
          <w:lang w:val="ru-RU"/>
        </w:rPr>
      </w:pPr>
      <w:r w:rsidRPr="00D05996">
        <w:rPr>
          <w:szCs w:val="22"/>
          <w:u w:val="single"/>
          <w:lang w:val="ru-RU"/>
        </w:rPr>
        <w:t>Проект пересмотренной Рекомендации МСЭ-R</w:t>
      </w:r>
      <w:r w:rsidRPr="00D05996">
        <w:rPr>
          <w:u w:val="single"/>
          <w:lang w:val="ru-RU"/>
        </w:rPr>
        <w:t xml:space="preserve"> </w:t>
      </w:r>
      <w:r w:rsidR="00B80DB2" w:rsidRPr="00D05996">
        <w:rPr>
          <w:u w:val="single"/>
          <w:lang w:val="ru-RU"/>
        </w:rPr>
        <w:t>BT.1614</w:t>
      </w:r>
      <w:r w:rsidR="00B80DB2" w:rsidRPr="00D05996">
        <w:rPr>
          <w:lang w:val="ru-RU"/>
        </w:rPr>
        <w:tab/>
      </w:r>
      <w:r w:rsidRPr="00D05996">
        <w:rPr>
          <w:lang w:val="ru-RU"/>
        </w:rPr>
        <w:t>Док</w:t>
      </w:r>
      <w:r w:rsidR="00B80DB2" w:rsidRPr="00D05996">
        <w:rPr>
          <w:lang w:val="ru-RU"/>
        </w:rPr>
        <w:t>. 6/408(Rev.1)</w:t>
      </w:r>
    </w:p>
    <w:p w:rsidR="00B80DB2" w:rsidRPr="00D05996" w:rsidRDefault="00593E5D" w:rsidP="00C33593">
      <w:pPr>
        <w:pStyle w:val="Rectitle"/>
        <w:rPr>
          <w:lang w:val="ru-RU"/>
        </w:rPr>
      </w:pPr>
      <w:r w:rsidRPr="00D05996">
        <w:rPr>
          <w:lang w:val="ru-RU"/>
        </w:rPr>
        <w:t>Идентификация</w:t>
      </w:r>
      <w:r w:rsidR="007A377E" w:rsidRPr="00D05996">
        <w:rPr>
          <w:lang w:val="ru-RU"/>
        </w:rPr>
        <w:t xml:space="preserve"> полезной видеонагрузки для цифровых </w:t>
      </w:r>
      <w:r w:rsidR="00C33593" w:rsidRPr="00D05996">
        <w:rPr>
          <w:lang w:val="ru-RU"/>
        </w:rPr>
        <w:br/>
      </w:r>
      <w:r w:rsidR="007A377E" w:rsidRPr="00D05996">
        <w:rPr>
          <w:lang w:val="ru-RU"/>
        </w:rPr>
        <w:t>телевизионных интерфейсов</w:t>
      </w:r>
    </w:p>
    <w:p w:rsidR="007A377E" w:rsidRPr="00D05996" w:rsidRDefault="007A377E" w:rsidP="00D05996">
      <w:pPr>
        <w:pStyle w:val="Normalaftertitle0"/>
        <w:rPr>
          <w:lang w:val="ru-RU"/>
        </w:rPr>
      </w:pPr>
      <w:r w:rsidRPr="00D05996">
        <w:rPr>
          <w:lang w:val="ru-RU"/>
        </w:rPr>
        <w:t xml:space="preserve">В настоящей Рекомендации представлены средства </w:t>
      </w:r>
      <w:r w:rsidR="00593E5D" w:rsidRPr="00D05996">
        <w:rPr>
          <w:lang w:val="ru-RU"/>
        </w:rPr>
        <w:t>идентификации</w:t>
      </w:r>
      <w:r w:rsidRPr="00D05996">
        <w:rPr>
          <w:lang w:val="ru-RU"/>
        </w:rPr>
        <w:t xml:space="preserve"> полезной нагрузки </w:t>
      </w:r>
      <w:r w:rsidR="00593E5D" w:rsidRPr="00D05996">
        <w:rPr>
          <w:lang w:val="ru-RU"/>
        </w:rPr>
        <w:t xml:space="preserve">последовательных цифровых интерфейсов. В этом предлагаемом пересмотре содержится дополнительная информация, передаваемая в метке. Данный пересмотр </w:t>
      </w:r>
      <w:r w:rsidR="007F5A68" w:rsidRPr="00D05996">
        <w:rPr>
          <w:lang w:val="ru-RU"/>
        </w:rPr>
        <w:t>необходим</w:t>
      </w:r>
      <w:r w:rsidR="00593E5D" w:rsidRPr="00D05996">
        <w:rPr>
          <w:lang w:val="ru-RU"/>
        </w:rPr>
        <w:t xml:space="preserve"> для приведения </w:t>
      </w:r>
      <w:r w:rsidR="00D05996" w:rsidRPr="00D05996">
        <w:rPr>
          <w:lang w:val="ru-RU"/>
        </w:rPr>
        <w:t xml:space="preserve">Рекомендаций </w:t>
      </w:r>
      <w:r w:rsidR="00593E5D" w:rsidRPr="00D05996">
        <w:rPr>
          <w:lang w:val="ru-RU"/>
        </w:rPr>
        <w:t>МСЭ в соответствие с рекомендациями других организаций п</w:t>
      </w:r>
      <w:r w:rsidR="00D05996">
        <w:rPr>
          <w:lang w:val="ru-RU"/>
        </w:rPr>
        <w:t>о разработке стандартов (ОРС).</w:t>
      </w:r>
    </w:p>
    <w:p w:rsidR="00B80DB2" w:rsidRPr="00D05996" w:rsidRDefault="006204AE" w:rsidP="00B1270E">
      <w:pPr>
        <w:pStyle w:val="Normalaftertitle"/>
        <w:tabs>
          <w:tab w:val="right" w:pos="9639"/>
        </w:tabs>
        <w:rPr>
          <w:lang w:val="ru-RU"/>
        </w:rPr>
      </w:pPr>
      <w:r w:rsidRPr="00D05996">
        <w:rPr>
          <w:szCs w:val="22"/>
          <w:u w:val="single"/>
          <w:lang w:val="ru-RU"/>
        </w:rPr>
        <w:t>Проект пересмотренной Рекомендации МСЭ-R</w:t>
      </w:r>
      <w:r w:rsidRPr="00D05996">
        <w:rPr>
          <w:u w:val="single"/>
          <w:lang w:val="ru-RU"/>
        </w:rPr>
        <w:t xml:space="preserve"> </w:t>
      </w:r>
      <w:r w:rsidR="00B80DB2" w:rsidRPr="00D05996">
        <w:rPr>
          <w:u w:val="single"/>
          <w:lang w:val="ru-RU"/>
        </w:rPr>
        <w:t>BT.1120-7</w:t>
      </w:r>
      <w:r w:rsidR="00B80DB2" w:rsidRPr="00D05996">
        <w:rPr>
          <w:lang w:val="ru-RU"/>
        </w:rPr>
        <w:tab/>
      </w:r>
      <w:r w:rsidRPr="00D05996">
        <w:rPr>
          <w:lang w:val="ru-RU"/>
        </w:rPr>
        <w:t>Док</w:t>
      </w:r>
      <w:r w:rsidR="00B80DB2" w:rsidRPr="00D05996">
        <w:rPr>
          <w:lang w:val="ru-RU"/>
        </w:rPr>
        <w:t>. 6/416(Rev.1)</w:t>
      </w:r>
    </w:p>
    <w:p w:rsidR="00B80DB2" w:rsidRPr="00D05996" w:rsidRDefault="00E655BB" w:rsidP="00C33593">
      <w:pPr>
        <w:pStyle w:val="Rectitle"/>
        <w:rPr>
          <w:lang w:val="ru-RU"/>
        </w:rPr>
      </w:pPr>
      <w:r w:rsidRPr="00D05996">
        <w:rPr>
          <w:lang w:val="ru-RU"/>
        </w:rPr>
        <w:t>Цифровые интерфейсы для студийных сигналов ТВЧ</w:t>
      </w:r>
    </w:p>
    <w:p w:rsidR="00B80DB2" w:rsidRPr="00D05996" w:rsidRDefault="000032E3" w:rsidP="00D05996">
      <w:pPr>
        <w:pStyle w:val="Normalaftertitle0"/>
        <w:rPr>
          <w:lang w:val="ru-RU"/>
        </w:rPr>
      </w:pPr>
      <w:r w:rsidRPr="00D05996">
        <w:rPr>
          <w:lang w:val="ru-RU"/>
        </w:rPr>
        <w:t xml:space="preserve">В рамках </w:t>
      </w:r>
      <w:r w:rsidR="00783BC8" w:rsidRPr="00D05996">
        <w:rPr>
          <w:lang w:val="ru-RU"/>
        </w:rPr>
        <w:t>последн</w:t>
      </w:r>
      <w:r w:rsidRPr="00D05996">
        <w:rPr>
          <w:lang w:val="ru-RU"/>
        </w:rPr>
        <w:t>его</w:t>
      </w:r>
      <w:r w:rsidR="00593E5D" w:rsidRPr="00D05996">
        <w:rPr>
          <w:lang w:val="ru-RU"/>
        </w:rPr>
        <w:t xml:space="preserve"> редакционного пересмотра Рекомендации МСЭ</w:t>
      </w:r>
      <w:r w:rsidR="00B80DB2" w:rsidRPr="00D05996">
        <w:rPr>
          <w:lang w:val="ru-RU"/>
        </w:rPr>
        <w:t>-R BT.709</w:t>
      </w:r>
      <w:r w:rsidRPr="00D05996">
        <w:rPr>
          <w:lang w:val="ru-RU"/>
        </w:rPr>
        <w:t xml:space="preserve"> было </w:t>
      </w:r>
      <w:r w:rsidR="00593E5D" w:rsidRPr="00D05996">
        <w:rPr>
          <w:lang w:val="ru-RU"/>
        </w:rPr>
        <w:t>рекоменд</w:t>
      </w:r>
      <w:r w:rsidR="007F5A68" w:rsidRPr="00D05996">
        <w:rPr>
          <w:lang w:val="ru-RU"/>
        </w:rPr>
        <w:t xml:space="preserve">овано </w:t>
      </w:r>
      <w:r w:rsidR="00593E5D" w:rsidRPr="00D05996">
        <w:rPr>
          <w:lang w:val="ru-RU"/>
        </w:rPr>
        <w:t>использовать только Часть 2</w:t>
      </w:r>
      <w:r w:rsidRPr="00D05996">
        <w:rPr>
          <w:lang w:val="ru-RU"/>
        </w:rPr>
        <w:t xml:space="preserve"> этой Рекомендации. Вследствие этого</w:t>
      </w:r>
      <w:r w:rsidR="00593E5D" w:rsidRPr="00D05996">
        <w:rPr>
          <w:lang w:val="ru-RU"/>
        </w:rPr>
        <w:t xml:space="preserve"> стало очевидно, что </w:t>
      </w:r>
      <w:r w:rsidRPr="00D05996">
        <w:rPr>
          <w:lang w:val="ru-RU"/>
        </w:rPr>
        <w:t>Рекомендацию МСЭ-R BT.1120 требуется</w:t>
      </w:r>
      <w:r w:rsidR="00593E5D" w:rsidRPr="00D05996">
        <w:rPr>
          <w:lang w:val="ru-RU"/>
        </w:rPr>
        <w:t xml:space="preserve"> полностью пересмотреть</w:t>
      </w:r>
      <w:r w:rsidR="00B80DB2" w:rsidRPr="00D05996">
        <w:rPr>
          <w:lang w:val="ru-RU"/>
        </w:rPr>
        <w:t xml:space="preserve">. </w:t>
      </w:r>
      <w:r w:rsidR="00593E5D" w:rsidRPr="00D05996">
        <w:rPr>
          <w:lang w:val="ru-RU"/>
        </w:rPr>
        <w:t>Кроме того, был</w:t>
      </w:r>
      <w:r w:rsidR="007F5A68" w:rsidRPr="00D05996">
        <w:rPr>
          <w:lang w:val="ru-RU"/>
        </w:rPr>
        <w:t>и</w:t>
      </w:r>
      <w:r w:rsidR="00593E5D" w:rsidRPr="00D05996">
        <w:rPr>
          <w:lang w:val="ru-RU"/>
        </w:rPr>
        <w:t xml:space="preserve"> </w:t>
      </w:r>
      <w:r w:rsidR="007F5A68" w:rsidRPr="00D05996">
        <w:rPr>
          <w:lang w:val="ru-RU"/>
        </w:rPr>
        <w:t>разъяснены</w:t>
      </w:r>
      <w:r w:rsidR="00593E5D" w:rsidRPr="00D05996">
        <w:rPr>
          <w:lang w:val="ru-RU"/>
        </w:rPr>
        <w:t xml:space="preserve"> определения преобразований </w:t>
      </w:r>
      <w:r w:rsidR="007F5A68" w:rsidRPr="00D05996">
        <w:rPr>
          <w:lang w:val="ru-RU"/>
        </w:rPr>
        <w:t>со скоростью 3 Гбит/с, а также ограничения, применимые к идентификаторам полезной нагрузки</w:t>
      </w:r>
      <w:r w:rsidR="00B80DB2" w:rsidRPr="00D05996">
        <w:rPr>
          <w:lang w:val="ru-RU"/>
        </w:rPr>
        <w:t>.</w:t>
      </w:r>
    </w:p>
    <w:p w:rsidR="008A4DD3" w:rsidRPr="00D05996" w:rsidRDefault="007F5A68" w:rsidP="00D05996">
      <w:pPr>
        <w:rPr>
          <w:lang w:val="ru-RU"/>
        </w:rPr>
      </w:pPr>
      <w:r w:rsidRPr="00D05996">
        <w:rPr>
          <w:lang w:val="ru-RU"/>
        </w:rPr>
        <w:t xml:space="preserve">В результате этих изменений не возникнет проблем функциональной совместимости с существующими реализациями систем </w:t>
      </w:r>
      <w:r w:rsidR="00B80DB2" w:rsidRPr="00D05996">
        <w:rPr>
          <w:lang w:val="ru-RU"/>
        </w:rPr>
        <w:t>1920 × 1080</w:t>
      </w:r>
      <w:r w:rsidR="000032E3" w:rsidRPr="00D05996">
        <w:rPr>
          <w:lang w:val="ru-RU"/>
        </w:rPr>
        <w:t>,</w:t>
      </w:r>
      <w:r w:rsidR="00B80DB2" w:rsidRPr="00D05996">
        <w:rPr>
          <w:lang w:val="ru-RU"/>
        </w:rPr>
        <w:t xml:space="preserve"> </w:t>
      </w:r>
      <w:r w:rsidR="00A541A7" w:rsidRPr="00D05996">
        <w:rPr>
          <w:lang w:val="ru-RU"/>
        </w:rPr>
        <w:t>и будет исправлено много незначительных ошибок</w:t>
      </w:r>
      <w:r w:rsidR="00B80DB2" w:rsidRPr="00D05996">
        <w:rPr>
          <w:lang w:val="ru-RU"/>
        </w:rPr>
        <w:t xml:space="preserve">. </w:t>
      </w:r>
      <w:r w:rsidR="008A4DD3" w:rsidRPr="00D05996">
        <w:rPr>
          <w:lang w:val="ru-RU"/>
        </w:rPr>
        <w:br w:type="page"/>
      </w:r>
    </w:p>
    <w:p w:rsidR="00D05996" w:rsidRPr="00D05996" w:rsidRDefault="00F96ABC" w:rsidP="00D05996">
      <w:pPr>
        <w:pStyle w:val="AnnexNo"/>
        <w:rPr>
          <w:lang w:val="ru-RU"/>
        </w:rPr>
      </w:pPr>
      <w:r w:rsidRPr="00D05996">
        <w:rPr>
          <w:lang w:val="ru-RU"/>
        </w:rPr>
        <w:lastRenderedPageBreak/>
        <w:t xml:space="preserve">ПРИЛОЖЕНИЕ </w:t>
      </w:r>
      <w:r w:rsidR="00FE1E2C" w:rsidRPr="00D05996">
        <w:rPr>
          <w:lang w:val="ru-RU"/>
        </w:rPr>
        <w:t>2</w:t>
      </w:r>
    </w:p>
    <w:p w:rsidR="00FE1E2C" w:rsidRPr="00D05996" w:rsidRDefault="007110BA" w:rsidP="00D05996">
      <w:pPr>
        <w:pStyle w:val="Annexref"/>
        <w:rPr>
          <w:lang w:val="ru-RU"/>
        </w:rPr>
      </w:pPr>
      <w:r w:rsidRPr="00D05996">
        <w:rPr>
          <w:lang w:val="ru-RU"/>
        </w:rPr>
        <w:t xml:space="preserve">(Источник: </w:t>
      </w:r>
      <w:r w:rsidR="008A4DD3" w:rsidRPr="00D05996">
        <w:rPr>
          <w:lang w:val="ru-RU"/>
        </w:rPr>
        <w:t>Документ</w:t>
      </w:r>
      <w:r w:rsidR="00E655BB" w:rsidRPr="00D05996">
        <w:rPr>
          <w:lang w:val="ru-RU"/>
        </w:rPr>
        <w:t>ы</w:t>
      </w:r>
      <w:r w:rsidR="008A4DD3" w:rsidRPr="00D05996">
        <w:rPr>
          <w:lang w:val="ru-RU"/>
        </w:rPr>
        <w:t> </w:t>
      </w:r>
      <w:r w:rsidR="00E655BB" w:rsidRPr="00D05996">
        <w:rPr>
          <w:lang w:val="ru-RU"/>
        </w:rPr>
        <w:t>6</w:t>
      </w:r>
      <w:r w:rsidR="008A4DD3" w:rsidRPr="00D05996">
        <w:rPr>
          <w:lang w:val="ru-RU"/>
        </w:rPr>
        <w:t>/</w:t>
      </w:r>
      <w:r w:rsidR="00E655BB" w:rsidRPr="00D05996">
        <w:rPr>
          <w:lang w:val="ru-RU"/>
        </w:rPr>
        <w:t>399 и 6/401</w:t>
      </w:r>
      <w:r w:rsidR="008A4DD3" w:rsidRPr="00D05996">
        <w:rPr>
          <w:lang w:val="ru-RU"/>
        </w:rPr>
        <w:t>)</w:t>
      </w:r>
    </w:p>
    <w:p w:rsidR="00FE1E2C" w:rsidRPr="00D05996" w:rsidRDefault="00FE1E2C" w:rsidP="00D05996">
      <w:pPr>
        <w:pStyle w:val="Annextitle"/>
        <w:rPr>
          <w:lang w:val="ru-RU"/>
        </w:rPr>
      </w:pPr>
      <w:r w:rsidRPr="00D05996">
        <w:rPr>
          <w:lang w:val="ru-RU"/>
        </w:rPr>
        <w:t>Рекомендации, предлагаемые для исключения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8"/>
        <w:gridCol w:w="7063"/>
      </w:tblGrid>
      <w:tr w:rsidR="00FE1E2C" w:rsidRPr="00D05996" w:rsidTr="00AD5557">
        <w:trPr>
          <w:tblHeader/>
          <w:jc w:val="center"/>
        </w:trPr>
        <w:tc>
          <w:tcPr>
            <w:tcW w:w="2488" w:type="dxa"/>
            <w:vAlign w:val="center"/>
          </w:tcPr>
          <w:p w:rsidR="00FE1E2C" w:rsidRPr="00D05996" w:rsidRDefault="00FE1E2C" w:rsidP="00756773">
            <w:pPr>
              <w:pStyle w:val="Tablehead"/>
              <w:rPr>
                <w:shd w:val="pct15" w:color="auto" w:fill="FFFFFF"/>
                <w:lang w:val="ru-RU"/>
              </w:rPr>
            </w:pPr>
            <w:r w:rsidRPr="00D05996">
              <w:rPr>
                <w:lang w:val="ru-RU"/>
              </w:rPr>
              <w:t>Рекомендация МСЭ</w:t>
            </w:r>
            <w:r w:rsidRPr="00D05996">
              <w:rPr>
                <w:lang w:val="ru-RU"/>
              </w:rPr>
              <w:noBreakHyphen/>
              <w:t>R</w:t>
            </w:r>
          </w:p>
        </w:tc>
        <w:tc>
          <w:tcPr>
            <w:tcW w:w="7063" w:type="dxa"/>
            <w:vAlign w:val="center"/>
          </w:tcPr>
          <w:p w:rsidR="00FE1E2C" w:rsidRPr="00D05996" w:rsidRDefault="00FE1E2C" w:rsidP="00756773">
            <w:pPr>
              <w:pStyle w:val="Tablehead"/>
              <w:rPr>
                <w:shd w:val="pct15" w:color="auto" w:fill="FFFFFF"/>
                <w:lang w:val="ru-RU"/>
              </w:rPr>
            </w:pPr>
            <w:r w:rsidRPr="00D05996">
              <w:rPr>
                <w:lang w:val="ru-RU"/>
              </w:rPr>
              <w:t xml:space="preserve">Название 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BR.408</w:t>
            </w:r>
          </w:p>
        </w:tc>
        <w:tc>
          <w:tcPr>
            <w:tcW w:w="7063" w:type="dxa"/>
          </w:tcPr>
          <w:p w:rsidR="00E655BB" w:rsidRPr="00D05996" w:rsidRDefault="00BF1F7B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Международный обмен звуковыми программами, записанными в аналоговой форме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BR.469</w:t>
            </w:r>
          </w:p>
        </w:tc>
        <w:tc>
          <w:tcPr>
            <w:tcW w:w="7063" w:type="dxa"/>
          </w:tcPr>
          <w:p w:rsidR="00E655BB" w:rsidRPr="00D05996" w:rsidRDefault="00BF1F7B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Запись на магнитную ленту аналогового композитного телевизионного сигнала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BR.602</w:t>
            </w:r>
          </w:p>
        </w:tc>
        <w:tc>
          <w:tcPr>
            <w:tcW w:w="7063" w:type="dxa"/>
          </w:tcPr>
          <w:p w:rsidR="00E655BB" w:rsidRPr="00D05996" w:rsidRDefault="00BF1F7B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Обмен телевизионными записями стандартной четкости для оценки содержания программ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BR.649</w:t>
            </w:r>
          </w:p>
        </w:tc>
        <w:tc>
          <w:tcPr>
            <w:tcW w:w="7063" w:type="dxa"/>
          </w:tcPr>
          <w:p w:rsidR="00E655BB" w:rsidRPr="00D05996" w:rsidRDefault="00BF1F7B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Методы измерений для аналоговых записей звука на магнитную ленту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BR.715</w:t>
            </w:r>
          </w:p>
        </w:tc>
        <w:tc>
          <w:tcPr>
            <w:tcW w:w="7063" w:type="dxa"/>
          </w:tcPr>
          <w:p w:rsidR="00E655BB" w:rsidRPr="00D05996" w:rsidRDefault="00BF1F7B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Международный обмен аналоговыми записями электронного сбора новостей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BR.777</w:t>
            </w:r>
          </w:p>
        </w:tc>
        <w:tc>
          <w:tcPr>
            <w:tcW w:w="7063" w:type="dxa"/>
          </w:tcPr>
          <w:p w:rsidR="00E655BB" w:rsidRPr="00D05996" w:rsidRDefault="00BF1F7B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Международный обмен двухканальными цифровыми записями звука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BR.778</w:t>
            </w:r>
          </w:p>
        </w:tc>
        <w:tc>
          <w:tcPr>
            <w:tcW w:w="7063" w:type="dxa"/>
          </w:tcPr>
          <w:p w:rsidR="00E655BB" w:rsidRPr="00D05996" w:rsidRDefault="00BF1F7B" w:rsidP="00D05996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Запись на магнитную ленту аналогового компонентного телевизионного сигнала</w:t>
            </w:r>
            <w:r w:rsidR="00D05996">
              <w:rPr>
                <w:lang w:val="ru-RU"/>
              </w:rPr>
              <w:t>. Стандарты для международного обмена телевизионными программами, записанными на магнитные ленты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BR.1215</w:t>
            </w:r>
          </w:p>
        </w:tc>
        <w:tc>
          <w:tcPr>
            <w:tcW w:w="7063" w:type="dxa"/>
          </w:tcPr>
          <w:p w:rsidR="00E655BB" w:rsidRPr="00D05996" w:rsidRDefault="00BF1F7B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Обработка и хранение телевизионных и звуковых записей на магнитной ленте</w:t>
            </w:r>
          </w:p>
        </w:tc>
      </w:tr>
      <w:tr w:rsidR="00BF1F7B" w:rsidRPr="00AD5557" w:rsidTr="00BF1F7B">
        <w:trPr>
          <w:jc w:val="center"/>
        </w:trPr>
        <w:tc>
          <w:tcPr>
            <w:tcW w:w="2488" w:type="dxa"/>
          </w:tcPr>
          <w:p w:rsidR="00BF1F7B" w:rsidRPr="00D05996" w:rsidRDefault="00BF1F7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BR.1216</w:t>
            </w:r>
          </w:p>
        </w:tc>
        <w:tc>
          <w:tcPr>
            <w:tcW w:w="7063" w:type="dxa"/>
            <w:vAlign w:val="center"/>
          </w:tcPr>
          <w:p w:rsidR="00BF1F7B" w:rsidRPr="00D05996" w:rsidRDefault="00BF1F7B" w:rsidP="00BF1F7B">
            <w:pPr>
              <w:pStyle w:val="Tabletext"/>
              <w:rPr>
                <w:rFonts w:eastAsia="Arial Unicode MS"/>
                <w:lang w:val="ru-RU"/>
              </w:rPr>
            </w:pPr>
            <w:r w:rsidRPr="00D05996">
              <w:rPr>
                <w:lang w:val="ru-RU"/>
              </w:rPr>
              <w:t>Запись телевизионных или звуковых программ на магнитной ленте в случае, когда в одном цифровом мультиплексе должны предаваться несколько программ</w:t>
            </w:r>
          </w:p>
        </w:tc>
      </w:tr>
      <w:tr w:rsidR="00BF1F7B" w:rsidRPr="00AD5557" w:rsidTr="00BF1F7B">
        <w:trPr>
          <w:jc w:val="center"/>
        </w:trPr>
        <w:tc>
          <w:tcPr>
            <w:tcW w:w="2488" w:type="dxa"/>
          </w:tcPr>
          <w:p w:rsidR="00BF1F7B" w:rsidRPr="00D05996" w:rsidRDefault="00BF1F7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BR.1218</w:t>
            </w:r>
          </w:p>
        </w:tc>
        <w:tc>
          <w:tcPr>
            <w:tcW w:w="7063" w:type="dxa"/>
            <w:vAlign w:val="center"/>
          </w:tcPr>
          <w:p w:rsidR="00BF1F7B" w:rsidRPr="00D05996" w:rsidRDefault="00BF1F7B" w:rsidP="00BF1F7B">
            <w:pPr>
              <w:pStyle w:val="Tabletext"/>
              <w:rPr>
                <w:rFonts w:eastAsia="Arial Unicode MS"/>
                <w:lang w:val="ru-RU"/>
              </w:rPr>
            </w:pPr>
            <w:r w:rsidRPr="00D05996">
              <w:rPr>
                <w:lang w:val="ru-RU"/>
              </w:rPr>
              <w:t>Запись дополнительных данных на цифровые записывающие у</w:t>
            </w:r>
            <w:r w:rsidR="00CB6BF0" w:rsidRPr="00D05996">
              <w:rPr>
                <w:lang w:val="ru-RU"/>
              </w:rPr>
              <w:t>с</w:t>
            </w:r>
            <w:r w:rsidRPr="00D05996">
              <w:rPr>
                <w:lang w:val="ru-RU"/>
              </w:rPr>
              <w:t>тройства для потребительского использования</w:t>
            </w:r>
          </w:p>
        </w:tc>
      </w:tr>
      <w:tr w:rsidR="00BF1F7B" w:rsidRPr="00AD5557" w:rsidTr="00BF1F7B">
        <w:trPr>
          <w:jc w:val="center"/>
        </w:trPr>
        <w:tc>
          <w:tcPr>
            <w:tcW w:w="2488" w:type="dxa"/>
          </w:tcPr>
          <w:p w:rsidR="00BF1F7B" w:rsidRPr="00D05996" w:rsidRDefault="00BF1F7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BR.1219</w:t>
            </w:r>
          </w:p>
        </w:tc>
        <w:tc>
          <w:tcPr>
            <w:tcW w:w="7063" w:type="dxa"/>
            <w:vAlign w:val="center"/>
          </w:tcPr>
          <w:p w:rsidR="00BF1F7B" w:rsidRPr="00D05996" w:rsidRDefault="00BF1F7B" w:rsidP="00BF1F7B">
            <w:pPr>
              <w:pStyle w:val="Tabletext"/>
              <w:rPr>
                <w:rFonts w:eastAsia="Arial Unicode MS"/>
                <w:lang w:val="ru-RU"/>
              </w:rPr>
            </w:pPr>
            <w:r w:rsidRPr="00D05996">
              <w:rPr>
                <w:lang w:val="ru-RU"/>
              </w:rPr>
              <w:t>Обработка и хранение записей на кинопленке</w:t>
            </w:r>
          </w:p>
        </w:tc>
      </w:tr>
      <w:tr w:rsidR="00BF1F7B" w:rsidRPr="00AD5557" w:rsidTr="00BF1F7B">
        <w:trPr>
          <w:jc w:val="center"/>
        </w:trPr>
        <w:tc>
          <w:tcPr>
            <w:tcW w:w="2488" w:type="dxa"/>
          </w:tcPr>
          <w:p w:rsidR="00BF1F7B" w:rsidRPr="00D05996" w:rsidRDefault="00BF1F7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BR.1220</w:t>
            </w:r>
          </w:p>
        </w:tc>
        <w:tc>
          <w:tcPr>
            <w:tcW w:w="7063" w:type="dxa"/>
            <w:vAlign w:val="center"/>
          </w:tcPr>
          <w:p w:rsidR="00BF1F7B" w:rsidRPr="00D05996" w:rsidRDefault="00BF1F7B" w:rsidP="00BF1F7B">
            <w:pPr>
              <w:pStyle w:val="Tabletext"/>
              <w:rPr>
                <w:rFonts w:eastAsia="Arial Unicode MS"/>
                <w:lang w:val="ru-RU"/>
              </w:rPr>
            </w:pPr>
            <w:r w:rsidRPr="00D05996">
              <w:rPr>
                <w:lang w:val="ru-RU"/>
              </w:rPr>
              <w:t>Требования к созданию, записи и воспроизведению телевизионных программ высокой четкости для демонстрации в "электронных кинотеатрах"</w:t>
            </w:r>
          </w:p>
        </w:tc>
      </w:tr>
      <w:tr w:rsidR="00BF1F7B" w:rsidRPr="00AD5557" w:rsidTr="00BF1F7B">
        <w:trPr>
          <w:jc w:val="center"/>
        </w:trPr>
        <w:tc>
          <w:tcPr>
            <w:tcW w:w="2488" w:type="dxa"/>
          </w:tcPr>
          <w:p w:rsidR="00BF1F7B" w:rsidRPr="00D05996" w:rsidRDefault="00BF1F7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BR.1287</w:t>
            </w:r>
          </w:p>
        </w:tc>
        <w:tc>
          <w:tcPr>
            <w:tcW w:w="7063" w:type="dxa"/>
            <w:vAlign w:val="center"/>
          </w:tcPr>
          <w:p w:rsidR="00BF1F7B" w:rsidRPr="00D05996" w:rsidRDefault="00BF1F7B" w:rsidP="00BF1F7B">
            <w:pPr>
              <w:pStyle w:val="Tabletext"/>
              <w:rPr>
                <w:rFonts w:eastAsia="Arial Unicode MS"/>
                <w:lang w:val="ru-RU"/>
              </w:rPr>
            </w:pPr>
            <w:r w:rsidRPr="00D05996">
              <w:rPr>
                <w:lang w:val="ru-RU"/>
              </w:rPr>
              <w:t>Радиовещательная передача программ с многоканальным звуком, записанных на кинопленку</w:t>
            </w:r>
          </w:p>
        </w:tc>
      </w:tr>
      <w:tr w:rsidR="00BF1F7B" w:rsidRPr="00AD5557" w:rsidTr="00BF1F7B">
        <w:trPr>
          <w:jc w:val="center"/>
        </w:trPr>
        <w:tc>
          <w:tcPr>
            <w:tcW w:w="2488" w:type="dxa"/>
          </w:tcPr>
          <w:p w:rsidR="00BF1F7B" w:rsidRPr="00D05996" w:rsidRDefault="00BF1F7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BR.1290</w:t>
            </w:r>
          </w:p>
        </w:tc>
        <w:tc>
          <w:tcPr>
            <w:tcW w:w="7063" w:type="dxa"/>
            <w:vAlign w:val="center"/>
          </w:tcPr>
          <w:p w:rsidR="00BF1F7B" w:rsidRPr="00D05996" w:rsidRDefault="00BF1F7B" w:rsidP="00BF1F7B">
            <w:pPr>
              <w:pStyle w:val="Tabletext"/>
              <w:rPr>
                <w:rFonts w:eastAsia="Arial Unicode MS"/>
                <w:lang w:val="ru-RU"/>
              </w:rPr>
            </w:pPr>
            <w:r w:rsidRPr="00D05996">
              <w:rPr>
                <w:lang w:val="ru-RU"/>
              </w:rPr>
              <w:t>Использование записей телевизионных программ на диск в работе радиовещательной компании</w:t>
            </w:r>
          </w:p>
        </w:tc>
      </w:tr>
      <w:tr w:rsidR="00BF1F7B" w:rsidRPr="00AD5557" w:rsidTr="00BF1F7B">
        <w:trPr>
          <w:jc w:val="center"/>
        </w:trPr>
        <w:tc>
          <w:tcPr>
            <w:tcW w:w="2488" w:type="dxa"/>
          </w:tcPr>
          <w:p w:rsidR="00BF1F7B" w:rsidRPr="00D05996" w:rsidDel="008C6CA4" w:rsidRDefault="00BF1F7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BR.1292</w:t>
            </w:r>
          </w:p>
        </w:tc>
        <w:tc>
          <w:tcPr>
            <w:tcW w:w="7063" w:type="dxa"/>
            <w:vAlign w:val="center"/>
          </w:tcPr>
          <w:p w:rsidR="00BF1F7B" w:rsidRPr="00D05996" w:rsidRDefault="00BF1F7B" w:rsidP="00BF1F7B">
            <w:pPr>
              <w:pStyle w:val="Tabletext"/>
              <w:rPr>
                <w:rFonts w:eastAsia="Arial Unicode MS"/>
                <w:lang w:val="ru-RU"/>
              </w:rPr>
            </w:pPr>
            <w:r w:rsidRPr="00D05996">
              <w:rPr>
                <w:lang w:val="ru-RU"/>
              </w:rPr>
              <w:t>Инженерные правила по видеозаписи телевизионных программ стандартной четкости в технологических цепочках телевизионного производства и постпроизводственной обработки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BR.1355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Условия просмотра для оценки телекинопреобразований изображений с пленки на телевизионный экран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BR.1376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Семейства стандартов компрессии, предназначенные для использования для записи и передачи телевизионных программ стандартной четкости</w:t>
            </w:r>
          </w:p>
        </w:tc>
      </w:tr>
      <w:tr w:rsidR="00950523" w:rsidRPr="00AD5557" w:rsidTr="00B84F28">
        <w:trPr>
          <w:jc w:val="center"/>
        </w:trPr>
        <w:tc>
          <w:tcPr>
            <w:tcW w:w="2488" w:type="dxa"/>
          </w:tcPr>
          <w:p w:rsidR="00950523" w:rsidRPr="00D05996" w:rsidRDefault="00950523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BR.1422</w:t>
            </w:r>
          </w:p>
        </w:tc>
        <w:tc>
          <w:tcPr>
            <w:tcW w:w="7063" w:type="dxa"/>
            <w:vAlign w:val="center"/>
          </w:tcPr>
          <w:p w:rsidR="00950523" w:rsidRPr="00D05996" w:rsidRDefault="00950523" w:rsidP="00B84F28">
            <w:pPr>
              <w:pStyle w:val="Tabletext"/>
              <w:rPr>
                <w:rFonts w:eastAsia="Arial Unicode MS"/>
                <w:lang w:val="ru-RU"/>
              </w:rPr>
            </w:pPr>
            <w:r w:rsidRPr="00D05996">
              <w:rPr>
                <w:lang w:val="ru-RU"/>
              </w:rPr>
              <w:t>Эксплуатационные методы для использования в телевидении звуковых дорожек из кинофильмов, кодированных с шумоподавлением и матрицей окружающего звука</w:t>
            </w:r>
          </w:p>
        </w:tc>
      </w:tr>
      <w:tr w:rsidR="00950523" w:rsidRPr="00AD5557" w:rsidTr="00B84F28">
        <w:trPr>
          <w:jc w:val="center"/>
        </w:trPr>
        <w:tc>
          <w:tcPr>
            <w:tcW w:w="2488" w:type="dxa"/>
          </w:tcPr>
          <w:p w:rsidR="00950523" w:rsidRPr="00D05996" w:rsidRDefault="00950523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BR.1440</w:t>
            </w:r>
          </w:p>
        </w:tc>
        <w:tc>
          <w:tcPr>
            <w:tcW w:w="7063" w:type="dxa"/>
            <w:vAlign w:val="center"/>
          </w:tcPr>
          <w:p w:rsidR="00950523" w:rsidRPr="00D05996" w:rsidRDefault="00950523" w:rsidP="00B84F28">
            <w:pPr>
              <w:pStyle w:val="Tabletext"/>
              <w:rPr>
                <w:rFonts w:eastAsia="Arial Unicode MS"/>
                <w:lang w:val="ru-RU"/>
              </w:rPr>
            </w:pPr>
            <w:r w:rsidRPr="00D05996">
              <w:rPr>
                <w:lang w:val="ru-RU"/>
              </w:rPr>
              <w:t>Видеоизображения с растром 16:9, перенесенные на 35</w:t>
            </w:r>
            <w:r w:rsidRPr="00D05996">
              <w:rPr>
                <w:lang w:val="ru-RU"/>
              </w:rPr>
              <w:noBreakHyphen/>
              <w:t>миллиметровую пленку для оптического воспроизведения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BR.1442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Требования пользователя к цифровым видеомагнитофонам ТВЧ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BR.1575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Руководство по выбору форматов цифровой записи на магнитную ленту для студийного производства в среде телевидения стандартной четкости (SDTV) на основе производственных требований</w:t>
            </w:r>
          </w:p>
        </w:tc>
      </w:tr>
      <w:tr w:rsidR="00105A57" w:rsidRPr="00AD5557" w:rsidTr="004F4BBC">
        <w:trPr>
          <w:jc w:val="center"/>
        </w:trPr>
        <w:tc>
          <w:tcPr>
            <w:tcW w:w="2488" w:type="dxa"/>
          </w:tcPr>
          <w:p w:rsidR="00105A57" w:rsidRPr="00D05996" w:rsidRDefault="00105A57" w:rsidP="00BF1F7B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7063" w:type="dxa"/>
          </w:tcPr>
          <w:p w:rsidR="00105A57" w:rsidRPr="00D05996" w:rsidRDefault="00105A57" w:rsidP="00BF1F7B">
            <w:pPr>
              <w:pStyle w:val="Tabletext"/>
              <w:rPr>
                <w:lang w:val="ru-RU"/>
              </w:rPr>
            </w:pP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BS.640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Система с одной боковой полосой (ОБП) для ВЧ радиовещания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AD5557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lastRenderedPageBreak/>
              <w:t>BS.773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Защитные отношения по радиочастоте, требуемые для ЧМ звукового радиовещания в пол</w:t>
            </w:r>
            <w:r w:rsidR="00916A2C" w:rsidRPr="00D05996">
              <w:rPr>
                <w:lang w:val="ru-RU"/>
              </w:rPr>
              <w:t>осе частот между 87,5 МГц и 108 </w:t>
            </w:r>
            <w:r w:rsidRPr="00D05996">
              <w:rPr>
                <w:lang w:val="ru-RU"/>
              </w:rPr>
              <w:t>МГц для защиты от помех, создаваемых телевизионными передачами D/SECAM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7063" w:type="dxa"/>
          </w:tcPr>
          <w:p w:rsidR="00E655BB" w:rsidRPr="00D05996" w:rsidRDefault="00E655BB" w:rsidP="00BF1F7B">
            <w:pPr>
              <w:pStyle w:val="Tabletext"/>
              <w:rPr>
                <w:lang w:val="ru-RU"/>
              </w:rPr>
            </w:pP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BT.266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Предварительная коррекция фазы в телевизионных передатчиках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BT.565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Защитные отношения для защиты телевидения с 625 строками от радионавигационных передатчиков, работающих в совместно используемых полосах частот между 582 и 606 МГц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color w:val="0000FF"/>
                <w:lang w:val="ru-RU"/>
              </w:rPr>
            </w:pPr>
            <w:r w:rsidRPr="00D05996">
              <w:rPr>
                <w:lang w:val="ru-RU"/>
              </w:rPr>
              <w:t>BT.796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Параметры улучшенных совместимых систем кодирования, основанных на телевизионных системах PAL и SECAM с 625 строками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color w:val="0000FF"/>
                <w:lang w:val="ru-RU"/>
              </w:rPr>
            </w:pPr>
            <w:r w:rsidRPr="00D05996">
              <w:rPr>
                <w:lang w:val="ru-RU"/>
              </w:rPr>
              <w:t>BT.797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Параметры улучшенных телевизионных систем 4:3, совместимых с NTSC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BT.804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Характеристики ТВ приемников, имеющие большое значение для частотного планирования телевизионных систем PAL/SECAM/NTSC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BT.806</w:t>
            </w:r>
          </w:p>
        </w:tc>
        <w:tc>
          <w:tcPr>
            <w:tcW w:w="7063" w:type="dxa"/>
          </w:tcPr>
          <w:p w:rsidR="00E655BB" w:rsidRPr="00D05996" w:rsidRDefault="00950523" w:rsidP="00D05996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Общие растры канала для распределения сигналов D-MAC, D2</w:t>
            </w:r>
            <w:r w:rsidRPr="00D05996">
              <w:rPr>
                <w:lang w:val="ru-RU"/>
              </w:rPr>
              <w:noBreakHyphen/>
              <w:t>MAC и HD</w:t>
            </w:r>
            <w:r w:rsidR="00D05996">
              <w:rPr>
                <w:lang w:val="ru-RU"/>
              </w:rPr>
              <w:noBreakHyphen/>
            </w:r>
            <w:r w:rsidRPr="00D05996">
              <w:rPr>
                <w:lang w:val="ru-RU"/>
              </w:rPr>
              <w:t>MAC в системах с коллективной антенной и кабельными распределительными системами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color w:val="0000FF"/>
                <w:lang w:val="ru-RU"/>
              </w:rPr>
            </w:pPr>
            <w:r w:rsidRPr="00D05996">
              <w:rPr>
                <w:lang w:val="ru-RU"/>
              </w:rPr>
              <w:t>BT.1202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Дисплеи для будущих телевизионных систем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BT.1204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Методы измерений для цифрового видеооборудования с аналоговыми входом/выходом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BT.1118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Улучшенные широкоэкранные совместимые телевизионные системы, созданные на основе обычных телевизионных систем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BT.1123</w:t>
            </w:r>
          </w:p>
        </w:tc>
        <w:tc>
          <w:tcPr>
            <w:tcW w:w="7063" w:type="dxa"/>
          </w:tcPr>
          <w:p w:rsidR="00E655BB" w:rsidRPr="00D05996" w:rsidRDefault="00950523" w:rsidP="00916A2C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Методы планирования наземного телевизионного радиовещания с 625</w:t>
            </w:r>
            <w:r w:rsidR="00916A2C" w:rsidRPr="00D05996">
              <w:rPr>
                <w:lang w:val="ru-RU"/>
              </w:rPr>
              <w:t> </w:t>
            </w:r>
            <w:r w:rsidRPr="00D05996">
              <w:rPr>
                <w:lang w:val="ru-RU"/>
              </w:rPr>
              <w:t>строками в полосах частот ОВЧ/УВЧ</w:t>
            </w:r>
          </w:p>
        </w:tc>
      </w:tr>
      <w:tr w:rsidR="00E655BB" w:rsidRPr="00AD5557" w:rsidTr="004F4BBC">
        <w:trPr>
          <w:jc w:val="center"/>
        </w:trPr>
        <w:tc>
          <w:tcPr>
            <w:tcW w:w="2488" w:type="dxa"/>
          </w:tcPr>
          <w:p w:rsidR="00E655BB" w:rsidRPr="00D05996" w:rsidRDefault="00E655BB" w:rsidP="00BF1F7B">
            <w:pPr>
              <w:pStyle w:val="Tabletext"/>
              <w:jc w:val="center"/>
              <w:rPr>
                <w:lang w:val="ru-RU"/>
              </w:rPr>
            </w:pPr>
            <w:r w:rsidRPr="00D05996">
              <w:rPr>
                <w:lang w:val="ru-RU"/>
              </w:rPr>
              <w:t>BT.1298</w:t>
            </w:r>
          </w:p>
        </w:tc>
        <w:tc>
          <w:tcPr>
            <w:tcW w:w="7063" w:type="dxa"/>
          </w:tcPr>
          <w:p w:rsidR="00E655BB" w:rsidRPr="00D05996" w:rsidRDefault="00950523" w:rsidP="00BF1F7B">
            <w:pPr>
              <w:pStyle w:val="Tabletext"/>
              <w:rPr>
                <w:lang w:val="ru-RU"/>
              </w:rPr>
            </w:pPr>
            <w:r w:rsidRPr="00D05996">
              <w:rPr>
                <w:lang w:val="ru-RU"/>
              </w:rPr>
              <w:t>Улучшенные системы передачи широкоэкранного ТВ сигнала NTSC</w:t>
            </w:r>
          </w:p>
        </w:tc>
      </w:tr>
    </w:tbl>
    <w:p w:rsidR="000E5D79" w:rsidRPr="00D05996" w:rsidRDefault="00AD3B56" w:rsidP="00756773">
      <w:pPr>
        <w:spacing w:before="720"/>
        <w:jc w:val="center"/>
        <w:rPr>
          <w:lang w:val="ru-RU"/>
        </w:rPr>
      </w:pPr>
      <w:bookmarkStart w:id="5" w:name="ddistribution"/>
      <w:bookmarkEnd w:id="5"/>
      <w:r w:rsidRPr="00D05996">
        <w:rPr>
          <w:lang w:val="ru-RU"/>
        </w:rPr>
        <w:t>______________</w:t>
      </w:r>
    </w:p>
    <w:sectPr w:rsidR="000E5D79" w:rsidRPr="00D05996" w:rsidSect="00B83044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7E" w:rsidRDefault="00AC047E">
      <w:r>
        <w:separator/>
      </w:r>
    </w:p>
  </w:endnote>
  <w:endnote w:type="continuationSeparator" w:id="0">
    <w:p w:rsidR="00AC047E" w:rsidRDefault="00A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7E" w:rsidRPr="00C53480" w:rsidRDefault="008573A9" w:rsidP="00C53480">
    <w:pPr>
      <w:pStyle w:val="Footer"/>
      <w:rPr>
        <w:lang w:val="en-US"/>
      </w:rPr>
    </w:pPr>
    <w:fldSimple w:instr=" FILENAME  \p  \* MERGEFORMAT ">
      <w:r>
        <w:t>Y:\APP\BR\CIRCS_DMS\CAR\300\326\326r.DOCX</w:t>
      </w:r>
    </w:fldSimple>
    <w:r w:rsidR="00AC047E">
      <w:tab/>
    </w:r>
    <w:r w:rsidR="00AC047E">
      <w:fldChar w:fldCharType="begin"/>
    </w:r>
    <w:r w:rsidR="00AC047E">
      <w:instrText xml:space="preserve"> SAVEDATE \@ DD.MM.YY </w:instrText>
    </w:r>
    <w:r w:rsidR="00AC047E">
      <w:fldChar w:fldCharType="separate"/>
    </w:r>
    <w:r w:rsidR="00866F71">
      <w:t>18.10.11</w:t>
    </w:r>
    <w:r w:rsidR="00AC047E">
      <w:fldChar w:fldCharType="end"/>
    </w:r>
    <w:r w:rsidR="00AC047E">
      <w:tab/>
    </w:r>
    <w:r w:rsidR="00AC047E">
      <w:fldChar w:fldCharType="begin"/>
    </w:r>
    <w:r w:rsidR="00AC047E">
      <w:instrText xml:space="preserve"> PRINTDATE \@ DD.MM.YY </w:instrText>
    </w:r>
    <w:r w:rsidR="00AC047E">
      <w:fldChar w:fldCharType="separate"/>
    </w:r>
    <w:r w:rsidR="00AD5557">
      <w:t>18.10.11</w:t>
    </w:r>
    <w:r w:rsidR="00AC047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C047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C047E" w:rsidRDefault="00AC047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C047E" w:rsidRDefault="00AC047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C047E" w:rsidRDefault="00AC047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C047E" w:rsidRDefault="00AC047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C047E">
      <w:trPr>
        <w:cantSplit/>
      </w:trPr>
      <w:tc>
        <w:tcPr>
          <w:tcW w:w="1062" w:type="pct"/>
        </w:tcPr>
        <w:p w:rsidR="00AC047E" w:rsidRDefault="00AC047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C047E" w:rsidRDefault="00AC047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C047E" w:rsidRDefault="00AC047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C047E" w:rsidRDefault="00AC047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C047E">
      <w:trPr>
        <w:cantSplit/>
      </w:trPr>
      <w:tc>
        <w:tcPr>
          <w:tcW w:w="1062" w:type="pct"/>
        </w:tcPr>
        <w:p w:rsidR="00AC047E" w:rsidRDefault="00AC047E">
          <w:pPr>
            <w:pStyle w:val="itu"/>
          </w:pPr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</w:p>
      </w:tc>
      <w:tc>
        <w:tcPr>
          <w:tcW w:w="1583" w:type="pct"/>
        </w:tcPr>
        <w:p w:rsidR="00AC047E" w:rsidRDefault="00AC047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C047E" w:rsidRDefault="00AC047E">
          <w:pPr>
            <w:pStyle w:val="itu"/>
          </w:pPr>
        </w:p>
      </w:tc>
      <w:tc>
        <w:tcPr>
          <w:tcW w:w="1131" w:type="pct"/>
        </w:tcPr>
        <w:p w:rsidR="00AC047E" w:rsidRDefault="00AC047E">
          <w:pPr>
            <w:pStyle w:val="itu"/>
          </w:pPr>
        </w:p>
      </w:tc>
    </w:tr>
  </w:tbl>
  <w:p w:rsidR="00AC047E" w:rsidRPr="00774E15" w:rsidRDefault="00AC047E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7E" w:rsidRDefault="00AC047E">
      <w:r>
        <w:t>____________________</w:t>
      </w:r>
    </w:p>
  </w:footnote>
  <w:footnote w:type="continuationSeparator" w:id="0">
    <w:p w:rsidR="00AC047E" w:rsidRDefault="00AC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7E" w:rsidRDefault="00AC047E" w:rsidP="008573A9">
    <w:pPr>
      <w:pStyle w:val="Header"/>
      <w:rPr>
        <w:rStyle w:val="PageNumber"/>
        <w:szCs w:val="18"/>
        <w:lang w:val="ru-RU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73A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9AD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7A3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90E8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2A0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4A0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367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00F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2AD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A6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C9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EDD"/>
    <w:rsid w:val="000032E3"/>
    <w:rsid w:val="00005A83"/>
    <w:rsid w:val="00006B14"/>
    <w:rsid w:val="00007778"/>
    <w:rsid w:val="00013556"/>
    <w:rsid w:val="00016557"/>
    <w:rsid w:val="00017C87"/>
    <w:rsid w:val="00022B56"/>
    <w:rsid w:val="00027B53"/>
    <w:rsid w:val="00030EE9"/>
    <w:rsid w:val="00034ED2"/>
    <w:rsid w:val="00037119"/>
    <w:rsid w:val="00041E4A"/>
    <w:rsid w:val="00046ED3"/>
    <w:rsid w:val="000526BC"/>
    <w:rsid w:val="000526C5"/>
    <w:rsid w:val="00052CBC"/>
    <w:rsid w:val="00054E5F"/>
    <w:rsid w:val="000721D2"/>
    <w:rsid w:val="000731E7"/>
    <w:rsid w:val="00080FB2"/>
    <w:rsid w:val="0008545A"/>
    <w:rsid w:val="000947F3"/>
    <w:rsid w:val="00096D09"/>
    <w:rsid w:val="000A1B4D"/>
    <w:rsid w:val="000B0352"/>
    <w:rsid w:val="000C32AC"/>
    <w:rsid w:val="000C35B6"/>
    <w:rsid w:val="000C39FB"/>
    <w:rsid w:val="000D3993"/>
    <w:rsid w:val="000E0EE4"/>
    <w:rsid w:val="000E15C1"/>
    <w:rsid w:val="000E383E"/>
    <w:rsid w:val="000E5D79"/>
    <w:rsid w:val="000E64DA"/>
    <w:rsid w:val="000F527D"/>
    <w:rsid w:val="00101DCB"/>
    <w:rsid w:val="00105996"/>
    <w:rsid w:val="00105A57"/>
    <w:rsid w:val="00106312"/>
    <w:rsid w:val="00112901"/>
    <w:rsid w:val="0011458B"/>
    <w:rsid w:val="00114B6D"/>
    <w:rsid w:val="0013180F"/>
    <w:rsid w:val="00134A76"/>
    <w:rsid w:val="0013692C"/>
    <w:rsid w:val="001558B5"/>
    <w:rsid w:val="00162868"/>
    <w:rsid w:val="0017092E"/>
    <w:rsid w:val="001727E7"/>
    <w:rsid w:val="001775B8"/>
    <w:rsid w:val="00181FB0"/>
    <w:rsid w:val="00183390"/>
    <w:rsid w:val="00185FFF"/>
    <w:rsid w:val="00187C60"/>
    <w:rsid w:val="001A63CE"/>
    <w:rsid w:val="001A6722"/>
    <w:rsid w:val="001C01E4"/>
    <w:rsid w:val="001C1F4A"/>
    <w:rsid w:val="001D63B6"/>
    <w:rsid w:val="001E15AA"/>
    <w:rsid w:val="001E201C"/>
    <w:rsid w:val="001F0951"/>
    <w:rsid w:val="001F20A2"/>
    <w:rsid w:val="001F315A"/>
    <w:rsid w:val="001F45DE"/>
    <w:rsid w:val="00204076"/>
    <w:rsid w:val="00210854"/>
    <w:rsid w:val="00210B45"/>
    <w:rsid w:val="002148A6"/>
    <w:rsid w:val="0022408B"/>
    <w:rsid w:val="00224925"/>
    <w:rsid w:val="002259B2"/>
    <w:rsid w:val="00227B03"/>
    <w:rsid w:val="00227F65"/>
    <w:rsid w:val="00231603"/>
    <w:rsid w:val="00231780"/>
    <w:rsid w:val="002339DB"/>
    <w:rsid w:val="002356E1"/>
    <w:rsid w:val="00236020"/>
    <w:rsid w:val="00240CA3"/>
    <w:rsid w:val="0024392F"/>
    <w:rsid w:val="00245687"/>
    <w:rsid w:val="0025044A"/>
    <w:rsid w:val="002532A3"/>
    <w:rsid w:val="002542F2"/>
    <w:rsid w:val="00254625"/>
    <w:rsid w:val="00255215"/>
    <w:rsid w:val="00260D4E"/>
    <w:rsid w:val="002704D9"/>
    <w:rsid w:val="002751F6"/>
    <w:rsid w:val="00277A94"/>
    <w:rsid w:val="00290D52"/>
    <w:rsid w:val="00293D64"/>
    <w:rsid w:val="00294163"/>
    <w:rsid w:val="002A4714"/>
    <w:rsid w:val="002A63A2"/>
    <w:rsid w:val="002B086D"/>
    <w:rsid w:val="002C1E7B"/>
    <w:rsid w:val="002D0C87"/>
    <w:rsid w:val="002D26D3"/>
    <w:rsid w:val="002D31A7"/>
    <w:rsid w:val="002D3E57"/>
    <w:rsid w:val="002E0651"/>
    <w:rsid w:val="002E5CD3"/>
    <w:rsid w:val="002F1244"/>
    <w:rsid w:val="00300579"/>
    <w:rsid w:val="003031BD"/>
    <w:rsid w:val="00310B63"/>
    <w:rsid w:val="003126DB"/>
    <w:rsid w:val="00314819"/>
    <w:rsid w:val="003200FA"/>
    <w:rsid w:val="0032063C"/>
    <w:rsid w:val="00321E59"/>
    <w:rsid w:val="00322CD0"/>
    <w:rsid w:val="00347D35"/>
    <w:rsid w:val="0035563D"/>
    <w:rsid w:val="00380100"/>
    <w:rsid w:val="00381DD0"/>
    <w:rsid w:val="00384765"/>
    <w:rsid w:val="00384C78"/>
    <w:rsid w:val="003875B2"/>
    <w:rsid w:val="003954CC"/>
    <w:rsid w:val="003A205C"/>
    <w:rsid w:val="003A73C1"/>
    <w:rsid w:val="003B1135"/>
    <w:rsid w:val="003B4B37"/>
    <w:rsid w:val="003B563E"/>
    <w:rsid w:val="003B69AB"/>
    <w:rsid w:val="003D3993"/>
    <w:rsid w:val="003D4AD0"/>
    <w:rsid w:val="003E4010"/>
    <w:rsid w:val="003E63CD"/>
    <w:rsid w:val="003F53DA"/>
    <w:rsid w:val="003F6C66"/>
    <w:rsid w:val="00400250"/>
    <w:rsid w:val="00400A55"/>
    <w:rsid w:val="0041030A"/>
    <w:rsid w:val="00415574"/>
    <w:rsid w:val="00416AC9"/>
    <w:rsid w:val="00425EBF"/>
    <w:rsid w:val="00427731"/>
    <w:rsid w:val="0043045F"/>
    <w:rsid w:val="00434DC7"/>
    <w:rsid w:val="00435689"/>
    <w:rsid w:val="00444964"/>
    <w:rsid w:val="0044634B"/>
    <w:rsid w:val="004471E1"/>
    <w:rsid w:val="00451D91"/>
    <w:rsid w:val="004610A0"/>
    <w:rsid w:val="004835DA"/>
    <w:rsid w:val="00483A66"/>
    <w:rsid w:val="0049434F"/>
    <w:rsid w:val="004A1396"/>
    <w:rsid w:val="004A28C7"/>
    <w:rsid w:val="004A5AB1"/>
    <w:rsid w:val="004B1637"/>
    <w:rsid w:val="004B4F68"/>
    <w:rsid w:val="004C1881"/>
    <w:rsid w:val="004C60D5"/>
    <w:rsid w:val="004E4A45"/>
    <w:rsid w:val="004F26AE"/>
    <w:rsid w:val="004F3F94"/>
    <w:rsid w:val="004F4BBC"/>
    <w:rsid w:val="004F68AD"/>
    <w:rsid w:val="00501805"/>
    <w:rsid w:val="005129F7"/>
    <w:rsid w:val="00514E81"/>
    <w:rsid w:val="0051566F"/>
    <w:rsid w:val="0053507D"/>
    <w:rsid w:val="0055645E"/>
    <w:rsid w:val="00560972"/>
    <w:rsid w:val="005644F6"/>
    <w:rsid w:val="0057012C"/>
    <w:rsid w:val="00574DAC"/>
    <w:rsid w:val="005864ED"/>
    <w:rsid w:val="0059333D"/>
    <w:rsid w:val="00593E5D"/>
    <w:rsid w:val="00595800"/>
    <w:rsid w:val="005A09C8"/>
    <w:rsid w:val="005A0BDC"/>
    <w:rsid w:val="005A123E"/>
    <w:rsid w:val="005A3544"/>
    <w:rsid w:val="005A35A4"/>
    <w:rsid w:val="005A363E"/>
    <w:rsid w:val="005A3DBD"/>
    <w:rsid w:val="005B0437"/>
    <w:rsid w:val="005C54C7"/>
    <w:rsid w:val="005C61C4"/>
    <w:rsid w:val="005D2C4A"/>
    <w:rsid w:val="005E503B"/>
    <w:rsid w:val="005E7CF4"/>
    <w:rsid w:val="005F0666"/>
    <w:rsid w:val="005F130D"/>
    <w:rsid w:val="005F497C"/>
    <w:rsid w:val="005F659E"/>
    <w:rsid w:val="005F7F4C"/>
    <w:rsid w:val="00602D9F"/>
    <w:rsid w:val="00604937"/>
    <w:rsid w:val="00604BCB"/>
    <w:rsid w:val="00605149"/>
    <w:rsid w:val="006136BC"/>
    <w:rsid w:val="006204AE"/>
    <w:rsid w:val="006223B6"/>
    <w:rsid w:val="006255CF"/>
    <w:rsid w:val="00657F4F"/>
    <w:rsid w:val="006709C4"/>
    <w:rsid w:val="00670E4A"/>
    <w:rsid w:val="0068072D"/>
    <w:rsid w:val="00692D53"/>
    <w:rsid w:val="00694DE4"/>
    <w:rsid w:val="00695969"/>
    <w:rsid w:val="006A2B3B"/>
    <w:rsid w:val="006B1D0E"/>
    <w:rsid w:val="006B3F95"/>
    <w:rsid w:val="006C1BE1"/>
    <w:rsid w:val="006C44BA"/>
    <w:rsid w:val="006D1262"/>
    <w:rsid w:val="006D2602"/>
    <w:rsid w:val="006D3126"/>
    <w:rsid w:val="006E2209"/>
    <w:rsid w:val="006E3FFE"/>
    <w:rsid w:val="006E5C06"/>
    <w:rsid w:val="006F07B8"/>
    <w:rsid w:val="006F42AF"/>
    <w:rsid w:val="00706C75"/>
    <w:rsid w:val="00707F31"/>
    <w:rsid w:val="0071106C"/>
    <w:rsid w:val="007110BA"/>
    <w:rsid w:val="00720454"/>
    <w:rsid w:val="00734461"/>
    <w:rsid w:val="007361BA"/>
    <w:rsid w:val="00740E01"/>
    <w:rsid w:val="00745488"/>
    <w:rsid w:val="00746900"/>
    <w:rsid w:val="00747CE1"/>
    <w:rsid w:val="00754E7E"/>
    <w:rsid w:val="00756773"/>
    <w:rsid w:val="007721E2"/>
    <w:rsid w:val="00774E15"/>
    <w:rsid w:val="00783BC8"/>
    <w:rsid w:val="00784644"/>
    <w:rsid w:val="00785C68"/>
    <w:rsid w:val="00790AC7"/>
    <w:rsid w:val="00796608"/>
    <w:rsid w:val="00796D57"/>
    <w:rsid w:val="00797D1F"/>
    <w:rsid w:val="007A377E"/>
    <w:rsid w:val="007B1F4F"/>
    <w:rsid w:val="007B2638"/>
    <w:rsid w:val="007B2F76"/>
    <w:rsid w:val="007B47F2"/>
    <w:rsid w:val="007C59E0"/>
    <w:rsid w:val="007D5771"/>
    <w:rsid w:val="007E0D4F"/>
    <w:rsid w:val="007F262D"/>
    <w:rsid w:val="007F3363"/>
    <w:rsid w:val="007F5A68"/>
    <w:rsid w:val="008113FD"/>
    <w:rsid w:val="00811467"/>
    <w:rsid w:val="00817D55"/>
    <w:rsid w:val="0083118B"/>
    <w:rsid w:val="0083143C"/>
    <w:rsid w:val="00833089"/>
    <w:rsid w:val="00835470"/>
    <w:rsid w:val="00845958"/>
    <w:rsid w:val="008573A9"/>
    <w:rsid w:val="008651DF"/>
    <w:rsid w:val="00866147"/>
    <w:rsid w:val="00866F71"/>
    <w:rsid w:val="00881D43"/>
    <w:rsid w:val="00883129"/>
    <w:rsid w:val="00884EFD"/>
    <w:rsid w:val="00892AE1"/>
    <w:rsid w:val="00895FD0"/>
    <w:rsid w:val="008A4DD3"/>
    <w:rsid w:val="008A7AF3"/>
    <w:rsid w:val="008A7FA2"/>
    <w:rsid w:val="008C2454"/>
    <w:rsid w:val="008C6148"/>
    <w:rsid w:val="008D4874"/>
    <w:rsid w:val="008D72E0"/>
    <w:rsid w:val="008F1709"/>
    <w:rsid w:val="00904877"/>
    <w:rsid w:val="00904E4D"/>
    <w:rsid w:val="00916A2C"/>
    <w:rsid w:val="0093776F"/>
    <w:rsid w:val="00943E58"/>
    <w:rsid w:val="00950523"/>
    <w:rsid w:val="00954DDC"/>
    <w:rsid w:val="009628D0"/>
    <w:rsid w:val="00963871"/>
    <w:rsid w:val="009676DC"/>
    <w:rsid w:val="00970FA0"/>
    <w:rsid w:val="00972EE4"/>
    <w:rsid w:val="009746CA"/>
    <w:rsid w:val="009846D5"/>
    <w:rsid w:val="00985C0C"/>
    <w:rsid w:val="00992467"/>
    <w:rsid w:val="009A40E7"/>
    <w:rsid w:val="009A4DA8"/>
    <w:rsid w:val="009B4007"/>
    <w:rsid w:val="009B4072"/>
    <w:rsid w:val="009B5EAF"/>
    <w:rsid w:val="009C332D"/>
    <w:rsid w:val="009D6655"/>
    <w:rsid w:val="009E0DF7"/>
    <w:rsid w:val="009E14F3"/>
    <w:rsid w:val="009E1957"/>
    <w:rsid w:val="009E2296"/>
    <w:rsid w:val="009E5094"/>
    <w:rsid w:val="009F23BB"/>
    <w:rsid w:val="009F315D"/>
    <w:rsid w:val="009F72E0"/>
    <w:rsid w:val="00A06093"/>
    <w:rsid w:val="00A072D1"/>
    <w:rsid w:val="00A20491"/>
    <w:rsid w:val="00A30560"/>
    <w:rsid w:val="00A32D35"/>
    <w:rsid w:val="00A37C99"/>
    <w:rsid w:val="00A45B4D"/>
    <w:rsid w:val="00A47FFD"/>
    <w:rsid w:val="00A53B55"/>
    <w:rsid w:val="00A541A7"/>
    <w:rsid w:val="00A678D3"/>
    <w:rsid w:val="00A71FE7"/>
    <w:rsid w:val="00A72F0B"/>
    <w:rsid w:val="00A75666"/>
    <w:rsid w:val="00A84B8E"/>
    <w:rsid w:val="00A87F1D"/>
    <w:rsid w:val="00AA6E00"/>
    <w:rsid w:val="00AB07C5"/>
    <w:rsid w:val="00AB0C4B"/>
    <w:rsid w:val="00AB5CBE"/>
    <w:rsid w:val="00AB6179"/>
    <w:rsid w:val="00AC047E"/>
    <w:rsid w:val="00AC0854"/>
    <w:rsid w:val="00AC3111"/>
    <w:rsid w:val="00AD0061"/>
    <w:rsid w:val="00AD3B56"/>
    <w:rsid w:val="00AD5557"/>
    <w:rsid w:val="00AF1F4A"/>
    <w:rsid w:val="00AF5A47"/>
    <w:rsid w:val="00B01FA3"/>
    <w:rsid w:val="00B045B8"/>
    <w:rsid w:val="00B10299"/>
    <w:rsid w:val="00B1270E"/>
    <w:rsid w:val="00B16393"/>
    <w:rsid w:val="00B16C64"/>
    <w:rsid w:val="00B174D9"/>
    <w:rsid w:val="00B203E9"/>
    <w:rsid w:val="00B258DA"/>
    <w:rsid w:val="00B33BF0"/>
    <w:rsid w:val="00B362CB"/>
    <w:rsid w:val="00B37E29"/>
    <w:rsid w:val="00B40F16"/>
    <w:rsid w:val="00B47597"/>
    <w:rsid w:val="00B51E54"/>
    <w:rsid w:val="00B558B0"/>
    <w:rsid w:val="00B57344"/>
    <w:rsid w:val="00B6427E"/>
    <w:rsid w:val="00B674EC"/>
    <w:rsid w:val="00B80DB2"/>
    <w:rsid w:val="00B83044"/>
    <w:rsid w:val="00B84F28"/>
    <w:rsid w:val="00B85548"/>
    <w:rsid w:val="00B8666F"/>
    <w:rsid w:val="00B87E04"/>
    <w:rsid w:val="00B910F9"/>
    <w:rsid w:val="00BB40DA"/>
    <w:rsid w:val="00BC6A6B"/>
    <w:rsid w:val="00BD1495"/>
    <w:rsid w:val="00BD371B"/>
    <w:rsid w:val="00BD4832"/>
    <w:rsid w:val="00BD5D13"/>
    <w:rsid w:val="00BE0765"/>
    <w:rsid w:val="00BF1F7B"/>
    <w:rsid w:val="00BF63A9"/>
    <w:rsid w:val="00BF7538"/>
    <w:rsid w:val="00BF7B67"/>
    <w:rsid w:val="00C032E1"/>
    <w:rsid w:val="00C0390F"/>
    <w:rsid w:val="00C1453C"/>
    <w:rsid w:val="00C15DDD"/>
    <w:rsid w:val="00C1652B"/>
    <w:rsid w:val="00C228D1"/>
    <w:rsid w:val="00C25AB6"/>
    <w:rsid w:val="00C33593"/>
    <w:rsid w:val="00C414D7"/>
    <w:rsid w:val="00C43AE9"/>
    <w:rsid w:val="00C43EF3"/>
    <w:rsid w:val="00C53480"/>
    <w:rsid w:val="00C56D2F"/>
    <w:rsid w:val="00C670B0"/>
    <w:rsid w:val="00C7175D"/>
    <w:rsid w:val="00C73B2C"/>
    <w:rsid w:val="00C73C15"/>
    <w:rsid w:val="00C741D1"/>
    <w:rsid w:val="00C80D63"/>
    <w:rsid w:val="00C80DD1"/>
    <w:rsid w:val="00CA2A64"/>
    <w:rsid w:val="00CA7F70"/>
    <w:rsid w:val="00CB4DBF"/>
    <w:rsid w:val="00CB6BF0"/>
    <w:rsid w:val="00CC20EC"/>
    <w:rsid w:val="00CC3B43"/>
    <w:rsid w:val="00CC63BE"/>
    <w:rsid w:val="00CC74CC"/>
    <w:rsid w:val="00CD00EE"/>
    <w:rsid w:val="00CD2478"/>
    <w:rsid w:val="00CE01F1"/>
    <w:rsid w:val="00CE44E2"/>
    <w:rsid w:val="00CE762E"/>
    <w:rsid w:val="00D006A4"/>
    <w:rsid w:val="00D03E11"/>
    <w:rsid w:val="00D057A1"/>
    <w:rsid w:val="00D05996"/>
    <w:rsid w:val="00D05B5A"/>
    <w:rsid w:val="00D10369"/>
    <w:rsid w:val="00D10584"/>
    <w:rsid w:val="00D33B6C"/>
    <w:rsid w:val="00D35752"/>
    <w:rsid w:val="00D463D0"/>
    <w:rsid w:val="00D51E70"/>
    <w:rsid w:val="00D55A45"/>
    <w:rsid w:val="00D61395"/>
    <w:rsid w:val="00D62E48"/>
    <w:rsid w:val="00D64EE6"/>
    <w:rsid w:val="00D744B4"/>
    <w:rsid w:val="00D835F0"/>
    <w:rsid w:val="00D871B0"/>
    <w:rsid w:val="00D8789D"/>
    <w:rsid w:val="00D90FFA"/>
    <w:rsid w:val="00D92846"/>
    <w:rsid w:val="00DB33F5"/>
    <w:rsid w:val="00DB4ED1"/>
    <w:rsid w:val="00DB75F9"/>
    <w:rsid w:val="00DB7F7A"/>
    <w:rsid w:val="00DC058D"/>
    <w:rsid w:val="00DC2DD1"/>
    <w:rsid w:val="00DC4911"/>
    <w:rsid w:val="00DD37F8"/>
    <w:rsid w:val="00DD62F6"/>
    <w:rsid w:val="00DD6429"/>
    <w:rsid w:val="00DD75C1"/>
    <w:rsid w:val="00DF146A"/>
    <w:rsid w:val="00DF7E7C"/>
    <w:rsid w:val="00E0132F"/>
    <w:rsid w:val="00E055E4"/>
    <w:rsid w:val="00E226CA"/>
    <w:rsid w:val="00E249A5"/>
    <w:rsid w:val="00E35710"/>
    <w:rsid w:val="00E4392C"/>
    <w:rsid w:val="00E45C91"/>
    <w:rsid w:val="00E47147"/>
    <w:rsid w:val="00E62F65"/>
    <w:rsid w:val="00E646C7"/>
    <w:rsid w:val="00E64EDE"/>
    <w:rsid w:val="00E655BB"/>
    <w:rsid w:val="00E66F5E"/>
    <w:rsid w:val="00E72C3F"/>
    <w:rsid w:val="00E7325A"/>
    <w:rsid w:val="00E7630C"/>
    <w:rsid w:val="00E77FA1"/>
    <w:rsid w:val="00E9123C"/>
    <w:rsid w:val="00E9723E"/>
    <w:rsid w:val="00EA06A1"/>
    <w:rsid w:val="00EA3525"/>
    <w:rsid w:val="00EC0580"/>
    <w:rsid w:val="00EC5615"/>
    <w:rsid w:val="00EC6C68"/>
    <w:rsid w:val="00EC710F"/>
    <w:rsid w:val="00ED4D32"/>
    <w:rsid w:val="00EE0BEA"/>
    <w:rsid w:val="00F066B0"/>
    <w:rsid w:val="00F107BA"/>
    <w:rsid w:val="00F15049"/>
    <w:rsid w:val="00F20B3F"/>
    <w:rsid w:val="00F275FC"/>
    <w:rsid w:val="00F31E40"/>
    <w:rsid w:val="00F31E4D"/>
    <w:rsid w:val="00F325E5"/>
    <w:rsid w:val="00F37A51"/>
    <w:rsid w:val="00F564EE"/>
    <w:rsid w:val="00F66332"/>
    <w:rsid w:val="00F6757C"/>
    <w:rsid w:val="00F73CF2"/>
    <w:rsid w:val="00F75FF7"/>
    <w:rsid w:val="00F87C5F"/>
    <w:rsid w:val="00F96ABC"/>
    <w:rsid w:val="00FA1B21"/>
    <w:rsid w:val="00FA4CF3"/>
    <w:rsid w:val="00FA6DE0"/>
    <w:rsid w:val="00FB781A"/>
    <w:rsid w:val="00FC616B"/>
    <w:rsid w:val="00FC6453"/>
    <w:rsid w:val="00FD34F1"/>
    <w:rsid w:val="00FD44EB"/>
    <w:rsid w:val="00FE09B5"/>
    <w:rsid w:val="00FE11DA"/>
    <w:rsid w:val="00FE128F"/>
    <w:rsid w:val="00FE1BA6"/>
    <w:rsid w:val="00FE1E2C"/>
    <w:rsid w:val="00FE216C"/>
    <w:rsid w:val="00FE3630"/>
    <w:rsid w:val="00FE3F1B"/>
    <w:rsid w:val="00FF01A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E11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03E1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3E11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D03E1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03E11"/>
    <w:pPr>
      <w:outlineLvl w:val="4"/>
    </w:pPr>
  </w:style>
  <w:style w:type="paragraph" w:styleId="Heading6">
    <w:name w:val="heading 6"/>
    <w:basedOn w:val="Heading4"/>
    <w:next w:val="Normal"/>
    <w:qFormat/>
    <w:rsid w:val="00D03E11"/>
    <w:pPr>
      <w:outlineLvl w:val="5"/>
    </w:pPr>
  </w:style>
  <w:style w:type="paragraph" w:styleId="Heading7">
    <w:name w:val="heading 7"/>
    <w:basedOn w:val="Heading6"/>
    <w:next w:val="Normal"/>
    <w:qFormat/>
    <w:rsid w:val="00D03E11"/>
    <w:pPr>
      <w:outlineLvl w:val="6"/>
    </w:pPr>
  </w:style>
  <w:style w:type="paragraph" w:styleId="Heading8">
    <w:name w:val="heading 8"/>
    <w:basedOn w:val="Heading6"/>
    <w:next w:val="Normal"/>
    <w:qFormat/>
    <w:rsid w:val="00D03E11"/>
    <w:pPr>
      <w:outlineLvl w:val="7"/>
    </w:pPr>
  </w:style>
  <w:style w:type="paragraph" w:styleId="Heading9">
    <w:name w:val="heading 9"/>
    <w:basedOn w:val="Heading6"/>
    <w:next w:val="Normal"/>
    <w:qFormat/>
    <w:rsid w:val="00D03E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Normal"/>
    <w:rsid w:val="00D03E11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03E1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D03E1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D03E1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3E1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D03E11"/>
  </w:style>
  <w:style w:type="character" w:styleId="PageNumber">
    <w:name w:val="page number"/>
    <w:basedOn w:val="DefaultParagraphFont"/>
    <w:rsid w:val="00D03E11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0"/>
    <w:rsid w:val="00D03E1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D03E11"/>
  </w:style>
  <w:style w:type="paragraph" w:customStyle="1" w:styleId="Questionref">
    <w:name w:val="Question_ref"/>
    <w:basedOn w:val="Recref"/>
    <w:next w:val="Questiondate"/>
    <w:rsid w:val="00D03E11"/>
  </w:style>
  <w:style w:type="paragraph" w:customStyle="1" w:styleId="Recref">
    <w:name w:val="Rec_ref"/>
    <w:basedOn w:val="Rectitle"/>
    <w:next w:val="Recdate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03E1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03E11"/>
  </w:style>
  <w:style w:type="character" w:styleId="EndnoteReference">
    <w:name w:val="endnote reference"/>
    <w:basedOn w:val="DefaultParagraphFont"/>
    <w:rsid w:val="00D03E11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D03E1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03E11"/>
    <w:pPr>
      <w:ind w:left="1191" w:hanging="397"/>
    </w:pPr>
  </w:style>
  <w:style w:type="paragraph" w:customStyle="1" w:styleId="enumlev3">
    <w:name w:val="enumlev3"/>
    <w:basedOn w:val="enumlev2"/>
    <w:rsid w:val="00D03E11"/>
    <w:pPr>
      <w:ind w:left="1588"/>
    </w:pPr>
  </w:style>
  <w:style w:type="paragraph" w:customStyle="1" w:styleId="Equation">
    <w:name w:val="Equation"/>
    <w:basedOn w:val="Normal"/>
    <w:rsid w:val="00D03E1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D03E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D03E11"/>
  </w:style>
  <w:style w:type="paragraph" w:customStyle="1" w:styleId="Repref">
    <w:name w:val="Rep_ref"/>
    <w:basedOn w:val="Recref"/>
    <w:next w:val="Repdate"/>
    <w:rsid w:val="00D03E11"/>
  </w:style>
  <w:style w:type="paragraph" w:customStyle="1" w:styleId="Repdate">
    <w:name w:val="Rep_date"/>
    <w:basedOn w:val="Recdate"/>
    <w:next w:val="Normalaftertitle0"/>
    <w:rsid w:val="00D03E11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D03E11"/>
  </w:style>
  <w:style w:type="paragraph" w:customStyle="1" w:styleId="Resref">
    <w:name w:val="Res_ref"/>
    <w:basedOn w:val="Recref"/>
    <w:next w:val="Resdate"/>
    <w:rsid w:val="00D03E11"/>
  </w:style>
  <w:style w:type="paragraph" w:customStyle="1" w:styleId="Resdate">
    <w:name w:val="Res_date"/>
    <w:basedOn w:val="Recdate"/>
    <w:next w:val="Normalaftertitle0"/>
    <w:rsid w:val="00D03E11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D03E11"/>
    <w:pPr>
      <w:keepNext w:val="0"/>
      <w:spacing w:after="240"/>
    </w:pPr>
  </w:style>
  <w:style w:type="paragraph" w:styleId="Footer">
    <w:name w:val="footer"/>
    <w:basedOn w:val="Normal"/>
    <w:link w:val="FooterChar"/>
    <w:rsid w:val="00D03E1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D03E1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03E11"/>
    <w:rPr>
      <w:position w:val="6"/>
      <w:sz w:val="16"/>
    </w:rPr>
  </w:style>
  <w:style w:type="paragraph" w:styleId="FootnoteText">
    <w:name w:val="footnote text"/>
    <w:basedOn w:val="Normal"/>
    <w:rsid w:val="00D03E11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D03E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D03E11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D03E11"/>
  </w:style>
  <w:style w:type="paragraph" w:styleId="Index2">
    <w:name w:val="index 2"/>
    <w:basedOn w:val="Normal"/>
    <w:next w:val="Normal"/>
    <w:rsid w:val="00D03E11"/>
    <w:pPr>
      <w:ind w:left="283"/>
    </w:pPr>
  </w:style>
  <w:style w:type="paragraph" w:styleId="Index3">
    <w:name w:val="index 3"/>
    <w:basedOn w:val="Normal"/>
    <w:next w:val="Normal"/>
    <w:rsid w:val="00D03E11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D03E11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03E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D03E11"/>
  </w:style>
  <w:style w:type="paragraph" w:customStyle="1" w:styleId="Partref">
    <w:name w:val="Part_ref"/>
    <w:basedOn w:val="Annexref"/>
    <w:next w:val="Normalaftertitle0"/>
    <w:rsid w:val="00D03E11"/>
  </w:style>
  <w:style w:type="paragraph" w:customStyle="1" w:styleId="Parttitle">
    <w:name w:val="Part_title"/>
    <w:basedOn w:val="Annextitle"/>
    <w:next w:val="Partref"/>
    <w:rsid w:val="00D03E11"/>
  </w:style>
  <w:style w:type="paragraph" w:customStyle="1" w:styleId="RecNo">
    <w:name w:val="Rec_No"/>
    <w:basedOn w:val="Normal"/>
    <w:next w:val="Rectitle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D03E11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uiPriority w:val="99"/>
    <w:rsid w:val="00D03E11"/>
    <w:pPr>
      <w:ind w:left="794" w:hanging="794"/>
    </w:pPr>
  </w:style>
  <w:style w:type="paragraph" w:customStyle="1" w:styleId="Reftitle">
    <w:name w:val="Ref_title"/>
    <w:basedOn w:val="Normal"/>
    <w:next w:val="Reftext"/>
    <w:rsid w:val="00D03E11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D03E11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03E11"/>
  </w:style>
  <w:style w:type="paragraph" w:customStyle="1" w:styleId="SectionNo">
    <w:name w:val="Section_No"/>
    <w:basedOn w:val="AnnexNo"/>
    <w:next w:val="Sectiontitle"/>
    <w:rsid w:val="00D03E11"/>
  </w:style>
  <w:style w:type="paragraph" w:customStyle="1" w:styleId="Sectiontitle">
    <w:name w:val="Section_title"/>
    <w:basedOn w:val="Normal"/>
    <w:next w:val="Normalaftertitle0"/>
    <w:rsid w:val="00D03E11"/>
    <w:rPr>
      <w:sz w:val="26"/>
    </w:rPr>
  </w:style>
  <w:style w:type="paragraph" w:customStyle="1" w:styleId="Source">
    <w:name w:val="Source"/>
    <w:basedOn w:val="Normal"/>
    <w:next w:val="Normal"/>
    <w:rsid w:val="00D03E11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03E1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D03E11"/>
    <w:pPr>
      <w:spacing w:before="120"/>
    </w:pPr>
  </w:style>
  <w:style w:type="paragraph" w:customStyle="1" w:styleId="Tableref">
    <w:name w:val="Table_ref"/>
    <w:basedOn w:val="Normal"/>
    <w:next w:val="Tabletitle"/>
    <w:rsid w:val="00D03E11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03E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03E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3E11"/>
    <w:rPr>
      <w:b/>
    </w:rPr>
  </w:style>
  <w:style w:type="paragraph" w:customStyle="1" w:styleId="toc0">
    <w:name w:val="toc 0"/>
    <w:basedOn w:val="Normal"/>
    <w:next w:val="TOC1"/>
    <w:rsid w:val="00D03E1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D03E1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D03E11"/>
    <w:pPr>
      <w:spacing w:before="160"/>
    </w:pPr>
  </w:style>
  <w:style w:type="paragraph" w:styleId="TOC3">
    <w:name w:val="toc 3"/>
    <w:basedOn w:val="TOC2"/>
    <w:rsid w:val="00D03E11"/>
  </w:style>
  <w:style w:type="paragraph" w:styleId="TOC4">
    <w:name w:val="toc 4"/>
    <w:basedOn w:val="TOC3"/>
    <w:rsid w:val="00D03E11"/>
    <w:pPr>
      <w:spacing w:before="80"/>
    </w:pPr>
  </w:style>
  <w:style w:type="paragraph" w:styleId="TOC5">
    <w:name w:val="toc 5"/>
    <w:basedOn w:val="TOC4"/>
    <w:rsid w:val="00D03E11"/>
  </w:style>
  <w:style w:type="paragraph" w:styleId="TOC6">
    <w:name w:val="toc 6"/>
    <w:basedOn w:val="TOC4"/>
    <w:rsid w:val="00D03E11"/>
  </w:style>
  <w:style w:type="paragraph" w:styleId="TOC7">
    <w:name w:val="toc 7"/>
    <w:basedOn w:val="TOC4"/>
    <w:rsid w:val="00D03E11"/>
  </w:style>
  <w:style w:type="paragraph" w:styleId="TOC8">
    <w:name w:val="toc 8"/>
    <w:basedOn w:val="TOC4"/>
    <w:rsid w:val="00D03E11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D03E11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D03E1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rsid w:val="00D03E11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D03E11"/>
    <w:pPr>
      <w:ind w:left="794"/>
    </w:p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rFonts w:ascii="Times New Roman" w:hAnsi="Times New Roman"/>
      <w:sz w:val="22"/>
      <w:lang w:val="en-GB" w:eastAsia="en-US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rsid w:val="00D03E11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 Bold" w:hAnsi="Times New Roman Bold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">
    <w:name w:val="Annex_No"/>
    <w:basedOn w:val="Normal"/>
    <w:next w:val="AnnexTitle0"/>
    <w:rsid w:val="00D03E11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2Char">
    <w:name w:val="Heading 2 Char"/>
    <w:basedOn w:val="DefaultParagraphFont"/>
    <w:link w:val="Heading2"/>
    <w:locked/>
    <w:rsid w:val="009A4DA8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9A4D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07778"/>
    <w:rPr>
      <w:rFonts w:ascii="Times New Roman" w:hAnsi="Times New Roman"/>
      <w:sz w:val="18"/>
      <w:lang w:val="fr-FR" w:eastAsia="en-US"/>
    </w:rPr>
  </w:style>
  <w:style w:type="paragraph" w:customStyle="1" w:styleId="Annexref">
    <w:name w:val="Annex_ref"/>
    <w:basedOn w:val="Normal"/>
    <w:next w:val="Normalaftertitle0"/>
    <w:rsid w:val="00D03E1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D03E11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D03E11"/>
  </w:style>
  <w:style w:type="paragraph" w:customStyle="1" w:styleId="Appendixref">
    <w:name w:val="Appendix_ref"/>
    <w:basedOn w:val="Annexref"/>
    <w:next w:val="Normalaftertitle0"/>
    <w:rsid w:val="00D03E11"/>
  </w:style>
  <w:style w:type="paragraph" w:customStyle="1" w:styleId="Appendixtitle">
    <w:name w:val="Appendix_title"/>
    <w:basedOn w:val="Annextitle"/>
    <w:next w:val="Appendixref"/>
    <w:rsid w:val="00D03E11"/>
  </w:style>
  <w:style w:type="paragraph" w:customStyle="1" w:styleId="CEOFooterContact1">
    <w:name w:val="CEO_FooterContact1"/>
    <w:basedOn w:val="Normal"/>
    <w:next w:val="Normal"/>
    <w:rsid w:val="00D03E11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D03E1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D03E11"/>
  </w:style>
  <w:style w:type="paragraph" w:customStyle="1" w:styleId="ddate">
    <w:name w:val="ddate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D03E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D03E11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D03E1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03E11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D03E11"/>
    <w:pPr>
      <w:spacing w:before="240" w:after="480"/>
    </w:pPr>
  </w:style>
  <w:style w:type="character" w:styleId="FollowedHyperlink">
    <w:name w:val="FollowedHyperlink"/>
    <w:basedOn w:val="DefaultParagraphFont"/>
    <w:rsid w:val="00D03E11"/>
    <w:rPr>
      <w:color w:val="800080"/>
      <w:u w:val="single"/>
    </w:rPr>
  </w:style>
  <w:style w:type="paragraph" w:styleId="Index4">
    <w:name w:val="index 4"/>
    <w:basedOn w:val="Normal"/>
    <w:next w:val="Normal"/>
    <w:rsid w:val="00D03E11"/>
    <w:pPr>
      <w:ind w:left="849"/>
    </w:pPr>
  </w:style>
  <w:style w:type="paragraph" w:styleId="Index5">
    <w:name w:val="index 5"/>
    <w:basedOn w:val="Normal"/>
    <w:next w:val="Normal"/>
    <w:rsid w:val="00D03E11"/>
    <w:pPr>
      <w:ind w:left="1132"/>
    </w:pPr>
  </w:style>
  <w:style w:type="paragraph" w:styleId="Index6">
    <w:name w:val="index 6"/>
    <w:basedOn w:val="Normal"/>
    <w:next w:val="Normal"/>
    <w:rsid w:val="00D03E11"/>
    <w:pPr>
      <w:ind w:left="1415"/>
    </w:pPr>
  </w:style>
  <w:style w:type="paragraph" w:styleId="Index7">
    <w:name w:val="index 7"/>
    <w:basedOn w:val="Normal"/>
    <w:next w:val="Normal"/>
    <w:rsid w:val="00D03E11"/>
    <w:pPr>
      <w:ind w:left="1698"/>
    </w:pPr>
  </w:style>
  <w:style w:type="paragraph" w:styleId="IndexHeading">
    <w:name w:val="index heading"/>
    <w:basedOn w:val="Normal"/>
    <w:next w:val="Index1"/>
    <w:rsid w:val="00D03E11"/>
  </w:style>
  <w:style w:type="character" w:styleId="LineNumber">
    <w:name w:val="line number"/>
    <w:basedOn w:val="DefaultParagraphFont"/>
    <w:rsid w:val="00D03E11"/>
  </w:style>
  <w:style w:type="paragraph" w:styleId="List">
    <w:name w:val="Lis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D03E11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D03E11"/>
  </w:style>
  <w:style w:type="paragraph" w:customStyle="1" w:styleId="Part">
    <w:name w:val="Par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D03E11"/>
  </w:style>
  <w:style w:type="paragraph" w:customStyle="1" w:styleId="Summary">
    <w:name w:val="Summary"/>
    <w:basedOn w:val="Normal"/>
    <w:next w:val="Normalaftertitle"/>
    <w:uiPriority w:val="99"/>
    <w:rsid w:val="00B80DB2"/>
    <w:pPr>
      <w:spacing w:after="480"/>
      <w:jc w:val="both"/>
      <w:textAlignment w:val="auto"/>
    </w:pPr>
    <w:rPr>
      <w:rFonts w:eastAsia="Batang"/>
      <w:szCs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E11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03E1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3E11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D03E1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03E11"/>
    <w:pPr>
      <w:outlineLvl w:val="4"/>
    </w:pPr>
  </w:style>
  <w:style w:type="paragraph" w:styleId="Heading6">
    <w:name w:val="heading 6"/>
    <w:basedOn w:val="Heading4"/>
    <w:next w:val="Normal"/>
    <w:qFormat/>
    <w:rsid w:val="00D03E11"/>
    <w:pPr>
      <w:outlineLvl w:val="5"/>
    </w:pPr>
  </w:style>
  <w:style w:type="paragraph" w:styleId="Heading7">
    <w:name w:val="heading 7"/>
    <w:basedOn w:val="Heading6"/>
    <w:next w:val="Normal"/>
    <w:qFormat/>
    <w:rsid w:val="00D03E11"/>
    <w:pPr>
      <w:outlineLvl w:val="6"/>
    </w:pPr>
  </w:style>
  <w:style w:type="paragraph" w:styleId="Heading8">
    <w:name w:val="heading 8"/>
    <w:basedOn w:val="Heading6"/>
    <w:next w:val="Normal"/>
    <w:qFormat/>
    <w:rsid w:val="00D03E11"/>
    <w:pPr>
      <w:outlineLvl w:val="7"/>
    </w:pPr>
  </w:style>
  <w:style w:type="paragraph" w:styleId="Heading9">
    <w:name w:val="heading 9"/>
    <w:basedOn w:val="Heading6"/>
    <w:next w:val="Normal"/>
    <w:qFormat/>
    <w:rsid w:val="00D03E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Normal"/>
    <w:rsid w:val="00D03E11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03E1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D03E1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D03E1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3E1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D03E11"/>
  </w:style>
  <w:style w:type="character" w:styleId="PageNumber">
    <w:name w:val="page number"/>
    <w:basedOn w:val="DefaultParagraphFont"/>
    <w:rsid w:val="00D03E11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0"/>
    <w:rsid w:val="00D03E1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D03E11"/>
  </w:style>
  <w:style w:type="paragraph" w:customStyle="1" w:styleId="Questionref">
    <w:name w:val="Question_ref"/>
    <w:basedOn w:val="Recref"/>
    <w:next w:val="Questiondate"/>
    <w:rsid w:val="00D03E11"/>
  </w:style>
  <w:style w:type="paragraph" w:customStyle="1" w:styleId="Recref">
    <w:name w:val="Rec_ref"/>
    <w:basedOn w:val="Rectitle"/>
    <w:next w:val="Recdate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03E1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03E11"/>
  </w:style>
  <w:style w:type="character" w:styleId="EndnoteReference">
    <w:name w:val="endnote reference"/>
    <w:basedOn w:val="DefaultParagraphFont"/>
    <w:rsid w:val="00D03E11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D03E1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03E11"/>
    <w:pPr>
      <w:ind w:left="1191" w:hanging="397"/>
    </w:pPr>
  </w:style>
  <w:style w:type="paragraph" w:customStyle="1" w:styleId="enumlev3">
    <w:name w:val="enumlev3"/>
    <w:basedOn w:val="enumlev2"/>
    <w:rsid w:val="00D03E11"/>
    <w:pPr>
      <w:ind w:left="1588"/>
    </w:pPr>
  </w:style>
  <w:style w:type="paragraph" w:customStyle="1" w:styleId="Equation">
    <w:name w:val="Equation"/>
    <w:basedOn w:val="Normal"/>
    <w:rsid w:val="00D03E1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D03E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D03E11"/>
  </w:style>
  <w:style w:type="paragraph" w:customStyle="1" w:styleId="Repref">
    <w:name w:val="Rep_ref"/>
    <w:basedOn w:val="Recref"/>
    <w:next w:val="Repdate"/>
    <w:rsid w:val="00D03E11"/>
  </w:style>
  <w:style w:type="paragraph" w:customStyle="1" w:styleId="Repdate">
    <w:name w:val="Rep_date"/>
    <w:basedOn w:val="Recdate"/>
    <w:next w:val="Normalaftertitle0"/>
    <w:rsid w:val="00D03E11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D03E11"/>
  </w:style>
  <w:style w:type="paragraph" w:customStyle="1" w:styleId="Resref">
    <w:name w:val="Res_ref"/>
    <w:basedOn w:val="Recref"/>
    <w:next w:val="Resdate"/>
    <w:rsid w:val="00D03E11"/>
  </w:style>
  <w:style w:type="paragraph" w:customStyle="1" w:styleId="Resdate">
    <w:name w:val="Res_date"/>
    <w:basedOn w:val="Recdate"/>
    <w:next w:val="Normalaftertitle0"/>
    <w:rsid w:val="00D03E11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D03E11"/>
    <w:pPr>
      <w:keepNext w:val="0"/>
      <w:spacing w:after="240"/>
    </w:pPr>
  </w:style>
  <w:style w:type="paragraph" w:styleId="Footer">
    <w:name w:val="footer"/>
    <w:basedOn w:val="Normal"/>
    <w:link w:val="FooterChar"/>
    <w:rsid w:val="00D03E1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D03E1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03E11"/>
    <w:rPr>
      <w:position w:val="6"/>
      <w:sz w:val="16"/>
    </w:rPr>
  </w:style>
  <w:style w:type="paragraph" w:styleId="FootnoteText">
    <w:name w:val="footnote text"/>
    <w:basedOn w:val="Normal"/>
    <w:rsid w:val="00D03E11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D03E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D03E11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D03E11"/>
  </w:style>
  <w:style w:type="paragraph" w:styleId="Index2">
    <w:name w:val="index 2"/>
    <w:basedOn w:val="Normal"/>
    <w:next w:val="Normal"/>
    <w:rsid w:val="00D03E11"/>
    <w:pPr>
      <w:ind w:left="283"/>
    </w:pPr>
  </w:style>
  <w:style w:type="paragraph" w:styleId="Index3">
    <w:name w:val="index 3"/>
    <w:basedOn w:val="Normal"/>
    <w:next w:val="Normal"/>
    <w:rsid w:val="00D03E11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D03E11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03E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D03E11"/>
  </w:style>
  <w:style w:type="paragraph" w:customStyle="1" w:styleId="Partref">
    <w:name w:val="Part_ref"/>
    <w:basedOn w:val="Annexref"/>
    <w:next w:val="Normalaftertitle0"/>
    <w:rsid w:val="00D03E11"/>
  </w:style>
  <w:style w:type="paragraph" w:customStyle="1" w:styleId="Parttitle">
    <w:name w:val="Part_title"/>
    <w:basedOn w:val="Annextitle"/>
    <w:next w:val="Partref"/>
    <w:rsid w:val="00D03E11"/>
  </w:style>
  <w:style w:type="paragraph" w:customStyle="1" w:styleId="RecNo">
    <w:name w:val="Rec_No"/>
    <w:basedOn w:val="Normal"/>
    <w:next w:val="Rectitle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D03E11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uiPriority w:val="99"/>
    <w:rsid w:val="00D03E11"/>
    <w:pPr>
      <w:ind w:left="794" w:hanging="794"/>
    </w:pPr>
  </w:style>
  <w:style w:type="paragraph" w:customStyle="1" w:styleId="Reftitle">
    <w:name w:val="Ref_title"/>
    <w:basedOn w:val="Normal"/>
    <w:next w:val="Reftext"/>
    <w:rsid w:val="00D03E11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D03E11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03E11"/>
  </w:style>
  <w:style w:type="paragraph" w:customStyle="1" w:styleId="SectionNo">
    <w:name w:val="Section_No"/>
    <w:basedOn w:val="AnnexNo"/>
    <w:next w:val="Sectiontitle"/>
    <w:rsid w:val="00D03E11"/>
  </w:style>
  <w:style w:type="paragraph" w:customStyle="1" w:styleId="Sectiontitle">
    <w:name w:val="Section_title"/>
    <w:basedOn w:val="Normal"/>
    <w:next w:val="Normalaftertitle0"/>
    <w:rsid w:val="00D03E11"/>
    <w:rPr>
      <w:sz w:val="26"/>
    </w:rPr>
  </w:style>
  <w:style w:type="paragraph" w:customStyle="1" w:styleId="Source">
    <w:name w:val="Source"/>
    <w:basedOn w:val="Normal"/>
    <w:next w:val="Normal"/>
    <w:rsid w:val="00D03E11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03E1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D03E11"/>
    <w:pPr>
      <w:spacing w:before="120"/>
    </w:pPr>
  </w:style>
  <w:style w:type="paragraph" w:customStyle="1" w:styleId="Tableref">
    <w:name w:val="Table_ref"/>
    <w:basedOn w:val="Normal"/>
    <w:next w:val="Tabletitle"/>
    <w:rsid w:val="00D03E11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03E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03E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3E11"/>
    <w:rPr>
      <w:b/>
    </w:rPr>
  </w:style>
  <w:style w:type="paragraph" w:customStyle="1" w:styleId="toc0">
    <w:name w:val="toc 0"/>
    <w:basedOn w:val="Normal"/>
    <w:next w:val="TOC1"/>
    <w:rsid w:val="00D03E1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D03E1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D03E11"/>
    <w:pPr>
      <w:spacing w:before="160"/>
    </w:pPr>
  </w:style>
  <w:style w:type="paragraph" w:styleId="TOC3">
    <w:name w:val="toc 3"/>
    <w:basedOn w:val="TOC2"/>
    <w:rsid w:val="00D03E11"/>
  </w:style>
  <w:style w:type="paragraph" w:styleId="TOC4">
    <w:name w:val="toc 4"/>
    <w:basedOn w:val="TOC3"/>
    <w:rsid w:val="00D03E11"/>
    <w:pPr>
      <w:spacing w:before="80"/>
    </w:pPr>
  </w:style>
  <w:style w:type="paragraph" w:styleId="TOC5">
    <w:name w:val="toc 5"/>
    <w:basedOn w:val="TOC4"/>
    <w:rsid w:val="00D03E11"/>
  </w:style>
  <w:style w:type="paragraph" w:styleId="TOC6">
    <w:name w:val="toc 6"/>
    <w:basedOn w:val="TOC4"/>
    <w:rsid w:val="00D03E11"/>
  </w:style>
  <w:style w:type="paragraph" w:styleId="TOC7">
    <w:name w:val="toc 7"/>
    <w:basedOn w:val="TOC4"/>
    <w:rsid w:val="00D03E11"/>
  </w:style>
  <w:style w:type="paragraph" w:styleId="TOC8">
    <w:name w:val="toc 8"/>
    <w:basedOn w:val="TOC4"/>
    <w:rsid w:val="00D03E11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D03E11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D03E1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rsid w:val="00D03E11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D03E11"/>
    <w:pPr>
      <w:ind w:left="794"/>
    </w:p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rFonts w:ascii="Times New Roman" w:hAnsi="Times New Roman"/>
      <w:sz w:val="22"/>
      <w:lang w:val="en-GB" w:eastAsia="en-US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rsid w:val="00D03E11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 Bold" w:hAnsi="Times New Roman Bold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">
    <w:name w:val="Annex_No"/>
    <w:basedOn w:val="Normal"/>
    <w:next w:val="AnnexTitle0"/>
    <w:rsid w:val="00D03E11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2Char">
    <w:name w:val="Heading 2 Char"/>
    <w:basedOn w:val="DefaultParagraphFont"/>
    <w:link w:val="Heading2"/>
    <w:locked/>
    <w:rsid w:val="009A4DA8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9A4D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07778"/>
    <w:rPr>
      <w:rFonts w:ascii="Times New Roman" w:hAnsi="Times New Roman"/>
      <w:sz w:val="18"/>
      <w:lang w:val="fr-FR" w:eastAsia="en-US"/>
    </w:rPr>
  </w:style>
  <w:style w:type="paragraph" w:customStyle="1" w:styleId="Annexref">
    <w:name w:val="Annex_ref"/>
    <w:basedOn w:val="Normal"/>
    <w:next w:val="Normalaftertitle0"/>
    <w:rsid w:val="00D03E1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D03E11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D03E11"/>
  </w:style>
  <w:style w:type="paragraph" w:customStyle="1" w:styleId="Appendixref">
    <w:name w:val="Appendix_ref"/>
    <w:basedOn w:val="Annexref"/>
    <w:next w:val="Normalaftertitle0"/>
    <w:rsid w:val="00D03E11"/>
  </w:style>
  <w:style w:type="paragraph" w:customStyle="1" w:styleId="Appendixtitle">
    <w:name w:val="Appendix_title"/>
    <w:basedOn w:val="Annextitle"/>
    <w:next w:val="Appendixref"/>
    <w:rsid w:val="00D03E11"/>
  </w:style>
  <w:style w:type="paragraph" w:customStyle="1" w:styleId="CEOFooterContact1">
    <w:name w:val="CEO_FooterContact1"/>
    <w:basedOn w:val="Normal"/>
    <w:next w:val="Normal"/>
    <w:rsid w:val="00D03E11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D03E1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D03E11"/>
  </w:style>
  <w:style w:type="paragraph" w:customStyle="1" w:styleId="ddate">
    <w:name w:val="ddate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D03E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D03E11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D03E1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03E11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D03E11"/>
    <w:pPr>
      <w:spacing w:before="240" w:after="480"/>
    </w:pPr>
  </w:style>
  <w:style w:type="character" w:styleId="FollowedHyperlink">
    <w:name w:val="FollowedHyperlink"/>
    <w:basedOn w:val="DefaultParagraphFont"/>
    <w:rsid w:val="00D03E11"/>
    <w:rPr>
      <w:color w:val="800080"/>
      <w:u w:val="single"/>
    </w:rPr>
  </w:style>
  <w:style w:type="paragraph" w:styleId="Index4">
    <w:name w:val="index 4"/>
    <w:basedOn w:val="Normal"/>
    <w:next w:val="Normal"/>
    <w:rsid w:val="00D03E11"/>
    <w:pPr>
      <w:ind w:left="849"/>
    </w:pPr>
  </w:style>
  <w:style w:type="paragraph" w:styleId="Index5">
    <w:name w:val="index 5"/>
    <w:basedOn w:val="Normal"/>
    <w:next w:val="Normal"/>
    <w:rsid w:val="00D03E11"/>
    <w:pPr>
      <w:ind w:left="1132"/>
    </w:pPr>
  </w:style>
  <w:style w:type="paragraph" w:styleId="Index6">
    <w:name w:val="index 6"/>
    <w:basedOn w:val="Normal"/>
    <w:next w:val="Normal"/>
    <w:rsid w:val="00D03E11"/>
    <w:pPr>
      <w:ind w:left="1415"/>
    </w:pPr>
  </w:style>
  <w:style w:type="paragraph" w:styleId="Index7">
    <w:name w:val="index 7"/>
    <w:basedOn w:val="Normal"/>
    <w:next w:val="Normal"/>
    <w:rsid w:val="00D03E11"/>
    <w:pPr>
      <w:ind w:left="1698"/>
    </w:pPr>
  </w:style>
  <w:style w:type="paragraph" w:styleId="IndexHeading">
    <w:name w:val="index heading"/>
    <w:basedOn w:val="Normal"/>
    <w:next w:val="Index1"/>
    <w:rsid w:val="00D03E11"/>
  </w:style>
  <w:style w:type="character" w:styleId="LineNumber">
    <w:name w:val="line number"/>
    <w:basedOn w:val="DefaultParagraphFont"/>
    <w:rsid w:val="00D03E11"/>
  </w:style>
  <w:style w:type="paragraph" w:styleId="List">
    <w:name w:val="Lis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D03E11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D03E11"/>
  </w:style>
  <w:style w:type="paragraph" w:customStyle="1" w:styleId="Part">
    <w:name w:val="Par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D03E11"/>
  </w:style>
  <w:style w:type="paragraph" w:customStyle="1" w:styleId="Summary">
    <w:name w:val="Summary"/>
    <w:basedOn w:val="Normal"/>
    <w:next w:val="Normalaftertitle"/>
    <w:uiPriority w:val="99"/>
    <w:rsid w:val="00B80DB2"/>
    <w:pPr>
      <w:spacing w:after="480"/>
      <w:jc w:val="both"/>
      <w:textAlignment w:val="auto"/>
    </w:pPr>
    <w:rPr>
      <w:rFonts w:eastAsia="Batang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F345-1C0D-4A0A-BB10-CC4DC270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1273</Words>
  <Characters>9968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11219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unknown</cp:lastModifiedBy>
  <cp:revision>3</cp:revision>
  <cp:lastPrinted>2011-10-18T20:24:00Z</cp:lastPrinted>
  <dcterms:created xsi:type="dcterms:W3CDTF">2011-10-26T08:10:00Z</dcterms:created>
  <dcterms:modified xsi:type="dcterms:W3CDTF">2011-10-26T08:11:00Z</dcterms:modified>
</cp:coreProperties>
</file>