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D35752" w:rsidRPr="00A825AE" w:rsidTr="00CD0A49">
        <w:tc>
          <w:tcPr>
            <w:tcW w:w="8188" w:type="dxa"/>
            <w:vAlign w:val="center"/>
          </w:tcPr>
          <w:p w:rsidR="00D35752" w:rsidRPr="00A825AE" w:rsidRDefault="00054872" w:rsidP="00CD0A49">
            <w:pPr>
              <w:spacing w:before="0"/>
            </w:pPr>
            <w:r w:rsidRPr="00CD0A49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A825AE" w:rsidRDefault="00D34871" w:rsidP="00CD0A49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 w:rsidRPr="00A825AE">
        <w:trPr>
          <w:cantSplit/>
        </w:trPr>
        <w:tc>
          <w:tcPr>
            <w:tcW w:w="5075" w:type="dxa"/>
          </w:tcPr>
          <w:p w:rsidR="00B87E04" w:rsidRPr="00A825AE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A825AE">
              <w:rPr>
                <w:rFonts w:hint="cs"/>
                <w:i/>
                <w:iCs/>
                <w:sz w:val="26"/>
                <w:szCs w:val="40"/>
                <w:rtl/>
              </w:rPr>
              <w:t xml:space="preserve">مكتب الاتصالات </w:t>
            </w:r>
            <w:proofErr w:type="spellStart"/>
            <w:r w:rsidRPr="00A825AE">
              <w:rPr>
                <w:rFonts w:hint="cs"/>
                <w:i/>
                <w:iCs/>
                <w:sz w:val="26"/>
                <w:szCs w:val="40"/>
                <w:rtl/>
              </w:rPr>
              <w:t>الراديوية</w:t>
            </w:r>
            <w:proofErr w:type="spellEnd"/>
            <w:r w:rsidRPr="00A825AE">
              <w:rPr>
                <w:i/>
                <w:iCs/>
                <w:sz w:val="26"/>
                <w:szCs w:val="40"/>
                <w:rtl/>
              </w:rPr>
              <w:br/>
            </w:r>
            <w:r w:rsidRPr="00A825AE">
              <w:rPr>
                <w:rFonts w:hint="cs"/>
                <w:i/>
                <w:iCs/>
                <w:sz w:val="20"/>
                <w:szCs w:val="26"/>
                <w:rtl/>
              </w:rPr>
              <w:t xml:space="preserve">(فاكس مباشر رقم </w:t>
            </w:r>
            <w:r w:rsidRPr="00A825AE"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A825AE" w:rsidRDefault="00B87E04" w:rsidP="00054872">
      <w:pPr>
        <w:tabs>
          <w:tab w:val="left" w:pos="7513"/>
        </w:tabs>
      </w:pPr>
    </w:p>
    <w:p w:rsidR="00D35752" w:rsidRPr="00A825AE" w:rsidRDefault="00D35752" w:rsidP="00054872">
      <w:pPr>
        <w:tabs>
          <w:tab w:val="left" w:pos="7513"/>
        </w:tabs>
      </w:pPr>
    </w:p>
    <w:tbl>
      <w:tblPr>
        <w:bidiVisual/>
        <w:tblW w:w="10020" w:type="dxa"/>
        <w:tblLayout w:type="fixed"/>
        <w:tblLook w:val="0000"/>
      </w:tblPr>
      <w:tblGrid>
        <w:gridCol w:w="2518"/>
        <w:gridCol w:w="7502"/>
      </w:tblGrid>
      <w:tr w:rsidR="00B87E04" w:rsidRPr="00A825AE">
        <w:trPr>
          <w:cantSplit/>
        </w:trPr>
        <w:tc>
          <w:tcPr>
            <w:tcW w:w="2518" w:type="dxa"/>
          </w:tcPr>
          <w:p w:rsidR="0071106C" w:rsidRPr="00B54922" w:rsidRDefault="002937E2" w:rsidP="006E6B17">
            <w:pPr>
              <w:jc w:val="center"/>
              <w:rPr>
                <w:b/>
                <w:bCs/>
                <w:rtl/>
                <w:lang w:val="en-US" w:bidi="ar-SY"/>
              </w:rPr>
            </w:pPr>
            <w:bookmarkStart w:id="0" w:name="dletter"/>
            <w:bookmarkEnd w:id="0"/>
            <w:r>
              <w:rPr>
                <w:rFonts w:hint="cs"/>
                <w:rtl/>
                <w:lang w:val="en-US" w:bidi="ar-AE"/>
              </w:rPr>
              <w:t>الرسالة</w:t>
            </w:r>
            <w:r w:rsidR="00E86519" w:rsidRPr="00A825AE">
              <w:rPr>
                <w:rFonts w:hint="cs"/>
                <w:rtl/>
                <w:lang w:val="en-US" w:bidi="ar-AE"/>
              </w:rPr>
              <w:t xml:space="preserve"> المعممة</w:t>
            </w:r>
            <w:bookmarkStart w:id="1" w:name="dnum"/>
            <w:bookmarkEnd w:id="1"/>
            <w:r w:rsidR="00086812">
              <w:rPr>
                <w:rtl/>
                <w:lang w:val="en-US" w:bidi="ar-AE"/>
              </w:rPr>
              <w:br/>
            </w:r>
            <w:r w:rsidR="00525269" w:rsidRPr="00B2415F">
              <w:rPr>
                <w:b/>
                <w:bCs/>
              </w:rPr>
              <w:t>CR</w:t>
            </w:r>
            <w:r w:rsidR="00206E2B" w:rsidRPr="00B2415F">
              <w:rPr>
                <w:b/>
                <w:bCs/>
              </w:rPr>
              <w:t>/</w:t>
            </w:r>
            <w:r w:rsidR="00B54922">
              <w:rPr>
                <w:b/>
                <w:bCs/>
                <w:lang w:val="en-US"/>
              </w:rPr>
              <w:t>32</w:t>
            </w:r>
            <w:r w:rsidR="006E6B17">
              <w:rPr>
                <w:b/>
                <w:bCs/>
                <w:lang w:val="en-US"/>
              </w:rPr>
              <w:t>1</w:t>
            </w:r>
          </w:p>
        </w:tc>
        <w:tc>
          <w:tcPr>
            <w:tcW w:w="7502" w:type="dxa"/>
          </w:tcPr>
          <w:p w:rsidR="00B87E04" w:rsidRPr="00A825AE" w:rsidRDefault="006E6B17" w:rsidP="00797D35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14</w:t>
            </w:r>
            <w:r w:rsidR="00B54922">
              <w:rPr>
                <w:rFonts w:hint="cs"/>
                <w:rtl/>
                <w:lang w:val="en-US" w:bidi="ar-EG"/>
              </w:rPr>
              <w:t xml:space="preserve"> </w:t>
            </w:r>
            <w:r w:rsidR="00E0671A">
              <w:rPr>
                <w:rFonts w:hint="cs"/>
                <w:rtl/>
                <w:lang w:val="en-US" w:bidi="ar-EG"/>
              </w:rPr>
              <w:t>ديسمبر</w:t>
            </w:r>
            <w:r w:rsidR="00206E2B" w:rsidRPr="00A825AE">
              <w:rPr>
                <w:rFonts w:hint="cs"/>
                <w:rtl/>
                <w:lang w:val="en-US" w:bidi="ar-EG"/>
              </w:rPr>
              <w:t xml:space="preserve"> </w:t>
            </w:r>
            <w:r w:rsidR="00797D35">
              <w:rPr>
                <w:lang w:val="en-US" w:bidi="ar-EG"/>
              </w:rPr>
              <w:t>2010</w:t>
            </w:r>
          </w:p>
        </w:tc>
      </w:tr>
    </w:tbl>
    <w:p w:rsidR="003068E8" w:rsidRDefault="003068E8" w:rsidP="00605BB0">
      <w:pPr>
        <w:spacing w:before="600" w:line="185" w:lineRule="auto"/>
        <w:jc w:val="center"/>
        <w:rPr>
          <w:b/>
          <w:bCs/>
          <w:sz w:val="38"/>
          <w:szCs w:val="36"/>
          <w:lang w:val="en-US" w:bidi="ar-EG"/>
        </w:rPr>
      </w:pPr>
      <w:r>
        <w:rPr>
          <w:rFonts w:hint="cs"/>
          <w:b/>
          <w:bCs/>
          <w:sz w:val="38"/>
          <w:szCs w:val="36"/>
          <w:rtl/>
        </w:rPr>
        <w:t>إلى إدارات الدول الأعضاء في الاتحاد</w:t>
      </w:r>
      <w:r>
        <w:rPr>
          <w:rFonts w:hint="cs"/>
          <w:b/>
          <w:bCs/>
          <w:sz w:val="38"/>
          <w:szCs w:val="36"/>
          <w:rtl/>
          <w:lang w:val="en-US"/>
        </w:rPr>
        <w:t xml:space="preserve"> الدولي للاتصالات</w:t>
      </w:r>
    </w:p>
    <w:p w:rsidR="003068E8" w:rsidRPr="00AB2B2F" w:rsidRDefault="003068E8" w:rsidP="00233AD0">
      <w:pPr>
        <w:tabs>
          <w:tab w:val="clear" w:pos="794"/>
          <w:tab w:val="clear" w:pos="1191"/>
          <w:tab w:val="left" w:pos="1417"/>
        </w:tabs>
        <w:spacing w:before="720"/>
        <w:ind w:left="1077" w:hanging="1077"/>
        <w:jc w:val="left"/>
        <w:rPr>
          <w:b/>
          <w:bCs/>
        </w:rPr>
      </w:pPr>
      <w:r w:rsidRPr="00AB2B2F">
        <w:rPr>
          <w:rFonts w:hint="cs"/>
          <w:b/>
          <w:bCs/>
          <w:rtl/>
        </w:rPr>
        <w:t>الموضوع:</w:t>
      </w:r>
      <w:r w:rsidRPr="00AB2B2F">
        <w:rPr>
          <w:rFonts w:hint="cs"/>
          <w:rtl/>
        </w:rPr>
        <w:tab/>
      </w:r>
      <w:r w:rsidR="006B7237" w:rsidRPr="00AB2B2F">
        <w:rPr>
          <w:rFonts w:hint="cs"/>
          <w:rtl/>
        </w:rPr>
        <w:t xml:space="preserve">تحسين النفاذ إلى المعلومات المقدمة والمنشورة بموجب </w:t>
      </w:r>
      <w:r w:rsidR="006B7237" w:rsidRPr="00AB2B2F">
        <w:rPr>
          <w:rtl/>
        </w:rPr>
        <w:t xml:space="preserve">التذييل </w:t>
      </w:r>
      <w:r w:rsidR="006B7237" w:rsidRPr="00AB2B2F">
        <w:rPr>
          <w:b/>
          <w:bCs/>
          <w:lang w:val="en-US" w:bidi="ar-SY"/>
        </w:rPr>
        <w:t>30B</w:t>
      </w:r>
      <w:r w:rsidR="006B7237" w:rsidRPr="00AB2B2F">
        <w:rPr>
          <w:rtl/>
          <w:lang w:val="en-US" w:bidi="ar-SY"/>
        </w:rPr>
        <w:t xml:space="preserve"> </w:t>
      </w:r>
      <w:r w:rsidR="006B7237" w:rsidRPr="00AB2B2F">
        <w:rPr>
          <w:rFonts w:hint="cs"/>
          <w:rtl/>
          <w:lang w:val="en-US" w:bidi="ar-SY"/>
        </w:rPr>
        <w:t>من لوائح الراديو</w:t>
      </w:r>
    </w:p>
    <w:p w:rsidR="003068E8" w:rsidRPr="00AB2B2F" w:rsidRDefault="003068E8" w:rsidP="00FE1574">
      <w:pPr>
        <w:spacing w:before="480"/>
        <w:jc w:val="left"/>
        <w:rPr>
          <w:b/>
          <w:bCs/>
          <w:rtl/>
          <w:lang w:val="en-US" w:bidi="ar-EG"/>
        </w:rPr>
      </w:pPr>
      <w:r w:rsidRPr="00AB2B2F">
        <w:rPr>
          <w:rFonts w:hint="cs"/>
          <w:b/>
          <w:bCs/>
          <w:rtl/>
          <w:lang w:val="en-US" w:bidi="ar-EG"/>
        </w:rPr>
        <w:t>إلى المدير العام</w:t>
      </w:r>
    </w:p>
    <w:p w:rsidR="003068E8" w:rsidRPr="00AB2B2F" w:rsidRDefault="006B7237" w:rsidP="000E39F1">
      <w:pPr>
        <w:spacing w:before="480"/>
        <w:jc w:val="left"/>
        <w:rPr>
          <w:rtl/>
          <w:lang w:val="en-US" w:bidi="ar-EG"/>
        </w:rPr>
      </w:pPr>
      <w:r w:rsidRPr="00AB2B2F">
        <w:rPr>
          <w:rFonts w:hint="cs"/>
          <w:rtl/>
          <w:lang w:val="en-US" w:bidi="ar-EG"/>
        </w:rPr>
        <w:t>حضرة السيد الفاضل، السيدة الفاضلة</w:t>
      </w:r>
      <w:r w:rsidR="003068E8" w:rsidRPr="00AB2B2F">
        <w:rPr>
          <w:rFonts w:hint="cs"/>
          <w:rtl/>
          <w:lang w:val="en-US" w:bidi="ar-EG"/>
        </w:rPr>
        <w:t>،</w:t>
      </w:r>
    </w:p>
    <w:p w:rsidR="003068E8" w:rsidRPr="00AB2B2F" w:rsidRDefault="003068E8" w:rsidP="000E39F1">
      <w:pPr>
        <w:rPr>
          <w:lang w:val="en-US" w:bidi="ar-EG"/>
        </w:rPr>
      </w:pPr>
      <w:r w:rsidRPr="00AB2B2F">
        <w:rPr>
          <w:rFonts w:hint="cs"/>
          <w:rtl/>
          <w:lang w:val="en-US" w:bidi="ar-EG"/>
        </w:rPr>
        <w:t>تحية طيبة وبعد،</w:t>
      </w:r>
    </w:p>
    <w:p w:rsidR="006B7237" w:rsidRPr="00AB2B2F" w:rsidRDefault="009C4701" w:rsidP="000E39F1">
      <w:pPr>
        <w:rPr>
          <w:spacing w:val="-6"/>
          <w:rtl/>
          <w:lang w:bidi="ar-EG"/>
        </w:rPr>
      </w:pPr>
      <w:r w:rsidRPr="00AB2B2F">
        <w:rPr>
          <w:spacing w:val="-6"/>
          <w:lang w:val="en-US" w:bidi="ar-EG"/>
        </w:rPr>
        <w:t>1</w:t>
      </w:r>
      <w:r w:rsidRPr="00AB2B2F">
        <w:rPr>
          <w:spacing w:val="-6"/>
          <w:lang w:val="en-US" w:bidi="ar-EG"/>
        </w:rPr>
        <w:tab/>
      </w:r>
      <w:r w:rsidR="006B7237" w:rsidRPr="00AB2B2F">
        <w:rPr>
          <w:rFonts w:hint="cs"/>
          <w:spacing w:val="-6"/>
          <w:rtl/>
          <w:lang w:val="en-US" w:bidi="ar-SY"/>
        </w:rPr>
        <w:t xml:space="preserve">يسرّ مكتب الاتصالات </w:t>
      </w:r>
      <w:proofErr w:type="spellStart"/>
      <w:r w:rsidR="006B7237" w:rsidRPr="00AB2B2F">
        <w:rPr>
          <w:rFonts w:hint="cs"/>
          <w:spacing w:val="-6"/>
          <w:rtl/>
          <w:lang w:val="en-US" w:bidi="ar-SY"/>
        </w:rPr>
        <w:t>الراديوية</w:t>
      </w:r>
      <w:proofErr w:type="spellEnd"/>
      <w:r w:rsidR="006B7237" w:rsidRPr="00AB2B2F">
        <w:rPr>
          <w:rFonts w:hint="cs"/>
          <w:spacing w:val="-6"/>
          <w:rtl/>
          <w:lang w:val="en-US" w:bidi="ar-SY"/>
        </w:rPr>
        <w:t xml:space="preserve"> أن يحيط الإدارات علماً أنه أدخل تحسينات على نفاذ الإدارات إلى البيانات التقنية والتنظيمية المقدمة والمنشورة بموجب التذييل</w:t>
      </w:r>
      <w:r w:rsidR="00A314B7" w:rsidRPr="00AB2B2F">
        <w:rPr>
          <w:rFonts w:hint="eastAsia"/>
          <w:spacing w:val="-6"/>
          <w:rtl/>
          <w:lang w:val="en-US" w:bidi="ar-SY"/>
        </w:rPr>
        <w:t> </w:t>
      </w:r>
      <w:r w:rsidR="006B7237" w:rsidRPr="00AB2B2F">
        <w:rPr>
          <w:b/>
          <w:bCs/>
          <w:spacing w:val="-6"/>
          <w:lang w:val="en-US" w:bidi="ar-SY"/>
        </w:rPr>
        <w:t>30B</w:t>
      </w:r>
      <w:r w:rsidR="006B7237" w:rsidRPr="00AB2B2F">
        <w:rPr>
          <w:rFonts w:hint="cs"/>
          <w:spacing w:val="-6"/>
          <w:rtl/>
          <w:lang w:val="en-US" w:bidi="ar-SY"/>
        </w:rPr>
        <w:t xml:space="preserve">. إذ أصبح النفاذ إلى البيانات المتعلقة بالتبليغ المقدمة والمنشورة بموجب المادة </w:t>
      </w:r>
      <w:r w:rsidR="006B7237" w:rsidRPr="00AB2B2F">
        <w:rPr>
          <w:spacing w:val="-6"/>
          <w:lang w:val="en-US" w:bidi="ar-SY"/>
        </w:rPr>
        <w:t>8</w:t>
      </w:r>
      <w:r w:rsidR="006B7237" w:rsidRPr="00AB2B2F">
        <w:rPr>
          <w:rFonts w:hint="cs"/>
          <w:spacing w:val="-6"/>
          <w:rtl/>
          <w:lang w:val="en-US" w:bidi="ar-EG"/>
        </w:rPr>
        <w:t xml:space="preserve"> من التذييل</w:t>
      </w:r>
      <w:r w:rsidR="00A314B7" w:rsidRPr="00AB2B2F">
        <w:rPr>
          <w:rFonts w:hint="eastAsia"/>
          <w:spacing w:val="-6"/>
          <w:rtl/>
          <w:lang w:val="en-US" w:bidi="ar-EG"/>
        </w:rPr>
        <w:t> </w:t>
      </w:r>
      <w:r w:rsidR="006B7237" w:rsidRPr="00AB2B2F">
        <w:rPr>
          <w:b/>
          <w:bCs/>
          <w:spacing w:val="-6"/>
          <w:lang w:val="en-US" w:bidi="ar-EG"/>
        </w:rPr>
        <w:t>30B</w:t>
      </w:r>
      <w:r w:rsidR="006B7237" w:rsidRPr="00AB2B2F">
        <w:rPr>
          <w:rFonts w:hint="cs"/>
          <w:spacing w:val="-6"/>
          <w:rtl/>
          <w:lang w:val="en-US" w:bidi="ar-EG"/>
        </w:rPr>
        <w:t xml:space="preserve"> أكثر سهولة باستعمال نفس البرمجيات وقواعد البيانات المتاحة سابقاً فيما يتعلق بالبيانات المقدمة بموجب المادة </w:t>
      </w:r>
      <w:r w:rsidR="006B7237" w:rsidRPr="00AB2B2F">
        <w:rPr>
          <w:spacing w:val="-6"/>
          <w:lang w:val="en-US" w:bidi="ar-EG"/>
        </w:rPr>
        <w:t>6</w:t>
      </w:r>
      <w:r w:rsidR="006B7237" w:rsidRPr="00AB2B2F">
        <w:rPr>
          <w:rFonts w:hint="cs"/>
          <w:spacing w:val="-6"/>
          <w:rtl/>
          <w:lang w:val="en-US" w:bidi="ar-EG"/>
        </w:rPr>
        <w:t xml:space="preserve"> من هذا التذييل. وإضافة إلى ذلك، ستصبح البيانات المقدمة والمنشورة بموجب المادتين </w:t>
      </w:r>
      <w:r w:rsidR="006B7237" w:rsidRPr="00AB2B2F">
        <w:rPr>
          <w:spacing w:val="-6"/>
          <w:lang w:val="en-US" w:bidi="ar-EG"/>
        </w:rPr>
        <w:t>6</w:t>
      </w:r>
      <w:r w:rsidR="00A314B7" w:rsidRPr="00AB2B2F">
        <w:rPr>
          <w:rFonts w:hint="eastAsia"/>
          <w:spacing w:val="-6"/>
          <w:rtl/>
          <w:lang w:val="en-US" w:bidi="ar-EG"/>
        </w:rPr>
        <w:t> </w:t>
      </w:r>
      <w:r w:rsidR="006B7237" w:rsidRPr="00AB2B2F">
        <w:rPr>
          <w:rFonts w:hint="cs"/>
          <w:spacing w:val="-6"/>
          <w:rtl/>
          <w:lang w:val="en-US" w:bidi="ar-EG"/>
        </w:rPr>
        <w:t>و</w:t>
      </w:r>
      <w:r w:rsidR="006B7237" w:rsidRPr="00AB2B2F">
        <w:rPr>
          <w:spacing w:val="-6"/>
          <w:lang w:val="en-US" w:bidi="ar-EG"/>
        </w:rPr>
        <w:t>8</w:t>
      </w:r>
      <w:r w:rsidR="006B7237" w:rsidRPr="00AB2B2F">
        <w:rPr>
          <w:rFonts w:hint="cs"/>
          <w:spacing w:val="-6"/>
          <w:rtl/>
          <w:lang w:val="en-US" w:bidi="ar-EG"/>
        </w:rPr>
        <w:t xml:space="preserve"> من هذا التذييل متاحة أيضاً </w:t>
      </w:r>
      <w:r w:rsidR="006C7059" w:rsidRPr="00AB2B2F">
        <w:rPr>
          <w:rFonts w:hint="cs"/>
          <w:spacing w:val="-6"/>
          <w:rtl/>
          <w:lang w:val="en-US" w:bidi="ar-EG"/>
        </w:rPr>
        <w:t>للاستعلام</w:t>
      </w:r>
      <w:r w:rsidR="006B7237" w:rsidRPr="00AB2B2F">
        <w:rPr>
          <w:rFonts w:hint="cs"/>
          <w:spacing w:val="-6"/>
          <w:rtl/>
          <w:lang w:val="en-US" w:bidi="ar-EG"/>
        </w:rPr>
        <w:t xml:space="preserve"> من خلال الموقع الإلكتروني</w:t>
      </w:r>
      <w:r w:rsidR="006C7059" w:rsidRPr="00AB2B2F">
        <w:rPr>
          <w:rFonts w:hint="cs"/>
          <w:spacing w:val="-6"/>
          <w:rtl/>
          <w:lang w:val="en-US" w:bidi="ar-EG"/>
        </w:rPr>
        <w:t xml:space="preserve"> لقاعدة بيانات أنظمة الشبكات الفضائية </w:t>
      </w:r>
      <w:r w:rsidR="006C7059" w:rsidRPr="00AB2B2F">
        <w:rPr>
          <w:spacing w:val="-6"/>
          <w:lang w:val="en-US" w:bidi="ar-EG"/>
        </w:rPr>
        <w:t>(SNS)</w:t>
      </w:r>
      <w:r w:rsidR="006B7237" w:rsidRPr="00AB2B2F">
        <w:rPr>
          <w:rFonts w:hint="cs"/>
          <w:spacing w:val="-6"/>
          <w:rtl/>
          <w:lang w:val="en-US" w:bidi="ar-EG"/>
        </w:rPr>
        <w:t xml:space="preserve">: </w:t>
      </w:r>
      <w:r w:rsidR="009B19A1">
        <w:rPr>
          <w:color w:val="000000" w:themeColor="text1"/>
          <w:spacing w:val="-6"/>
        </w:rPr>
        <w:t>ITU-R SNS-on-l</w:t>
      </w:r>
      <w:r w:rsidR="006B7237" w:rsidRPr="00AB2B2F">
        <w:rPr>
          <w:color w:val="000000" w:themeColor="text1"/>
          <w:spacing w:val="-6"/>
        </w:rPr>
        <w:t>ine</w:t>
      </w:r>
      <w:r w:rsidR="006B7237" w:rsidRPr="00AB2B2F">
        <w:rPr>
          <w:rFonts w:hint="cs"/>
          <w:spacing w:val="-6"/>
          <w:rtl/>
          <w:lang w:val="en-US" w:bidi="ar-EG"/>
        </w:rPr>
        <w:t xml:space="preserve"> (</w:t>
      </w:r>
      <w:hyperlink r:id="rId8" w:history="1">
        <w:r w:rsidR="006B7237" w:rsidRPr="00AB2B2F">
          <w:rPr>
            <w:rStyle w:val="Hyperlink"/>
            <w:color w:val="000000" w:themeColor="text1"/>
            <w:spacing w:val="-6"/>
          </w:rPr>
          <w:t>http://www.itu.int/sns/plans.html</w:t>
        </w:r>
      </w:hyperlink>
      <w:r w:rsidR="006B7237" w:rsidRPr="00AB2B2F">
        <w:rPr>
          <w:rFonts w:hint="cs"/>
          <w:spacing w:val="-6"/>
          <w:rtl/>
          <w:lang w:bidi="ar-EG"/>
        </w:rPr>
        <w:t>، و</w:t>
      </w:r>
      <w:hyperlink r:id="rId9" w:history="1">
        <w:r w:rsidR="006B7237" w:rsidRPr="00AB2B2F">
          <w:rPr>
            <w:rStyle w:val="Hyperlink"/>
            <w:color w:val="000000" w:themeColor="text1"/>
            <w:spacing w:val="-6"/>
          </w:rPr>
          <w:t>http://www.itu.int/sns/res49.html</w:t>
        </w:r>
      </w:hyperlink>
      <w:r w:rsidR="006B7237" w:rsidRPr="00AB2B2F">
        <w:rPr>
          <w:rFonts w:hint="cs"/>
          <w:spacing w:val="-6"/>
          <w:rtl/>
          <w:lang w:bidi="ar-EG"/>
        </w:rPr>
        <w:t>، و</w:t>
      </w:r>
      <w:hyperlink r:id="rId10" w:history="1">
        <w:r w:rsidR="006B7237" w:rsidRPr="00AB2B2F">
          <w:rPr>
            <w:rStyle w:val="Hyperlink"/>
            <w:color w:val="000000" w:themeColor="text1"/>
            <w:spacing w:val="-6"/>
          </w:rPr>
          <w:t>http://www.itu.int/sns/diligsum.html</w:t>
        </w:r>
      </w:hyperlink>
      <w:r w:rsidR="006B7237" w:rsidRPr="00AB2B2F">
        <w:rPr>
          <w:rFonts w:hint="cs"/>
          <w:spacing w:val="-6"/>
          <w:rtl/>
          <w:lang w:bidi="ar-EG"/>
        </w:rPr>
        <w:t>، و</w:t>
      </w:r>
      <w:hyperlink r:id="rId11" w:history="1">
        <w:r w:rsidR="006B7237" w:rsidRPr="00AB2B2F">
          <w:rPr>
            <w:rStyle w:val="Hyperlink"/>
            <w:color w:val="000000" w:themeColor="text1"/>
            <w:spacing w:val="-6"/>
          </w:rPr>
          <w:t>http://www.itu.int/sns/specquery.html</w:t>
        </w:r>
      </w:hyperlink>
      <w:r w:rsidR="006B7237" w:rsidRPr="00AB2B2F">
        <w:rPr>
          <w:rFonts w:hint="cs"/>
          <w:spacing w:val="-6"/>
          <w:rtl/>
          <w:lang w:bidi="ar-EG"/>
        </w:rPr>
        <w:t xml:space="preserve"> </w:t>
      </w:r>
      <w:r w:rsidR="006B7237" w:rsidRPr="00AB2B2F">
        <w:rPr>
          <w:spacing w:val="-6"/>
          <w:rtl/>
          <w:lang w:bidi="ar-EG"/>
        </w:rPr>
        <w:t>–</w:t>
      </w:r>
      <w:r w:rsidR="006B7237" w:rsidRPr="00AB2B2F">
        <w:rPr>
          <w:rFonts w:hint="cs"/>
          <w:spacing w:val="-6"/>
          <w:rtl/>
          <w:lang w:bidi="ar-EG"/>
        </w:rPr>
        <w:t xml:space="preserve"> حساب خدمة تبادل معلومات الاتصالات مطلوب للاستفسار والنفاذ إلى</w:t>
      </w:r>
      <w:r w:rsidR="00B70CFF" w:rsidRPr="00AB2B2F">
        <w:rPr>
          <w:rFonts w:hint="eastAsia"/>
          <w:spacing w:val="-6"/>
          <w:rtl/>
          <w:lang w:bidi="ar-EG"/>
        </w:rPr>
        <w:t> </w:t>
      </w:r>
      <w:r w:rsidR="006B7237" w:rsidRPr="00AB2B2F">
        <w:rPr>
          <w:rFonts w:hint="cs"/>
          <w:spacing w:val="-6"/>
          <w:rtl/>
          <w:lang w:bidi="ar-EG"/>
        </w:rPr>
        <w:t>البيانات).</w:t>
      </w:r>
    </w:p>
    <w:p w:rsidR="006B7237" w:rsidRPr="00AB2B2F" w:rsidRDefault="006B7237" w:rsidP="000E39F1">
      <w:pPr>
        <w:rPr>
          <w:spacing w:val="-6"/>
          <w:rtl/>
          <w:lang w:bidi="ar-EG"/>
        </w:rPr>
      </w:pPr>
      <w:r w:rsidRPr="00AB2B2F">
        <w:rPr>
          <w:lang w:val="en-US"/>
        </w:rPr>
        <w:t>2</w:t>
      </w:r>
      <w:r w:rsidRPr="00AB2B2F">
        <w:rPr>
          <w:rtl/>
          <w:lang w:val="en-US" w:bidi="ar-SY"/>
        </w:rPr>
        <w:tab/>
      </w:r>
      <w:r w:rsidRPr="00AB2B2F">
        <w:rPr>
          <w:rFonts w:hint="cs"/>
          <w:spacing w:val="-6"/>
          <w:rtl/>
          <w:lang w:val="en-US" w:bidi="ar-SY"/>
        </w:rPr>
        <w:t>وبغية تحقيق هذا التحسين، قام المكتب بإدراج البيانات التقنية والتنظيمية المقدمة والمنشورة بموجب المادة</w:t>
      </w:r>
      <w:r w:rsidR="00A314B7" w:rsidRPr="00AB2B2F">
        <w:rPr>
          <w:rFonts w:hint="eastAsia"/>
          <w:spacing w:val="-6"/>
          <w:rtl/>
          <w:lang w:val="en-US" w:bidi="ar-SY"/>
        </w:rPr>
        <w:t> </w:t>
      </w:r>
      <w:r w:rsidRPr="00AB2B2F">
        <w:rPr>
          <w:spacing w:val="-6"/>
          <w:lang w:val="en-US" w:bidi="ar-SY"/>
        </w:rPr>
        <w:t>8</w:t>
      </w:r>
      <w:r w:rsidRPr="00AB2B2F">
        <w:rPr>
          <w:rFonts w:hint="cs"/>
          <w:spacing w:val="-6"/>
          <w:rtl/>
          <w:lang w:val="en-US" w:bidi="ar-EG"/>
        </w:rPr>
        <w:t xml:space="preserve"> من</w:t>
      </w:r>
      <w:r w:rsidR="00A314B7" w:rsidRPr="00AB2B2F">
        <w:rPr>
          <w:rFonts w:hint="eastAsia"/>
          <w:spacing w:val="-6"/>
          <w:rtl/>
          <w:lang w:val="en-US" w:bidi="ar-EG"/>
        </w:rPr>
        <w:t> </w:t>
      </w:r>
      <w:r w:rsidRPr="00AB2B2F">
        <w:rPr>
          <w:rFonts w:hint="cs"/>
          <w:spacing w:val="-6"/>
          <w:rtl/>
          <w:lang w:val="en-US" w:bidi="ar-EG"/>
        </w:rPr>
        <w:t>التذييل</w:t>
      </w:r>
      <w:r w:rsidR="00A314B7" w:rsidRPr="00AB2B2F">
        <w:rPr>
          <w:rFonts w:hint="eastAsia"/>
          <w:spacing w:val="-6"/>
          <w:rtl/>
          <w:lang w:val="en-US" w:bidi="ar-EG"/>
        </w:rPr>
        <w:t> </w:t>
      </w:r>
      <w:r w:rsidRPr="00AB2B2F">
        <w:rPr>
          <w:b/>
          <w:bCs/>
          <w:spacing w:val="-6"/>
          <w:lang w:val="en-US" w:bidi="ar-EG"/>
        </w:rPr>
        <w:t>30B</w:t>
      </w:r>
      <w:r w:rsidRPr="00AB2B2F">
        <w:rPr>
          <w:rFonts w:hint="cs"/>
          <w:spacing w:val="-6"/>
          <w:rtl/>
          <w:lang w:val="en-US" w:bidi="ar-EG"/>
        </w:rPr>
        <w:t xml:space="preserve"> في قاعدة البيانات</w:t>
      </w:r>
      <w:r w:rsidR="00A314B7" w:rsidRPr="00AB2B2F">
        <w:rPr>
          <w:rFonts w:hint="eastAsia"/>
          <w:spacing w:val="-6"/>
          <w:rtl/>
          <w:lang w:val="en-US" w:bidi="ar-EG"/>
        </w:rPr>
        <w:t> </w:t>
      </w:r>
      <w:r w:rsidRPr="00AB2B2F">
        <w:rPr>
          <w:spacing w:val="-6"/>
          <w:lang w:val="en-US" w:bidi="ar-EG"/>
        </w:rPr>
        <w:t>AP30B</w:t>
      </w:r>
      <w:r w:rsidRPr="00AB2B2F">
        <w:rPr>
          <w:rFonts w:hint="cs"/>
          <w:spacing w:val="-6"/>
          <w:rtl/>
          <w:lang w:val="en-US" w:bidi="ar-EG"/>
        </w:rPr>
        <w:t xml:space="preserve"> (القائمة على بنية النظام</w:t>
      </w:r>
      <w:r w:rsidR="00A314B7" w:rsidRPr="00AB2B2F">
        <w:rPr>
          <w:rFonts w:hint="eastAsia"/>
          <w:spacing w:val="-6"/>
          <w:rtl/>
          <w:lang w:val="en-US" w:bidi="ar-EG"/>
        </w:rPr>
        <w:t> </w:t>
      </w:r>
      <w:r w:rsidRPr="00AB2B2F">
        <w:rPr>
          <w:spacing w:val="-6"/>
          <w:lang w:val="en-US" w:bidi="ar-EG"/>
        </w:rPr>
        <w:t>(SNS</w:t>
      </w:r>
      <w:r w:rsidRPr="00AB2B2F">
        <w:rPr>
          <w:rFonts w:hint="cs"/>
          <w:spacing w:val="-6"/>
          <w:rtl/>
          <w:lang w:val="en-US" w:bidi="ar-EG"/>
        </w:rPr>
        <w:t>. وتحتوي قاعدة البيانات هذه بالفعل على بيانات خطة</w:t>
      </w:r>
      <w:r w:rsidR="00820657" w:rsidRPr="00AB2B2F">
        <w:rPr>
          <w:rFonts w:hint="cs"/>
          <w:spacing w:val="-6"/>
          <w:rtl/>
          <w:lang w:val="en-US" w:bidi="ar-EG"/>
        </w:rPr>
        <w:t xml:space="preserve"> الخدمة الثابتة </w:t>
      </w:r>
      <w:proofErr w:type="spellStart"/>
      <w:r w:rsidR="00820657" w:rsidRPr="00AB2B2F">
        <w:rPr>
          <w:rFonts w:hint="cs"/>
          <w:spacing w:val="-6"/>
          <w:rtl/>
          <w:lang w:val="en-US" w:bidi="ar-EG"/>
        </w:rPr>
        <w:t>الساتلية</w:t>
      </w:r>
      <w:proofErr w:type="spellEnd"/>
      <w:r w:rsidR="00A314B7" w:rsidRPr="00AB2B2F">
        <w:rPr>
          <w:rFonts w:hint="eastAsia"/>
          <w:spacing w:val="-6"/>
          <w:rtl/>
          <w:lang w:val="en-US" w:bidi="ar-EG"/>
        </w:rPr>
        <w:t> </w:t>
      </w:r>
      <w:r w:rsidR="00820657" w:rsidRPr="00AB2B2F">
        <w:rPr>
          <w:spacing w:val="-6"/>
          <w:lang w:val="en-US" w:bidi="ar-EG"/>
        </w:rPr>
        <w:t>(</w:t>
      </w:r>
      <w:r w:rsidRPr="00AB2B2F">
        <w:rPr>
          <w:spacing w:val="-6"/>
          <w:lang w:val="en-US" w:bidi="ar-EG"/>
        </w:rPr>
        <w:t>FSS</w:t>
      </w:r>
      <w:r w:rsidR="00820657" w:rsidRPr="00AB2B2F">
        <w:rPr>
          <w:spacing w:val="-6"/>
          <w:lang w:val="en-US" w:bidi="ar-EG"/>
        </w:rPr>
        <w:t>)</w:t>
      </w:r>
      <w:r w:rsidRPr="00AB2B2F">
        <w:rPr>
          <w:rFonts w:hint="cs"/>
          <w:spacing w:val="-6"/>
          <w:rtl/>
          <w:lang w:val="en-US" w:bidi="ar-EG"/>
        </w:rPr>
        <w:t xml:space="preserve"> والبيانات المنشورة بموجب المادتين </w:t>
      </w:r>
      <w:r w:rsidRPr="00AB2B2F">
        <w:rPr>
          <w:spacing w:val="-6"/>
          <w:lang w:val="en-US" w:bidi="ar-EG"/>
        </w:rPr>
        <w:t>6</w:t>
      </w:r>
      <w:r w:rsidR="00A314B7" w:rsidRPr="00AB2B2F">
        <w:rPr>
          <w:rFonts w:hint="eastAsia"/>
          <w:spacing w:val="-6"/>
          <w:rtl/>
          <w:lang w:val="en-US" w:bidi="ar-EG"/>
        </w:rPr>
        <w:t> </w:t>
      </w:r>
      <w:r w:rsidRPr="00AB2B2F">
        <w:rPr>
          <w:rFonts w:hint="cs"/>
          <w:spacing w:val="-6"/>
          <w:rtl/>
          <w:lang w:val="en-US" w:bidi="ar-EG"/>
        </w:rPr>
        <w:t>و</w:t>
      </w:r>
      <w:r w:rsidRPr="00AB2B2F">
        <w:rPr>
          <w:spacing w:val="-6"/>
          <w:lang w:val="en-US" w:bidi="ar-EG"/>
        </w:rPr>
        <w:t>7</w:t>
      </w:r>
      <w:r w:rsidRPr="00AB2B2F">
        <w:rPr>
          <w:rFonts w:hint="cs"/>
          <w:spacing w:val="-6"/>
          <w:rtl/>
          <w:lang w:val="en-US" w:bidi="ar-EG"/>
        </w:rPr>
        <w:t xml:space="preserve"> من التذييل</w:t>
      </w:r>
      <w:r w:rsidR="00A314B7" w:rsidRPr="00AB2B2F">
        <w:rPr>
          <w:rFonts w:hint="eastAsia"/>
          <w:spacing w:val="-6"/>
          <w:rtl/>
          <w:lang w:val="en-US" w:bidi="ar-EG"/>
        </w:rPr>
        <w:t> </w:t>
      </w:r>
      <w:r w:rsidRPr="00AB2B2F">
        <w:rPr>
          <w:b/>
          <w:bCs/>
          <w:spacing w:val="-6"/>
          <w:lang w:val="en-US" w:bidi="ar-EG"/>
        </w:rPr>
        <w:t>30B</w:t>
      </w:r>
      <w:r w:rsidRPr="00AB2B2F">
        <w:rPr>
          <w:rFonts w:hint="cs"/>
          <w:spacing w:val="-6"/>
          <w:rtl/>
          <w:lang w:val="en-US" w:bidi="ar-EG"/>
        </w:rPr>
        <w:t>، والبيانات المنشورة بموجب القرار</w:t>
      </w:r>
      <w:r w:rsidR="00A314B7" w:rsidRPr="00AB2B2F">
        <w:rPr>
          <w:rFonts w:hint="eastAsia"/>
          <w:spacing w:val="-6"/>
          <w:rtl/>
          <w:lang w:val="en-US" w:bidi="ar-EG"/>
        </w:rPr>
        <w:t> </w:t>
      </w:r>
      <w:r w:rsidRPr="00AB2B2F">
        <w:rPr>
          <w:b/>
          <w:bCs/>
          <w:spacing w:val="-6"/>
          <w:lang w:val="en-US" w:bidi="ar-EG"/>
        </w:rPr>
        <w:t>49</w:t>
      </w:r>
      <w:r w:rsidRPr="00AB2B2F">
        <w:rPr>
          <w:rFonts w:hint="cs"/>
          <w:spacing w:val="-6"/>
          <w:rtl/>
          <w:lang w:val="en-US" w:bidi="ar-EG"/>
        </w:rPr>
        <w:t xml:space="preserve"> فيما</w:t>
      </w:r>
      <w:r w:rsidR="00E17BF4" w:rsidRPr="00AB2B2F">
        <w:rPr>
          <w:rFonts w:hint="eastAsia"/>
          <w:spacing w:val="-6"/>
          <w:lang w:val="en-US" w:bidi="ar-EG"/>
        </w:rPr>
        <w:t> </w:t>
      </w:r>
      <w:r w:rsidRPr="00AB2B2F">
        <w:rPr>
          <w:rFonts w:hint="cs"/>
          <w:spacing w:val="-6"/>
          <w:rtl/>
          <w:lang w:val="en-US" w:bidi="ar-EG"/>
        </w:rPr>
        <w:t>يتعلق ببطاقات التبليغ المقدمة بموجب التذييل</w:t>
      </w:r>
      <w:r w:rsidR="00A314B7" w:rsidRPr="00AB2B2F">
        <w:rPr>
          <w:rFonts w:hint="eastAsia"/>
          <w:spacing w:val="-6"/>
          <w:rtl/>
          <w:lang w:val="en-US" w:bidi="ar-EG"/>
        </w:rPr>
        <w:t> </w:t>
      </w:r>
      <w:r w:rsidRPr="00AB2B2F">
        <w:rPr>
          <w:b/>
          <w:bCs/>
          <w:spacing w:val="-6"/>
          <w:lang w:val="en-US" w:bidi="ar-EG"/>
        </w:rPr>
        <w:t>30B</w:t>
      </w:r>
      <w:r w:rsidRPr="00AB2B2F">
        <w:rPr>
          <w:rFonts w:hint="cs"/>
          <w:spacing w:val="-6"/>
          <w:rtl/>
          <w:lang w:val="en-US" w:bidi="ar-EG"/>
        </w:rPr>
        <w:t xml:space="preserve"> وستتضمن الآن جميع البيانات التقنية والتنظيمية المتصلة بإجراءات التذييل</w:t>
      </w:r>
      <w:r w:rsidR="00A314B7" w:rsidRPr="00AB2B2F">
        <w:rPr>
          <w:rFonts w:hint="eastAsia"/>
          <w:spacing w:val="-6"/>
          <w:rtl/>
          <w:lang w:val="en-US" w:bidi="ar-EG"/>
        </w:rPr>
        <w:t> </w:t>
      </w:r>
      <w:r w:rsidRPr="00AB2B2F">
        <w:rPr>
          <w:b/>
          <w:bCs/>
          <w:spacing w:val="-6"/>
          <w:lang w:val="en-US" w:bidi="ar-EG"/>
        </w:rPr>
        <w:t>30B</w:t>
      </w:r>
      <w:r w:rsidRPr="00AB2B2F">
        <w:rPr>
          <w:rFonts w:hint="cs"/>
          <w:spacing w:val="-6"/>
          <w:rtl/>
          <w:lang w:val="en-US" w:bidi="ar-EG"/>
        </w:rPr>
        <w:t xml:space="preserve">. وسيصبح إدراج البيانات المقدمة بموجب المادة </w:t>
      </w:r>
      <w:r w:rsidRPr="00AB2B2F">
        <w:rPr>
          <w:spacing w:val="-6"/>
          <w:lang w:val="en-US" w:bidi="ar-EG"/>
        </w:rPr>
        <w:t>8</w:t>
      </w:r>
      <w:r w:rsidRPr="00AB2B2F">
        <w:rPr>
          <w:rFonts w:hint="cs"/>
          <w:spacing w:val="-6"/>
          <w:rtl/>
          <w:lang w:val="en-US" w:bidi="ar-EG"/>
        </w:rPr>
        <w:t xml:space="preserve"> من التذييل</w:t>
      </w:r>
      <w:r w:rsidR="00A314B7" w:rsidRPr="00AB2B2F">
        <w:rPr>
          <w:rFonts w:hint="eastAsia"/>
          <w:spacing w:val="-6"/>
          <w:rtl/>
          <w:lang w:val="en-US" w:bidi="ar-EG"/>
        </w:rPr>
        <w:t> </w:t>
      </w:r>
      <w:r w:rsidRPr="00AB2B2F">
        <w:rPr>
          <w:b/>
          <w:bCs/>
          <w:spacing w:val="-6"/>
          <w:lang w:val="en-US" w:bidi="ar-EG"/>
        </w:rPr>
        <w:t>30B</w:t>
      </w:r>
      <w:r w:rsidRPr="00AB2B2F">
        <w:rPr>
          <w:rFonts w:hint="cs"/>
          <w:b/>
          <w:bCs/>
          <w:spacing w:val="-6"/>
          <w:rtl/>
          <w:lang w:val="en-US" w:bidi="ar-EG"/>
        </w:rPr>
        <w:t xml:space="preserve"> </w:t>
      </w:r>
      <w:r w:rsidRPr="00AB2B2F">
        <w:rPr>
          <w:rFonts w:hint="cs"/>
          <w:spacing w:val="-6"/>
          <w:rtl/>
          <w:lang w:val="en-US" w:bidi="ar-EG"/>
        </w:rPr>
        <w:t xml:space="preserve">في الملف </w:t>
      </w:r>
      <w:r w:rsidRPr="00AB2B2F">
        <w:rPr>
          <w:color w:val="000000" w:themeColor="text1"/>
          <w:spacing w:val="-6"/>
        </w:rPr>
        <w:t xml:space="preserve">30B_xxxx.mdb file </w:t>
      </w:r>
      <w:bookmarkStart w:id="3" w:name="OLE_LINK3"/>
      <w:bookmarkStart w:id="4" w:name="OLE_LINK4"/>
      <w:r w:rsidRPr="00AB2B2F">
        <w:rPr>
          <w:color w:val="000000" w:themeColor="text1"/>
          <w:spacing w:val="-6"/>
        </w:rPr>
        <w:t>(MS-Access container)</w:t>
      </w:r>
      <w:bookmarkEnd w:id="3"/>
      <w:bookmarkEnd w:id="4"/>
      <w:r w:rsidRPr="00AB2B2F">
        <w:rPr>
          <w:rFonts w:hint="cs"/>
          <w:spacing w:val="-6"/>
          <w:rtl/>
          <w:lang w:bidi="ar-EG"/>
        </w:rPr>
        <w:t xml:space="preserve"> </w:t>
      </w:r>
      <w:r w:rsidR="00D95CC3" w:rsidRPr="00AB2B2F">
        <w:rPr>
          <w:rFonts w:hint="cs"/>
          <w:spacing w:val="-6"/>
          <w:rtl/>
          <w:lang w:bidi="ar-EG"/>
        </w:rPr>
        <w:t>الوارد</w:t>
      </w:r>
      <w:r w:rsidRPr="00AB2B2F">
        <w:rPr>
          <w:rFonts w:hint="cs"/>
          <w:spacing w:val="-6"/>
          <w:rtl/>
          <w:lang w:bidi="ar-EG"/>
        </w:rPr>
        <w:t xml:space="preserve"> في القرص المدمج للنشرة الإعلامية الدولية للترددات (الخدمات الفضائية) </w:t>
      </w:r>
      <w:r w:rsidRPr="00AB2B2F">
        <w:rPr>
          <w:color w:val="000000" w:themeColor="text1"/>
          <w:spacing w:val="-6"/>
        </w:rPr>
        <w:t>(path: \Data\SpacePlans\AP30B\)</w:t>
      </w:r>
      <w:r w:rsidRPr="00AB2B2F">
        <w:rPr>
          <w:rFonts w:hint="cs"/>
          <w:spacing w:val="-6"/>
          <w:rtl/>
          <w:lang w:bidi="ar-EG"/>
        </w:rPr>
        <w:t xml:space="preserve"> ساري المفعول اعتباراً من صدور النشرة الإعلامية الدولية للترددات رقم</w:t>
      </w:r>
      <w:r w:rsidR="00A314B7" w:rsidRPr="00AB2B2F">
        <w:rPr>
          <w:rFonts w:hint="eastAsia"/>
          <w:spacing w:val="-6"/>
          <w:rtl/>
          <w:lang w:bidi="ar-EG"/>
        </w:rPr>
        <w:t> </w:t>
      </w:r>
      <w:r w:rsidRPr="00AB2B2F">
        <w:rPr>
          <w:spacing w:val="-6"/>
          <w:lang w:val="en-US" w:bidi="ar-EG"/>
        </w:rPr>
        <w:t>2686</w:t>
      </w:r>
      <w:r w:rsidRPr="00AB2B2F">
        <w:rPr>
          <w:rFonts w:hint="cs"/>
          <w:spacing w:val="-6"/>
          <w:rtl/>
          <w:lang w:bidi="ar-EG"/>
        </w:rPr>
        <w:t xml:space="preserve"> بتاريخ</w:t>
      </w:r>
      <w:r w:rsidR="00A314B7" w:rsidRPr="00AB2B2F">
        <w:rPr>
          <w:rFonts w:hint="eastAsia"/>
          <w:spacing w:val="-6"/>
          <w:rtl/>
          <w:lang w:bidi="ar-EG"/>
        </w:rPr>
        <w:t> </w:t>
      </w:r>
      <w:r w:rsidRPr="00AB2B2F">
        <w:rPr>
          <w:spacing w:val="-6"/>
          <w:lang w:val="en-US" w:bidi="ar-EG"/>
        </w:rPr>
        <w:t>25</w:t>
      </w:r>
      <w:r w:rsidR="00A314B7" w:rsidRPr="00AB2B2F">
        <w:rPr>
          <w:rFonts w:hint="eastAsia"/>
          <w:spacing w:val="-6"/>
          <w:rtl/>
          <w:lang w:val="en-US" w:bidi="ar-EG"/>
        </w:rPr>
        <w:t> </w:t>
      </w:r>
      <w:r w:rsidRPr="00AB2B2F">
        <w:rPr>
          <w:rFonts w:hint="cs"/>
          <w:spacing w:val="-6"/>
          <w:rtl/>
          <w:lang w:val="en-US" w:bidi="ar-EG"/>
        </w:rPr>
        <w:t>يناير</w:t>
      </w:r>
      <w:r w:rsidR="00A314B7" w:rsidRPr="00AB2B2F">
        <w:rPr>
          <w:rFonts w:hint="eastAsia"/>
          <w:spacing w:val="-6"/>
          <w:rtl/>
          <w:lang w:val="en-US" w:bidi="ar-EG"/>
        </w:rPr>
        <w:t> </w:t>
      </w:r>
      <w:r w:rsidRPr="00AB2B2F">
        <w:rPr>
          <w:spacing w:val="-6"/>
          <w:lang w:val="en-US" w:bidi="ar-EG"/>
        </w:rPr>
        <w:t>2011</w:t>
      </w:r>
      <w:r w:rsidRPr="00AB2B2F">
        <w:rPr>
          <w:rFonts w:hint="cs"/>
          <w:spacing w:val="-6"/>
          <w:rtl/>
          <w:lang w:val="en-US" w:bidi="ar-EG"/>
        </w:rPr>
        <w:t xml:space="preserve">. كما </w:t>
      </w:r>
      <w:r w:rsidR="00FE5BF5" w:rsidRPr="00AB2B2F">
        <w:rPr>
          <w:rFonts w:hint="cs"/>
          <w:spacing w:val="-6"/>
          <w:rtl/>
          <w:lang w:val="en-US" w:bidi="ar-EG"/>
        </w:rPr>
        <w:t>يمكن ﺗﻨﺰ</w:t>
      </w:r>
      <w:r w:rsidRPr="00AB2B2F">
        <w:rPr>
          <w:rFonts w:hint="cs"/>
          <w:spacing w:val="-6"/>
          <w:rtl/>
          <w:lang w:val="en-US" w:bidi="ar-EG"/>
        </w:rPr>
        <w:t xml:space="preserve">يل قاعدة البيانات هذه من الموقع الإلكتروني التالي: </w:t>
      </w:r>
      <w:hyperlink r:id="rId12" w:tooltip="blocked::http://www.itu.int/ITU-R/space/plans/ap30b/index.html" w:history="1">
        <w:r w:rsidRPr="00AB2B2F">
          <w:rPr>
            <w:rStyle w:val="Hyperlink"/>
            <w:color w:val="000000" w:themeColor="text1"/>
            <w:spacing w:val="-6"/>
          </w:rPr>
          <w:t>http://www.itu.int/ITU-R/space/plans/ap30b/index.html</w:t>
        </w:r>
      </w:hyperlink>
      <w:r w:rsidR="00F121FF" w:rsidRPr="00AB2B2F">
        <w:rPr>
          <w:rFonts w:hint="cs"/>
          <w:spacing w:val="-6"/>
          <w:rtl/>
          <w:lang w:bidi="ar-EG"/>
        </w:rPr>
        <w:t>.</w:t>
      </w:r>
    </w:p>
    <w:p w:rsidR="006B7237" w:rsidRPr="000B52C4" w:rsidRDefault="006B7237" w:rsidP="00450720">
      <w:pPr>
        <w:keepNext/>
        <w:keepLines/>
        <w:rPr>
          <w:rtl/>
          <w:lang w:val="en-US" w:bidi="ar-EG"/>
        </w:rPr>
      </w:pPr>
      <w:r w:rsidRPr="00AB2B2F">
        <w:rPr>
          <w:lang w:val="en-US" w:bidi="ar-SY"/>
        </w:rPr>
        <w:lastRenderedPageBreak/>
        <w:t>3</w:t>
      </w:r>
      <w:r w:rsidRPr="00AB2B2F">
        <w:rPr>
          <w:rtl/>
          <w:lang w:val="en-US" w:bidi="ar-SY"/>
        </w:rPr>
        <w:tab/>
      </w:r>
      <w:r w:rsidRPr="000B52C4">
        <w:rPr>
          <w:rFonts w:hint="cs"/>
          <w:rtl/>
          <w:lang w:val="en-US" w:bidi="ar-SY"/>
        </w:rPr>
        <w:t>ونتيجة لما ذكر أعلاه، كان من الضروري إدخال تغييرات على بعض البيانات التي يعالجها المكتب</w:t>
      </w:r>
      <w:r w:rsidR="000B52C4">
        <w:rPr>
          <w:rtl/>
          <w:lang w:val="en-US" w:bidi="ar-SY"/>
        </w:rPr>
        <w:br/>
      </w:r>
      <w:r w:rsidRPr="000B52C4">
        <w:rPr>
          <w:color w:val="000000" w:themeColor="text1"/>
        </w:rPr>
        <w:t>(</w:t>
      </w:r>
      <w:proofErr w:type="spellStart"/>
      <w:r w:rsidRPr="000B52C4">
        <w:rPr>
          <w:color w:val="000000" w:themeColor="text1"/>
        </w:rPr>
        <w:t>ntc_id</w:t>
      </w:r>
      <w:proofErr w:type="spellEnd"/>
      <w:r w:rsidRPr="000B52C4">
        <w:rPr>
          <w:color w:val="000000" w:themeColor="text1"/>
        </w:rPr>
        <w:t>, provision code…)</w:t>
      </w:r>
      <w:r w:rsidRPr="000B52C4">
        <w:rPr>
          <w:rFonts w:hint="cs"/>
          <w:color w:val="000000" w:themeColor="text1"/>
          <w:rtl/>
        </w:rPr>
        <w:t xml:space="preserve"> وذلك فيما يتعلق بعشر شبكات مسجلة في السجل الأساسي الدولي للترددات بموجب المادة</w:t>
      </w:r>
      <w:r w:rsidR="001F4A57" w:rsidRPr="000B52C4">
        <w:rPr>
          <w:rFonts w:hint="eastAsia"/>
          <w:color w:val="000000" w:themeColor="text1"/>
          <w:rtl/>
        </w:rPr>
        <w:t> </w:t>
      </w:r>
      <w:r w:rsidRPr="009B19A1">
        <w:rPr>
          <w:b/>
          <w:bCs/>
          <w:color w:val="000000" w:themeColor="text1"/>
          <w:lang w:val="en-US"/>
        </w:rPr>
        <w:t>11</w:t>
      </w:r>
      <w:r w:rsidRPr="000B52C4">
        <w:rPr>
          <w:rFonts w:hint="cs"/>
          <w:color w:val="000000" w:themeColor="text1"/>
          <w:rtl/>
          <w:lang w:val="en-US" w:bidi="ar-EG"/>
        </w:rPr>
        <w:t xml:space="preserve"> من لوائح الراديو قبل المؤتمر العالمي للاتصالات </w:t>
      </w:r>
      <w:proofErr w:type="spellStart"/>
      <w:r w:rsidRPr="000B52C4">
        <w:rPr>
          <w:rFonts w:hint="cs"/>
          <w:color w:val="000000" w:themeColor="text1"/>
          <w:rtl/>
          <w:lang w:val="en-US" w:bidi="ar-EG"/>
        </w:rPr>
        <w:t>الراديوية</w:t>
      </w:r>
      <w:proofErr w:type="spellEnd"/>
      <w:r w:rsidRPr="000B52C4">
        <w:rPr>
          <w:rFonts w:hint="cs"/>
          <w:color w:val="000000" w:themeColor="text1"/>
          <w:rtl/>
          <w:lang w:val="en-US" w:bidi="ar-EG"/>
        </w:rPr>
        <w:t xml:space="preserve"> لعام</w:t>
      </w:r>
      <w:r w:rsidR="001F4A57" w:rsidRPr="000B52C4">
        <w:rPr>
          <w:rFonts w:hint="eastAsia"/>
          <w:color w:val="000000" w:themeColor="text1"/>
          <w:rtl/>
          <w:lang w:val="en-US" w:bidi="ar-EG"/>
        </w:rPr>
        <w:t> </w:t>
      </w:r>
      <w:r w:rsidRPr="000B52C4">
        <w:rPr>
          <w:color w:val="000000" w:themeColor="text1"/>
          <w:lang w:val="en-US" w:bidi="ar-EG"/>
        </w:rPr>
        <w:t>2003</w:t>
      </w:r>
      <w:r w:rsidRPr="000B52C4">
        <w:rPr>
          <w:rFonts w:hint="cs"/>
          <w:color w:val="000000" w:themeColor="text1"/>
          <w:rtl/>
          <w:lang w:val="en-US" w:bidi="ar-EG"/>
        </w:rPr>
        <w:t>. وستنشر التفاصيل المتعلقة بهذه التغييرات في</w:t>
      </w:r>
      <w:r w:rsidR="001F4A57" w:rsidRPr="000B52C4">
        <w:rPr>
          <w:rFonts w:hint="eastAsia"/>
          <w:color w:val="000000" w:themeColor="text1"/>
          <w:rtl/>
          <w:lang w:val="en-US" w:bidi="ar-EG"/>
        </w:rPr>
        <w:t> </w:t>
      </w:r>
      <w:r w:rsidRPr="000B52C4">
        <w:rPr>
          <w:rFonts w:hint="cs"/>
          <w:color w:val="000000" w:themeColor="text1"/>
          <w:rtl/>
          <w:lang w:val="en-US" w:bidi="ar-EG"/>
        </w:rPr>
        <w:t>الجزء</w:t>
      </w:r>
      <w:r w:rsidR="001F4A57" w:rsidRPr="000B52C4">
        <w:rPr>
          <w:rFonts w:hint="eastAsia"/>
          <w:color w:val="000000" w:themeColor="text1"/>
          <w:rtl/>
          <w:lang w:val="en-US" w:bidi="ar-EG"/>
        </w:rPr>
        <w:t> </w:t>
      </w:r>
      <w:r w:rsidRPr="000B52C4">
        <w:rPr>
          <w:color w:val="000000" w:themeColor="text1"/>
          <w:lang w:val="en-US" w:bidi="ar-EG"/>
        </w:rPr>
        <w:t>IS</w:t>
      </w:r>
      <w:r w:rsidRPr="000B52C4">
        <w:rPr>
          <w:rFonts w:hint="cs"/>
          <w:color w:val="000000" w:themeColor="text1"/>
          <w:rtl/>
          <w:lang w:val="en-US" w:bidi="ar-EG"/>
        </w:rPr>
        <w:t xml:space="preserve"> </w:t>
      </w:r>
      <w:r w:rsidRPr="000B52C4">
        <w:rPr>
          <w:rFonts w:hint="cs"/>
          <w:rtl/>
          <w:lang w:bidi="ar-EG"/>
        </w:rPr>
        <w:t>من النشرة الإعلامية الدولية للترددات رقم</w:t>
      </w:r>
      <w:r w:rsidR="001F4A57" w:rsidRPr="000B52C4">
        <w:rPr>
          <w:rFonts w:hint="eastAsia"/>
          <w:rtl/>
          <w:lang w:bidi="ar-EG"/>
        </w:rPr>
        <w:t> </w:t>
      </w:r>
      <w:r w:rsidRPr="000B52C4">
        <w:rPr>
          <w:lang w:val="en-US" w:bidi="ar-EG"/>
        </w:rPr>
        <w:t>2686</w:t>
      </w:r>
      <w:r w:rsidRPr="000B52C4">
        <w:rPr>
          <w:rFonts w:hint="cs"/>
          <w:rtl/>
          <w:lang w:bidi="ar-EG"/>
        </w:rPr>
        <w:t xml:space="preserve"> المؤرخة </w:t>
      </w:r>
      <w:r w:rsidRPr="000B52C4">
        <w:rPr>
          <w:lang w:val="en-US" w:bidi="ar-EG"/>
        </w:rPr>
        <w:t>25</w:t>
      </w:r>
      <w:r w:rsidRPr="000B52C4">
        <w:rPr>
          <w:rFonts w:hint="cs"/>
          <w:rtl/>
          <w:lang w:val="en-US" w:bidi="ar-EG"/>
        </w:rPr>
        <w:t xml:space="preserve"> يناير </w:t>
      </w:r>
      <w:r w:rsidRPr="000B52C4">
        <w:rPr>
          <w:lang w:val="en-US" w:bidi="ar-EG"/>
        </w:rPr>
        <w:t>2011</w:t>
      </w:r>
      <w:r w:rsidRPr="000B52C4">
        <w:rPr>
          <w:rFonts w:hint="cs"/>
          <w:rtl/>
          <w:lang w:val="en-US" w:bidi="ar-EG"/>
        </w:rPr>
        <w:t>.</w:t>
      </w:r>
    </w:p>
    <w:p w:rsidR="006B7237" w:rsidRPr="00AB2B2F" w:rsidRDefault="006B7237" w:rsidP="00545A0A">
      <w:pPr>
        <w:rPr>
          <w:spacing w:val="-2"/>
          <w:rtl/>
          <w:lang w:val="en-US" w:bidi="ar-EG"/>
        </w:rPr>
      </w:pPr>
      <w:r w:rsidRPr="00AB2B2F">
        <w:rPr>
          <w:lang w:val="en-US" w:bidi="ar-SY"/>
        </w:rPr>
        <w:t>4</w:t>
      </w:r>
      <w:r w:rsidRPr="00AB2B2F">
        <w:rPr>
          <w:rtl/>
          <w:lang w:val="en-US" w:bidi="ar-SY"/>
        </w:rPr>
        <w:tab/>
      </w:r>
      <w:r w:rsidRPr="00AB2B2F">
        <w:rPr>
          <w:rFonts w:hint="cs"/>
          <w:spacing w:val="-2"/>
          <w:rtl/>
          <w:lang w:val="en-US" w:bidi="ar-SY"/>
        </w:rPr>
        <w:t xml:space="preserve">وعلى غرار بيانات الشبكات </w:t>
      </w:r>
      <w:proofErr w:type="spellStart"/>
      <w:r w:rsidRPr="00AB2B2F">
        <w:rPr>
          <w:rFonts w:hint="cs"/>
          <w:spacing w:val="-2"/>
          <w:rtl/>
          <w:lang w:val="en-US" w:bidi="ar-SY"/>
        </w:rPr>
        <w:t>الساتلية</w:t>
      </w:r>
      <w:proofErr w:type="spellEnd"/>
      <w:r w:rsidRPr="00AB2B2F">
        <w:rPr>
          <w:rFonts w:hint="cs"/>
          <w:spacing w:val="-2"/>
          <w:rtl/>
          <w:lang w:val="en-US" w:bidi="ar-SY"/>
        </w:rPr>
        <w:t xml:space="preserve"> المقدمة بموجب التذييلين </w:t>
      </w:r>
      <w:r w:rsidRPr="00AB2B2F">
        <w:rPr>
          <w:b/>
          <w:bCs/>
          <w:spacing w:val="-2"/>
          <w:lang w:val="en-US" w:bidi="ar-SY"/>
        </w:rPr>
        <w:t>30</w:t>
      </w:r>
      <w:r w:rsidR="00767EFC" w:rsidRPr="00AB2B2F">
        <w:rPr>
          <w:rFonts w:hint="eastAsia"/>
          <w:spacing w:val="-2"/>
          <w:rtl/>
          <w:lang w:val="en-US" w:bidi="ar-EG"/>
        </w:rPr>
        <w:t> </w:t>
      </w:r>
      <w:r w:rsidRPr="00AB2B2F">
        <w:rPr>
          <w:rFonts w:hint="cs"/>
          <w:spacing w:val="-2"/>
          <w:rtl/>
          <w:lang w:val="en-US" w:bidi="ar-EG"/>
        </w:rPr>
        <w:t>و</w:t>
      </w:r>
      <w:r w:rsidRPr="00AB2B2F">
        <w:rPr>
          <w:b/>
          <w:bCs/>
          <w:spacing w:val="-2"/>
          <w:lang w:val="en-US" w:bidi="ar-EG"/>
        </w:rPr>
        <w:t>30A</w:t>
      </w:r>
      <w:r w:rsidRPr="00AB2B2F">
        <w:rPr>
          <w:rFonts w:hint="cs"/>
          <w:spacing w:val="-2"/>
          <w:rtl/>
          <w:lang w:val="en-US" w:bidi="ar-EG"/>
        </w:rPr>
        <w:t xml:space="preserve"> وبموجب المادتين </w:t>
      </w:r>
      <w:r w:rsidRPr="00AB2B2F">
        <w:rPr>
          <w:b/>
          <w:bCs/>
          <w:spacing w:val="-2"/>
          <w:lang w:val="en-US" w:bidi="ar-EG"/>
        </w:rPr>
        <w:t>9</w:t>
      </w:r>
      <w:r w:rsidR="00767EFC" w:rsidRPr="00AB2B2F">
        <w:rPr>
          <w:rFonts w:hint="eastAsia"/>
          <w:spacing w:val="-2"/>
          <w:rtl/>
          <w:lang w:val="en-US" w:bidi="ar-EG"/>
        </w:rPr>
        <w:t> </w:t>
      </w:r>
      <w:r w:rsidRPr="00AB2B2F">
        <w:rPr>
          <w:rFonts w:hint="cs"/>
          <w:spacing w:val="-2"/>
          <w:rtl/>
          <w:lang w:val="en-US" w:bidi="ar-EG"/>
        </w:rPr>
        <w:t>و</w:t>
      </w:r>
      <w:r w:rsidRPr="00AB2B2F">
        <w:rPr>
          <w:b/>
          <w:bCs/>
          <w:spacing w:val="-2"/>
          <w:lang w:val="en-US" w:bidi="ar-EG"/>
        </w:rPr>
        <w:t>11</w:t>
      </w:r>
      <w:r w:rsidRPr="00AB2B2F">
        <w:rPr>
          <w:rFonts w:hint="cs"/>
          <w:spacing w:val="-2"/>
          <w:rtl/>
          <w:lang w:val="en-US" w:bidi="ar-EG"/>
        </w:rPr>
        <w:t xml:space="preserve"> من لوائح الراديو أيضاً، يمكن الاطلاع على البيانات التقنية والتنظيمية المقدمة بموجب التذييل</w:t>
      </w:r>
      <w:r w:rsidR="00767EFC" w:rsidRPr="00AB2B2F">
        <w:rPr>
          <w:rFonts w:hint="eastAsia"/>
          <w:spacing w:val="-2"/>
          <w:rtl/>
          <w:lang w:val="en-US" w:bidi="ar-EG"/>
        </w:rPr>
        <w:t> </w:t>
      </w:r>
      <w:r w:rsidRPr="00AB2B2F">
        <w:rPr>
          <w:b/>
          <w:bCs/>
          <w:spacing w:val="-2"/>
          <w:lang w:val="en-US" w:bidi="ar-EG"/>
        </w:rPr>
        <w:t>30B</w:t>
      </w:r>
      <w:r w:rsidRPr="00AB2B2F">
        <w:rPr>
          <w:rFonts w:hint="cs"/>
          <w:spacing w:val="-2"/>
          <w:rtl/>
          <w:lang w:val="en-US" w:bidi="ar-EG"/>
        </w:rPr>
        <w:t xml:space="preserve"> اعتباراً من </w:t>
      </w:r>
      <w:r w:rsidRPr="00AB2B2F">
        <w:rPr>
          <w:spacing w:val="-2"/>
          <w:lang w:val="en-US" w:bidi="ar-EG"/>
        </w:rPr>
        <w:t>25</w:t>
      </w:r>
      <w:r w:rsidRPr="00AB2B2F">
        <w:rPr>
          <w:rFonts w:hint="cs"/>
          <w:spacing w:val="-2"/>
          <w:rtl/>
          <w:lang w:val="en-US" w:bidi="ar-EG"/>
        </w:rPr>
        <w:t xml:space="preserve"> يناير </w:t>
      </w:r>
      <w:r w:rsidRPr="00AB2B2F">
        <w:rPr>
          <w:spacing w:val="-2"/>
          <w:lang w:val="en-US" w:bidi="ar-EG"/>
        </w:rPr>
        <w:t>2011</w:t>
      </w:r>
      <w:r w:rsidRPr="00AB2B2F">
        <w:rPr>
          <w:rFonts w:hint="cs"/>
          <w:spacing w:val="-2"/>
          <w:rtl/>
          <w:lang w:val="en-US" w:bidi="ar-EG"/>
        </w:rPr>
        <w:t xml:space="preserve"> من خلال الموقع الإلكتروني لقطاع الاتصالات </w:t>
      </w:r>
      <w:proofErr w:type="spellStart"/>
      <w:r w:rsidRPr="00AB2B2F">
        <w:rPr>
          <w:rFonts w:hint="cs"/>
          <w:spacing w:val="-2"/>
          <w:rtl/>
          <w:lang w:val="en-US" w:bidi="ar-EG"/>
        </w:rPr>
        <w:t>الراديوية</w:t>
      </w:r>
      <w:proofErr w:type="spellEnd"/>
      <w:r w:rsidR="00D95CC3" w:rsidRPr="00AB2B2F">
        <w:rPr>
          <w:rFonts w:hint="cs"/>
          <w:spacing w:val="-2"/>
          <w:rtl/>
          <w:lang w:val="en-US" w:bidi="ar-EG"/>
        </w:rPr>
        <w:t xml:space="preserve"> الخاص بأنظمة الشبكات الفضائية:</w:t>
      </w:r>
      <w:r w:rsidRPr="00AB2B2F">
        <w:rPr>
          <w:rFonts w:hint="cs"/>
          <w:spacing w:val="-2"/>
          <w:rtl/>
          <w:lang w:val="en-US" w:bidi="ar-EG"/>
        </w:rPr>
        <w:t xml:space="preserve"> </w:t>
      </w:r>
      <w:r w:rsidR="009B19A1">
        <w:rPr>
          <w:spacing w:val="-2"/>
          <w:lang w:val="en-US" w:bidi="ar-EG"/>
        </w:rPr>
        <w:t>SNS-on-l</w:t>
      </w:r>
      <w:r w:rsidRPr="00AB2B2F">
        <w:rPr>
          <w:spacing w:val="-2"/>
          <w:lang w:val="en-US" w:bidi="ar-EG"/>
        </w:rPr>
        <w:t>ine</w:t>
      </w:r>
      <w:r w:rsidRPr="00AB2B2F">
        <w:rPr>
          <w:rFonts w:hint="cs"/>
          <w:spacing w:val="-2"/>
          <w:rtl/>
          <w:lang w:val="en-US" w:bidi="ar-EG"/>
        </w:rPr>
        <w:t xml:space="preserve"> </w:t>
      </w:r>
      <w:r w:rsidRPr="00AB2B2F">
        <w:rPr>
          <w:color w:val="000000" w:themeColor="text1"/>
          <w:spacing w:val="-2"/>
        </w:rPr>
        <w:t>(</w:t>
      </w:r>
      <w:hyperlink r:id="rId13" w:history="1">
        <w:r w:rsidRPr="00AB2B2F">
          <w:rPr>
            <w:rStyle w:val="Hyperlink"/>
            <w:color w:val="000000" w:themeColor="text1"/>
            <w:spacing w:val="-2"/>
          </w:rPr>
          <w:t>http://www.itu.int/sns/</w:t>
        </w:r>
      </w:hyperlink>
      <w:r w:rsidRPr="00AB2B2F">
        <w:rPr>
          <w:color w:val="000000" w:themeColor="text1"/>
          <w:spacing w:val="-2"/>
        </w:rPr>
        <w:t>)</w:t>
      </w:r>
      <w:r w:rsidRPr="00AB2B2F">
        <w:rPr>
          <w:rFonts w:hint="cs"/>
          <w:color w:val="000000" w:themeColor="text1"/>
          <w:spacing w:val="-2"/>
          <w:rtl/>
          <w:lang w:bidi="ar-EG"/>
        </w:rPr>
        <w:t xml:space="preserve"> بالإضافة إلى استعمال تطبيقات البرمجيات الخاصة بالمكتب </w:t>
      </w:r>
      <w:proofErr w:type="spellStart"/>
      <w:r w:rsidRPr="00AB2B2F">
        <w:rPr>
          <w:color w:val="000000" w:themeColor="text1"/>
          <w:spacing w:val="-2"/>
        </w:rPr>
        <w:t>SpaceQry</w:t>
      </w:r>
      <w:proofErr w:type="spellEnd"/>
      <w:r w:rsidRPr="00AB2B2F">
        <w:rPr>
          <w:rFonts w:hint="cs"/>
          <w:spacing w:val="-2"/>
          <w:rtl/>
          <w:lang w:bidi="ar-EG"/>
        </w:rPr>
        <w:t xml:space="preserve"> و</w:t>
      </w:r>
      <w:r w:rsidRPr="00AB2B2F">
        <w:rPr>
          <w:color w:val="000000" w:themeColor="text1"/>
          <w:spacing w:val="-2"/>
        </w:rPr>
        <w:t xml:space="preserve"> </w:t>
      </w:r>
      <w:proofErr w:type="spellStart"/>
      <w:r w:rsidRPr="00AB2B2F">
        <w:rPr>
          <w:color w:val="000000" w:themeColor="text1"/>
          <w:spacing w:val="-2"/>
        </w:rPr>
        <w:t>SpacePub</w:t>
      </w:r>
      <w:proofErr w:type="spellEnd"/>
      <w:r w:rsidRPr="00AB2B2F">
        <w:rPr>
          <w:rFonts w:hint="cs"/>
          <w:spacing w:val="-2"/>
          <w:rtl/>
          <w:lang w:bidi="ar-EG"/>
        </w:rPr>
        <w:t>و</w:t>
      </w:r>
      <w:proofErr w:type="spellStart"/>
      <w:r w:rsidRPr="00AB2B2F">
        <w:rPr>
          <w:color w:val="000000" w:themeColor="text1"/>
          <w:spacing w:val="-2"/>
        </w:rPr>
        <w:t>SpaceCap</w:t>
      </w:r>
      <w:proofErr w:type="spellEnd"/>
      <w:r w:rsidRPr="00AB2B2F">
        <w:rPr>
          <w:rFonts w:hint="cs"/>
          <w:spacing w:val="-2"/>
          <w:rtl/>
          <w:lang w:bidi="ar-EG"/>
        </w:rPr>
        <w:t xml:space="preserve">. ويقدم هذا الموقع الإلكتروني نفاذاً مباشراً </w:t>
      </w:r>
      <w:r w:rsidR="00D95CC3" w:rsidRPr="00AB2B2F">
        <w:rPr>
          <w:rFonts w:hint="cs"/>
          <w:spacing w:val="-2"/>
          <w:rtl/>
          <w:lang w:bidi="ar-EG"/>
        </w:rPr>
        <w:t>على الخط إلى بيانات أنظمة الشبكات</w:t>
      </w:r>
      <w:r w:rsidRPr="00AB2B2F">
        <w:rPr>
          <w:rFonts w:hint="cs"/>
          <w:spacing w:val="-2"/>
          <w:rtl/>
          <w:lang w:bidi="ar-EG"/>
        </w:rPr>
        <w:t xml:space="preserve"> الفضائية </w:t>
      </w:r>
      <w:r w:rsidRPr="00AB2B2F">
        <w:rPr>
          <w:spacing w:val="-2"/>
          <w:lang w:val="en-US" w:bidi="ar-EG"/>
        </w:rPr>
        <w:t>(SNS)</w:t>
      </w:r>
      <w:r w:rsidRPr="00AB2B2F">
        <w:rPr>
          <w:rFonts w:hint="cs"/>
          <w:spacing w:val="-2"/>
          <w:rtl/>
          <w:lang w:bidi="ar-EG"/>
        </w:rPr>
        <w:t xml:space="preserve"> دون الحاجة إلى </w:t>
      </w:r>
      <w:r w:rsidR="00D64B4D" w:rsidRPr="00AB2B2F">
        <w:rPr>
          <w:rFonts w:hint="cs"/>
          <w:spacing w:val="-2"/>
          <w:rtl/>
          <w:lang w:val="en-US" w:bidi="ar-EG"/>
        </w:rPr>
        <w:t xml:space="preserve">ﺗﻨﺰيل </w:t>
      </w:r>
      <w:r w:rsidRPr="00AB2B2F">
        <w:rPr>
          <w:rFonts w:hint="cs"/>
          <w:spacing w:val="-2"/>
          <w:rtl/>
          <w:lang w:bidi="ar-EG"/>
        </w:rPr>
        <w:t>ملفات</w:t>
      </w:r>
      <w:r w:rsidR="00545A0A" w:rsidRPr="00AB2B2F">
        <w:rPr>
          <w:rFonts w:hint="cs"/>
          <w:spacing w:val="-2"/>
          <w:rtl/>
          <w:lang w:bidi="ar-EG"/>
        </w:rPr>
        <w:t xml:space="preserve"> </w:t>
      </w:r>
      <w:r w:rsidR="00D95CC3" w:rsidRPr="00AB2B2F">
        <w:rPr>
          <w:color w:val="000000" w:themeColor="text1"/>
          <w:spacing w:val="-2"/>
        </w:rPr>
        <w:t>"</w:t>
      </w:r>
      <w:r w:rsidRPr="00AB2B2F">
        <w:rPr>
          <w:color w:val="000000" w:themeColor="text1"/>
          <w:spacing w:val="-2"/>
        </w:rPr>
        <w:t>MS-Access containers</w:t>
      </w:r>
      <w:r w:rsidR="00D95CC3" w:rsidRPr="00AB2B2F">
        <w:rPr>
          <w:color w:val="000000" w:themeColor="text1"/>
          <w:spacing w:val="-2"/>
        </w:rPr>
        <w:t>"</w:t>
      </w:r>
      <w:r w:rsidRPr="00AB2B2F">
        <w:rPr>
          <w:rFonts w:hint="cs"/>
          <w:spacing w:val="-2"/>
          <w:rtl/>
          <w:lang w:bidi="ar-EG"/>
        </w:rPr>
        <w:t xml:space="preserve"> </w:t>
      </w:r>
      <w:r w:rsidRPr="00AB2B2F">
        <w:rPr>
          <w:rFonts w:hint="cs"/>
          <w:spacing w:val="-2"/>
          <w:rtl/>
          <w:lang w:val="en-US" w:bidi="ar-EG"/>
        </w:rPr>
        <w:t xml:space="preserve">للمستعملين الذين لديهم حساب في خدمة تبادل معلومات الاتصالات. وهكذا، اعتباراً من </w:t>
      </w:r>
      <w:r w:rsidRPr="00AB2B2F">
        <w:rPr>
          <w:spacing w:val="-2"/>
          <w:lang w:val="en-US" w:bidi="ar-EG"/>
        </w:rPr>
        <w:t>25</w:t>
      </w:r>
      <w:r w:rsidRPr="00AB2B2F">
        <w:rPr>
          <w:rFonts w:hint="cs"/>
          <w:spacing w:val="-2"/>
          <w:rtl/>
          <w:lang w:val="en-US" w:bidi="ar-EG"/>
        </w:rPr>
        <w:t xml:space="preserve"> يناير </w:t>
      </w:r>
      <w:r w:rsidRPr="00AB2B2F">
        <w:rPr>
          <w:spacing w:val="-2"/>
          <w:lang w:val="en-US" w:bidi="ar-EG"/>
        </w:rPr>
        <w:t>2011</w:t>
      </w:r>
      <w:r w:rsidRPr="00AB2B2F">
        <w:rPr>
          <w:rFonts w:hint="cs"/>
          <w:spacing w:val="-2"/>
          <w:rtl/>
          <w:lang w:val="en-US" w:bidi="ar-EG"/>
        </w:rPr>
        <w:t>، ستصبح جميع البيانات المقدمة بموجب التذييل</w:t>
      </w:r>
      <w:r w:rsidR="00767EFC" w:rsidRPr="00AB2B2F">
        <w:rPr>
          <w:rFonts w:hint="eastAsia"/>
          <w:spacing w:val="-2"/>
          <w:rtl/>
          <w:lang w:val="en-US" w:bidi="ar-EG"/>
        </w:rPr>
        <w:t> </w:t>
      </w:r>
      <w:r w:rsidRPr="00AB2B2F">
        <w:rPr>
          <w:b/>
          <w:bCs/>
          <w:spacing w:val="-2"/>
          <w:lang w:val="en-US" w:bidi="ar-EG"/>
        </w:rPr>
        <w:t>30B</w:t>
      </w:r>
      <w:r w:rsidRPr="00AB2B2F">
        <w:rPr>
          <w:rFonts w:hint="cs"/>
          <w:spacing w:val="-2"/>
          <w:rtl/>
          <w:lang w:val="en-US" w:bidi="ar-EG"/>
        </w:rPr>
        <w:t xml:space="preserve"> في الجزء</w:t>
      </w:r>
      <w:r w:rsidR="00767EFC" w:rsidRPr="00AB2B2F">
        <w:rPr>
          <w:rFonts w:hint="eastAsia"/>
          <w:spacing w:val="-2"/>
          <w:rtl/>
          <w:lang w:val="en-US" w:bidi="ar-EG"/>
        </w:rPr>
        <w:t> </w:t>
      </w:r>
      <w:r w:rsidRPr="00AB2B2F">
        <w:rPr>
          <w:spacing w:val="-2"/>
          <w:lang w:val="en-US" w:bidi="ar-EG"/>
        </w:rPr>
        <w:t>A</w:t>
      </w:r>
      <w:r w:rsidRPr="00AB2B2F">
        <w:rPr>
          <w:rFonts w:hint="cs"/>
          <w:spacing w:val="-2"/>
          <w:rtl/>
          <w:lang w:val="en-US" w:bidi="ar-EG"/>
        </w:rPr>
        <w:t xml:space="preserve"> من الموقع الإلكتروني </w:t>
      </w:r>
      <w:r w:rsidR="009B19A1">
        <w:rPr>
          <w:color w:val="000000" w:themeColor="text1"/>
          <w:spacing w:val="-2"/>
        </w:rPr>
        <w:t>SNL-on-l</w:t>
      </w:r>
      <w:r w:rsidRPr="00AB2B2F">
        <w:rPr>
          <w:color w:val="000000" w:themeColor="text1"/>
          <w:spacing w:val="-2"/>
        </w:rPr>
        <w:t>ine</w:t>
      </w:r>
      <w:r w:rsidRPr="00AB2B2F">
        <w:rPr>
          <w:rFonts w:hint="cs"/>
          <w:spacing w:val="-2"/>
          <w:rtl/>
          <w:lang w:bidi="ar-EG"/>
        </w:rPr>
        <w:t xml:space="preserve"> متاحة في الوصلة الإلكترونية الرئيسية</w:t>
      </w:r>
      <w:r w:rsidR="00545A0A" w:rsidRPr="00AB2B2F">
        <w:rPr>
          <w:rFonts w:hint="eastAsia"/>
          <w:spacing w:val="-2"/>
          <w:rtl/>
          <w:lang w:bidi="ar-EG"/>
        </w:rPr>
        <w:t> </w:t>
      </w:r>
      <w:r w:rsidRPr="00AB2B2F">
        <w:rPr>
          <w:color w:val="000000" w:themeColor="text1"/>
          <w:spacing w:val="-2"/>
        </w:rPr>
        <w:t>(</w:t>
      </w:r>
      <w:hyperlink r:id="rId14" w:history="1">
        <w:r w:rsidRPr="00AB2B2F">
          <w:rPr>
            <w:rStyle w:val="Hyperlink"/>
            <w:color w:val="000000" w:themeColor="text1"/>
            <w:spacing w:val="-2"/>
          </w:rPr>
          <w:t>http://www.itu.int/snl/freqtab_snl.html</w:t>
        </w:r>
      </w:hyperlink>
      <w:r w:rsidRPr="00AB2B2F">
        <w:rPr>
          <w:color w:val="000000" w:themeColor="text1"/>
          <w:spacing w:val="-2"/>
        </w:rPr>
        <w:t>)</w:t>
      </w:r>
      <w:r w:rsidRPr="00AB2B2F">
        <w:rPr>
          <w:rFonts w:hint="cs"/>
          <w:spacing w:val="-2"/>
          <w:rtl/>
          <w:lang w:bidi="ar-EG"/>
        </w:rPr>
        <w:t xml:space="preserve"> وستلغى الوصلة الإلكترونية الخاصة بالمادتين </w:t>
      </w:r>
      <w:r w:rsidRPr="00AB2B2F">
        <w:rPr>
          <w:spacing w:val="-2"/>
          <w:lang w:val="en-US" w:bidi="ar-EG"/>
        </w:rPr>
        <w:t>6</w:t>
      </w:r>
      <w:r w:rsidR="00767EFC" w:rsidRPr="00AB2B2F">
        <w:rPr>
          <w:rFonts w:hint="eastAsia"/>
          <w:spacing w:val="-2"/>
          <w:rtl/>
          <w:lang w:val="en-US" w:bidi="ar-EG"/>
        </w:rPr>
        <w:t> </w:t>
      </w:r>
      <w:r w:rsidRPr="00AB2B2F">
        <w:rPr>
          <w:rFonts w:hint="cs"/>
          <w:spacing w:val="-2"/>
          <w:rtl/>
          <w:lang w:val="en-US" w:bidi="ar-EG"/>
        </w:rPr>
        <w:t>و</w:t>
      </w:r>
      <w:r w:rsidRPr="00AB2B2F">
        <w:rPr>
          <w:spacing w:val="-2"/>
          <w:lang w:val="en-US" w:bidi="ar-EG"/>
        </w:rPr>
        <w:t>7</w:t>
      </w:r>
      <w:r w:rsidRPr="00AB2B2F">
        <w:rPr>
          <w:rFonts w:hint="cs"/>
          <w:spacing w:val="-2"/>
          <w:rtl/>
          <w:lang w:val="en-US" w:bidi="ar-EG"/>
        </w:rPr>
        <w:t xml:space="preserve"> من التذييل</w:t>
      </w:r>
      <w:r w:rsidR="00767EFC" w:rsidRPr="00AB2B2F">
        <w:rPr>
          <w:rFonts w:hint="eastAsia"/>
          <w:spacing w:val="-2"/>
          <w:rtl/>
          <w:lang w:val="en-US" w:bidi="ar-EG"/>
        </w:rPr>
        <w:t> </w:t>
      </w:r>
      <w:r w:rsidRPr="00AB2B2F">
        <w:rPr>
          <w:b/>
          <w:bCs/>
          <w:spacing w:val="-2"/>
          <w:lang w:val="en-US" w:bidi="ar-EG"/>
        </w:rPr>
        <w:t>30B</w:t>
      </w:r>
      <w:r w:rsidRPr="00AB2B2F">
        <w:rPr>
          <w:rFonts w:hint="cs"/>
          <w:spacing w:val="-2"/>
          <w:rtl/>
          <w:lang w:val="en-US" w:bidi="ar-EG"/>
        </w:rPr>
        <w:t>.</w:t>
      </w:r>
    </w:p>
    <w:p w:rsidR="006B7237" w:rsidRPr="00AB2B2F" w:rsidRDefault="006B7237" w:rsidP="00B6723E">
      <w:pPr>
        <w:rPr>
          <w:rtl/>
          <w:lang w:val="en-US" w:bidi="ar-EG"/>
        </w:rPr>
      </w:pPr>
      <w:r w:rsidRPr="00AB2B2F">
        <w:rPr>
          <w:lang w:val="en-US" w:bidi="ar-EG"/>
        </w:rPr>
        <w:t>5</w:t>
      </w:r>
      <w:r w:rsidRPr="00AB2B2F">
        <w:rPr>
          <w:rFonts w:hint="cs"/>
          <w:rtl/>
          <w:lang w:val="en-US" w:bidi="ar-EG"/>
        </w:rPr>
        <w:tab/>
        <w:t xml:space="preserve">ويرجو مكتب الاتصالات </w:t>
      </w:r>
      <w:proofErr w:type="spellStart"/>
      <w:r w:rsidRPr="00AB2B2F">
        <w:rPr>
          <w:rFonts w:hint="cs"/>
          <w:rtl/>
          <w:lang w:val="en-US" w:bidi="ar-EG"/>
        </w:rPr>
        <w:t>الراديوية</w:t>
      </w:r>
      <w:proofErr w:type="spellEnd"/>
      <w:r w:rsidRPr="00AB2B2F">
        <w:rPr>
          <w:rFonts w:hint="cs"/>
          <w:rtl/>
          <w:lang w:val="en-US" w:bidi="ar-EG"/>
        </w:rPr>
        <w:t xml:space="preserve"> أن تكون المعلومات المقدمة في هذه الرسالة المعممة مفيدة لإدارتكم ويبقى رهن إشارتكم لتقديم أي معلومات إضافية قد تحتاجون إليها.</w:t>
      </w:r>
    </w:p>
    <w:p w:rsidR="003068E8" w:rsidRPr="00AB2B2F" w:rsidRDefault="003068E8" w:rsidP="009E1F7D">
      <w:pPr>
        <w:spacing w:before="240"/>
        <w:rPr>
          <w:lang w:val="en-US" w:bidi="ar-EG"/>
        </w:rPr>
      </w:pPr>
      <w:r w:rsidRPr="00AB2B2F">
        <w:rPr>
          <w:rFonts w:hint="cs"/>
          <w:rtl/>
          <w:lang w:val="en-US" w:bidi="ar-EG"/>
        </w:rPr>
        <w:t>وتفضلوا بقبول فائق التقدير والاحترام.</w:t>
      </w:r>
    </w:p>
    <w:p w:rsidR="003068E8" w:rsidRPr="00AB2B2F" w:rsidRDefault="003068E8" w:rsidP="00E31872">
      <w:pPr>
        <w:spacing w:before="1440"/>
        <w:ind w:left="5670"/>
        <w:jc w:val="center"/>
        <w:rPr>
          <w:rtl/>
          <w:lang w:val="en-US" w:bidi="ar-EG"/>
        </w:rPr>
      </w:pPr>
      <w:proofErr w:type="spellStart"/>
      <w:r w:rsidRPr="00AB2B2F">
        <w:rPr>
          <w:rFonts w:hint="cs"/>
          <w:rtl/>
          <w:lang w:val="en-US" w:bidi="ar-EG"/>
        </w:rPr>
        <w:t>فاليري</w:t>
      </w:r>
      <w:proofErr w:type="spellEnd"/>
      <w:r w:rsidRPr="00AB2B2F">
        <w:rPr>
          <w:rFonts w:hint="cs"/>
          <w:rtl/>
          <w:lang w:val="en-US" w:bidi="ar-EG"/>
        </w:rPr>
        <w:t xml:space="preserve">. </w:t>
      </w:r>
      <w:proofErr w:type="spellStart"/>
      <w:r w:rsidRPr="00AB2B2F">
        <w:rPr>
          <w:rFonts w:hint="cs"/>
          <w:rtl/>
          <w:lang w:val="en-US" w:bidi="ar-EG"/>
        </w:rPr>
        <w:t>تيموفيف</w:t>
      </w:r>
      <w:proofErr w:type="spellEnd"/>
      <w:r w:rsidR="00E31872" w:rsidRPr="00AB2B2F">
        <w:rPr>
          <w:rtl/>
          <w:lang w:val="en-US" w:bidi="ar-EG"/>
        </w:rPr>
        <w:br/>
      </w:r>
      <w:r w:rsidRPr="00AB2B2F">
        <w:rPr>
          <w:rFonts w:hint="cs"/>
          <w:rtl/>
          <w:lang w:val="en-US" w:bidi="ar-EG"/>
        </w:rPr>
        <w:t xml:space="preserve">مدير مكتب الاتصالات </w:t>
      </w:r>
      <w:proofErr w:type="spellStart"/>
      <w:r w:rsidRPr="00AB2B2F">
        <w:rPr>
          <w:rFonts w:hint="cs"/>
          <w:rtl/>
          <w:lang w:val="en-US" w:bidi="ar-EG"/>
        </w:rPr>
        <w:t>الراديوية</w:t>
      </w:r>
      <w:proofErr w:type="spellEnd"/>
    </w:p>
    <w:p w:rsidR="003068E8" w:rsidRDefault="003068E8" w:rsidP="0071397C">
      <w:pPr>
        <w:tabs>
          <w:tab w:val="left" w:pos="425"/>
        </w:tabs>
        <w:spacing w:before="5400" w:line="168" w:lineRule="auto"/>
        <w:rPr>
          <w:b/>
          <w:bCs/>
          <w:sz w:val="16"/>
          <w:szCs w:val="22"/>
          <w:rtl/>
          <w:lang w:val="en-US" w:bidi="ar-EG"/>
        </w:rPr>
      </w:pPr>
      <w:r>
        <w:rPr>
          <w:rFonts w:hint="cs"/>
          <w:b/>
          <w:bCs/>
          <w:sz w:val="16"/>
          <w:szCs w:val="22"/>
          <w:rtl/>
          <w:lang w:val="en-US"/>
        </w:rPr>
        <w:t>التوزيع:</w:t>
      </w:r>
    </w:p>
    <w:p w:rsidR="003068E8" w:rsidRPr="00DF6100" w:rsidRDefault="003068E8" w:rsidP="0071397C">
      <w:pPr>
        <w:pStyle w:val="enumlev1"/>
        <w:tabs>
          <w:tab w:val="clear" w:pos="794"/>
          <w:tab w:val="left" w:pos="442"/>
        </w:tabs>
        <w:rPr>
          <w:sz w:val="16"/>
          <w:szCs w:val="22"/>
          <w:rtl/>
          <w:lang w:val="en-US"/>
        </w:rPr>
      </w:pPr>
      <w:r w:rsidRPr="00DF6100">
        <w:rPr>
          <w:rFonts w:hint="cs"/>
          <w:sz w:val="16"/>
          <w:szCs w:val="22"/>
          <w:rtl/>
          <w:lang w:val="en-US"/>
        </w:rPr>
        <w:t>-</w:t>
      </w:r>
      <w:r w:rsidRPr="00DF6100">
        <w:rPr>
          <w:rFonts w:hint="cs"/>
          <w:sz w:val="16"/>
          <w:szCs w:val="22"/>
          <w:rtl/>
          <w:lang w:val="en-US"/>
        </w:rPr>
        <w:tab/>
        <w:t>إدارات الدول الأعضاء في الاتحاد</w:t>
      </w:r>
    </w:p>
    <w:p w:rsidR="003068E8" w:rsidRPr="00DF6100" w:rsidRDefault="003068E8" w:rsidP="009E1F7D">
      <w:pPr>
        <w:pStyle w:val="enumlev1"/>
        <w:tabs>
          <w:tab w:val="clear" w:pos="794"/>
          <w:tab w:val="left" w:pos="442"/>
        </w:tabs>
        <w:spacing w:before="0"/>
        <w:rPr>
          <w:sz w:val="16"/>
          <w:szCs w:val="22"/>
          <w:rtl/>
          <w:lang w:val="en-US"/>
        </w:rPr>
      </w:pPr>
      <w:r w:rsidRPr="00DF6100">
        <w:rPr>
          <w:rFonts w:hint="cs"/>
          <w:sz w:val="16"/>
          <w:szCs w:val="22"/>
          <w:rtl/>
          <w:lang w:val="en-US"/>
        </w:rPr>
        <w:t>-</w:t>
      </w:r>
      <w:r w:rsidRPr="00DF6100"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sectPr w:rsidR="003068E8" w:rsidRPr="00DF6100" w:rsidSect="000727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E08" w:rsidRDefault="00AC6E08">
      <w:r>
        <w:separator/>
      </w:r>
    </w:p>
  </w:endnote>
  <w:endnote w:type="continuationSeparator" w:id="0">
    <w:p w:rsidR="00AC6E08" w:rsidRDefault="00AC6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839" w:rsidRDefault="004F58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56" w:rsidRPr="004F5839" w:rsidRDefault="00EA3B56" w:rsidP="004F58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3068E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3068E8">
      <w:trPr>
        <w:cantSplit/>
      </w:trPr>
      <w:tc>
        <w:tcPr>
          <w:tcW w:w="1062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 w:rsidRPr="00C22943">
              <w:rPr>
                <w:rStyle w:val="Hyperlink"/>
              </w:rPr>
              <w:t>http://www.itu.int/</w:t>
            </w:r>
          </w:hyperlink>
        </w:p>
      </w:tc>
    </w:tr>
    <w:tr w:rsidR="003068E8">
      <w:trPr>
        <w:cantSplit/>
      </w:trPr>
      <w:tc>
        <w:tcPr>
          <w:tcW w:w="1062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3068E8" w:rsidRDefault="003068E8" w:rsidP="002937E2">
          <w:pPr>
            <w:pStyle w:val="itu"/>
            <w:bidi w:val="0"/>
            <w:spacing w:line="240" w:lineRule="auto"/>
          </w:pPr>
        </w:p>
      </w:tc>
    </w:tr>
  </w:tbl>
  <w:p w:rsidR="003068E8" w:rsidRDefault="003068E8" w:rsidP="002937E2">
    <w:pPr>
      <w:pStyle w:val="Footer"/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E08" w:rsidRDefault="00AC6E08">
      <w:r>
        <w:t>____________________</w:t>
      </w:r>
    </w:p>
  </w:footnote>
  <w:footnote w:type="continuationSeparator" w:id="0">
    <w:p w:rsidR="00AC6E08" w:rsidRDefault="00AC6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839" w:rsidRDefault="004F58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E8" w:rsidRPr="005D3EC3" w:rsidRDefault="003068E8" w:rsidP="001315D4">
    <w:pPr>
      <w:pStyle w:val="Header"/>
      <w:bidi w:val="0"/>
      <w:spacing w:line="240" w:lineRule="auto"/>
      <w:rPr>
        <w:rStyle w:val="PageNumber"/>
        <w:sz w:val="20"/>
        <w:szCs w:val="20"/>
      </w:rPr>
    </w:pPr>
    <w:r w:rsidRPr="005D3EC3">
      <w:rPr>
        <w:sz w:val="20"/>
        <w:szCs w:val="20"/>
        <w:lang w:val="en-US"/>
      </w:rPr>
      <w:t xml:space="preserve">- </w:t>
    </w:r>
    <w:r w:rsidR="00671B13" w:rsidRPr="005D3EC3">
      <w:rPr>
        <w:rStyle w:val="PageNumber"/>
        <w:sz w:val="20"/>
        <w:szCs w:val="20"/>
      </w:rPr>
      <w:fldChar w:fldCharType="begin"/>
    </w:r>
    <w:r w:rsidRPr="005D3EC3">
      <w:rPr>
        <w:rStyle w:val="PageNumber"/>
        <w:sz w:val="20"/>
        <w:szCs w:val="20"/>
      </w:rPr>
      <w:instrText xml:space="preserve"> PAGE </w:instrText>
    </w:r>
    <w:r w:rsidR="00671B13" w:rsidRPr="005D3EC3">
      <w:rPr>
        <w:rStyle w:val="PageNumber"/>
        <w:sz w:val="20"/>
        <w:szCs w:val="20"/>
      </w:rPr>
      <w:fldChar w:fldCharType="separate"/>
    </w:r>
    <w:r w:rsidR="009B19A1">
      <w:rPr>
        <w:rStyle w:val="PageNumber"/>
        <w:noProof/>
        <w:sz w:val="20"/>
        <w:szCs w:val="20"/>
      </w:rPr>
      <w:t>2</w:t>
    </w:r>
    <w:r w:rsidR="00671B13" w:rsidRPr="005D3EC3">
      <w:rPr>
        <w:rStyle w:val="PageNumber"/>
        <w:sz w:val="20"/>
        <w:szCs w:val="20"/>
      </w:rPr>
      <w:fldChar w:fldCharType="end"/>
    </w:r>
    <w:r w:rsidRPr="005D3EC3">
      <w:rPr>
        <w:rStyle w:val="PageNumber"/>
        <w:sz w:val="20"/>
        <w:szCs w:val="20"/>
      </w:rPr>
      <w:t xml:space="preserve"> -</w:t>
    </w:r>
  </w:p>
  <w:p w:rsidR="003068E8" w:rsidRPr="001E15AA" w:rsidRDefault="003068E8" w:rsidP="001315D4">
    <w:pPr>
      <w:pStyle w:val="Header"/>
      <w:bidi w:val="0"/>
      <w:spacing w:line="240" w:lineRule="auto"/>
      <w:rPr>
        <w:lang w:val="en-US" w:bidi="ar-SY"/>
      </w:rPr>
    </w:pPr>
    <w:r w:rsidRPr="005D3EC3">
      <w:rPr>
        <w:sz w:val="20"/>
        <w:szCs w:val="20"/>
        <w:lang w:val="en-US" w:bidi="ar-SY"/>
      </w:rPr>
      <w:t>CR/</w:t>
    </w:r>
    <w:r w:rsidR="00EA3B56" w:rsidRPr="005D3EC3">
      <w:rPr>
        <w:sz w:val="20"/>
        <w:szCs w:val="20"/>
        <w:lang w:val="en-US" w:bidi="ar-SY"/>
      </w:rPr>
      <w:t>321</w:t>
    </w:r>
    <w:r w:rsidRPr="005D3EC3">
      <w:rPr>
        <w:sz w:val="20"/>
        <w:szCs w:val="20"/>
        <w:lang w:val="en-US" w:bidi="ar-SY"/>
      </w:rPr>
      <w:t>-A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839" w:rsidRDefault="004F58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04934"/>
    <w:multiLevelType w:val="hybridMultilevel"/>
    <w:tmpl w:val="1FF2E084"/>
    <w:lvl w:ilvl="0" w:tplc="BF8631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7190"/>
    <w:rsid w:val="0001614B"/>
    <w:rsid w:val="00016557"/>
    <w:rsid w:val="000208D9"/>
    <w:rsid w:val="00037C2C"/>
    <w:rsid w:val="00054872"/>
    <w:rsid w:val="00072730"/>
    <w:rsid w:val="00086812"/>
    <w:rsid w:val="000B52C4"/>
    <w:rsid w:val="000D3E02"/>
    <w:rsid w:val="000D7876"/>
    <w:rsid w:val="000E15C1"/>
    <w:rsid w:val="000E39F1"/>
    <w:rsid w:val="000E5E3D"/>
    <w:rsid w:val="000E64DA"/>
    <w:rsid w:val="000F527D"/>
    <w:rsid w:val="001214B1"/>
    <w:rsid w:val="001315D4"/>
    <w:rsid w:val="001775AA"/>
    <w:rsid w:val="001B4B87"/>
    <w:rsid w:val="001C39A7"/>
    <w:rsid w:val="001C5C51"/>
    <w:rsid w:val="001E15AA"/>
    <w:rsid w:val="001F4A57"/>
    <w:rsid w:val="00206E2B"/>
    <w:rsid w:val="00210B45"/>
    <w:rsid w:val="0021715F"/>
    <w:rsid w:val="002221B8"/>
    <w:rsid w:val="00227F65"/>
    <w:rsid w:val="00233AD0"/>
    <w:rsid w:val="00274055"/>
    <w:rsid w:val="002937E2"/>
    <w:rsid w:val="003068E8"/>
    <w:rsid w:val="00343581"/>
    <w:rsid w:val="003A749F"/>
    <w:rsid w:val="003C36A8"/>
    <w:rsid w:val="003D3993"/>
    <w:rsid w:val="003D4AEF"/>
    <w:rsid w:val="003D5D34"/>
    <w:rsid w:val="003F18DA"/>
    <w:rsid w:val="004306E7"/>
    <w:rsid w:val="00433FA9"/>
    <w:rsid w:val="004406E3"/>
    <w:rsid w:val="0044634B"/>
    <w:rsid w:val="00450720"/>
    <w:rsid w:val="004752A1"/>
    <w:rsid w:val="004A5AB1"/>
    <w:rsid w:val="004C1881"/>
    <w:rsid w:val="004F26AE"/>
    <w:rsid w:val="004F5839"/>
    <w:rsid w:val="00525269"/>
    <w:rsid w:val="005350CC"/>
    <w:rsid w:val="00545A0A"/>
    <w:rsid w:val="0057058D"/>
    <w:rsid w:val="00574AE4"/>
    <w:rsid w:val="00575C81"/>
    <w:rsid w:val="00595800"/>
    <w:rsid w:val="005C3300"/>
    <w:rsid w:val="005D3EC3"/>
    <w:rsid w:val="005F130D"/>
    <w:rsid w:val="005F65F3"/>
    <w:rsid w:val="005F7F4C"/>
    <w:rsid w:val="00605BB0"/>
    <w:rsid w:val="006136BC"/>
    <w:rsid w:val="00614896"/>
    <w:rsid w:val="00624358"/>
    <w:rsid w:val="00637C9D"/>
    <w:rsid w:val="00671B13"/>
    <w:rsid w:val="00696DAD"/>
    <w:rsid w:val="00697D70"/>
    <w:rsid w:val="006B0D40"/>
    <w:rsid w:val="006B3F95"/>
    <w:rsid w:val="006B7237"/>
    <w:rsid w:val="006C7059"/>
    <w:rsid w:val="006E4B8B"/>
    <w:rsid w:val="006E6B17"/>
    <w:rsid w:val="00702A71"/>
    <w:rsid w:val="00705F05"/>
    <w:rsid w:val="0071106C"/>
    <w:rsid w:val="0071397C"/>
    <w:rsid w:val="0072128A"/>
    <w:rsid w:val="00746900"/>
    <w:rsid w:val="0075299F"/>
    <w:rsid w:val="00767EFC"/>
    <w:rsid w:val="00770428"/>
    <w:rsid w:val="00797D35"/>
    <w:rsid w:val="007E5165"/>
    <w:rsid w:val="00811467"/>
    <w:rsid w:val="00820657"/>
    <w:rsid w:val="00881D43"/>
    <w:rsid w:val="00882710"/>
    <w:rsid w:val="008B3FBB"/>
    <w:rsid w:val="008B44FF"/>
    <w:rsid w:val="008B78EF"/>
    <w:rsid w:val="008D4874"/>
    <w:rsid w:val="008E1F93"/>
    <w:rsid w:val="008E452E"/>
    <w:rsid w:val="008F4DFD"/>
    <w:rsid w:val="0093776F"/>
    <w:rsid w:val="009676DC"/>
    <w:rsid w:val="009746CA"/>
    <w:rsid w:val="00980D6F"/>
    <w:rsid w:val="009846D5"/>
    <w:rsid w:val="0098597C"/>
    <w:rsid w:val="009B19A1"/>
    <w:rsid w:val="009C4701"/>
    <w:rsid w:val="009D18EA"/>
    <w:rsid w:val="009E14F3"/>
    <w:rsid w:val="009E151D"/>
    <w:rsid w:val="009E1957"/>
    <w:rsid w:val="009E1F7D"/>
    <w:rsid w:val="00A05337"/>
    <w:rsid w:val="00A06093"/>
    <w:rsid w:val="00A22155"/>
    <w:rsid w:val="00A314B7"/>
    <w:rsid w:val="00A3612F"/>
    <w:rsid w:val="00A825AE"/>
    <w:rsid w:val="00AB07C5"/>
    <w:rsid w:val="00AB2B2F"/>
    <w:rsid w:val="00AB3177"/>
    <w:rsid w:val="00AB7F27"/>
    <w:rsid w:val="00AC0B57"/>
    <w:rsid w:val="00AC6E08"/>
    <w:rsid w:val="00AE18B3"/>
    <w:rsid w:val="00AF2234"/>
    <w:rsid w:val="00B07B9B"/>
    <w:rsid w:val="00B22746"/>
    <w:rsid w:val="00B2415F"/>
    <w:rsid w:val="00B54922"/>
    <w:rsid w:val="00B56A18"/>
    <w:rsid w:val="00B57344"/>
    <w:rsid w:val="00B6723E"/>
    <w:rsid w:val="00B70CFF"/>
    <w:rsid w:val="00B76289"/>
    <w:rsid w:val="00B77CED"/>
    <w:rsid w:val="00B87E04"/>
    <w:rsid w:val="00BC62EC"/>
    <w:rsid w:val="00C064EE"/>
    <w:rsid w:val="00C16ED5"/>
    <w:rsid w:val="00C22943"/>
    <w:rsid w:val="00C31469"/>
    <w:rsid w:val="00C77190"/>
    <w:rsid w:val="00C82E1C"/>
    <w:rsid w:val="00C91F42"/>
    <w:rsid w:val="00CA3A8A"/>
    <w:rsid w:val="00CA47ED"/>
    <w:rsid w:val="00CB4CC7"/>
    <w:rsid w:val="00CD0A49"/>
    <w:rsid w:val="00CE091A"/>
    <w:rsid w:val="00CF47DE"/>
    <w:rsid w:val="00D05CB0"/>
    <w:rsid w:val="00D1612A"/>
    <w:rsid w:val="00D34871"/>
    <w:rsid w:val="00D35752"/>
    <w:rsid w:val="00D37750"/>
    <w:rsid w:val="00D44413"/>
    <w:rsid w:val="00D463D0"/>
    <w:rsid w:val="00D61395"/>
    <w:rsid w:val="00D64B4D"/>
    <w:rsid w:val="00D7231D"/>
    <w:rsid w:val="00D744B4"/>
    <w:rsid w:val="00D95CC3"/>
    <w:rsid w:val="00DB4FE7"/>
    <w:rsid w:val="00DD7D46"/>
    <w:rsid w:val="00DF6100"/>
    <w:rsid w:val="00E0671A"/>
    <w:rsid w:val="00E1313A"/>
    <w:rsid w:val="00E17BF4"/>
    <w:rsid w:val="00E31872"/>
    <w:rsid w:val="00E86519"/>
    <w:rsid w:val="00EA3B56"/>
    <w:rsid w:val="00EC710F"/>
    <w:rsid w:val="00ED2A3C"/>
    <w:rsid w:val="00EE3289"/>
    <w:rsid w:val="00F121FF"/>
    <w:rsid w:val="00F1791A"/>
    <w:rsid w:val="00F42740"/>
    <w:rsid w:val="00F51DC9"/>
    <w:rsid w:val="00F82953"/>
    <w:rsid w:val="00F837EB"/>
    <w:rsid w:val="00F97DE0"/>
    <w:rsid w:val="00FC6453"/>
    <w:rsid w:val="00FE1574"/>
    <w:rsid w:val="00FE5BF5"/>
    <w:rsid w:val="00FF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2221B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221B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21B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21B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21B8"/>
    <w:pPr>
      <w:outlineLvl w:val="4"/>
    </w:pPr>
  </w:style>
  <w:style w:type="paragraph" w:styleId="Heading6">
    <w:name w:val="heading 6"/>
    <w:basedOn w:val="Heading4"/>
    <w:next w:val="Normal"/>
    <w:qFormat/>
    <w:rsid w:val="002221B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21B8"/>
    <w:pPr>
      <w:outlineLvl w:val="6"/>
    </w:pPr>
  </w:style>
  <w:style w:type="paragraph" w:styleId="Heading8">
    <w:name w:val="heading 8"/>
    <w:basedOn w:val="Heading6"/>
    <w:next w:val="Normal"/>
    <w:qFormat/>
    <w:rsid w:val="002221B8"/>
    <w:pPr>
      <w:outlineLvl w:val="7"/>
    </w:pPr>
  </w:style>
  <w:style w:type="paragraph" w:styleId="Heading9">
    <w:name w:val="heading 9"/>
    <w:basedOn w:val="Heading6"/>
    <w:next w:val="Normal"/>
    <w:qFormat/>
    <w:rsid w:val="002221B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2221B8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221B8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2221B8"/>
  </w:style>
  <w:style w:type="paragraph" w:customStyle="1" w:styleId="Figure">
    <w:name w:val="Figure"/>
    <w:basedOn w:val="Normal"/>
    <w:next w:val="FigureNotitle"/>
    <w:rsid w:val="002221B8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2221B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1B8"/>
  </w:style>
  <w:style w:type="paragraph" w:customStyle="1" w:styleId="FigureNotitle">
    <w:name w:val="Figure_No &amp; title"/>
    <w:basedOn w:val="Normal"/>
    <w:next w:val="Normalaftertitle"/>
    <w:rsid w:val="002221B8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2221B8"/>
    <w:rPr>
      <w:b w:val="0"/>
    </w:rPr>
  </w:style>
  <w:style w:type="paragraph" w:customStyle="1" w:styleId="ASN1">
    <w:name w:val="ASN.1"/>
    <w:basedOn w:val="Normal"/>
    <w:rsid w:val="002221B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2221B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21B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21B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2221B8"/>
  </w:style>
  <w:style w:type="paragraph" w:customStyle="1" w:styleId="Call">
    <w:name w:val="Call"/>
    <w:basedOn w:val="Normal"/>
    <w:next w:val="Normal"/>
    <w:rsid w:val="002221B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21B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21B8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2221B8"/>
  </w:style>
  <w:style w:type="paragraph" w:customStyle="1" w:styleId="RecNoBR">
    <w:name w:val="Rec_No_BR"/>
    <w:basedOn w:val="Normal"/>
    <w:next w:val="Rectitle"/>
    <w:rsid w:val="002221B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221B8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221B8"/>
  </w:style>
  <w:style w:type="paragraph" w:customStyle="1" w:styleId="Questiontitle">
    <w:name w:val="Question_title"/>
    <w:basedOn w:val="Rectitle"/>
    <w:next w:val="Questionref"/>
    <w:rsid w:val="002221B8"/>
  </w:style>
  <w:style w:type="paragraph" w:customStyle="1" w:styleId="Questionref">
    <w:name w:val="Question_ref"/>
    <w:basedOn w:val="Recref"/>
    <w:next w:val="Questiondate"/>
    <w:rsid w:val="002221B8"/>
  </w:style>
  <w:style w:type="paragraph" w:customStyle="1" w:styleId="Recref">
    <w:name w:val="Rec_ref"/>
    <w:basedOn w:val="Normal"/>
    <w:next w:val="Recdate"/>
    <w:rsid w:val="002221B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21B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2221B8"/>
  </w:style>
  <w:style w:type="character" w:styleId="EndnoteReference">
    <w:name w:val="endnote reference"/>
    <w:basedOn w:val="DefaultParagraphFont"/>
    <w:semiHidden/>
    <w:rsid w:val="002221B8"/>
    <w:rPr>
      <w:vertAlign w:val="superscript"/>
    </w:rPr>
  </w:style>
  <w:style w:type="paragraph" w:customStyle="1" w:styleId="enumlev1">
    <w:name w:val="enumlev1"/>
    <w:basedOn w:val="Normal"/>
    <w:rsid w:val="002221B8"/>
    <w:pPr>
      <w:spacing w:before="80"/>
      <w:ind w:left="794" w:hanging="794"/>
    </w:pPr>
  </w:style>
  <w:style w:type="paragraph" w:customStyle="1" w:styleId="enumlev2">
    <w:name w:val="enumlev2"/>
    <w:basedOn w:val="enumlev1"/>
    <w:rsid w:val="002221B8"/>
    <w:pPr>
      <w:ind w:left="1191" w:hanging="397"/>
    </w:pPr>
  </w:style>
  <w:style w:type="paragraph" w:customStyle="1" w:styleId="enumlev3">
    <w:name w:val="enumlev3"/>
    <w:basedOn w:val="enumlev2"/>
    <w:rsid w:val="002221B8"/>
    <w:pPr>
      <w:ind w:left="1588"/>
    </w:pPr>
  </w:style>
  <w:style w:type="paragraph" w:customStyle="1" w:styleId="Equation">
    <w:name w:val="Equation"/>
    <w:basedOn w:val="Normal"/>
    <w:rsid w:val="002221B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21B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21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2221B8"/>
  </w:style>
  <w:style w:type="paragraph" w:customStyle="1" w:styleId="Reptitle">
    <w:name w:val="Rep_title"/>
    <w:basedOn w:val="Rectitle"/>
    <w:next w:val="Repref"/>
    <w:rsid w:val="002221B8"/>
  </w:style>
  <w:style w:type="paragraph" w:customStyle="1" w:styleId="Repref">
    <w:name w:val="Rep_ref"/>
    <w:basedOn w:val="Recref"/>
    <w:next w:val="Repdate"/>
    <w:rsid w:val="002221B8"/>
  </w:style>
  <w:style w:type="paragraph" w:customStyle="1" w:styleId="Repdate">
    <w:name w:val="Rep_date"/>
    <w:basedOn w:val="Recdate"/>
    <w:next w:val="Normalaftertitle"/>
    <w:rsid w:val="002221B8"/>
  </w:style>
  <w:style w:type="paragraph" w:customStyle="1" w:styleId="ResNoBR">
    <w:name w:val="Res_No_BR"/>
    <w:basedOn w:val="RecNoBR"/>
    <w:next w:val="Restitle"/>
    <w:rsid w:val="002221B8"/>
  </w:style>
  <w:style w:type="paragraph" w:customStyle="1" w:styleId="Restitle">
    <w:name w:val="Res_title"/>
    <w:basedOn w:val="Rectitle"/>
    <w:next w:val="Resref"/>
    <w:rsid w:val="002221B8"/>
  </w:style>
  <w:style w:type="paragraph" w:customStyle="1" w:styleId="Resref">
    <w:name w:val="Res_ref"/>
    <w:basedOn w:val="Recref"/>
    <w:next w:val="Resdate"/>
    <w:rsid w:val="002221B8"/>
  </w:style>
  <w:style w:type="paragraph" w:customStyle="1" w:styleId="Resdate">
    <w:name w:val="Res_date"/>
    <w:basedOn w:val="Recdate"/>
    <w:next w:val="Normalaftertitle"/>
    <w:rsid w:val="002221B8"/>
  </w:style>
  <w:style w:type="paragraph" w:customStyle="1" w:styleId="Section1">
    <w:name w:val="Section_1"/>
    <w:basedOn w:val="Normal"/>
    <w:next w:val="Normal"/>
    <w:rsid w:val="002221B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221B8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2221B8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2221B8"/>
    <w:rPr>
      <w:position w:val="6"/>
      <w:sz w:val="18"/>
    </w:rPr>
  </w:style>
  <w:style w:type="paragraph" w:styleId="FootnoteText">
    <w:name w:val="footnote text"/>
    <w:basedOn w:val="Note"/>
    <w:semiHidden/>
    <w:rsid w:val="002221B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221B8"/>
    <w:pPr>
      <w:spacing w:before="80"/>
    </w:pPr>
  </w:style>
  <w:style w:type="paragraph" w:styleId="Header">
    <w:name w:val="header"/>
    <w:basedOn w:val="Normal"/>
    <w:rsid w:val="002221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21B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21B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21B8"/>
  </w:style>
  <w:style w:type="paragraph" w:styleId="Index2">
    <w:name w:val="index 2"/>
    <w:basedOn w:val="Normal"/>
    <w:next w:val="Normal"/>
    <w:semiHidden/>
    <w:rsid w:val="002221B8"/>
    <w:pPr>
      <w:ind w:left="283"/>
    </w:pPr>
  </w:style>
  <w:style w:type="paragraph" w:styleId="Index3">
    <w:name w:val="index 3"/>
    <w:basedOn w:val="Normal"/>
    <w:next w:val="Normal"/>
    <w:semiHidden/>
    <w:rsid w:val="002221B8"/>
    <w:pPr>
      <w:ind w:left="566"/>
    </w:pPr>
  </w:style>
  <w:style w:type="paragraph" w:customStyle="1" w:styleId="Section2">
    <w:name w:val="Section_2"/>
    <w:basedOn w:val="Normal"/>
    <w:next w:val="Normal"/>
    <w:rsid w:val="002221B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221B8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221B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2221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2221B8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2221B8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21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2221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21B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21B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21B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221B8"/>
  </w:style>
  <w:style w:type="character" w:customStyle="1" w:styleId="Recdef">
    <w:name w:val="Rec_def"/>
    <w:basedOn w:val="DefaultParagraphFont"/>
    <w:rsid w:val="002221B8"/>
    <w:rPr>
      <w:b/>
    </w:rPr>
  </w:style>
  <w:style w:type="paragraph" w:customStyle="1" w:styleId="Reftext">
    <w:name w:val="Ref_text"/>
    <w:basedOn w:val="Normal"/>
    <w:rsid w:val="002221B8"/>
    <w:pPr>
      <w:ind w:left="794" w:hanging="794"/>
    </w:pPr>
  </w:style>
  <w:style w:type="paragraph" w:customStyle="1" w:styleId="Reftitle">
    <w:name w:val="Ref_title"/>
    <w:basedOn w:val="Normal"/>
    <w:next w:val="Reftext"/>
    <w:rsid w:val="002221B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221B8"/>
  </w:style>
  <w:style w:type="character" w:customStyle="1" w:styleId="Resdef">
    <w:name w:val="Res_def"/>
    <w:basedOn w:val="DefaultParagraphFont"/>
    <w:rsid w:val="002221B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21B8"/>
  </w:style>
  <w:style w:type="paragraph" w:customStyle="1" w:styleId="SectionNo">
    <w:name w:val="Section_No"/>
    <w:basedOn w:val="Normal"/>
    <w:next w:val="Sectiontitle"/>
    <w:rsid w:val="002221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21B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21B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21B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2221B8"/>
    <w:rPr>
      <w:b/>
      <w:color w:val="auto"/>
    </w:rPr>
  </w:style>
  <w:style w:type="paragraph" w:customStyle="1" w:styleId="Tablelegend">
    <w:name w:val="Table_legend"/>
    <w:basedOn w:val="Normal"/>
    <w:rsid w:val="002221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2221B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21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21B8"/>
  </w:style>
  <w:style w:type="paragraph" w:customStyle="1" w:styleId="Title3">
    <w:name w:val="Title 3"/>
    <w:basedOn w:val="Title2"/>
    <w:next w:val="Title4"/>
    <w:rsid w:val="002221B8"/>
    <w:rPr>
      <w:caps w:val="0"/>
    </w:rPr>
  </w:style>
  <w:style w:type="paragraph" w:customStyle="1" w:styleId="Title4">
    <w:name w:val="Title 4"/>
    <w:basedOn w:val="Title3"/>
    <w:next w:val="Heading1"/>
    <w:rsid w:val="002221B8"/>
    <w:rPr>
      <w:b/>
    </w:rPr>
  </w:style>
  <w:style w:type="paragraph" w:customStyle="1" w:styleId="toc0">
    <w:name w:val="toc 0"/>
    <w:basedOn w:val="Normal"/>
    <w:next w:val="TOC1"/>
    <w:rsid w:val="002221B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21B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21B8"/>
    <w:pPr>
      <w:spacing w:before="80"/>
      <w:ind w:left="1531" w:hanging="851"/>
    </w:pPr>
  </w:style>
  <w:style w:type="paragraph" w:styleId="TOC3">
    <w:name w:val="toc 3"/>
    <w:basedOn w:val="TOC2"/>
    <w:semiHidden/>
    <w:rsid w:val="002221B8"/>
  </w:style>
  <w:style w:type="paragraph" w:styleId="TOC4">
    <w:name w:val="toc 4"/>
    <w:basedOn w:val="TOC3"/>
    <w:semiHidden/>
    <w:rsid w:val="002221B8"/>
  </w:style>
  <w:style w:type="paragraph" w:styleId="TOC5">
    <w:name w:val="toc 5"/>
    <w:basedOn w:val="TOC4"/>
    <w:semiHidden/>
    <w:rsid w:val="002221B8"/>
  </w:style>
  <w:style w:type="paragraph" w:styleId="TOC6">
    <w:name w:val="toc 6"/>
    <w:basedOn w:val="TOC4"/>
    <w:semiHidden/>
    <w:rsid w:val="002221B8"/>
  </w:style>
  <w:style w:type="paragraph" w:styleId="TOC7">
    <w:name w:val="toc 7"/>
    <w:basedOn w:val="TOC4"/>
    <w:semiHidden/>
    <w:rsid w:val="002221B8"/>
  </w:style>
  <w:style w:type="paragraph" w:styleId="TOC8">
    <w:name w:val="toc 8"/>
    <w:basedOn w:val="TOC4"/>
    <w:semiHidden/>
    <w:rsid w:val="002221B8"/>
  </w:style>
  <w:style w:type="paragraph" w:customStyle="1" w:styleId="FiguretitleBR">
    <w:name w:val="Figure_title_BR"/>
    <w:basedOn w:val="TabletitleBR"/>
    <w:next w:val="Figurewithouttitle"/>
    <w:rsid w:val="002221B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21B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B19A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19A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sns/plans.html" TargetMode="External"/><Relationship Id="rId13" Type="http://schemas.openxmlformats.org/officeDocument/2006/relationships/hyperlink" Target="http://www.itu.int/sn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://www.itu.int/ITU-R/space/plans/ap30b/index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sns/specquery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sns/diligsum.htm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sns/res49.html" TargetMode="External"/><Relationship Id="rId14" Type="http://schemas.openxmlformats.org/officeDocument/2006/relationships/hyperlink" Target="http://www.itu.int/snl/freqtab_snl.html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PA_BRcirc(CR)</Template>
  <TotalTime>49</TotalTime>
  <Pages>2</Pages>
  <Words>512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4056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$bhandary</cp:lastModifiedBy>
  <cp:revision>55</cp:revision>
  <cp:lastPrinted>2010-12-03T10:39:00Z</cp:lastPrinted>
  <dcterms:created xsi:type="dcterms:W3CDTF">2010-12-02T09:12:00Z</dcterms:created>
  <dcterms:modified xsi:type="dcterms:W3CDTF">2010-12-14T04:50:00Z</dcterms:modified>
</cp:coreProperties>
</file>