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C3211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32119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C32119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C32119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C32119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C32119">
            <w:pPr>
              <w:tabs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4E344A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4E344A">
              <w:rPr>
                <w:b/>
                <w:bCs/>
                <w:lang w:val="en-US" w:eastAsia="zh-CN"/>
              </w:rPr>
              <w:t>324</w:t>
            </w:r>
          </w:p>
        </w:tc>
        <w:tc>
          <w:tcPr>
            <w:tcW w:w="7502" w:type="dxa"/>
          </w:tcPr>
          <w:p w:rsidR="00B87E04" w:rsidRPr="00006896" w:rsidRDefault="00EE7758" w:rsidP="004E344A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 w:rsidR="007D3ED0">
              <w:t>1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7D3ED0">
              <w:rPr>
                <w:lang w:val="en-US" w:eastAsia="zh-CN"/>
              </w:rPr>
              <w:t>5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4E344A">
              <w:rPr>
                <w:lang w:val="en-US" w:eastAsia="zh-CN"/>
              </w:rPr>
              <w:t>23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C32119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</w:t>
      </w:r>
      <w:r w:rsidR="007D3ED0">
        <w:rPr>
          <w:rFonts w:hint="eastAsia"/>
          <w:b/>
          <w:bCs/>
          <w:lang w:val="en-US" w:eastAsia="zh-CN"/>
        </w:rPr>
        <w:t>各</w:t>
      </w:r>
      <w:r w:rsidRPr="00417CB7">
        <w:rPr>
          <w:rFonts w:hint="eastAsia"/>
          <w:b/>
          <w:bCs/>
          <w:lang w:eastAsia="zh-CN"/>
        </w:rPr>
        <w:t>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C321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463490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741" w:hanging="741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63490">
              <w:rPr>
                <w:b w:val="0"/>
                <w:sz w:val="24"/>
                <w:szCs w:val="24"/>
                <w:lang w:eastAsia="zh-CN"/>
              </w:rPr>
              <w:tab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7D3ED0">
              <w:rPr>
                <w:rFonts w:hint="eastAsia"/>
                <w:b w:val="0"/>
                <w:sz w:val="24"/>
                <w:szCs w:val="24"/>
                <w:lang w:eastAsia="zh-CN"/>
              </w:rPr>
              <w:t>B</w:t>
            </w:r>
            <w:r w:rsidR="00C32119">
              <w:rPr>
                <w:rFonts w:hint="eastAsia"/>
                <w:b w:val="0"/>
                <w:sz w:val="24"/>
                <w:szCs w:val="24"/>
                <w:lang w:eastAsia="zh-CN"/>
              </w:rPr>
              <w:t>11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C32119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7D3ED0">
              <w:rPr>
                <w:rFonts w:hint="eastAsia"/>
                <w:b w:val="0"/>
                <w:sz w:val="24"/>
                <w:szCs w:val="24"/>
                <w:lang w:val="en-US" w:eastAsia="zh-CN"/>
              </w:rPr>
              <w:t>10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7D3ED0">
              <w:rPr>
                <w:rFonts w:hint="eastAsia"/>
                <w:b w:val="0"/>
                <w:sz w:val="24"/>
                <w:szCs w:val="24"/>
                <w:lang w:val="en-US" w:eastAsia="zh-CN"/>
              </w:rPr>
              <w:t>30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7D3ED0">
              <w:rPr>
                <w:rFonts w:hint="eastAsia"/>
                <w:b w:val="0"/>
                <w:sz w:val="24"/>
                <w:szCs w:val="24"/>
                <w:lang w:eastAsia="zh-CN"/>
              </w:rPr>
              <w:t>2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7D3ED0">
              <w:rPr>
                <w:rFonts w:hint="eastAsia"/>
                <w:b w:val="0"/>
                <w:sz w:val="24"/>
                <w:szCs w:val="24"/>
                <w:lang w:val="en-US" w:eastAsia="zh-CN"/>
              </w:rPr>
              <w:t>3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7D3ED0">
              <w:rPr>
                <w:rFonts w:hint="eastAsia"/>
                <w:b w:val="0"/>
                <w:sz w:val="24"/>
                <w:szCs w:val="24"/>
                <w:lang w:val="en-US" w:eastAsia="zh-CN"/>
              </w:rPr>
              <w:t>25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的截止日期</w:t>
            </w:r>
          </w:p>
          <w:p w:rsidR="009A69CF" w:rsidRPr="00417CB7" w:rsidRDefault="00C32119" w:rsidP="004634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 w:rsidR="008C46F2" w:rsidRPr="00BD3337">
              <w:rPr>
                <w:rFonts w:hint="eastAsia"/>
                <w:szCs w:val="24"/>
                <w:lang w:eastAsia="zh-CN"/>
              </w:rPr>
              <w:t>)</w:t>
            </w:r>
            <w:r w:rsidR="00463490">
              <w:rPr>
                <w:szCs w:val="24"/>
                <w:lang w:eastAsia="zh-CN"/>
              </w:rPr>
              <w:tab/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1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C3211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7D3ED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</w:t>
      </w:r>
      <w:r w:rsidR="007D3ED0" w:rsidRPr="00EE7758">
        <w:rPr>
          <w:rFonts w:hAnsi="SimSun"/>
          <w:szCs w:val="24"/>
          <w:lang w:eastAsia="zh-CN"/>
        </w:rPr>
        <w:t>先生</w:t>
      </w:r>
      <w:r w:rsidR="007D3ED0"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女士：</w:t>
      </w:r>
    </w:p>
    <w:p w:rsidR="00EE7758" w:rsidRPr="00BD3337" w:rsidRDefault="00EE7758" w:rsidP="00F90A90">
      <w:pPr>
        <w:pStyle w:val="hfbc-2"/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1</w:t>
      </w:r>
      <w:r w:rsidRPr="00BD333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ab/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接受</w:t>
      </w:r>
      <w:r w:rsidR="00CE43B2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B</w:t>
      </w:r>
      <w:r w:rsidR="00C32119">
        <w:rPr>
          <w:rFonts w:ascii="Times New Roman" w:eastAsia="SimSun" w:hAnsi="Times New Roman" w:hint="eastAsia"/>
          <w:b/>
          <w:bCs/>
          <w:sz w:val="24"/>
          <w:szCs w:val="24"/>
          <w:lang w:val="en-US" w:eastAsia="zh-CN"/>
        </w:rPr>
        <w:t>11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季度高频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（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HF</w:t>
      </w:r>
      <w:r w:rsidR="00AE3521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）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广播</w:t>
      </w:r>
      <w:r w:rsidR="00E27826" w:rsidRPr="00BD3337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计划</w:t>
      </w:r>
      <w:r w:rsidRPr="00BD3337">
        <w:rPr>
          <w:rFonts w:ascii="Times New Roman" w:eastAsia="SimSun" w:hAnsi="Times New Roman"/>
          <w:b/>
          <w:bCs/>
          <w:sz w:val="24"/>
          <w:szCs w:val="24"/>
          <w:lang w:eastAsia="zh-CN"/>
        </w:rPr>
        <w:t>的截止日期</w:t>
      </w:r>
    </w:p>
    <w:p w:rsidR="00EE7758" w:rsidRPr="00EE7758" w:rsidRDefault="00EE7758" w:rsidP="00F90A90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1.1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根据《无线电规则》第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款，我谨向您通报，无线电通信局已将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C32119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年</w:t>
      </w:r>
      <w:r w:rsidR="00CE43B2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8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月</w:t>
      </w:r>
      <w:r w:rsidR="00CE43B2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2</w:t>
      </w:r>
      <w:r w:rsidR="00CE43B2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1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日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确定为接受</w:t>
      </w:r>
      <w:r w:rsidR="00F90A90">
        <w:rPr>
          <w:rFonts w:ascii="Times New Roman" w:eastAsia="SimSun" w:hAnsi="Times New Roman"/>
          <w:color w:val="000000"/>
          <w:sz w:val="24"/>
          <w:szCs w:val="24"/>
          <w:lang w:eastAsia="zh-CN"/>
        </w:rPr>
        <w:t>B</w:t>
      </w:r>
      <w:r w:rsidR="008325A9"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  <w:t>1</w:t>
      </w:r>
      <w:proofErr w:type="spellStart"/>
      <w:r w:rsidR="00C32119">
        <w:rPr>
          <w:rFonts w:ascii="Times New Roman" w:eastAsia="SimSun" w:hAnsi="Times New Roman" w:hint="eastAsia"/>
          <w:bCs/>
          <w:sz w:val="24"/>
          <w:szCs w:val="24"/>
          <w:lang w:eastAsia="zh-CN"/>
        </w:rPr>
        <w:t>1</w:t>
      </w:r>
      <w:proofErr w:type="spellEnd"/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季度高频广播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HFBC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E27826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计划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（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schedules</w:t>
      </w:r>
      <w:r w:rsidR="00F013A4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的截止日期。</w:t>
      </w:r>
    </w:p>
    <w:p w:rsidR="00EE7758" w:rsidRPr="00EE7758" w:rsidRDefault="00EE7758" w:rsidP="00F90A90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1.2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发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第一份临时</w:t>
      </w:r>
      <w:r w:rsidR="00DC4A8F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CE43B2" w:rsidRPr="00EF3C5C">
        <w:rPr>
          <w:rFonts w:ascii="Times New Roman" w:eastAsia="SimSun" w:hAnsi="Times New Roman" w:hint="eastAsia"/>
          <w:sz w:val="24"/>
          <w:szCs w:val="24"/>
          <w:lang w:eastAsia="zh-CN"/>
        </w:rPr>
        <w:t>B</w:t>
      </w:r>
      <w:r w:rsidR="00C32119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11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T1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C46468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，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并在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（《无线电规则》第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12.34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实施日期两个月以前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送达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用户，特敦促各主管部门和获得授权的组织在以下时间前提交其临时</w:t>
      </w:r>
      <w:r w:rsidR="00B50F28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：</w:t>
      </w:r>
    </w:p>
    <w:p w:rsidR="00EE7758" w:rsidRPr="00966EE9" w:rsidRDefault="00EE7758" w:rsidP="00966EE9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EE7758">
        <w:rPr>
          <w:lang w:eastAsia="zh-CN"/>
        </w:rPr>
        <w:tab/>
      </w:r>
      <w:r w:rsidRPr="00966EE9">
        <w:rPr>
          <w:b/>
          <w:bCs/>
          <w:lang w:eastAsia="zh-CN"/>
        </w:rPr>
        <w:t>在截止日期前</w:t>
      </w:r>
      <w:r w:rsidR="00F90A90">
        <w:rPr>
          <w:rFonts w:hint="eastAsia"/>
          <w:b/>
          <w:bCs/>
          <w:lang w:eastAsia="zh-CN"/>
        </w:rPr>
        <w:t>提交</w:t>
      </w:r>
      <w:r w:rsidRPr="00966EE9">
        <w:rPr>
          <w:b/>
          <w:bCs/>
          <w:lang w:eastAsia="zh-CN"/>
        </w:rPr>
        <w:t>，如有可能的话，</w:t>
      </w:r>
      <w:r w:rsidR="00F90A90">
        <w:rPr>
          <w:rFonts w:hint="eastAsia"/>
          <w:b/>
          <w:bCs/>
          <w:lang w:eastAsia="zh-CN"/>
        </w:rPr>
        <w:t>请</w:t>
      </w:r>
      <w:r w:rsidRPr="00966EE9">
        <w:rPr>
          <w:b/>
          <w:bCs/>
          <w:lang w:eastAsia="zh-CN"/>
        </w:rPr>
        <w:t>在</w:t>
      </w:r>
      <w:r w:rsidRPr="00966EE9">
        <w:rPr>
          <w:b/>
          <w:bCs/>
          <w:lang w:eastAsia="zh-CN"/>
        </w:rPr>
        <w:t>20</w:t>
      </w:r>
      <w:r w:rsidR="00CB38F2" w:rsidRPr="00966EE9">
        <w:rPr>
          <w:rFonts w:hint="eastAsia"/>
          <w:b/>
          <w:bCs/>
          <w:lang w:eastAsia="zh-CN"/>
        </w:rPr>
        <w:t>1</w:t>
      </w:r>
      <w:r w:rsidR="00CE43B2">
        <w:rPr>
          <w:rFonts w:hint="eastAsia"/>
          <w:b/>
          <w:bCs/>
          <w:lang w:eastAsia="zh-CN"/>
        </w:rPr>
        <w:t>1</w:t>
      </w:r>
      <w:r w:rsidRPr="00966EE9">
        <w:rPr>
          <w:b/>
          <w:bCs/>
          <w:lang w:eastAsia="zh-CN"/>
        </w:rPr>
        <w:t>年</w:t>
      </w:r>
      <w:r w:rsidR="00CE43B2">
        <w:rPr>
          <w:rFonts w:hint="eastAsia"/>
          <w:b/>
          <w:bCs/>
          <w:lang w:eastAsia="zh-CN"/>
        </w:rPr>
        <w:t>7</w:t>
      </w:r>
      <w:r w:rsidRPr="00966EE9">
        <w:rPr>
          <w:b/>
          <w:bCs/>
          <w:lang w:eastAsia="zh-CN"/>
        </w:rPr>
        <w:t>月</w:t>
      </w:r>
      <w:r w:rsidR="00CE43B2">
        <w:rPr>
          <w:rFonts w:hint="eastAsia"/>
          <w:b/>
          <w:bCs/>
          <w:lang w:eastAsia="zh-CN"/>
        </w:rPr>
        <w:t>24</w:t>
      </w:r>
      <w:r w:rsidRPr="00966EE9">
        <w:rPr>
          <w:b/>
          <w:bCs/>
          <w:lang w:eastAsia="zh-CN"/>
        </w:rPr>
        <w:t>日前</w:t>
      </w:r>
      <w:r w:rsidR="00F90A90">
        <w:rPr>
          <w:rFonts w:hint="eastAsia"/>
          <w:b/>
          <w:bCs/>
          <w:lang w:eastAsia="zh-CN"/>
        </w:rPr>
        <w:t>提交</w:t>
      </w:r>
      <w:r w:rsidRPr="00966EE9">
        <w:rPr>
          <w:b/>
          <w:bCs/>
          <w:lang w:eastAsia="zh-CN"/>
        </w:rPr>
        <w:t>。</w:t>
      </w:r>
    </w:p>
    <w:p w:rsidR="00EE7758" w:rsidRPr="00AE3521" w:rsidRDefault="00EE7758" w:rsidP="00F90A90">
      <w:pPr>
        <w:rPr>
          <w:lang w:eastAsia="zh-CN"/>
        </w:rPr>
      </w:pPr>
      <w:r w:rsidRPr="00EE7758">
        <w:rPr>
          <w:lang w:eastAsia="zh-CN"/>
        </w:rPr>
        <w:t>1.3</w:t>
      </w:r>
      <w:r w:rsidRPr="00EE7758">
        <w:rPr>
          <w:lang w:eastAsia="zh-CN"/>
        </w:rPr>
        <w:tab/>
      </w:r>
      <w:r w:rsidRPr="00AE3521">
        <w:rPr>
          <w:lang w:eastAsia="zh-CN"/>
        </w:rPr>
        <w:t>请各主管部门或广播公司</w:t>
      </w:r>
      <w:r w:rsidR="00F90A90">
        <w:rPr>
          <w:rFonts w:hint="eastAsia"/>
          <w:lang w:eastAsia="zh-CN"/>
        </w:rPr>
        <w:t>之类的</w:t>
      </w:r>
      <w:r w:rsidRPr="00AE3521">
        <w:rPr>
          <w:lang w:eastAsia="zh-CN"/>
        </w:rPr>
        <w:t>获得授权的组织提交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。如</w:t>
      </w:r>
      <w:r w:rsidR="00F90A90">
        <w:rPr>
          <w:rFonts w:hint="eastAsia"/>
          <w:lang w:eastAsia="zh-CN"/>
        </w:rPr>
        <w:t>属后种情况</w:t>
      </w:r>
      <w:r w:rsidRPr="00AE3521">
        <w:rPr>
          <w:lang w:eastAsia="zh-CN"/>
        </w:rPr>
        <w:t>，</w:t>
      </w:r>
      <w:r w:rsidR="00CA59FE">
        <w:rPr>
          <w:rFonts w:hint="eastAsia"/>
          <w:lang w:eastAsia="zh-CN"/>
        </w:rPr>
        <w:t>则</w:t>
      </w:r>
      <w:r w:rsidRPr="00AE3521">
        <w:rPr>
          <w:lang w:eastAsia="zh-CN"/>
        </w:rPr>
        <w:t>尚未告知无线电通信局</w:t>
      </w:r>
      <w:r w:rsidR="00D129D5" w:rsidRPr="00AE3521">
        <w:rPr>
          <w:lang w:eastAsia="zh-CN"/>
        </w:rPr>
        <w:t>的主管部门须以</w:t>
      </w:r>
      <w:r w:rsidRPr="00AE3521">
        <w:rPr>
          <w:lang w:eastAsia="zh-CN"/>
        </w:rPr>
        <w:t>书面</w:t>
      </w:r>
      <w:r w:rsidR="00D129D5" w:rsidRPr="00AE3521">
        <w:rPr>
          <w:lang w:eastAsia="zh-CN"/>
        </w:rPr>
        <w:t>形式</w:t>
      </w:r>
      <w:r w:rsidRPr="00AE3521">
        <w:rPr>
          <w:lang w:eastAsia="zh-CN"/>
        </w:rPr>
        <w:t>致函无线电通信局，说明获得授权的组织的名称、用于确认</w:t>
      </w:r>
      <w:r w:rsidR="00D129D5" w:rsidRPr="00AE3521">
        <w:rPr>
          <w:lang w:eastAsia="zh-CN"/>
        </w:rPr>
        <w:t>该组织的三</w:t>
      </w:r>
      <w:r w:rsidRPr="00AE3521">
        <w:rPr>
          <w:lang w:eastAsia="zh-CN"/>
        </w:rPr>
        <w:t>字母编码以及授权范围（见</w:t>
      </w:r>
      <w:r w:rsidR="00AE3521" w:rsidRPr="00AE3521">
        <w:rPr>
          <w:lang w:eastAsia="zh-CN"/>
        </w:rPr>
        <w:t>《无线电规则》第</w:t>
      </w:r>
      <w:r w:rsidR="00AE3521" w:rsidRPr="00AE3521">
        <w:rPr>
          <w:lang w:eastAsia="zh-CN"/>
        </w:rPr>
        <w:t>12.1</w:t>
      </w:r>
      <w:r w:rsidR="00AE3521" w:rsidRPr="00AE3521">
        <w:rPr>
          <w:lang w:eastAsia="zh-CN"/>
        </w:rPr>
        <w:t>款</w:t>
      </w:r>
      <w:r w:rsidRPr="00AE3521">
        <w:rPr>
          <w:lang w:eastAsia="zh-CN"/>
        </w:rPr>
        <w:t>）；</w:t>
      </w:r>
      <w:r w:rsidR="00E27826" w:rsidRPr="00AE3521">
        <w:rPr>
          <w:lang w:eastAsia="zh-CN"/>
        </w:rPr>
        <w:t>否则</w:t>
      </w:r>
      <w:r w:rsidRPr="00AE3521">
        <w:rPr>
          <w:lang w:eastAsia="zh-CN"/>
        </w:rPr>
        <w:t>无线电通信局</w:t>
      </w:r>
      <w:r w:rsidR="00D129D5" w:rsidRPr="00AE3521">
        <w:rPr>
          <w:lang w:eastAsia="zh-CN"/>
        </w:rPr>
        <w:t>将</w:t>
      </w:r>
      <w:r w:rsidRPr="00AE3521">
        <w:rPr>
          <w:lang w:eastAsia="zh-CN"/>
        </w:rPr>
        <w:t>不接受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</w:p>
    <w:p w:rsidR="00EE7758" w:rsidRPr="00EE7758" w:rsidRDefault="00EE7758" w:rsidP="00F90A90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</w:t>
      </w:r>
      <w:r w:rsidR="00C32119">
        <w:rPr>
          <w:rFonts w:hAnsi="Arial" w:hint="eastAsia"/>
          <w:szCs w:val="24"/>
          <w:lang w:eastAsia="zh-CN"/>
        </w:rPr>
        <w:t>，并</w:t>
      </w:r>
      <w:r w:rsidR="00E93249">
        <w:rPr>
          <w:rFonts w:hAnsi="Arial" w:hint="eastAsia"/>
          <w:szCs w:val="24"/>
          <w:lang w:eastAsia="zh-CN"/>
        </w:rPr>
        <w:t>应根据</w:t>
      </w:r>
      <w:hyperlink r:id="rId8" w:history="1">
        <w:r w:rsidR="00E93249" w:rsidRPr="00033F7B">
          <w:rPr>
            <w:rStyle w:val="Hyperlink"/>
            <w:lang w:val="en-US" w:eastAsia="zh-CN"/>
          </w:rPr>
          <w:t>CR/297</w:t>
        </w:r>
      </w:hyperlink>
      <w:r w:rsidR="00E953DF">
        <w:rPr>
          <w:rFonts w:hint="eastAsia"/>
          <w:lang w:val="en-US" w:eastAsia="zh-CN"/>
        </w:rPr>
        <w:t>和</w:t>
      </w:r>
      <w:r w:rsidR="005C7400">
        <w:fldChar w:fldCharType="begin"/>
      </w:r>
      <w:r w:rsidR="00692EB9">
        <w:instrText>HYPERLINK "http://www.itu.int/md/R00-CR-CIR-0308/en"</w:instrText>
      </w:r>
      <w:r w:rsidR="005C7400">
        <w:fldChar w:fldCharType="separate"/>
      </w:r>
      <w:r w:rsidR="00E953DF" w:rsidRPr="00033F7B">
        <w:rPr>
          <w:rStyle w:val="Hyperlink"/>
          <w:lang w:val="en-US" w:eastAsia="zh-CN"/>
        </w:rPr>
        <w:t>CR/</w:t>
      </w:r>
      <w:r w:rsidR="00E953DF" w:rsidRPr="00033F7B">
        <w:rPr>
          <w:rStyle w:val="Hyperlink"/>
          <w:rFonts w:hint="eastAsia"/>
          <w:lang w:val="en-US" w:eastAsia="zh-CN"/>
        </w:rPr>
        <w:t>308</w:t>
      </w:r>
      <w:r w:rsidR="005C7400">
        <w:fldChar w:fldCharType="end"/>
      </w:r>
      <w:r w:rsidR="00E93249">
        <w:rPr>
          <w:rFonts w:hint="eastAsia"/>
          <w:lang w:val="en-US" w:eastAsia="zh-CN"/>
        </w:rPr>
        <w:t>号通函，通过</w:t>
      </w:r>
      <w:r w:rsidR="00F90A90" w:rsidRPr="005F349F">
        <w:rPr>
          <w:rFonts w:hAnsi="Arial" w:hint="eastAsia"/>
          <w:b/>
          <w:szCs w:val="24"/>
          <w:lang w:eastAsia="zh-CN"/>
        </w:rPr>
        <w:t>（</w:t>
      </w:r>
      <w:r w:rsidR="00F90A90" w:rsidRPr="007E036C">
        <w:rPr>
          <w:b/>
          <w:bCs/>
          <w:szCs w:val="22"/>
          <w:lang w:eastAsia="zh-CN"/>
        </w:rPr>
        <w:t>WISFAT</w:t>
      </w:r>
      <w:r w:rsidR="00F90A90">
        <w:rPr>
          <w:rFonts w:hint="eastAsia"/>
          <w:b/>
          <w:bCs/>
          <w:szCs w:val="22"/>
          <w:lang w:eastAsia="zh-CN"/>
        </w:rPr>
        <w:t>）</w:t>
      </w:r>
      <w:r w:rsidR="00F90A90">
        <w:rPr>
          <w:szCs w:val="24"/>
          <w:lang w:eastAsia="zh-CN"/>
        </w:rPr>
        <w:t>（</w:t>
      </w:r>
      <w:hyperlink r:id="rId9" w:history="1">
        <w:r w:rsidR="00F90A90">
          <w:rPr>
            <w:rStyle w:val="Hyperlink"/>
            <w:szCs w:val="24"/>
            <w:lang w:eastAsia="zh-CN"/>
          </w:rPr>
          <w:t>http://www.itu.int/ITU-R/go/wisfat</w:t>
        </w:r>
      </w:hyperlink>
      <w:r w:rsidR="00F90A90">
        <w:rPr>
          <w:rFonts w:hint="eastAsia"/>
          <w:lang w:eastAsia="zh-CN"/>
        </w:rPr>
        <w:t>）</w:t>
      </w:r>
      <w:r w:rsidR="00F90A90">
        <w:rPr>
          <w:rFonts w:hint="eastAsia"/>
          <w:lang w:val="en-US" w:eastAsia="zh-CN"/>
        </w:rPr>
        <w:t>网页界面</w:t>
      </w:r>
      <w:r w:rsidR="00E93249">
        <w:rPr>
          <w:rFonts w:hint="eastAsia"/>
          <w:lang w:val="en-US" w:eastAsia="zh-CN"/>
        </w:rPr>
        <w:t>提交频率指配</w:t>
      </w:r>
      <w:r w:rsidR="00E93249">
        <w:rPr>
          <w:lang w:val="en-US" w:eastAsia="zh-CN"/>
        </w:rPr>
        <w:t>/</w:t>
      </w:r>
      <w:r w:rsidR="00E93249">
        <w:rPr>
          <w:rFonts w:hint="eastAsia"/>
          <w:lang w:val="en-US" w:eastAsia="zh-CN"/>
        </w:rPr>
        <w:t>分配（地面业务）</w:t>
      </w:r>
      <w:r w:rsidR="00E93249" w:rsidRPr="00E93249">
        <w:rPr>
          <w:rFonts w:hint="eastAsia"/>
          <w:bCs/>
          <w:szCs w:val="22"/>
          <w:lang w:eastAsia="zh-CN"/>
        </w:rPr>
        <w:t>。</w:t>
      </w:r>
    </w:p>
    <w:p w:rsidR="00EE7758" w:rsidRPr="00EE7758" w:rsidRDefault="00CA59FE" w:rsidP="00CF2F63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可从网页</w:t>
      </w:r>
      <w:r w:rsidR="005C7400">
        <w:fldChar w:fldCharType="begin"/>
      </w:r>
      <w:r w:rsidR="00692EB9">
        <w:instrText>HYPERLINK "http://www.itu.int/ITU-R/terrestrial/broadcast/hf/index.html"</w:instrText>
      </w:r>
      <w:r w:rsidR="005C7400">
        <w:fldChar w:fldCharType="separate"/>
      </w:r>
      <w:r w:rsidR="008325A9" w:rsidRPr="0091616A">
        <w:rPr>
          <w:rStyle w:val="Hyperlink"/>
        </w:rPr>
        <w:t>http://www.itu.int/ITU-R/terrestrial/broadcast/hf/index.html</w:t>
      </w:r>
      <w:r w:rsidR="005C7400">
        <w:fldChar w:fldCharType="end"/>
      </w:r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广播部分中</w:t>
      </w:r>
      <w:r w:rsidR="008325A9" w:rsidRPr="008325A9">
        <w:rPr>
          <w:rFonts w:hint="eastAsia"/>
          <w:szCs w:val="24"/>
          <w:lang w:eastAsia="zh-CN"/>
        </w:rPr>
        <w:t>）下载</w:t>
      </w:r>
      <w:r w:rsidR="00F90A90">
        <w:rPr>
          <w:rFonts w:hint="eastAsia"/>
          <w:szCs w:val="24"/>
          <w:lang w:eastAsia="zh-CN"/>
        </w:rPr>
        <w:t>描述根据《无线电规则》第</w:t>
      </w:r>
      <w:r w:rsidR="00F90A90">
        <w:rPr>
          <w:rFonts w:hint="eastAsia"/>
          <w:szCs w:val="24"/>
          <w:lang w:eastAsia="zh-CN"/>
        </w:rPr>
        <w:t>12</w:t>
      </w:r>
      <w:r w:rsidR="00F90A90">
        <w:rPr>
          <w:rFonts w:hint="eastAsia"/>
          <w:szCs w:val="24"/>
          <w:lang w:eastAsia="zh-CN"/>
        </w:rPr>
        <w:t>条提交</w:t>
      </w:r>
      <w:r w:rsidR="00F90A90">
        <w:rPr>
          <w:rFonts w:hint="eastAsia"/>
          <w:szCs w:val="24"/>
          <w:lang w:eastAsia="zh-CN"/>
        </w:rPr>
        <w:t>HFBC</w:t>
      </w:r>
      <w:r w:rsidR="00F90A90">
        <w:rPr>
          <w:rFonts w:hint="eastAsia"/>
          <w:szCs w:val="24"/>
          <w:lang w:eastAsia="zh-CN"/>
        </w:rPr>
        <w:t>要求的文件格式的文件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DF15E4">
      <w:pPr>
        <w:rPr>
          <w:lang w:eastAsia="zh-CN"/>
        </w:rPr>
      </w:pPr>
      <w:r w:rsidRPr="00EE7758">
        <w:rPr>
          <w:lang w:eastAsia="zh-CN"/>
        </w:rPr>
        <w:t>1.6</w:t>
      </w:r>
      <w:r w:rsidRPr="00EE7758">
        <w:rPr>
          <w:lang w:eastAsia="zh-CN"/>
        </w:rPr>
        <w:tab/>
      </w:r>
      <w:r w:rsidRPr="00AE3521">
        <w:rPr>
          <w:b/>
          <w:lang w:eastAsia="zh-CN"/>
        </w:rPr>
        <w:t>附件</w:t>
      </w:r>
      <w:r w:rsidR="00325A95">
        <w:rPr>
          <w:rFonts w:hint="eastAsia"/>
          <w:b/>
          <w:lang w:eastAsia="zh-CN"/>
        </w:rPr>
        <w:t>1</w:t>
      </w:r>
      <w:r w:rsidRPr="00EE7758">
        <w:rPr>
          <w:lang w:eastAsia="zh-CN"/>
        </w:rPr>
        <w:t>中注明了发给用户</w:t>
      </w:r>
      <w:r w:rsidR="00AE3521">
        <w:rPr>
          <w:rFonts w:hint="eastAsia"/>
          <w:lang w:eastAsia="zh-CN"/>
        </w:rPr>
        <w:t>的</w:t>
      </w:r>
      <w:r w:rsidRPr="00EE7758">
        <w:rPr>
          <w:lang w:eastAsia="zh-CN"/>
        </w:rPr>
        <w:t>含有更新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</w:t>
      </w:r>
      <w:r w:rsidRPr="00EE7758">
        <w:rPr>
          <w:lang w:eastAsia="zh-CN"/>
        </w:rPr>
        <w:t>CD-ROM</w:t>
      </w:r>
      <w:r w:rsidRPr="00EE7758">
        <w:rPr>
          <w:lang w:eastAsia="zh-CN"/>
        </w:rPr>
        <w:t>的</w:t>
      </w:r>
      <w:r w:rsidR="00692A1D" w:rsidRPr="00EE7758">
        <w:rPr>
          <w:lang w:eastAsia="zh-CN"/>
        </w:rPr>
        <w:t>预期</w:t>
      </w:r>
      <w:r w:rsidRPr="00EE7758">
        <w:rPr>
          <w:lang w:eastAsia="zh-CN"/>
        </w:rPr>
        <w:t>日期，同时还列出了无线电通信局须收到更新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的日期，以便进行汇总。</w:t>
      </w:r>
    </w:p>
    <w:p w:rsidR="00EE7758" w:rsidRPr="00EE7758" w:rsidRDefault="00EE7758" w:rsidP="00F90A90">
      <w:pPr>
        <w:rPr>
          <w:color w:val="000000"/>
          <w:lang w:eastAsia="zh-CN"/>
        </w:rPr>
      </w:pPr>
      <w:r w:rsidRPr="00EE7758">
        <w:rPr>
          <w:color w:val="000000"/>
          <w:lang w:eastAsia="zh-CN"/>
        </w:rPr>
        <w:t>1.7</w:t>
      </w:r>
      <w:r w:rsidRPr="00EE7758">
        <w:rPr>
          <w:color w:val="000000"/>
          <w:lang w:eastAsia="zh-CN"/>
        </w:rPr>
        <w:tab/>
      </w:r>
      <w:r w:rsidRPr="00EE7758">
        <w:rPr>
          <w:color w:val="000000"/>
          <w:lang w:eastAsia="zh-CN"/>
        </w:rPr>
        <w:t>无线电通信局强调，</w:t>
      </w:r>
      <w:r w:rsidR="00692A1D">
        <w:rPr>
          <w:color w:val="000000"/>
          <w:lang w:eastAsia="zh-CN"/>
        </w:rPr>
        <w:t>需求</w:t>
      </w:r>
      <w:r w:rsidRPr="00EE7758">
        <w:rPr>
          <w:color w:val="000000"/>
          <w:lang w:eastAsia="zh-CN"/>
        </w:rPr>
        <w:t>必须在截止日期之前提交，</w:t>
      </w:r>
      <w:r w:rsidR="00F90A90">
        <w:rPr>
          <w:rFonts w:hint="eastAsia"/>
          <w:color w:val="000000"/>
          <w:lang w:eastAsia="zh-CN"/>
        </w:rPr>
        <w:t>才能及时完成</w:t>
      </w:r>
      <w:r w:rsidRPr="00EE7758">
        <w:rPr>
          <w:color w:val="000000"/>
          <w:lang w:eastAsia="zh-CN"/>
        </w:rPr>
        <w:t>一份完整</w:t>
      </w:r>
      <w:r w:rsidR="00692A1D">
        <w:rPr>
          <w:rFonts w:hint="eastAsia"/>
          <w:color w:val="000000"/>
          <w:lang w:eastAsia="zh-CN"/>
        </w:rPr>
        <w:t>且</w:t>
      </w:r>
      <w:r w:rsidRPr="00EE7758">
        <w:rPr>
          <w:color w:val="000000"/>
          <w:lang w:eastAsia="zh-CN"/>
        </w:rPr>
        <w:t>精确的临时</w:t>
      </w:r>
      <w:r w:rsidR="00ED3E5D">
        <w:rPr>
          <w:rFonts w:hint="eastAsia"/>
          <w:color w:val="000000"/>
          <w:lang w:eastAsia="zh-CN"/>
        </w:rPr>
        <w:t>频率使用计划</w:t>
      </w:r>
      <w:r w:rsidRPr="00EE7758">
        <w:rPr>
          <w:color w:val="000000"/>
          <w:lang w:eastAsia="zh-CN"/>
        </w:rPr>
        <w:t>及兼容性分析，</w:t>
      </w:r>
      <w:r w:rsidR="00AE3521">
        <w:rPr>
          <w:rFonts w:hint="eastAsia"/>
          <w:color w:val="000000"/>
          <w:lang w:eastAsia="zh-CN"/>
        </w:rPr>
        <w:t>以</w:t>
      </w:r>
      <w:r w:rsidR="00692A1D">
        <w:rPr>
          <w:rFonts w:hint="eastAsia"/>
          <w:color w:val="000000"/>
          <w:lang w:eastAsia="zh-CN"/>
        </w:rPr>
        <w:t>方便</w:t>
      </w:r>
      <w:r w:rsidRPr="00EE7758">
        <w:rPr>
          <w:color w:val="000000"/>
          <w:lang w:eastAsia="zh-CN"/>
        </w:rPr>
        <w:t>有效</w:t>
      </w:r>
      <w:r w:rsidR="00692A1D">
        <w:rPr>
          <w:rFonts w:hint="eastAsia"/>
          <w:color w:val="000000"/>
          <w:lang w:eastAsia="zh-CN"/>
        </w:rPr>
        <w:t>的</w:t>
      </w:r>
      <w:r w:rsidRPr="00EE7758">
        <w:rPr>
          <w:color w:val="000000"/>
          <w:lang w:eastAsia="zh-CN"/>
        </w:rPr>
        <w:t>协调程序。</w:t>
      </w:r>
    </w:p>
    <w:p w:rsidR="00EE7758" w:rsidRPr="00BD3337" w:rsidRDefault="00C32119" w:rsidP="00C32119">
      <w:pPr>
        <w:pStyle w:val="hfbc-2"/>
        <w:numPr>
          <w:ilvl w:val="12"/>
          <w:numId w:val="0"/>
        </w:numPr>
        <w:tabs>
          <w:tab w:val="clear" w:pos="850"/>
          <w:tab w:val="clear" w:pos="6803"/>
          <w:tab w:val="clear" w:pos="7087"/>
          <w:tab w:val="left" w:pos="851"/>
          <w:tab w:val="center" w:pos="7371"/>
        </w:tabs>
        <w:spacing w:before="1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>2</w:t>
      </w:r>
      <w:r w:rsidR="002E7DFA" w:rsidRPr="00BD3337">
        <w:rPr>
          <w:rFonts w:ascii="Times New Roman" w:eastAsia="SimSun" w:hAnsi="SimSun" w:hint="eastAsia"/>
          <w:b/>
          <w:bCs/>
          <w:color w:val="000000"/>
          <w:sz w:val="24"/>
          <w:szCs w:val="24"/>
          <w:lang w:eastAsia="zh-CN"/>
        </w:rPr>
        <w:tab/>
      </w:r>
      <w:r w:rsidR="00EE7758" w:rsidRPr="00BD3337">
        <w:rPr>
          <w:rFonts w:ascii="Times New Roman" w:eastAsia="SimSun" w:hAnsi="SimSun"/>
          <w:b/>
          <w:bCs/>
          <w:color w:val="000000"/>
          <w:sz w:val="24"/>
          <w:szCs w:val="24"/>
          <w:lang w:eastAsia="zh-CN"/>
        </w:rPr>
        <w:t>区域性协调会议</w:t>
      </w:r>
    </w:p>
    <w:p w:rsidR="00EE7758" w:rsidRDefault="00C32119" w:rsidP="00F90A90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.1</w:t>
      </w:r>
      <w:r w:rsidR="00EE7758" w:rsidRPr="00EE7758">
        <w:rPr>
          <w:lang w:eastAsia="zh-CN"/>
        </w:rPr>
        <w:tab/>
      </w:r>
      <w:r w:rsidR="00EE7758" w:rsidRPr="00EE7758">
        <w:rPr>
          <w:lang w:eastAsia="zh-CN"/>
        </w:rPr>
        <w:t>无线电通信局已获悉，</w:t>
      </w:r>
      <w:r w:rsidR="00EE7758" w:rsidRPr="00EE7758">
        <w:rPr>
          <w:lang w:eastAsia="zh-CN"/>
        </w:rPr>
        <w:t>20</w:t>
      </w:r>
      <w:r w:rsidR="008325A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1</w:t>
      </w:r>
      <w:r w:rsidR="00EE7758" w:rsidRPr="00EE7758">
        <w:rPr>
          <w:lang w:eastAsia="zh-CN"/>
        </w:rPr>
        <w:t>年</w:t>
      </w:r>
      <w:r w:rsidR="00CE43B2">
        <w:rPr>
          <w:rFonts w:hint="eastAsia"/>
          <w:lang w:eastAsia="zh-CN"/>
        </w:rPr>
        <w:t>9</w:t>
      </w:r>
      <w:r w:rsidR="00EE7758" w:rsidRPr="00EE7758">
        <w:rPr>
          <w:lang w:eastAsia="zh-CN"/>
        </w:rPr>
        <w:t>月</w:t>
      </w:r>
      <w:r w:rsidR="00CE43B2">
        <w:rPr>
          <w:rFonts w:hint="eastAsia"/>
          <w:lang w:eastAsia="zh-CN"/>
        </w:rPr>
        <w:t>12-16</w:t>
      </w:r>
      <w:r w:rsidR="00CE43B2">
        <w:rPr>
          <w:rFonts w:hint="eastAsia"/>
          <w:lang w:eastAsia="zh-CN"/>
        </w:rPr>
        <w:t>日将在美国德克萨斯达拉斯</w:t>
      </w:r>
      <w:r>
        <w:rPr>
          <w:rFonts w:hint="eastAsia"/>
          <w:lang w:eastAsia="zh-CN"/>
        </w:rPr>
        <w:t>召开一次</w:t>
      </w:r>
      <w:r w:rsidR="00CE43B2" w:rsidRPr="00D171D7">
        <w:rPr>
          <w:color w:val="0070C0"/>
          <w:lang w:eastAsia="zh-CN"/>
        </w:rPr>
        <w:t xml:space="preserve">HFCC/ASBU </w:t>
      </w:r>
      <w:r w:rsidR="00CE43B2">
        <w:rPr>
          <w:rFonts w:hint="eastAsia"/>
          <w:lang w:eastAsia="zh-CN"/>
        </w:rPr>
        <w:t>的频率</w:t>
      </w:r>
      <w:r>
        <w:rPr>
          <w:rFonts w:hint="eastAsia"/>
          <w:lang w:eastAsia="zh-CN"/>
        </w:rPr>
        <w:t>协调</w:t>
      </w:r>
      <w:r w:rsidR="00CE43B2">
        <w:rPr>
          <w:rFonts w:hint="eastAsia"/>
          <w:lang w:eastAsia="zh-CN"/>
        </w:rPr>
        <w:t>大会</w:t>
      </w:r>
      <w:r w:rsidR="00692A1D">
        <w:rPr>
          <w:lang w:eastAsia="zh-CN"/>
        </w:rPr>
        <w:t>。鼓励各主管部门参加该会议</w:t>
      </w:r>
      <w:r w:rsidR="00692A1D">
        <w:rPr>
          <w:rFonts w:hint="eastAsia"/>
          <w:lang w:eastAsia="zh-CN"/>
        </w:rPr>
        <w:t>。</w:t>
      </w:r>
      <w:r w:rsidR="00F90A90">
        <w:rPr>
          <w:rFonts w:hint="eastAsia"/>
          <w:lang w:eastAsia="zh-CN"/>
        </w:rPr>
        <w:t>已经证实</w:t>
      </w:r>
      <w:r w:rsidR="00D936C8">
        <w:rPr>
          <w:rFonts w:hint="eastAsia"/>
          <w:lang w:eastAsia="zh-CN"/>
        </w:rPr>
        <w:t>，</w:t>
      </w:r>
      <w:r w:rsidR="00EE7758" w:rsidRPr="00EE7758">
        <w:rPr>
          <w:lang w:eastAsia="zh-CN"/>
        </w:rPr>
        <w:t>在协调所有高频用户的高频广播</w:t>
      </w:r>
      <w:r w:rsidR="00ED3E5D">
        <w:rPr>
          <w:rFonts w:hint="eastAsia"/>
          <w:lang w:eastAsia="zh-CN"/>
        </w:rPr>
        <w:t>计划</w:t>
      </w:r>
      <w:r w:rsidR="00EE7758" w:rsidRPr="00EE7758">
        <w:rPr>
          <w:lang w:eastAsia="zh-CN"/>
        </w:rPr>
        <w:t>方面，该会议发挥了有效作用。如需更多信息，请与各区</w:t>
      </w:r>
      <w:r w:rsidR="00692A1D">
        <w:rPr>
          <w:rFonts w:hint="eastAsia"/>
          <w:lang w:eastAsia="zh-CN"/>
        </w:rPr>
        <w:t>域</w:t>
      </w:r>
      <w:r w:rsidR="00EE7758" w:rsidRPr="00EE7758">
        <w:rPr>
          <w:lang w:eastAsia="zh-CN"/>
        </w:rPr>
        <w:t>协调组联系</w:t>
      </w:r>
      <w:r w:rsidR="00ED3E5D">
        <w:rPr>
          <w:rFonts w:hint="eastAsia"/>
          <w:lang w:eastAsia="zh-CN"/>
        </w:rPr>
        <w:t>：</w:t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阿拉伯</w:t>
      </w:r>
      <w:r w:rsidR="005A31B3">
        <w:rPr>
          <w:rFonts w:hint="eastAsia"/>
          <w:color w:val="000000"/>
          <w:lang w:val="en-US" w:eastAsia="zh-CN"/>
        </w:rPr>
        <w:t>国家</w:t>
      </w:r>
      <w:r>
        <w:rPr>
          <w:rFonts w:hint="eastAsia"/>
          <w:color w:val="000000"/>
          <w:lang w:val="en-US" w:eastAsia="zh-CN"/>
        </w:rPr>
        <w:t>集团广播联盟（</w:t>
      </w:r>
      <w:r>
        <w:rPr>
          <w:rFonts w:hint="eastAsia"/>
          <w:color w:val="000000"/>
          <w:lang w:val="en-US" w:eastAsia="zh-CN"/>
        </w:rPr>
        <w:t>ASBU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5C7400">
        <w:fldChar w:fldCharType="begin"/>
      </w:r>
      <w:r w:rsidR="00692EB9">
        <w:rPr>
          <w:lang w:eastAsia="zh-CN"/>
        </w:rPr>
        <w:instrText>HYPERLINK "http://www.asbu.net"</w:instrText>
      </w:r>
      <w:r w:rsidR="005C7400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http://www.asbu.net</w:t>
      </w:r>
      <w:r w:rsidR="005C7400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亚太广播联盟</w:t>
      </w:r>
      <w:r>
        <w:rPr>
          <w:rFonts w:hint="eastAsia"/>
          <w:color w:val="000000"/>
          <w:lang w:val="en-US" w:eastAsia="zh-CN"/>
        </w:rPr>
        <w:t xml:space="preserve"> </w:t>
      </w:r>
      <w:r w:rsidRPr="00147CE4">
        <w:rPr>
          <w:color w:val="000000"/>
          <w:lang w:val="en-US" w:eastAsia="zh-CN"/>
        </w:rPr>
        <w:t>–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高频协调（</w:t>
      </w:r>
      <w:r>
        <w:rPr>
          <w:rFonts w:hint="eastAsia"/>
          <w:color w:val="000000"/>
          <w:lang w:val="en-US" w:eastAsia="zh-CN"/>
        </w:rPr>
        <w:t>ABU-HFC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5C7400">
        <w:fldChar w:fldCharType="begin"/>
      </w:r>
      <w:r w:rsidR="00692EB9">
        <w:rPr>
          <w:lang w:eastAsia="zh-CN"/>
        </w:rPr>
        <w:instrText>HYPERLINK "http://www.abu.org.my"</w:instrText>
      </w:r>
      <w:r w:rsidR="005C7400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http://www.abu.org.my</w:t>
      </w:r>
      <w:r w:rsidR="005C7400">
        <w:fldChar w:fldCharType="end"/>
      </w:r>
    </w:p>
    <w:p w:rsidR="00147CE4" w:rsidRDefault="00147CE4" w:rsidP="00DF15E4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高频协调大会（</w:t>
      </w:r>
      <w:r>
        <w:rPr>
          <w:rFonts w:hint="eastAsia"/>
          <w:color w:val="000000"/>
          <w:lang w:val="en-US" w:eastAsia="zh-CN"/>
        </w:rPr>
        <w:t>HFCC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5C7400">
        <w:fldChar w:fldCharType="begin"/>
      </w:r>
      <w:r w:rsidR="00692EB9">
        <w:instrText>HYPERLINK "http://www.hfcc.org"</w:instrText>
      </w:r>
      <w:r w:rsidR="005C7400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http://www.hfcc.org</w:t>
      </w:r>
      <w:r w:rsidR="005C7400">
        <w:fldChar w:fldCharType="end"/>
      </w:r>
    </w:p>
    <w:p w:rsidR="00574C59" w:rsidRDefault="00574C59" w:rsidP="00C32119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C32119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CF2F63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Pr="00EE7758" w:rsidRDefault="00CF2F63" w:rsidP="00CF2F6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CE43B2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bookmarkStart w:id="6" w:name="_GoBack"/>
      <w:bookmarkEnd w:id="6"/>
      <w:r w:rsidRPr="00EE7758">
        <w:rPr>
          <w:color w:val="000000"/>
          <w:szCs w:val="24"/>
          <w:lang w:eastAsia="zh-CN"/>
        </w:rPr>
        <w:tab/>
      </w:r>
      <w:r w:rsidR="00CE43B2" w:rsidRPr="00CE43B2">
        <w:rPr>
          <w:rFonts w:hint="eastAsia"/>
          <w:color w:val="000000"/>
          <w:szCs w:val="24"/>
          <w:lang w:eastAsia="zh-CN"/>
        </w:rPr>
        <w:t>弗朗索瓦</w:t>
      </w:r>
      <w:r w:rsidR="00CE43B2" w:rsidRPr="00CE43B2">
        <w:rPr>
          <w:color w:val="000000"/>
          <w:szCs w:val="24"/>
          <w:lang w:eastAsia="zh-CN"/>
        </w:rPr>
        <w:t>∙</w:t>
      </w:r>
      <w:r w:rsidR="00CE43B2" w:rsidRPr="00CE43B2">
        <w:rPr>
          <w:rFonts w:hint="eastAsia"/>
          <w:color w:val="000000"/>
          <w:szCs w:val="24"/>
          <w:lang w:eastAsia="zh-CN"/>
        </w:rPr>
        <w:t>朗西</w:t>
      </w:r>
    </w:p>
    <w:p w:rsidR="00EE7758" w:rsidRPr="00AE3521" w:rsidRDefault="00EE7758" w:rsidP="00C32119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>
        <w:rPr>
          <w:rFonts w:hint="eastAsia"/>
          <w:b/>
          <w:szCs w:val="24"/>
          <w:lang w:eastAsia="zh-CN"/>
        </w:rPr>
        <w:t>1</w:t>
      </w:r>
      <w:r w:rsidR="008949D5" w:rsidRPr="00AE3521">
        <w:rPr>
          <w:rFonts w:ascii="Arial" w:hAnsi="Arial" w:cs="Arial" w:hint="eastAsia"/>
          <w:b/>
          <w:szCs w:val="24"/>
          <w:lang w:eastAsia="zh-CN"/>
        </w:rPr>
        <w:t>件</w:t>
      </w:r>
    </w:p>
    <w:p w:rsidR="00A53397" w:rsidRPr="00A53397" w:rsidRDefault="00A53397" w:rsidP="00C32119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C321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C32119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E7A07" w:rsidRPr="00C172E1" w:rsidRDefault="00EE7758" w:rsidP="00C172E1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C32119" w:rsidRDefault="00C32119" w:rsidP="00C321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B52D8A" w:rsidRPr="00AE3521" w:rsidRDefault="00B52D8A" w:rsidP="00DF15E4">
      <w:pPr>
        <w:pStyle w:val="AnnexNotitle"/>
        <w:rPr>
          <w:lang w:eastAsia="zh-CN"/>
        </w:rPr>
      </w:pPr>
      <w:r w:rsidRPr="00AE3521">
        <w:rPr>
          <w:rFonts w:hint="eastAsia"/>
          <w:lang w:eastAsia="zh-CN"/>
        </w:rPr>
        <w:t>附件</w:t>
      </w:r>
      <w:r w:rsidRPr="00AE3521">
        <w:rPr>
          <w:lang w:eastAsia="zh-CN"/>
        </w:rPr>
        <w:t xml:space="preserve"> </w:t>
      </w:r>
      <w:r>
        <w:rPr>
          <w:rFonts w:hint="eastAsia"/>
          <w:lang w:eastAsia="zh-CN"/>
        </w:rPr>
        <w:t>1</w:t>
      </w:r>
    </w:p>
    <w:p w:rsidR="00B52D8A" w:rsidRPr="00CA788D" w:rsidRDefault="00B52D8A" w:rsidP="00B53802">
      <w:pPr>
        <w:pStyle w:val="AnnexNotitle"/>
        <w:rPr>
          <w:szCs w:val="24"/>
          <w:lang w:eastAsia="zh-CN"/>
        </w:rPr>
      </w:pPr>
      <w:r w:rsidRPr="00CA788D">
        <w:rPr>
          <w:szCs w:val="24"/>
          <w:lang w:eastAsia="zh-CN"/>
        </w:rPr>
        <w:t>CD-ROM</w:t>
      </w:r>
      <w:r w:rsidRPr="00CA788D">
        <w:rPr>
          <w:rFonts w:hint="eastAsia"/>
          <w:szCs w:val="24"/>
          <w:lang w:eastAsia="zh-CN"/>
        </w:rPr>
        <w:t>中的高频广播计划</w:t>
      </w:r>
      <w:r w:rsidRPr="00CA788D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eastAsia="zh-CN"/>
        </w:rPr>
        <w:t>–</w:t>
      </w:r>
      <w:r w:rsidRPr="00CA788D">
        <w:rPr>
          <w:rFonts w:hint="eastAsia"/>
          <w:szCs w:val="24"/>
          <w:lang w:eastAsia="zh-CN"/>
        </w:rPr>
        <w:t xml:space="preserve"> </w:t>
      </w:r>
      <w:r w:rsidR="00223F87">
        <w:rPr>
          <w:b w:val="0"/>
          <w:bCs/>
          <w:szCs w:val="24"/>
          <w:lang w:eastAsia="zh-CN"/>
        </w:rPr>
        <w:t>B</w:t>
      </w:r>
      <w:r w:rsidR="00223F87">
        <w:rPr>
          <w:rFonts w:hint="eastAsia"/>
          <w:szCs w:val="24"/>
          <w:lang w:eastAsia="zh-CN"/>
        </w:rPr>
        <w:t xml:space="preserve"> </w:t>
      </w:r>
      <w:r w:rsidR="00C32119">
        <w:rPr>
          <w:rFonts w:hint="eastAsia"/>
          <w:szCs w:val="24"/>
          <w:lang w:eastAsia="zh-CN"/>
        </w:rPr>
        <w:t>11</w:t>
      </w:r>
      <w:r w:rsidRPr="00CA788D">
        <w:rPr>
          <w:rFonts w:hint="eastAsia"/>
          <w:szCs w:val="24"/>
          <w:lang w:eastAsia="zh-CN"/>
        </w:rPr>
        <w:t>季度</w:t>
      </w:r>
      <w:r w:rsidRPr="00CA788D">
        <w:rPr>
          <w:szCs w:val="24"/>
          <w:lang w:eastAsia="zh-CN"/>
        </w:rPr>
        <w:br/>
      </w:r>
      <w:r w:rsidRPr="00CA788D">
        <w:rPr>
          <w:rFonts w:hint="eastAsia"/>
          <w:szCs w:val="24"/>
          <w:lang w:eastAsia="zh-CN"/>
        </w:rPr>
        <w:t>（</w:t>
      </w:r>
      <w:r w:rsidR="0019050F" w:rsidRPr="00CA788D">
        <w:rPr>
          <w:szCs w:val="24"/>
          <w:lang w:eastAsia="zh-CN"/>
        </w:rPr>
        <w:t>20</w:t>
      </w:r>
      <w:r w:rsidR="0019050F" w:rsidRPr="00CA788D">
        <w:rPr>
          <w:rFonts w:hint="eastAsia"/>
          <w:szCs w:val="24"/>
          <w:lang w:eastAsia="zh-CN"/>
        </w:rPr>
        <w:t>1</w:t>
      </w:r>
      <w:r w:rsidR="00C32119">
        <w:rPr>
          <w:rFonts w:hint="eastAsia"/>
          <w:szCs w:val="24"/>
          <w:lang w:eastAsia="zh-CN"/>
        </w:rPr>
        <w:t>1</w:t>
      </w:r>
      <w:r w:rsidR="0019050F" w:rsidRPr="00CA788D">
        <w:rPr>
          <w:rFonts w:hint="eastAsia"/>
          <w:szCs w:val="24"/>
          <w:lang w:eastAsia="zh-CN"/>
        </w:rPr>
        <w:t>年</w:t>
      </w:r>
      <w:r w:rsidR="00223F87">
        <w:rPr>
          <w:rFonts w:hint="eastAsia"/>
          <w:szCs w:val="24"/>
          <w:lang w:eastAsia="zh-CN"/>
        </w:rPr>
        <w:t>10</w:t>
      </w:r>
      <w:r w:rsidR="0019050F" w:rsidRPr="00CA788D">
        <w:rPr>
          <w:rFonts w:hint="eastAsia"/>
          <w:szCs w:val="24"/>
          <w:lang w:eastAsia="zh-CN"/>
        </w:rPr>
        <w:t>月</w:t>
      </w:r>
      <w:r w:rsidR="00223F87">
        <w:rPr>
          <w:rFonts w:hint="eastAsia"/>
          <w:szCs w:val="24"/>
          <w:lang w:eastAsia="zh-CN"/>
        </w:rPr>
        <w:t>30</w:t>
      </w:r>
      <w:r w:rsidR="0019050F" w:rsidRPr="00CA788D">
        <w:rPr>
          <w:rFonts w:hint="eastAsia"/>
          <w:szCs w:val="24"/>
          <w:lang w:eastAsia="zh-CN"/>
        </w:rPr>
        <w:t>日</w:t>
      </w:r>
      <w:r w:rsidR="00F94F65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val="en-US" w:eastAsia="zh-CN"/>
        </w:rPr>
        <w:t>–</w:t>
      </w:r>
      <w:r w:rsidRPr="00CA788D">
        <w:rPr>
          <w:rFonts w:hint="eastAsia"/>
          <w:szCs w:val="24"/>
          <w:lang w:eastAsia="zh-CN"/>
        </w:rPr>
        <w:t xml:space="preserve"> </w:t>
      </w:r>
      <w:r w:rsidRPr="00CA788D">
        <w:rPr>
          <w:szCs w:val="24"/>
          <w:lang w:eastAsia="zh-CN"/>
        </w:rPr>
        <w:t>20</w:t>
      </w:r>
      <w:r w:rsidRPr="00CA788D">
        <w:rPr>
          <w:rFonts w:hint="eastAsia"/>
          <w:szCs w:val="24"/>
          <w:lang w:eastAsia="zh-CN"/>
        </w:rPr>
        <w:t>1</w:t>
      </w:r>
      <w:r w:rsidR="00223F87">
        <w:rPr>
          <w:rFonts w:hint="eastAsia"/>
          <w:szCs w:val="24"/>
          <w:lang w:eastAsia="zh-CN"/>
        </w:rPr>
        <w:t>2</w:t>
      </w:r>
      <w:r w:rsidRPr="00CA788D">
        <w:rPr>
          <w:rFonts w:hint="eastAsia"/>
          <w:szCs w:val="24"/>
          <w:lang w:eastAsia="zh-CN"/>
        </w:rPr>
        <w:t>年</w:t>
      </w:r>
      <w:r w:rsidR="00223F87">
        <w:rPr>
          <w:rFonts w:hint="eastAsia"/>
          <w:szCs w:val="24"/>
          <w:lang w:eastAsia="zh-CN"/>
        </w:rPr>
        <w:t>3</w:t>
      </w:r>
      <w:r w:rsidRPr="00CA788D">
        <w:rPr>
          <w:rFonts w:hint="eastAsia"/>
          <w:szCs w:val="24"/>
          <w:lang w:eastAsia="zh-CN"/>
        </w:rPr>
        <w:t>月</w:t>
      </w:r>
      <w:r w:rsidR="00223F87">
        <w:rPr>
          <w:rFonts w:hint="eastAsia"/>
          <w:szCs w:val="24"/>
          <w:lang w:eastAsia="zh-CN"/>
        </w:rPr>
        <w:t>25</w:t>
      </w:r>
      <w:r w:rsidRPr="00CA788D">
        <w:rPr>
          <w:rFonts w:hint="eastAsia"/>
          <w:szCs w:val="24"/>
          <w:lang w:eastAsia="zh-CN"/>
        </w:rPr>
        <w:t>日）</w:t>
      </w:r>
    </w:p>
    <w:p w:rsidR="00B52D8A" w:rsidRDefault="00B52D8A" w:rsidP="00C172E1">
      <w:pPr>
        <w:pStyle w:val="AnnexNotitle"/>
        <w:rPr>
          <w:lang w:eastAsia="zh-CN"/>
        </w:rPr>
      </w:pPr>
      <w:r w:rsidRPr="00CA788D">
        <w:rPr>
          <w:rFonts w:hint="eastAsia"/>
          <w:szCs w:val="24"/>
          <w:lang w:eastAsia="zh-CN"/>
        </w:rPr>
        <w:t>公布与提交截止日期清单</w:t>
      </w:r>
    </w:p>
    <w:p w:rsidR="00DF15E4" w:rsidRPr="00DF15E4" w:rsidRDefault="00DF15E4" w:rsidP="00DF15E4">
      <w:pPr>
        <w:rPr>
          <w:lang w:eastAsia="zh-CN"/>
        </w:rPr>
      </w:pPr>
    </w:p>
    <w:tbl>
      <w:tblPr>
        <w:tblW w:w="0" w:type="auto"/>
        <w:tblInd w:w="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2409"/>
        <w:gridCol w:w="2694"/>
      </w:tblGrid>
      <w:tr w:rsidR="00B52D8A" w:rsidRPr="00CA788D" w:rsidTr="00DF15E4">
        <w:trPr>
          <w:trHeight w:val="779"/>
        </w:trPr>
        <w:tc>
          <w:tcPr>
            <w:tcW w:w="2835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sz w:val="24"/>
                <w:szCs w:val="24"/>
                <w:lang w:eastAsia="zh-CN"/>
              </w:rPr>
              <w:t>计划</w:t>
            </w:r>
            <w:proofErr w:type="spellStart"/>
            <w:r w:rsidRPr="00DF15E4">
              <w:rPr>
                <w:sz w:val="24"/>
                <w:szCs w:val="24"/>
              </w:rPr>
              <w:t>标题</w:t>
            </w:r>
            <w:proofErr w:type="spellEnd"/>
          </w:p>
        </w:tc>
        <w:tc>
          <w:tcPr>
            <w:tcW w:w="2409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r w:rsidRPr="00DF15E4">
              <w:rPr>
                <w:sz w:val="24"/>
                <w:szCs w:val="24"/>
                <w:lang w:eastAsia="zh-CN"/>
              </w:rPr>
              <w:t>公布</w:t>
            </w:r>
            <w:proofErr w:type="spellStart"/>
            <w:r w:rsidRPr="00DF15E4">
              <w:rPr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694" w:type="dxa"/>
          </w:tcPr>
          <w:p w:rsidR="00B52D8A" w:rsidRPr="00DF15E4" w:rsidRDefault="00B52D8A" w:rsidP="00DF15E4">
            <w:pPr>
              <w:pStyle w:val="Tablehead"/>
              <w:spacing w:before="240"/>
              <w:rPr>
                <w:sz w:val="24"/>
                <w:szCs w:val="24"/>
              </w:rPr>
            </w:pPr>
            <w:proofErr w:type="spellStart"/>
            <w:r w:rsidRPr="00DF15E4">
              <w:rPr>
                <w:sz w:val="24"/>
                <w:szCs w:val="24"/>
              </w:rPr>
              <w:t>提交截止日期</w:t>
            </w:r>
            <w:proofErr w:type="spellEnd"/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223F87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fr-FR" w:eastAsia="zh-CN"/>
              </w:rPr>
            </w:pP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  <w:lang w:val="fr-FR"/>
              </w:rPr>
              <w:t>1</w:t>
            </w:r>
            <w:r w:rsidR="00B52D8A" w:rsidRPr="00DF15E4">
              <w:rPr>
                <w:sz w:val="24"/>
                <w:szCs w:val="24"/>
                <w:lang w:val="fr-FR"/>
              </w:rPr>
              <w:br/>
            </w:r>
            <w:r w:rsidR="00DF15E4">
              <w:rPr>
                <w:sz w:val="24"/>
                <w:szCs w:val="24"/>
                <w:lang w:val="fr-FR"/>
              </w:rPr>
              <w:t>（</w:t>
            </w: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B52D8A" w:rsidRPr="00DF15E4">
              <w:rPr>
                <w:sz w:val="24"/>
                <w:szCs w:val="24"/>
                <w:lang w:val="fr-FR"/>
              </w:rPr>
              <w:t>T1</w:t>
            </w:r>
            <w:r w:rsidR="00DF15E4">
              <w:rPr>
                <w:sz w:val="24"/>
                <w:szCs w:val="24"/>
                <w:lang w:val="fr-FR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223F87"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223F87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C67E70">
              <w:rPr>
                <w:szCs w:val="24"/>
                <w:lang w:eastAsia="zh-CN"/>
              </w:rPr>
              <w:t>B</w:t>
            </w:r>
            <w:r w:rsidRPr="00C67E70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br/>
            </w:r>
            <w:r w:rsidR="00DF15E4" w:rsidRPr="00DF15E4">
              <w:rPr>
                <w:sz w:val="24"/>
                <w:szCs w:val="24"/>
              </w:rPr>
              <w:t>（</w:t>
            </w:r>
            <w:r w:rsidRPr="00C67E70">
              <w:rPr>
                <w:szCs w:val="24"/>
                <w:lang w:eastAsia="zh-CN"/>
              </w:rPr>
              <w:t>B</w:t>
            </w:r>
            <w:r w:rsidRPr="00C67E70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F94F65" w:rsidRPr="00DF15E4">
              <w:rPr>
                <w:sz w:val="24"/>
                <w:szCs w:val="24"/>
              </w:rPr>
              <w:t>T</w:t>
            </w:r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223F87"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223F87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C67E70">
              <w:rPr>
                <w:szCs w:val="24"/>
                <w:lang w:eastAsia="zh-CN"/>
              </w:rPr>
              <w:t>B</w:t>
            </w:r>
            <w:r w:rsidRPr="00C67E70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sz w:val="24"/>
                <w:szCs w:val="24"/>
                <w:lang w:val="en-US"/>
              </w:rPr>
              <w:t>1</w:t>
            </w:r>
            <w:r w:rsidR="00DF15E4">
              <w:rPr>
                <w:rFonts w:hint="eastAsia"/>
                <w:sz w:val="24"/>
                <w:szCs w:val="24"/>
                <w:lang w:val="en-US" w:eastAsia="zh-CN"/>
              </w:rPr>
              <w:br/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B52D8A" w:rsidRPr="00DF15E4">
              <w:rPr>
                <w:sz w:val="24"/>
                <w:szCs w:val="24"/>
                <w:lang w:val="en-US"/>
              </w:rPr>
              <w:t>S1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C44E58"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223F87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 w:eastAsia="zh-CN"/>
              </w:rPr>
              <w:br/>
            </w:r>
            <w:r w:rsidR="00DF15E4">
              <w:rPr>
                <w:sz w:val="24"/>
                <w:szCs w:val="24"/>
                <w:lang w:val="en-US"/>
              </w:rPr>
              <w:t>（</w:t>
            </w: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B52D8A" w:rsidRPr="00DF15E4">
              <w:rPr>
                <w:sz w:val="24"/>
                <w:szCs w:val="24"/>
                <w:lang w:val="en-US"/>
              </w:rPr>
              <w:t>S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B52D8A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2011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C32119" w:rsidRPr="009F2165" w:rsidTr="00DF15E4">
        <w:trPr>
          <w:trHeight w:val="223"/>
        </w:trPr>
        <w:tc>
          <w:tcPr>
            <w:tcW w:w="2835" w:type="dxa"/>
          </w:tcPr>
          <w:p w:rsidR="00C32119" w:rsidRPr="00DF15E4" w:rsidRDefault="00223F87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11</w:t>
            </w:r>
            <w:r w:rsidR="00C32119" w:rsidRPr="00DF15E4">
              <w:rPr>
                <w:rFonts w:hint="eastAsia"/>
                <w:bCs/>
                <w:sz w:val="24"/>
                <w:szCs w:val="24"/>
                <w:lang w:eastAsia="zh-CN"/>
              </w:rPr>
              <w:t>最终频率使用计划</w:t>
            </w:r>
            <w:r w:rsidR="00DF15E4">
              <w:rPr>
                <w:bCs/>
                <w:sz w:val="24"/>
                <w:szCs w:val="24"/>
                <w:lang w:eastAsia="zh-CN"/>
              </w:rPr>
              <w:br/>
            </w:r>
            <w:r w:rsidR="00DF15E4">
              <w:rPr>
                <w:sz w:val="24"/>
                <w:szCs w:val="24"/>
                <w:lang w:eastAsia="zh-CN"/>
              </w:rPr>
              <w:t>（</w:t>
            </w:r>
            <w:r w:rsidRPr="00C67E70">
              <w:rPr>
                <w:szCs w:val="24"/>
                <w:lang w:eastAsia="zh-CN"/>
              </w:rPr>
              <w:t>B</w:t>
            </w:r>
            <w:r w:rsidRPr="00DF15E4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C32119" w:rsidRPr="00DF15E4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="00C32119" w:rsidRPr="00DF15E4">
              <w:rPr>
                <w:sz w:val="24"/>
                <w:szCs w:val="24"/>
                <w:lang w:eastAsia="zh-CN"/>
              </w:rPr>
              <w:t>F</w:t>
            </w:r>
            <w:r w:rsidR="00DF15E4"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月末</w:t>
            </w:r>
          </w:p>
        </w:tc>
        <w:tc>
          <w:tcPr>
            <w:tcW w:w="2694" w:type="dxa"/>
          </w:tcPr>
          <w:p w:rsidR="00C32119" w:rsidRPr="00DF15E4" w:rsidRDefault="00C32119" w:rsidP="00DF15E4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B53802"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B52D8A" w:rsidRPr="00DF15E4" w:rsidRDefault="00B52D8A" w:rsidP="00DF15E4"/>
    <w:p w:rsidR="00366A84" w:rsidRPr="00DF15E4" w:rsidRDefault="00366A84" w:rsidP="00DF15E4"/>
    <w:p w:rsidR="00366A84" w:rsidRPr="00DF15E4" w:rsidRDefault="00366A84" w:rsidP="00DF15E4"/>
    <w:p w:rsidR="00366A84" w:rsidRDefault="00366A84" w:rsidP="00C32119">
      <w:pPr>
        <w:jc w:val="center"/>
      </w:pPr>
      <w:r>
        <w:t>______________</w:t>
      </w:r>
    </w:p>
    <w:p w:rsidR="00B52D8A" w:rsidRPr="00DF15E4" w:rsidRDefault="00B52D8A" w:rsidP="00DF15E4"/>
    <w:p w:rsidR="00B52D8A" w:rsidRPr="00DF15E4" w:rsidRDefault="00B52D8A" w:rsidP="00DF15E4"/>
    <w:sectPr w:rsidR="00B52D8A" w:rsidRPr="00DF15E4" w:rsidSect="001D26D7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58" w:rsidRDefault="00C44E58">
      <w:r>
        <w:separator/>
      </w:r>
    </w:p>
  </w:endnote>
  <w:endnote w:type="continuationSeparator" w:id="0">
    <w:p w:rsidR="00C44E58" w:rsidRDefault="00C4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58" w:rsidRPr="00E93249" w:rsidRDefault="005C7400" w:rsidP="00F90A90">
    <w:pPr>
      <w:pStyle w:val="Footer"/>
      <w:rPr>
        <w:lang w:val="pt-PT" w:eastAsia="zh-CN"/>
      </w:rPr>
    </w:pPr>
    <w:fldSimple w:instr=" FILENAME \p \* MERGEFORMAT ">
      <w:r w:rsidR="006C2BED">
        <w:t>Y:\APP\BR\CIRCS_DMS\CR\300\324\324C.docx</w:t>
      </w:r>
    </w:fldSimple>
    <w:r w:rsidR="00C44E58">
      <w:rPr>
        <w:rFonts w:hint="eastAsia"/>
        <w:lang w:eastAsia="zh-CN"/>
      </w:rPr>
      <w:t xml:space="preserve"> </w:t>
    </w:r>
    <w:r w:rsidR="00C44E58">
      <w:rPr>
        <w:rFonts w:hint="eastAsia"/>
        <w:lang w:val="pt-PT" w:eastAsia="zh-CN"/>
      </w:rPr>
      <w:t>(</w:t>
    </w:r>
    <w:r w:rsidR="00F90A90">
      <w:rPr>
        <w:rFonts w:hint="eastAsia"/>
        <w:lang w:val="pt-PT" w:eastAsia="zh-CN"/>
      </w:rPr>
      <w:t>307531</w:t>
    </w:r>
    <w:r w:rsidR="00C44E58">
      <w:rPr>
        <w:rFonts w:hint="eastAsia"/>
        <w:lang w:val="pt-PT" w:eastAsia="zh-CN"/>
      </w:rPr>
      <w:t>)</w:t>
    </w:r>
    <w:r w:rsidR="00C44E58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C44E58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6C2BED">
      <w:rPr>
        <w:lang w:eastAsia="zh-CN"/>
      </w:rPr>
      <w:t>19/05/2011</w:t>
    </w:r>
    <w:r>
      <w:rPr>
        <w:lang w:eastAsia="zh-CN"/>
      </w:rPr>
      <w:fldChar w:fldCharType="end"/>
    </w:r>
    <w:r w:rsidR="00C44E58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C44E58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6C2BED">
      <w:rPr>
        <w:lang w:eastAsia="zh-CN"/>
      </w:rPr>
      <w:t>19/05/2011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44E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4E58" w:rsidRDefault="00C44E5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44E58" w:rsidRDefault="00C44E5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44E58" w:rsidRDefault="00C44E5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44E58" w:rsidRDefault="00C44E5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44E58">
      <w:trPr>
        <w:cantSplit/>
      </w:trPr>
      <w:tc>
        <w:tcPr>
          <w:tcW w:w="1062" w:type="pct"/>
        </w:tcPr>
        <w:p w:rsidR="00C44E58" w:rsidRDefault="00C44E5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44E58" w:rsidRDefault="00C44E58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44E58" w:rsidRDefault="00C44E5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44E58" w:rsidRDefault="00C44E5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44E58">
      <w:trPr>
        <w:cantSplit/>
      </w:trPr>
      <w:tc>
        <w:tcPr>
          <w:tcW w:w="1062" w:type="pct"/>
        </w:tcPr>
        <w:p w:rsidR="00C44E58" w:rsidRDefault="00C44E5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44E58" w:rsidRDefault="00C44E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44E58" w:rsidRDefault="00C44E58">
          <w:pPr>
            <w:pStyle w:val="itu"/>
          </w:pPr>
        </w:p>
      </w:tc>
      <w:tc>
        <w:tcPr>
          <w:tcW w:w="1131" w:type="pct"/>
        </w:tcPr>
        <w:p w:rsidR="00C44E58" w:rsidRDefault="00C44E58">
          <w:pPr>
            <w:pStyle w:val="itu"/>
          </w:pPr>
        </w:p>
      </w:tc>
    </w:tr>
  </w:tbl>
  <w:p w:rsidR="00C44E58" w:rsidRPr="00DF15E4" w:rsidRDefault="00C44E58" w:rsidP="001E15AA">
    <w:pPr>
      <w:spacing w:before="0"/>
      <w:rPr>
        <w:sz w:val="16"/>
        <w:szCs w:val="16"/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58" w:rsidRDefault="00C44E58">
      <w:r>
        <w:t>____________________</w:t>
      </w:r>
    </w:p>
  </w:footnote>
  <w:footnote w:type="continuationSeparator" w:id="0">
    <w:p w:rsidR="00C44E58" w:rsidRDefault="00C44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58" w:rsidRPr="00F823DF" w:rsidRDefault="00C44E58" w:rsidP="003D0F20">
    <w:pPr>
      <w:pStyle w:val="Header"/>
      <w:rPr>
        <w:lang w:eastAsia="zh-CN"/>
      </w:rPr>
    </w:pPr>
    <w:r>
      <w:rPr>
        <w:lang w:val="en-US"/>
      </w:rPr>
      <w:t xml:space="preserve">- </w:t>
    </w:r>
    <w:r w:rsidR="005C740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C7400">
      <w:rPr>
        <w:rStyle w:val="PageNumber"/>
      </w:rPr>
      <w:fldChar w:fldCharType="separate"/>
    </w:r>
    <w:r w:rsidR="006C2BED">
      <w:rPr>
        <w:rStyle w:val="PageNumber"/>
        <w:noProof/>
      </w:rPr>
      <w:t>3</w:t>
    </w:r>
    <w:r w:rsidR="005C740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6896"/>
    <w:rsid w:val="00016557"/>
    <w:rsid w:val="000258AE"/>
    <w:rsid w:val="00033F7B"/>
    <w:rsid w:val="00093F76"/>
    <w:rsid w:val="00096775"/>
    <w:rsid w:val="000D62B3"/>
    <w:rsid w:val="000E15C1"/>
    <w:rsid w:val="000E64DA"/>
    <w:rsid w:val="000F189F"/>
    <w:rsid w:val="000F527D"/>
    <w:rsid w:val="0010574E"/>
    <w:rsid w:val="0013415D"/>
    <w:rsid w:val="00137659"/>
    <w:rsid w:val="001437DE"/>
    <w:rsid w:val="00143DB2"/>
    <w:rsid w:val="00147CE4"/>
    <w:rsid w:val="00147E21"/>
    <w:rsid w:val="00163F15"/>
    <w:rsid w:val="00175716"/>
    <w:rsid w:val="00182027"/>
    <w:rsid w:val="0019050F"/>
    <w:rsid w:val="00193E84"/>
    <w:rsid w:val="001B4EC4"/>
    <w:rsid w:val="001C5678"/>
    <w:rsid w:val="001C62DD"/>
    <w:rsid w:val="001D26D7"/>
    <w:rsid w:val="001E15AA"/>
    <w:rsid w:val="001E26F0"/>
    <w:rsid w:val="001E7DDF"/>
    <w:rsid w:val="001E7DF9"/>
    <w:rsid w:val="001F178E"/>
    <w:rsid w:val="001F1E1E"/>
    <w:rsid w:val="00210B45"/>
    <w:rsid w:val="00210C11"/>
    <w:rsid w:val="00215B9A"/>
    <w:rsid w:val="00222B86"/>
    <w:rsid w:val="00223F87"/>
    <w:rsid w:val="00227F65"/>
    <w:rsid w:val="00262184"/>
    <w:rsid w:val="0027710A"/>
    <w:rsid w:val="002B45CE"/>
    <w:rsid w:val="002C714E"/>
    <w:rsid w:val="002E7DFA"/>
    <w:rsid w:val="00325A95"/>
    <w:rsid w:val="0033268D"/>
    <w:rsid w:val="00334507"/>
    <w:rsid w:val="00357031"/>
    <w:rsid w:val="00361B37"/>
    <w:rsid w:val="00366A84"/>
    <w:rsid w:val="003817F6"/>
    <w:rsid w:val="003A25BF"/>
    <w:rsid w:val="003D0F20"/>
    <w:rsid w:val="003D3993"/>
    <w:rsid w:val="003D7184"/>
    <w:rsid w:val="00400413"/>
    <w:rsid w:val="00413B06"/>
    <w:rsid w:val="0041778B"/>
    <w:rsid w:val="00417CB7"/>
    <w:rsid w:val="0044634B"/>
    <w:rsid w:val="00463490"/>
    <w:rsid w:val="004A5AB1"/>
    <w:rsid w:val="004A7B3B"/>
    <w:rsid w:val="004C1881"/>
    <w:rsid w:val="004C736F"/>
    <w:rsid w:val="004C7EA1"/>
    <w:rsid w:val="004D18C6"/>
    <w:rsid w:val="004E344A"/>
    <w:rsid w:val="004F26AE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C7400"/>
    <w:rsid w:val="005D4CC5"/>
    <w:rsid w:val="005F130D"/>
    <w:rsid w:val="005F349F"/>
    <w:rsid w:val="005F6754"/>
    <w:rsid w:val="005F7F4C"/>
    <w:rsid w:val="006136BC"/>
    <w:rsid w:val="00616975"/>
    <w:rsid w:val="006225C2"/>
    <w:rsid w:val="00692A1D"/>
    <w:rsid w:val="00692EB9"/>
    <w:rsid w:val="00694585"/>
    <w:rsid w:val="006A016D"/>
    <w:rsid w:val="006B3F95"/>
    <w:rsid w:val="006C2BED"/>
    <w:rsid w:val="006D7C30"/>
    <w:rsid w:val="00710302"/>
    <w:rsid w:val="0071106C"/>
    <w:rsid w:val="0072692D"/>
    <w:rsid w:val="00730777"/>
    <w:rsid w:val="00746900"/>
    <w:rsid w:val="00797A6C"/>
    <w:rsid w:val="007B54FF"/>
    <w:rsid w:val="007C173A"/>
    <w:rsid w:val="007D3C32"/>
    <w:rsid w:val="007D3ED0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949D5"/>
    <w:rsid w:val="008A1F2F"/>
    <w:rsid w:val="008B04B9"/>
    <w:rsid w:val="008C3DB1"/>
    <w:rsid w:val="008C46F2"/>
    <w:rsid w:val="008C6875"/>
    <w:rsid w:val="008D00EB"/>
    <w:rsid w:val="008D4874"/>
    <w:rsid w:val="008F01E6"/>
    <w:rsid w:val="008F0D21"/>
    <w:rsid w:val="008F555F"/>
    <w:rsid w:val="00902710"/>
    <w:rsid w:val="009167E8"/>
    <w:rsid w:val="0093776F"/>
    <w:rsid w:val="009433CA"/>
    <w:rsid w:val="00952F1E"/>
    <w:rsid w:val="00966EE9"/>
    <w:rsid w:val="009676DC"/>
    <w:rsid w:val="00967F36"/>
    <w:rsid w:val="009746CA"/>
    <w:rsid w:val="009846D5"/>
    <w:rsid w:val="009966B9"/>
    <w:rsid w:val="009A1DEA"/>
    <w:rsid w:val="009A69CF"/>
    <w:rsid w:val="009B3C48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F1AFA"/>
    <w:rsid w:val="00AF6C52"/>
    <w:rsid w:val="00B04780"/>
    <w:rsid w:val="00B276C9"/>
    <w:rsid w:val="00B47863"/>
    <w:rsid w:val="00B50F28"/>
    <w:rsid w:val="00B52D8A"/>
    <w:rsid w:val="00B53802"/>
    <w:rsid w:val="00B57344"/>
    <w:rsid w:val="00B87E04"/>
    <w:rsid w:val="00B92E2E"/>
    <w:rsid w:val="00BD3337"/>
    <w:rsid w:val="00BD6D5D"/>
    <w:rsid w:val="00BE2A13"/>
    <w:rsid w:val="00C1563B"/>
    <w:rsid w:val="00C172E1"/>
    <w:rsid w:val="00C32119"/>
    <w:rsid w:val="00C35DB1"/>
    <w:rsid w:val="00C40EB1"/>
    <w:rsid w:val="00C44E58"/>
    <w:rsid w:val="00C46468"/>
    <w:rsid w:val="00C61BCB"/>
    <w:rsid w:val="00C67ACD"/>
    <w:rsid w:val="00C67E70"/>
    <w:rsid w:val="00C72ECB"/>
    <w:rsid w:val="00C93673"/>
    <w:rsid w:val="00CA59FE"/>
    <w:rsid w:val="00CA788D"/>
    <w:rsid w:val="00CB38F2"/>
    <w:rsid w:val="00CE43B2"/>
    <w:rsid w:val="00CF13A3"/>
    <w:rsid w:val="00CF2F63"/>
    <w:rsid w:val="00D129D5"/>
    <w:rsid w:val="00D35752"/>
    <w:rsid w:val="00D463D0"/>
    <w:rsid w:val="00D57F7B"/>
    <w:rsid w:val="00D61395"/>
    <w:rsid w:val="00D67515"/>
    <w:rsid w:val="00D744B4"/>
    <w:rsid w:val="00D936C8"/>
    <w:rsid w:val="00DA35E0"/>
    <w:rsid w:val="00DC4A8F"/>
    <w:rsid w:val="00DC7F4D"/>
    <w:rsid w:val="00DF15E4"/>
    <w:rsid w:val="00DF47B1"/>
    <w:rsid w:val="00E16FF5"/>
    <w:rsid w:val="00E22175"/>
    <w:rsid w:val="00E27826"/>
    <w:rsid w:val="00E77AC1"/>
    <w:rsid w:val="00E85461"/>
    <w:rsid w:val="00E93249"/>
    <w:rsid w:val="00E953DF"/>
    <w:rsid w:val="00EB403E"/>
    <w:rsid w:val="00EC710F"/>
    <w:rsid w:val="00ED3E5D"/>
    <w:rsid w:val="00EE1670"/>
    <w:rsid w:val="00EE7758"/>
    <w:rsid w:val="00EF3C5C"/>
    <w:rsid w:val="00EF40AE"/>
    <w:rsid w:val="00F013A4"/>
    <w:rsid w:val="00F1422C"/>
    <w:rsid w:val="00F31195"/>
    <w:rsid w:val="00F62B7A"/>
    <w:rsid w:val="00F823DF"/>
    <w:rsid w:val="00F87C44"/>
    <w:rsid w:val="00F90A90"/>
    <w:rsid w:val="00F94F65"/>
    <w:rsid w:val="00F95A90"/>
    <w:rsid w:val="00F9697B"/>
    <w:rsid w:val="00FC6453"/>
    <w:rsid w:val="00FD2D3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29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4</TotalTime>
  <Pages>3</Pages>
  <Words>1045</Words>
  <Characters>851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1893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5</cp:revision>
  <cp:lastPrinted>2011-05-19T13:17:00Z</cp:lastPrinted>
  <dcterms:created xsi:type="dcterms:W3CDTF">2011-05-19T12:47:00Z</dcterms:created>
  <dcterms:modified xsi:type="dcterms:W3CDTF">2011-05-19T13:17:00Z</dcterms:modified>
</cp:coreProperties>
</file>