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318" w:tblpY="72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6"/>
        <w:gridCol w:w="1667"/>
      </w:tblGrid>
      <w:tr w:rsidR="007F50CE" w:rsidRPr="00266026" w:rsidTr="00BC0676">
        <w:tc>
          <w:tcPr>
            <w:tcW w:w="8506" w:type="dxa"/>
            <w:vAlign w:val="center"/>
          </w:tcPr>
          <w:p w:rsidR="007F50CE" w:rsidRPr="00266026" w:rsidRDefault="007F50CE" w:rsidP="005E5050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266026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7F50CE" w:rsidRPr="00266026" w:rsidRDefault="007F50CE" w:rsidP="005E5050">
            <w:pPr>
              <w:spacing w:before="0"/>
              <w:jc w:val="right"/>
            </w:pPr>
            <w:r w:rsidRPr="00266026">
              <w:rPr>
                <w:noProof/>
                <w:lang w:val="en-US" w:eastAsia="zh-CN"/>
              </w:rPr>
              <w:drawing>
                <wp:inline distT="0" distB="0" distL="0" distR="0" wp14:anchorId="7C3FF18F" wp14:editId="3C22E2BA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16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169"/>
      </w:tblGrid>
      <w:tr w:rsidR="007F50CE" w:rsidRPr="00266026" w:rsidTr="00BC0676">
        <w:trPr>
          <w:cantSplit/>
        </w:trPr>
        <w:tc>
          <w:tcPr>
            <w:tcW w:w="10169" w:type="dxa"/>
          </w:tcPr>
          <w:p w:rsidR="007F50CE" w:rsidRPr="00266026" w:rsidRDefault="007F50CE" w:rsidP="00427C01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6602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7F50CE" w:rsidRPr="00266026" w:rsidRDefault="007F50CE" w:rsidP="00427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266026">
              <w:rPr>
                <w:b/>
                <w:sz w:val="18"/>
              </w:rPr>
              <w:tab/>
            </w:r>
            <w:r w:rsidRPr="00266026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7F50CE" w:rsidRPr="00266026" w:rsidRDefault="007F50CE" w:rsidP="007F50CE">
      <w:pPr>
        <w:tabs>
          <w:tab w:val="left" w:pos="7513"/>
        </w:tabs>
        <w:spacing w:before="0"/>
      </w:pPr>
    </w:p>
    <w:p w:rsidR="000949D1" w:rsidRPr="00266026" w:rsidRDefault="000949D1" w:rsidP="007F50CE">
      <w:pPr>
        <w:tabs>
          <w:tab w:val="left" w:pos="7513"/>
        </w:tabs>
        <w:spacing w:before="0"/>
      </w:pPr>
    </w:p>
    <w:tbl>
      <w:tblPr>
        <w:tblW w:w="9851" w:type="dxa"/>
        <w:tblLayout w:type="fixed"/>
        <w:tblLook w:val="0000" w:firstRow="0" w:lastRow="0" w:firstColumn="0" w:lastColumn="0" w:noHBand="0" w:noVBand="0"/>
      </w:tblPr>
      <w:tblGrid>
        <w:gridCol w:w="2518"/>
        <w:gridCol w:w="7333"/>
      </w:tblGrid>
      <w:tr w:rsidR="007F50CE" w:rsidRPr="00266026" w:rsidTr="00BC0676">
        <w:trPr>
          <w:cantSplit/>
        </w:trPr>
        <w:tc>
          <w:tcPr>
            <w:tcW w:w="2518" w:type="dxa"/>
          </w:tcPr>
          <w:p w:rsidR="007F50CE" w:rsidRPr="00266026" w:rsidRDefault="007F50CE" w:rsidP="00DB10F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266026">
              <w:rPr>
                <w:szCs w:val="22"/>
              </w:rPr>
              <w:t>Циркулярное письмо</w:t>
            </w:r>
            <w:r w:rsidRPr="00266026">
              <w:rPr>
                <w:szCs w:val="22"/>
              </w:rPr>
              <w:br/>
            </w:r>
            <w:r w:rsidRPr="00266026">
              <w:rPr>
                <w:b/>
                <w:bCs/>
              </w:rPr>
              <w:t>CR/</w:t>
            </w:r>
            <w:r w:rsidR="00974B19" w:rsidRPr="00266026">
              <w:rPr>
                <w:b/>
                <w:bCs/>
              </w:rPr>
              <w:t>3</w:t>
            </w:r>
            <w:r w:rsidR="00DB10F2" w:rsidRPr="00266026">
              <w:rPr>
                <w:b/>
                <w:bCs/>
              </w:rPr>
              <w:t>31</w:t>
            </w:r>
          </w:p>
        </w:tc>
        <w:tc>
          <w:tcPr>
            <w:tcW w:w="7333" w:type="dxa"/>
          </w:tcPr>
          <w:p w:rsidR="007F50CE" w:rsidRPr="00266026" w:rsidRDefault="004A78AB" w:rsidP="00DB10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513"/>
              </w:tabs>
              <w:spacing w:before="80"/>
              <w:ind w:left="-108"/>
              <w:jc w:val="right"/>
              <w:rPr>
                <w:szCs w:val="22"/>
              </w:rPr>
            </w:pPr>
            <w:bookmarkStart w:id="1" w:name="ddate"/>
            <w:bookmarkEnd w:id="1"/>
            <w:r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6</w:t>
            </w:r>
            <w:bookmarkStart w:id="2" w:name="_GoBack"/>
            <w:bookmarkEnd w:id="2"/>
            <w:r w:rsidR="007F50CE" w:rsidRPr="00266026">
              <w:rPr>
                <w:szCs w:val="22"/>
              </w:rPr>
              <w:t xml:space="preserve"> </w:t>
            </w:r>
            <w:r w:rsidR="00974B19" w:rsidRPr="00266026">
              <w:rPr>
                <w:szCs w:val="22"/>
              </w:rPr>
              <w:t>марта</w:t>
            </w:r>
            <w:r w:rsidR="007F50CE" w:rsidRPr="00266026">
              <w:rPr>
                <w:szCs w:val="22"/>
              </w:rPr>
              <w:t xml:space="preserve"> 20</w:t>
            </w:r>
            <w:r w:rsidR="00974B19" w:rsidRPr="00266026">
              <w:rPr>
                <w:szCs w:val="22"/>
              </w:rPr>
              <w:t>1</w:t>
            </w:r>
            <w:r w:rsidR="00DB10F2" w:rsidRPr="00266026">
              <w:rPr>
                <w:szCs w:val="22"/>
              </w:rPr>
              <w:t>2</w:t>
            </w:r>
            <w:r w:rsidR="007F50CE" w:rsidRPr="00266026">
              <w:rPr>
                <w:szCs w:val="22"/>
              </w:rPr>
              <w:t xml:space="preserve"> года</w:t>
            </w:r>
          </w:p>
        </w:tc>
      </w:tr>
    </w:tbl>
    <w:p w:rsidR="007F50CE" w:rsidRPr="00266026" w:rsidRDefault="007F50CE" w:rsidP="00C9796C">
      <w:pPr>
        <w:pStyle w:val="Head"/>
        <w:tabs>
          <w:tab w:val="left" w:pos="7513"/>
        </w:tabs>
        <w:spacing w:before="360" w:after="360"/>
        <w:jc w:val="center"/>
        <w:rPr>
          <w:b/>
          <w:bCs/>
          <w:szCs w:val="22"/>
          <w:lang w:val="ru-RU"/>
        </w:rPr>
      </w:pPr>
      <w:r w:rsidRPr="00266026">
        <w:rPr>
          <w:b/>
          <w:bCs/>
          <w:szCs w:val="22"/>
          <w:lang w:val="ru-RU"/>
        </w:rPr>
        <w:t>Администрациям Государств – Членов МСЭ</w:t>
      </w:r>
    </w:p>
    <w:tbl>
      <w:tblPr>
        <w:tblStyle w:val="TableGrid"/>
        <w:tblW w:w="9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8325"/>
      </w:tblGrid>
      <w:tr w:rsidR="007F50CE" w:rsidRPr="00266026" w:rsidTr="00BC0676">
        <w:trPr>
          <w:trHeight w:val="554"/>
        </w:trPr>
        <w:tc>
          <w:tcPr>
            <w:tcW w:w="1526" w:type="dxa"/>
          </w:tcPr>
          <w:p w:rsidR="007F50CE" w:rsidRPr="00266026" w:rsidRDefault="007F50CE" w:rsidP="00427C01">
            <w:pPr>
              <w:spacing w:before="80"/>
              <w:rPr>
                <w:b/>
                <w:bCs/>
                <w:sz w:val="22"/>
                <w:szCs w:val="22"/>
              </w:rPr>
            </w:pPr>
            <w:r w:rsidRPr="00266026">
              <w:rPr>
                <w:b/>
                <w:bCs/>
                <w:sz w:val="22"/>
                <w:szCs w:val="22"/>
              </w:rPr>
              <w:t>Предмет</w:t>
            </w:r>
            <w:r w:rsidRPr="00266026">
              <w:rPr>
                <w:sz w:val="22"/>
                <w:szCs w:val="22"/>
              </w:rPr>
              <w:t>:</w:t>
            </w:r>
          </w:p>
        </w:tc>
        <w:tc>
          <w:tcPr>
            <w:tcW w:w="8325" w:type="dxa"/>
          </w:tcPr>
          <w:p w:rsidR="007F50CE" w:rsidRPr="00266026" w:rsidRDefault="007F50CE" w:rsidP="00DB10F2">
            <w:pPr>
              <w:rPr>
                <w:b/>
                <w:bCs/>
                <w:sz w:val="22"/>
                <w:szCs w:val="22"/>
              </w:rPr>
            </w:pPr>
            <w:r w:rsidRPr="00266026">
              <w:rPr>
                <w:sz w:val="22"/>
                <w:szCs w:val="22"/>
              </w:rPr>
              <w:t xml:space="preserve">Выполнение Резолюции </w:t>
            </w:r>
            <w:r w:rsidR="00DB10F2" w:rsidRPr="00266026">
              <w:rPr>
                <w:sz w:val="22"/>
                <w:szCs w:val="22"/>
              </w:rPr>
              <w:t>555 [COM5/9] (ВКР-12) Всемирной конференции радиосвязи, Женева, 2012 год (ВКР-12)</w:t>
            </w:r>
            <w:r w:rsidR="00DB10F2" w:rsidRPr="00266026">
              <w:t xml:space="preserve">  </w:t>
            </w:r>
          </w:p>
        </w:tc>
      </w:tr>
    </w:tbl>
    <w:p w:rsidR="007F50CE" w:rsidRPr="00266026" w:rsidRDefault="007F50CE" w:rsidP="005E5050">
      <w:pPr>
        <w:spacing w:before="480"/>
        <w:rPr>
          <w:b/>
          <w:bCs/>
          <w:szCs w:val="22"/>
        </w:rPr>
      </w:pPr>
      <w:bookmarkStart w:id="3" w:name="dtitle1"/>
      <w:bookmarkEnd w:id="3"/>
      <w:r w:rsidRPr="00266026">
        <w:rPr>
          <w:b/>
          <w:bCs/>
          <w:szCs w:val="22"/>
        </w:rPr>
        <w:t>Генеральному директору</w:t>
      </w:r>
    </w:p>
    <w:p w:rsidR="007F50CE" w:rsidRPr="00266026" w:rsidRDefault="007F50CE" w:rsidP="008848C7">
      <w:pPr>
        <w:spacing w:before="360"/>
        <w:rPr>
          <w:szCs w:val="22"/>
        </w:rPr>
      </w:pPr>
      <w:r w:rsidRPr="00266026">
        <w:rPr>
          <w:szCs w:val="22"/>
        </w:rPr>
        <w:t>Уважаемая госпожа,</w:t>
      </w:r>
      <w:r w:rsidRPr="00266026">
        <w:rPr>
          <w:szCs w:val="22"/>
        </w:rPr>
        <w:br/>
        <w:t>уважаемый господин,</w:t>
      </w:r>
    </w:p>
    <w:p w:rsidR="00974B19" w:rsidRPr="00266026" w:rsidRDefault="00974B19" w:rsidP="003A4804">
      <w:pPr>
        <w:rPr>
          <w:szCs w:val="22"/>
        </w:rPr>
      </w:pPr>
      <w:r w:rsidRPr="00266026">
        <w:rPr>
          <w:szCs w:val="22"/>
        </w:rPr>
        <w:t>1</w:t>
      </w:r>
      <w:r w:rsidRPr="00266026">
        <w:rPr>
          <w:szCs w:val="22"/>
        </w:rPr>
        <w:tab/>
      </w:r>
      <w:r w:rsidR="003A4804" w:rsidRPr="00266026">
        <w:t xml:space="preserve">Всемирная конференция радиосвязи, которая проходила в Женеве </w:t>
      </w:r>
      <w:r w:rsidR="00942F6A" w:rsidRPr="00266026">
        <w:t>в</w:t>
      </w:r>
      <w:r w:rsidR="003A4804" w:rsidRPr="00266026">
        <w:t xml:space="preserve"> 2012 году (ВКР</w:t>
      </w:r>
      <w:r w:rsidR="00942F6A" w:rsidRPr="00266026">
        <w:noBreakHyphen/>
      </w:r>
      <w:r w:rsidR="003A4804" w:rsidRPr="00266026">
        <w:t>12), приняла частичный пересмотр Регламента радиосвязи и решила, что пересмотренные положения должны вст</w:t>
      </w:r>
      <w:r w:rsidR="00FC03AB">
        <w:t>упить в силу 1 января 2013 года</w:t>
      </w:r>
      <w:r w:rsidR="003A4804" w:rsidRPr="00266026">
        <w:t xml:space="preserve"> за исключением трех положений, для которых особо указанная иная дата. Цель настоящего Циркулярного письма состоит в том, чтобы </w:t>
      </w:r>
      <w:r w:rsidR="00942F6A" w:rsidRPr="00266026">
        <w:t>дов</w:t>
      </w:r>
      <w:r w:rsidR="003A4804" w:rsidRPr="00266026">
        <w:t xml:space="preserve">ести до сведения администраций решения Конференции, которые содержатся в Резолюции </w:t>
      </w:r>
      <w:r w:rsidR="008E4C13" w:rsidRPr="00266026">
        <w:t>555 [COM5/9] (</w:t>
      </w:r>
      <w:r w:rsidR="003A4804" w:rsidRPr="00266026">
        <w:t>ВКР</w:t>
      </w:r>
      <w:r w:rsidR="008E4C13" w:rsidRPr="00266026">
        <w:t xml:space="preserve">-12). </w:t>
      </w:r>
      <w:r w:rsidR="003A4804" w:rsidRPr="00266026">
        <w:t>За этим Циркулярным письмом последует отдельное циркулярное письмо, в котором будут в кратком виде изложены решения Конференции в целях содействия их выполнению, имея в</w:t>
      </w:r>
      <w:r w:rsidR="00587D65" w:rsidRPr="00266026">
        <w:t xml:space="preserve"> </w:t>
      </w:r>
      <w:r w:rsidR="003A4804" w:rsidRPr="00266026">
        <w:t xml:space="preserve">виду переходные меры и другие решения, которые вступили в силу 18 февраля 2012 года. </w:t>
      </w:r>
    </w:p>
    <w:p w:rsidR="0083167E" w:rsidRPr="00266026" w:rsidRDefault="00974B19" w:rsidP="001D1559">
      <w:pPr>
        <w:rPr>
          <w:rFonts w:asciiTheme="majorBidi" w:hAnsiTheme="majorBidi" w:cstheme="majorBidi"/>
          <w:szCs w:val="24"/>
        </w:rPr>
      </w:pPr>
      <w:r w:rsidRPr="00266026">
        <w:rPr>
          <w:szCs w:val="22"/>
        </w:rPr>
        <w:t>2</w:t>
      </w:r>
      <w:r w:rsidRPr="00266026">
        <w:rPr>
          <w:szCs w:val="22"/>
        </w:rPr>
        <w:tab/>
      </w:r>
      <w:r w:rsidR="003A4804" w:rsidRPr="00266026">
        <w:t>В Резолюции</w:t>
      </w:r>
      <w:r w:rsidR="0083167E" w:rsidRPr="00266026">
        <w:t xml:space="preserve"> 555 [COM5/9] (</w:t>
      </w:r>
      <w:r w:rsidR="003A4804" w:rsidRPr="00266026">
        <w:t xml:space="preserve">ВКР-12) ВКР-12 решила в пункте 1 раздела </w:t>
      </w:r>
      <w:r w:rsidR="003A4804" w:rsidRPr="00266026">
        <w:rPr>
          <w:i/>
          <w:iCs/>
        </w:rPr>
        <w:t>решает</w:t>
      </w:r>
      <w:r w:rsidR="003A4804" w:rsidRPr="00266026">
        <w:t>, "</w:t>
      </w:r>
      <w:r w:rsidR="0083167E" w:rsidRPr="00266026">
        <w:t>чтобы администрации с учетом Статьи 44 Устава рассмотрели свои представления в полосе 21,4–22 ГГц, представленные до 18 февраля 2012 года, с целью сокращения числа своих представлений до необходимого абсолютного минимума, и до 30 июня 2012 года указали Бюро сети, которые Бюро и администрациям более не требуется рассматривать и обрабатывать согласно Статьям </w:t>
      </w:r>
      <w:r w:rsidR="0083167E" w:rsidRPr="00266026">
        <w:rPr>
          <w:b/>
          <w:bCs/>
        </w:rPr>
        <w:t>9</w:t>
      </w:r>
      <w:r w:rsidR="0083167E" w:rsidRPr="00266026">
        <w:t xml:space="preserve"> и </w:t>
      </w:r>
      <w:r w:rsidR="0083167E" w:rsidRPr="00266026">
        <w:rPr>
          <w:b/>
          <w:bCs/>
        </w:rPr>
        <w:t>11</w:t>
      </w:r>
      <w:r w:rsidR="003A4804" w:rsidRPr="00266026">
        <w:t>"</w:t>
      </w:r>
      <w:r w:rsidR="003A4804" w:rsidRPr="00FC03AB">
        <w:t xml:space="preserve"> </w:t>
      </w:r>
      <w:r w:rsidR="003A4804" w:rsidRPr="00266026">
        <w:rPr>
          <w:bCs/>
        </w:rPr>
        <w:t xml:space="preserve">и далее в пунктах 3 и 4 раздела </w:t>
      </w:r>
      <w:r w:rsidR="003A4804" w:rsidRPr="00266026">
        <w:rPr>
          <w:bCs/>
          <w:i/>
          <w:iCs/>
        </w:rPr>
        <w:t>решает</w:t>
      </w:r>
      <w:r w:rsidR="003A4804" w:rsidRPr="00266026">
        <w:rPr>
          <w:bCs/>
        </w:rPr>
        <w:t>, "</w:t>
      </w:r>
      <w:r w:rsidR="0083167E" w:rsidRPr="00266026">
        <w:t>что в отношении представлений</w:t>
      </w:r>
      <w:r w:rsidR="00FC03AB">
        <w:t>, полученных до 18 февраля 2012</w:t>
      </w:r>
      <w:r w:rsidR="00FC03AB">
        <w:rPr>
          <w:lang w:val="en-US"/>
        </w:rPr>
        <w:t> </w:t>
      </w:r>
      <w:r w:rsidR="0083167E" w:rsidRPr="00266026">
        <w:t xml:space="preserve">года, но не обработанных Бюро, заявляющая администрация может изменить характеристики представлений, без изменения исходной даты их получения, и представить новые значения в </w:t>
      </w:r>
      <w:r w:rsidR="0083167E" w:rsidRPr="00266026">
        <w:rPr>
          <w:spacing w:val="-2"/>
        </w:rPr>
        <w:t xml:space="preserve">пределах, указанных в Дополнении 1 к Прилагаемому документу к Резолюции </w:t>
      </w:r>
      <w:r w:rsidR="003A4804" w:rsidRPr="00266026">
        <w:rPr>
          <w:spacing w:val="-2"/>
        </w:rPr>
        <w:t xml:space="preserve">553 [COM5/7] </w:t>
      </w:r>
      <w:r w:rsidR="0083167E" w:rsidRPr="00266026">
        <w:rPr>
          <w:spacing w:val="-2"/>
        </w:rPr>
        <w:t>(ВКР-12)</w:t>
      </w:r>
      <w:r w:rsidR="0083167E" w:rsidRPr="00266026">
        <w:t xml:space="preserve"> или в Отчете МСЭ</w:t>
      </w:r>
      <w:r w:rsidR="0083167E" w:rsidRPr="00266026">
        <w:noBreakHyphen/>
        <w:t>R BO.2071</w:t>
      </w:r>
      <w:r w:rsidR="003A4804" w:rsidRPr="00266026">
        <w:t xml:space="preserve">; а также </w:t>
      </w:r>
      <w:r w:rsidR="001D1559" w:rsidRPr="00266026">
        <w:t>"</w:t>
      </w:r>
      <w:r w:rsidR="0083167E" w:rsidRPr="00266026">
        <w:t>что в отношении представлений, полученных до 18 февраля 2012 года и обработанных Бюро, заявляющая администрация может изменить, без изменения исходной даты их получения, характеристики в пределах, указанных в Дополнении 1 к Прилагаемому документу к Резолюции </w:t>
      </w:r>
      <w:r w:rsidR="001D1559" w:rsidRPr="00266026">
        <w:t xml:space="preserve">553 [COM5/7] </w:t>
      </w:r>
      <w:r w:rsidR="0083167E" w:rsidRPr="00266026">
        <w:t>(ВКР-12) или в Отчете МСЭ</w:t>
      </w:r>
      <w:r w:rsidR="0083167E" w:rsidRPr="00266026">
        <w:noBreakHyphen/>
        <w:t>R BO.2071, при условии что такие изменения не вызывают бóльших помех, чем представленные в настоящее время параметры</w:t>
      </w:r>
      <w:r w:rsidR="001D1559" w:rsidRPr="00266026">
        <w:t xml:space="preserve">". </w:t>
      </w:r>
    </w:p>
    <w:p w:rsidR="005E5050" w:rsidRPr="00BC0676" w:rsidRDefault="00974B19" w:rsidP="00587D65">
      <w:pPr>
        <w:rPr>
          <w:szCs w:val="22"/>
        </w:rPr>
      </w:pPr>
      <w:r w:rsidRPr="00266026">
        <w:rPr>
          <w:szCs w:val="22"/>
        </w:rPr>
        <w:t>3</w:t>
      </w:r>
      <w:r w:rsidRPr="00266026">
        <w:rPr>
          <w:szCs w:val="22"/>
        </w:rPr>
        <w:tab/>
      </w:r>
      <w:r w:rsidR="00587D65" w:rsidRPr="00266026">
        <w:rPr>
          <w:rFonts w:asciiTheme="majorBidi" w:hAnsiTheme="majorBidi" w:cstheme="majorBidi"/>
          <w:szCs w:val="24"/>
        </w:rPr>
        <w:t>В Резолюции</w:t>
      </w:r>
      <w:r w:rsidR="0083167E" w:rsidRPr="00266026">
        <w:rPr>
          <w:rFonts w:asciiTheme="majorBidi" w:hAnsiTheme="majorBidi" w:cstheme="majorBidi"/>
          <w:szCs w:val="24"/>
        </w:rPr>
        <w:t xml:space="preserve"> 555 [COM5/9] (</w:t>
      </w:r>
      <w:r w:rsidR="00587D65" w:rsidRPr="00266026">
        <w:rPr>
          <w:rFonts w:asciiTheme="majorBidi" w:hAnsiTheme="majorBidi" w:cstheme="majorBidi"/>
          <w:szCs w:val="24"/>
        </w:rPr>
        <w:t>ВКР</w:t>
      </w:r>
      <w:r w:rsidR="0083167E" w:rsidRPr="00266026">
        <w:rPr>
          <w:rFonts w:asciiTheme="majorBidi" w:hAnsiTheme="majorBidi" w:cstheme="majorBidi"/>
          <w:szCs w:val="24"/>
        </w:rPr>
        <w:t xml:space="preserve">-12) </w:t>
      </w:r>
      <w:r w:rsidR="00587D65" w:rsidRPr="00266026">
        <w:rPr>
          <w:rFonts w:asciiTheme="majorBidi" w:hAnsiTheme="majorBidi" w:cstheme="majorBidi"/>
          <w:szCs w:val="24"/>
        </w:rPr>
        <w:t xml:space="preserve">Совету МСЭ также предлагается </w:t>
      </w:r>
      <w:r w:rsidR="00587D65" w:rsidRPr="00266026">
        <w:t xml:space="preserve">освободить представления по изменениям в РСС в полосе </w:t>
      </w:r>
      <w:r w:rsidR="00587D65" w:rsidRPr="00266026">
        <w:rPr>
          <w:rFonts w:asciiTheme="majorBidi" w:hAnsiTheme="majorBidi" w:cstheme="majorBidi"/>
          <w:szCs w:val="24"/>
        </w:rPr>
        <w:t xml:space="preserve">21,4−22 ГГц, предусмотренные в пунктах 3 и 4 раздела </w:t>
      </w:r>
      <w:r w:rsidR="00587D65" w:rsidRPr="00266026">
        <w:rPr>
          <w:rFonts w:asciiTheme="majorBidi" w:hAnsiTheme="majorBidi" w:cstheme="majorBidi"/>
          <w:i/>
          <w:iCs/>
          <w:szCs w:val="24"/>
        </w:rPr>
        <w:t>решает</w:t>
      </w:r>
      <w:r w:rsidR="00587D65" w:rsidRPr="00266026">
        <w:rPr>
          <w:rFonts w:asciiTheme="majorBidi" w:hAnsiTheme="majorBidi" w:cstheme="majorBidi"/>
          <w:szCs w:val="24"/>
        </w:rPr>
        <w:t xml:space="preserve"> данной Резолюции, </w:t>
      </w:r>
      <w:r w:rsidR="00587D65" w:rsidRPr="00266026">
        <w:t xml:space="preserve">от оплаты в счет возмещения затрат. Бюро представляет для сведения сессии Совета 2012 года (Женева, 4−13 июля 2012 года) часть раздела </w:t>
      </w:r>
      <w:r w:rsidR="00587D65" w:rsidRPr="00266026">
        <w:rPr>
          <w:i/>
          <w:iCs/>
        </w:rPr>
        <w:t>решает</w:t>
      </w:r>
      <w:r w:rsidR="00587D65" w:rsidRPr="00266026">
        <w:t xml:space="preserve"> Резолюции </w:t>
      </w:r>
      <w:r w:rsidR="0083167E" w:rsidRPr="00266026">
        <w:rPr>
          <w:rFonts w:asciiTheme="majorBidi" w:hAnsiTheme="majorBidi" w:cstheme="majorBidi"/>
          <w:szCs w:val="24"/>
        </w:rPr>
        <w:t>555 [COM5/9] (</w:t>
      </w:r>
      <w:r w:rsidR="00587D65" w:rsidRPr="00266026">
        <w:rPr>
          <w:rFonts w:asciiTheme="majorBidi" w:hAnsiTheme="majorBidi" w:cstheme="majorBidi"/>
          <w:szCs w:val="24"/>
        </w:rPr>
        <w:t>ВКР</w:t>
      </w:r>
      <w:r w:rsidR="0083167E" w:rsidRPr="00266026">
        <w:rPr>
          <w:rFonts w:asciiTheme="majorBidi" w:hAnsiTheme="majorBidi" w:cstheme="majorBidi"/>
          <w:szCs w:val="24"/>
        </w:rPr>
        <w:t xml:space="preserve">-12) </w:t>
      </w:r>
      <w:r w:rsidR="00587D65" w:rsidRPr="00266026">
        <w:rPr>
          <w:rFonts w:asciiTheme="majorBidi" w:hAnsiTheme="majorBidi" w:cstheme="majorBidi"/>
          <w:szCs w:val="24"/>
        </w:rPr>
        <w:t>для принятия решений</w:t>
      </w:r>
      <w:r w:rsidR="0083167E" w:rsidRPr="00266026">
        <w:rPr>
          <w:rFonts w:asciiTheme="majorBidi" w:hAnsiTheme="majorBidi" w:cstheme="majorBidi"/>
          <w:szCs w:val="24"/>
        </w:rPr>
        <w:t xml:space="preserve">. </w:t>
      </w:r>
    </w:p>
    <w:p w:rsidR="000949D1" w:rsidRPr="00266026" w:rsidRDefault="000949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2"/>
        </w:rPr>
      </w:pPr>
      <w:r w:rsidRPr="00266026">
        <w:rPr>
          <w:szCs w:val="22"/>
        </w:rPr>
        <w:br w:type="page"/>
      </w:r>
    </w:p>
    <w:p w:rsidR="00F75D31" w:rsidRPr="00266026" w:rsidRDefault="00974B19" w:rsidP="00942F6A">
      <w:pPr>
        <w:rPr>
          <w:szCs w:val="22"/>
        </w:rPr>
      </w:pPr>
      <w:r w:rsidRPr="00266026">
        <w:rPr>
          <w:szCs w:val="22"/>
        </w:rPr>
        <w:lastRenderedPageBreak/>
        <w:t>4</w:t>
      </w:r>
      <w:r w:rsidRPr="00266026">
        <w:rPr>
          <w:szCs w:val="22"/>
        </w:rPr>
        <w:tab/>
      </w:r>
      <w:r w:rsidR="00F73813" w:rsidRPr="00266026">
        <w:rPr>
          <w:szCs w:val="22"/>
        </w:rPr>
        <w:t xml:space="preserve">Принимая во внимание пункт 3, выше, администрации могут обратиться к Бюро с просьбой рассмотреть </w:t>
      </w:r>
      <w:r w:rsidR="00F73813" w:rsidRPr="00266026">
        <w:t>свои представления в полосе 21,4–22 ГГц, представленные до 18 февраля 2012 года, и до 30 июня 2012 года указа</w:t>
      </w:r>
      <w:r w:rsidR="006917CF" w:rsidRPr="00266026">
        <w:t>ть</w:t>
      </w:r>
      <w:r w:rsidR="00F73813" w:rsidRPr="00266026">
        <w:t xml:space="preserve"> Бюро сети, которые более не требуется рассматривать и обрабатывать согласно </w:t>
      </w:r>
      <w:r w:rsidR="006917CF" w:rsidRPr="00266026">
        <w:t xml:space="preserve">пункту 1 раздела </w:t>
      </w:r>
      <w:r w:rsidR="006917CF" w:rsidRPr="00266026">
        <w:rPr>
          <w:i/>
          <w:iCs/>
        </w:rPr>
        <w:t>решает</w:t>
      </w:r>
      <w:r w:rsidR="006917CF" w:rsidRPr="00266026">
        <w:t xml:space="preserve"> Резолюции </w:t>
      </w:r>
      <w:r w:rsidR="0083167E" w:rsidRPr="00266026">
        <w:rPr>
          <w:rFonts w:asciiTheme="majorBidi" w:hAnsiTheme="majorBidi" w:cstheme="majorBidi"/>
          <w:szCs w:val="24"/>
        </w:rPr>
        <w:t>555 [COM5/9] (</w:t>
      </w:r>
      <w:r w:rsidR="006917CF" w:rsidRPr="00266026">
        <w:rPr>
          <w:rFonts w:asciiTheme="majorBidi" w:hAnsiTheme="majorBidi" w:cstheme="majorBidi"/>
          <w:szCs w:val="24"/>
        </w:rPr>
        <w:t>ВКР</w:t>
      </w:r>
      <w:r w:rsidR="0083167E" w:rsidRPr="00266026">
        <w:rPr>
          <w:rFonts w:asciiTheme="majorBidi" w:hAnsiTheme="majorBidi" w:cstheme="majorBidi"/>
          <w:szCs w:val="24"/>
        </w:rPr>
        <w:t xml:space="preserve">-12). </w:t>
      </w:r>
      <w:r w:rsidR="006917CF" w:rsidRPr="00266026">
        <w:rPr>
          <w:rFonts w:asciiTheme="majorBidi" w:hAnsiTheme="majorBidi" w:cstheme="majorBidi"/>
          <w:szCs w:val="24"/>
        </w:rPr>
        <w:t xml:space="preserve">В соответствии с пунктами 3 и 4 раздела </w:t>
      </w:r>
      <w:r w:rsidR="006917CF" w:rsidRPr="00266026">
        <w:rPr>
          <w:rFonts w:asciiTheme="majorBidi" w:hAnsiTheme="majorBidi" w:cstheme="majorBidi"/>
          <w:i/>
          <w:iCs/>
          <w:szCs w:val="24"/>
        </w:rPr>
        <w:t>решает</w:t>
      </w:r>
      <w:r w:rsidR="006917CF" w:rsidRPr="00266026">
        <w:rPr>
          <w:rFonts w:asciiTheme="majorBidi" w:hAnsiTheme="majorBidi" w:cstheme="majorBidi"/>
          <w:szCs w:val="24"/>
        </w:rPr>
        <w:t xml:space="preserve"> этой же Резолюции администрации также могут представить при перво</w:t>
      </w:r>
      <w:r w:rsidR="00942F6A" w:rsidRPr="00266026">
        <w:rPr>
          <w:rFonts w:asciiTheme="majorBidi" w:hAnsiTheme="majorBidi" w:cstheme="majorBidi"/>
          <w:szCs w:val="24"/>
        </w:rPr>
        <w:t>м</w:t>
      </w:r>
      <w:r w:rsidR="006917CF" w:rsidRPr="00266026">
        <w:rPr>
          <w:rFonts w:asciiTheme="majorBidi" w:hAnsiTheme="majorBidi" w:cstheme="majorBidi"/>
          <w:szCs w:val="24"/>
        </w:rPr>
        <w:t xml:space="preserve"> удобно</w:t>
      </w:r>
      <w:r w:rsidR="00942F6A" w:rsidRPr="00266026">
        <w:rPr>
          <w:rFonts w:asciiTheme="majorBidi" w:hAnsiTheme="majorBidi" w:cstheme="majorBidi"/>
          <w:szCs w:val="24"/>
        </w:rPr>
        <w:t>м</w:t>
      </w:r>
      <w:r w:rsidR="006917CF" w:rsidRPr="00266026">
        <w:rPr>
          <w:rFonts w:asciiTheme="majorBidi" w:hAnsiTheme="majorBidi" w:cstheme="majorBidi"/>
          <w:szCs w:val="24"/>
        </w:rPr>
        <w:t xml:space="preserve"> </w:t>
      </w:r>
      <w:r w:rsidR="00942F6A" w:rsidRPr="00266026">
        <w:rPr>
          <w:rFonts w:asciiTheme="majorBidi" w:hAnsiTheme="majorBidi" w:cstheme="majorBidi"/>
          <w:szCs w:val="24"/>
        </w:rPr>
        <w:t>случае</w:t>
      </w:r>
      <w:r w:rsidR="006917CF" w:rsidRPr="00266026">
        <w:rPr>
          <w:rFonts w:asciiTheme="majorBidi" w:hAnsiTheme="majorBidi" w:cstheme="majorBidi"/>
          <w:szCs w:val="24"/>
        </w:rPr>
        <w:t xml:space="preserve"> возможные изменения </w:t>
      </w:r>
      <w:r w:rsidR="00942F6A" w:rsidRPr="00266026">
        <w:rPr>
          <w:rFonts w:asciiTheme="majorBidi" w:hAnsiTheme="majorBidi" w:cstheme="majorBidi"/>
          <w:szCs w:val="24"/>
        </w:rPr>
        <w:t>к</w:t>
      </w:r>
      <w:r w:rsidR="006917CF" w:rsidRPr="00266026">
        <w:rPr>
          <w:rFonts w:asciiTheme="majorBidi" w:hAnsiTheme="majorBidi" w:cstheme="majorBidi"/>
          <w:szCs w:val="24"/>
        </w:rPr>
        <w:t xml:space="preserve"> заявкам на регистрацию спутниковых сетей в полосе </w:t>
      </w:r>
      <w:r w:rsidR="0083167E" w:rsidRPr="00266026">
        <w:rPr>
          <w:rFonts w:asciiTheme="majorBidi" w:hAnsiTheme="majorBidi" w:cstheme="majorBidi"/>
          <w:szCs w:val="24"/>
        </w:rPr>
        <w:t>21</w:t>
      </w:r>
      <w:r w:rsidR="003100B3" w:rsidRPr="00266026">
        <w:rPr>
          <w:rFonts w:asciiTheme="majorBidi" w:hAnsiTheme="majorBidi" w:cstheme="majorBidi"/>
          <w:szCs w:val="24"/>
        </w:rPr>
        <w:t>,</w:t>
      </w:r>
      <w:r w:rsidR="0083167E" w:rsidRPr="00266026">
        <w:rPr>
          <w:rFonts w:asciiTheme="majorBidi" w:hAnsiTheme="majorBidi" w:cstheme="majorBidi"/>
          <w:szCs w:val="24"/>
        </w:rPr>
        <w:t>4</w:t>
      </w:r>
      <w:r w:rsidR="003100B3" w:rsidRPr="00266026">
        <w:rPr>
          <w:rFonts w:asciiTheme="majorBidi" w:hAnsiTheme="majorBidi" w:cstheme="majorBidi"/>
          <w:szCs w:val="24"/>
        </w:rPr>
        <w:t>−</w:t>
      </w:r>
      <w:r w:rsidR="0083167E" w:rsidRPr="00266026">
        <w:rPr>
          <w:rFonts w:asciiTheme="majorBidi" w:hAnsiTheme="majorBidi" w:cstheme="majorBidi"/>
          <w:szCs w:val="24"/>
        </w:rPr>
        <w:t xml:space="preserve">22 </w:t>
      </w:r>
      <w:r w:rsidR="003100B3" w:rsidRPr="00266026">
        <w:rPr>
          <w:rFonts w:asciiTheme="majorBidi" w:hAnsiTheme="majorBidi" w:cstheme="majorBidi"/>
          <w:szCs w:val="24"/>
        </w:rPr>
        <w:t>ГГц, полученным до 18 февраля 2012 года.</w:t>
      </w:r>
    </w:p>
    <w:p w:rsidR="00C9796C" w:rsidRPr="00266026" w:rsidRDefault="00C9796C" w:rsidP="00A00242">
      <w:pPr>
        <w:rPr>
          <w:szCs w:val="22"/>
        </w:rPr>
      </w:pPr>
      <w:r w:rsidRPr="00266026">
        <w:rPr>
          <w:szCs w:val="22"/>
        </w:rPr>
        <w:t>5</w:t>
      </w:r>
      <w:r w:rsidRPr="00266026">
        <w:rPr>
          <w:szCs w:val="22"/>
        </w:rPr>
        <w:tab/>
      </w:r>
      <w:r w:rsidR="00E572C1" w:rsidRPr="00266026">
        <w:rPr>
          <w:szCs w:val="22"/>
        </w:rPr>
        <w:t xml:space="preserve">Бюро готово представить вашей администрации любые разъяснения, которые могут </w:t>
      </w:r>
      <w:r w:rsidR="003100B3" w:rsidRPr="00266026">
        <w:rPr>
          <w:szCs w:val="22"/>
        </w:rPr>
        <w:t>в</w:t>
      </w:r>
      <w:r w:rsidR="008848C7" w:rsidRPr="00266026">
        <w:rPr>
          <w:szCs w:val="22"/>
        </w:rPr>
        <w:t xml:space="preserve">ам </w:t>
      </w:r>
      <w:r w:rsidR="00E572C1" w:rsidRPr="00266026">
        <w:rPr>
          <w:szCs w:val="22"/>
        </w:rPr>
        <w:t>потребоваться по вопросам, затронутым в настоящем Циркулярном письме</w:t>
      </w:r>
      <w:r w:rsidRPr="00266026">
        <w:rPr>
          <w:szCs w:val="22"/>
        </w:rPr>
        <w:t>.</w:t>
      </w:r>
    </w:p>
    <w:p w:rsidR="00C9796C" w:rsidRPr="00266026" w:rsidRDefault="004E0061" w:rsidP="00630C7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240"/>
        <w:jc w:val="both"/>
        <w:rPr>
          <w:szCs w:val="22"/>
        </w:rPr>
      </w:pPr>
      <w:r w:rsidRPr="00266026">
        <w:rPr>
          <w:szCs w:val="22"/>
        </w:rPr>
        <w:tab/>
      </w:r>
      <w:r w:rsidR="00E572C1" w:rsidRPr="00266026">
        <w:rPr>
          <w:szCs w:val="22"/>
        </w:rPr>
        <w:t>С уважением</w:t>
      </w:r>
      <w:r w:rsidR="00C9796C" w:rsidRPr="00266026">
        <w:rPr>
          <w:szCs w:val="22"/>
        </w:rPr>
        <w:t>,</w:t>
      </w:r>
    </w:p>
    <w:p w:rsidR="00C9796C" w:rsidRPr="00266026" w:rsidRDefault="004E0061" w:rsidP="000949D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266026">
        <w:rPr>
          <w:rStyle w:val="style129"/>
          <w:szCs w:val="22"/>
        </w:rPr>
        <w:tab/>
      </w:r>
      <w:r w:rsidR="00E572C1" w:rsidRPr="00266026">
        <w:rPr>
          <w:rStyle w:val="style129"/>
          <w:szCs w:val="22"/>
        </w:rPr>
        <w:t>Ф</w:t>
      </w:r>
      <w:r w:rsidR="003100B3" w:rsidRPr="00266026">
        <w:rPr>
          <w:rStyle w:val="style129"/>
          <w:szCs w:val="22"/>
        </w:rPr>
        <w:t>.</w:t>
      </w:r>
      <w:r w:rsidR="00E572C1" w:rsidRPr="00266026">
        <w:rPr>
          <w:rStyle w:val="style129"/>
          <w:szCs w:val="22"/>
        </w:rPr>
        <w:t xml:space="preserve"> РАНСИ</w:t>
      </w:r>
      <w:r w:rsidR="00C9796C" w:rsidRPr="00266026">
        <w:rPr>
          <w:szCs w:val="22"/>
        </w:rPr>
        <w:br/>
      </w:r>
      <w:bookmarkStart w:id="4" w:name="ddistribution"/>
      <w:bookmarkEnd w:id="4"/>
      <w:r w:rsidRPr="00266026">
        <w:rPr>
          <w:szCs w:val="22"/>
        </w:rPr>
        <w:tab/>
      </w:r>
      <w:r w:rsidR="00E572C1" w:rsidRPr="00266026">
        <w:rPr>
          <w:szCs w:val="22"/>
        </w:rPr>
        <w:t>Директор Бюро радиосвязи</w:t>
      </w:r>
    </w:p>
    <w:p w:rsidR="00C9796C" w:rsidRPr="00266026" w:rsidRDefault="006C1E3C" w:rsidP="00BC0676">
      <w:pPr>
        <w:tabs>
          <w:tab w:val="center" w:pos="7140"/>
        </w:tabs>
        <w:spacing w:before="9000"/>
        <w:rPr>
          <w:b/>
          <w:sz w:val="20"/>
        </w:rPr>
      </w:pPr>
      <w:r w:rsidRPr="00BC0676">
        <w:rPr>
          <w:bCs/>
          <w:sz w:val="20"/>
          <w:u w:val="single"/>
        </w:rPr>
        <w:t>Рассылка</w:t>
      </w:r>
      <w:r w:rsidR="00C9796C" w:rsidRPr="00266026">
        <w:rPr>
          <w:bCs/>
          <w:sz w:val="20"/>
        </w:rPr>
        <w:t>:</w:t>
      </w:r>
    </w:p>
    <w:p w:rsidR="00C9796C" w:rsidRPr="00266026" w:rsidRDefault="00C9796C" w:rsidP="004E0061">
      <w:pPr>
        <w:pStyle w:val="enumlev1"/>
        <w:tabs>
          <w:tab w:val="clear" w:pos="794"/>
          <w:tab w:val="left" w:pos="284"/>
        </w:tabs>
        <w:rPr>
          <w:sz w:val="20"/>
          <w:lang w:val="ru-RU"/>
        </w:rPr>
      </w:pPr>
      <w:r w:rsidRPr="00266026">
        <w:rPr>
          <w:sz w:val="20"/>
          <w:lang w:val="ru-RU"/>
        </w:rPr>
        <w:t>–</w:t>
      </w:r>
      <w:r w:rsidRPr="00266026">
        <w:rPr>
          <w:sz w:val="20"/>
          <w:lang w:val="ru-RU"/>
        </w:rPr>
        <w:tab/>
      </w:r>
      <w:r w:rsidR="006C1E3C" w:rsidRPr="00266026">
        <w:rPr>
          <w:sz w:val="20"/>
          <w:lang w:val="ru-RU"/>
        </w:rPr>
        <w:t>Администрациям Государств – Членов МСЭ</w:t>
      </w:r>
    </w:p>
    <w:p w:rsidR="00C9796C" w:rsidRPr="00266026" w:rsidRDefault="00C9796C" w:rsidP="004E0061">
      <w:pPr>
        <w:pStyle w:val="enumlev1"/>
        <w:tabs>
          <w:tab w:val="clear" w:pos="794"/>
          <w:tab w:val="left" w:pos="284"/>
        </w:tabs>
        <w:spacing w:before="0"/>
        <w:rPr>
          <w:sz w:val="20"/>
          <w:lang w:val="ru-RU"/>
        </w:rPr>
      </w:pPr>
      <w:r w:rsidRPr="00266026">
        <w:rPr>
          <w:sz w:val="20"/>
          <w:lang w:val="ru-RU"/>
        </w:rPr>
        <w:t>–</w:t>
      </w:r>
      <w:r w:rsidRPr="00266026">
        <w:rPr>
          <w:sz w:val="20"/>
          <w:lang w:val="ru-RU"/>
        </w:rPr>
        <w:tab/>
      </w:r>
      <w:r w:rsidR="006C1E3C" w:rsidRPr="00266026">
        <w:rPr>
          <w:sz w:val="20"/>
          <w:lang w:val="ru-RU"/>
        </w:rPr>
        <w:t>Членам Радиорегламентарного комитета</w:t>
      </w:r>
    </w:p>
    <w:sectPr w:rsidR="00C9796C" w:rsidRPr="00266026" w:rsidSect="000949D1">
      <w:headerReference w:type="even" r:id="rId9"/>
      <w:headerReference w:type="default" r:id="rId10"/>
      <w:footerReference w:type="first" r:id="rId11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E2" w:rsidRDefault="00927EE2" w:rsidP="00974B19">
      <w:pPr>
        <w:spacing w:before="0"/>
      </w:pPr>
      <w:r>
        <w:separator/>
      </w:r>
    </w:p>
    <w:p w:rsidR="00927EE2" w:rsidRDefault="00927EE2"/>
  </w:endnote>
  <w:endnote w:type="continuationSeparator" w:id="0">
    <w:p w:rsidR="00927EE2" w:rsidRDefault="00927EE2" w:rsidP="00974B19">
      <w:pPr>
        <w:spacing w:before="0"/>
      </w:pPr>
      <w:r>
        <w:continuationSeparator/>
      </w:r>
    </w:p>
    <w:p w:rsidR="00927EE2" w:rsidRDefault="00927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2"/>
      <w:gridCol w:w="3067"/>
      <w:gridCol w:w="2360"/>
      <w:gridCol w:w="2384"/>
    </w:tblGrid>
    <w:tr w:rsidR="00927EE2" w:rsidRPr="004A78AB" w:rsidTr="00927EE2">
      <w:trPr>
        <w:cantSplit/>
      </w:trPr>
      <w:tc>
        <w:tcPr>
          <w:tcW w:w="1046" w:type="pct"/>
          <w:tcBorders>
            <w:top w:val="single" w:sz="6" w:space="0" w:color="auto"/>
          </w:tcBorders>
          <w:tcMar>
            <w:top w:w="57" w:type="dxa"/>
          </w:tcMar>
        </w:tcPr>
        <w:p w:rsidR="00927EE2" w:rsidRDefault="00927EE2" w:rsidP="00927EE2">
          <w:pPr>
            <w:pStyle w:val="itu"/>
          </w:pPr>
          <w:r>
            <w:t>Place des Nations</w:t>
          </w:r>
        </w:p>
      </w:tc>
      <w:tc>
        <w:tcPr>
          <w:tcW w:w="1566" w:type="pct"/>
          <w:tcBorders>
            <w:top w:val="single" w:sz="6" w:space="0" w:color="auto"/>
          </w:tcBorders>
          <w:tcMar>
            <w:top w:w="57" w:type="dxa"/>
          </w:tcMar>
        </w:tcPr>
        <w:p w:rsidR="00927EE2" w:rsidRDefault="00927EE2" w:rsidP="00927EE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07" w:type="pct"/>
          <w:tcBorders>
            <w:top w:val="single" w:sz="6" w:space="0" w:color="auto"/>
          </w:tcBorders>
          <w:tcMar>
            <w:top w:w="57" w:type="dxa"/>
          </w:tcMar>
        </w:tcPr>
        <w:p w:rsidR="00927EE2" w:rsidRDefault="00927EE2" w:rsidP="00927EE2">
          <w:pPr>
            <w:pStyle w:val="itu"/>
          </w:pPr>
          <w:r>
            <w:t>Telex 421 000 uit ch</w:t>
          </w:r>
        </w:p>
      </w:tc>
      <w:tc>
        <w:tcPr>
          <w:tcW w:w="1181" w:type="pct"/>
          <w:tcBorders>
            <w:top w:val="single" w:sz="6" w:space="0" w:color="auto"/>
          </w:tcBorders>
          <w:tcMar>
            <w:top w:w="57" w:type="dxa"/>
          </w:tcMar>
        </w:tcPr>
        <w:p w:rsidR="00927EE2" w:rsidRDefault="00927EE2" w:rsidP="00927EE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27EE2" w:rsidTr="00927EE2">
      <w:trPr>
        <w:cantSplit/>
      </w:trPr>
      <w:tc>
        <w:tcPr>
          <w:tcW w:w="1046" w:type="pct"/>
        </w:tcPr>
        <w:p w:rsidR="00927EE2" w:rsidRDefault="00927EE2" w:rsidP="00927EE2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66" w:type="pct"/>
        </w:tcPr>
        <w:p w:rsidR="00927EE2" w:rsidRDefault="00927EE2" w:rsidP="00927EE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07" w:type="pct"/>
        </w:tcPr>
        <w:p w:rsidR="00927EE2" w:rsidRDefault="00927EE2" w:rsidP="00927EE2">
          <w:pPr>
            <w:pStyle w:val="itu"/>
          </w:pPr>
          <w:r>
            <w:t>Telegram ITU GENEVE</w:t>
          </w:r>
        </w:p>
      </w:tc>
      <w:tc>
        <w:tcPr>
          <w:tcW w:w="1181" w:type="pct"/>
        </w:tcPr>
        <w:p w:rsidR="00927EE2" w:rsidRDefault="00927EE2" w:rsidP="00927EE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27EE2" w:rsidTr="00927EE2">
      <w:trPr>
        <w:cantSplit/>
      </w:trPr>
      <w:tc>
        <w:tcPr>
          <w:tcW w:w="1046" w:type="pct"/>
        </w:tcPr>
        <w:p w:rsidR="00927EE2" w:rsidRDefault="00927EE2" w:rsidP="00927EE2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66" w:type="pct"/>
        </w:tcPr>
        <w:p w:rsidR="00927EE2" w:rsidRDefault="00927EE2" w:rsidP="00927EE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07" w:type="pct"/>
        </w:tcPr>
        <w:p w:rsidR="00927EE2" w:rsidRDefault="00927EE2" w:rsidP="00927EE2">
          <w:pPr>
            <w:pStyle w:val="itu"/>
          </w:pPr>
        </w:p>
      </w:tc>
      <w:tc>
        <w:tcPr>
          <w:tcW w:w="1181" w:type="pct"/>
        </w:tcPr>
        <w:p w:rsidR="00927EE2" w:rsidRDefault="00927EE2" w:rsidP="00927EE2">
          <w:pPr>
            <w:pStyle w:val="itu"/>
          </w:pPr>
        </w:p>
      </w:tc>
    </w:tr>
  </w:tbl>
  <w:p w:rsidR="00927EE2" w:rsidRPr="009F3A36" w:rsidRDefault="00927EE2" w:rsidP="005E5050">
    <w:pPr>
      <w:pStyle w:val="Footer"/>
      <w:spacing w:line="140" w:lineRule="exac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E2" w:rsidRDefault="00927EE2" w:rsidP="005E5050">
      <w:pPr>
        <w:spacing w:before="0"/>
      </w:pPr>
      <w:r>
        <w:separator/>
      </w:r>
    </w:p>
  </w:footnote>
  <w:footnote w:type="continuationSeparator" w:id="0">
    <w:p w:rsidR="00927EE2" w:rsidRDefault="00927EE2" w:rsidP="00974B19">
      <w:pPr>
        <w:spacing w:before="0"/>
      </w:pPr>
      <w:r>
        <w:continuationSeparator/>
      </w:r>
    </w:p>
    <w:p w:rsidR="00927EE2" w:rsidRDefault="00927E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2" w:rsidRDefault="00927EE2">
    <w:pPr>
      <w:pStyle w:val="Header"/>
    </w:pPr>
  </w:p>
  <w:p w:rsidR="00927EE2" w:rsidRDefault="00927E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2" w:rsidRDefault="00927EE2" w:rsidP="004A78AB">
    <w:pPr>
      <w:pStyle w:val="Header"/>
      <w:tabs>
        <w:tab w:val="clear" w:pos="4680"/>
      </w:tabs>
      <w:jc w:val="center"/>
    </w:pPr>
    <w:r w:rsidRPr="007204E4">
      <w:rPr>
        <w:rStyle w:val="PageNumber"/>
        <w:rFonts w:asciiTheme="majorBidi" w:hAnsiTheme="majorBidi" w:cstheme="majorBidi"/>
        <w:sz w:val="18"/>
        <w:szCs w:val="18"/>
      </w:rPr>
      <w:t xml:space="preserve">- </w:t>
    </w:r>
    <w:r w:rsidRPr="007204E4">
      <w:rPr>
        <w:rStyle w:val="PageNumber"/>
        <w:rFonts w:asciiTheme="majorBidi" w:hAnsiTheme="majorBidi" w:cstheme="majorBidi"/>
        <w:sz w:val="18"/>
        <w:szCs w:val="18"/>
      </w:rPr>
      <w:fldChar w:fldCharType="begin"/>
    </w:r>
    <w:r w:rsidRPr="007204E4">
      <w:rPr>
        <w:rStyle w:val="PageNumber"/>
        <w:rFonts w:asciiTheme="majorBidi" w:hAnsiTheme="majorBidi" w:cstheme="majorBidi"/>
        <w:sz w:val="18"/>
        <w:szCs w:val="18"/>
      </w:rPr>
      <w:instrText xml:space="preserve"> PAGE </w:instrText>
    </w:r>
    <w:r w:rsidRPr="007204E4">
      <w:rPr>
        <w:rStyle w:val="PageNumber"/>
        <w:rFonts w:asciiTheme="majorBidi" w:hAnsiTheme="majorBidi" w:cstheme="majorBidi"/>
        <w:sz w:val="18"/>
        <w:szCs w:val="18"/>
      </w:rPr>
      <w:fldChar w:fldCharType="separate"/>
    </w:r>
    <w:r w:rsidR="004A78AB">
      <w:rPr>
        <w:rStyle w:val="PageNumber"/>
        <w:rFonts w:asciiTheme="majorBidi" w:hAnsiTheme="majorBidi" w:cstheme="majorBidi"/>
        <w:noProof/>
        <w:sz w:val="18"/>
        <w:szCs w:val="18"/>
      </w:rPr>
      <w:t>2</w:t>
    </w:r>
    <w:r w:rsidRPr="007204E4">
      <w:rPr>
        <w:rStyle w:val="PageNumber"/>
        <w:rFonts w:asciiTheme="majorBidi" w:hAnsiTheme="majorBidi" w:cstheme="majorBidi"/>
        <w:sz w:val="18"/>
        <w:szCs w:val="18"/>
      </w:rPr>
      <w:fldChar w:fldCharType="end"/>
    </w:r>
    <w:r w:rsidR="0083167E">
      <w:rPr>
        <w:rStyle w:val="PageNumber"/>
        <w:rFonts w:asciiTheme="majorBidi" w:hAnsiTheme="majorBidi" w:cstheme="majorBidi"/>
        <w:sz w:val="18"/>
        <w:szCs w:val="18"/>
      </w:rPr>
      <w:t xml:space="preserve"> -</w:t>
    </w:r>
    <w:r w:rsidR="0083167E">
      <w:rPr>
        <w:rStyle w:val="PageNumber"/>
        <w:rFonts w:asciiTheme="majorBidi" w:hAnsiTheme="majorBidi" w:cstheme="majorBidi"/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CE"/>
    <w:rsid w:val="00040E94"/>
    <w:rsid w:val="000949D1"/>
    <w:rsid w:val="001D1559"/>
    <w:rsid w:val="00266026"/>
    <w:rsid w:val="003100B3"/>
    <w:rsid w:val="00363C84"/>
    <w:rsid w:val="003A4804"/>
    <w:rsid w:val="003F3DFA"/>
    <w:rsid w:val="00427C01"/>
    <w:rsid w:val="00486F3A"/>
    <w:rsid w:val="004A78AB"/>
    <w:rsid w:val="004E0061"/>
    <w:rsid w:val="004E2837"/>
    <w:rsid w:val="0051405D"/>
    <w:rsid w:val="00587D65"/>
    <w:rsid w:val="00597F76"/>
    <w:rsid w:val="005E5050"/>
    <w:rsid w:val="00630C7A"/>
    <w:rsid w:val="00651931"/>
    <w:rsid w:val="00680464"/>
    <w:rsid w:val="006917CF"/>
    <w:rsid w:val="006C1E3C"/>
    <w:rsid w:val="007453B8"/>
    <w:rsid w:val="007F1D90"/>
    <w:rsid w:val="007F50CE"/>
    <w:rsid w:val="0083167E"/>
    <w:rsid w:val="008848C7"/>
    <w:rsid w:val="008B0E37"/>
    <w:rsid w:val="008E4C13"/>
    <w:rsid w:val="009213AE"/>
    <w:rsid w:val="00927EE2"/>
    <w:rsid w:val="00942F6A"/>
    <w:rsid w:val="00974B19"/>
    <w:rsid w:val="009F3A36"/>
    <w:rsid w:val="00A00242"/>
    <w:rsid w:val="00A11A4A"/>
    <w:rsid w:val="00BC0676"/>
    <w:rsid w:val="00C9796C"/>
    <w:rsid w:val="00D373C0"/>
    <w:rsid w:val="00D8609C"/>
    <w:rsid w:val="00DA7A7C"/>
    <w:rsid w:val="00DB10F2"/>
    <w:rsid w:val="00E572C1"/>
    <w:rsid w:val="00EF199F"/>
    <w:rsid w:val="00F30074"/>
    <w:rsid w:val="00F7139C"/>
    <w:rsid w:val="00F73813"/>
    <w:rsid w:val="00F75D31"/>
    <w:rsid w:val="00F8465E"/>
    <w:rsid w:val="00FC03AB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Head">
    <w:name w:val="Head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character" w:styleId="Hyperlink">
    <w:name w:val="Hyperlink"/>
    <w:basedOn w:val="DefaultParagraphFont"/>
    <w:rsid w:val="00974B19"/>
    <w:rPr>
      <w:color w:val="0000FF"/>
      <w:u w:val="single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974B1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974B19"/>
    <w:pPr>
      <w:keepLines/>
      <w:tabs>
        <w:tab w:val="left" w:pos="255"/>
      </w:tabs>
      <w:spacing w:before="80"/>
      <w:ind w:left="255" w:hanging="255"/>
    </w:pPr>
    <w:rPr>
      <w:sz w:val="24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974B1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213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213AE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9213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213AE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itu">
    <w:name w:val="itu"/>
    <w:basedOn w:val="Normal"/>
    <w:uiPriority w:val="99"/>
    <w:rsid w:val="009213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SimSun" w:hAnsi="Futura Lt BT"/>
      <w:sz w:val="18"/>
      <w:lang w:val="en-GB"/>
    </w:rPr>
  </w:style>
  <w:style w:type="character" w:customStyle="1" w:styleId="style129">
    <w:name w:val="style129"/>
    <w:basedOn w:val="DefaultParagraphFont"/>
    <w:uiPriority w:val="99"/>
    <w:rsid w:val="00C9796C"/>
    <w:rPr>
      <w:rFonts w:cs="Times New Roman"/>
    </w:rPr>
  </w:style>
  <w:style w:type="paragraph" w:customStyle="1" w:styleId="enumlev1">
    <w:name w:val="enumlev1"/>
    <w:basedOn w:val="Normal"/>
    <w:uiPriority w:val="99"/>
    <w:rsid w:val="00C9796C"/>
    <w:pPr>
      <w:spacing w:before="80"/>
      <w:ind w:left="794" w:hanging="794"/>
    </w:pPr>
    <w:rPr>
      <w:rFonts w:eastAsia="SimSun"/>
      <w:sz w:val="24"/>
      <w:lang w:val="en-GB"/>
    </w:rPr>
  </w:style>
  <w:style w:type="character" w:styleId="PageNumber">
    <w:name w:val="page number"/>
    <w:basedOn w:val="DefaultParagraphFont"/>
    <w:rsid w:val="004E006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C"/>
    <w:rPr>
      <w:rFonts w:ascii="Tahoma" w:eastAsia="Times New Roman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Head">
    <w:name w:val="Head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character" w:styleId="Hyperlink">
    <w:name w:val="Hyperlink"/>
    <w:basedOn w:val="DefaultParagraphFont"/>
    <w:rsid w:val="00974B19"/>
    <w:rPr>
      <w:color w:val="0000FF"/>
      <w:u w:val="single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974B1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974B19"/>
    <w:pPr>
      <w:keepLines/>
      <w:tabs>
        <w:tab w:val="left" w:pos="255"/>
      </w:tabs>
      <w:spacing w:before="80"/>
      <w:ind w:left="255" w:hanging="255"/>
    </w:pPr>
    <w:rPr>
      <w:sz w:val="24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974B1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213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213AE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9213A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213AE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itu">
    <w:name w:val="itu"/>
    <w:basedOn w:val="Normal"/>
    <w:uiPriority w:val="99"/>
    <w:rsid w:val="009213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SimSun" w:hAnsi="Futura Lt BT"/>
      <w:sz w:val="18"/>
      <w:lang w:val="en-GB"/>
    </w:rPr>
  </w:style>
  <w:style w:type="character" w:customStyle="1" w:styleId="style129">
    <w:name w:val="style129"/>
    <w:basedOn w:val="DefaultParagraphFont"/>
    <w:uiPriority w:val="99"/>
    <w:rsid w:val="00C9796C"/>
    <w:rPr>
      <w:rFonts w:cs="Times New Roman"/>
    </w:rPr>
  </w:style>
  <w:style w:type="paragraph" w:customStyle="1" w:styleId="enumlev1">
    <w:name w:val="enumlev1"/>
    <w:basedOn w:val="Normal"/>
    <w:uiPriority w:val="99"/>
    <w:rsid w:val="00C9796C"/>
    <w:pPr>
      <w:spacing w:before="80"/>
      <w:ind w:left="794" w:hanging="794"/>
    </w:pPr>
    <w:rPr>
      <w:rFonts w:eastAsia="SimSun"/>
      <w:sz w:val="24"/>
      <w:lang w:val="en-GB"/>
    </w:rPr>
  </w:style>
  <w:style w:type="character" w:styleId="PageNumber">
    <w:name w:val="page number"/>
    <w:basedOn w:val="DefaultParagraphFont"/>
    <w:rsid w:val="004E006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C"/>
    <w:rPr>
      <w:rFonts w:ascii="Tahoma" w:eastAsia="Times New Roman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67BA7-7574-4108-AC23-6E431AE5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levine</dc:creator>
  <cp:lastModifiedBy>marchett</cp:lastModifiedBy>
  <cp:revision>3</cp:revision>
  <cp:lastPrinted>2012-03-13T10:31:00Z</cp:lastPrinted>
  <dcterms:created xsi:type="dcterms:W3CDTF">2012-03-13T10:05:00Z</dcterms:created>
  <dcterms:modified xsi:type="dcterms:W3CDTF">2012-03-13T10:31:00Z</dcterms:modified>
</cp:coreProperties>
</file>