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16BF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616BF4" w:rsidRDefault="00E53DCE" w:rsidP="00616BF4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421AC" w:rsidTr="006160CB">
        <w:tc>
          <w:tcPr>
            <w:tcW w:w="7054" w:type="dxa"/>
            <w:gridSpan w:val="2"/>
            <w:shd w:val="clear" w:color="auto" w:fill="auto"/>
          </w:tcPr>
          <w:p w:rsidR="001152EF" w:rsidRPr="003421AC" w:rsidRDefault="00616BF4" w:rsidP="001152EF">
            <w:pPr>
              <w:tabs>
                <w:tab w:val="left" w:pos="7513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3421AC">
              <w:rPr>
                <w:sz w:val="24"/>
                <w:szCs w:val="24"/>
                <w:lang w:val="ru-RU"/>
              </w:rPr>
              <w:t>Циркулярное письмо</w:t>
            </w:r>
          </w:p>
          <w:p w:rsidR="00E53DCE" w:rsidRPr="003421AC" w:rsidRDefault="00E53DCE" w:rsidP="00616BF4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3421AC">
              <w:rPr>
                <w:b/>
                <w:bCs/>
                <w:sz w:val="24"/>
                <w:szCs w:val="24"/>
                <w:lang w:val="ru-RU"/>
              </w:rPr>
              <w:t>C</w:t>
            </w:r>
            <w:r w:rsidR="00616BF4" w:rsidRPr="003421AC">
              <w:rPr>
                <w:b/>
                <w:bCs/>
                <w:sz w:val="24"/>
                <w:szCs w:val="24"/>
                <w:lang w:val="ru-RU"/>
              </w:rPr>
              <w:t>R</w:t>
            </w:r>
            <w:r w:rsidRPr="003421AC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616BF4" w:rsidRPr="003421AC">
              <w:rPr>
                <w:b/>
                <w:bCs/>
                <w:sz w:val="24"/>
                <w:szCs w:val="24"/>
                <w:lang w:val="ru-RU"/>
              </w:rPr>
              <w:t>377</w:t>
            </w:r>
          </w:p>
        </w:tc>
        <w:tc>
          <w:tcPr>
            <w:tcW w:w="2835" w:type="dxa"/>
            <w:shd w:val="clear" w:color="auto" w:fill="auto"/>
          </w:tcPr>
          <w:p w:rsidR="00E53DCE" w:rsidRPr="003421AC" w:rsidRDefault="00E87B51" w:rsidP="00616BF4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A8CD17A8FC1F46FC9A9A1D6CEA98E7E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D7A0E" w:rsidRPr="003421AC">
                  <w:rPr>
                    <w:rFonts w:cs="Arial"/>
                    <w:sz w:val="24"/>
                    <w:szCs w:val="24"/>
                    <w:lang w:val="ru-RU"/>
                  </w:rPr>
                  <w:t>27</w:t>
                </w:r>
                <w:r w:rsidR="00616BF4" w:rsidRPr="003421AC">
                  <w:rPr>
                    <w:rFonts w:cs="Arial"/>
                    <w:sz w:val="24"/>
                    <w:szCs w:val="24"/>
                    <w:lang w:val="ru-RU"/>
                  </w:rPr>
                  <w:t xml:space="preserve"> января 2015 года</w:t>
                </w:r>
              </w:sdtContent>
            </w:sdt>
          </w:p>
        </w:tc>
      </w:tr>
      <w:tr w:rsidR="00E53DCE" w:rsidRPr="003421AC" w:rsidTr="006160CB">
        <w:tc>
          <w:tcPr>
            <w:tcW w:w="9889" w:type="dxa"/>
            <w:gridSpan w:val="3"/>
            <w:shd w:val="clear" w:color="auto" w:fill="auto"/>
          </w:tcPr>
          <w:p w:rsidR="00E53DCE" w:rsidRPr="003421AC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3421AC" w:rsidTr="006160CB">
        <w:tc>
          <w:tcPr>
            <w:tcW w:w="9889" w:type="dxa"/>
            <w:gridSpan w:val="3"/>
            <w:shd w:val="clear" w:color="auto" w:fill="auto"/>
          </w:tcPr>
          <w:p w:rsidR="00E53DCE" w:rsidRPr="003421AC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3421AC" w:rsidTr="006160CB">
        <w:tc>
          <w:tcPr>
            <w:tcW w:w="9889" w:type="dxa"/>
            <w:gridSpan w:val="3"/>
            <w:shd w:val="clear" w:color="auto" w:fill="auto"/>
          </w:tcPr>
          <w:p w:rsidR="00E53DCE" w:rsidRPr="003421AC" w:rsidRDefault="00F26672" w:rsidP="00616BF4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3421AC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</w:tc>
      </w:tr>
      <w:tr w:rsidR="00E53DCE" w:rsidRPr="003421AC" w:rsidTr="006160CB">
        <w:tc>
          <w:tcPr>
            <w:tcW w:w="9889" w:type="dxa"/>
            <w:gridSpan w:val="3"/>
            <w:shd w:val="clear" w:color="auto" w:fill="auto"/>
          </w:tcPr>
          <w:p w:rsidR="00E53DCE" w:rsidRPr="003421AC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3421AC" w:rsidTr="006160CB">
        <w:tc>
          <w:tcPr>
            <w:tcW w:w="9889" w:type="dxa"/>
            <w:gridSpan w:val="3"/>
            <w:shd w:val="clear" w:color="auto" w:fill="auto"/>
          </w:tcPr>
          <w:p w:rsidR="00E53DCE" w:rsidRPr="003421AC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3421AC" w:rsidTr="006160CB">
        <w:tc>
          <w:tcPr>
            <w:tcW w:w="1526" w:type="dxa"/>
            <w:shd w:val="clear" w:color="auto" w:fill="auto"/>
          </w:tcPr>
          <w:p w:rsidR="00E53DCE" w:rsidRPr="003421AC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3421AC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421AC" w:rsidRDefault="00616BF4" w:rsidP="00616BF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421AC">
              <w:rPr>
                <w:b/>
                <w:bCs/>
                <w:sz w:val="24"/>
                <w:szCs w:val="24"/>
                <w:lang w:val="ru-RU"/>
              </w:rPr>
              <w:t>Исключение устаревшей информации относительно информации для предварительной публикации (API) и запросов о координации из базы данных по станциям космической радиосвязи (SRS)</w:t>
            </w:r>
          </w:p>
        </w:tc>
      </w:tr>
      <w:tr w:rsidR="00E53DCE" w:rsidRPr="003421AC" w:rsidTr="006160CB">
        <w:tc>
          <w:tcPr>
            <w:tcW w:w="1526" w:type="dxa"/>
            <w:shd w:val="clear" w:color="auto" w:fill="auto"/>
          </w:tcPr>
          <w:p w:rsidR="00E53DCE" w:rsidRPr="003421A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421A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421AC" w:rsidTr="006160CB">
        <w:tc>
          <w:tcPr>
            <w:tcW w:w="1526" w:type="dxa"/>
            <w:shd w:val="clear" w:color="auto" w:fill="auto"/>
          </w:tcPr>
          <w:p w:rsidR="00E53DCE" w:rsidRPr="003421A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421A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16BF4" w:rsidRPr="003421AC" w:rsidRDefault="00616BF4" w:rsidP="00616BF4">
      <w:pPr>
        <w:pStyle w:val="Normalaftertitle"/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 xml:space="preserve">Цель настоящего Циркулярного письма состоит в том, чтобы предоставить информацию об исключении из базы данных по станциям космической радиосвязи (SRSxxxx.mdb), распространяемой в ИФИК БР (Космические службы), устаревшей информации относительно информации для предварительной публикации (API) и запросов о координации спутниковых сетей, для которых регламентарный период, указанный в пп. </w:t>
      </w:r>
      <w:r w:rsidRPr="003421AC">
        <w:rPr>
          <w:b/>
          <w:bCs/>
          <w:sz w:val="24"/>
          <w:szCs w:val="24"/>
          <w:lang w:val="ru-RU"/>
        </w:rPr>
        <w:t>11.44</w:t>
      </w:r>
      <w:r w:rsidRPr="003421AC">
        <w:rPr>
          <w:sz w:val="24"/>
          <w:szCs w:val="24"/>
          <w:lang w:val="ru-RU"/>
        </w:rPr>
        <w:t xml:space="preserve"> и </w:t>
      </w:r>
      <w:r w:rsidRPr="003421AC">
        <w:rPr>
          <w:b/>
          <w:bCs/>
          <w:sz w:val="24"/>
          <w:szCs w:val="24"/>
          <w:lang w:val="ru-RU"/>
        </w:rPr>
        <w:t>11.44.1</w:t>
      </w:r>
      <w:r w:rsidRPr="003421AC">
        <w:rPr>
          <w:sz w:val="24"/>
          <w:szCs w:val="24"/>
          <w:lang w:val="ru-RU"/>
        </w:rPr>
        <w:t xml:space="preserve">, истек и для которых частотные присвоения были частично или полностью зарегистрированы в Международном справочном регистре частот (МСРЧ). </w:t>
      </w:r>
    </w:p>
    <w:p w:rsidR="00616BF4" w:rsidRPr="003421AC" w:rsidRDefault="00616BF4" w:rsidP="00616BF4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 xml:space="preserve">В соответствии с положениями п. </w:t>
      </w:r>
      <w:r w:rsidRPr="003421AC">
        <w:rPr>
          <w:b/>
          <w:bCs/>
          <w:sz w:val="24"/>
          <w:szCs w:val="24"/>
          <w:lang w:val="ru-RU"/>
        </w:rPr>
        <w:t>11.48</w:t>
      </w:r>
      <w:r w:rsidRPr="003421AC">
        <w:rPr>
          <w:sz w:val="24"/>
          <w:szCs w:val="24"/>
          <w:lang w:val="ru-RU"/>
        </w:rPr>
        <w:t xml:space="preserve"> Бюро </w:t>
      </w:r>
      <w:r w:rsidR="008D7A0E" w:rsidRPr="003421AC">
        <w:rPr>
          <w:sz w:val="24"/>
          <w:szCs w:val="24"/>
          <w:lang w:val="ru-RU"/>
        </w:rPr>
        <w:t xml:space="preserve">радиосвязи </w:t>
      </w:r>
      <w:r w:rsidRPr="003421AC">
        <w:rPr>
          <w:sz w:val="24"/>
          <w:szCs w:val="24"/>
          <w:lang w:val="ru-RU"/>
        </w:rPr>
        <w:t xml:space="preserve">аннулирует частотные присвоения, не введенные в действие, или для которых первая заявка на регистрацию присвоений согласно п. </w:t>
      </w:r>
      <w:r w:rsidRPr="003421AC">
        <w:rPr>
          <w:b/>
          <w:bCs/>
          <w:sz w:val="24"/>
          <w:szCs w:val="24"/>
          <w:lang w:val="ru-RU"/>
        </w:rPr>
        <w:t>11.15</w:t>
      </w:r>
      <w:r w:rsidRPr="003421AC">
        <w:rPr>
          <w:sz w:val="24"/>
          <w:szCs w:val="24"/>
          <w:lang w:val="ru-RU"/>
        </w:rPr>
        <w:t xml:space="preserve"> не была представлена в Бюро в течение регламентарного периода, указанного в пп. </w:t>
      </w:r>
      <w:r w:rsidRPr="003421AC">
        <w:rPr>
          <w:b/>
          <w:bCs/>
          <w:sz w:val="24"/>
          <w:szCs w:val="24"/>
          <w:lang w:val="ru-RU"/>
        </w:rPr>
        <w:t>11.44</w:t>
      </w:r>
      <w:r w:rsidRPr="003421AC">
        <w:rPr>
          <w:sz w:val="24"/>
          <w:szCs w:val="24"/>
          <w:lang w:val="ru-RU"/>
        </w:rPr>
        <w:t xml:space="preserve"> и </w:t>
      </w:r>
      <w:r w:rsidRPr="003421AC">
        <w:rPr>
          <w:b/>
          <w:bCs/>
          <w:sz w:val="24"/>
          <w:szCs w:val="24"/>
          <w:lang w:val="ru-RU"/>
        </w:rPr>
        <w:t>11.44.1</w:t>
      </w:r>
      <w:r w:rsidRPr="003421AC">
        <w:rPr>
          <w:sz w:val="24"/>
          <w:szCs w:val="24"/>
          <w:lang w:val="ru-RU"/>
        </w:rPr>
        <w:t xml:space="preserve">, и аннулирует соответствующую информацию, опубликованную согласно пп. </w:t>
      </w:r>
      <w:r w:rsidRPr="003421AC">
        <w:rPr>
          <w:b/>
          <w:bCs/>
          <w:sz w:val="24"/>
          <w:szCs w:val="24"/>
          <w:lang w:val="ru-RU"/>
        </w:rPr>
        <w:t>9.2B</w:t>
      </w:r>
      <w:r w:rsidRPr="003421AC">
        <w:rPr>
          <w:sz w:val="24"/>
          <w:szCs w:val="24"/>
          <w:lang w:val="ru-RU"/>
        </w:rPr>
        <w:t xml:space="preserve"> и </w:t>
      </w:r>
      <w:r w:rsidRPr="003421AC">
        <w:rPr>
          <w:b/>
          <w:bCs/>
          <w:sz w:val="24"/>
          <w:szCs w:val="24"/>
          <w:lang w:val="ru-RU"/>
        </w:rPr>
        <w:t>9.38</w:t>
      </w:r>
      <w:r w:rsidRPr="003421AC">
        <w:rPr>
          <w:sz w:val="24"/>
          <w:szCs w:val="24"/>
          <w:lang w:val="ru-RU"/>
        </w:rPr>
        <w:t xml:space="preserve">, в зависимости от случая. </w:t>
      </w:r>
    </w:p>
    <w:p w:rsidR="00616BF4" w:rsidRPr="003421AC" w:rsidRDefault="00616BF4" w:rsidP="00616BF4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 xml:space="preserve">Тем не менее, информация, касающаяся запросов о координации, для которых соответствующие частотные присвоения были представлены для заявления и зарегистрированы в МСРЧ, до настоящего времени продолжает сохраняться в базе данных SRS даже по завершении вышеуказанного регламентарного периода и продолжает приниматься во внимание при техническом рассмотрении Бюро последующих запросов о координации спутниковых сетей. </w:t>
      </w:r>
    </w:p>
    <w:p w:rsidR="00616BF4" w:rsidRPr="003421AC" w:rsidRDefault="00616BF4" w:rsidP="00795D41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 xml:space="preserve">На 1 января 2015 года база данных SRS включала 1018 зарегистрированных спутниковых сетей, в том </w:t>
      </w:r>
      <w:r w:rsidR="00795D41" w:rsidRPr="003421AC">
        <w:rPr>
          <w:sz w:val="24"/>
          <w:szCs w:val="24"/>
          <w:lang w:val="ru-RU"/>
        </w:rPr>
        <w:t>чи</w:t>
      </w:r>
      <w:r w:rsidRPr="003421AC">
        <w:rPr>
          <w:sz w:val="24"/>
          <w:szCs w:val="24"/>
          <w:lang w:val="ru-RU"/>
        </w:rPr>
        <w:t xml:space="preserve">сле относящиеся к ним запросы о координации с датами получения до 1 января 2008 года. </w:t>
      </w:r>
    </w:p>
    <w:p w:rsidR="00616BF4" w:rsidRPr="003421AC" w:rsidRDefault="00616BF4" w:rsidP="00616BF4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>Такая ситуация привела к определению требований к координации на основе устаревших запросов информации о координации, к возможной чрезмерной защите зарегистрированных частотных присвоений с характеристиками (например, меньшая ширина полосы, ограниченная зона обслуживания, более низкая э.и.и.м. земных станций и т. д.), отличающимися от характеристик, указанных в запросах о координации, которые все еще принимаются во внимание, и, таким образом, это также создает излишнее бремя координации для администраций.</w:t>
      </w:r>
    </w:p>
    <w:p w:rsidR="00616BF4" w:rsidRPr="003421AC" w:rsidRDefault="00616BF4" w:rsidP="00AA7E01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lastRenderedPageBreak/>
        <w:t>Как уже предлагалось в пункте 3.4 Дополнительного документа 7 к Документу 4 ВКР-12 (Отчет Директора для ВКР-12), в качестве одного из возможных решений для содействия завершению координации и облегчения указанного выше бремени координации Бюро имеет честь сообщить всем администрациям об исключении устаревших API и запросов информации о координации из базы данных SRS, начиная с ИФИК БР</w:t>
      </w:r>
      <w:r w:rsidR="00AA7E01" w:rsidRPr="003421AC">
        <w:rPr>
          <w:sz w:val="24"/>
          <w:szCs w:val="24"/>
          <w:lang w:val="ru-RU"/>
        </w:rPr>
        <w:t xml:space="preserve"> №</w:t>
      </w:r>
      <w:r w:rsidRPr="003421AC">
        <w:rPr>
          <w:sz w:val="24"/>
          <w:szCs w:val="24"/>
          <w:lang w:val="ru-RU"/>
        </w:rPr>
        <w:t> </w:t>
      </w:r>
      <w:r w:rsidR="00795D41" w:rsidRPr="003421AC">
        <w:rPr>
          <w:sz w:val="24"/>
          <w:szCs w:val="24"/>
          <w:lang w:val="ru-RU"/>
        </w:rPr>
        <w:t>2788 (17</w:t>
      </w:r>
      <w:r w:rsidR="00AA7E01" w:rsidRPr="003421AC">
        <w:rPr>
          <w:sz w:val="24"/>
          <w:szCs w:val="24"/>
          <w:lang w:val="ru-RU"/>
        </w:rPr>
        <w:t xml:space="preserve"> февраля </w:t>
      </w:r>
      <w:r w:rsidR="00795D41" w:rsidRPr="003421AC">
        <w:rPr>
          <w:sz w:val="24"/>
          <w:szCs w:val="24"/>
          <w:lang w:val="ru-RU"/>
        </w:rPr>
        <w:t>2015</w:t>
      </w:r>
      <w:r w:rsidR="00AA7E01" w:rsidRPr="003421AC">
        <w:rPr>
          <w:sz w:val="24"/>
          <w:szCs w:val="24"/>
          <w:lang w:val="ru-RU"/>
        </w:rPr>
        <w:t> г.</w:t>
      </w:r>
      <w:r w:rsidR="00795D41" w:rsidRPr="003421AC">
        <w:rPr>
          <w:sz w:val="24"/>
          <w:szCs w:val="24"/>
          <w:lang w:val="ru-RU"/>
        </w:rPr>
        <w:t>).</w:t>
      </w:r>
    </w:p>
    <w:p w:rsidR="00616BF4" w:rsidRPr="003421AC" w:rsidRDefault="00616BF4" w:rsidP="00616BF4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 xml:space="preserve">Исключение API и запросов информации о координации будет проводиться в два этапа: единовременное исключение существующих устаревших API и запросов информации о координации из базы данных SRS, а затем исключение на регулярной основе API и запросов информации о координации по достижении окончания регламентарного периода. </w:t>
      </w:r>
    </w:p>
    <w:p w:rsidR="00616BF4" w:rsidRPr="003421AC" w:rsidRDefault="00616BF4" w:rsidP="00616BF4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 xml:space="preserve">Информация API по спутниковым сетям или системам, которые подлежат координации согласно Разделу II Статьи 9 (подраздел 1B), будет переведена из базы данных SRS в базу данных SpaceWISC, как только база данных SpaceWISC станет активной. </w:t>
      </w:r>
    </w:p>
    <w:p w:rsidR="00616BF4" w:rsidRPr="003421AC" w:rsidRDefault="00616BF4" w:rsidP="00616BF4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>Информация API по спутниковым сетям или системам, которые не подлежат процедуре координации согласно Разделу II Статьи 9 (подраздел 1A), с датой получения не позднее 1 января 2008 года будет исключена из базы данных SRS.</w:t>
      </w:r>
    </w:p>
    <w:p w:rsidR="00616BF4" w:rsidRPr="003421AC" w:rsidRDefault="00616BF4" w:rsidP="00AA7E01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 xml:space="preserve">Список исключенных специальных секций API и запросов о координации с датой получения не позднее 1 января 2008 года будет опубликован на веб-сайте Бюро по адресу: </w:t>
      </w:r>
      <w:hyperlink r:id="rId9" w:history="1">
        <w:r w:rsidRPr="003421AC">
          <w:rPr>
            <w:rStyle w:val="Hyperlink"/>
            <w:sz w:val="24"/>
            <w:szCs w:val="24"/>
            <w:lang w:val="ru-RU"/>
          </w:rPr>
          <w:t>http://www.itu.int/snl/sns-removal.html</w:t>
        </w:r>
      </w:hyperlink>
      <w:r w:rsidRPr="003421AC">
        <w:rPr>
          <w:sz w:val="24"/>
          <w:szCs w:val="24"/>
          <w:lang w:val="ru-RU"/>
        </w:rPr>
        <w:t xml:space="preserve"> и в ИФИК БР </w:t>
      </w:r>
      <w:r w:rsidR="00AA7E01" w:rsidRPr="003421AC">
        <w:rPr>
          <w:sz w:val="24"/>
          <w:szCs w:val="24"/>
          <w:lang w:val="ru-RU"/>
        </w:rPr>
        <w:t>№ </w:t>
      </w:r>
      <w:r w:rsidRPr="003421AC">
        <w:rPr>
          <w:sz w:val="24"/>
          <w:szCs w:val="24"/>
          <w:lang w:val="ru-RU"/>
        </w:rPr>
        <w:t>2788 (17</w:t>
      </w:r>
      <w:r w:rsidR="00AA7E01" w:rsidRPr="003421AC">
        <w:rPr>
          <w:sz w:val="24"/>
          <w:szCs w:val="24"/>
          <w:lang w:val="ru-RU"/>
        </w:rPr>
        <w:t xml:space="preserve"> февраля </w:t>
      </w:r>
      <w:r w:rsidRPr="003421AC">
        <w:rPr>
          <w:sz w:val="24"/>
          <w:szCs w:val="24"/>
          <w:lang w:val="ru-RU"/>
        </w:rPr>
        <w:t>2015</w:t>
      </w:r>
      <w:r w:rsidR="00AA7E01" w:rsidRPr="003421AC">
        <w:rPr>
          <w:sz w:val="24"/>
          <w:szCs w:val="24"/>
          <w:lang w:val="ru-RU"/>
        </w:rPr>
        <w:t xml:space="preserve"> г.</w:t>
      </w:r>
      <w:r w:rsidRPr="003421AC">
        <w:rPr>
          <w:sz w:val="24"/>
          <w:szCs w:val="24"/>
          <w:lang w:val="ru-RU"/>
        </w:rPr>
        <w:t>).</w:t>
      </w:r>
    </w:p>
    <w:p w:rsidR="00616BF4" w:rsidRPr="003421AC" w:rsidRDefault="00616BF4" w:rsidP="00616BF4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>После этого на регулярной основе, каждые две недели, Бюро будет определять спутниковые сети или системы, для которых наступил регламентарный предельный срок (семилетний период) и для которых была опубликована специальная секция в ЧАСТИ II-S. Затем соответствующие API и запросы информации о координации для этих сетей будут исключаться из базы данных SRS или SpaceWISC, в зависимости от случая, и администрации будут соответствующим образом информироваться об этом как на веб-сайте Бюро, так и в ИФИК БР (Космические службы).</w:t>
      </w:r>
    </w:p>
    <w:p w:rsidR="00616BF4" w:rsidRPr="003421AC" w:rsidRDefault="00616BF4" w:rsidP="00AA7E01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>Исключенные API и запросы о координации более не будут включаться в базу данных SRS, начиная с ИФИК БР</w:t>
      </w:r>
      <w:r w:rsidR="00AA7E01" w:rsidRPr="003421AC">
        <w:rPr>
          <w:sz w:val="24"/>
          <w:szCs w:val="24"/>
          <w:lang w:val="ru-RU"/>
        </w:rPr>
        <w:t xml:space="preserve"> № </w:t>
      </w:r>
      <w:r w:rsidRPr="003421AC">
        <w:rPr>
          <w:sz w:val="24"/>
          <w:szCs w:val="24"/>
          <w:lang w:val="ru-RU"/>
        </w:rPr>
        <w:t>2788 (17</w:t>
      </w:r>
      <w:r w:rsidR="00AA7E01" w:rsidRPr="003421AC">
        <w:rPr>
          <w:sz w:val="24"/>
          <w:szCs w:val="24"/>
          <w:lang w:val="ru-RU"/>
        </w:rPr>
        <w:t xml:space="preserve"> февраля </w:t>
      </w:r>
      <w:r w:rsidRPr="003421AC">
        <w:rPr>
          <w:sz w:val="24"/>
          <w:szCs w:val="24"/>
          <w:lang w:val="ru-RU"/>
        </w:rPr>
        <w:t>2015</w:t>
      </w:r>
      <w:r w:rsidR="00AA7E01" w:rsidRPr="003421AC">
        <w:rPr>
          <w:sz w:val="24"/>
          <w:szCs w:val="24"/>
          <w:lang w:val="ru-RU"/>
        </w:rPr>
        <w:t> г.</w:t>
      </w:r>
      <w:r w:rsidRPr="003421AC">
        <w:rPr>
          <w:sz w:val="24"/>
          <w:szCs w:val="24"/>
          <w:lang w:val="ru-RU"/>
        </w:rPr>
        <w:t>). Тем не менее, данные все еще будут представляться в приложении SNS</w:t>
      </w:r>
      <w:r w:rsidR="00795D41" w:rsidRPr="003421AC">
        <w:rPr>
          <w:sz w:val="24"/>
          <w:szCs w:val="24"/>
          <w:lang w:val="ru-RU"/>
        </w:rPr>
        <w:noBreakHyphen/>
      </w:r>
      <w:r w:rsidRPr="003421AC">
        <w:rPr>
          <w:sz w:val="24"/>
          <w:szCs w:val="24"/>
          <w:lang w:val="ru-RU"/>
        </w:rPr>
        <w:t>online, в ИФИК БР, где был опубликован запрос о координации, а также в версиях базы данных SRS до ИФИК БР</w:t>
      </w:r>
      <w:r w:rsidR="00AA7E01" w:rsidRPr="003421AC">
        <w:rPr>
          <w:sz w:val="24"/>
          <w:szCs w:val="24"/>
          <w:lang w:val="ru-RU"/>
        </w:rPr>
        <w:t xml:space="preserve"> № </w:t>
      </w:r>
      <w:r w:rsidRPr="003421AC">
        <w:rPr>
          <w:sz w:val="24"/>
          <w:szCs w:val="24"/>
          <w:lang w:val="ru-RU"/>
        </w:rPr>
        <w:t>2788.</w:t>
      </w:r>
    </w:p>
    <w:p w:rsidR="00616BF4" w:rsidRPr="003421AC" w:rsidRDefault="00616BF4" w:rsidP="00616BF4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>Кроме того, API, подлежащие координации, будут содержаться в SpaceWISC.</w:t>
      </w:r>
    </w:p>
    <w:p w:rsidR="00616BF4" w:rsidRPr="003421AC" w:rsidRDefault="00616BF4" w:rsidP="00616BF4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 xml:space="preserve">Исключение API и запросов информации о координации не оказывает никакого воздействия на программное обеспечение БР для проведения рассмотрения (GIBC). </w:t>
      </w:r>
    </w:p>
    <w:p w:rsidR="00616BF4" w:rsidRPr="003421AC" w:rsidRDefault="00616BF4" w:rsidP="00795D41">
      <w:pPr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 xml:space="preserve">Бюро готово предоставить вашей администрации любые разъяснения по запросу в адрес </w:t>
      </w:r>
      <w:hyperlink r:id="rId10" w:history="1">
        <w:r w:rsidRPr="003421AC">
          <w:rPr>
            <w:rStyle w:val="Hyperlink"/>
            <w:sz w:val="24"/>
            <w:szCs w:val="24"/>
            <w:lang w:val="ru-RU"/>
          </w:rPr>
          <w:t>brmail@itu.int</w:t>
        </w:r>
      </w:hyperlink>
      <w:r w:rsidRPr="003421AC">
        <w:rPr>
          <w:sz w:val="24"/>
          <w:szCs w:val="24"/>
          <w:lang w:val="ru-RU"/>
        </w:rPr>
        <w:t xml:space="preserve">, которые могут вам потребоваться по вопросам, затронутым в настоящем </w:t>
      </w:r>
      <w:r w:rsidR="00795D41" w:rsidRPr="003421AC">
        <w:rPr>
          <w:sz w:val="24"/>
          <w:szCs w:val="24"/>
          <w:lang w:val="ru-RU"/>
        </w:rPr>
        <w:t xml:space="preserve">Циркулярном </w:t>
      </w:r>
      <w:r w:rsidRPr="003421AC">
        <w:rPr>
          <w:sz w:val="24"/>
          <w:szCs w:val="24"/>
          <w:lang w:val="ru-RU"/>
        </w:rPr>
        <w:t>письме.</w:t>
      </w:r>
    </w:p>
    <w:p w:rsidR="00031E64" w:rsidRPr="003421AC" w:rsidRDefault="00BD1315" w:rsidP="00616BF4">
      <w:pPr>
        <w:spacing w:before="1080"/>
        <w:jc w:val="left"/>
        <w:rPr>
          <w:sz w:val="24"/>
          <w:szCs w:val="24"/>
          <w:lang w:val="ru-RU"/>
        </w:rPr>
      </w:pPr>
      <w:r w:rsidRPr="003421AC">
        <w:rPr>
          <w:sz w:val="24"/>
          <w:szCs w:val="24"/>
          <w:lang w:val="ru-RU"/>
        </w:rPr>
        <w:t>Франсуа Ранси</w:t>
      </w:r>
      <w:r w:rsidR="00E53DCE" w:rsidRPr="003421AC">
        <w:rPr>
          <w:sz w:val="24"/>
          <w:szCs w:val="24"/>
          <w:lang w:val="ru-RU"/>
        </w:rPr>
        <w:br/>
      </w:r>
      <w:r w:rsidR="00616BF4" w:rsidRPr="003421AC">
        <w:rPr>
          <w:sz w:val="24"/>
          <w:szCs w:val="24"/>
          <w:lang w:val="ru-RU"/>
        </w:rPr>
        <w:t>Директор</w:t>
      </w:r>
    </w:p>
    <w:p w:rsidR="00616BF4" w:rsidRPr="00616BF4" w:rsidRDefault="00616BF4" w:rsidP="003421A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600"/>
        <w:rPr>
          <w:sz w:val="18"/>
          <w:szCs w:val="18"/>
          <w:lang w:val="ru-RU"/>
        </w:rPr>
      </w:pPr>
      <w:bookmarkStart w:id="0" w:name="_GoBack"/>
      <w:r w:rsidRPr="003421AC">
        <w:rPr>
          <w:b/>
          <w:sz w:val="18"/>
          <w:szCs w:val="18"/>
          <w:u w:val="single"/>
          <w:lang w:val="ru-RU"/>
        </w:rPr>
        <w:t>Рассылка</w:t>
      </w:r>
      <w:bookmarkEnd w:id="0"/>
      <w:r w:rsidRPr="00616BF4">
        <w:rPr>
          <w:bCs/>
          <w:sz w:val="18"/>
          <w:szCs w:val="18"/>
          <w:lang w:val="ru-RU"/>
        </w:rPr>
        <w:t>:</w:t>
      </w:r>
    </w:p>
    <w:p w:rsidR="00616BF4" w:rsidRPr="00616BF4" w:rsidRDefault="00616BF4" w:rsidP="00616BF4">
      <w:pPr>
        <w:tabs>
          <w:tab w:val="num" w:pos="2588"/>
        </w:tabs>
        <w:overflowPunct/>
        <w:autoSpaceDE/>
        <w:adjustRightInd/>
        <w:spacing w:before="60"/>
        <w:ind w:left="284" w:hanging="284"/>
        <w:textAlignment w:val="auto"/>
        <w:rPr>
          <w:sz w:val="18"/>
          <w:szCs w:val="18"/>
          <w:lang w:val="ru-RU"/>
        </w:rPr>
      </w:pPr>
      <w:r w:rsidRPr="00616BF4">
        <w:rPr>
          <w:sz w:val="18"/>
          <w:szCs w:val="18"/>
          <w:lang w:val="ru-RU"/>
        </w:rPr>
        <w:t>−</w:t>
      </w:r>
      <w:r w:rsidRPr="00616BF4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616BF4" w:rsidRPr="00616BF4" w:rsidRDefault="00616BF4" w:rsidP="00616BF4">
      <w:pPr>
        <w:tabs>
          <w:tab w:val="num" w:pos="2588"/>
        </w:tabs>
        <w:overflowPunct/>
        <w:autoSpaceDE/>
        <w:adjustRightInd/>
        <w:spacing w:before="0"/>
        <w:ind w:left="284" w:hanging="284"/>
        <w:textAlignment w:val="auto"/>
        <w:rPr>
          <w:sz w:val="18"/>
          <w:szCs w:val="18"/>
          <w:lang w:val="ru-RU"/>
        </w:rPr>
      </w:pPr>
      <w:r w:rsidRPr="00616BF4">
        <w:rPr>
          <w:sz w:val="18"/>
          <w:szCs w:val="18"/>
          <w:lang w:val="ru-RU"/>
        </w:rPr>
        <w:t>−</w:t>
      </w:r>
      <w:r w:rsidRPr="00616BF4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616BF4" w:rsidRPr="00616BF4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F4" w:rsidRDefault="00616BF4">
      <w:r>
        <w:separator/>
      </w:r>
    </w:p>
  </w:endnote>
  <w:endnote w:type="continuationSeparator" w:id="0">
    <w:p w:rsidR="00616BF4" w:rsidRDefault="0061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DF" w:rsidRPr="0097405F" w:rsidRDefault="00E064DF" w:rsidP="00E064DF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gramStart"/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F4" w:rsidRDefault="00616BF4">
      <w:r>
        <w:t>____________________</w:t>
      </w:r>
    </w:p>
  </w:footnote>
  <w:footnote w:type="continuationSeparator" w:id="0">
    <w:p w:rsidR="00616BF4" w:rsidRDefault="0061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D7A0E" w:rsidRDefault="008D7A0E" w:rsidP="00795D41">
    <w:pPr>
      <w:pStyle w:val="Header"/>
      <w:jc w:val="center"/>
      <w:rPr>
        <w:sz w:val="18"/>
        <w:szCs w:val="18"/>
        <w:lang w:val="ru-RU"/>
      </w:rPr>
    </w:pPr>
    <w:r>
      <w:rPr>
        <w:rStyle w:val="PageNumber"/>
        <w:sz w:val="18"/>
        <w:szCs w:val="18"/>
        <w:lang w:val="ru-RU"/>
      </w:rPr>
      <w:t>-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3421AC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3421AC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975D8" w:rsidTr="00DD215D">
      <w:tc>
        <w:tcPr>
          <w:tcW w:w="4889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FD75243" wp14:editId="727BABA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D7430C9" wp14:editId="3D8034B5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975D8" w:rsidRDefault="00E915AF" w:rsidP="00A97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616BF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21AC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3F5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6BF4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95D41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35A3"/>
    <w:rsid w:val="008B37E1"/>
    <w:rsid w:val="008B45F8"/>
    <w:rsid w:val="008C2E74"/>
    <w:rsid w:val="008D43F5"/>
    <w:rsid w:val="008D5409"/>
    <w:rsid w:val="008D7A0E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75D8"/>
    <w:rsid w:val="00AA7E01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064D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snl/sns-removal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CD17A8FC1F46FC9A9A1D6CEA9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0A56-B98D-492D-AD0A-068ADD062FB1}"/>
      </w:docPartPr>
      <w:docPartBody>
        <w:p w:rsidR="006B0C42" w:rsidRDefault="006B0C42">
          <w:pPr>
            <w:pStyle w:val="A8CD17A8FC1F46FC9A9A1D6CEA98E7E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42"/>
    <w:rsid w:val="006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D17A8FC1F46FC9A9A1D6CEA98E7EF">
    <w:name w:val="A8CD17A8FC1F46FC9A9A1D6CEA98E7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D17A8FC1F46FC9A9A1D6CEA98E7EF">
    <w:name w:val="A8CD17A8FC1F46FC9A9A1D6CEA98E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2ED6-215F-41AC-99B0-4C7EDB0F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2</Pages>
  <Words>707</Words>
  <Characters>4544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Tsarapkina, Yulia</dc:creator>
  <cp:lastModifiedBy>Marchetti, Caroline</cp:lastModifiedBy>
  <cp:revision>2</cp:revision>
  <cp:lastPrinted>2015-01-27T09:01:00Z</cp:lastPrinted>
  <dcterms:created xsi:type="dcterms:W3CDTF">2015-01-27T09:11:00Z</dcterms:created>
  <dcterms:modified xsi:type="dcterms:W3CDTF">2015-01-27T09:11:00Z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