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AF66B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AF66B1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AF66B1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AF66B1" w:rsidP="00AF66B1">
            <w:pPr>
              <w:spacing w:before="0" w:line="240" w:lineRule="auto"/>
              <w:jc w:val="left"/>
              <w:rPr>
                <w:sz w:val="28"/>
                <w:szCs w:val="28"/>
                <w:lang w:val="fr-CH"/>
              </w:rPr>
            </w:pPr>
            <w:r>
              <w:rPr>
                <w:szCs w:val="24"/>
              </w:rPr>
              <w:t>Lettre circulaire</w:t>
            </w:r>
          </w:p>
          <w:p w:rsidR="00E53DCE" w:rsidRPr="00773F7E" w:rsidRDefault="00E53DCE" w:rsidP="00516AAF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</w:t>
            </w:r>
            <w:r w:rsidR="00516AAF">
              <w:rPr>
                <w:b/>
                <w:bCs/>
                <w:szCs w:val="24"/>
                <w:lang w:val="fr-CH"/>
              </w:rPr>
              <w:t>R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AF66B1">
              <w:rPr>
                <w:b/>
                <w:bCs/>
                <w:szCs w:val="24"/>
                <w:lang w:val="fr-CH"/>
              </w:rPr>
              <w:t>385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F66B1" w:rsidP="002F17A5">
            <w:pPr>
              <w:spacing w:before="0" w:line="240" w:lineRule="auto"/>
              <w:jc w:val="lef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Genève, le </w:t>
            </w:r>
            <w:r w:rsidR="00E00580">
              <w:rPr>
                <w:szCs w:val="24"/>
              </w:rPr>
              <w:t>2</w:t>
            </w:r>
            <w:r w:rsidR="002F17A5">
              <w:rPr>
                <w:szCs w:val="24"/>
              </w:rPr>
              <w:t>7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août</w:t>
            </w:r>
            <w:proofErr w:type="spellEnd"/>
            <w:r>
              <w:rPr>
                <w:szCs w:val="24"/>
              </w:rPr>
              <w:t xml:space="preserve"> 2015</w:t>
            </w: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AF66B1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AF66B1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2F17A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AF66B1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</w:t>
            </w:r>
            <w:r w:rsidR="00AF66B1">
              <w:rPr>
                <w:b/>
                <w:bCs/>
                <w:szCs w:val="24"/>
                <w:lang w:val="fr-CH"/>
              </w:rPr>
              <w:t>'</w:t>
            </w:r>
            <w:r w:rsidRPr="002569F7">
              <w:rPr>
                <w:b/>
                <w:bCs/>
                <w:szCs w:val="24"/>
                <w:lang w:val="fr-CH"/>
              </w:rPr>
              <w:t>UIT</w:t>
            </w:r>
          </w:p>
          <w:p w:rsidR="00E53DCE" w:rsidRPr="00773F7E" w:rsidRDefault="00E53DCE" w:rsidP="00AF66B1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F17A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AF66B1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2F17A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AF66B1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2F17A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AF66B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F66B1" w:rsidRDefault="00AF66B1" w:rsidP="00AF66B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AF66B1">
              <w:rPr>
                <w:rFonts w:asciiTheme="minorHAnsi" w:hAnsiTheme="minorHAnsi" w:cs="Arial"/>
                <w:b/>
                <w:bCs/>
                <w:lang w:val="fr-CH"/>
              </w:rPr>
              <w:t>Notification</w:t>
            </w:r>
            <w:r>
              <w:rPr>
                <w:rFonts w:asciiTheme="minorHAnsi" w:hAnsiTheme="minorHAnsi" w:cs="Arial"/>
                <w:b/>
                <w:bCs/>
                <w:lang w:val="fr-CH"/>
              </w:rPr>
              <w:t xml:space="preserve"> </w:t>
            </w:r>
            <w:r w:rsidRPr="00AF66B1">
              <w:rPr>
                <w:rFonts w:asciiTheme="minorHAnsi" w:hAnsiTheme="minorHAnsi" w:cs="Arial"/>
                <w:b/>
                <w:bCs/>
                <w:lang w:val="fr-CH"/>
              </w:rPr>
              <w:t>d</w:t>
            </w:r>
            <w:r>
              <w:rPr>
                <w:rFonts w:asciiTheme="minorHAnsi" w:hAnsiTheme="minorHAnsi" w:cs="Arial"/>
                <w:b/>
                <w:bCs/>
                <w:lang w:val="fr-CH"/>
              </w:rPr>
              <w:t>'</w:t>
            </w:r>
            <w:r w:rsidRPr="00AF66B1">
              <w:rPr>
                <w:rFonts w:asciiTheme="minorHAnsi" w:hAnsiTheme="minorHAnsi" w:cs="Arial"/>
                <w:b/>
                <w:bCs/>
                <w:lang w:val="fr-CH"/>
              </w:rPr>
              <w:t>assignations de fréquence aux services de Terre</w:t>
            </w:r>
            <w:r>
              <w:rPr>
                <w:rFonts w:asciiTheme="minorHAnsi" w:hAnsiTheme="minorHAnsi" w:cs="Arial"/>
                <w:b/>
                <w:bCs/>
                <w:lang w:val="fr-CH"/>
              </w:rPr>
              <w:t xml:space="preserve"> </w:t>
            </w:r>
            <w:r w:rsidRPr="00AF66B1">
              <w:rPr>
                <w:rFonts w:asciiTheme="minorHAnsi" w:hAnsiTheme="minorHAnsi" w:cs="Arial"/>
                <w:b/>
                <w:bCs/>
                <w:lang w:val="fr-CH"/>
              </w:rPr>
              <w:t>–</w:t>
            </w:r>
            <w:r w:rsidR="00516AAF">
              <w:rPr>
                <w:rFonts w:asciiTheme="minorHAnsi" w:hAnsiTheme="minorHAnsi" w:cs="Arial"/>
                <w:b/>
                <w:bCs/>
                <w:lang w:val="fr-CH"/>
              </w:rPr>
              <w:br/>
            </w:r>
            <w:r w:rsidRPr="00AF66B1">
              <w:rPr>
                <w:rFonts w:asciiTheme="minorHAnsi" w:hAnsiTheme="minorHAnsi" w:cs="Arial"/>
                <w:b/>
                <w:bCs/>
                <w:lang w:val="fr-CH"/>
              </w:rPr>
              <w:t>Nouvel outil de validation en ligne</w:t>
            </w:r>
          </w:p>
        </w:tc>
      </w:tr>
      <w:tr w:rsidR="00E53DCE" w:rsidRPr="002F17A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F66B1" w:rsidRDefault="00E53DCE" w:rsidP="00AF66B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F66B1" w:rsidRDefault="00E53DCE" w:rsidP="00AF66B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F17A5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F66B1" w:rsidRDefault="00E53DCE" w:rsidP="00AF66B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F66B1" w:rsidRDefault="00E53DCE" w:rsidP="00AF66B1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F17A5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F66B1" w:rsidRDefault="00E53DCE" w:rsidP="00AF66B1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AF66B1" w:rsidRPr="00AF66B1" w:rsidRDefault="00AF66B1" w:rsidP="005A597D">
      <w:pPr>
        <w:spacing w:before="120" w:line="240" w:lineRule="auto"/>
        <w:rPr>
          <w:color w:val="000000"/>
          <w:lang w:val="fr-CH"/>
        </w:rPr>
      </w:pPr>
      <w:r w:rsidRPr="00AF66B1">
        <w:rPr>
          <w:color w:val="000000"/>
          <w:lang w:val="fr-CH"/>
        </w:rPr>
        <w:t>La présente Lettre circulaire a pour objet d</w:t>
      </w:r>
      <w:r>
        <w:rPr>
          <w:color w:val="000000"/>
          <w:lang w:val="fr-CH"/>
        </w:rPr>
        <w:t>'</w:t>
      </w:r>
      <w:r w:rsidRPr="00AF66B1">
        <w:rPr>
          <w:color w:val="000000"/>
          <w:lang w:val="fr-CH"/>
        </w:rPr>
        <w:t>annoncer la mise à disposition d</w:t>
      </w:r>
      <w:r>
        <w:rPr>
          <w:color w:val="000000"/>
          <w:lang w:val="fr-CH"/>
        </w:rPr>
        <w:t>'</w:t>
      </w:r>
      <w:r w:rsidRPr="00AF66B1">
        <w:rPr>
          <w:color w:val="000000"/>
          <w:lang w:val="fr-CH"/>
        </w:rPr>
        <w:t>un nouvel outil complémentaire permettant de valider les fiches de notification</w:t>
      </w:r>
      <w:r w:rsidR="00516AAF">
        <w:rPr>
          <w:color w:val="000000"/>
          <w:lang w:val="fr-CH"/>
        </w:rPr>
        <w:t xml:space="preserve"> électroniques</w:t>
      </w:r>
      <w:r w:rsidRPr="00AF66B1">
        <w:rPr>
          <w:color w:val="000000"/>
          <w:lang w:val="fr-CH"/>
        </w:rPr>
        <w:t xml:space="preserve"> d</w:t>
      </w:r>
      <w:r>
        <w:rPr>
          <w:color w:val="000000"/>
          <w:lang w:val="fr-CH"/>
        </w:rPr>
        <w:t>'</w:t>
      </w:r>
      <w:r w:rsidRPr="00AF66B1">
        <w:rPr>
          <w:color w:val="000000"/>
          <w:lang w:val="fr-CH"/>
        </w:rPr>
        <w:t xml:space="preserve">assignations de fréquence </w:t>
      </w:r>
      <w:r w:rsidR="00516AAF">
        <w:rPr>
          <w:color w:val="000000"/>
          <w:lang w:val="fr-CH"/>
        </w:rPr>
        <w:t>aux</w:t>
      </w:r>
      <w:r w:rsidRPr="00AF66B1">
        <w:rPr>
          <w:color w:val="000000"/>
          <w:lang w:val="fr-CH"/>
        </w:rPr>
        <w:t xml:space="preserve"> services de Terre, avant leur soumission aux fins de la mise à jour du Fichier de référence ou des Plans relatifs aux services de Terre.</w:t>
      </w:r>
    </w:p>
    <w:p w:rsidR="00AF66B1" w:rsidRPr="003324F5" w:rsidRDefault="00AF66B1" w:rsidP="005A597D">
      <w:pPr>
        <w:spacing w:before="120" w:line="240" w:lineRule="auto"/>
        <w:rPr>
          <w:rFonts w:asciiTheme="minorHAnsi" w:hAnsiTheme="minorHAnsi" w:cs="Arial"/>
          <w:lang w:val="fr-CH"/>
        </w:rPr>
      </w:pPr>
      <w:r w:rsidRPr="003324F5">
        <w:rPr>
          <w:rFonts w:asciiTheme="minorHAnsi" w:hAnsiTheme="minorHAnsi" w:cs="Arial"/>
          <w:lang w:val="fr-CH"/>
        </w:rPr>
        <w:t>Cet outil s</w:t>
      </w:r>
      <w:r>
        <w:rPr>
          <w:rFonts w:asciiTheme="minorHAnsi" w:hAnsiTheme="minorHAnsi" w:cs="Arial"/>
          <w:lang w:val="fr-CH"/>
        </w:rPr>
        <w:t>'</w:t>
      </w:r>
      <w:r w:rsidRPr="003324F5">
        <w:rPr>
          <w:rFonts w:asciiTheme="minorHAnsi" w:hAnsiTheme="minorHAnsi" w:cs="Arial"/>
          <w:lang w:val="fr-CH"/>
        </w:rPr>
        <w:t>appuie sur une interface web élaborée par le BR et</w:t>
      </w:r>
      <w:r>
        <w:rPr>
          <w:rFonts w:asciiTheme="minorHAnsi" w:hAnsiTheme="minorHAnsi" w:cs="Arial"/>
          <w:lang w:val="fr-CH"/>
        </w:rPr>
        <w:t xml:space="preserve"> </w:t>
      </w:r>
      <w:r w:rsidRPr="003324F5">
        <w:rPr>
          <w:rFonts w:asciiTheme="minorHAnsi" w:hAnsiTheme="minorHAnsi" w:cs="Arial"/>
          <w:lang w:val="fr-CH"/>
        </w:rPr>
        <w:t>est accessible via le site web de l</w:t>
      </w:r>
      <w:r>
        <w:rPr>
          <w:rFonts w:asciiTheme="minorHAnsi" w:hAnsiTheme="minorHAnsi" w:cs="Arial"/>
          <w:lang w:val="fr-CH"/>
        </w:rPr>
        <w:t>'</w:t>
      </w:r>
      <w:r w:rsidRPr="003324F5">
        <w:rPr>
          <w:rFonts w:asciiTheme="minorHAnsi" w:hAnsiTheme="minorHAnsi" w:cs="Arial"/>
          <w:lang w:val="fr-CH"/>
        </w:rPr>
        <w:t>UIT</w:t>
      </w:r>
      <w:r>
        <w:rPr>
          <w:rFonts w:asciiTheme="minorHAnsi" w:hAnsiTheme="minorHAnsi" w:cs="Arial"/>
          <w:lang w:val="fr-CH"/>
        </w:rPr>
        <w:t>,</w:t>
      </w:r>
      <w:r w:rsidRPr="003324F5">
        <w:rPr>
          <w:rFonts w:asciiTheme="minorHAnsi" w:hAnsiTheme="minorHAnsi" w:cs="Arial"/>
          <w:lang w:val="fr-CH"/>
        </w:rPr>
        <w:t xml:space="preserve"> à l</w:t>
      </w:r>
      <w:r>
        <w:rPr>
          <w:rFonts w:asciiTheme="minorHAnsi" w:hAnsiTheme="minorHAnsi" w:cs="Arial"/>
          <w:lang w:val="fr-CH"/>
        </w:rPr>
        <w:t>'</w:t>
      </w:r>
      <w:r w:rsidRPr="003324F5">
        <w:rPr>
          <w:rFonts w:asciiTheme="minorHAnsi" w:hAnsiTheme="minorHAnsi" w:cs="Arial"/>
          <w:lang w:val="fr-CH"/>
        </w:rPr>
        <w:t>adresse</w:t>
      </w:r>
      <w:r>
        <w:rPr>
          <w:rFonts w:asciiTheme="minorHAnsi" w:hAnsiTheme="minorHAnsi" w:cs="Arial"/>
          <w:lang w:val="fr-CH"/>
        </w:rPr>
        <w:t xml:space="preserve"> </w:t>
      </w:r>
      <w:r w:rsidRPr="003324F5">
        <w:rPr>
          <w:rFonts w:asciiTheme="minorHAnsi" w:hAnsiTheme="minorHAnsi" w:cs="Arial"/>
          <w:lang w:val="fr-CH"/>
        </w:rPr>
        <w:t xml:space="preserve">: </w:t>
      </w:r>
      <w:hyperlink r:id="rId8" w:history="1">
        <w:r w:rsidRPr="003324F5">
          <w:rPr>
            <w:rStyle w:val="Hyperlink"/>
            <w:rFonts w:asciiTheme="minorHAnsi" w:hAnsiTheme="minorHAnsi" w:cs="Arial"/>
            <w:lang w:val="fr-CH"/>
          </w:rPr>
          <w:t>http://www.itu.int/ITU-R/terrestrial/OnlineValidation/Login.aspx</w:t>
        </w:r>
      </w:hyperlink>
      <w:r w:rsidRPr="00AF66B1">
        <w:rPr>
          <w:rStyle w:val="Hyperlink"/>
          <w:rFonts w:asciiTheme="minorHAnsi" w:hAnsiTheme="minorHAnsi" w:cs="Arial"/>
          <w:color w:val="auto"/>
          <w:u w:val="none"/>
          <w:lang w:val="fr-CH"/>
        </w:rPr>
        <w:t>.</w:t>
      </w:r>
    </w:p>
    <w:p w:rsidR="00AF66B1" w:rsidRPr="00AF66B1" w:rsidRDefault="00AF66B1" w:rsidP="005A597D">
      <w:pPr>
        <w:spacing w:before="120" w:line="240" w:lineRule="auto"/>
        <w:rPr>
          <w:rFonts w:asciiTheme="minorHAnsi" w:hAnsiTheme="minorHAnsi" w:cs="Arial"/>
          <w:lang w:val="fr-CH"/>
        </w:rPr>
      </w:pPr>
      <w:r w:rsidRPr="00AF66B1">
        <w:rPr>
          <w:rFonts w:asciiTheme="minorHAnsi" w:hAnsiTheme="minorHAnsi" w:cs="Arial"/>
          <w:lang w:val="fr-CH"/>
        </w:rPr>
        <w:t xml:space="preserve">Cet outil permet </w:t>
      </w:r>
      <w:r>
        <w:rPr>
          <w:rFonts w:asciiTheme="minorHAnsi" w:hAnsiTheme="minorHAnsi" w:cs="Arial"/>
          <w:lang w:val="fr-CH"/>
        </w:rPr>
        <w:t xml:space="preserve">de procéder à </w:t>
      </w:r>
      <w:r w:rsidRPr="00AF66B1">
        <w:rPr>
          <w:rFonts w:asciiTheme="minorHAnsi" w:hAnsiTheme="minorHAnsi" w:cs="Arial"/>
          <w:lang w:val="fr-CH"/>
        </w:rPr>
        <w:t>une validation complète de tous les éléments de données qui doivent être notifiés pour chaque classe de station, conformément à l</w:t>
      </w:r>
      <w:r>
        <w:rPr>
          <w:rFonts w:asciiTheme="minorHAnsi" w:hAnsiTheme="minorHAnsi" w:cs="Arial"/>
          <w:lang w:val="fr-CH"/>
        </w:rPr>
        <w:t>'A</w:t>
      </w:r>
      <w:r w:rsidRPr="00AF66B1">
        <w:rPr>
          <w:rFonts w:asciiTheme="minorHAnsi" w:hAnsiTheme="minorHAnsi" w:cs="Arial"/>
          <w:lang w:val="fr-CH"/>
        </w:rPr>
        <w:t xml:space="preserve">ppendice 4 du Règlement des radiocommunications et aux différents Accords. </w:t>
      </w:r>
    </w:p>
    <w:p w:rsidR="00AF66B1" w:rsidRPr="003324F5" w:rsidRDefault="00AF66B1" w:rsidP="005A597D">
      <w:pPr>
        <w:spacing w:before="120" w:line="240" w:lineRule="auto"/>
        <w:rPr>
          <w:rFonts w:asciiTheme="minorHAnsi" w:hAnsiTheme="minorHAnsi" w:cs="Arial"/>
          <w:highlight w:val="yellow"/>
          <w:lang w:val="fr-CH"/>
        </w:rPr>
      </w:pPr>
      <w:r w:rsidRPr="003324F5">
        <w:rPr>
          <w:rFonts w:asciiTheme="minorHAnsi" w:hAnsiTheme="minorHAnsi" w:cs="Arial"/>
          <w:lang w:val="fr-CH"/>
        </w:rPr>
        <w:t>Il permet</w:t>
      </w:r>
      <w:r>
        <w:rPr>
          <w:rFonts w:asciiTheme="minorHAnsi" w:hAnsiTheme="minorHAnsi" w:cs="Arial"/>
          <w:lang w:val="fr-CH"/>
        </w:rPr>
        <w:t xml:space="preserve"> également</w:t>
      </w:r>
      <w:r w:rsidRPr="003324F5">
        <w:rPr>
          <w:rFonts w:asciiTheme="minorHAnsi" w:hAnsiTheme="minorHAnsi" w:cs="Arial"/>
          <w:lang w:val="fr-CH"/>
        </w:rPr>
        <w:t xml:space="preserve"> de télécharger autant de fichiers que nécessaire en</w:t>
      </w:r>
      <w:r>
        <w:rPr>
          <w:rFonts w:asciiTheme="minorHAnsi" w:hAnsiTheme="minorHAnsi" w:cs="Arial"/>
          <w:lang w:val="fr-CH"/>
        </w:rPr>
        <w:t xml:space="preserve"> </w:t>
      </w:r>
      <w:r w:rsidRPr="003324F5">
        <w:rPr>
          <w:color w:val="000000"/>
          <w:lang w:val="fr-CH"/>
        </w:rPr>
        <w:t>mode de traitement par lots</w:t>
      </w:r>
      <w:r w:rsidR="00516AAF">
        <w:rPr>
          <w:color w:val="000000"/>
          <w:lang w:val="fr-CH"/>
        </w:rPr>
        <w:t xml:space="preserve"> (batch mode)</w:t>
      </w:r>
      <w:r w:rsidRPr="003324F5">
        <w:rPr>
          <w:color w:val="000000"/>
          <w:lang w:val="fr-CH"/>
        </w:rPr>
        <w:t xml:space="preserve"> et, à la fin de la validation de chaque fichier,</w:t>
      </w:r>
      <w:r w:rsidRPr="003324F5">
        <w:rPr>
          <w:rFonts w:asciiTheme="minorHAnsi" w:hAnsiTheme="minorHAnsi" w:cs="Arial"/>
          <w:lang w:val="fr-CH"/>
        </w:rPr>
        <w:t xml:space="preserve"> un rapport complet de validation est renvoyé à l</w:t>
      </w:r>
      <w:r>
        <w:rPr>
          <w:rFonts w:asciiTheme="minorHAnsi" w:hAnsiTheme="minorHAnsi" w:cs="Arial"/>
          <w:lang w:val="fr-CH"/>
        </w:rPr>
        <w:t>'</w:t>
      </w:r>
      <w:r w:rsidRPr="003324F5">
        <w:rPr>
          <w:rFonts w:asciiTheme="minorHAnsi" w:hAnsiTheme="minorHAnsi" w:cs="Arial"/>
          <w:lang w:val="fr-CH"/>
        </w:rPr>
        <w:t xml:space="preserve">utilisateur par courrier électronique. Veuillez noter que ce nouveau service </w:t>
      </w:r>
      <w:r>
        <w:rPr>
          <w:rFonts w:asciiTheme="minorHAnsi" w:hAnsiTheme="minorHAnsi" w:cs="Arial"/>
          <w:lang w:val="fr-CH"/>
        </w:rPr>
        <w:t>w</w:t>
      </w:r>
      <w:r w:rsidRPr="003324F5">
        <w:rPr>
          <w:rFonts w:asciiTheme="minorHAnsi" w:hAnsiTheme="minorHAnsi" w:cs="Arial"/>
          <w:lang w:val="fr-CH"/>
        </w:rPr>
        <w:t>eb est proposé gratuitement</w:t>
      </w:r>
      <w:r>
        <w:rPr>
          <w:rFonts w:asciiTheme="minorHAnsi" w:hAnsiTheme="minorHAnsi" w:cs="Arial"/>
          <w:lang w:val="fr-CH"/>
        </w:rPr>
        <w:t xml:space="preserve"> </w:t>
      </w:r>
      <w:r w:rsidRPr="003324F5">
        <w:rPr>
          <w:rFonts w:asciiTheme="minorHAnsi" w:hAnsiTheme="minorHAnsi" w:cs="Arial"/>
          <w:lang w:val="fr-CH"/>
        </w:rPr>
        <w:t>à tous les utilisateurs</w:t>
      </w:r>
      <w:r w:rsidRPr="003324F5">
        <w:rPr>
          <w:color w:val="000000"/>
          <w:lang w:val="fr-CH"/>
        </w:rPr>
        <w:t xml:space="preserve"> TIES</w:t>
      </w:r>
      <w:r>
        <w:rPr>
          <w:color w:val="000000"/>
          <w:lang w:val="fr-CH"/>
        </w:rPr>
        <w:t>.</w:t>
      </w:r>
      <w:r w:rsidRPr="003324F5">
        <w:rPr>
          <w:rFonts w:asciiTheme="minorHAnsi" w:hAnsiTheme="minorHAnsi" w:cs="Arial"/>
          <w:lang w:val="fr-CH"/>
        </w:rPr>
        <w:t xml:space="preserve"> </w:t>
      </w:r>
    </w:p>
    <w:p w:rsidR="00AF66B1" w:rsidRPr="003324F5" w:rsidRDefault="00AF66B1" w:rsidP="005A597D">
      <w:pPr>
        <w:spacing w:before="120" w:line="240" w:lineRule="auto"/>
        <w:rPr>
          <w:rFonts w:asciiTheme="minorHAnsi" w:hAnsiTheme="minorHAnsi" w:cs="Arial"/>
          <w:lang w:val="fr-CH"/>
        </w:rPr>
      </w:pPr>
      <w:r w:rsidRPr="003324F5">
        <w:rPr>
          <w:rFonts w:asciiTheme="minorHAnsi" w:hAnsiTheme="minorHAnsi" w:cs="Arial"/>
          <w:lang w:val="fr-CH"/>
        </w:rPr>
        <w:t>Une version provisoire de cette application</w:t>
      </w:r>
      <w:r>
        <w:rPr>
          <w:rFonts w:asciiTheme="minorHAnsi" w:hAnsiTheme="minorHAnsi" w:cs="Arial"/>
          <w:lang w:val="fr-CH"/>
        </w:rPr>
        <w:t xml:space="preserve"> </w:t>
      </w:r>
      <w:r w:rsidRPr="003324F5">
        <w:rPr>
          <w:color w:val="000000"/>
          <w:lang w:val="fr-CH"/>
        </w:rPr>
        <w:t xml:space="preserve">a </w:t>
      </w:r>
      <w:r w:rsidR="00516AAF">
        <w:rPr>
          <w:color w:val="000000"/>
          <w:lang w:val="fr-CH"/>
        </w:rPr>
        <w:t>été présentée et u</w:t>
      </w:r>
      <w:r w:rsidRPr="003324F5">
        <w:rPr>
          <w:color w:val="000000"/>
          <w:lang w:val="fr-CH"/>
        </w:rPr>
        <w:t>tilisée à l</w:t>
      </w:r>
      <w:r>
        <w:rPr>
          <w:color w:val="000000"/>
          <w:lang w:val="fr-CH"/>
        </w:rPr>
        <w:t>'</w:t>
      </w:r>
      <w:r w:rsidRPr="003324F5">
        <w:rPr>
          <w:color w:val="000000"/>
          <w:lang w:val="fr-CH"/>
        </w:rPr>
        <w:t>occasion des ateliers organisés pendant le Séminaire mondial des radiocommunications de</w:t>
      </w:r>
      <w:r>
        <w:rPr>
          <w:rFonts w:asciiTheme="minorHAnsi" w:hAnsiTheme="minorHAnsi" w:cs="Arial"/>
          <w:lang w:val="fr-CH"/>
        </w:rPr>
        <w:t xml:space="preserve"> </w:t>
      </w:r>
      <w:r w:rsidRPr="003324F5">
        <w:rPr>
          <w:rFonts w:asciiTheme="minorHAnsi" w:hAnsiTheme="minorHAnsi" w:cs="Arial"/>
          <w:lang w:val="fr-CH"/>
        </w:rPr>
        <w:t>2014 (WRS-14)</w:t>
      </w:r>
      <w:r>
        <w:rPr>
          <w:rFonts w:asciiTheme="minorHAnsi" w:hAnsiTheme="minorHAnsi" w:cs="Arial"/>
          <w:lang w:val="fr-CH"/>
        </w:rPr>
        <w:t xml:space="preserve"> et </w:t>
      </w:r>
      <w:r w:rsidR="00516AAF">
        <w:rPr>
          <w:rFonts w:asciiTheme="minorHAnsi" w:hAnsiTheme="minorHAnsi" w:cs="Arial"/>
          <w:lang w:val="fr-CH"/>
        </w:rPr>
        <w:t>l</w:t>
      </w:r>
      <w:r>
        <w:rPr>
          <w:rFonts w:asciiTheme="minorHAnsi" w:hAnsiTheme="minorHAnsi" w:cs="Arial"/>
          <w:lang w:val="fr-CH"/>
        </w:rPr>
        <w:t>es S</w:t>
      </w:r>
      <w:r w:rsidRPr="003324F5">
        <w:rPr>
          <w:rFonts w:asciiTheme="minorHAnsi" w:hAnsiTheme="minorHAnsi" w:cs="Arial"/>
          <w:lang w:val="fr-CH"/>
        </w:rPr>
        <w:t>éminaires régionaux des radiocommunications</w:t>
      </w:r>
      <w:r>
        <w:rPr>
          <w:rFonts w:asciiTheme="minorHAnsi" w:hAnsiTheme="minorHAnsi" w:cs="Arial"/>
          <w:lang w:val="fr-CH"/>
        </w:rPr>
        <w:t xml:space="preserve"> </w:t>
      </w:r>
      <w:r w:rsidRPr="003324F5">
        <w:rPr>
          <w:rFonts w:asciiTheme="minorHAnsi" w:hAnsiTheme="minorHAnsi" w:cs="Arial"/>
          <w:lang w:val="fr-CH"/>
        </w:rPr>
        <w:t xml:space="preserve">tenus en 2015. Depuis lors, ce </w:t>
      </w:r>
      <w:r w:rsidR="00516AAF">
        <w:rPr>
          <w:rFonts w:asciiTheme="minorHAnsi" w:hAnsiTheme="minorHAnsi" w:cs="Arial"/>
          <w:lang w:val="fr-CH"/>
        </w:rPr>
        <w:t>service</w:t>
      </w:r>
      <w:r w:rsidRPr="003324F5">
        <w:rPr>
          <w:rFonts w:asciiTheme="minorHAnsi" w:hAnsiTheme="minorHAnsi" w:cs="Arial"/>
          <w:lang w:val="fr-CH"/>
        </w:rPr>
        <w:t xml:space="preserve"> a été largement utilisé par certaines administrations et </w:t>
      </w:r>
      <w:r w:rsidRPr="003324F5">
        <w:rPr>
          <w:color w:val="000000"/>
          <w:lang w:val="fr-CH"/>
        </w:rPr>
        <w:t>dans l</w:t>
      </w:r>
      <w:r>
        <w:rPr>
          <w:color w:val="000000"/>
          <w:lang w:val="fr-CH"/>
        </w:rPr>
        <w:t>'</w:t>
      </w:r>
      <w:r w:rsidRPr="003324F5">
        <w:rPr>
          <w:color w:val="000000"/>
          <w:lang w:val="fr-CH"/>
        </w:rPr>
        <w:t>ensemble, les réactions ont été extrêmement positives.</w:t>
      </w:r>
      <w:r>
        <w:rPr>
          <w:rFonts w:asciiTheme="minorHAnsi" w:hAnsiTheme="minorHAnsi" w:cs="Arial"/>
          <w:lang w:val="fr-CH"/>
        </w:rPr>
        <w:t xml:space="preserve"> </w:t>
      </w:r>
    </w:p>
    <w:p w:rsidR="00AF66B1" w:rsidRPr="003324F5" w:rsidRDefault="00AF66B1" w:rsidP="005A597D">
      <w:pPr>
        <w:spacing w:before="120" w:line="240" w:lineRule="auto"/>
        <w:rPr>
          <w:rFonts w:asciiTheme="minorHAnsi" w:hAnsiTheme="minorHAnsi" w:cs="Arial"/>
          <w:lang w:val="fr-CH"/>
        </w:rPr>
      </w:pPr>
      <w:r>
        <w:rPr>
          <w:rFonts w:asciiTheme="minorHAnsi" w:hAnsiTheme="minorHAnsi" w:cs="Arial"/>
          <w:lang w:val="fr-CH"/>
        </w:rPr>
        <w:t xml:space="preserve">Afin de contribuer à </w:t>
      </w:r>
      <w:r w:rsidRPr="003324F5">
        <w:rPr>
          <w:rFonts w:asciiTheme="minorHAnsi" w:hAnsiTheme="minorHAnsi" w:cs="Arial"/>
          <w:lang w:val="fr-CH"/>
        </w:rPr>
        <w:t>accélérer le tra</w:t>
      </w:r>
      <w:r w:rsidR="00516AAF">
        <w:rPr>
          <w:rFonts w:asciiTheme="minorHAnsi" w:hAnsiTheme="minorHAnsi" w:cs="Arial"/>
          <w:lang w:val="fr-CH"/>
        </w:rPr>
        <w:t>itement des notifications, tou</w:t>
      </w:r>
      <w:r w:rsidRPr="003324F5">
        <w:rPr>
          <w:rFonts w:asciiTheme="minorHAnsi" w:hAnsiTheme="minorHAnsi" w:cs="Arial"/>
          <w:lang w:val="fr-CH"/>
        </w:rPr>
        <w:t xml:space="preserve">s les </w:t>
      </w:r>
      <w:proofErr w:type="spellStart"/>
      <w:r w:rsidR="00516AAF">
        <w:rPr>
          <w:rFonts w:asciiTheme="minorHAnsi" w:hAnsiTheme="minorHAnsi" w:cs="Arial"/>
          <w:lang w:val="fr-CH"/>
        </w:rPr>
        <w:t>notificateurs</w:t>
      </w:r>
      <w:proofErr w:type="spellEnd"/>
      <w:r w:rsidRPr="003324F5">
        <w:rPr>
          <w:rFonts w:asciiTheme="minorHAnsi" w:hAnsiTheme="minorHAnsi" w:cs="Arial"/>
          <w:lang w:val="fr-CH"/>
        </w:rPr>
        <w:t xml:space="preserve"> des administrations sont invités à utiliser ce nouvel outil </w:t>
      </w:r>
      <w:r>
        <w:rPr>
          <w:rFonts w:asciiTheme="minorHAnsi" w:hAnsiTheme="minorHAnsi" w:cs="Arial"/>
          <w:lang w:val="fr-CH"/>
        </w:rPr>
        <w:t>pour</w:t>
      </w:r>
      <w:r w:rsidRPr="003324F5">
        <w:rPr>
          <w:rFonts w:asciiTheme="minorHAnsi" w:hAnsiTheme="minorHAnsi" w:cs="Arial"/>
          <w:lang w:val="fr-CH"/>
        </w:rPr>
        <w:t xml:space="preserve"> </w:t>
      </w:r>
      <w:r>
        <w:rPr>
          <w:rFonts w:asciiTheme="minorHAnsi" w:hAnsiTheme="minorHAnsi" w:cs="Arial"/>
          <w:lang w:val="fr-CH"/>
        </w:rPr>
        <w:t xml:space="preserve">vérifier et, éventuellement, </w:t>
      </w:r>
      <w:r w:rsidR="00516AAF">
        <w:rPr>
          <w:rFonts w:asciiTheme="minorHAnsi" w:hAnsiTheme="minorHAnsi" w:cs="Arial"/>
          <w:lang w:val="fr-CH"/>
        </w:rPr>
        <w:t>corriger</w:t>
      </w:r>
      <w:r w:rsidRPr="003324F5">
        <w:rPr>
          <w:rFonts w:asciiTheme="minorHAnsi" w:hAnsiTheme="minorHAnsi" w:cs="Arial"/>
          <w:lang w:val="fr-CH"/>
        </w:rPr>
        <w:t xml:space="preserve"> les fich</w:t>
      </w:r>
      <w:r w:rsidR="00516AAF">
        <w:rPr>
          <w:rFonts w:asciiTheme="minorHAnsi" w:hAnsiTheme="minorHAnsi" w:cs="Arial"/>
          <w:lang w:val="fr-CH"/>
        </w:rPr>
        <w:t>i</w:t>
      </w:r>
      <w:r w:rsidRPr="003324F5">
        <w:rPr>
          <w:rFonts w:asciiTheme="minorHAnsi" w:hAnsiTheme="minorHAnsi" w:cs="Arial"/>
          <w:lang w:val="fr-CH"/>
        </w:rPr>
        <w:t>e</w:t>
      </w:r>
      <w:r w:rsidR="00516AAF">
        <w:rPr>
          <w:rFonts w:asciiTheme="minorHAnsi" w:hAnsiTheme="minorHAnsi" w:cs="Arial"/>
          <w:lang w:val="fr-CH"/>
        </w:rPr>
        <w:t>r</w:t>
      </w:r>
      <w:r w:rsidRPr="003324F5">
        <w:rPr>
          <w:rFonts w:asciiTheme="minorHAnsi" w:hAnsiTheme="minorHAnsi" w:cs="Arial"/>
          <w:lang w:val="fr-CH"/>
        </w:rPr>
        <w:t>s de notification avant de les soumettre au BR via l</w:t>
      </w:r>
      <w:r>
        <w:rPr>
          <w:rFonts w:asciiTheme="minorHAnsi" w:hAnsiTheme="minorHAnsi" w:cs="Arial"/>
          <w:lang w:val="fr-CH"/>
        </w:rPr>
        <w:t>'</w:t>
      </w:r>
      <w:r w:rsidRPr="003324F5">
        <w:rPr>
          <w:rFonts w:asciiTheme="minorHAnsi" w:hAnsiTheme="minorHAnsi" w:cs="Arial"/>
          <w:lang w:val="fr-CH"/>
        </w:rPr>
        <w:t>interface</w:t>
      </w:r>
      <w:r>
        <w:rPr>
          <w:rFonts w:asciiTheme="minorHAnsi" w:hAnsiTheme="minorHAnsi" w:cs="Arial"/>
          <w:lang w:val="fr-CH"/>
        </w:rPr>
        <w:t xml:space="preserve"> </w:t>
      </w:r>
      <w:r w:rsidRPr="003324F5">
        <w:rPr>
          <w:rFonts w:asciiTheme="minorHAnsi" w:hAnsiTheme="minorHAnsi" w:cs="Arial"/>
          <w:lang w:val="fr-CH"/>
        </w:rPr>
        <w:t>WISFAT. Il est possible d</w:t>
      </w:r>
      <w:r>
        <w:rPr>
          <w:rFonts w:asciiTheme="minorHAnsi" w:hAnsiTheme="minorHAnsi" w:cs="Arial"/>
          <w:lang w:val="fr-CH"/>
        </w:rPr>
        <w:t>'</w:t>
      </w:r>
      <w:r w:rsidRPr="003324F5">
        <w:rPr>
          <w:rFonts w:asciiTheme="minorHAnsi" w:hAnsiTheme="minorHAnsi" w:cs="Arial"/>
          <w:lang w:val="fr-CH"/>
        </w:rPr>
        <w:t>obtenir une assistance complémentaire sur l</w:t>
      </w:r>
      <w:r>
        <w:rPr>
          <w:rFonts w:asciiTheme="minorHAnsi" w:hAnsiTheme="minorHAnsi" w:cs="Arial"/>
          <w:lang w:val="fr-CH"/>
        </w:rPr>
        <w:t>'</w:t>
      </w:r>
      <w:r w:rsidRPr="003324F5">
        <w:rPr>
          <w:rFonts w:asciiTheme="minorHAnsi" w:hAnsiTheme="minorHAnsi" w:cs="Arial"/>
          <w:lang w:val="fr-CH"/>
        </w:rPr>
        <w:t>utilisation de ce nouveau service web à l</w:t>
      </w:r>
      <w:r>
        <w:rPr>
          <w:rFonts w:asciiTheme="minorHAnsi" w:hAnsiTheme="minorHAnsi" w:cs="Arial"/>
          <w:lang w:val="fr-CH"/>
        </w:rPr>
        <w:t>'</w:t>
      </w:r>
      <w:r w:rsidRPr="003324F5">
        <w:rPr>
          <w:rFonts w:asciiTheme="minorHAnsi" w:hAnsiTheme="minorHAnsi" w:cs="Arial"/>
          <w:lang w:val="fr-CH"/>
        </w:rPr>
        <w:t xml:space="preserve">adresse suivante: </w:t>
      </w:r>
      <w:hyperlink r:id="rId9" w:history="1">
        <w:r w:rsidRPr="003324F5">
          <w:rPr>
            <w:rStyle w:val="Hyperlink"/>
            <w:rFonts w:asciiTheme="minorHAnsi" w:hAnsiTheme="minorHAnsi" w:cs="Arial"/>
            <w:lang w:val="fr-CH"/>
          </w:rPr>
          <w:t>brtpr_dp@itu.int</w:t>
        </w:r>
      </w:hyperlink>
      <w:r w:rsidRPr="003324F5">
        <w:rPr>
          <w:rStyle w:val="Hyperlink"/>
          <w:rFonts w:asciiTheme="minorHAnsi" w:hAnsiTheme="minorHAnsi" w:cs="Arial"/>
          <w:lang w:val="fr-CH"/>
        </w:rPr>
        <w:t>.</w:t>
      </w:r>
    </w:p>
    <w:p w:rsidR="00AF66B1" w:rsidRDefault="00AF66B1" w:rsidP="00AF66B1">
      <w:pPr>
        <w:spacing w:line="240" w:lineRule="auto"/>
        <w:jc w:val="left"/>
        <w:rPr>
          <w:color w:val="000000"/>
          <w:lang w:val="fr-CH"/>
        </w:rPr>
      </w:pPr>
      <w:r>
        <w:rPr>
          <w:color w:val="000000"/>
          <w:lang w:val="fr-CH"/>
        </w:rPr>
        <w:br w:type="page"/>
      </w:r>
      <w:bookmarkStart w:id="0" w:name="_GoBack"/>
      <w:bookmarkEnd w:id="0"/>
    </w:p>
    <w:p w:rsidR="00E00580" w:rsidRDefault="00E00580" w:rsidP="00AF66B1">
      <w:pPr>
        <w:spacing w:line="240" w:lineRule="auto"/>
        <w:jc w:val="left"/>
        <w:rPr>
          <w:color w:val="000000"/>
          <w:lang w:val="fr-CH"/>
        </w:rPr>
      </w:pPr>
    </w:p>
    <w:p w:rsidR="00AF66B1" w:rsidRPr="00AF66B1" w:rsidRDefault="00AF66B1" w:rsidP="00516AAF">
      <w:pPr>
        <w:spacing w:line="240" w:lineRule="auto"/>
        <w:jc w:val="left"/>
        <w:rPr>
          <w:rFonts w:asciiTheme="minorHAnsi" w:hAnsiTheme="minorHAnsi" w:cs="Arial"/>
          <w:lang w:val="fr-CH"/>
        </w:rPr>
      </w:pPr>
      <w:r w:rsidRPr="00AF66B1">
        <w:rPr>
          <w:color w:val="000000"/>
          <w:lang w:val="fr-CH"/>
        </w:rPr>
        <w:t>Le Bureau reste à la disposition de votre Administration pour toute précision dont elle pourrait avoir besoin concernant le sujet traité dans la présente Lettre circulaire.</w:t>
      </w:r>
      <w:r>
        <w:rPr>
          <w:rFonts w:asciiTheme="minorHAnsi" w:hAnsiTheme="minorHAnsi" w:cs="Arial"/>
          <w:lang w:val="fr-CH"/>
        </w:rPr>
        <w:t xml:space="preserve"> </w:t>
      </w:r>
    </w:p>
    <w:p w:rsidR="002569F7" w:rsidRDefault="00E53DCE" w:rsidP="00AF66B1">
      <w:pPr>
        <w:spacing w:before="84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27186D" w:rsidRDefault="0027186D" w:rsidP="0027186D">
      <w:pPr>
        <w:spacing w:before="10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27186D" w:rsidRDefault="0027186D" w:rsidP="0027186D">
      <w:pPr>
        <w:spacing w:before="10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27186D" w:rsidRDefault="0027186D" w:rsidP="0027186D">
      <w:pPr>
        <w:spacing w:before="10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27186D" w:rsidRDefault="0027186D" w:rsidP="0027186D">
      <w:pPr>
        <w:spacing w:before="10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27186D" w:rsidRDefault="0027186D" w:rsidP="0027186D">
      <w:pPr>
        <w:spacing w:before="10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27186D" w:rsidRDefault="0027186D" w:rsidP="0027186D">
      <w:pPr>
        <w:spacing w:before="10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27186D" w:rsidRDefault="0027186D" w:rsidP="0027186D">
      <w:pPr>
        <w:spacing w:before="10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27186D" w:rsidRDefault="0027186D" w:rsidP="0027186D">
      <w:pPr>
        <w:spacing w:before="10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</w:p>
    <w:p w:rsidR="00AF66B1" w:rsidRPr="003F3A4E" w:rsidRDefault="00AF66B1" w:rsidP="0027186D">
      <w:pPr>
        <w:spacing w:before="100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fr-CH"/>
        </w:rPr>
      </w:pPr>
      <w:r w:rsidRPr="003F3A4E">
        <w:rPr>
          <w:rFonts w:asciiTheme="minorHAnsi" w:hAnsiTheme="minorHAnsi" w:cstheme="minorHAnsi"/>
          <w:b/>
          <w:bCs/>
          <w:sz w:val="18"/>
          <w:szCs w:val="18"/>
          <w:lang w:val="fr-CH"/>
        </w:rPr>
        <w:t>Distribution:</w:t>
      </w:r>
    </w:p>
    <w:p w:rsidR="00AF66B1" w:rsidRPr="003F3A4E" w:rsidRDefault="00AF66B1" w:rsidP="003F3A4E">
      <w:pPr>
        <w:tabs>
          <w:tab w:val="left" w:pos="284"/>
        </w:tabs>
        <w:spacing w:before="80" w:line="240" w:lineRule="auto"/>
        <w:jc w:val="left"/>
        <w:rPr>
          <w:sz w:val="18"/>
          <w:szCs w:val="18"/>
          <w:lang w:val="fr-CH"/>
        </w:rPr>
      </w:pPr>
      <w:r w:rsidRPr="003F3A4E">
        <w:rPr>
          <w:sz w:val="18"/>
          <w:szCs w:val="18"/>
          <w:lang w:val="fr-CH"/>
        </w:rPr>
        <w:t>–</w:t>
      </w:r>
      <w:r w:rsidRPr="003F3A4E">
        <w:rPr>
          <w:sz w:val="18"/>
          <w:szCs w:val="18"/>
          <w:lang w:val="fr-CH"/>
        </w:rPr>
        <w:tab/>
      </w:r>
      <w:r w:rsidRPr="003F3A4E">
        <w:rPr>
          <w:color w:val="000000"/>
          <w:sz w:val="18"/>
          <w:szCs w:val="18"/>
          <w:lang w:val="fr-CH"/>
        </w:rPr>
        <w:t>Administrations des Etats Membres de l'UIT</w:t>
      </w:r>
      <w:r w:rsidRPr="003F3A4E">
        <w:rPr>
          <w:sz w:val="18"/>
          <w:szCs w:val="18"/>
          <w:lang w:val="fr-CH"/>
        </w:rPr>
        <w:br/>
        <w:t>–</w:t>
      </w:r>
      <w:r w:rsidRPr="003F3A4E">
        <w:rPr>
          <w:sz w:val="18"/>
          <w:szCs w:val="18"/>
          <w:lang w:val="fr-CH"/>
        </w:rPr>
        <w:tab/>
      </w:r>
      <w:bookmarkStart w:id="1" w:name="CurrentLocation"/>
      <w:bookmarkEnd w:id="1"/>
      <w:r w:rsidRPr="003F3A4E">
        <w:rPr>
          <w:color w:val="000000"/>
          <w:sz w:val="18"/>
          <w:szCs w:val="18"/>
          <w:lang w:val="fr-CH"/>
        </w:rPr>
        <w:t>Membres du Comité du Règlement des radiocommunications</w:t>
      </w:r>
    </w:p>
    <w:sectPr w:rsidR="00AF66B1" w:rsidRPr="003F3A4E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75" w:rsidRDefault="00535B75">
      <w:r>
        <w:separator/>
      </w:r>
    </w:p>
  </w:endnote>
  <w:endnote w:type="continuationSeparator" w:id="0">
    <w:p w:rsidR="00535B75" w:rsidRDefault="0053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8E7182" w:rsidRDefault="00EA2C83" w:rsidP="00387AE4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8E718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E7182">
      <w:rPr>
        <w:color w:val="3E8EDE"/>
        <w:sz w:val="18"/>
        <w:szCs w:val="18"/>
        <w:lang w:val="fr-CH"/>
      </w:rPr>
      <w:noBreakHyphen/>
      <w:t xml:space="preserve">1211 Genève 20 • Suisse </w:t>
    </w:r>
    <w:r w:rsidRPr="008E7182">
      <w:rPr>
        <w:color w:val="3E8EDE"/>
        <w:sz w:val="18"/>
        <w:szCs w:val="18"/>
        <w:lang w:val="fr-CH"/>
      </w:rPr>
      <w:br/>
      <w:t>Tél</w:t>
    </w:r>
    <w:r w:rsidR="00AF66B1">
      <w:rPr>
        <w:color w:val="3E8EDE"/>
        <w:sz w:val="18"/>
        <w:szCs w:val="18"/>
        <w:lang w:val="fr-CH"/>
      </w:rPr>
      <w:t>.</w:t>
    </w:r>
    <w:r w:rsidRPr="008E7182">
      <w:rPr>
        <w:color w:val="3E8EDE"/>
        <w:sz w:val="18"/>
        <w:szCs w:val="18"/>
        <w:lang w:val="fr-CH"/>
      </w:rPr>
      <w:t xml:space="preserve">: +41 22 730 5111 • Fax: +41 22 733 7256 • </w:t>
    </w:r>
    <w:r>
      <w:rPr>
        <w:color w:val="3E8EDE"/>
        <w:sz w:val="18"/>
        <w:szCs w:val="18"/>
        <w:lang w:val="fr-CH"/>
      </w:rPr>
      <w:br/>
    </w:r>
    <w:r w:rsidRPr="008E7182">
      <w:rPr>
        <w:color w:val="3E8EDE"/>
        <w:sz w:val="18"/>
        <w:szCs w:val="18"/>
        <w:lang w:val="fr-CH"/>
      </w:rPr>
      <w:t>Courriel:</w:t>
    </w:r>
    <w:r w:rsidRPr="008E7182">
      <w:rPr>
        <w:color w:val="3E8EDE"/>
        <w:lang w:val="fr-CH"/>
      </w:rPr>
      <w:t xml:space="preserve"> </w:t>
    </w:r>
    <w:hyperlink r:id="rId1" w:history="1">
      <w:r w:rsidRPr="008E7182">
        <w:rPr>
          <w:color w:val="3E8EDE"/>
          <w:sz w:val="18"/>
          <w:szCs w:val="18"/>
          <w:lang w:val="fr-CH"/>
        </w:rPr>
        <w:t>itumail@itu.int</w:t>
      </w:r>
    </w:hyperlink>
    <w:r w:rsidRPr="008E7182">
      <w:rPr>
        <w:color w:val="3E8EDE"/>
        <w:sz w:val="18"/>
        <w:szCs w:val="18"/>
        <w:lang w:val="fr-CH"/>
      </w:rPr>
      <w:t xml:space="preserve"> • </w:t>
    </w:r>
    <w:r w:rsidR="005A597D">
      <w:fldChar w:fldCharType="begin"/>
    </w:r>
    <w:r w:rsidR="005A597D" w:rsidRPr="005A597D">
      <w:rPr>
        <w:lang w:val="fr-CH"/>
      </w:rPr>
      <w:instrText xml:space="preserve"> HYPERLINK "http://www.itu.int" </w:instrText>
    </w:r>
    <w:r w:rsidR="005A597D">
      <w:fldChar w:fldCharType="separate"/>
    </w:r>
    <w:r w:rsidRPr="008E7182">
      <w:rPr>
        <w:color w:val="3E8EDE"/>
        <w:sz w:val="18"/>
        <w:szCs w:val="18"/>
        <w:lang w:val="fr-CH"/>
      </w:rPr>
      <w:t>www.itu.int</w:t>
    </w:r>
    <w:r w:rsidR="005A597D">
      <w:rPr>
        <w:color w:val="3E8EDE"/>
        <w:sz w:val="18"/>
        <w:szCs w:val="18"/>
        <w:lang w:val="fr-CH"/>
      </w:rPr>
      <w:fldChar w:fldCharType="end"/>
    </w:r>
    <w:r w:rsidRPr="008E7182">
      <w:rPr>
        <w:color w:val="3E8EDE"/>
        <w:sz w:val="18"/>
        <w:szCs w:val="18"/>
        <w:lang w:val="fr-CH"/>
      </w:rPr>
      <w:t xml:space="preserve"> • </w:t>
    </w:r>
    <w:hyperlink r:id="rId2" w:history="1">
      <w:r w:rsidR="00387AE4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75" w:rsidRDefault="00535B75">
      <w:r>
        <w:t>____________________</w:t>
      </w:r>
    </w:p>
  </w:footnote>
  <w:footnote w:type="continuationSeparator" w:id="0">
    <w:p w:rsidR="00535B75" w:rsidRDefault="00535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B1" w:rsidRPr="00AF66B1" w:rsidRDefault="00E00580" w:rsidP="00AF66B1">
    <w:pPr>
      <w:pStyle w:val="Header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81717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66B1" w:rsidRPr="00AF66B1">
          <w:rPr>
            <w:sz w:val="18"/>
            <w:szCs w:val="18"/>
          </w:rPr>
          <w:fldChar w:fldCharType="begin"/>
        </w:r>
        <w:r w:rsidR="00AF66B1" w:rsidRPr="00AF66B1">
          <w:rPr>
            <w:sz w:val="18"/>
            <w:szCs w:val="18"/>
          </w:rPr>
          <w:instrText xml:space="preserve"> PAGE   \* MERGEFORMAT </w:instrText>
        </w:r>
        <w:r w:rsidR="00AF66B1" w:rsidRPr="00AF66B1">
          <w:rPr>
            <w:sz w:val="18"/>
            <w:szCs w:val="18"/>
          </w:rPr>
          <w:fldChar w:fldCharType="separate"/>
        </w:r>
        <w:r w:rsidR="005A597D">
          <w:rPr>
            <w:noProof/>
            <w:sz w:val="18"/>
            <w:szCs w:val="18"/>
          </w:rPr>
          <w:t>2</w:t>
        </w:r>
        <w:r w:rsidR="00AF66B1" w:rsidRPr="00AF66B1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sdtContent>
    </w:sdt>
  </w:p>
  <w:p w:rsidR="00E915AF" w:rsidRPr="00AF66B1" w:rsidRDefault="00E915AF" w:rsidP="00AF66B1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66B1" w:rsidRDefault="001B42C9" w:rsidP="00AF66B1">
    <w:pPr>
      <w:pStyle w:val="Header"/>
      <w:jc w:val="center"/>
      <w:rPr>
        <w:iCs/>
        <w:sz w:val="18"/>
        <w:szCs w:val="18"/>
      </w:rPr>
    </w:pPr>
    <w:r w:rsidRPr="00AF66B1">
      <w:rPr>
        <w:iCs/>
        <w:sz w:val="18"/>
        <w:szCs w:val="18"/>
      </w:rPr>
      <w:fldChar w:fldCharType="begin"/>
    </w:r>
    <w:r w:rsidR="00E915AF" w:rsidRPr="00AF66B1">
      <w:rPr>
        <w:iCs/>
        <w:sz w:val="18"/>
        <w:szCs w:val="18"/>
      </w:rPr>
      <w:instrText xml:space="preserve"> PAGE  \* MERGEFORMAT </w:instrText>
    </w:r>
    <w:r w:rsidRPr="00AF66B1">
      <w:rPr>
        <w:iCs/>
        <w:sz w:val="18"/>
        <w:szCs w:val="18"/>
      </w:rPr>
      <w:fldChar w:fldCharType="separate"/>
    </w:r>
    <w:r w:rsidR="00AF66B1">
      <w:rPr>
        <w:iCs/>
        <w:noProof/>
        <w:sz w:val="18"/>
        <w:szCs w:val="18"/>
      </w:rPr>
      <w:t>3</w:t>
    </w:r>
    <w:r w:rsidRPr="00AF66B1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642050" w:rsidTr="004228FA">
      <w:trPr>
        <w:jc w:val="center"/>
      </w:trPr>
      <w:tc>
        <w:tcPr>
          <w:tcW w:w="4889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642050" w:rsidRDefault="00642050" w:rsidP="0064205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00580" w:rsidRDefault="00E915AF" w:rsidP="00E00580">
    <w:pPr>
      <w:pStyle w:val="Header"/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535B75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7186D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17A5"/>
    <w:rsid w:val="002F2531"/>
    <w:rsid w:val="002F4967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3A4E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6AAF"/>
    <w:rsid w:val="005224A1"/>
    <w:rsid w:val="00534372"/>
    <w:rsid w:val="00535B75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597D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0479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66B1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058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A202C09-3214-4DC8-8810-F9A5EA2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F66B1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terrestrial/OnlineValidation/Login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tpr_dp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150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B41D-0A00-4B98-9F3B-65E10159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46</TotalTime>
  <Pages>2</Pages>
  <Words>356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Royer, Veronique</dc:creator>
  <cp:lastModifiedBy>Gimenez, Christine</cp:lastModifiedBy>
  <cp:revision>7</cp:revision>
  <cp:lastPrinted>2015-08-05T13:28:00Z</cp:lastPrinted>
  <dcterms:created xsi:type="dcterms:W3CDTF">2015-08-05T13:16:00Z</dcterms:created>
  <dcterms:modified xsi:type="dcterms:W3CDTF">2015-08-27T08:07:00Z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