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通函</w:t>
            </w:r>
          </w:p>
          <w:p w:rsidR="00E53DCE" w:rsidRPr="00334544" w:rsidRDefault="00EB10D3" w:rsidP="00CD0964">
            <w:pPr>
              <w:spacing w:before="0" w:line="240" w:lineRule="auto"/>
              <w:jc w:val="left"/>
              <w:rPr>
                <w:b/>
                <w:bCs/>
                <w:szCs w:val="24"/>
                <w:lang w:val="fr-CH"/>
              </w:rPr>
            </w:pPr>
            <w:r w:rsidRPr="00600BC8">
              <w:rPr>
                <w:b/>
                <w:bCs/>
                <w:szCs w:val="24"/>
                <w:lang w:val="en-GB"/>
              </w:rPr>
              <w:t>C</w:t>
            </w:r>
            <w:r w:rsidR="00CD0964">
              <w:rPr>
                <w:b/>
                <w:bCs/>
                <w:szCs w:val="24"/>
                <w:lang w:val="en-GB"/>
              </w:rPr>
              <w:t>R</w:t>
            </w:r>
            <w:r w:rsidRPr="00600BC8">
              <w:rPr>
                <w:b/>
                <w:bCs/>
                <w:szCs w:val="24"/>
                <w:lang w:val="en-GB"/>
              </w:rPr>
              <w:t>/</w:t>
            </w:r>
            <w:r w:rsidR="00CD0964">
              <w:rPr>
                <w:b/>
                <w:bCs/>
                <w:szCs w:val="24"/>
                <w:lang w:val="en-GB"/>
              </w:rPr>
              <w:t>388</w:t>
            </w:r>
          </w:p>
        </w:tc>
        <w:tc>
          <w:tcPr>
            <w:tcW w:w="2835" w:type="dxa"/>
            <w:shd w:val="clear" w:color="auto" w:fill="auto"/>
          </w:tcPr>
          <w:p w:rsidR="00E53DCE" w:rsidRPr="00CD713B" w:rsidRDefault="00CD713B" w:rsidP="00260BF7">
            <w:pPr>
              <w:spacing w:before="0" w:line="240" w:lineRule="auto"/>
              <w:jc w:val="right"/>
              <w:rPr>
                <w:szCs w:val="24"/>
                <w:lang w:val="en-GB" w:eastAsia="zh-CN"/>
              </w:rPr>
            </w:pPr>
            <w:r>
              <w:rPr>
                <w:szCs w:val="24"/>
                <w:lang w:val="en-GB"/>
              </w:rPr>
              <w:t>2015</w:t>
            </w:r>
            <w:r>
              <w:rPr>
                <w:rFonts w:hint="eastAsia"/>
                <w:szCs w:val="24"/>
                <w:lang w:val="en-GB" w:eastAsia="zh-CN"/>
              </w:rPr>
              <w:t>年</w:t>
            </w:r>
            <w:r w:rsidR="0013251D">
              <w:rPr>
                <w:szCs w:val="24"/>
                <w:lang w:val="en-GB" w:eastAsia="zh-CN"/>
              </w:rPr>
              <w:t>1</w:t>
            </w:r>
            <w:r w:rsidR="00CD0964">
              <w:rPr>
                <w:szCs w:val="24"/>
                <w:lang w:val="en-GB" w:eastAsia="zh-CN"/>
              </w:rPr>
              <w:t>2</w:t>
            </w:r>
            <w:r>
              <w:rPr>
                <w:rFonts w:hint="eastAsia"/>
                <w:szCs w:val="24"/>
                <w:lang w:val="en-GB" w:eastAsia="zh-CN"/>
              </w:rPr>
              <w:t>月</w:t>
            </w:r>
            <w:r w:rsidR="00260BF7">
              <w:rPr>
                <w:szCs w:val="24"/>
                <w:lang w:val="en-GB" w:eastAsia="zh-CN"/>
              </w:rPr>
              <w:t>7</w:t>
            </w:r>
            <w:bookmarkStart w:id="0" w:name="_GoBack"/>
            <w:bookmarkEnd w:id="0"/>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E53DCE" w:rsidRDefault="00062218" w:rsidP="00CD0964">
            <w:pPr>
              <w:spacing w:before="0" w:line="240" w:lineRule="auto"/>
              <w:rPr>
                <w:b/>
                <w:bCs/>
                <w:szCs w:val="24"/>
                <w:lang w:eastAsia="zh-CN"/>
              </w:rPr>
            </w:pPr>
            <w:r>
              <w:rPr>
                <w:rFonts w:hint="eastAsia"/>
                <w:b/>
                <w:bCs/>
                <w:szCs w:val="24"/>
                <w:lang w:eastAsia="zh-CN"/>
              </w:rPr>
              <w:t>致</w:t>
            </w:r>
            <w:r>
              <w:rPr>
                <w:b/>
                <w:bCs/>
                <w:szCs w:val="24"/>
                <w:lang w:eastAsia="zh-CN"/>
              </w:rPr>
              <w:t>国际电联成员国主管部门</w:t>
            </w:r>
          </w:p>
          <w:p w:rsidR="00062218" w:rsidRPr="00062218" w:rsidRDefault="00062218" w:rsidP="00CD0964">
            <w:pPr>
              <w:spacing w:before="0" w:line="240" w:lineRule="auto"/>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760DC" w:rsidRPr="00B760DC" w:rsidRDefault="00CD0964" w:rsidP="00C3213A">
            <w:pPr>
              <w:pStyle w:val="enumlev1"/>
              <w:rPr>
                <w:lang w:eastAsia="zh-CN"/>
              </w:rPr>
            </w:pPr>
            <w:r w:rsidRPr="00CD0964">
              <w:rPr>
                <w:rFonts w:eastAsia="SimSun" w:cs="Times New Roman" w:hint="eastAsia"/>
                <w:b/>
                <w:bCs/>
                <w:szCs w:val="24"/>
                <w:lang w:eastAsia="zh-CN"/>
              </w:rPr>
              <w:t>日内瓦公共假日期间国际电联</w:t>
            </w:r>
            <w:r w:rsidRPr="00CD0964">
              <w:rPr>
                <w:rFonts w:eastAsia="SimSun" w:cs="Times New Roman" w:hint="eastAsia"/>
                <w:b/>
                <w:bCs/>
                <w:szCs w:val="24"/>
                <w:lang w:eastAsia="zh-CN"/>
              </w:rPr>
              <w:t>/</w:t>
            </w:r>
            <w:r w:rsidRPr="00CD0964">
              <w:rPr>
                <w:rFonts w:eastAsia="SimSun" w:cs="Times New Roman" w:hint="eastAsia"/>
                <w:b/>
                <w:bCs/>
                <w:szCs w:val="24"/>
                <w:lang w:eastAsia="zh-CN"/>
              </w:rPr>
              <w:t>无线电通信局（</w:t>
            </w:r>
            <w:r w:rsidRPr="00CD0964">
              <w:rPr>
                <w:rFonts w:eastAsia="SimSun" w:cs="Times New Roman" w:hint="eastAsia"/>
                <w:b/>
                <w:bCs/>
                <w:szCs w:val="24"/>
                <w:lang w:eastAsia="zh-CN"/>
              </w:rPr>
              <w:t>ITU/BR</w:t>
            </w:r>
            <w:r w:rsidRPr="00CD0964">
              <w:rPr>
                <w:rFonts w:eastAsia="SimSun" w:cs="Times New Roman" w:hint="eastAsia"/>
                <w:b/>
                <w:bCs/>
                <w:szCs w:val="24"/>
                <w:lang w:eastAsia="zh-CN"/>
              </w:rPr>
              <w:t>）所有部门暂停办公</w:t>
            </w: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CD0964" w:rsidRPr="00977919" w:rsidRDefault="00CD0964" w:rsidP="00CD0964">
      <w:pPr>
        <w:tabs>
          <w:tab w:val="center" w:pos="6237"/>
        </w:tabs>
        <w:spacing w:after="120"/>
        <w:ind w:firstLineChars="200" w:firstLine="480"/>
        <w:rPr>
          <w:szCs w:val="24"/>
          <w:lang w:eastAsia="zh-CN"/>
        </w:rPr>
      </w:pPr>
      <w:r w:rsidRPr="00977919">
        <w:rPr>
          <w:rFonts w:hint="eastAsia"/>
          <w:szCs w:val="24"/>
          <w:lang w:eastAsia="zh-CN"/>
        </w:rPr>
        <w:t>《程序规则》中关于通知表受理的第</w:t>
      </w:r>
      <w:r w:rsidRPr="00977919">
        <w:rPr>
          <w:rFonts w:hint="eastAsia"/>
          <w:szCs w:val="24"/>
          <w:lang w:eastAsia="zh-CN"/>
        </w:rPr>
        <w:t>2</w:t>
      </w:r>
      <w:r w:rsidRPr="00977919">
        <w:rPr>
          <w:rFonts w:hint="eastAsia"/>
          <w:szCs w:val="24"/>
          <w:lang w:eastAsia="zh-CN"/>
        </w:rPr>
        <w:t>段对日内瓦国际电联</w:t>
      </w:r>
      <w:r w:rsidRPr="00977919">
        <w:rPr>
          <w:rFonts w:hint="eastAsia"/>
          <w:szCs w:val="24"/>
          <w:lang w:eastAsia="zh-CN"/>
        </w:rPr>
        <w:t>/</w:t>
      </w:r>
      <w:r w:rsidRPr="00977919">
        <w:rPr>
          <w:rFonts w:hint="eastAsia"/>
          <w:szCs w:val="24"/>
          <w:lang w:eastAsia="zh-CN"/>
        </w:rPr>
        <w:t>无线电通信局所属部门接收通知做出了安排。根据这一条款的规定，无线电通信局谨告知各位，本局各部门将在以下公共假日暂停办公：</w:t>
      </w:r>
    </w:p>
    <w:p w:rsidR="00CD0964" w:rsidRDefault="00CD0964" w:rsidP="00267717">
      <w:pPr>
        <w:tabs>
          <w:tab w:val="clear" w:pos="794"/>
          <w:tab w:val="clear" w:pos="1191"/>
          <w:tab w:val="clear" w:pos="1588"/>
          <w:tab w:val="clear" w:pos="1985"/>
          <w:tab w:val="left" w:pos="567"/>
          <w:tab w:val="center" w:pos="6237"/>
        </w:tabs>
        <w:spacing w:before="120" w:after="120"/>
        <w:rPr>
          <w:szCs w:val="24"/>
          <w:lang w:eastAsia="zh-CN"/>
        </w:rPr>
      </w:pPr>
      <w:r w:rsidRPr="009C3B41">
        <w:rPr>
          <w:szCs w:val="24"/>
        </w:rPr>
        <w:t>•</w:t>
      </w:r>
      <w:r w:rsidRPr="009C3B41">
        <w:rPr>
          <w:szCs w:val="24"/>
        </w:rPr>
        <w:tab/>
      </w:r>
      <w:r w:rsidRPr="009C3B41">
        <w:rPr>
          <w:szCs w:val="24"/>
          <w:lang w:eastAsia="zh-CN"/>
        </w:rPr>
        <w:t>201</w:t>
      </w:r>
      <w:r>
        <w:rPr>
          <w:szCs w:val="24"/>
          <w:lang w:eastAsia="zh-CN"/>
        </w:rPr>
        <w:t>5</w:t>
      </w:r>
      <w:r w:rsidRPr="009C3B41">
        <w:rPr>
          <w:rFonts w:hint="eastAsia"/>
          <w:szCs w:val="24"/>
          <w:lang w:eastAsia="zh-CN"/>
        </w:rPr>
        <w:t>年</w:t>
      </w:r>
      <w:r w:rsidRPr="009C3B41">
        <w:rPr>
          <w:rFonts w:hint="eastAsia"/>
          <w:szCs w:val="24"/>
          <w:lang w:eastAsia="zh-CN"/>
        </w:rPr>
        <w:t>12</w:t>
      </w:r>
      <w:r w:rsidRPr="009C3B41">
        <w:rPr>
          <w:rFonts w:hint="eastAsia"/>
          <w:szCs w:val="24"/>
          <w:lang w:eastAsia="zh-CN"/>
        </w:rPr>
        <w:t>月</w:t>
      </w:r>
      <w:r w:rsidRPr="009C3B41">
        <w:rPr>
          <w:szCs w:val="24"/>
          <w:lang w:eastAsia="zh-CN"/>
        </w:rPr>
        <w:t>25</w:t>
      </w:r>
      <w:r w:rsidRPr="009C3B41">
        <w:rPr>
          <w:rFonts w:hint="eastAsia"/>
          <w:szCs w:val="24"/>
          <w:lang w:eastAsia="zh-CN"/>
        </w:rPr>
        <w:t>日（星期五）至</w:t>
      </w:r>
      <w:r w:rsidRPr="009C3B41">
        <w:rPr>
          <w:szCs w:val="24"/>
          <w:lang w:eastAsia="zh-CN"/>
        </w:rPr>
        <w:t>201</w:t>
      </w:r>
      <w:r>
        <w:rPr>
          <w:szCs w:val="24"/>
          <w:lang w:eastAsia="zh-CN"/>
        </w:rPr>
        <w:t>6</w:t>
      </w:r>
      <w:r w:rsidRPr="009C3B41">
        <w:rPr>
          <w:rFonts w:hint="eastAsia"/>
          <w:szCs w:val="24"/>
          <w:lang w:eastAsia="zh-CN"/>
        </w:rPr>
        <w:t>年</w:t>
      </w:r>
      <w:r w:rsidRPr="009C3B41">
        <w:rPr>
          <w:rFonts w:hint="eastAsia"/>
          <w:szCs w:val="24"/>
          <w:lang w:eastAsia="zh-CN"/>
        </w:rPr>
        <w:t>1</w:t>
      </w:r>
      <w:r w:rsidRPr="009C3B41">
        <w:rPr>
          <w:rFonts w:hint="eastAsia"/>
          <w:szCs w:val="24"/>
          <w:lang w:eastAsia="zh-CN"/>
        </w:rPr>
        <w:t>月</w:t>
      </w:r>
      <w:r>
        <w:rPr>
          <w:szCs w:val="24"/>
          <w:lang w:eastAsia="zh-CN"/>
        </w:rPr>
        <w:t>3</w:t>
      </w:r>
      <w:r w:rsidRPr="009C3B41">
        <w:rPr>
          <w:rFonts w:hint="eastAsia"/>
          <w:szCs w:val="24"/>
          <w:lang w:eastAsia="zh-CN"/>
        </w:rPr>
        <w:t>日（</w:t>
      </w:r>
      <w:r w:rsidRPr="001758EC">
        <w:rPr>
          <w:rStyle w:val="shorttext"/>
          <w:rFonts w:ascii="Microsoft YaHei" w:hAnsi="Microsoft YaHei" w:cs="Microsoft YaHei"/>
          <w:color w:val="222222"/>
          <w:szCs w:val="24"/>
          <w:lang w:eastAsia="zh-TW"/>
        </w:rPr>
        <w:t>星期天</w:t>
      </w:r>
      <w:r w:rsidRPr="009C3B41">
        <w:rPr>
          <w:rFonts w:hint="eastAsia"/>
          <w:szCs w:val="24"/>
          <w:lang w:eastAsia="zh-CN"/>
        </w:rPr>
        <w:t>）</w:t>
      </w:r>
      <w:r>
        <w:rPr>
          <w:rFonts w:hint="eastAsia"/>
          <w:szCs w:val="24"/>
          <w:lang w:eastAsia="zh-CN"/>
        </w:rPr>
        <w:t>（</w:t>
      </w:r>
      <w:r>
        <w:rPr>
          <w:szCs w:val="24"/>
          <w:lang w:eastAsia="zh-CN"/>
        </w:rPr>
        <w:t>包括）</w:t>
      </w:r>
      <w:r w:rsidRPr="009C3B41">
        <w:rPr>
          <w:rFonts w:hint="eastAsia"/>
          <w:szCs w:val="24"/>
          <w:lang w:eastAsia="zh-CN"/>
        </w:rPr>
        <w:t>；</w:t>
      </w:r>
    </w:p>
    <w:p w:rsidR="00F93714" w:rsidRPr="00CD0964" w:rsidRDefault="00CD0964" w:rsidP="00267717">
      <w:pPr>
        <w:tabs>
          <w:tab w:val="clear" w:pos="794"/>
          <w:tab w:val="clear" w:pos="1191"/>
          <w:tab w:val="clear" w:pos="1588"/>
          <w:tab w:val="clear" w:pos="1985"/>
          <w:tab w:val="left" w:pos="567"/>
          <w:tab w:val="center" w:pos="6237"/>
        </w:tabs>
        <w:spacing w:before="120" w:after="120"/>
        <w:rPr>
          <w:szCs w:val="24"/>
          <w:lang w:eastAsia="zh-CN"/>
        </w:rPr>
      </w:pPr>
      <w:r w:rsidRPr="009C3B41">
        <w:rPr>
          <w:szCs w:val="24"/>
        </w:rPr>
        <w:t>•</w:t>
      </w:r>
      <w:r w:rsidRPr="009C3B41">
        <w:rPr>
          <w:szCs w:val="24"/>
        </w:rPr>
        <w:tab/>
      </w:r>
      <w:r w:rsidRPr="009C3B41">
        <w:rPr>
          <w:szCs w:val="24"/>
          <w:lang w:eastAsia="zh-CN"/>
        </w:rPr>
        <w:t>201</w:t>
      </w:r>
      <w:r>
        <w:rPr>
          <w:szCs w:val="24"/>
          <w:lang w:eastAsia="zh-CN"/>
        </w:rPr>
        <w:t>6</w:t>
      </w:r>
      <w:r w:rsidRPr="009C3B41">
        <w:rPr>
          <w:rFonts w:hint="eastAsia"/>
          <w:szCs w:val="24"/>
          <w:lang w:eastAsia="zh-CN"/>
        </w:rPr>
        <w:t>年</w:t>
      </w:r>
      <w:r>
        <w:rPr>
          <w:szCs w:val="24"/>
          <w:lang w:eastAsia="zh-CN"/>
        </w:rPr>
        <w:t>3</w:t>
      </w:r>
      <w:r w:rsidRPr="009C3B41">
        <w:rPr>
          <w:rFonts w:hint="eastAsia"/>
          <w:szCs w:val="24"/>
          <w:lang w:eastAsia="zh-CN"/>
        </w:rPr>
        <w:t>月</w:t>
      </w:r>
      <w:r>
        <w:rPr>
          <w:szCs w:val="24"/>
          <w:lang w:eastAsia="zh-CN"/>
        </w:rPr>
        <w:t>25</w:t>
      </w:r>
      <w:r w:rsidRPr="009C3B41">
        <w:rPr>
          <w:rFonts w:hint="eastAsia"/>
          <w:szCs w:val="24"/>
          <w:lang w:eastAsia="zh-CN"/>
        </w:rPr>
        <w:t>日（星期五）至</w:t>
      </w:r>
      <w:r w:rsidRPr="009C3B41">
        <w:rPr>
          <w:szCs w:val="24"/>
          <w:lang w:eastAsia="zh-CN"/>
        </w:rPr>
        <w:t>201</w:t>
      </w:r>
      <w:r>
        <w:rPr>
          <w:szCs w:val="24"/>
          <w:lang w:eastAsia="zh-CN"/>
        </w:rPr>
        <w:t>6</w:t>
      </w:r>
      <w:r w:rsidRPr="009C3B41">
        <w:rPr>
          <w:rFonts w:hint="eastAsia"/>
          <w:szCs w:val="24"/>
          <w:lang w:eastAsia="zh-CN"/>
        </w:rPr>
        <w:t>年</w:t>
      </w:r>
      <w:r>
        <w:rPr>
          <w:szCs w:val="24"/>
          <w:lang w:eastAsia="zh-CN"/>
        </w:rPr>
        <w:t>3</w:t>
      </w:r>
      <w:r w:rsidRPr="009C3B41">
        <w:rPr>
          <w:rFonts w:hint="eastAsia"/>
          <w:szCs w:val="24"/>
          <w:lang w:eastAsia="zh-CN"/>
        </w:rPr>
        <w:t>月</w:t>
      </w:r>
      <w:r>
        <w:rPr>
          <w:szCs w:val="24"/>
          <w:lang w:eastAsia="zh-CN"/>
        </w:rPr>
        <w:t>28</w:t>
      </w:r>
      <w:r w:rsidRPr="009C3B41">
        <w:rPr>
          <w:rFonts w:hint="eastAsia"/>
          <w:szCs w:val="24"/>
          <w:lang w:eastAsia="zh-CN"/>
        </w:rPr>
        <w:t>日（星期一）</w:t>
      </w:r>
      <w:r>
        <w:rPr>
          <w:rFonts w:hint="eastAsia"/>
          <w:szCs w:val="24"/>
          <w:lang w:eastAsia="zh-CN"/>
        </w:rPr>
        <w:t>（</w:t>
      </w:r>
      <w:r>
        <w:rPr>
          <w:szCs w:val="24"/>
          <w:lang w:eastAsia="zh-CN"/>
        </w:rPr>
        <w:t>包括）</w:t>
      </w:r>
      <w:r w:rsidRPr="009C3B41">
        <w:rPr>
          <w:rFonts w:hint="eastAsia"/>
          <w:szCs w:val="24"/>
          <w:lang w:eastAsia="zh-CN"/>
        </w:rPr>
        <w:t>。</w:t>
      </w:r>
    </w:p>
    <w:p w:rsidR="00F93714" w:rsidRPr="00B91938" w:rsidRDefault="00062218" w:rsidP="00062218">
      <w:pPr>
        <w:spacing w:before="960" w:line="240" w:lineRule="auto"/>
        <w:jc w:val="left"/>
        <w:rPr>
          <w:color w:val="000000"/>
          <w:lang w:eastAsia="zh-CN"/>
        </w:rPr>
      </w:pPr>
      <w:r w:rsidRPr="00B91938">
        <w:rPr>
          <w:rFonts w:hAnsi="SimSun"/>
          <w:color w:val="000000"/>
          <w:lang w:eastAsia="zh-CN"/>
        </w:rPr>
        <w:t>主任</w:t>
      </w:r>
      <w:r>
        <w:rPr>
          <w:rFonts w:hAnsi="SimSun" w:hint="eastAsia"/>
          <w:color w:val="000000"/>
          <w:lang w:eastAsia="zh-CN"/>
        </w:rPr>
        <w:br/>
      </w:r>
      <w:r>
        <w:rPr>
          <w:rFonts w:hAnsi="SimSun" w:hint="eastAsia"/>
          <w:color w:val="000000"/>
          <w:lang w:eastAsia="zh-CN"/>
        </w:rPr>
        <w:t>弗朗索瓦</w:t>
      </w:r>
      <w:r w:rsidRPr="009D3C01">
        <w:rPr>
          <w:color w:val="000000"/>
          <w:lang w:eastAsia="zh-CN"/>
        </w:rPr>
        <w:t>•</w:t>
      </w:r>
      <w:r>
        <w:rPr>
          <w:rFonts w:hAnsi="SimSun" w:hint="eastAsia"/>
          <w:color w:val="000000"/>
          <w:lang w:eastAsia="zh-CN"/>
        </w:rPr>
        <w:t>朗西</w:t>
      </w:r>
    </w:p>
    <w:p w:rsidR="00F93714" w:rsidRPr="00B91938" w:rsidRDefault="00F93714" w:rsidP="00F93714">
      <w:pPr>
        <w:tabs>
          <w:tab w:val="center" w:pos="6840"/>
        </w:tabs>
        <w:rPr>
          <w:color w:val="000000"/>
          <w:lang w:eastAsia="zh-CN"/>
        </w:rPr>
      </w:pPr>
    </w:p>
    <w:p w:rsidR="00F93714" w:rsidRPr="00B91938" w:rsidRDefault="00F93714" w:rsidP="00FA781C">
      <w:pPr>
        <w:tabs>
          <w:tab w:val="clear" w:pos="794"/>
          <w:tab w:val="clear" w:pos="1191"/>
          <w:tab w:val="clear" w:pos="1588"/>
          <w:tab w:val="clear" w:pos="1985"/>
          <w:tab w:val="center" w:pos="6840"/>
        </w:tabs>
        <w:jc w:val="left"/>
        <w:rPr>
          <w:color w:val="000000"/>
          <w:lang w:eastAsia="zh-CN"/>
        </w:rPr>
      </w:pPr>
    </w:p>
    <w:p w:rsidR="00F93714" w:rsidRDefault="00F93714" w:rsidP="00F93714">
      <w:pPr>
        <w:rPr>
          <w:lang w:eastAsia="zh-CN"/>
        </w:rPr>
      </w:pPr>
    </w:p>
    <w:p w:rsidR="00F93714" w:rsidRDefault="00F93714" w:rsidP="00F93714">
      <w:pPr>
        <w:rPr>
          <w:lang w:eastAsia="zh-CN"/>
        </w:rPr>
      </w:pPr>
    </w:p>
    <w:p w:rsidR="00062218" w:rsidRDefault="00062218" w:rsidP="00F93714">
      <w:pPr>
        <w:rPr>
          <w:lang w:eastAsia="zh-CN"/>
        </w:rPr>
      </w:pPr>
    </w:p>
    <w:p w:rsidR="00267717" w:rsidRDefault="00267717" w:rsidP="00F93714">
      <w:pPr>
        <w:rPr>
          <w:lang w:eastAsia="zh-CN"/>
        </w:rPr>
      </w:pPr>
    </w:p>
    <w:p w:rsidR="00267717" w:rsidRDefault="00267717" w:rsidP="00F93714">
      <w:pPr>
        <w:rPr>
          <w:lang w:eastAsia="zh-CN"/>
        </w:rPr>
      </w:pPr>
    </w:p>
    <w:p w:rsidR="00267717" w:rsidRPr="00B91938" w:rsidRDefault="00267717" w:rsidP="00F93714">
      <w:pPr>
        <w:rPr>
          <w:lang w:eastAsia="zh-CN"/>
        </w:rPr>
      </w:pPr>
    </w:p>
    <w:p w:rsidR="00F93714" w:rsidRPr="00062218" w:rsidRDefault="00F93714" w:rsidP="00F93714">
      <w:pPr>
        <w:tabs>
          <w:tab w:val="left" w:pos="6237"/>
        </w:tabs>
        <w:rPr>
          <w:b/>
          <w:bCs/>
          <w:sz w:val="18"/>
          <w:szCs w:val="18"/>
          <w:lang w:eastAsia="zh-CN"/>
        </w:rPr>
      </w:pPr>
      <w:r w:rsidRPr="00062218">
        <w:rPr>
          <w:rFonts w:hAnsi="SimSun"/>
          <w:b/>
          <w:bCs/>
          <w:sz w:val="18"/>
          <w:szCs w:val="18"/>
          <w:u w:val="single"/>
          <w:lang w:eastAsia="zh-CN"/>
        </w:rPr>
        <w:t>分发：</w:t>
      </w:r>
    </w:p>
    <w:p w:rsidR="00F93714" w:rsidRPr="00062218" w:rsidRDefault="00F93714" w:rsidP="00CD0964">
      <w:pPr>
        <w:tabs>
          <w:tab w:val="left" w:pos="567"/>
          <w:tab w:val="left" w:pos="6237"/>
        </w:tabs>
        <w:rPr>
          <w:sz w:val="18"/>
          <w:szCs w:val="18"/>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国际电联成员国主管部门</w:t>
      </w:r>
    </w:p>
    <w:p w:rsidR="00F93714" w:rsidRPr="00062218" w:rsidRDefault="00F93714" w:rsidP="00062218">
      <w:pPr>
        <w:tabs>
          <w:tab w:val="left" w:pos="567"/>
          <w:tab w:val="left" w:pos="6237"/>
        </w:tabs>
        <w:spacing w:before="0"/>
        <w:rPr>
          <w:sz w:val="16"/>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无线电规则委员会委员</w:t>
      </w:r>
    </w:p>
    <w:sectPr w:rsidR="00F93714" w:rsidRPr="00062218"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66" w:rsidRDefault="00711F66">
      <w:r>
        <w:separator/>
      </w:r>
    </w:p>
  </w:endnote>
  <w:endnote w:type="continuationSeparator" w:id="0">
    <w:p w:rsidR="00711F66" w:rsidRDefault="0071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4" w:rsidRPr="00B66354" w:rsidRDefault="00B66354"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260BF7">
      <w:rPr>
        <w:noProof/>
        <w:sz w:val="16"/>
        <w:szCs w:val="16"/>
      </w:rPr>
      <w:t>03.12.15</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EE" w:rsidRPr="00B66354" w:rsidRDefault="000A79EE"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260BF7">
      <w:rPr>
        <w:noProof/>
        <w:sz w:val="16"/>
        <w:szCs w:val="16"/>
      </w:rPr>
      <w:t>03.12.15</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66" w:rsidRDefault="00711F66">
      <w:r>
        <w:t>____________________</w:t>
      </w:r>
    </w:p>
  </w:footnote>
  <w:footnote w:type="continuationSeparator" w:id="0">
    <w:p w:rsidR="00711F66" w:rsidRDefault="0071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D0964">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624E63">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62218"/>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251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0BF7"/>
    <w:rsid w:val="00266E74"/>
    <w:rsid w:val="00267717"/>
    <w:rsid w:val="00283C3B"/>
    <w:rsid w:val="002861E6"/>
    <w:rsid w:val="00287D18"/>
    <w:rsid w:val="002A2618"/>
    <w:rsid w:val="002A5DD7"/>
    <w:rsid w:val="002B0CAC"/>
    <w:rsid w:val="002D5A15"/>
    <w:rsid w:val="002D5BDD"/>
    <w:rsid w:val="002E0DC8"/>
    <w:rsid w:val="002E3D27"/>
    <w:rsid w:val="002F0890"/>
    <w:rsid w:val="002F2531"/>
    <w:rsid w:val="002F4967"/>
    <w:rsid w:val="0030428C"/>
    <w:rsid w:val="00316935"/>
    <w:rsid w:val="00317000"/>
    <w:rsid w:val="003252BC"/>
    <w:rsid w:val="003266ED"/>
    <w:rsid w:val="00326C68"/>
    <w:rsid w:val="00334544"/>
    <w:rsid w:val="003370B8"/>
    <w:rsid w:val="00345D38"/>
    <w:rsid w:val="00352097"/>
    <w:rsid w:val="003666FF"/>
    <w:rsid w:val="0037309C"/>
    <w:rsid w:val="00380A6E"/>
    <w:rsid w:val="003836D4"/>
    <w:rsid w:val="0039245E"/>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24E63"/>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11F66"/>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5230"/>
    <w:rsid w:val="00B579B0"/>
    <w:rsid w:val="00B57D11"/>
    <w:rsid w:val="00B649D7"/>
    <w:rsid w:val="00B66354"/>
    <w:rsid w:val="00B760DC"/>
    <w:rsid w:val="00B81C2F"/>
    <w:rsid w:val="00B90743"/>
    <w:rsid w:val="00B90C45"/>
    <w:rsid w:val="00B933BE"/>
    <w:rsid w:val="00BD3B1E"/>
    <w:rsid w:val="00BD6738"/>
    <w:rsid w:val="00BD7E5E"/>
    <w:rsid w:val="00BE63DB"/>
    <w:rsid w:val="00BE6574"/>
    <w:rsid w:val="00C07319"/>
    <w:rsid w:val="00C16FD2"/>
    <w:rsid w:val="00C3213A"/>
    <w:rsid w:val="00C4395E"/>
    <w:rsid w:val="00C47FFD"/>
    <w:rsid w:val="00C51E92"/>
    <w:rsid w:val="00C57E2C"/>
    <w:rsid w:val="00C608B7"/>
    <w:rsid w:val="00C66F24"/>
    <w:rsid w:val="00C76D7F"/>
    <w:rsid w:val="00C813AA"/>
    <w:rsid w:val="00C9291E"/>
    <w:rsid w:val="00CA3F44"/>
    <w:rsid w:val="00CA4E58"/>
    <w:rsid w:val="00CA6C00"/>
    <w:rsid w:val="00CB3771"/>
    <w:rsid w:val="00CB44BF"/>
    <w:rsid w:val="00CB5153"/>
    <w:rsid w:val="00CD0964"/>
    <w:rsid w:val="00CD713B"/>
    <w:rsid w:val="00CE076A"/>
    <w:rsid w:val="00CE463D"/>
    <w:rsid w:val="00D10BA0"/>
    <w:rsid w:val="00D1153D"/>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424BF"/>
    <w:rsid w:val="00F44FC3"/>
    <w:rsid w:val="00F46107"/>
    <w:rsid w:val="00F468C5"/>
    <w:rsid w:val="00F52F39"/>
    <w:rsid w:val="00F6184F"/>
    <w:rsid w:val="00F81A06"/>
    <w:rsid w:val="00F8310E"/>
    <w:rsid w:val="00F914DD"/>
    <w:rsid w:val="00F93714"/>
    <w:rsid w:val="00FA0073"/>
    <w:rsid w:val="00FA2358"/>
    <w:rsid w:val="00FA781C"/>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character" w:customStyle="1" w:styleId="st">
    <w:name w:val="st"/>
    <w:basedOn w:val="DefaultParagraphFont"/>
    <w:rsid w:val="00C3213A"/>
  </w:style>
  <w:style w:type="character" w:styleId="Emphasis">
    <w:name w:val="Emphasis"/>
    <w:basedOn w:val="DefaultParagraphFont"/>
    <w:qFormat/>
    <w:rsid w:val="00C3213A"/>
    <w:rPr>
      <w:i/>
      <w:iCs/>
    </w:rPr>
  </w:style>
  <w:style w:type="paragraph" w:customStyle="1" w:styleId="a">
    <w:name w:val="名称"/>
    <w:basedOn w:val="Normal"/>
    <w:rsid w:val="00C3213A"/>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 w:type="character" w:customStyle="1" w:styleId="RectitleChar">
    <w:name w:val="Rec_title Char"/>
    <w:basedOn w:val="DefaultParagraphFont"/>
    <w:link w:val="Rectitle"/>
    <w:locked/>
    <w:rsid w:val="00624E6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BE04-2386-4B07-A255-7C30908D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182</TotalTime>
  <Pages>1</Pages>
  <Words>47</Words>
  <Characters>273</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Mondino, Martine</cp:lastModifiedBy>
  <cp:revision>24</cp:revision>
  <cp:lastPrinted>2013-03-08T10:15:00Z</cp:lastPrinted>
  <dcterms:created xsi:type="dcterms:W3CDTF">2015-04-10T14:11:00Z</dcterms:created>
  <dcterms:modified xsi:type="dcterms:W3CDTF">2015-12-04T14:45:00Z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