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8E5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8E5120">
              <w:rPr>
                <w:rFonts w:eastAsiaTheme="minorEastAsia" w:hint="cs"/>
                <w:rtl/>
                <w:lang w:eastAsia="zh-CN" w:bidi="ar-AE"/>
              </w:rPr>
              <w:t>الرسالة الإدارية المعممة</w:t>
            </w:r>
          </w:p>
          <w:p w:rsidR="00AF70F6" w:rsidRPr="00AF70F6" w:rsidRDefault="009A10A0" w:rsidP="008E5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CR</w:t>
            </w:r>
            <w:r w:rsidR="00AF70F6" w:rsidRPr="00AF70F6">
              <w:rPr>
                <w:rFonts w:eastAsiaTheme="minorEastAsia"/>
                <w:b/>
                <w:bCs/>
                <w:lang w:val="en-GB" w:eastAsia="zh-CN" w:bidi="ar-SY"/>
              </w:rPr>
              <w:t>/</w:t>
            </w:r>
            <w:r w:rsidR="008E5120">
              <w:rPr>
                <w:rFonts w:eastAsiaTheme="minorEastAsia"/>
                <w:b/>
                <w:bCs/>
                <w:lang w:eastAsia="zh-CN" w:bidi="ar-SY"/>
              </w:rPr>
              <w:t>428</w:t>
            </w:r>
          </w:p>
        </w:tc>
        <w:tc>
          <w:tcPr>
            <w:tcW w:w="2293" w:type="pct"/>
            <w:shd w:val="clear" w:color="auto" w:fill="auto"/>
          </w:tcPr>
          <w:p w:rsidR="00AF70F6" w:rsidRPr="00AF70F6" w:rsidRDefault="00D363EE" w:rsidP="008E5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13</w:t>
            </w:r>
            <w:r w:rsidR="00AF70F6" w:rsidRPr="00AF70F6">
              <w:rPr>
                <w:rFonts w:eastAsiaTheme="minorEastAsia" w:hint="cs"/>
                <w:rtl/>
                <w:lang w:eastAsia="zh-CN" w:bidi="ar-SY"/>
              </w:rPr>
              <w:t xml:space="preserve"> </w:t>
            </w:r>
            <w:r w:rsidR="008E5120">
              <w:rPr>
                <w:rFonts w:eastAsiaTheme="minorEastAsia" w:hint="cs"/>
                <w:rtl/>
                <w:lang w:eastAsia="zh-CN" w:bidi="ar-SY"/>
              </w:rPr>
              <w:t>مارس</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9A10A0">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8E5120" w:rsidP="008E5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8E5120">
              <w:rPr>
                <w:rFonts w:eastAsiaTheme="minorEastAsia"/>
                <w:b/>
                <w:bCs/>
                <w:rtl/>
                <w:lang w:eastAsia="zh-CN"/>
              </w:rPr>
              <w:t>إلى إدارات الدول الأعضاء في الاتحاد</w:t>
            </w:r>
            <w:r w:rsidRPr="008E5120">
              <w:rPr>
                <w:rFonts w:eastAsiaTheme="minorEastAsia" w:hint="cs"/>
                <w:b/>
                <w:bCs/>
                <w:rtl/>
                <w:lang w:eastAsia="zh-CN"/>
              </w:rPr>
              <w:t xml:space="preserve"> وأعضاء قطاع الاتصالات الراديوية</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8E5120" w:rsidP="008E5120">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8E5120">
              <w:rPr>
                <w:rFonts w:hint="cs"/>
                <w:b/>
                <w:bCs/>
                <w:rtl/>
              </w:rPr>
              <w:t>تيسر نسخة</w:t>
            </w:r>
            <w:r w:rsidRPr="008E5120">
              <w:rPr>
                <w:rFonts w:hint="cs"/>
                <w:b/>
                <w:bCs/>
                <w:rtl/>
                <w:lang w:bidi="ar-EG"/>
              </w:rPr>
              <w:t xml:space="preserve"> تجريبية للتطبيق "نظام الإبلاغ عن تداخلات </w:t>
            </w:r>
            <w:r>
              <w:rPr>
                <w:rFonts w:hint="cs"/>
                <w:b/>
                <w:bCs/>
                <w:rtl/>
                <w:lang w:bidi="ar-EG"/>
              </w:rPr>
              <w:t xml:space="preserve">الأنظمة </w:t>
            </w:r>
            <w:r w:rsidRPr="008E5120">
              <w:rPr>
                <w:rFonts w:hint="cs"/>
                <w:b/>
                <w:bCs/>
                <w:rtl/>
                <w:lang w:bidi="ar-EG"/>
              </w:rPr>
              <w:t xml:space="preserve">الساتلية وتسويتها" </w:t>
            </w:r>
            <w:r w:rsidRPr="008E5120">
              <w:rPr>
                <w:b/>
                <w:bCs/>
                <w:lang w:bidi="ar-EG"/>
              </w:rPr>
              <w:t>(SIRRS)</w:t>
            </w:r>
          </w:p>
        </w:tc>
      </w:tr>
      <w:tr w:rsidR="003C4FA4" w:rsidRPr="00AF70F6" w:rsidTr="0029677E">
        <w:trPr>
          <w:trHeight w:val="452"/>
        </w:trPr>
        <w:tc>
          <w:tcPr>
            <w:tcW w:w="699" w:type="pct"/>
            <w:shd w:val="clear" w:color="auto" w:fill="auto"/>
          </w:tcPr>
          <w:p w:rsidR="003C4FA4" w:rsidRPr="003C4FA4" w:rsidRDefault="003C4FA4"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rPr>
            </w:pPr>
          </w:p>
        </w:tc>
        <w:tc>
          <w:tcPr>
            <w:tcW w:w="4301" w:type="pct"/>
            <w:gridSpan w:val="2"/>
            <w:shd w:val="clear" w:color="auto" w:fill="auto"/>
          </w:tcPr>
          <w:p w:rsidR="003C4FA4" w:rsidRPr="008E5120" w:rsidRDefault="003C4FA4" w:rsidP="008E5120">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rPr>
            </w:pPr>
          </w:p>
        </w:tc>
      </w:tr>
    </w:tbl>
    <w:p w:rsidR="008E5120" w:rsidRPr="008E5120" w:rsidRDefault="008E5120" w:rsidP="003C4FA4">
      <w:pPr>
        <w:spacing w:before="240"/>
        <w:rPr>
          <w:rtl/>
          <w:lang w:bidi="ar-EG"/>
        </w:rPr>
      </w:pPr>
      <w:r w:rsidRPr="008E5120">
        <w:rPr>
          <w:rFonts w:hint="cs"/>
          <w:rtl/>
        </w:rPr>
        <w:t xml:space="preserve">يسر مكتب الاتصالات الراديوية أن يزود الإدارات ومشغلي السواتل والوكالات الفضائية والأعضاء الآخرين في قطاع الاتصالات الراديوية من أصحاب المصلحة المعنيين بالخدمات الفضائية بالتطبيق الإلكتروني للاتحاد "نظام الإبلاغ عن تداخلات </w:t>
      </w:r>
      <w:r>
        <w:rPr>
          <w:rFonts w:hint="cs"/>
          <w:rtl/>
        </w:rPr>
        <w:t xml:space="preserve">الأنظمة </w:t>
      </w:r>
      <w:r w:rsidRPr="008E5120">
        <w:rPr>
          <w:rFonts w:hint="cs"/>
          <w:rtl/>
        </w:rPr>
        <w:t xml:space="preserve">الساتلية وتسويتها" </w:t>
      </w:r>
      <w:r w:rsidRPr="008E5120">
        <w:rPr>
          <w:lang w:bidi="ar-EG"/>
        </w:rPr>
        <w:t>(SIRRS)</w:t>
      </w:r>
      <w:r w:rsidRPr="008E5120">
        <w:rPr>
          <w:rFonts w:hint="cs"/>
          <w:rtl/>
          <w:lang w:bidi="ar-EG"/>
        </w:rPr>
        <w:t xml:space="preserve"> الذي ينبغي استخدامه للإبلاغ عن حالات التداخلات الضارة التي تؤثر على الخدمات الفضائية وتبادل المعلومات بشأنها.</w:t>
      </w:r>
    </w:p>
    <w:p w:rsidR="008E5120" w:rsidRPr="008E5120" w:rsidRDefault="008E5120" w:rsidP="00FD672D">
      <w:pPr>
        <w:rPr>
          <w:rtl/>
          <w:lang w:bidi="ar-EG"/>
        </w:rPr>
      </w:pPr>
      <w:r w:rsidRPr="008E5120">
        <w:rPr>
          <w:rFonts w:hint="cs"/>
          <w:rtl/>
          <w:lang w:bidi="ar-EG"/>
        </w:rPr>
        <w:t xml:space="preserve">وقد أُعد هذا التطبيق الإلكتروني استجابة للقرار </w:t>
      </w:r>
      <w:r w:rsidRPr="008E5120">
        <w:rPr>
          <w:lang w:bidi="ar-EG"/>
        </w:rPr>
        <w:t>186</w:t>
      </w:r>
      <w:r w:rsidRPr="008E5120">
        <w:rPr>
          <w:rFonts w:hint="cs"/>
          <w:rtl/>
          <w:lang w:bidi="ar-EG"/>
        </w:rPr>
        <w:t xml:space="preserve"> (بوسان، </w:t>
      </w:r>
      <w:r w:rsidRPr="008E5120">
        <w:rPr>
          <w:lang w:bidi="ar-EG"/>
        </w:rPr>
        <w:t>2014</w:t>
      </w:r>
      <w:r w:rsidRPr="008E5120">
        <w:rPr>
          <w:rFonts w:hint="cs"/>
          <w:rtl/>
          <w:lang w:bidi="ar-EG"/>
        </w:rPr>
        <w:t>) وتم</w:t>
      </w:r>
      <w:r>
        <w:rPr>
          <w:rFonts w:hint="cs"/>
          <w:rtl/>
          <w:lang w:bidi="ar-EG"/>
        </w:rPr>
        <w:t>ا</w:t>
      </w:r>
      <w:r w:rsidRPr="008E5120">
        <w:rPr>
          <w:rFonts w:hint="cs"/>
          <w:rtl/>
          <w:lang w:bidi="ar-EG"/>
        </w:rPr>
        <w:t xml:space="preserve">شياً مع الملحق </w:t>
      </w:r>
      <w:r w:rsidRPr="008E5120">
        <w:rPr>
          <w:lang w:bidi="ar-EG"/>
        </w:rPr>
        <w:t>2</w:t>
      </w:r>
      <w:r w:rsidRPr="008E5120">
        <w:rPr>
          <w:rFonts w:hint="cs"/>
          <w:rtl/>
          <w:lang w:bidi="ar-EG"/>
        </w:rPr>
        <w:t xml:space="preserve"> بالمقرر </w:t>
      </w:r>
      <w:r w:rsidRPr="008E5120">
        <w:rPr>
          <w:lang w:bidi="ar-EG"/>
        </w:rPr>
        <w:t>5</w:t>
      </w:r>
      <w:r w:rsidRPr="008E5120">
        <w:rPr>
          <w:rFonts w:hint="cs"/>
          <w:rtl/>
          <w:lang w:bidi="ar-EG"/>
        </w:rPr>
        <w:t xml:space="preserve"> (المراج</w:t>
      </w:r>
      <w:r>
        <w:rPr>
          <w:rFonts w:hint="cs"/>
          <w:rtl/>
          <w:lang w:bidi="ar-EG"/>
        </w:rPr>
        <w:t>َ</w:t>
      </w:r>
      <w:r w:rsidRPr="008E5120">
        <w:rPr>
          <w:rFonts w:hint="cs"/>
          <w:rtl/>
          <w:lang w:bidi="ar-EG"/>
        </w:rPr>
        <w:t xml:space="preserve">ع في بوسان، </w:t>
      </w:r>
      <w:r w:rsidRPr="008E5120">
        <w:rPr>
          <w:lang w:bidi="ar-EG"/>
        </w:rPr>
        <w:t>2014</w:t>
      </w:r>
      <w:r w:rsidRPr="008E5120">
        <w:rPr>
          <w:rFonts w:hint="cs"/>
          <w:rtl/>
          <w:lang w:bidi="ar-EG"/>
        </w:rPr>
        <w:t xml:space="preserve">) بشأن </w:t>
      </w:r>
      <w:r w:rsidRPr="008E5120">
        <w:rPr>
          <w:rtl/>
        </w:rPr>
        <w:t>أساليب الاتصالات الإلكترونية الحديثة</w:t>
      </w:r>
      <w:r w:rsidRPr="008E5120">
        <w:rPr>
          <w:rFonts w:hint="cs"/>
          <w:rtl/>
        </w:rPr>
        <w:t>. والهدف من هذا النظام، على النحو الذي أُبلغ به المؤتمر العالمي للاتصالات الراديوية لعام</w:t>
      </w:r>
      <w:r w:rsidR="00FD672D">
        <w:rPr>
          <w:rFonts w:hint="eastAsia"/>
          <w:rtl/>
        </w:rPr>
        <w:t> </w:t>
      </w:r>
      <w:r w:rsidRPr="008E5120">
        <w:rPr>
          <w:lang w:bidi="ar-EG"/>
        </w:rPr>
        <w:t>2015</w:t>
      </w:r>
      <w:r w:rsidRPr="008E5120">
        <w:rPr>
          <w:rFonts w:hint="cs"/>
          <w:rtl/>
          <w:lang w:bidi="ar-EG"/>
        </w:rPr>
        <w:t xml:space="preserve">، تيسير التواصل بين الأطراف المعنية في حالة التداخل الضار ومساعدتها في تحديد مصادر التداخل وإزالته على الفور وفقاً لأحكام المادة </w:t>
      </w:r>
      <w:r w:rsidRPr="008E5120">
        <w:rPr>
          <w:b/>
          <w:bCs/>
          <w:lang w:bidi="ar-EG"/>
        </w:rPr>
        <w:t>15</w:t>
      </w:r>
      <w:r w:rsidRPr="008E5120">
        <w:rPr>
          <w:rFonts w:hint="cs"/>
          <w:rtl/>
          <w:lang w:bidi="ar-EG"/>
        </w:rPr>
        <w:t xml:space="preserve"> والرقم </w:t>
      </w:r>
      <w:r w:rsidRPr="008E5120">
        <w:rPr>
          <w:b/>
          <w:bCs/>
          <w:lang w:bidi="ar-EG"/>
        </w:rPr>
        <w:t>2.13</w:t>
      </w:r>
      <w:r w:rsidRPr="008E5120">
        <w:rPr>
          <w:rFonts w:hint="cs"/>
          <w:b/>
          <w:bCs/>
          <w:rtl/>
          <w:lang w:bidi="ar-EG"/>
        </w:rPr>
        <w:t xml:space="preserve"> </w:t>
      </w:r>
      <w:r w:rsidRPr="008E5120">
        <w:rPr>
          <w:rFonts w:hint="cs"/>
          <w:rtl/>
          <w:lang w:bidi="ar-EG"/>
        </w:rPr>
        <w:t xml:space="preserve">من لوائح الراديو. ويسمح النظام بالتقاط المعلومات وفقاً للتذييل </w:t>
      </w:r>
      <w:r w:rsidRPr="008E5120">
        <w:rPr>
          <w:b/>
          <w:bCs/>
          <w:lang w:bidi="ar-EG"/>
        </w:rPr>
        <w:t>10</w:t>
      </w:r>
      <w:r w:rsidRPr="008E5120">
        <w:rPr>
          <w:rFonts w:hint="cs"/>
          <w:rtl/>
          <w:lang w:bidi="ar-EG"/>
        </w:rPr>
        <w:t xml:space="preserve"> للوائح الراديو وتحميل معلومات إضافية في نسق التقرير </w:t>
      </w:r>
      <w:r w:rsidRPr="008E5120">
        <w:rPr>
          <w:lang w:val="en-GB" w:bidi="ar-EG"/>
        </w:rPr>
        <w:t>ITU-R SM.2181</w:t>
      </w:r>
      <w:r w:rsidRPr="008E5120">
        <w:rPr>
          <w:rFonts w:hint="cs"/>
          <w:rtl/>
          <w:lang w:bidi="ar-EG"/>
        </w:rPr>
        <w:t xml:space="preserve"> والتوصية </w:t>
      </w:r>
      <w:r w:rsidRPr="008E5120">
        <w:rPr>
          <w:lang w:bidi="ar-EG"/>
        </w:rPr>
        <w:t>ITU-R </w:t>
      </w:r>
      <w:r w:rsidRPr="008E5120">
        <w:rPr>
          <w:lang w:val="en-GB" w:bidi="ar-EG"/>
        </w:rPr>
        <w:t>RS.2106-0</w:t>
      </w:r>
      <w:r w:rsidRPr="008E5120">
        <w:rPr>
          <w:rFonts w:hint="cs"/>
          <w:rtl/>
          <w:lang w:bidi="ar-EG"/>
        </w:rPr>
        <w:t xml:space="preserve"> أو أي نسق معياري آخر.</w:t>
      </w:r>
    </w:p>
    <w:p w:rsidR="008E5120" w:rsidRPr="008E5120" w:rsidRDefault="008E5120" w:rsidP="008E5120">
      <w:pPr>
        <w:rPr>
          <w:rtl/>
          <w:lang w:bidi="ar-EG"/>
        </w:rPr>
      </w:pPr>
      <w:r w:rsidRPr="008E5120">
        <w:rPr>
          <w:rFonts w:hint="cs"/>
          <w:rtl/>
        </w:rPr>
        <w:t xml:space="preserve">ومن خلال استعمال النظام </w:t>
      </w:r>
      <w:r w:rsidRPr="008E5120">
        <w:rPr>
          <w:lang w:bidi="ar-EG"/>
        </w:rPr>
        <w:t>SIRRS</w:t>
      </w:r>
      <w:r w:rsidRPr="008E5120">
        <w:rPr>
          <w:rFonts w:hint="cs"/>
          <w:rtl/>
          <w:lang w:bidi="ar-EG"/>
        </w:rPr>
        <w:t>، سيكون بإمكانكم:</w:t>
      </w:r>
    </w:p>
    <w:p w:rsidR="008E5120" w:rsidRPr="008E5120" w:rsidRDefault="008E5120" w:rsidP="00FD672D">
      <w:pPr>
        <w:pStyle w:val="enumlev1"/>
        <w:rPr>
          <w:rtl/>
        </w:rPr>
      </w:pPr>
      <w:r w:rsidRPr="008E5120">
        <w:rPr>
          <w:rFonts w:hint="cs"/>
          <w:rtl/>
        </w:rPr>
        <w:t>-</w:t>
      </w:r>
      <w:r w:rsidRPr="008E5120">
        <w:rPr>
          <w:rFonts w:hint="cs"/>
          <w:rtl/>
        </w:rPr>
        <w:tab/>
        <w:t>الإبلاغ عن حالة تداخل تؤثر على محطة</w:t>
      </w:r>
      <w:r w:rsidRPr="008E5120">
        <w:rPr>
          <w:rFonts w:hint="cs"/>
          <w:rtl/>
          <w:lang w:bidi="ar-EG"/>
        </w:rPr>
        <w:t xml:space="preserve"> </w:t>
      </w:r>
      <w:r>
        <w:rPr>
          <w:rFonts w:hint="cs"/>
          <w:rtl/>
          <w:lang w:bidi="ar-EG"/>
        </w:rPr>
        <w:t>اتصالات راديوية</w:t>
      </w:r>
      <w:r w:rsidRPr="008E5120">
        <w:rPr>
          <w:rFonts w:hint="cs"/>
          <w:rtl/>
          <w:lang w:bidi="ar-EG"/>
        </w:rPr>
        <w:t xml:space="preserve"> تقع تحت مسؤوليتكم بموجب الرقم</w:t>
      </w:r>
      <w:r w:rsidR="00FD672D">
        <w:rPr>
          <w:rFonts w:hint="eastAsia"/>
          <w:rtl/>
          <w:lang w:bidi="ar-EG"/>
        </w:rPr>
        <w:t> </w:t>
      </w:r>
      <w:r w:rsidRPr="008E5120">
        <w:rPr>
          <w:b/>
          <w:bCs/>
          <w:lang w:bidi="ar-EG"/>
        </w:rPr>
        <w:t>41.15</w:t>
      </w:r>
      <w:r w:rsidRPr="008E5120">
        <w:rPr>
          <w:rFonts w:hint="cs"/>
          <w:rtl/>
        </w:rPr>
        <w:t xml:space="preserve"> من لوائح</w:t>
      </w:r>
      <w:r>
        <w:rPr>
          <w:rFonts w:hint="eastAsia"/>
          <w:rtl/>
        </w:rPr>
        <w:t> </w:t>
      </w:r>
      <w:r w:rsidRPr="008E5120">
        <w:rPr>
          <w:rFonts w:hint="cs"/>
          <w:rtl/>
        </w:rPr>
        <w:t>الراديو.</w:t>
      </w:r>
    </w:p>
    <w:p w:rsidR="008E5120" w:rsidRPr="008E5120" w:rsidRDefault="008E5120" w:rsidP="008E5120">
      <w:pPr>
        <w:pStyle w:val="enumlev1"/>
        <w:rPr>
          <w:rtl/>
        </w:rPr>
      </w:pPr>
      <w:r w:rsidRPr="008E5120">
        <w:rPr>
          <w:rFonts w:hint="cs"/>
          <w:rtl/>
        </w:rPr>
        <w:t>-</w:t>
      </w:r>
      <w:r w:rsidRPr="008E5120">
        <w:rPr>
          <w:rFonts w:hint="cs"/>
          <w:rtl/>
        </w:rPr>
        <w:tab/>
        <w:t xml:space="preserve">طلب المساعدة من الاتحاد بموجب الرقم </w:t>
      </w:r>
      <w:r w:rsidRPr="008E5120">
        <w:rPr>
          <w:b/>
          <w:bCs/>
          <w:lang w:bidi="ar-EG"/>
        </w:rPr>
        <w:t>2.13</w:t>
      </w:r>
      <w:r w:rsidRPr="008E5120">
        <w:rPr>
          <w:rFonts w:hint="cs"/>
          <w:rtl/>
        </w:rPr>
        <w:t xml:space="preserve"> من لوائح الراديو.</w:t>
      </w:r>
    </w:p>
    <w:p w:rsidR="008E5120" w:rsidRPr="008E5120" w:rsidRDefault="008E5120" w:rsidP="008E5120">
      <w:pPr>
        <w:pStyle w:val="enumlev1"/>
        <w:rPr>
          <w:rtl/>
          <w:lang w:bidi="ar-EG"/>
        </w:rPr>
      </w:pPr>
      <w:r w:rsidRPr="008E5120">
        <w:rPr>
          <w:rFonts w:hint="cs"/>
          <w:rtl/>
        </w:rPr>
        <w:t>-</w:t>
      </w:r>
      <w:r w:rsidRPr="008E5120">
        <w:rPr>
          <w:rFonts w:hint="cs"/>
          <w:rtl/>
        </w:rPr>
        <w:tab/>
        <w:t>تبادل المعلومات التقنية والإدارية ب</w:t>
      </w:r>
      <w:r w:rsidRPr="008E5120">
        <w:rPr>
          <w:rFonts w:hint="cs"/>
          <w:rtl/>
          <w:lang w:bidi="ar-EG"/>
        </w:rPr>
        <w:t>أنساق هجائية رقمية وصور عالية الجودة مع الإدارات والمشغلين والوكالات.</w:t>
      </w:r>
    </w:p>
    <w:p w:rsidR="008E5120" w:rsidRPr="008E5120" w:rsidRDefault="008E5120" w:rsidP="008E5120">
      <w:pPr>
        <w:pStyle w:val="enumlev1"/>
        <w:rPr>
          <w:rtl/>
        </w:rPr>
      </w:pPr>
      <w:r w:rsidRPr="008E5120">
        <w:rPr>
          <w:rFonts w:hint="cs"/>
          <w:rtl/>
        </w:rPr>
        <w:t>-</w:t>
      </w:r>
      <w:r w:rsidRPr="008E5120">
        <w:rPr>
          <w:rFonts w:hint="cs"/>
          <w:rtl/>
        </w:rPr>
        <w:tab/>
        <w:t>الحصول على معلومات</w:t>
      </w:r>
      <w:r w:rsidRPr="008E5120">
        <w:rPr>
          <w:rtl/>
        </w:rPr>
        <w:t xml:space="preserve"> </w:t>
      </w:r>
      <w:r w:rsidRPr="008E5120">
        <w:rPr>
          <w:rFonts w:hint="eastAsia"/>
          <w:rtl/>
        </w:rPr>
        <w:t>عند</w:t>
      </w:r>
      <w:r w:rsidRPr="008E5120">
        <w:rPr>
          <w:rtl/>
        </w:rPr>
        <w:t xml:space="preserve"> </w:t>
      </w:r>
      <w:r w:rsidRPr="008E5120">
        <w:rPr>
          <w:rFonts w:hint="cs"/>
          <w:rtl/>
        </w:rPr>
        <w:t xml:space="preserve">تسبب </w:t>
      </w:r>
      <w:r w:rsidRPr="008E5120">
        <w:rPr>
          <w:rFonts w:hint="eastAsia"/>
          <w:rtl/>
        </w:rPr>
        <w:t>محطة</w:t>
      </w:r>
      <w:r w:rsidRPr="008E5120">
        <w:rPr>
          <w:rtl/>
        </w:rPr>
        <w:t xml:space="preserve"> </w:t>
      </w:r>
      <w:r>
        <w:rPr>
          <w:rFonts w:hint="cs"/>
          <w:rtl/>
        </w:rPr>
        <w:t>اتصالات راديوية</w:t>
      </w:r>
      <w:r w:rsidRPr="008E5120">
        <w:rPr>
          <w:rtl/>
        </w:rPr>
        <w:t xml:space="preserve"> </w:t>
      </w:r>
      <w:r w:rsidRPr="008E5120">
        <w:rPr>
          <w:rFonts w:hint="cs"/>
          <w:rtl/>
        </w:rPr>
        <w:t xml:space="preserve">تقع </w:t>
      </w:r>
      <w:r w:rsidRPr="008E5120">
        <w:rPr>
          <w:rFonts w:hint="eastAsia"/>
          <w:rtl/>
        </w:rPr>
        <w:t>تحت</w:t>
      </w:r>
      <w:r w:rsidRPr="008E5120">
        <w:rPr>
          <w:rtl/>
        </w:rPr>
        <w:t xml:space="preserve"> </w:t>
      </w:r>
      <w:r w:rsidRPr="008E5120">
        <w:rPr>
          <w:rFonts w:hint="eastAsia"/>
          <w:rtl/>
        </w:rPr>
        <w:t>ولايتكم</w:t>
      </w:r>
      <w:r w:rsidRPr="008E5120">
        <w:rPr>
          <w:rtl/>
        </w:rPr>
        <w:t xml:space="preserve"> </w:t>
      </w:r>
      <w:r w:rsidRPr="008E5120">
        <w:rPr>
          <w:rFonts w:hint="cs"/>
          <w:rtl/>
        </w:rPr>
        <w:t>في تداخل ضار</w:t>
      </w:r>
      <w:r w:rsidRPr="008E5120">
        <w:rPr>
          <w:rtl/>
        </w:rPr>
        <w:t xml:space="preserve"> </w:t>
      </w:r>
      <w:r w:rsidRPr="008E5120">
        <w:rPr>
          <w:rFonts w:hint="eastAsia"/>
          <w:rtl/>
        </w:rPr>
        <w:t>لخدمات</w:t>
      </w:r>
      <w:r w:rsidRPr="008E5120">
        <w:rPr>
          <w:rtl/>
        </w:rPr>
        <w:t xml:space="preserve"> </w:t>
      </w:r>
      <w:r w:rsidRPr="008E5120">
        <w:rPr>
          <w:rFonts w:hint="eastAsia"/>
          <w:rtl/>
        </w:rPr>
        <w:t>فضائية</w:t>
      </w:r>
      <w:r w:rsidRPr="008E5120">
        <w:rPr>
          <w:rtl/>
        </w:rPr>
        <w:t xml:space="preserve"> </w:t>
      </w:r>
      <w:r w:rsidRPr="008E5120">
        <w:rPr>
          <w:rFonts w:hint="cs"/>
          <w:rtl/>
        </w:rPr>
        <w:t xml:space="preserve">تابعة </w:t>
      </w:r>
      <w:r w:rsidRPr="008E5120">
        <w:rPr>
          <w:rFonts w:hint="eastAsia"/>
          <w:rtl/>
        </w:rPr>
        <w:t>لإدارات</w:t>
      </w:r>
      <w:r>
        <w:rPr>
          <w:rFonts w:hint="cs"/>
          <w:rtl/>
        </w:rPr>
        <w:t> </w:t>
      </w:r>
      <w:r w:rsidRPr="008E5120">
        <w:rPr>
          <w:rFonts w:hint="eastAsia"/>
          <w:rtl/>
        </w:rPr>
        <w:t>أخرى</w:t>
      </w:r>
      <w:r w:rsidRPr="008E5120">
        <w:rPr>
          <w:rFonts w:hint="cs"/>
          <w:rtl/>
        </w:rPr>
        <w:t>.</w:t>
      </w:r>
    </w:p>
    <w:p w:rsidR="008E5120" w:rsidRPr="008E5120" w:rsidRDefault="008E5120" w:rsidP="008E5120">
      <w:pPr>
        <w:rPr>
          <w:rtl/>
          <w:lang w:bidi="ar-EG"/>
        </w:rPr>
      </w:pPr>
      <w:r w:rsidRPr="008E5120">
        <w:rPr>
          <w:rFonts w:hint="cs"/>
          <w:rtl/>
        </w:rPr>
        <w:t xml:space="preserve">والتطبيق الإلكتروني </w:t>
      </w:r>
      <w:r w:rsidRPr="008E5120">
        <w:rPr>
          <w:lang w:val="en-GB" w:bidi="ar-EG"/>
        </w:rPr>
        <w:t>SIRRS</w:t>
      </w:r>
      <w:r w:rsidRPr="008E5120">
        <w:rPr>
          <w:rFonts w:hint="cs"/>
          <w:rtl/>
        </w:rPr>
        <w:t xml:space="preserve"> متاح الآن لكي ت</w:t>
      </w:r>
      <w:r w:rsidRPr="008E5120">
        <w:rPr>
          <w:rFonts w:hint="cs"/>
          <w:rtl/>
          <w:lang w:bidi="ar-EG"/>
        </w:rPr>
        <w:t>ُ</w:t>
      </w:r>
      <w:r w:rsidRPr="008E5120">
        <w:rPr>
          <w:rFonts w:hint="cs"/>
          <w:rtl/>
        </w:rPr>
        <w:t>خضعه الإدارات ووكالات التشغ</w:t>
      </w:r>
      <w:r>
        <w:rPr>
          <w:rFonts w:hint="cs"/>
          <w:rtl/>
        </w:rPr>
        <w:t>يل لاختبار ب</w:t>
      </w:r>
      <w:r w:rsidRPr="008E5120">
        <w:rPr>
          <w:rFonts w:hint="cs"/>
          <w:rtl/>
        </w:rPr>
        <w:t>ي</w:t>
      </w:r>
      <w:r>
        <w:rPr>
          <w:rFonts w:hint="cs"/>
          <w:rtl/>
        </w:rPr>
        <w:t>ت</w:t>
      </w:r>
      <w:r w:rsidRPr="008E5120">
        <w:rPr>
          <w:rFonts w:hint="cs"/>
          <w:rtl/>
        </w:rPr>
        <w:t xml:space="preserve">ا حتى </w:t>
      </w:r>
      <w:r w:rsidRPr="008E5120">
        <w:rPr>
          <w:lang w:bidi="ar-EG"/>
        </w:rPr>
        <w:t>1</w:t>
      </w:r>
      <w:r w:rsidRPr="008E5120">
        <w:rPr>
          <w:rFonts w:hint="cs"/>
          <w:rtl/>
          <w:lang w:bidi="ar-EG"/>
        </w:rPr>
        <w:t xml:space="preserve"> يونيو </w:t>
      </w:r>
      <w:r w:rsidRPr="008E5120">
        <w:rPr>
          <w:lang w:bidi="ar-EG"/>
        </w:rPr>
        <w:t>2018</w:t>
      </w:r>
      <w:r w:rsidRPr="008E5120">
        <w:rPr>
          <w:rFonts w:hint="cs"/>
          <w:rtl/>
          <w:lang w:bidi="ar-EG"/>
        </w:rPr>
        <w:t>.</w:t>
      </w:r>
    </w:p>
    <w:p w:rsidR="008E5120" w:rsidRPr="00257137" w:rsidRDefault="008E5120" w:rsidP="00257137">
      <w:pPr>
        <w:rPr>
          <w:spacing w:val="2"/>
          <w:rtl/>
          <w:lang w:bidi="ar-EG"/>
        </w:rPr>
      </w:pPr>
      <w:r w:rsidRPr="00257137">
        <w:rPr>
          <w:rFonts w:hint="cs"/>
          <w:spacing w:val="2"/>
          <w:rtl/>
          <w:lang w:bidi="ar-EG"/>
        </w:rPr>
        <w:t xml:space="preserve">ويمكن للمستعلين النفاذ إلى هذا التطبيق الإلكتروني في الصفحة الإلكترونية التالية ضمن </w:t>
      </w:r>
      <w:r w:rsidRPr="00257137">
        <w:rPr>
          <w:rFonts w:hint="cs"/>
          <w:spacing w:val="2"/>
          <w:rtl/>
        </w:rPr>
        <w:t>ال</w:t>
      </w:r>
      <w:r w:rsidRPr="00257137">
        <w:rPr>
          <w:spacing w:val="2"/>
          <w:rtl/>
        </w:rPr>
        <w:t>موقع</w:t>
      </w:r>
      <w:r w:rsidRPr="00257137">
        <w:rPr>
          <w:rFonts w:hint="cs"/>
          <w:spacing w:val="2"/>
          <w:rtl/>
        </w:rPr>
        <w:t xml:space="preserve"> الإلكتروني </w:t>
      </w:r>
      <w:r w:rsidRPr="00257137">
        <w:rPr>
          <w:spacing w:val="2"/>
          <w:rtl/>
        </w:rPr>
        <w:t>لمكتب الاتصالات الراديوية</w:t>
      </w:r>
      <w:r w:rsidRPr="00257137">
        <w:rPr>
          <w:rFonts w:hint="cs"/>
          <w:spacing w:val="2"/>
          <w:rtl/>
        </w:rPr>
        <w:t xml:space="preserve"> الخاص</w:t>
      </w:r>
      <w:r w:rsidRPr="00257137">
        <w:rPr>
          <w:spacing w:val="2"/>
          <w:rtl/>
        </w:rPr>
        <w:t xml:space="preserve"> </w:t>
      </w:r>
      <w:r w:rsidRPr="00257137">
        <w:rPr>
          <w:rFonts w:hint="cs"/>
          <w:spacing w:val="2"/>
          <w:rtl/>
        </w:rPr>
        <w:t>با</w:t>
      </w:r>
      <w:r w:rsidRPr="00257137">
        <w:rPr>
          <w:spacing w:val="2"/>
          <w:rtl/>
        </w:rPr>
        <w:t>لخدمات الفضائية</w:t>
      </w:r>
      <w:r w:rsidRPr="00257137">
        <w:rPr>
          <w:rFonts w:hint="cs"/>
          <w:spacing w:val="2"/>
          <w:rtl/>
        </w:rPr>
        <w:t xml:space="preserve">: </w:t>
      </w:r>
      <w:hyperlink r:id="rId10" w:history="1">
        <w:r w:rsidRPr="00257137">
          <w:rPr>
            <w:rStyle w:val="Hyperlink"/>
            <w:rFonts w:ascii="Calibri" w:hAnsi="Calibri"/>
            <w:spacing w:val="2"/>
            <w:lang w:val="en-GB" w:bidi="ar-EG"/>
          </w:rPr>
          <w:t>https://www.itu.int/en/ITU-R/space/SIRRS/Pages/default.aspx</w:t>
        </w:r>
      </w:hyperlink>
      <w:r w:rsidRPr="00257137">
        <w:rPr>
          <w:rFonts w:hint="cs"/>
          <w:spacing w:val="2"/>
          <w:rtl/>
          <w:lang w:bidi="ar-EG"/>
        </w:rPr>
        <w:t>. ويوجد في</w:t>
      </w:r>
      <w:r w:rsidR="00257137">
        <w:rPr>
          <w:rFonts w:hint="eastAsia"/>
          <w:spacing w:val="2"/>
          <w:rtl/>
          <w:lang w:bidi="ar-EG"/>
        </w:rPr>
        <w:t> </w:t>
      </w:r>
      <w:r w:rsidRPr="00257137">
        <w:rPr>
          <w:rFonts w:hint="cs"/>
          <w:spacing w:val="2"/>
          <w:rtl/>
          <w:lang w:bidi="ar-EG"/>
        </w:rPr>
        <w:t>هذه الصفحة الإلكترونية دليل المستعمل المتاح لجميع المستعملين</w:t>
      </w:r>
      <w:r w:rsidRPr="00257137">
        <w:rPr>
          <w:spacing w:val="2"/>
          <w:rtl/>
          <w:lang w:bidi="ar-EG"/>
        </w:rPr>
        <w:t xml:space="preserve"> (</w:t>
      </w:r>
      <w:r w:rsidRPr="00257137">
        <w:rPr>
          <w:rFonts w:hint="cs"/>
          <w:spacing w:val="2"/>
          <w:rtl/>
          <w:lang w:bidi="ar-EG"/>
        </w:rPr>
        <w:t>وستتاح أيضاً المستجدات</w:t>
      </w:r>
      <w:r w:rsidRPr="00257137">
        <w:rPr>
          <w:spacing w:val="2"/>
          <w:rtl/>
          <w:lang w:bidi="ar-EG"/>
        </w:rPr>
        <w:t xml:space="preserve"> </w:t>
      </w:r>
      <w:r w:rsidRPr="00257137">
        <w:rPr>
          <w:rFonts w:hint="cs"/>
          <w:spacing w:val="2"/>
          <w:rtl/>
          <w:lang w:bidi="ar-EG"/>
        </w:rPr>
        <w:t>بشأن</w:t>
      </w:r>
      <w:r w:rsidRPr="00257137">
        <w:rPr>
          <w:spacing w:val="2"/>
          <w:rtl/>
          <w:lang w:bidi="ar-EG"/>
        </w:rPr>
        <w:t xml:space="preserve"> </w:t>
      </w:r>
      <w:r w:rsidRPr="00257137">
        <w:rPr>
          <w:rFonts w:hint="eastAsia"/>
          <w:spacing w:val="2"/>
          <w:rtl/>
          <w:lang w:bidi="ar-EG"/>
        </w:rPr>
        <w:t>التطبيق</w:t>
      </w:r>
      <w:r w:rsidRPr="00257137">
        <w:rPr>
          <w:spacing w:val="2"/>
          <w:rtl/>
          <w:lang w:bidi="ar-EG"/>
        </w:rPr>
        <w:t xml:space="preserve"> </w:t>
      </w:r>
      <w:r w:rsidRPr="00257137">
        <w:rPr>
          <w:rFonts w:hint="cs"/>
          <w:spacing w:val="2"/>
          <w:rtl/>
          <w:lang w:bidi="ar-EG"/>
        </w:rPr>
        <w:t>الإلكتروني</w:t>
      </w:r>
      <w:r w:rsidRPr="00257137">
        <w:rPr>
          <w:spacing w:val="2"/>
          <w:rtl/>
          <w:lang w:bidi="ar-EG"/>
        </w:rPr>
        <w:t xml:space="preserve"> </w:t>
      </w:r>
      <w:r w:rsidRPr="00257137">
        <w:rPr>
          <w:rFonts w:hint="cs"/>
          <w:spacing w:val="2"/>
          <w:rtl/>
          <w:lang w:bidi="ar-EG"/>
        </w:rPr>
        <w:t>في</w:t>
      </w:r>
      <w:r w:rsidRPr="00257137">
        <w:rPr>
          <w:spacing w:val="2"/>
          <w:rtl/>
          <w:lang w:bidi="ar-EG"/>
        </w:rPr>
        <w:t xml:space="preserve"> </w:t>
      </w:r>
      <w:r w:rsidRPr="00257137">
        <w:rPr>
          <w:rFonts w:hint="eastAsia"/>
          <w:spacing w:val="2"/>
          <w:rtl/>
          <w:lang w:bidi="ar-EG"/>
        </w:rPr>
        <w:t>هذه</w:t>
      </w:r>
      <w:r w:rsidRPr="00257137">
        <w:rPr>
          <w:rFonts w:hint="cs"/>
          <w:spacing w:val="2"/>
          <w:rtl/>
          <w:lang w:bidi="ar-EG"/>
        </w:rPr>
        <w:t xml:space="preserve"> الصفحة الإلكترونية).</w:t>
      </w:r>
    </w:p>
    <w:p w:rsidR="008E5120" w:rsidRPr="008E5120" w:rsidRDefault="008E5120" w:rsidP="003C4FA4">
      <w:pPr>
        <w:rPr>
          <w:spacing w:val="-2"/>
          <w:rtl/>
          <w:lang w:bidi="ar-EG"/>
        </w:rPr>
      </w:pPr>
      <w:r w:rsidRPr="008E5120">
        <w:rPr>
          <w:rFonts w:hint="cs"/>
          <w:spacing w:val="-2"/>
          <w:rtl/>
          <w:lang w:bidi="ar-EG"/>
        </w:rPr>
        <w:lastRenderedPageBreak/>
        <w:t xml:space="preserve">وبغية النفاذ إلى هذا النظام، يُطلب من الإدارات أن تقوم أولاً بتعيين مدير </w:t>
      </w:r>
      <w:r w:rsidR="00644E51">
        <w:rPr>
          <w:rFonts w:hint="cs"/>
          <w:spacing w:val="-2"/>
          <w:rtl/>
          <w:lang w:bidi="ar-EG"/>
        </w:rPr>
        <w:t>للإدارة</w:t>
      </w:r>
      <w:r w:rsidRPr="008E5120">
        <w:rPr>
          <w:rFonts w:hint="cs"/>
          <w:spacing w:val="-2"/>
          <w:rtl/>
          <w:lang w:bidi="ar-EG"/>
        </w:rPr>
        <w:t xml:space="preserve"> </w:t>
      </w:r>
      <w:r w:rsidRPr="008E5120">
        <w:rPr>
          <w:spacing w:val="-2"/>
          <w:lang w:bidi="ar-EG"/>
        </w:rPr>
        <w:t>(Administration</w:t>
      </w:r>
      <w:r w:rsidR="00702D2D">
        <w:rPr>
          <w:spacing w:val="-2"/>
          <w:lang w:bidi="ar-EG"/>
        </w:rPr>
        <w:t> </w:t>
      </w:r>
      <w:r w:rsidRPr="008E5120">
        <w:rPr>
          <w:spacing w:val="-2"/>
          <w:lang w:bidi="ar-EG"/>
        </w:rPr>
        <w:t>Manager)</w:t>
      </w:r>
      <w:r w:rsidRPr="008E5120">
        <w:rPr>
          <w:rFonts w:hint="cs"/>
          <w:spacing w:val="-2"/>
          <w:rtl/>
          <w:lang w:bidi="ar-EG"/>
        </w:rPr>
        <w:t xml:space="preserve"> وأن ت</w:t>
      </w:r>
      <w:r w:rsidR="007173AA">
        <w:rPr>
          <w:rFonts w:hint="cs"/>
          <w:spacing w:val="-2"/>
          <w:rtl/>
          <w:lang w:bidi="ar-EG"/>
        </w:rPr>
        <w:t>ُ</w:t>
      </w:r>
      <w:r w:rsidRPr="008E5120">
        <w:rPr>
          <w:rFonts w:hint="cs"/>
          <w:spacing w:val="-2"/>
          <w:rtl/>
          <w:lang w:bidi="ar-EG"/>
        </w:rPr>
        <w:t>علم به المكتب بالفاكس. ومن ثم، يمكن لهذا المدير المعيّن أن يخول</w:t>
      </w:r>
      <w:r w:rsidRPr="008E5120">
        <w:rPr>
          <w:spacing w:val="-2"/>
          <w:rtl/>
          <w:lang w:bidi="ar-EG"/>
        </w:rPr>
        <w:t xml:space="preserve"> </w:t>
      </w:r>
      <w:r w:rsidRPr="008E5120">
        <w:rPr>
          <w:rFonts w:hint="cs"/>
          <w:spacing w:val="-2"/>
          <w:rtl/>
          <w:lang w:bidi="ar-EG"/>
        </w:rPr>
        <w:t>النفاذ</w:t>
      </w:r>
      <w:r w:rsidRPr="008E5120">
        <w:rPr>
          <w:spacing w:val="-2"/>
          <w:rtl/>
          <w:lang w:bidi="ar-EG"/>
        </w:rPr>
        <w:t xml:space="preserve"> </w:t>
      </w:r>
      <w:r w:rsidRPr="008E5120">
        <w:rPr>
          <w:rFonts w:hint="eastAsia"/>
          <w:spacing w:val="-2"/>
          <w:rtl/>
          <w:lang w:bidi="ar-EG"/>
        </w:rPr>
        <w:t>إلى</w:t>
      </w:r>
      <w:r w:rsidRPr="008E5120">
        <w:rPr>
          <w:spacing w:val="-2"/>
          <w:rtl/>
          <w:lang w:bidi="ar-EG"/>
        </w:rPr>
        <w:t xml:space="preserve"> </w:t>
      </w:r>
      <w:r w:rsidRPr="008E5120">
        <w:rPr>
          <w:rFonts w:hint="eastAsia"/>
          <w:spacing w:val="-2"/>
          <w:rtl/>
          <w:lang w:bidi="ar-EG"/>
        </w:rPr>
        <w:t>النظام</w:t>
      </w:r>
      <w:r w:rsidRPr="008E5120">
        <w:rPr>
          <w:spacing w:val="-2"/>
          <w:rtl/>
          <w:lang w:bidi="ar-EG"/>
        </w:rPr>
        <w:t xml:space="preserve"> </w:t>
      </w:r>
      <w:r w:rsidRPr="008E5120">
        <w:rPr>
          <w:rFonts w:hint="cs"/>
          <w:spacing w:val="-2"/>
          <w:rtl/>
          <w:lang w:bidi="ar-EG"/>
        </w:rPr>
        <w:t xml:space="preserve">لمستعملين آخرين </w:t>
      </w:r>
      <w:r w:rsidR="00644E51">
        <w:rPr>
          <w:rFonts w:hint="cs"/>
          <w:spacing w:val="-2"/>
          <w:rtl/>
          <w:lang w:bidi="ar-EG"/>
        </w:rPr>
        <w:t>للإدارة</w:t>
      </w:r>
      <w:r w:rsidRPr="008E5120">
        <w:rPr>
          <w:rFonts w:hint="cs"/>
          <w:spacing w:val="-2"/>
          <w:rtl/>
          <w:lang w:bidi="ar-EG"/>
        </w:rPr>
        <w:t xml:space="preserve"> </w:t>
      </w:r>
      <w:r w:rsidRPr="008E5120">
        <w:rPr>
          <w:spacing w:val="-2"/>
          <w:lang w:bidi="ar-EG"/>
        </w:rPr>
        <w:t>(Administration</w:t>
      </w:r>
      <w:r w:rsidR="00702D2D">
        <w:rPr>
          <w:spacing w:val="-2"/>
          <w:lang w:bidi="ar-EG"/>
        </w:rPr>
        <w:t> </w:t>
      </w:r>
      <w:r w:rsidRPr="008E5120">
        <w:rPr>
          <w:spacing w:val="-2"/>
          <w:lang w:bidi="ar-EG"/>
        </w:rPr>
        <w:t>Users)</w:t>
      </w:r>
      <w:r w:rsidRPr="008E5120">
        <w:rPr>
          <w:rFonts w:hint="cs"/>
          <w:spacing w:val="-2"/>
          <w:rtl/>
          <w:lang w:bidi="ar-EG"/>
        </w:rPr>
        <w:t xml:space="preserve"> ومديرين </w:t>
      </w:r>
      <w:r w:rsidR="003C4FA4">
        <w:rPr>
          <w:rFonts w:hint="cs"/>
          <w:spacing w:val="-2"/>
          <w:rtl/>
          <w:lang w:bidi="ar-EG"/>
        </w:rPr>
        <w:t>للمشغل</w:t>
      </w:r>
      <w:r w:rsidRPr="008E5120">
        <w:rPr>
          <w:rFonts w:hint="cs"/>
          <w:spacing w:val="-2"/>
          <w:rtl/>
          <w:lang w:bidi="ar-EG"/>
        </w:rPr>
        <w:t xml:space="preserve"> </w:t>
      </w:r>
      <w:r w:rsidRPr="008E5120">
        <w:rPr>
          <w:spacing w:val="-2"/>
          <w:lang w:bidi="ar-EG"/>
        </w:rPr>
        <w:t>(Operator</w:t>
      </w:r>
      <w:r w:rsidR="00702D2D">
        <w:rPr>
          <w:spacing w:val="-2"/>
          <w:lang w:bidi="ar-EG"/>
        </w:rPr>
        <w:t> </w:t>
      </w:r>
      <w:r w:rsidRPr="008E5120">
        <w:rPr>
          <w:spacing w:val="-2"/>
          <w:lang w:bidi="ar-EG"/>
        </w:rPr>
        <w:t>Managers)</w:t>
      </w:r>
      <w:r w:rsidRPr="008E5120">
        <w:rPr>
          <w:rFonts w:hint="cs"/>
          <w:spacing w:val="-2"/>
          <w:rtl/>
          <w:lang w:bidi="ar-EG"/>
        </w:rPr>
        <w:t xml:space="preserve"> ومستعملين </w:t>
      </w:r>
      <w:r w:rsidR="00644E51">
        <w:rPr>
          <w:rFonts w:hint="cs"/>
          <w:spacing w:val="-2"/>
          <w:rtl/>
          <w:lang w:bidi="ar-EG"/>
        </w:rPr>
        <w:t>للمشغل</w:t>
      </w:r>
      <w:r w:rsidRPr="008E5120">
        <w:rPr>
          <w:rFonts w:hint="cs"/>
          <w:spacing w:val="-2"/>
          <w:rtl/>
          <w:lang w:bidi="ar-EG"/>
        </w:rPr>
        <w:t xml:space="preserve"> </w:t>
      </w:r>
      <w:r w:rsidRPr="008E5120">
        <w:rPr>
          <w:spacing w:val="-2"/>
          <w:lang w:bidi="ar-EG"/>
        </w:rPr>
        <w:t>(Operator</w:t>
      </w:r>
      <w:r w:rsidR="00702D2D">
        <w:rPr>
          <w:spacing w:val="-2"/>
          <w:lang w:bidi="ar-EG"/>
        </w:rPr>
        <w:t> </w:t>
      </w:r>
      <w:r w:rsidRPr="008E5120">
        <w:rPr>
          <w:spacing w:val="-2"/>
          <w:lang w:bidi="ar-EG"/>
        </w:rPr>
        <w:t>Users)</w:t>
      </w:r>
      <w:r w:rsidRPr="008E5120">
        <w:rPr>
          <w:rFonts w:hint="cs"/>
          <w:spacing w:val="-2"/>
          <w:rtl/>
          <w:lang w:bidi="ar-EG"/>
        </w:rPr>
        <w:t xml:space="preserve"> (انظر </w:t>
      </w:r>
      <w:r w:rsidRPr="008E5120">
        <w:rPr>
          <w:rFonts w:hint="cs"/>
          <w:b/>
          <w:bCs/>
          <w:spacing w:val="-2"/>
          <w:rtl/>
          <w:lang w:bidi="ar-EG"/>
        </w:rPr>
        <w:t>الملحقين</w:t>
      </w:r>
      <w:r w:rsidRPr="008E5120">
        <w:rPr>
          <w:rFonts w:hint="cs"/>
          <w:spacing w:val="-2"/>
          <w:rtl/>
          <w:lang w:bidi="ar-EG"/>
        </w:rPr>
        <w:t xml:space="preserve"> </w:t>
      </w:r>
      <w:r w:rsidRPr="008E5120">
        <w:rPr>
          <w:b/>
          <w:bCs/>
          <w:spacing w:val="-2"/>
          <w:lang w:bidi="ar-EG"/>
        </w:rPr>
        <w:t>1</w:t>
      </w:r>
      <w:r w:rsidRPr="008E5120">
        <w:rPr>
          <w:rFonts w:hint="cs"/>
          <w:spacing w:val="-2"/>
          <w:rtl/>
          <w:lang w:bidi="ar-EG"/>
        </w:rPr>
        <w:t xml:space="preserve"> و</w:t>
      </w:r>
      <w:r w:rsidRPr="008E5120">
        <w:rPr>
          <w:b/>
          <w:bCs/>
          <w:spacing w:val="-2"/>
          <w:lang w:bidi="ar-EG"/>
        </w:rPr>
        <w:t>2</w:t>
      </w:r>
      <w:r w:rsidRPr="008E5120">
        <w:rPr>
          <w:rFonts w:hint="cs"/>
          <w:spacing w:val="-2"/>
          <w:rtl/>
          <w:lang w:bidi="ar-EG"/>
        </w:rPr>
        <w:t xml:space="preserve"> لمزيد من التفاصيل حول الأدوار المسندة الأخرى واستيقان النظام </w:t>
      </w:r>
      <w:r w:rsidRPr="008E5120">
        <w:rPr>
          <w:spacing w:val="-2"/>
          <w:lang w:bidi="ar-EG"/>
        </w:rPr>
        <w:t>SIRRS</w:t>
      </w:r>
      <w:r w:rsidRPr="008E5120">
        <w:rPr>
          <w:rFonts w:hint="cs"/>
          <w:spacing w:val="-2"/>
          <w:rtl/>
          <w:lang w:bidi="ar-EG"/>
        </w:rPr>
        <w:t xml:space="preserve"> منها).</w:t>
      </w:r>
    </w:p>
    <w:p w:rsidR="008E5120" w:rsidRPr="008E5120" w:rsidRDefault="008E5120" w:rsidP="008E5120">
      <w:pPr>
        <w:rPr>
          <w:rtl/>
          <w:lang w:bidi="ar-EG"/>
        </w:rPr>
      </w:pPr>
      <w:r w:rsidRPr="008E5120">
        <w:rPr>
          <w:rFonts w:hint="cs"/>
          <w:rtl/>
          <w:lang w:bidi="ar-EG"/>
        </w:rPr>
        <w:t>ويمكن للمستعملين، بعد الحصول على حقوق النفاذ</w:t>
      </w:r>
      <w:r w:rsidRPr="008E5120">
        <w:rPr>
          <w:rFonts w:hint="eastAsia"/>
          <w:rtl/>
          <w:lang w:bidi="ar-EG"/>
        </w:rPr>
        <w:t>،</w:t>
      </w:r>
      <w:r w:rsidRPr="008E5120">
        <w:rPr>
          <w:rtl/>
          <w:lang w:bidi="ar-EG"/>
        </w:rPr>
        <w:t xml:space="preserve"> </w:t>
      </w:r>
      <w:r w:rsidRPr="008E5120">
        <w:rPr>
          <w:rFonts w:hint="eastAsia"/>
          <w:rtl/>
          <w:lang w:bidi="ar-EG"/>
        </w:rPr>
        <w:t>تسجيل</w:t>
      </w:r>
      <w:r w:rsidRPr="008E5120">
        <w:rPr>
          <w:rtl/>
          <w:lang w:bidi="ar-EG"/>
        </w:rPr>
        <w:t xml:space="preserve"> </w:t>
      </w:r>
      <w:r w:rsidRPr="008E5120">
        <w:rPr>
          <w:rFonts w:hint="eastAsia"/>
          <w:rtl/>
          <w:lang w:bidi="ar-EG"/>
        </w:rPr>
        <w:t>الدخول</w:t>
      </w:r>
      <w:r w:rsidRPr="008E5120">
        <w:rPr>
          <w:rtl/>
          <w:lang w:bidi="ar-EG"/>
        </w:rPr>
        <w:t xml:space="preserve"> </w:t>
      </w:r>
      <w:r w:rsidRPr="008E5120">
        <w:rPr>
          <w:rFonts w:hint="eastAsia"/>
          <w:rtl/>
          <w:lang w:bidi="ar-EG"/>
        </w:rPr>
        <w:t>إلى</w:t>
      </w:r>
      <w:r w:rsidRPr="008E5120">
        <w:rPr>
          <w:rtl/>
          <w:lang w:bidi="ar-EG"/>
        </w:rPr>
        <w:t xml:space="preserve"> </w:t>
      </w:r>
      <w:r w:rsidRPr="008E5120">
        <w:rPr>
          <w:rFonts w:hint="eastAsia"/>
          <w:rtl/>
          <w:lang w:bidi="ar-EG"/>
        </w:rPr>
        <w:t>النظام</w:t>
      </w:r>
      <w:r w:rsidRPr="008E5120">
        <w:rPr>
          <w:rtl/>
          <w:lang w:bidi="ar-EG"/>
        </w:rPr>
        <w:t xml:space="preserve"> </w:t>
      </w:r>
      <w:r w:rsidRPr="008E5120">
        <w:rPr>
          <w:rFonts w:hint="cs"/>
          <w:rtl/>
          <w:lang w:bidi="ar-EG"/>
        </w:rPr>
        <w:t>ووضع</w:t>
      </w:r>
      <w:r w:rsidRPr="008E5120">
        <w:rPr>
          <w:rtl/>
          <w:lang w:bidi="ar-EG"/>
        </w:rPr>
        <w:t xml:space="preserve"> </w:t>
      </w:r>
      <w:r w:rsidRPr="008E5120">
        <w:rPr>
          <w:rFonts w:hint="eastAsia"/>
          <w:rtl/>
          <w:lang w:bidi="ar-EG"/>
        </w:rPr>
        <w:t>تقارير</w:t>
      </w:r>
      <w:r w:rsidRPr="008E5120">
        <w:rPr>
          <w:rFonts w:hint="cs"/>
          <w:rtl/>
          <w:lang w:bidi="ar-EG"/>
        </w:rPr>
        <w:t xml:space="preserve"> بشأن</w:t>
      </w:r>
      <w:r w:rsidRPr="008E5120">
        <w:rPr>
          <w:rtl/>
          <w:lang w:bidi="ar-EG"/>
        </w:rPr>
        <w:t xml:space="preserve"> </w:t>
      </w:r>
      <w:r w:rsidRPr="008E5120">
        <w:rPr>
          <w:rFonts w:hint="eastAsia"/>
          <w:rtl/>
          <w:lang w:bidi="ar-EG"/>
        </w:rPr>
        <w:t>حالات</w:t>
      </w:r>
      <w:r w:rsidRPr="008E5120">
        <w:rPr>
          <w:rtl/>
          <w:lang w:bidi="ar-EG"/>
        </w:rPr>
        <w:t xml:space="preserve"> </w:t>
      </w:r>
      <w:r w:rsidRPr="008E5120">
        <w:rPr>
          <w:rFonts w:hint="cs"/>
          <w:rtl/>
          <w:lang w:bidi="ar-EG"/>
        </w:rPr>
        <w:t>التداخل</w:t>
      </w:r>
      <w:r w:rsidRPr="008E5120">
        <w:rPr>
          <w:rtl/>
          <w:lang w:bidi="ar-EG"/>
        </w:rPr>
        <w:t xml:space="preserve"> </w:t>
      </w:r>
      <w:r w:rsidRPr="008E5120">
        <w:rPr>
          <w:rFonts w:hint="cs"/>
          <w:rtl/>
          <w:lang w:bidi="ar-EG"/>
        </w:rPr>
        <w:t>من خلال</w:t>
      </w:r>
      <w:r w:rsidRPr="008E5120">
        <w:rPr>
          <w:rtl/>
          <w:lang w:bidi="ar-EG"/>
        </w:rPr>
        <w:t xml:space="preserve"> </w:t>
      </w:r>
      <w:r w:rsidRPr="008E5120">
        <w:rPr>
          <w:rFonts w:hint="cs"/>
          <w:rtl/>
          <w:lang w:bidi="ar-EG"/>
        </w:rPr>
        <w:t xml:space="preserve">الموقع الإلكتروني الآمن: </w:t>
      </w:r>
      <w:hyperlink r:id="rId11" w:history="1">
        <w:r w:rsidRPr="008E5120">
          <w:rPr>
            <w:rStyle w:val="Hyperlink"/>
            <w:rFonts w:ascii="Calibri" w:hAnsi="Calibri"/>
            <w:lang w:val="en-GB" w:bidi="ar-EG"/>
          </w:rPr>
          <w:t>https://www.itu.int/ITU-R/sirrs/external/beta</w:t>
        </w:r>
      </w:hyperlink>
      <w:r w:rsidRPr="008E5120">
        <w:rPr>
          <w:rFonts w:hint="cs"/>
          <w:rtl/>
          <w:lang w:bidi="ar-EG"/>
        </w:rPr>
        <w:t>. ويتاح دليل المستعمل في هذه الصفحة الإلكترونية أيضاً. ويُشجع المستعملون على استخدام هذا الرابط للنفاذ إلى التطبيق.</w:t>
      </w:r>
    </w:p>
    <w:p w:rsidR="008E5120" w:rsidRPr="008E5120" w:rsidRDefault="008E5120" w:rsidP="00702D2D">
      <w:pPr>
        <w:rPr>
          <w:rtl/>
          <w:lang w:bidi="ar-EG"/>
        </w:rPr>
      </w:pPr>
      <w:r w:rsidRPr="008E5120">
        <w:rPr>
          <w:rFonts w:hint="cs"/>
          <w:rtl/>
          <w:lang w:bidi="ar-EG"/>
        </w:rPr>
        <w:t xml:space="preserve">وأثناء الفترة التجريبية الممتدة حتى </w:t>
      </w:r>
      <w:r w:rsidRPr="008E5120">
        <w:rPr>
          <w:lang w:bidi="ar-EG"/>
        </w:rPr>
        <w:t>1</w:t>
      </w:r>
      <w:r w:rsidRPr="008E5120">
        <w:rPr>
          <w:rFonts w:hint="cs"/>
          <w:rtl/>
          <w:lang w:bidi="ar-EG"/>
        </w:rPr>
        <w:t xml:space="preserve"> يونيو </w:t>
      </w:r>
      <w:r w:rsidRPr="008E5120">
        <w:rPr>
          <w:lang w:bidi="ar-EG"/>
        </w:rPr>
        <w:t>2018</w:t>
      </w:r>
      <w:r w:rsidRPr="008E5120">
        <w:rPr>
          <w:rFonts w:hint="cs"/>
          <w:rtl/>
          <w:lang w:bidi="ar-EG"/>
        </w:rPr>
        <w:t xml:space="preserve">، سيُتاح النظام </w:t>
      </w:r>
      <w:r w:rsidRPr="008E5120">
        <w:rPr>
          <w:lang w:val="en-GB" w:bidi="ar-EG"/>
        </w:rPr>
        <w:t>SIRRS</w:t>
      </w:r>
      <w:r w:rsidRPr="008E5120">
        <w:rPr>
          <w:rFonts w:hint="cs"/>
          <w:rtl/>
          <w:lang w:bidi="ar-EG"/>
        </w:rPr>
        <w:t xml:space="preserve"> لأغراض الاختبار فقط. وخلال هذه الفترة، فإن أي رسالة يتم تبادلها عن طريق هذا النظام ستكون لأغراض التعرف على النظام ولن تحل محل التقديم الرسمي للتقارير بشأن حالات التداخل الضار عن طريق البريد الإلكتروني العادي لمكتب الاتصالات الراديوية </w:t>
      </w:r>
      <w:r w:rsidRPr="008E5120">
        <w:rPr>
          <w:lang w:val="en-GB" w:bidi="ar-EG"/>
        </w:rPr>
        <w:t>(</w:t>
      </w:r>
      <w:hyperlink r:id="rId12" w:history="1">
        <w:r w:rsidRPr="008E5120">
          <w:rPr>
            <w:rStyle w:val="Hyperlink"/>
            <w:rFonts w:ascii="Calibri" w:hAnsi="Calibri"/>
            <w:lang w:val="en-GB" w:bidi="ar-EG"/>
          </w:rPr>
          <w:t>brmail@itu.int</w:t>
        </w:r>
      </w:hyperlink>
      <w:r w:rsidRPr="008E5120">
        <w:rPr>
          <w:lang w:val="en-GB" w:bidi="ar-EG"/>
        </w:rPr>
        <w:t>)</w:t>
      </w:r>
      <w:r w:rsidRPr="008E5120">
        <w:rPr>
          <w:rFonts w:hint="cs"/>
          <w:rtl/>
          <w:lang w:bidi="ar-EG"/>
        </w:rPr>
        <w:t xml:space="preserve"> والفاكس </w:t>
      </w:r>
      <w:r w:rsidRPr="008E5120">
        <w:rPr>
          <w:lang w:val="en-GB" w:bidi="ar-EG"/>
        </w:rPr>
        <w:t>(+41</w:t>
      </w:r>
      <w:r w:rsidR="00702D2D">
        <w:rPr>
          <w:lang w:val="en-GB" w:bidi="ar-EG"/>
        </w:rPr>
        <w:t> </w:t>
      </w:r>
      <w:r w:rsidRPr="008E5120">
        <w:rPr>
          <w:lang w:val="en-GB" w:bidi="ar-EG"/>
        </w:rPr>
        <w:t>22</w:t>
      </w:r>
      <w:r w:rsidR="00702D2D">
        <w:rPr>
          <w:lang w:val="en-GB" w:bidi="ar-EG"/>
        </w:rPr>
        <w:t> </w:t>
      </w:r>
      <w:r w:rsidRPr="008E5120">
        <w:rPr>
          <w:lang w:val="en-GB" w:bidi="ar-EG"/>
        </w:rPr>
        <w:t>730</w:t>
      </w:r>
      <w:r w:rsidR="00702D2D">
        <w:rPr>
          <w:lang w:val="en-GB" w:bidi="ar-EG"/>
        </w:rPr>
        <w:t> </w:t>
      </w:r>
      <w:r w:rsidRPr="008E5120">
        <w:rPr>
          <w:lang w:val="en-GB" w:bidi="ar-EG"/>
        </w:rPr>
        <w:t>5785)</w:t>
      </w:r>
      <w:r w:rsidRPr="008E5120">
        <w:rPr>
          <w:rFonts w:hint="cs"/>
          <w:rtl/>
        </w:rPr>
        <w:t>.</w:t>
      </w:r>
      <w:r w:rsidRPr="008E5120">
        <w:rPr>
          <w:rFonts w:hint="cs"/>
          <w:rtl/>
          <w:lang w:bidi="ar-EG"/>
        </w:rPr>
        <w:t xml:space="preserve"> وفي</w:t>
      </w:r>
      <w:r>
        <w:rPr>
          <w:rFonts w:hint="eastAsia"/>
          <w:rtl/>
          <w:lang w:bidi="ar-EG"/>
        </w:rPr>
        <w:t> </w:t>
      </w:r>
      <w:r w:rsidRPr="008E5120">
        <w:rPr>
          <w:rFonts w:hint="cs"/>
          <w:rtl/>
          <w:lang w:bidi="ar-EG"/>
        </w:rPr>
        <w:t>نهاية الفترة التجريبية، سيجري التخلص من جميع البلاغات المقدمة من خلال التطبيق.</w:t>
      </w:r>
    </w:p>
    <w:p w:rsidR="008E5120" w:rsidRPr="008E5120" w:rsidRDefault="008E5120" w:rsidP="008E5120">
      <w:pPr>
        <w:rPr>
          <w:rtl/>
          <w:lang w:bidi="ar-EG"/>
        </w:rPr>
      </w:pPr>
      <w:r w:rsidRPr="008E5120">
        <w:rPr>
          <w:rFonts w:hint="cs"/>
          <w:rtl/>
        </w:rPr>
        <w:t xml:space="preserve">واستناداً إلى نتائج التجربة، يخطط المكتب لإعداد نسخة إنتاج للتطبيق في </w:t>
      </w:r>
      <w:r w:rsidRPr="008E5120">
        <w:rPr>
          <w:lang w:bidi="ar-EG"/>
        </w:rPr>
        <w:t>1</w:t>
      </w:r>
      <w:r w:rsidRPr="008E5120">
        <w:rPr>
          <w:rFonts w:hint="cs"/>
          <w:rtl/>
          <w:lang w:bidi="ar-EG"/>
        </w:rPr>
        <w:t xml:space="preserve"> أغسطس </w:t>
      </w:r>
      <w:r w:rsidRPr="008E5120">
        <w:rPr>
          <w:lang w:bidi="ar-EG"/>
        </w:rPr>
        <w:t>2018</w:t>
      </w:r>
      <w:r w:rsidRPr="008E5120">
        <w:rPr>
          <w:rFonts w:hint="cs"/>
          <w:rtl/>
          <w:lang w:bidi="ar-EG"/>
        </w:rPr>
        <w:t xml:space="preserve"> سيجري من خلالها </w:t>
      </w:r>
      <w:r>
        <w:rPr>
          <w:rFonts w:hint="cs"/>
          <w:rtl/>
          <w:lang w:bidi="ar-EG"/>
        </w:rPr>
        <w:t>تقديم</w:t>
      </w:r>
      <w:r w:rsidRPr="008E5120">
        <w:rPr>
          <w:rFonts w:hint="cs"/>
          <w:rtl/>
          <w:lang w:bidi="ar-EG"/>
        </w:rPr>
        <w:t xml:space="preserve"> البلاغات الرسمية </w:t>
      </w:r>
      <w:r>
        <w:rPr>
          <w:rFonts w:hint="cs"/>
          <w:rtl/>
          <w:lang w:bidi="ar-EG"/>
        </w:rPr>
        <w:t>و</w:t>
      </w:r>
      <w:r w:rsidRPr="008E5120">
        <w:rPr>
          <w:rFonts w:hint="cs"/>
          <w:rtl/>
          <w:lang w:bidi="ar-EG"/>
        </w:rPr>
        <w:t xml:space="preserve">التقارير المتعلقة بالتداخل الضار الذي يؤثر على الخدمات الفضائية. ومن </w:t>
      </w:r>
      <w:r>
        <w:rPr>
          <w:rFonts w:hint="cs"/>
          <w:rtl/>
          <w:lang w:bidi="ar-EG"/>
        </w:rPr>
        <w:t>المزمع</w:t>
      </w:r>
      <w:r w:rsidRPr="008E5120">
        <w:rPr>
          <w:rFonts w:hint="cs"/>
          <w:rtl/>
          <w:lang w:bidi="ar-EG"/>
        </w:rPr>
        <w:t xml:space="preserve"> أيضاً أن يستمر قبول تقديم الوثائق عن طريق البريد الإلكتروني </w:t>
      </w:r>
      <w:r w:rsidRPr="008E5120">
        <w:rPr>
          <w:lang w:val="en-GB" w:bidi="ar-EG"/>
        </w:rPr>
        <w:t>(</w:t>
      </w:r>
      <w:hyperlink r:id="rId13" w:history="1">
        <w:r w:rsidRPr="008E5120">
          <w:rPr>
            <w:rStyle w:val="Hyperlink"/>
            <w:rFonts w:ascii="Calibri" w:hAnsi="Calibri"/>
            <w:lang w:val="en-GB" w:bidi="ar-EG"/>
          </w:rPr>
          <w:t>brmail@itu.int</w:t>
        </w:r>
      </w:hyperlink>
      <w:r w:rsidRPr="008E5120">
        <w:rPr>
          <w:lang w:val="en-GB" w:bidi="ar-EG"/>
        </w:rPr>
        <w:t>)</w:t>
      </w:r>
      <w:r w:rsidRPr="008E5120">
        <w:rPr>
          <w:rFonts w:hint="cs"/>
          <w:rtl/>
          <w:lang w:bidi="ar-EG"/>
        </w:rPr>
        <w:t xml:space="preserve"> أو الفاكس </w:t>
      </w:r>
      <w:r w:rsidRPr="008E5120">
        <w:rPr>
          <w:lang w:val="en-GB" w:bidi="ar-EG"/>
        </w:rPr>
        <w:t>(+41 22 730 5785)</w:t>
      </w:r>
      <w:r w:rsidRPr="008E5120">
        <w:rPr>
          <w:rFonts w:hint="cs"/>
          <w:rtl/>
          <w:lang w:bidi="ar-EG"/>
        </w:rPr>
        <w:t xml:space="preserve"> في حالة</w:t>
      </w:r>
      <w:r w:rsidRPr="008E5120">
        <w:rPr>
          <w:rtl/>
          <w:lang w:bidi="ar-EG"/>
        </w:rPr>
        <w:t xml:space="preserve"> </w:t>
      </w:r>
      <w:r w:rsidRPr="008E5120">
        <w:rPr>
          <w:rFonts w:hint="cs"/>
          <w:rtl/>
          <w:lang w:bidi="ar-EG"/>
        </w:rPr>
        <w:t>صعوبة النفاذ إلى</w:t>
      </w:r>
      <w:r w:rsidRPr="008E5120">
        <w:rPr>
          <w:rtl/>
          <w:lang w:bidi="ar-EG"/>
        </w:rPr>
        <w:t xml:space="preserve"> </w:t>
      </w:r>
      <w:r w:rsidRPr="008E5120">
        <w:rPr>
          <w:rFonts w:hint="eastAsia"/>
          <w:rtl/>
          <w:lang w:bidi="ar-EG"/>
        </w:rPr>
        <w:t>هذا</w:t>
      </w:r>
      <w:r w:rsidRPr="008E5120">
        <w:rPr>
          <w:rtl/>
          <w:lang w:bidi="ar-EG"/>
        </w:rPr>
        <w:t xml:space="preserve"> </w:t>
      </w:r>
      <w:r w:rsidRPr="008E5120">
        <w:rPr>
          <w:rFonts w:hint="eastAsia"/>
          <w:rtl/>
          <w:lang w:bidi="ar-EG"/>
        </w:rPr>
        <w:t>النظام</w:t>
      </w:r>
      <w:r w:rsidRPr="008E5120">
        <w:rPr>
          <w:rtl/>
          <w:lang w:bidi="ar-EG"/>
        </w:rPr>
        <w:t>.</w:t>
      </w:r>
    </w:p>
    <w:p w:rsidR="008E5120" w:rsidRDefault="008E5120" w:rsidP="008E5120">
      <w:pPr>
        <w:rPr>
          <w:rtl/>
          <w:lang w:val="en-GB" w:bidi="ar-EG"/>
        </w:rPr>
      </w:pPr>
      <w:r w:rsidRPr="008E5120">
        <w:rPr>
          <w:rFonts w:hint="cs"/>
          <w:rtl/>
          <w:lang w:bidi="ar-EG"/>
        </w:rPr>
        <w:t>وخلال الفترة التجريبية، يتاح</w:t>
      </w:r>
      <w:r w:rsidRPr="008E5120">
        <w:rPr>
          <w:rtl/>
          <w:lang w:bidi="ar-EG"/>
        </w:rPr>
        <w:t xml:space="preserve"> </w:t>
      </w:r>
      <w:r w:rsidRPr="008E5120">
        <w:rPr>
          <w:rFonts w:hint="eastAsia"/>
          <w:rtl/>
          <w:lang w:bidi="ar-EG"/>
        </w:rPr>
        <w:t>عنوان</w:t>
      </w:r>
      <w:r w:rsidRPr="008E5120">
        <w:rPr>
          <w:rtl/>
          <w:lang w:bidi="ar-EG"/>
        </w:rPr>
        <w:t xml:space="preserve"> </w:t>
      </w:r>
      <w:r w:rsidRPr="008E5120">
        <w:rPr>
          <w:rFonts w:hint="eastAsia"/>
          <w:rtl/>
          <w:lang w:bidi="ar-EG"/>
        </w:rPr>
        <w:t>بريد</w:t>
      </w:r>
      <w:r w:rsidRPr="008E5120">
        <w:rPr>
          <w:rtl/>
          <w:lang w:bidi="ar-EG"/>
        </w:rPr>
        <w:t xml:space="preserve"> </w:t>
      </w:r>
      <w:r w:rsidRPr="008E5120">
        <w:rPr>
          <w:rFonts w:hint="eastAsia"/>
          <w:rtl/>
          <w:lang w:bidi="ar-EG"/>
        </w:rPr>
        <w:t>إلكتروني</w:t>
      </w:r>
      <w:r w:rsidRPr="008E5120">
        <w:rPr>
          <w:rtl/>
          <w:lang w:bidi="ar-EG"/>
        </w:rPr>
        <w:t xml:space="preserve"> </w:t>
      </w:r>
      <w:r w:rsidRPr="008E5120">
        <w:rPr>
          <w:rFonts w:hint="cs"/>
          <w:rtl/>
          <w:lang w:bidi="ar-EG"/>
        </w:rPr>
        <w:t>مكرس</w:t>
      </w:r>
      <w:r w:rsidRPr="008E5120">
        <w:rPr>
          <w:rtl/>
          <w:lang w:bidi="ar-EG"/>
        </w:rPr>
        <w:t xml:space="preserve"> </w:t>
      </w:r>
      <w:r>
        <w:rPr>
          <w:rFonts w:hint="cs"/>
          <w:rtl/>
          <w:lang w:bidi="ar-EG"/>
        </w:rPr>
        <w:t>للحالات التي تواجهون فيها أي</w:t>
      </w:r>
      <w:r w:rsidRPr="008E5120">
        <w:rPr>
          <w:rtl/>
          <w:lang w:bidi="ar-EG"/>
        </w:rPr>
        <w:t xml:space="preserve"> </w:t>
      </w:r>
      <w:r w:rsidRPr="008E5120">
        <w:rPr>
          <w:rFonts w:hint="eastAsia"/>
          <w:rtl/>
          <w:lang w:bidi="ar-EG"/>
        </w:rPr>
        <w:t>صعوب</w:t>
      </w:r>
      <w:r w:rsidRPr="008E5120">
        <w:rPr>
          <w:rFonts w:hint="cs"/>
          <w:rtl/>
          <w:lang w:bidi="ar-EG"/>
        </w:rPr>
        <w:t>ات</w:t>
      </w:r>
      <w:r w:rsidRPr="008E5120">
        <w:rPr>
          <w:rtl/>
          <w:lang w:bidi="ar-EG"/>
        </w:rPr>
        <w:t xml:space="preserve"> </w:t>
      </w:r>
      <w:r w:rsidRPr="008E5120">
        <w:rPr>
          <w:rFonts w:hint="eastAsia"/>
          <w:rtl/>
          <w:lang w:bidi="ar-EG"/>
        </w:rPr>
        <w:t>أو</w:t>
      </w:r>
      <w:r w:rsidRPr="008E5120">
        <w:rPr>
          <w:rtl/>
          <w:lang w:bidi="ar-EG"/>
        </w:rPr>
        <w:t xml:space="preserve"> </w:t>
      </w:r>
      <w:r>
        <w:rPr>
          <w:rFonts w:hint="cs"/>
          <w:rtl/>
          <w:lang w:bidi="ar-EG"/>
        </w:rPr>
        <w:t xml:space="preserve">ترغبون فيها </w:t>
      </w:r>
      <w:r w:rsidRPr="008E5120">
        <w:rPr>
          <w:rFonts w:hint="eastAsia"/>
          <w:rtl/>
          <w:lang w:bidi="ar-EG"/>
        </w:rPr>
        <w:t>تقديم</w:t>
      </w:r>
      <w:r w:rsidRPr="008E5120">
        <w:rPr>
          <w:rtl/>
          <w:lang w:bidi="ar-EG"/>
        </w:rPr>
        <w:t xml:space="preserve"> </w:t>
      </w:r>
      <w:r w:rsidRPr="008E5120">
        <w:rPr>
          <w:rFonts w:hint="eastAsia"/>
          <w:rtl/>
          <w:lang w:bidi="ar-EG"/>
        </w:rPr>
        <w:t>اقتراحات</w:t>
      </w:r>
      <w:r w:rsidRPr="008E5120">
        <w:rPr>
          <w:rtl/>
          <w:lang w:bidi="ar-EG"/>
        </w:rPr>
        <w:t xml:space="preserve"> </w:t>
      </w:r>
      <w:r w:rsidRPr="008E5120">
        <w:rPr>
          <w:rFonts w:hint="eastAsia"/>
          <w:rtl/>
          <w:lang w:bidi="ar-EG"/>
        </w:rPr>
        <w:t>لتحسين</w:t>
      </w:r>
      <w:r w:rsidRPr="008E5120">
        <w:rPr>
          <w:rtl/>
          <w:lang w:bidi="ar-EG"/>
        </w:rPr>
        <w:t xml:space="preserve"> </w:t>
      </w:r>
      <w:r w:rsidRPr="008E5120">
        <w:rPr>
          <w:rFonts w:hint="eastAsia"/>
          <w:rtl/>
          <w:lang w:bidi="ar-EG"/>
        </w:rPr>
        <w:t>التطبيق</w:t>
      </w:r>
      <w:r w:rsidRPr="008E5120">
        <w:rPr>
          <w:rtl/>
          <w:lang w:bidi="ar-EG"/>
        </w:rPr>
        <w:t xml:space="preserve"> </w:t>
      </w:r>
      <w:r>
        <w:rPr>
          <w:rFonts w:hint="cs"/>
          <w:rtl/>
          <w:lang w:bidi="ar-EG"/>
        </w:rPr>
        <w:t xml:space="preserve">الإلكتروني: </w:t>
      </w:r>
      <w:hyperlink r:id="rId14" w:history="1">
        <w:r w:rsidRPr="008E5120">
          <w:rPr>
            <w:rStyle w:val="Hyperlink"/>
            <w:rFonts w:ascii="Calibri" w:hAnsi="Calibri"/>
            <w:lang w:val="en-GB" w:bidi="ar-EG"/>
          </w:rPr>
          <w:t>SIRRS@itu.int</w:t>
        </w:r>
      </w:hyperlink>
      <w:r>
        <w:rPr>
          <w:rFonts w:hint="cs"/>
          <w:rtl/>
          <w:lang w:val="en-GB" w:bidi="ar-EG"/>
        </w:rPr>
        <w:t>.</w:t>
      </w:r>
    </w:p>
    <w:p w:rsidR="008E5120" w:rsidRPr="008E5120" w:rsidRDefault="008E5120" w:rsidP="008E5120">
      <w:pPr>
        <w:rPr>
          <w:rtl/>
          <w:lang w:bidi="ar-EG"/>
        </w:rPr>
      </w:pPr>
      <w:r>
        <w:rPr>
          <w:rFonts w:hint="cs"/>
          <w:rtl/>
          <w:lang w:val="en-GB" w:bidi="ar-EG"/>
        </w:rPr>
        <w:t>ويثق المكتب بأن إدارتكم ستحصل على أقصى فائدة من استخدام هذا التطبيق الإلكتروني ويبقى رهن إشارتكم.</w:t>
      </w:r>
    </w:p>
    <w:p w:rsidR="00AF70F6" w:rsidRDefault="00AF70F6" w:rsidP="00D31368">
      <w:pPr>
        <w:spacing w:before="240"/>
        <w:rPr>
          <w:rtl/>
          <w:lang w:bidi="ar-EG"/>
        </w:rPr>
      </w:pPr>
      <w:bookmarkStart w:id="0" w:name="_GoBack"/>
      <w:bookmarkEnd w:id="0"/>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8E5120" w:rsidRDefault="00AF70F6" w:rsidP="008E5120">
      <w:pPr>
        <w:ind w:left="1134" w:hanging="1134"/>
        <w:jc w:val="left"/>
        <w:rPr>
          <w:rtl/>
        </w:rPr>
      </w:pPr>
      <w:r w:rsidRPr="00AF70F6">
        <w:rPr>
          <w:b/>
          <w:bCs/>
          <w:rtl/>
          <w:lang w:bidi="ar-EG"/>
        </w:rPr>
        <w:t>الملحقات</w:t>
      </w:r>
      <w:r w:rsidRPr="00AF70F6">
        <w:rPr>
          <w:rtl/>
          <w:lang w:bidi="ar-EG"/>
        </w:rPr>
        <w:t>:</w:t>
      </w:r>
      <w:r w:rsidR="008E5120">
        <w:rPr>
          <w:rtl/>
        </w:rPr>
        <w:tab/>
      </w:r>
      <w:r w:rsidR="008E5120">
        <w:t>1</w:t>
      </w:r>
      <w:r w:rsidR="008E5120">
        <w:rPr>
          <w:rFonts w:hint="cs"/>
          <w:rtl/>
        </w:rPr>
        <w:t xml:space="preserve"> - إدارة حساب المستعمل (الصفحة </w:t>
      </w:r>
      <w:r w:rsidR="008E5120">
        <w:t>1</w:t>
      </w:r>
      <w:r w:rsidR="008E5120">
        <w:rPr>
          <w:rFonts w:hint="cs"/>
          <w:rtl/>
        </w:rPr>
        <w:t>)</w:t>
      </w:r>
      <w:r w:rsidR="008E5120">
        <w:rPr>
          <w:rtl/>
        </w:rPr>
        <w:br/>
      </w:r>
      <w:r w:rsidR="008E5120">
        <w:t>2</w:t>
      </w:r>
      <w:r w:rsidR="008E5120">
        <w:rPr>
          <w:rFonts w:hint="cs"/>
          <w:rtl/>
        </w:rPr>
        <w:t xml:space="preserve"> - الاستيقان (الصفحة </w:t>
      </w:r>
      <w:r w:rsidR="008E5120">
        <w:t>1</w:t>
      </w:r>
      <w:r w:rsidR="008E5120">
        <w:rPr>
          <w:rFonts w:hint="cs"/>
          <w:rtl/>
        </w:rPr>
        <w:t>)</w:t>
      </w:r>
    </w:p>
    <w:p w:rsidR="00AF70F6" w:rsidRPr="00E45690" w:rsidRDefault="00AF70F6" w:rsidP="003C4FA4">
      <w:pPr>
        <w:tabs>
          <w:tab w:val="left" w:pos="283"/>
        </w:tabs>
        <w:spacing w:before="2520"/>
        <w:jc w:val="left"/>
        <w:rPr>
          <w:sz w:val="16"/>
          <w:szCs w:val="22"/>
          <w:rtl/>
          <w:lang w:bidi="ar-EG"/>
        </w:rPr>
      </w:pPr>
      <w:r w:rsidRPr="00E45690">
        <w:rPr>
          <w:b/>
          <w:bCs/>
          <w:sz w:val="16"/>
          <w:szCs w:val="22"/>
          <w:rtl/>
          <w:lang w:bidi="ar-EG"/>
        </w:rPr>
        <w:t>التوزيع</w:t>
      </w:r>
      <w:r w:rsidRPr="00E45690">
        <w:rPr>
          <w:sz w:val="16"/>
          <w:szCs w:val="22"/>
          <w:rtl/>
          <w:lang w:bidi="ar-EG"/>
        </w:rPr>
        <w:t>:</w:t>
      </w:r>
    </w:p>
    <w:p w:rsidR="008E5120" w:rsidRPr="008E5120" w:rsidRDefault="008E5120" w:rsidP="008E5120">
      <w:pPr>
        <w:tabs>
          <w:tab w:val="left" w:pos="425"/>
        </w:tabs>
        <w:spacing w:before="0" w:line="168" w:lineRule="auto"/>
        <w:rPr>
          <w:sz w:val="16"/>
          <w:szCs w:val="22"/>
          <w:rtl/>
        </w:rPr>
      </w:pPr>
      <w:r w:rsidRPr="008E5120">
        <w:rPr>
          <w:sz w:val="16"/>
          <w:szCs w:val="22"/>
          <w:rtl/>
        </w:rPr>
        <w:t>-</w:t>
      </w:r>
      <w:r w:rsidRPr="008E5120">
        <w:rPr>
          <w:sz w:val="16"/>
          <w:szCs w:val="22"/>
          <w:rtl/>
        </w:rPr>
        <w:tab/>
        <w:t>إدارات الدول الأعضاء في الاتحاد</w:t>
      </w:r>
    </w:p>
    <w:p w:rsidR="008E5120" w:rsidRPr="008E5120" w:rsidRDefault="008E5120" w:rsidP="008E5120">
      <w:pPr>
        <w:tabs>
          <w:tab w:val="left" w:pos="425"/>
        </w:tabs>
        <w:spacing w:before="0" w:line="168" w:lineRule="auto"/>
        <w:rPr>
          <w:sz w:val="16"/>
          <w:szCs w:val="22"/>
          <w:rtl/>
        </w:rPr>
      </w:pPr>
      <w:r w:rsidRPr="008E5120">
        <w:rPr>
          <w:rFonts w:hint="cs"/>
          <w:sz w:val="16"/>
          <w:szCs w:val="22"/>
          <w:rtl/>
        </w:rPr>
        <w:t>-</w:t>
      </w:r>
      <w:r w:rsidRPr="008E5120">
        <w:rPr>
          <w:sz w:val="16"/>
          <w:szCs w:val="22"/>
          <w:rtl/>
        </w:rPr>
        <w:tab/>
      </w:r>
      <w:r w:rsidRPr="008E5120">
        <w:rPr>
          <w:rFonts w:hint="cs"/>
          <w:sz w:val="16"/>
          <w:szCs w:val="22"/>
          <w:rtl/>
        </w:rPr>
        <w:t>أعضاء قطاع الاتصالات الراديوية</w:t>
      </w:r>
    </w:p>
    <w:p w:rsidR="003C4FA4" w:rsidRDefault="008E5120" w:rsidP="008E5120">
      <w:pPr>
        <w:tabs>
          <w:tab w:val="left" w:pos="425"/>
        </w:tabs>
        <w:spacing w:before="0" w:line="168" w:lineRule="auto"/>
        <w:rPr>
          <w:sz w:val="16"/>
          <w:szCs w:val="22"/>
          <w:rtl/>
        </w:rPr>
      </w:pPr>
      <w:r w:rsidRPr="008E5120">
        <w:rPr>
          <w:sz w:val="16"/>
          <w:szCs w:val="22"/>
          <w:rtl/>
        </w:rPr>
        <w:t>-</w:t>
      </w:r>
      <w:r w:rsidRPr="008E5120">
        <w:rPr>
          <w:sz w:val="16"/>
          <w:szCs w:val="22"/>
          <w:rtl/>
        </w:rPr>
        <w:tab/>
        <w:t>أعضاء لجنة لوائح الراديو</w:t>
      </w:r>
    </w:p>
    <w:p w:rsidR="00AF70F6" w:rsidRDefault="00AF70F6" w:rsidP="008E5120">
      <w:pPr>
        <w:tabs>
          <w:tab w:val="left" w:pos="425"/>
        </w:tabs>
        <w:spacing w:before="0" w:line="168" w:lineRule="auto"/>
        <w:rPr>
          <w:rtl/>
          <w:lang w:bidi="ar-EG"/>
        </w:rPr>
      </w:pPr>
      <w:r>
        <w:rPr>
          <w:rtl/>
          <w:lang w:bidi="ar-EG"/>
        </w:rPr>
        <w:br w:type="page"/>
      </w:r>
    </w:p>
    <w:p w:rsidR="00AF70F6" w:rsidRPr="00AF70F6" w:rsidRDefault="00AF70F6" w:rsidP="00AF70F6">
      <w:pPr>
        <w:pStyle w:val="AnnexNo"/>
        <w:rPr>
          <w:rFonts w:eastAsiaTheme="minorEastAsia"/>
          <w:rtl/>
          <w:lang w:eastAsia="zh-CN"/>
        </w:rPr>
      </w:pPr>
      <w:r w:rsidRPr="00AF70F6">
        <w:rPr>
          <w:rFonts w:eastAsiaTheme="minorEastAsia" w:hint="cs"/>
          <w:rtl/>
          <w:lang w:eastAsia="zh-CN"/>
        </w:rPr>
        <w:t xml:space="preserve">الملحق </w:t>
      </w:r>
      <w:r w:rsidRPr="00AF70F6">
        <w:rPr>
          <w:rFonts w:eastAsiaTheme="minorEastAsia"/>
          <w:lang w:eastAsia="zh-CN"/>
        </w:rPr>
        <w:t>1</w:t>
      </w:r>
    </w:p>
    <w:p w:rsidR="008E5120" w:rsidRPr="008E5120" w:rsidRDefault="008E5120" w:rsidP="00820AFB">
      <w:pPr>
        <w:pStyle w:val="Annextitle"/>
        <w:rPr>
          <w:rtl/>
        </w:rPr>
      </w:pPr>
      <w:r w:rsidRPr="008E5120">
        <w:rPr>
          <w:rFonts w:hint="cs"/>
          <w:rtl/>
        </w:rPr>
        <w:t>إدارة حساب المستعمل</w:t>
      </w:r>
    </w:p>
    <w:p w:rsidR="008E5120" w:rsidRPr="00820AFB" w:rsidRDefault="009F040C" w:rsidP="009F040C">
      <w:pPr>
        <w:rPr>
          <w:spacing w:val="-2"/>
          <w:rtl/>
          <w:lang w:bidi="ar-EG"/>
        </w:rPr>
      </w:pPr>
      <w:r>
        <w:rPr>
          <w:rFonts w:hint="cs"/>
          <w:spacing w:val="-2"/>
          <w:rtl/>
        </w:rPr>
        <w:t xml:space="preserve"> أ</w:t>
      </w:r>
      <w:r>
        <w:rPr>
          <w:spacing w:val="-2"/>
        </w:rPr>
        <w:t>.</w:t>
      </w:r>
      <w:r w:rsidR="008E5120" w:rsidRPr="00820AFB">
        <w:rPr>
          <w:spacing w:val="-2"/>
          <w:rtl/>
        </w:rPr>
        <w:tab/>
      </w:r>
      <w:r w:rsidR="008E5120" w:rsidRPr="00820AFB">
        <w:rPr>
          <w:rFonts w:hint="eastAsia"/>
          <w:spacing w:val="-2"/>
          <w:rtl/>
        </w:rPr>
        <w:t>يلزم</w:t>
      </w:r>
      <w:r w:rsidR="008E5120" w:rsidRPr="00820AFB">
        <w:rPr>
          <w:spacing w:val="-2"/>
          <w:rtl/>
        </w:rPr>
        <w:t xml:space="preserve"> </w:t>
      </w:r>
      <w:r w:rsidR="008E5120" w:rsidRPr="00820AFB">
        <w:rPr>
          <w:rFonts w:hint="eastAsia"/>
          <w:spacing w:val="-2"/>
          <w:rtl/>
        </w:rPr>
        <w:t>أن</w:t>
      </w:r>
      <w:r w:rsidR="008E5120" w:rsidRPr="00820AFB">
        <w:rPr>
          <w:spacing w:val="-2"/>
          <w:rtl/>
        </w:rPr>
        <w:t xml:space="preserve"> </w:t>
      </w:r>
      <w:r w:rsidR="008E5120" w:rsidRPr="00820AFB">
        <w:rPr>
          <w:rFonts w:hint="eastAsia"/>
          <w:spacing w:val="-2"/>
          <w:rtl/>
        </w:rPr>
        <w:t>يكون</w:t>
      </w:r>
      <w:r w:rsidR="008E5120" w:rsidRPr="00820AFB">
        <w:rPr>
          <w:spacing w:val="-2"/>
          <w:rtl/>
        </w:rPr>
        <w:t xml:space="preserve"> </w:t>
      </w:r>
      <w:r w:rsidR="008E5120" w:rsidRPr="00820AFB">
        <w:rPr>
          <w:rFonts w:hint="eastAsia"/>
          <w:spacing w:val="-2"/>
          <w:rtl/>
        </w:rPr>
        <w:t>لدى</w:t>
      </w:r>
      <w:r w:rsidR="008E5120" w:rsidRPr="00820AFB">
        <w:rPr>
          <w:rFonts w:hint="cs"/>
          <w:spacing w:val="-2"/>
          <w:rtl/>
        </w:rPr>
        <w:t xml:space="preserve"> كل مستعمل</w:t>
      </w:r>
      <w:r w:rsidR="008E5120" w:rsidRPr="00820AFB">
        <w:rPr>
          <w:rFonts w:hint="eastAsia"/>
          <w:spacing w:val="-2"/>
          <w:rtl/>
        </w:rPr>
        <w:t xml:space="preserve"> حساب</w:t>
      </w:r>
      <w:r w:rsidR="008E5120" w:rsidRPr="00820AFB">
        <w:rPr>
          <w:rFonts w:hint="cs"/>
          <w:spacing w:val="-2"/>
          <w:rtl/>
        </w:rPr>
        <w:t xml:space="preserve"> في الخدمة</w:t>
      </w:r>
      <w:r w:rsidR="008E5120" w:rsidRPr="00820AFB">
        <w:rPr>
          <w:spacing w:val="-2"/>
          <w:rtl/>
        </w:rPr>
        <w:t xml:space="preserve"> </w:t>
      </w:r>
      <w:r w:rsidR="008E5120" w:rsidRPr="00820AFB">
        <w:rPr>
          <w:spacing w:val="-2"/>
          <w:lang w:val="en-GB" w:bidi="ar-EG"/>
        </w:rPr>
        <w:t>TIES</w:t>
      </w:r>
      <w:r w:rsidR="008E5120" w:rsidRPr="00820AFB">
        <w:rPr>
          <w:rFonts w:hint="eastAsia"/>
          <w:spacing w:val="-2"/>
          <w:rtl/>
        </w:rPr>
        <w:t xml:space="preserve"> كشرط</w:t>
      </w:r>
      <w:r w:rsidR="008E5120" w:rsidRPr="00820AFB">
        <w:rPr>
          <w:spacing w:val="-2"/>
          <w:rtl/>
        </w:rPr>
        <w:t xml:space="preserve"> </w:t>
      </w:r>
      <w:r w:rsidR="008E5120" w:rsidRPr="00820AFB">
        <w:rPr>
          <w:rFonts w:hint="eastAsia"/>
          <w:spacing w:val="-2"/>
          <w:rtl/>
        </w:rPr>
        <w:t>أساسي</w:t>
      </w:r>
      <w:r w:rsidR="008E5120" w:rsidRPr="00820AFB">
        <w:rPr>
          <w:spacing w:val="-2"/>
          <w:rtl/>
        </w:rPr>
        <w:t xml:space="preserve"> </w:t>
      </w:r>
      <w:r w:rsidR="008E5120" w:rsidRPr="00820AFB">
        <w:rPr>
          <w:rFonts w:hint="cs"/>
          <w:spacing w:val="-2"/>
          <w:rtl/>
        </w:rPr>
        <w:t>لتولي</w:t>
      </w:r>
      <w:r w:rsidR="008E5120" w:rsidRPr="00820AFB">
        <w:rPr>
          <w:spacing w:val="-2"/>
          <w:rtl/>
        </w:rPr>
        <w:t xml:space="preserve"> </w:t>
      </w:r>
      <w:r w:rsidR="00D07E0F" w:rsidRPr="00820AFB">
        <w:rPr>
          <w:rFonts w:hint="eastAsia"/>
          <w:spacing w:val="-2"/>
          <w:rtl/>
        </w:rPr>
        <w:t>دور</w:t>
      </w:r>
      <w:r w:rsidR="00D07E0F">
        <w:rPr>
          <w:rFonts w:hint="cs"/>
          <w:spacing w:val="-2"/>
          <w:rtl/>
        </w:rPr>
        <w:t xml:space="preserve"> </w:t>
      </w:r>
      <w:r w:rsidR="00D07E0F">
        <w:rPr>
          <w:spacing w:val="-2"/>
        </w:rPr>
        <w:t>"Administration</w:t>
      </w:r>
      <w:r w:rsidR="00702D2D">
        <w:rPr>
          <w:spacing w:val="-2"/>
        </w:rPr>
        <w:t> </w:t>
      </w:r>
      <w:r w:rsidR="00D07E0F">
        <w:rPr>
          <w:spacing w:val="-2"/>
        </w:rPr>
        <w:t>Manager"</w:t>
      </w:r>
      <w:r w:rsidR="00D07E0F" w:rsidRPr="00820AFB">
        <w:rPr>
          <w:spacing w:val="-2"/>
          <w:rtl/>
        </w:rPr>
        <w:t xml:space="preserve"> </w:t>
      </w:r>
      <w:r w:rsidR="00D07E0F">
        <w:rPr>
          <w:rFonts w:hint="cs"/>
          <w:spacing w:val="-2"/>
          <w:rtl/>
        </w:rPr>
        <w:t>(</w:t>
      </w:r>
      <w:r w:rsidR="00D07E0F" w:rsidRPr="00820AFB">
        <w:rPr>
          <w:rFonts w:hint="eastAsia"/>
          <w:spacing w:val="-2"/>
          <w:rtl/>
        </w:rPr>
        <w:t>مدير</w:t>
      </w:r>
      <w:r w:rsidR="00D07E0F" w:rsidRPr="00820AFB">
        <w:rPr>
          <w:spacing w:val="-2"/>
          <w:rtl/>
        </w:rPr>
        <w:t xml:space="preserve"> </w:t>
      </w:r>
      <w:r w:rsidR="00D07E0F">
        <w:rPr>
          <w:rFonts w:hint="cs"/>
          <w:spacing w:val="-2"/>
          <w:rtl/>
        </w:rPr>
        <w:t xml:space="preserve">للإدارة) </w:t>
      </w:r>
      <w:r w:rsidR="00D07E0F" w:rsidRPr="00820AFB">
        <w:rPr>
          <w:rFonts w:hint="cs"/>
          <w:spacing w:val="-2"/>
          <w:rtl/>
        </w:rPr>
        <w:t>أو دور</w:t>
      </w:r>
      <w:r w:rsidR="00D07E0F">
        <w:rPr>
          <w:rFonts w:hint="cs"/>
          <w:spacing w:val="-2"/>
          <w:rtl/>
        </w:rPr>
        <w:t xml:space="preserve"> </w:t>
      </w:r>
      <w:r w:rsidR="00D07E0F">
        <w:rPr>
          <w:spacing w:val="-2"/>
        </w:rPr>
        <w:t>"</w:t>
      </w:r>
      <w:r w:rsidR="00D07E0F">
        <w:rPr>
          <w:spacing w:val="-2"/>
          <w:lang w:bidi="ar-EG"/>
        </w:rPr>
        <w:t>Administration</w:t>
      </w:r>
      <w:r w:rsidR="00702D2D">
        <w:rPr>
          <w:spacing w:val="-2"/>
          <w:lang w:bidi="ar-EG"/>
        </w:rPr>
        <w:t> </w:t>
      </w:r>
      <w:r w:rsidR="00D07E0F">
        <w:rPr>
          <w:spacing w:val="-2"/>
          <w:lang w:bidi="ar-EG"/>
        </w:rPr>
        <w:t>User"</w:t>
      </w:r>
      <w:r w:rsidR="00D07E0F" w:rsidRPr="00820AFB">
        <w:rPr>
          <w:rFonts w:hint="cs"/>
          <w:spacing w:val="-2"/>
          <w:rtl/>
        </w:rPr>
        <w:t xml:space="preserve"> </w:t>
      </w:r>
      <w:r w:rsidR="00D07E0F">
        <w:rPr>
          <w:rFonts w:hint="cs"/>
          <w:spacing w:val="-2"/>
          <w:rtl/>
        </w:rPr>
        <w:t>(</w:t>
      </w:r>
      <w:r w:rsidR="00D07E0F" w:rsidRPr="00D07E0F">
        <w:rPr>
          <w:rFonts w:hint="cs"/>
          <w:spacing w:val="-2"/>
          <w:rtl/>
        </w:rPr>
        <w:t>مستعمل للإدارة</w:t>
      </w:r>
      <w:r w:rsidR="00D07E0F">
        <w:rPr>
          <w:rFonts w:hint="cs"/>
          <w:spacing w:val="-2"/>
          <w:rtl/>
        </w:rPr>
        <w:t>)</w:t>
      </w:r>
      <w:r w:rsidR="00D07E0F" w:rsidRPr="00820AFB">
        <w:rPr>
          <w:rFonts w:hint="cs"/>
          <w:spacing w:val="-2"/>
          <w:rtl/>
        </w:rPr>
        <w:t xml:space="preserve"> أو دور</w:t>
      </w:r>
      <w:r w:rsidR="00D07E0F">
        <w:rPr>
          <w:rFonts w:hint="cs"/>
          <w:spacing w:val="-2"/>
          <w:rtl/>
        </w:rPr>
        <w:t xml:space="preserve"> </w:t>
      </w:r>
      <w:r w:rsidR="00D07E0F">
        <w:rPr>
          <w:spacing w:val="-2"/>
        </w:rPr>
        <w:t>"Operator</w:t>
      </w:r>
      <w:r w:rsidR="00702D2D">
        <w:rPr>
          <w:spacing w:val="-2"/>
        </w:rPr>
        <w:t> </w:t>
      </w:r>
      <w:r w:rsidR="00D07E0F">
        <w:rPr>
          <w:spacing w:val="-2"/>
        </w:rPr>
        <w:t>Manager"</w:t>
      </w:r>
      <w:r w:rsidR="00D07E0F" w:rsidRPr="00820AFB">
        <w:rPr>
          <w:rFonts w:hint="cs"/>
          <w:spacing w:val="-2"/>
          <w:rtl/>
        </w:rPr>
        <w:t xml:space="preserve"> </w:t>
      </w:r>
      <w:r w:rsidR="00D07E0F">
        <w:rPr>
          <w:rFonts w:hint="cs"/>
          <w:spacing w:val="-2"/>
          <w:rtl/>
        </w:rPr>
        <w:t xml:space="preserve">(مدير مشغل) </w:t>
      </w:r>
      <w:r w:rsidR="00D07E0F" w:rsidRPr="00820AFB">
        <w:rPr>
          <w:rFonts w:hint="cs"/>
          <w:spacing w:val="-2"/>
          <w:rtl/>
        </w:rPr>
        <w:t>أو دور</w:t>
      </w:r>
      <w:r w:rsidR="00D07E0F">
        <w:rPr>
          <w:rFonts w:hint="eastAsia"/>
          <w:spacing w:val="-2"/>
          <w:rtl/>
        </w:rPr>
        <w:t> </w:t>
      </w:r>
      <w:r w:rsidR="00D07E0F">
        <w:rPr>
          <w:spacing w:val="-2"/>
        </w:rPr>
        <w:t>"Operator</w:t>
      </w:r>
      <w:r w:rsidR="00702D2D">
        <w:rPr>
          <w:spacing w:val="-2"/>
        </w:rPr>
        <w:t> </w:t>
      </w:r>
      <w:r w:rsidR="00D07E0F">
        <w:rPr>
          <w:spacing w:val="-2"/>
        </w:rPr>
        <w:t>User"</w:t>
      </w:r>
      <w:r w:rsidR="00D07E0F">
        <w:rPr>
          <w:rFonts w:hint="cs"/>
          <w:spacing w:val="-2"/>
          <w:rtl/>
          <w:lang w:bidi="ar-EG"/>
        </w:rPr>
        <w:t xml:space="preserve"> (</w:t>
      </w:r>
      <w:r w:rsidR="00D07E0F" w:rsidRPr="00820AFB">
        <w:rPr>
          <w:rFonts w:hint="cs"/>
          <w:spacing w:val="-2"/>
          <w:rtl/>
        </w:rPr>
        <w:t xml:space="preserve">مستعمل </w:t>
      </w:r>
      <w:r w:rsidR="00D07E0F" w:rsidRPr="003519B4">
        <w:rPr>
          <w:rFonts w:hint="cs"/>
          <w:spacing w:val="-2"/>
          <w:rtl/>
        </w:rPr>
        <w:t>للمشغل</w:t>
      </w:r>
      <w:r w:rsidR="00D07E0F">
        <w:rPr>
          <w:rFonts w:hint="cs"/>
          <w:spacing w:val="-2"/>
          <w:rtl/>
        </w:rPr>
        <w:t>)</w:t>
      </w:r>
      <w:r w:rsidR="00D07E0F" w:rsidRPr="00820AFB">
        <w:rPr>
          <w:rFonts w:hint="cs"/>
          <w:spacing w:val="-2"/>
          <w:rtl/>
        </w:rPr>
        <w:t xml:space="preserve">. </w:t>
      </w:r>
      <w:r w:rsidR="008E5120" w:rsidRPr="00820AFB">
        <w:rPr>
          <w:rFonts w:hint="cs"/>
          <w:spacing w:val="-2"/>
          <w:rtl/>
        </w:rPr>
        <w:t xml:space="preserve">ولطلب الحصول على حساب في الخدمة </w:t>
      </w:r>
      <w:r w:rsidR="008E5120" w:rsidRPr="00820AFB">
        <w:rPr>
          <w:spacing w:val="-2"/>
          <w:lang w:val="en-GB" w:bidi="ar-EG"/>
        </w:rPr>
        <w:t>TIES</w:t>
      </w:r>
      <w:r w:rsidR="008E5120" w:rsidRPr="00820AFB">
        <w:rPr>
          <w:rFonts w:hint="cs"/>
          <w:spacing w:val="-2"/>
          <w:rtl/>
        </w:rPr>
        <w:t>، ي</w:t>
      </w:r>
      <w:r w:rsidR="00820AFB">
        <w:rPr>
          <w:rFonts w:hint="cs"/>
          <w:spacing w:val="-2"/>
          <w:rtl/>
        </w:rPr>
        <w:t>ُ</w:t>
      </w:r>
      <w:r w:rsidR="008E5120" w:rsidRPr="00820AFB">
        <w:rPr>
          <w:rFonts w:hint="cs"/>
          <w:spacing w:val="-2"/>
          <w:rtl/>
        </w:rPr>
        <w:t>رجى اتباع الإجراء المبين في</w:t>
      </w:r>
      <w:r w:rsidR="00C72C7C">
        <w:rPr>
          <w:rFonts w:hint="eastAsia"/>
          <w:spacing w:val="-2"/>
          <w:rtl/>
        </w:rPr>
        <w:t> </w:t>
      </w:r>
      <w:r w:rsidR="008E5120" w:rsidRPr="00820AFB">
        <w:rPr>
          <w:rFonts w:hint="cs"/>
          <w:spacing w:val="-2"/>
          <w:rtl/>
        </w:rPr>
        <w:t xml:space="preserve">العنوان التالي: </w:t>
      </w:r>
      <w:hyperlink r:id="rId15" w:history="1">
        <w:r w:rsidR="00C72C7C" w:rsidRPr="00C72C7C">
          <w:rPr>
            <w:rFonts w:asciiTheme="minorHAnsi" w:eastAsiaTheme="minorEastAsia" w:hAnsiTheme="minorHAnsi" w:cstheme="minorBidi"/>
            <w:color w:val="0000FF"/>
            <w:szCs w:val="22"/>
            <w:u w:val="single"/>
            <w:lang w:val="en-GB" w:eastAsia="zh-CN"/>
          </w:rPr>
          <w:t>http://www.itu.int/TIES/</w:t>
        </w:r>
      </w:hyperlink>
      <w:r w:rsidR="008E5120" w:rsidRPr="00820AFB">
        <w:rPr>
          <w:rFonts w:hint="cs"/>
          <w:spacing w:val="-2"/>
          <w:rtl/>
        </w:rPr>
        <w:t>. وسيلزم أيضاً أن يكون لكل مستعمل عنوان بريد إلكتروني صحيح.</w:t>
      </w:r>
    </w:p>
    <w:p w:rsidR="008E5120" w:rsidRPr="008E5120" w:rsidRDefault="008E5120" w:rsidP="009F040C">
      <w:pPr>
        <w:rPr>
          <w:rtl/>
        </w:rPr>
      </w:pPr>
      <w:r w:rsidRPr="008E5120">
        <w:rPr>
          <w:rFonts w:hint="cs"/>
          <w:rtl/>
        </w:rPr>
        <w:t>ب</w:t>
      </w:r>
      <w:r w:rsidR="009F040C">
        <w:t>.</w:t>
      </w:r>
      <w:r w:rsidRPr="008E5120">
        <w:rPr>
          <w:rtl/>
        </w:rPr>
        <w:tab/>
      </w:r>
      <w:r w:rsidR="00D07E0F" w:rsidRPr="00820AFB">
        <w:rPr>
          <w:rFonts w:hint="eastAsia"/>
          <w:spacing w:val="-2"/>
          <w:rtl/>
        </w:rPr>
        <w:t>دور</w:t>
      </w:r>
      <w:r w:rsidR="00D07E0F">
        <w:rPr>
          <w:rFonts w:hint="cs"/>
          <w:spacing w:val="-2"/>
          <w:rtl/>
        </w:rPr>
        <w:t xml:space="preserve"> </w:t>
      </w:r>
      <w:r w:rsidR="00D07E0F">
        <w:rPr>
          <w:spacing w:val="-2"/>
        </w:rPr>
        <w:t>"Administration Manager"</w:t>
      </w:r>
      <w:r w:rsidR="00D07E0F" w:rsidRPr="00820AFB">
        <w:rPr>
          <w:spacing w:val="-2"/>
          <w:rtl/>
        </w:rPr>
        <w:t xml:space="preserve"> </w:t>
      </w:r>
      <w:r w:rsidR="00D07E0F">
        <w:rPr>
          <w:rFonts w:hint="cs"/>
          <w:spacing w:val="-2"/>
          <w:rtl/>
        </w:rPr>
        <w:t>(</w:t>
      </w:r>
      <w:r w:rsidR="00D07E0F" w:rsidRPr="00820AFB">
        <w:rPr>
          <w:rFonts w:hint="eastAsia"/>
          <w:spacing w:val="-2"/>
          <w:rtl/>
        </w:rPr>
        <w:t>مدير</w:t>
      </w:r>
      <w:r w:rsidR="00D07E0F" w:rsidRPr="00820AFB">
        <w:rPr>
          <w:spacing w:val="-2"/>
          <w:rtl/>
        </w:rPr>
        <w:t xml:space="preserve"> </w:t>
      </w:r>
      <w:r w:rsidR="00D07E0F">
        <w:rPr>
          <w:rFonts w:hint="cs"/>
          <w:spacing w:val="-2"/>
          <w:rtl/>
        </w:rPr>
        <w:t xml:space="preserve">للإدارة) </w:t>
      </w:r>
      <w:r w:rsidRPr="008E5120">
        <w:rPr>
          <w:rFonts w:hint="cs"/>
          <w:rtl/>
        </w:rPr>
        <w:t xml:space="preserve">- سيتولاه عضو في إدارة </w:t>
      </w:r>
      <w:r w:rsidR="00820AFB">
        <w:rPr>
          <w:rFonts w:hint="cs"/>
          <w:rtl/>
        </w:rPr>
        <w:t>ب</w:t>
      </w:r>
      <w:r w:rsidRPr="008E5120">
        <w:rPr>
          <w:rFonts w:hint="cs"/>
          <w:rtl/>
        </w:rPr>
        <w:t xml:space="preserve">مجموعة كاملة من الامتيازات اللازمة لوضع تقارير عن حالات التداخل وتحميل الوثائق المرتبطة بها وإقرارها وتقديمها إلى المكتب أو إلى إدارات أخرى، ولإدارة جميع حقوق النفاذ (أي إضافة و/أو حذف </w:t>
      </w:r>
      <w:r w:rsidR="00681936" w:rsidRPr="008E5120">
        <w:rPr>
          <w:rFonts w:hint="cs"/>
          <w:rtl/>
        </w:rPr>
        <w:t xml:space="preserve">حقوق </w:t>
      </w:r>
      <w:r w:rsidR="00681936">
        <w:t>"Administration</w:t>
      </w:r>
      <w:r w:rsidR="0088309A">
        <w:t> </w:t>
      </w:r>
      <w:r w:rsidR="00681936">
        <w:t>User"</w:t>
      </w:r>
      <w:r w:rsidR="00681936">
        <w:rPr>
          <w:rFonts w:hint="cs"/>
          <w:rtl/>
        </w:rPr>
        <w:t xml:space="preserve"> (</w:t>
      </w:r>
      <w:r w:rsidR="00681936" w:rsidRPr="008E5120">
        <w:rPr>
          <w:rFonts w:hint="cs"/>
          <w:rtl/>
        </w:rPr>
        <w:t xml:space="preserve">مستعمل </w:t>
      </w:r>
      <w:r w:rsidR="00681936">
        <w:rPr>
          <w:rFonts w:hint="cs"/>
          <w:rtl/>
        </w:rPr>
        <w:t xml:space="preserve">للإدارة) </w:t>
      </w:r>
      <w:r w:rsidR="00681936" w:rsidRPr="008E5120">
        <w:rPr>
          <w:rFonts w:hint="cs"/>
          <w:rtl/>
        </w:rPr>
        <w:t>و</w:t>
      </w:r>
      <w:r w:rsidR="00681936">
        <w:t>"Operator</w:t>
      </w:r>
      <w:r w:rsidR="0088309A">
        <w:t> </w:t>
      </w:r>
      <w:r w:rsidR="00681936">
        <w:t>Manager"</w:t>
      </w:r>
      <w:r w:rsidR="00681936">
        <w:rPr>
          <w:rFonts w:hint="cs"/>
          <w:rtl/>
        </w:rPr>
        <w:t xml:space="preserve"> (</w:t>
      </w:r>
      <w:r w:rsidR="00681936" w:rsidRPr="008E5120">
        <w:rPr>
          <w:rFonts w:hint="cs"/>
          <w:rtl/>
        </w:rPr>
        <w:t xml:space="preserve">مدير </w:t>
      </w:r>
      <w:r w:rsidR="00681936">
        <w:rPr>
          <w:rFonts w:hint="cs"/>
          <w:rtl/>
        </w:rPr>
        <w:t xml:space="preserve">مشغل) </w:t>
      </w:r>
      <w:r w:rsidR="00681936" w:rsidRPr="008E5120">
        <w:rPr>
          <w:rFonts w:hint="cs"/>
          <w:rtl/>
        </w:rPr>
        <w:t>و</w:t>
      </w:r>
      <w:r w:rsidR="00681936">
        <w:t>"Operator</w:t>
      </w:r>
      <w:r w:rsidR="0088309A">
        <w:t> </w:t>
      </w:r>
      <w:r w:rsidR="00681936">
        <w:t>User"</w:t>
      </w:r>
      <w:r w:rsidR="00681936">
        <w:rPr>
          <w:rFonts w:hint="cs"/>
          <w:rtl/>
        </w:rPr>
        <w:t xml:space="preserve"> (</w:t>
      </w:r>
      <w:r w:rsidR="00681936" w:rsidRPr="008E5120">
        <w:rPr>
          <w:rFonts w:hint="cs"/>
          <w:rtl/>
        </w:rPr>
        <w:t xml:space="preserve">مستعمل </w:t>
      </w:r>
      <w:r w:rsidR="00681936">
        <w:rPr>
          <w:rFonts w:hint="cs"/>
          <w:rtl/>
        </w:rPr>
        <w:t>للمشغل)</w:t>
      </w:r>
      <w:r w:rsidR="00681936" w:rsidRPr="008E5120">
        <w:rPr>
          <w:rFonts w:hint="cs"/>
          <w:rtl/>
        </w:rPr>
        <w:t>)</w:t>
      </w:r>
      <w:r w:rsidR="00681936">
        <w:rPr>
          <w:rFonts w:hint="cs"/>
          <w:rtl/>
        </w:rPr>
        <w:t xml:space="preserve"> </w:t>
      </w:r>
      <w:r w:rsidRPr="008E5120">
        <w:rPr>
          <w:rFonts w:hint="cs"/>
          <w:rtl/>
        </w:rPr>
        <w:t>للأعضاء الآخرين في الإدارة.</w:t>
      </w:r>
    </w:p>
    <w:p w:rsidR="008E5120" w:rsidRPr="008E5120" w:rsidRDefault="008E5120" w:rsidP="009F040C">
      <w:pPr>
        <w:rPr>
          <w:rtl/>
        </w:rPr>
      </w:pPr>
      <w:r w:rsidRPr="008E5120">
        <w:rPr>
          <w:rFonts w:hint="cs"/>
          <w:rtl/>
        </w:rPr>
        <w:t>ج</w:t>
      </w:r>
      <w:r w:rsidR="009F040C">
        <w:t>.</w:t>
      </w:r>
      <w:r w:rsidRPr="008E5120">
        <w:rPr>
          <w:rtl/>
        </w:rPr>
        <w:tab/>
      </w:r>
      <w:r w:rsidR="00D07E0F" w:rsidRPr="00820AFB">
        <w:rPr>
          <w:rFonts w:hint="cs"/>
          <w:spacing w:val="-2"/>
          <w:rtl/>
        </w:rPr>
        <w:t>دور</w:t>
      </w:r>
      <w:r w:rsidR="00D07E0F">
        <w:rPr>
          <w:rFonts w:hint="cs"/>
          <w:spacing w:val="-2"/>
          <w:rtl/>
        </w:rPr>
        <w:t xml:space="preserve"> </w:t>
      </w:r>
      <w:r w:rsidR="00D07E0F">
        <w:rPr>
          <w:spacing w:val="-2"/>
        </w:rPr>
        <w:t>"</w:t>
      </w:r>
      <w:r w:rsidR="00D07E0F">
        <w:rPr>
          <w:spacing w:val="-2"/>
          <w:lang w:bidi="ar-EG"/>
        </w:rPr>
        <w:t>Administration</w:t>
      </w:r>
      <w:r w:rsidR="0088309A">
        <w:rPr>
          <w:spacing w:val="-2"/>
          <w:lang w:bidi="ar-EG"/>
        </w:rPr>
        <w:t> </w:t>
      </w:r>
      <w:r w:rsidR="00D07E0F">
        <w:rPr>
          <w:spacing w:val="-2"/>
          <w:lang w:bidi="ar-EG"/>
        </w:rPr>
        <w:t>User"</w:t>
      </w:r>
      <w:r w:rsidR="00D07E0F" w:rsidRPr="00820AFB">
        <w:rPr>
          <w:rFonts w:hint="cs"/>
          <w:spacing w:val="-2"/>
          <w:rtl/>
        </w:rPr>
        <w:t xml:space="preserve"> </w:t>
      </w:r>
      <w:r w:rsidR="00D07E0F">
        <w:rPr>
          <w:rFonts w:hint="cs"/>
          <w:spacing w:val="-2"/>
          <w:rtl/>
        </w:rPr>
        <w:t>(</w:t>
      </w:r>
      <w:r w:rsidR="00D07E0F" w:rsidRPr="00AA6069">
        <w:rPr>
          <w:rFonts w:hint="cs"/>
          <w:spacing w:val="-2"/>
          <w:rtl/>
        </w:rPr>
        <w:t>مستعمل للإدارة</w:t>
      </w:r>
      <w:r w:rsidR="00D07E0F">
        <w:rPr>
          <w:rFonts w:hint="cs"/>
          <w:spacing w:val="-2"/>
          <w:rtl/>
        </w:rPr>
        <w:t>)</w:t>
      </w:r>
      <w:r w:rsidRPr="008E5120">
        <w:rPr>
          <w:rFonts w:hint="cs"/>
          <w:rtl/>
        </w:rPr>
        <w:t xml:space="preserve">: سيتولاه أعضاء في إدارة </w:t>
      </w:r>
      <w:r w:rsidR="00820AFB">
        <w:rPr>
          <w:rFonts w:hint="cs"/>
          <w:rtl/>
        </w:rPr>
        <w:t>ب</w:t>
      </w:r>
      <w:r w:rsidRPr="008E5120">
        <w:rPr>
          <w:rFonts w:hint="cs"/>
          <w:rtl/>
        </w:rPr>
        <w:t xml:space="preserve">مجموعة كاملة من الامتيازات اللازمة لوضع تقارير عن حالات التداخل وتحميل الوثائق المرتبطة بها وإقرارها وتقديمها إلى المكتب أو إلى إدارات أخرى، ولإدارة بعض </w:t>
      </w:r>
      <w:r w:rsidR="00681936" w:rsidRPr="008E5120">
        <w:rPr>
          <w:rFonts w:hint="cs"/>
          <w:rtl/>
        </w:rPr>
        <w:t xml:space="preserve">حقوق </w:t>
      </w:r>
      <w:r w:rsidR="00681936">
        <w:t>"Operator</w:t>
      </w:r>
      <w:r w:rsidR="0088309A">
        <w:t> </w:t>
      </w:r>
      <w:r w:rsidR="00681936">
        <w:t>Manager"</w:t>
      </w:r>
      <w:r w:rsidR="00681936">
        <w:rPr>
          <w:rFonts w:hint="cs"/>
          <w:rtl/>
        </w:rPr>
        <w:t xml:space="preserve"> (مدير مشغل) </w:t>
      </w:r>
      <w:r w:rsidR="00681936" w:rsidRPr="008E5120">
        <w:rPr>
          <w:rFonts w:hint="cs"/>
          <w:rtl/>
        </w:rPr>
        <w:t xml:space="preserve">أو حقوق </w:t>
      </w:r>
      <w:r w:rsidR="00681936">
        <w:t>"Operator</w:t>
      </w:r>
      <w:r w:rsidR="0088309A">
        <w:t> </w:t>
      </w:r>
      <w:r w:rsidR="00681936">
        <w:t>User"</w:t>
      </w:r>
      <w:r w:rsidR="00681936">
        <w:rPr>
          <w:rFonts w:hint="cs"/>
          <w:rtl/>
        </w:rPr>
        <w:t xml:space="preserve"> (</w:t>
      </w:r>
      <w:r w:rsidR="00681936" w:rsidRPr="008E5120">
        <w:rPr>
          <w:rFonts w:hint="cs"/>
          <w:rtl/>
        </w:rPr>
        <w:t xml:space="preserve">مستعمل </w:t>
      </w:r>
      <w:r w:rsidR="00681936">
        <w:rPr>
          <w:rFonts w:hint="cs"/>
          <w:rtl/>
        </w:rPr>
        <w:t>للمشغل)</w:t>
      </w:r>
      <w:r w:rsidR="00681936" w:rsidRPr="008E5120">
        <w:rPr>
          <w:rFonts w:hint="cs"/>
          <w:rtl/>
        </w:rPr>
        <w:t>)</w:t>
      </w:r>
      <w:r w:rsidRPr="008E5120">
        <w:rPr>
          <w:rFonts w:hint="cs"/>
          <w:rtl/>
        </w:rPr>
        <w:t>.</w:t>
      </w:r>
    </w:p>
    <w:p w:rsidR="008E5120" w:rsidRPr="00820AFB" w:rsidRDefault="008E5120" w:rsidP="009F040C">
      <w:pPr>
        <w:rPr>
          <w:spacing w:val="-2"/>
          <w:rtl/>
        </w:rPr>
      </w:pPr>
      <w:r w:rsidRPr="00820AFB">
        <w:rPr>
          <w:rFonts w:hint="cs"/>
          <w:spacing w:val="-2"/>
          <w:rtl/>
        </w:rPr>
        <w:t xml:space="preserve">د </w:t>
      </w:r>
      <w:r w:rsidR="009F040C">
        <w:rPr>
          <w:spacing w:val="-2"/>
        </w:rPr>
        <w:t>.</w:t>
      </w:r>
      <w:r w:rsidRPr="00820AFB">
        <w:rPr>
          <w:spacing w:val="-2"/>
          <w:rtl/>
        </w:rPr>
        <w:tab/>
      </w:r>
      <w:r w:rsidR="00D07E0F" w:rsidRPr="00820AFB">
        <w:rPr>
          <w:rFonts w:hint="cs"/>
          <w:spacing w:val="-2"/>
          <w:rtl/>
        </w:rPr>
        <w:t>دور</w:t>
      </w:r>
      <w:r w:rsidR="00D07E0F">
        <w:rPr>
          <w:rFonts w:hint="cs"/>
          <w:spacing w:val="-2"/>
          <w:rtl/>
        </w:rPr>
        <w:t xml:space="preserve"> </w:t>
      </w:r>
      <w:r w:rsidR="00D07E0F">
        <w:rPr>
          <w:spacing w:val="-2"/>
        </w:rPr>
        <w:t>"Operator</w:t>
      </w:r>
      <w:r w:rsidR="0088309A">
        <w:rPr>
          <w:spacing w:val="-2"/>
        </w:rPr>
        <w:t> </w:t>
      </w:r>
      <w:r w:rsidR="00D07E0F">
        <w:rPr>
          <w:spacing w:val="-2"/>
        </w:rPr>
        <w:t>Manager"</w:t>
      </w:r>
      <w:r w:rsidR="00D07E0F" w:rsidRPr="00820AFB">
        <w:rPr>
          <w:rFonts w:hint="cs"/>
          <w:spacing w:val="-2"/>
          <w:rtl/>
        </w:rPr>
        <w:t xml:space="preserve"> </w:t>
      </w:r>
      <w:r w:rsidR="00D07E0F">
        <w:rPr>
          <w:rFonts w:hint="cs"/>
          <w:spacing w:val="-2"/>
          <w:rtl/>
        </w:rPr>
        <w:t>(مدير مشغل)</w:t>
      </w:r>
      <w:r w:rsidRPr="00820AFB">
        <w:rPr>
          <w:rFonts w:hint="cs"/>
          <w:spacing w:val="-2"/>
          <w:rtl/>
        </w:rPr>
        <w:t xml:space="preserve">: سيتولاه عضو في منظمة </w:t>
      </w:r>
      <w:r w:rsidR="00820AFB">
        <w:rPr>
          <w:rFonts w:hint="cs"/>
          <w:spacing w:val="-2"/>
          <w:rtl/>
        </w:rPr>
        <w:t>ب</w:t>
      </w:r>
      <w:r w:rsidRPr="00820AFB">
        <w:rPr>
          <w:rFonts w:hint="cs"/>
          <w:spacing w:val="-2"/>
          <w:rtl/>
        </w:rPr>
        <w:t xml:space="preserve">مجموعة كاملة من الامتيازات اللازمة لوضع تقارير عن حالات التداخل وتحميل الوثائق المرتبطة بها وتقديمها إلى الإدارة، ولإدارة حقوق النفاذ (أي إضافة و/أو حذف حقوق مستعمل </w:t>
      </w:r>
      <w:r w:rsidR="00644E51">
        <w:rPr>
          <w:rFonts w:hint="cs"/>
          <w:spacing w:val="-2"/>
          <w:rtl/>
        </w:rPr>
        <w:t>للمشغل</w:t>
      </w:r>
      <w:r w:rsidRPr="00820AFB">
        <w:rPr>
          <w:rFonts w:hint="cs"/>
          <w:spacing w:val="-2"/>
          <w:rtl/>
        </w:rPr>
        <w:t xml:space="preserve">) بالنسبة لتلك الحالات التي </w:t>
      </w:r>
      <w:r w:rsidR="00820AFB">
        <w:rPr>
          <w:rFonts w:hint="cs"/>
          <w:spacing w:val="-2"/>
          <w:rtl/>
        </w:rPr>
        <w:t>يَمنح فيها</w:t>
      </w:r>
      <w:r w:rsidRPr="00820AFB">
        <w:rPr>
          <w:rFonts w:hint="cs"/>
          <w:spacing w:val="-2"/>
          <w:rtl/>
        </w:rPr>
        <w:t xml:space="preserve"> النفاذ المدير أو المديرون </w:t>
      </w:r>
      <w:r w:rsidR="00644E51">
        <w:rPr>
          <w:rFonts w:hint="cs"/>
          <w:spacing w:val="-2"/>
          <w:rtl/>
        </w:rPr>
        <w:t>للإدارة</w:t>
      </w:r>
      <w:r w:rsidRPr="00820AFB">
        <w:rPr>
          <w:rFonts w:hint="cs"/>
          <w:spacing w:val="-2"/>
          <w:rtl/>
        </w:rPr>
        <w:t xml:space="preserve"> أو المستعملون </w:t>
      </w:r>
      <w:r w:rsidR="00644E51">
        <w:rPr>
          <w:rFonts w:hint="cs"/>
          <w:spacing w:val="-2"/>
          <w:rtl/>
        </w:rPr>
        <w:t>للإدارة</w:t>
      </w:r>
      <w:r w:rsidRPr="00820AFB">
        <w:rPr>
          <w:rFonts w:hint="cs"/>
          <w:spacing w:val="-2"/>
          <w:rtl/>
        </w:rPr>
        <w:t>.</w:t>
      </w:r>
    </w:p>
    <w:p w:rsidR="008E5120" w:rsidRPr="008E5120" w:rsidRDefault="008E5120" w:rsidP="009F040C">
      <w:pPr>
        <w:rPr>
          <w:rtl/>
        </w:rPr>
      </w:pPr>
      <w:r w:rsidRPr="008E5120">
        <w:rPr>
          <w:rtl/>
        </w:rPr>
        <w:t>ه</w:t>
      </w:r>
      <w:r w:rsidRPr="008E5120">
        <w:rPr>
          <w:rFonts w:hint="cs"/>
          <w:rtl/>
        </w:rPr>
        <w:t xml:space="preserve"> </w:t>
      </w:r>
      <w:r w:rsidR="009F040C">
        <w:t>.</w:t>
      </w:r>
      <w:r w:rsidRPr="008E5120">
        <w:rPr>
          <w:rtl/>
        </w:rPr>
        <w:tab/>
      </w:r>
      <w:r w:rsidR="00D07E0F" w:rsidRPr="00820AFB">
        <w:rPr>
          <w:rFonts w:hint="cs"/>
          <w:spacing w:val="-2"/>
          <w:rtl/>
        </w:rPr>
        <w:t>دور</w:t>
      </w:r>
      <w:r w:rsidR="00D07E0F">
        <w:rPr>
          <w:rFonts w:hint="eastAsia"/>
          <w:spacing w:val="-2"/>
          <w:rtl/>
        </w:rPr>
        <w:t> </w:t>
      </w:r>
      <w:r w:rsidR="00D07E0F">
        <w:rPr>
          <w:spacing w:val="-2"/>
        </w:rPr>
        <w:t>"Operator</w:t>
      </w:r>
      <w:r w:rsidR="0088309A">
        <w:rPr>
          <w:spacing w:val="-2"/>
        </w:rPr>
        <w:t> </w:t>
      </w:r>
      <w:r w:rsidR="00D07E0F">
        <w:rPr>
          <w:spacing w:val="-2"/>
        </w:rPr>
        <w:t>User"</w:t>
      </w:r>
      <w:r w:rsidR="00D07E0F">
        <w:rPr>
          <w:rFonts w:hint="cs"/>
          <w:spacing w:val="-2"/>
          <w:rtl/>
          <w:lang w:bidi="ar-EG"/>
        </w:rPr>
        <w:t xml:space="preserve"> (</w:t>
      </w:r>
      <w:r w:rsidR="00D07E0F" w:rsidRPr="00820AFB">
        <w:rPr>
          <w:rFonts w:hint="cs"/>
          <w:spacing w:val="-2"/>
          <w:rtl/>
        </w:rPr>
        <w:t xml:space="preserve">مستعمل </w:t>
      </w:r>
      <w:r w:rsidR="00D07E0F">
        <w:rPr>
          <w:rFonts w:hint="cs"/>
          <w:spacing w:val="-2"/>
          <w:rtl/>
        </w:rPr>
        <w:t>للمشغل)</w:t>
      </w:r>
      <w:r w:rsidRPr="008E5120">
        <w:rPr>
          <w:rFonts w:hint="cs"/>
          <w:rtl/>
        </w:rPr>
        <w:t xml:space="preserve">: سيتولاه أعضاء في منظمة </w:t>
      </w:r>
      <w:r w:rsidR="00820AFB">
        <w:rPr>
          <w:rFonts w:hint="cs"/>
          <w:rtl/>
        </w:rPr>
        <w:t>ب</w:t>
      </w:r>
      <w:r w:rsidRPr="008E5120">
        <w:rPr>
          <w:rFonts w:hint="cs"/>
          <w:rtl/>
        </w:rPr>
        <w:t>مجموعة كاملة من الامتيازات اللازمة لوضع تقارير عن حالات التداخل وتحميل الوثائق المرتبطة بها وتقديمها إلى الإدارة.</w:t>
      </w:r>
    </w:p>
    <w:p w:rsidR="008E5120" w:rsidRPr="008E5120" w:rsidRDefault="00820AFB" w:rsidP="009F040C">
      <w:pPr>
        <w:rPr>
          <w:rtl/>
        </w:rPr>
      </w:pPr>
      <w:r>
        <w:rPr>
          <w:rFonts w:hint="cs"/>
          <w:rtl/>
          <w:lang w:val="en-GB" w:bidi="ar-EG"/>
        </w:rPr>
        <w:t>و </w:t>
      </w:r>
      <w:r w:rsidR="009F040C">
        <w:rPr>
          <w:lang w:val="en-GB" w:bidi="ar-EG"/>
        </w:rPr>
        <w:t>.</w:t>
      </w:r>
      <w:r w:rsidR="008E5120" w:rsidRPr="008E5120">
        <w:rPr>
          <w:lang w:val="en-GB" w:bidi="ar-EG"/>
        </w:rPr>
        <w:tab/>
      </w:r>
      <w:r w:rsidR="008E5120" w:rsidRPr="008E5120">
        <w:rPr>
          <w:rFonts w:hint="cs"/>
          <w:rtl/>
        </w:rPr>
        <w:t xml:space="preserve">يكون المكتب مسؤولاً عن تسجيل الحسابات </w:t>
      </w:r>
      <w:r>
        <w:rPr>
          <w:rFonts w:hint="cs"/>
          <w:rtl/>
        </w:rPr>
        <w:t xml:space="preserve">الخاصة </w:t>
      </w:r>
      <w:r w:rsidR="0034126E" w:rsidRPr="008E5120">
        <w:rPr>
          <w:rFonts w:hint="cs"/>
          <w:rtl/>
        </w:rPr>
        <w:t>بدور</w:t>
      </w:r>
      <w:r w:rsidR="0034126E">
        <w:rPr>
          <w:rFonts w:hint="cs"/>
          <w:rtl/>
        </w:rPr>
        <w:t xml:space="preserve"> </w:t>
      </w:r>
      <w:r w:rsidR="0034126E">
        <w:t>"Administration</w:t>
      </w:r>
      <w:r w:rsidR="0088309A">
        <w:t> </w:t>
      </w:r>
      <w:r w:rsidR="0034126E">
        <w:t>Manager"</w:t>
      </w:r>
      <w:r w:rsidR="0034126E">
        <w:rPr>
          <w:rFonts w:hint="cs"/>
          <w:rtl/>
          <w:lang w:bidi="ar-EG"/>
        </w:rPr>
        <w:t xml:space="preserve"> (</w:t>
      </w:r>
      <w:r w:rsidR="0034126E" w:rsidRPr="008E5120">
        <w:rPr>
          <w:rFonts w:hint="cs"/>
          <w:rtl/>
        </w:rPr>
        <w:t xml:space="preserve">مدير </w:t>
      </w:r>
      <w:r w:rsidR="0034126E">
        <w:rPr>
          <w:rFonts w:hint="cs"/>
          <w:rtl/>
        </w:rPr>
        <w:t xml:space="preserve">للإدارة) </w:t>
      </w:r>
      <w:r w:rsidR="0034126E" w:rsidRPr="008E5120">
        <w:rPr>
          <w:rFonts w:hint="cs"/>
          <w:rtl/>
        </w:rPr>
        <w:t>فقط</w:t>
      </w:r>
      <w:r w:rsidR="008E5120" w:rsidRPr="008E5120">
        <w:rPr>
          <w:rFonts w:hint="cs"/>
          <w:rtl/>
        </w:rPr>
        <w:t xml:space="preserve">. ولهذا الغرض، تدعى الإدارات إلى أن ترسل إلى المكتب عن طريق الفاكس رقم </w:t>
      </w:r>
      <w:r w:rsidR="008E5120" w:rsidRPr="008E5120">
        <w:rPr>
          <w:lang w:val="en-GB" w:bidi="ar-EG"/>
        </w:rPr>
        <w:t>+41 22 730 5785</w:t>
      </w:r>
      <w:r w:rsidR="008E5120" w:rsidRPr="008E5120">
        <w:rPr>
          <w:rFonts w:hint="cs"/>
          <w:rtl/>
        </w:rPr>
        <w:t xml:space="preserve"> التفاصيل الخاصة بالشخص المكلف </w:t>
      </w:r>
      <w:r w:rsidR="00D07E0F">
        <w:rPr>
          <w:rFonts w:hint="cs"/>
          <w:rtl/>
        </w:rPr>
        <w:t>بهذا الدور</w:t>
      </w:r>
      <w:r w:rsidR="008E5120" w:rsidRPr="008E5120">
        <w:rPr>
          <w:rFonts w:hint="cs"/>
          <w:rtl/>
        </w:rPr>
        <w:t xml:space="preserve">، مع بيان اسم الشخص </w:t>
      </w:r>
      <w:r>
        <w:rPr>
          <w:rFonts w:hint="cs"/>
          <w:rtl/>
        </w:rPr>
        <w:t>ومنصبه</w:t>
      </w:r>
      <w:r w:rsidR="008E5120" w:rsidRPr="008E5120">
        <w:rPr>
          <w:rFonts w:hint="cs"/>
          <w:rtl/>
        </w:rPr>
        <w:t xml:space="preserve"> وعنوان بريده الإلكتروني ورقم هاتفه واسم مستعمل الخدمة </w:t>
      </w:r>
      <w:r w:rsidR="008E5120" w:rsidRPr="008E5120">
        <w:rPr>
          <w:lang w:val="en-GB" w:bidi="ar-EG"/>
        </w:rPr>
        <w:t>TIES</w:t>
      </w:r>
      <w:r w:rsidR="008E5120" w:rsidRPr="008E5120">
        <w:rPr>
          <w:rFonts w:hint="cs"/>
          <w:rtl/>
        </w:rPr>
        <w:t xml:space="preserve">. </w:t>
      </w:r>
    </w:p>
    <w:p w:rsidR="008E5120" w:rsidRPr="008E5120" w:rsidRDefault="00820AFB" w:rsidP="009F040C">
      <w:pPr>
        <w:rPr>
          <w:rtl/>
          <w:lang w:bidi="ar-EG"/>
        </w:rPr>
      </w:pPr>
      <w:r>
        <w:rPr>
          <w:rFonts w:hint="cs"/>
          <w:rtl/>
          <w:lang w:val="en-GB" w:bidi="ar-EG"/>
        </w:rPr>
        <w:t>ز </w:t>
      </w:r>
      <w:r w:rsidR="009F040C">
        <w:rPr>
          <w:lang w:val="en-GB" w:bidi="ar-EG"/>
        </w:rPr>
        <w:t>.</w:t>
      </w:r>
      <w:r w:rsidR="008E5120" w:rsidRPr="008E5120">
        <w:rPr>
          <w:lang w:val="en-GB" w:bidi="ar-EG"/>
        </w:rPr>
        <w:tab/>
      </w:r>
      <w:r w:rsidR="008E5120" w:rsidRPr="008E5120">
        <w:rPr>
          <w:rFonts w:hint="cs"/>
          <w:rtl/>
          <w:lang w:bidi="ar-EG"/>
        </w:rPr>
        <w:t>وي</w:t>
      </w:r>
      <w:r w:rsidR="00644E51">
        <w:rPr>
          <w:rFonts w:hint="cs"/>
          <w:rtl/>
          <w:lang w:bidi="ar-EG"/>
        </w:rPr>
        <w:t>ُ</w:t>
      </w:r>
      <w:r w:rsidR="008E5120" w:rsidRPr="008E5120">
        <w:rPr>
          <w:rFonts w:hint="cs"/>
          <w:rtl/>
          <w:lang w:bidi="ar-EG"/>
        </w:rPr>
        <w:t xml:space="preserve">رجى من الإدارات، </w:t>
      </w:r>
      <w:r w:rsidR="008E5120" w:rsidRPr="008E5120">
        <w:rPr>
          <w:rFonts w:hint="cs"/>
          <w:rtl/>
        </w:rPr>
        <w:t>لأغراض أمنية</w:t>
      </w:r>
      <w:r w:rsidR="008E5120" w:rsidRPr="008E5120">
        <w:rPr>
          <w:rFonts w:hint="cs"/>
          <w:rtl/>
          <w:lang w:bidi="ar-EG"/>
        </w:rPr>
        <w:t xml:space="preserve">، </w:t>
      </w:r>
      <w:r w:rsidR="008E5120" w:rsidRPr="008E5120">
        <w:rPr>
          <w:rFonts w:hint="cs"/>
          <w:rtl/>
        </w:rPr>
        <w:t xml:space="preserve">أن تتكرم باطلاع المكتب على أي تحديثات للحسابات التي تتمتع بامتيازات دور </w:t>
      </w:r>
      <w:r w:rsidR="003519B4">
        <w:t>"Administration</w:t>
      </w:r>
      <w:r w:rsidR="0088309A">
        <w:t> </w:t>
      </w:r>
      <w:r w:rsidR="003519B4">
        <w:t>Manager"</w:t>
      </w:r>
      <w:r w:rsidR="003519B4">
        <w:rPr>
          <w:rFonts w:hint="cs"/>
          <w:rtl/>
        </w:rPr>
        <w:t xml:space="preserve"> </w:t>
      </w:r>
      <w:r w:rsidR="008E5120" w:rsidRPr="008E5120">
        <w:rPr>
          <w:rFonts w:hint="cs"/>
          <w:rtl/>
        </w:rPr>
        <w:t xml:space="preserve">مدير </w:t>
      </w:r>
      <w:r w:rsidR="00644E51">
        <w:rPr>
          <w:rFonts w:hint="cs"/>
          <w:rtl/>
        </w:rPr>
        <w:t>للإدارة</w:t>
      </w:r>
      <w:r w:rsidR="008E5120" w:rsidRPr="008E5120">
        <w:rPr>
          <w:rFonts w:hint="cs"/>
          <w:rtl/>
        </w:rPr>
        <w:t xml:space="preserve"> المسجلة في</w:t>
      </w:r>
      <w:r w:rsidR="008E5120" w:rsidRPr="008E5120">
        <w:rPr>
          <w:rFonts w:hint="eastAsia"/>
          <w:rtl/>
        </w:rPr>
        <w:t> </w:t>
      </w:r>
      <w:r w:rsidR="008E5120" w:rsidRPr="008E5120">
        <w:rPr>
          <w:rFonts w:hint="cs"/>
          <w:rtl/>
        </w:rPr>
        <w:t>قاعدة بيانات المكتب.</w:t>
      </w:r>
    </w:p>
    <w:p w:rsidR="008E5120" w:rsidRPr="008E5120" w:rsidRDefault="008E5120" w:rsidP="009F040C">
      <w:pPr>
        <w:rPr>
          <w:rtl/>
          <w:lang w:bidi="ar-EG"/>
        </w:rPr>
      </w:pPr>
      <w:r w:rsidRPr="008E5120">
        <w:rPr>
          <w:rFonts w:hint="cs"/>
          <w:rtl/>
          <w:lang w:bidi="ar-EG"/>
        </w:rPr>
        <w:t>ح</w:t>
      </w:r>
      <w:r w:rsidR="009F040C">
        <w:rPr>
          <w:lang w:bidi="ar-EG"/>
        </w:rPr>
        <w:t>.</w:t>
      </w:r>
      <w:r w:rsidRPr="008E5120">
        <w:rPr>
          <w:rtl/>
          <w:lang w:bidi="ar-EG"/>
        </w:rPr>
        <w:tab/>
      </w:r>
      <w:r w:rsidRPr="008E5120">
        <w:rPr>
          <w:rFonts w:hint="cs"/>
          <w:b/>
          <w:bCs/>
          <w:u w:val="single"/>
          <w:rtl/>
          <w:lang w:bidi="ar-EG"/>
        </w:rPr>
        <w:t>الخطوات التي ينبغي اتباعها:</w:t>
      </w:r>
    </w:p>
    <w:p w:rsidR="008E5120" w:rsidRPr="008E5120" w:rsidRDefault="009F040C" w:rsidP="0088309A">
      <w:pPr>
        <w:pStyle w:val="enumlev1"/>
        <w:rPr>
          <w:rtl/>
        </w:rPr>
      </w:pPr>
      <w:r>
        <w:rPr>
          <w:lang w:bidi="ar-EG"/>
        </w:rPr>
        <w:t>.</w:t>
      </w:r>
      <w:r w:rsidR="008E5120" w:rsidRPr="008E5120">
        <w:rPr>
          <w:lang w:bidi="ar-EG"/>
        </w:rPr>
        <w:t>1</w:t>
      </w:r>
      <w:r w:rsidR="008E5120" w:rsidRPr="008E5120">
        <w:rPr>
          <w:rtl/>
        </w:rPr>
        <w:tab/>
      </w:r>
      <w:r w:rsidR="008E5120" w:rsidRPr="008E5120">
        <w:rPr>
          <w:rFonts w:hint="cs"/>
          <w:rtl/>
        </w:rPr>
        <w:t xml:space="preserve">يتعين على كل إدارة أن ترسل رسالة بالفاكس إلى المكتب لإسناد </w:t>
      </w:r>
      <w:r w:rsidR="0034126E" w:rsidRPr="008E5120">
        <w:rPr>
          <w:rFonts w:hint="cs"/>
          <w:rtl/>
        </w:rPr>
        <w:t xml:space="preserve">دور أو أدوار </w:t>
      </w:r>
      <w:r w:rsidR="0034126E">
        <w:t>"Administration</w:t>
      </w:r>
      <w:r w:rsidR="0088309A">
        <w:t> </w:t>
      </w:r>
      <w:r w:rsidR="0034126E">
        <w:t>Manager"</w:t>
      </w:r>
      <w:r w:rsidR="0034126E">
        <w:rPr>
          <w:rFonts w:hint="cs"/>
          <w:rtl/>
        </w:rPr>
        <w:t xml:space="preserve"> (</w:t>
      </w:r>
      <w:r w:rsidR="0034126E" w:rsidRPr="008E5120">
        <w:rPr>
          <w:rFonts w:hint="cs"/>
          <w:rtl/>
        </w:rPr>
        <w:t xml:space="preserve">مدير </w:t>
      </w:r>
      <w:r w:rsidR="0034126E">
        <w:rPr>
          <w:rFonts w:hint="cs"/>
          <w:rtl/>
        </w:rPr>
        <w:t>للإدارة)</w:t>
      </w:r>
      <w:r w:rsidR="008E5120" w:rsidRPr="008E5120">
        <w:rPr>
          <w:rFonts w:hint="cs"/>
          <w:rtl/>
        </w:rPr>
        <w:t>. وبمجرد تلقي الفاكس، يمنح المكتب النفاذ لهؤلاء الأشخاص.</w:t>
      </w:r>
    </w:p>
    <w:p w:rsidR="008E5120" w:rsidRPr="008E5120" w:rsidRDefault="009F040C" w:rsidP="001B48A7">
      <w:pPr>
        <w:pStyle w:val="enumlev1"/>
        <w:rPr>
          <w:rtl/>
          <w:lang w:bidi="ar-EG"/>
        </w:rPr>
      </w:pPr>
      <w:r>
        <w:t>.</w:t>
      </w:r>
      <w:r w:rsidR="008E5120" w:rsidRPr="008E5120">
        <w:rPr>
          <w:lang w:bidi="ar-EG"/>
        </w:rPr>
        <w:t>2</w:t>
      </w:r>
      <w:r w:rsidR="008E5120" w:rsidRPr="008E5120">
        <w:rPr>
          <w:rtl/>
        </w:rPr>
        <w:tab/>
      </w:r>
      <w:r w:rsidR="008E5120" w:rsidRPr="008E5120">
        <w:rPr>
          <w:rFonts w:hint="cs"/>
          <w:rtl/>
        </w:rPr>
        <w:t xml:space="preserve">يتعين على </w:t>
      </w:r>
      <w:r w:rsidR="0034126E">
        <w:rPr>
          <w:spacing w:val="-4"/>
        </w:rPr>
        <w:t>"Administration</w:t>
      </w:r>
      <w:r w:rsidR="0088309A">
        <w:rPr>
          <w:spacing w:val="-4"/>
        </w:rPr>
        <w:t> </w:t>
      </w:r>
      <w:r w:rsidR="0034126E">
        <w:rPr>
          <w:spacing w:val="-4"/>
        </w:rPr>
        <w:t>Users"</w:t>
      </w:r>
      <w:r w:rsidR="0034126E">
        <w:rPr>
          <w:rFonts w:hint="cs"/>
          <w:spacing w:val="-4"/>
          <w:rtl/>
          <w:lang w:bidi="ar-EG"/>
        </w:rPr>
        <w:t xml:space="preserve"> (</w:t>
      </w:r>
      <w:r w:rsidR="0034126E" w:rsidRPr="00AA6069">
        <w:rPr>
          <w:rFonts w:hint="cs"/>
          <w:spacing w:val="-4"/>
          <w:rtl/>
        </w:rPr>
        <w:t>المستعملين للإدارة</w:t>
      </w:r>
      <w:r w:rsidR="0034126E">
        <w:rPr>
          <w:rFonts w:hint="cs"/>
          <w:spacing w:val="-4"/>
          <w:rtl/>
        </w:rPr>
        <w:t xml:space="preserve">) </w:t>
      </w:r>
      <w:r w:rsidR="008E5120" w:rsidRPr="008E5120">
        <w:rPr>
          <w:rFonts w:hint="cs"/>
          <w:rtl/>
        </w:rPr>
        <w:t>المحتملين طلب النفاذ إلى النظام</w:t>
      </w:r>
      <w:r w:rsidR="001B48A7">
        <w:rPr>
          <w:rFonts w:hint="eastAsia"/>
          <w:rtl/>
        </w:rPr>
        <w:t> </w:t>
      </w:r>
      <w:r w:rsidR="008E5120" w:rsidRPr="008E5120">
        <w:rPr>
          <w:lang w:val="en-GB" w:bidi="ar-EG"/>
        </w:rPr>
        <w:t>SIRRS</w:t>
      </w:r>
      <w:r w:rsidR="008E5120" w:rsidRPr="008E5120">
        <w:rPr>
          <w:rFonts w:hint="cs"/>
          <w:rtl/>
        </w:rPr>
        <w:t xml:space="preserve"> </w:t>
      </w:r>
      <w:r w:rsidR="0034126E" w:rsidRPr="00AA6069">
        <w:rPr>
          <w:rFonts w:hint="cs"/>
          <w:spacing w:val="-4"/>
          <w:rtl/>
        </w:rPr>
        <w:t>من</w:t>
      </w:r>
      <w:r w:rsidR="0034126E">
        <w:rPr>
          <w:rFonts w:hint="cs"/>
          <w:spacing w:val="-4"/>
          <w:rtl/>
        </w:rPr>
        <w:t xml:space="preserve"> </w:t>
      </w:r>
      <w:r w:rsidR="0034126E">
        <w:rPr>
          <w:spacing w:val="-4"/>
        </w:rPr>
        <w:t>"Administration</w:t>
      </w:r>
      <w:r w:rsidR="001B48A7">
        <w:rPr>
          <w:spacing w:val="-4"/>
        </w:rPr>
        <w:t> </w:t>
      </w:r>
      <w:r w:rsidR="0034126E">
        <w:rPr>
          <w:spacing w:val="-4"/>
        </w:rPr>
        <w:t>Manager(s)"</w:t>
      </w:r>
      <w:r w:rsidR="0034126E" w:rsidRPr="00AA6069">
        <w:rPr>
          <w:rFonts w:hint="cs"/>
          <w:spacing w:val="-4"/>
          <w:rtl/>
        </w:rPr>
        <w:t xml:space="preserve"> </w:t>
      </w:r>
      <w:r w:rsidR="0034126E">
        <w:rPr>
          <w:rFonts w:hint="cs"/>
          <w:spacing w:val="-4"/>
          <w:rtl/>
        </w:rPr>
        <w:t>(</w:t>
      </w:r>
      <w:r w:rsidR="0034126E" w:rsidRPr="00AA6069">
        <w:rPr>
          <w:rFonts w:hint="cs"/>
          <w:spacing w:val="-4"/>
          <w:rtl/>
        </w:rPr>
        <w:t>مديرهم أو مديريهم للإدارة</w:t>
      </w:r>
      <w:r w:rsidR="0034126E">
        <w:rPr>
          <w:rFonts w:hint="cs"/>
          <w:spacing w:val="-4"/>
          <w:rtl/>
        </w:rPr>
        <w:t>)</w:t>
      </w:r>
      <w:r w:rsidR="0034126E" w:rsidRPr="00AA6069">
        <w:rPr>
          <w:rFonts w:hint="cs"/>
          <w:spacing w:val="-4"/>
          <w:rtl/>
        </w:rPr>
        <w:t xml:space="preserve">. </w:t>
      </w:r>
      <w:r w:rsidR="008E5120" w:rsidRPr="008E5120">
        <w:rPr>
          <w:rFonts w:hint="cs"/>
          <w:rtl/>
        </w:rPr>
        <w:t xml:space="preserve">وينبغي أن </w:t>
      </w:r>
      <w:r w:rsidR="0034126E" w:rsidRPr="00AA6069">
        <w:rPr>
          <w:rFonts w:hint="cs"/>
          <w:spacing w:val="-4"/>
          <w:rtl/>
        </w:rPr>
        <w:t xml:space="preserve">يمنح </w:t>
      </w:r>
      <w:r w:rsidR="0034126E">
        <w:rPr>
          <w:spacing w:val="-4"/>
        </w:rPr>
        <w:t>"Administration</w:t>
      </w:r>
      <w:r w:rsidR="001B48A7">
        <w:rPr>
          <w:spacing w:val="-4"/>
        </w:rPr>
        <w:t> </w:t>
      </w:r>
      <w:r w:rsidR="0034126E">
        <w:rPr>
          <w:spacing w:val="-4"/>
        </w:rPr>
        <w:t>Manager(s)"</w:t>
      </w:r>
      <w:r w:rsidR="0034126E">
        <w:rPr>
          <w:rFonts w:hint="cs"/>
          <w:spacing w:val="-4"/>
          <w:rtl/>
          <w:lang w:bidi="ar-EG"/>
        </w:rPr>
        <w:t xml:space="preserve"> (</w:t>
      </w:r>
      <w:r w:rsidR="0034126E" w:rsidRPr="00AA6069">
        <w:rPr>
          <w:rFonts w:hint="cs"/>
          <w:spacing w:val="-4"/>
          <w:rtl/>
        </w:rPr>
        <w:t>المدير أو المديرون</w:t>
      </w:r>
      <w:r w:rsidR="0034126E">
        <w:rPr>
          <w:rFonts w:hint="cs"/>
          <w:spacing w:val="-4"/>
          <w:rtl/>
        </w:rPr>
        <w:t xml:space="preserve"> للإدارة)</w:t>
      </w:r>
      <w:r w:rsidR="0034126E" w:rsidRPr="00AA6069">
        <w:rPr>
          <w:rFonts w:hint="cs"/>
          <w:spacing w:val="-4"/>
          <w:rtl/>
        </w:rPr>
        <w:t xml:space="preserve"> </w:t>
      </w:r>
      <w:r w:rsidR="008E5120" w:rsidRPr="008E5120">
        <w:rPr>
          <w:rFonts w:hint="cs"/>
          <w:rtl/>
        </w:rPr>
        <w:t xml:space="preserve">النفاذ إلى النظام </w:t>
      </w:r>
      <w:r w:rsidR="008E5120" w:rsidRPr="008E5120">
        <w:rPr>
          <w:lang w:val="en-GB" w:bidi="ar-EG"/>
        </w:rPr>
        <w:t>SIRRS</w:t>
      </w:r>
      <w:r w:rsidR="008E5120" w:rsidRPr="008E5120">
        <w:rPr>
          <w:rFonts w:hint="cs"/>
          <w:rtl/>
        </w:rPr>
        <w:t xml:space="preserve"> من خلال السطح البيني الإداري للمستعمل ضمن النظام</w:t>
      </w:r>
      <w:r w:rsidR="001A0270">
        <w:rPr>
          <w:rFonts w:hint="eastAsia"/>
          <w:rtl/>
        </w:rPr>
        <w:t> </w:t>
      </w:r>
      <w:r w:rsidR="008E5120" w:rsidRPr="008E5120">
        <w:rPr>
          <w:lang w:val="en-GB" w:bidi="ar-EG"/>
        </w:rPr>
        <w:t>SIRRS</w:t>
      </w:r>
      <w:r w:rsidR="008E5120" w:rsidRPr="008E5120">
        <w:rPr>
          <w:rFonts w:hint="cs"/>
          <w:rtl/>
          <w:lang w:bidi="ar-EG"/>
        </w:rPr>
        <w:t>.</w:t>
      </w:r>
    </w:p>
    <w:p w:rsidR="008E5120" w:rsidRPr="0034126E" w:rsidRDefault="009F040C" w:rsidP="003C4FA4">
      <w:pPr>
        <w:pStyle w:val="enumlev1"/>
        <w:rPr>
          <w:spacing w:val="-3"/>
          <w:rtl/>
          <w:lang w:bidi="ar-EG"/>
        </w:rPr>
      </w:pPr>
      <w:r>
        <w:rPr>
          <w:spacing w:val="-3"/>
          <w:lang w:bidi="ar-EG"/>
        </w:rPr>
        <w:t>.</w:t>
      </w:r>
      <w:r w:rsidR="008E5120" w:rsidRPr="0034126E">
        <w:rPr>
          <w:spacing w:val="-3"/>
          <w:lang w:bidi="ar-EG"/>
        </w:rPr>
        <w:t>3</w:t>
      </w:r>
      <w:r w:rsidR="008E5120" w:rsidRPr="0034126E">
        <w:rPr>
          <w:spacing w:val="-3"/>
          <w:rtl/>
        </w:rPr>
        <w:tab/>
      </w:r>
      <w:r w:rsidR="008E5120" w:rsidRPr="003C4FA4">
        <w:rPr>
          <w:rFonts w:hint="cs"/>
          <w:spacing w:val="6"/>
          <w:rtl/>
        </w:rPr>
        <w:t xml:space="preserve">يتعين على </w:t>
      </w:r>
      <w:r w:rsidR="0034126E" w:rsidRPr="003C4FA4">
        <w:rPr>
          <w:spacing w:val="6"/>
        </w:rPr>
        <w:t>"Operator</w:t>
      </w:r>
      <w:r w:rsidR="001B48A7" w:rsidRPr="003C4FA4">
        <w:rPr>
          <w:spacing w:val="6"/>
        </w:rPr>
        <w:t> </w:t>
      </w:r>
      <w:r w:rsidR="0034126E" w:rsidRPr="003C4FA4">
        <w:rPr>
          <w:spacing w:val="6"/>
        </w:rPr>
        <w:t>Managers"</w:t>
      </w:r>
      <w:r w:rsidR="0034126E" w:rsidRPr="003C4FA4">
        <w:rPr>
          <w:rFonts w:hint="cs"/>
          <w:spacing w:val="6"/>
          <w:rtl/>
          <w:lang w:bidi="ar-EG"/>
        </w:rPr>
        <w:t xml:space="preserve"> (</w:t>
      </w:r>
      <w:r w:rsidR="003C4FA4" w:rsidRPr="003C4FA4">
        <w:rPr>
          <w:rFonts w:hint="cs"/>
          <w:spacing w:val="6"/>
          <w:rtl/>
          <w:lang w:bidi="ar-EG"/>
        </w:rPr>
        <w:t>مديري المشغل</w:t>
      </w:r>
      <w:r w:rsidR="0034126E" w:rsidRPr="003C4FA4">
        <w:rPr>
          <w:rFonts w:hint="cs"/>
          <w:spacing w:val="6"/>
          <w:rtl/>
        </w:rPr>
        <w:t xml:space="preserve">) </w:t>
      </w:r>
      <w:r w:rsidR="0034126E" w:rsidRPr="003C4FA4">
        <w:rPr>
          <w:rFonts w:hint="cs"/>
          <w:spacing w:val="6"/>
          <w:rtl/>
          <w:lang w:bidi="ar-EG"/>
        </w:rPr>
        <w:t>المحتملين</w:t>
      </w:r>
      <w:r w:rsidR="0034126E" w:rsidRPr="003C4FA4">
        <w:rPr>
          <w:rFonts w:hint="cs"/>
          <w:spacing w:val="6"/>
          <w:rtl/>
        </w:rPr>
        <w:t xml:space="preserve"> </w:t>
      </w:r>
      <w:r w:rsidR="008E5120" w:rsidRPr="003C4FA4">
        <w:rPr>
          <w:rFonts w:hint="cs"/>
          <w:spacing w:val="6"/>
          <w:rtl/>
        </w:rPr>
        <w:t>طلب النفاذ إلى النظام</w:t>
      </w:r>
      <w:r w:rsidR="001B48A7" w:rsidRPr="003C4FA4">
        <w:rPr>
          <w:rFonts w:hint="eastAsia"/>
          <w:spacing w:val="6"/>
          <w:rtl/>
        </w:rPr>
        <w:t> </w:t>
      </w:r>
      <w:r w:rsidR="008E5120" w:rsidRPr="003C4FA4">
        <w:rPr>
          <w:spacing w:val="6"/>
          <w:lang w:val="en-GB" w:bidi="ar-EG"/>
        </w:rPr>
        <w:t>SIRRS</w:t>
      </w:r>
      <w:r w:rsidR="008E5120" w:rsidRPr="003C4FA4">
        <w:rPr>
          <w:rFonts w:hint="cs"/>
          <w:spacing w:val="6"/>
          <w:rtl/>
        </w:rPr>
        <w:t xml:space="preserve"> من </w:t>
      </w:r>
      <w:r w:rsidR="0034126E" w:rsidRPr="003C4FA4">
        <w:rPr>
          <w:spacing w:val="6"/>
        </w:rPr>
        <w:t>"Administration</w:t>
      </w:r>
      <w:r w:rsidR="001B48A7" w:rsidRPr="003C4FA4">
        <w:rPr>
          <w:spacing w:val="6"/>
        </w:rPr>
        <w:t> </w:t>
      </w:r>
      <w:r w:rsidR="0034126E" w:rsidRPr="003C4FA4">
        <w:rPr>
          <w:spacing w:val="6"/>
        </w:rPr>
        <w:t>Manager(s)"</w:t>
      </w:r>
      <w:r w:rsidR="0034126E" w:rsidRPr="003C4FA4">
        <w:rPr>
          <w:rFonts w:hint="cs"/>
          <w:spacing w:val="6"/>
          <w:rtl/>
        </w:rPr>
        <w:t xml:space="preserve"> (مديرهم أو مديريهم للإدارة) أو من </w:t>
      </w:r>
      <w:r w:rsidR="0034126E" w:rsidRPr="003C4FA4">
        <w:rPr>
          <w:spacing w:val="6"/>
        </w:rPr>
        <w:t>"Administration</w:t>
      </w:r>
      <w:r w:rsidR="001B48A7" w:rsidRPr="003C4FA4">
        <w:rPr>
          <w:spacing w:val="6"/>
        </w:rPr>
        <w:t> </w:t>
      </w:r>
      <w:r w:rsidR="0034126E" w:rsidRPr="003C4FA4">
        <w:rPr>
          <w:spacing w:val="6"/>
        </w:rPr>
        <w:t>Users"</w:t>
      </w:r>
      <w:r w:rsidR="0034126E" w:rsidRPr="003C4FA4">
        <w:rPr>
          <w:rFonts w:hint="cs"/>
          <w:spacing w:val="6"/>
          <w:rtl/>
          <w:lang w:bidi="ar-EG"/>
        </w:rPr>
        <w:t xml:space="preserve"> (</w:t>
      </w:r>
      <w:r w:rsidR="0034126E" w:rsidRPr="003C4FA4">
        <w:rPr>
          <w:rFonts w:hint="cs"/>
          <w:spacing w:val="6"/>
          <w:rtl/>
        </w:rPr>
        <w:t xml:space="preserve">المستعملين للإدارة). وينبغي أن يمنح </w:t>
      </w:r>
      <w:r w:rsidR="0034126E" w:rsidRPr="003C4FA4">
        <w:rPr>
          <w:spacing w:val="6"/>
        </w:rPr>
        <w:t>"Administration</w:t>
      </w:r>
      <w:r w:rsidR="001B48A7" w:rsidRPr="003C4FA4">
        <w:rPr>
          <w:spacing w:val="6"/>
        </w:rPr>
        <w:t> </w:t>
      </w:r>
      <w:r w:rsidR="0034126E" w:rsidRPr="003C4FA4">
        <w:rPr>
          <w:spacing w:val="6"/>
        </w:rPr>
        <w:t>Manager(s)"</w:t>
      </w:r>
      <w:r w:rsidR="0034126E" w:rsidRPr="003C4FA4">
        <w:rPr>
          <w:rFonts w:hint="cs"/>
          <w:spacing w:val="6"/>
          <w:rtl/>
        </w:rPr>
        <w:t xml:space="preserve"> (المدير أو المديرون للإدارة) أو </w:t>
      </w:r>
      <w:r w:rsidR="0034126E" w:rsidRPr="003C4FA4">
        <w:rPr>
          <w:spacing w:val="6"/>
        </w:rPr>
        <w:t>"Administration</w:t>
      </w:r>
      <w:r w:rsidR="001B48A7" w:rsidRPr="003C4FA4">
        <w:rPr>
          <w:spacing w:val="6"/>
        </w:rPr>
        <w:t> </w:t>
      </w:r>
      <w:r w:rsidR="0034126E" w:rsidRPr="003C4FA4">
        <w:rPr>
          <w:spacing w:val="6"/>
        </w:rPr>
        <w:t>Users"</w:t>
      </w:r>
      <w:r w:rsidR="0034126E" w:rsidRPr="003C4FA4">
        <w:rPr>
          <w:rFonts w:hint="cs"/>
          <w:spacing w:val="6"/>
          <w:rtl/>
          <w:lang w:bidi="ar-EG"/>
        </w:rPr>
        <w:t xml:space="preserve"> (</w:t>
      </w:r>
      <w:r w:rsidR="0034126E" w:rsidRPr="003C4FA4">
        <w:rPr>
          <w:rFonts w:hint="cs"/>
          <w:spacing w:val="6"/>
          <w:rtl/>
        </w:rPr>
        <w:t>المستعملون للإدارة) النفاذ</w:t>
      </w:r>
      <w:r w:rsidR="008E5120" w:rsidRPr="003C4FA4">
        <w:rPr>
          <w:rFonts w:hint="cs"/>
          <w:spacing w:val="6"/>
          <w:rtl/>
        </w:rPr>
        <w:t xml:space="preserve"> إلى النظام </w:t>
      </w:r>
      <w:r w:rsidR="008E5120" w:rsidRPr="003C4FA4">
        <w:rPr>
          <w:spacing w:val="6"/>
          <w:lang w:val="en-GB" w:bidi="ar-EG"/>
        </w:rPr>
        <w:t>SIRRS</w:t>
      </w:r>
      <w:r w:rsidR="008E5120" w:rsidRPr="003C4FA4">
        <w:rPr>
          <w:rFonts w:hint="cs"/>
          <w:spacing w:val="6"/>
          <w:rtl/>
        </w:rPr>
        <w:t xml:space="preserve"> من خلال السطح البيني الإداري للمستعمل ضمن النظام</w:t>
      </w:r>
      <w:r w:rsidR="0034126E" w:rsidRPr="003C4FA4">
        <w:rPr>
          <w:rFonts w:hint="eastAsia"/>
          <w:spacing w:val="6"/>
          <w:rtl/>
        </w:rPr>
        <w:t> </w:t>
      </w:r>
      <w:r w:rsidR="008E5120" w:rsidRPr="003C4FA4">
        <w:rPr>
          <w:spacing w:val="6"/>
          <w:lang w:val="en-GB" w:bidi="ar-EG"/>
        </w:rPr>
        <w:t>SIRRS</w:t>
      </w:r>
      <w:r w:rsidR="008E5120" w:rsidRPr="003C4FA4">
        <w:rPr>
          <w:rFonts w:hint="cs"/>
          <w:spacing w:val="6"/>
          <w:rtl/>
          <w:lang w:bidi="ar-EG"/>
        </w:rPr>
        <w:t>.</w:t>
      </w:r>
    </w:p>
    <w:p w:rsidR="00D07E0F" w:rsidRPr="001B48A7" w:rsidRDefault="009F040C" w:rsidP="003C4FA4">
      <w:pPr>
        <w:pStyle w:val="enumlev1"/>
        <w:rPr>
          <w:spacing w:val="-2"/>
          <w:rtl/>
          <w:lang w:bidi="ar-EG"/>
        </w:rPr>
      </w:pPr>
      <w:r>
        <w:rPr>
          <w:lang w:bidi="ar-EG"/>
        </w:rPr>
        <w:t>.</w:t>
      </w:r>
      <w:r w:rsidR="008E5120" w:rsidRPr="002A7C62">
        <w:rPr>
          <w:lang w:bidi="ar-EG"/>
        </w:rPr>
        <w:t>4</w:t>
      </w:r>
      <w:r w:rsidR="008E5120" w:rsidRPr="002A7C62">
        <w:rPr>
          <w:rtl/>
        </w:rPr>
        <w:tab/>
      </w:r>
      <w:r w:rsidR="008E5120" w:rsidRPr="001B48A7">
        <w:rPr>
          <w:rFonts w:hint="cs"/>
          <w:spacing w:val="-2"/>
          <w:rtl/>
        </w:rPr>
        <w:t xml:space="preserve">يتعين على </w:t>
      </w:r>
      <w:r w:rsidR="0034126E" w:rsidRPr="001B48A7">
        <w:rPr>
          <w:spacing w:val="-2"/>
        </w:rPr>
        <w:t>"Operator</w:t>
      </w:r>
      <w:r w:rsidR="001B48A7" w:rsidRPr="001B48A7">
        <w:rPr>
          <w:spacing w:val="-2"/>
        </w:rPr>
        <w:t> </w:t>
      </w:r>
      <w:r w:rsidR="0034126E" w:rsidRPr="001B48A7">
        <w:rPr>
          <w:spacing w:val="-2"/>
        </w:rPr>
        <w:t>Users"</w:t>
      </w:r>
      <w:r w:rsidR="0034126E" w:rsidRPr="001B48A7">
        <w:rPr>
          <w:rFonts w:hint="cs"/>
          <w:spacing w:val="-2"/>
          <w:rtl/>
        </w:rPr>
        <w:t xml:space="preserve"> (المستعملين للمشغل) المحتملين طلب </w:t>
      </w:r>
      <w:r w:rsidR="008E5120" w:rsidRPr="001B48A7">
        <w:rPr>
          <w:rFonts w:hint="cs"/>
          <w:spacing w:val="-2"/>
          <w:rtl/>
        </w:rPr>
        <w:t>النفاذ إلى النظام</w:t>
      </w:r>
      <w:r w:rsidR="001B48A7" w:rsidRPr="001B48A7">
        <w:rPr>
          <w:rFonts w:hint="eastAsia"/>
          <w:spacing w:val="-2"/>
          <w:rtl/>
        </w:rPr>
        <w:t> </w:t>
      </w:r>
      <w:r w:rsidR="008E5120" w:rsidRPr="001B48A7">
        <w:rPr>
          <w:spacing w:val="-2"/>
          <w:lang w:val="en-GB" w:bidi="ar-EG"/>
        </w:rPr>
        <w:t>SIRRS</w:t>
      </w:r>
      <w:r w:rsidR="008E5120" w:rsidRPr="001B48A7">
        <w:rPr>
          <w:rFonts w:hint="cs"/>
          <w:spacing w:val="-2"/>
          <w:rtl/>
        </w:rPr>
        <w:t xml:space="preserve"> </w:t>
      </w:r>
      <w:r w:rsidR="0034126E" w:rsidRPr="001B48A7">
        <w:rPr>
          <w:rFonts w:hint="cs"/>
          <w:spacing w:val="-2"/>
          <w:rtl/>
        </w:rPr>
        <w:t xml:space="preserve">من </w:t>
      </w:r>
      <w:r w:rsidR="0034126E" w:rsidRPr="001B48A7">
        <w:rPr>
          <w:spacing w:val="-2"/>
        </w:rPr>
        <w:t>"Operator</w:t>
      </w:r>
      <w:r w:rsidR="001B48A7" w:rsidRPr="001B48A7">
        <w:rPr>
          <w:spacing w:val="-2"/>
        </w:rPr>
        <w:t> </w:t>
      </w:r>
      <w:r w:rsidR="0034126E" w:rsidRPr="001B48A7">
        <w:rPr>
          <w:spacing w:val="-2"/>
        </w:rPr>
        <w:t>Manager(s)</w:t>
      </w:r>
      <w:r w:rsidR="0034126E" w:rsidRPr="001B48A7">
        <w:rPr>
          <w:spacing w:val="-2"/>
          <w:lang w:bidi="ar-EG"/>
        </w:rPr>
        <w:t>"</w:t>
      </w:r>
      <w:r w:rsidR="0034126E" w:rsidRPr="001B48A7">
        <w:rPr>
          <w:rFonts w:hint="cs"/>
          <w:spacing w:val="-2"/>
          <w:rtl/>
          <w:lang w:bidi="ar-EG"/>
        </w:rPr>
        <w:t xml:space="preserve"> (</w:t>
      </w:r>
      <w:r w:rsidR="003C4FA4">
        <w:rPr>
          <w:rFonts w:hint="cs"/>
          <w:spacing w:val="-2"/>
          <w:rtl/>
        </w:rPr>
        <w:t>مدير أو مديري المشغل لديهم</w:t>
      </w:r>
      <w:r w:rsidR="0034126E" w:rsidRPr="001B48A7">
        <w:rPr>
          <w:rFonts w:hint="cs"/>
          <w:spacing w:val="-2"/>
          <w:rtl/>
        </w:rPr>
        <w:t xml:space="preserve">) (أو من </w:t>
      </w:r>
      <w:r w:rsidR="0034126E" w:rsidRPr="001B48A7">
        <w:rPr>
          <w:spacing w:val="-2"/>
        </w:rPr>
        <w:t>"Administration</w:t>
      </w:r>
      <w:r w:rsidR="001B48A7" w:rsidRPr="001B48A7">
        <w:rPr>
          <w:spacing w:val="-2"/>
        </w:rPr>
        <w:t> </w:t>
      </w:r>
      <w:r w:rsidR="0034126E" w:rsidRPr="001B48A7">
        <w:rPr>
          <w:spacing w:val="-2"/>
        </w:rPr>
        <w:t>Manager(s)</w:t>
      </w:r>
      <w:r w:rsidR="0034126E" w:rsidRPr="001B48A7">
        <w:rPr>
          <w:rFonts w:hint="cs"/>
          <w:spacing w:val="-2"/>
          <w:rtl/>
          <w:lang w:bidi="ar-EG"/>
        </w:rPr>
        <w:t xml:space="preserve"> (</w:t>
      </w:r>
      <w:r w:rsidR="0034126E" w:rsidRPr="001B48A7">
        <w:rPr>
          <w:rFonts w:hint="cs"/>
          <w:spacing w:val="-2"/>
          <w:rtl/>
        </w:rPr>
        <w:t xml:space="preserve">المدير أو المديرين للإدارة) أو </w:t>
      </w:r>
      <w:r w:rsidR="0034126E" w:rsidRPr="001B48A7">
        <w:rPr>
          <w:spacing w:val="-2"/>
        </w:rPr>
        <w:t>"Administration</w:t>
      </w:r>
      <w:r w:rsidR="001B48A7" w:rsidRPr="001B48A7">
        <w:rPr>
          <w:spacing w:val="-2"/>
        </w:rPr>
        <w:t> </w:t>
      </w:r>
      <w:r w:rsidR="0034126E" w:rsidRPr="001B48A7">
        <w:rPr>
          <w:spacing w:val="-2"/>
        </w:rPr>
        <w:t>Users"</w:t>
      </w:r>
      <w:r w:rsidR="0034126E" w:rsidRPr="001B48A7">
        <w:rPr>
          <w:rFonts w:hint="cs"/>
          <w:spacing w:val="-2"/>
          <w:rtl/>
          <w:lang w:bidi="ar-EG"/>
        </w:rPr>
        <w:t xml:space="preserve"> (</w:t>
      </w:r>
      <w:r w:rsidR="0034126E" w:rsidRPr="001B48A7">
        <w:rPr>
          <w:rFonts w:hint="cs"/>
          <w:spacing w:val="-2"/>
          <w:rtl/>
        </w:rPr>
        <w:t xml:space="preserve">المستعملين للإدارة)). وينبغي أن يمنح </w:t>
      </w:r>
      <w:r w:rsidR="0034126E" w:rsidRPr="001B48A7">
        <w:rPr>
          <w:spacing w:val="-2"/>
        </w:rPr>
        <w:t>"Operator</w:t>
      </w:r>
      <w:r w:rsidR="001B48A7" w:rsidRPr="001B48A7">
        <w:rPr>
          <w:spacing w:val="-2"/>
        </w:rPr>
        <w:t> </w:t>
      </w:r>
      <w:r w:rsidR="0034126E" w:rsidRPr="001B48A7">
        <w:rPr>
          <w:spacing w:val="-2"/>
        </w:rPr>
        <w:t>Managers"</w:t>
      </w:r>
      <w:r w:rsidR="0034126E" w:rsidRPr="001B48A7">
        <w:rPr>
          <w:rFonts w:hint="cs"/>
          <w:spacing w:val="-2"/>
          <w:rtl/>
          <w:lang w:bidi="ar-EG"/>
        </w:rPr>
        <w:t xml:space="preserve"> (</w:t>
      </w:r>
      <w:r w:rsidR="003C4FA4">
        <w:rPr>
          <w:rFonts w:hint="cs"/>
          <w:spacing w:val="-2"/>
          <w:rtl/>
        </w:rPr>
        <w:t>مديرو المشغل</w:t>
      </w:r>
      <w:r w:rsidR="0034126E" w:rsidRPr="001B48A7">
        <w:rPr>
          <w:rFonts w:hint="cs"/>
          <w:spacing w:val="-2"/>
          <w:rtl/>
        </w:rPr>
        <w:t xml:space="preserve">) (أو </w:t>
      </w:r>
      <w:r w:rsidR="0034126E" w:rsidRPr="001B48A7">
        <w:rPr>
          <w:spacing w:val="-2"/>
        </w:rPr>
        <w:t>"Administration</w:t>
      </w:r>
      <w:r w:rsidR="001B48A7" w:rsidRPr="001B48A7">
        <w:rPr>
          <w:spacing w:val="-2"/>
        </w:rPr>
        <w:t> </w:t>
      </w:r>
      <w:r w:rsidR="0034126E" w:rsidRPr="001B48A7">
        <w:rPr>
          <w:spacing w:val="-2"/>
        </w:rPr>
        <w:t>Managers"</w:t>
      </w:r>
      <w:r w:rsidR="0034126E" w:rsidRPr="001B48A7">
        <w:rPr>
          <w:rFonts w:hint="cs"/>
          <w:spacing w:val="-2"/>
          <w:rtl/>
          <w:lang w:bidi="ar-EG"/>
        </w:rPr>
        <w:t xml:space="preserve"> (</w:t>
      </w:r>
      <w:r w:rsidR="0034126E" w:rsidRPr="001B48A7">
        <w:rPr>
          <w:rFonts w:hint="cs"/>
          <w:spacing w:val="-2"/>
          <w:rtl/>
        </w:rPr>
        <w:t xml:space="preserve">المدير أو المديرون للإدارة) أو </w:t>
      </w:r>
      <w:r w:rsidR="0034126E" w:rsidRPr="001B48A7">
        <w:rPr>
          <w:spacing w:val="-2"/>
        </w:rPr>
        <w:t>"Administration</w:t>
      </w:r>
      <w:r w:rsidR="001B48A7" w:rsidRPr="001B48A7">
        <w:rPr>
          <w:spacing w:val="-2"/>
        </w:rPr>
        <w:t> </w:t>
      </w:r>
      <w:r w:rsidR="0034126E" w:rsidRPr="001B48A7">
        <w:rPr>
          <w:spacing w:val="-2"/>
        </w:rPr>
        <w:t>Users"</w:t>
      </w:r>
      <w:r w:rsidR="0034126E" w:rsidRPr="001B48A7">
        <w:rPr>
          <w:rFonts w:hint="cs"/>
          <w:spacing w:val="-2"/>
          <w:rtl/>
          <w:lang w:bidi="ar-EG"/>
        </w:rPr>
        <w:t xml:space="preserve"> (</w:t>
      </w:r>
      <w:r w:rsidR="0034126E" w:rsidRPr="001B48A7">
        <w:rPr>
          <w:rFonts w:hint="cs"/>
          <w:spacing w:val="-2"/>
          <w:rtl/>
        </w:rPr>
        <w:t xml:space="preserve">المستعملون للإدارة)) النفاذ </w:t>
      </w:r>
      <w:r w:rsidR="008E5120" w:rsidRPr="001B48A7">
        <w:rPr>
          <w:rFonts w:hint="cs"/>
          <w:spacing w:val="-2"/>
          <w:rtl/>
        </w:rPr>
        <w:t xml:space="preserve">إلى النظام </w:t>
      </w:r>
      <w:r w:rsidR="008E5120" w:rsidRPr="001B48A7">
        <w:rPr>
          <w:spacing w:val="-2"/>
          <w:lang w:val="en-GB" w:bidi="ar-EG"/>
        </w:rPr>
        <w:t>SIRRS</w:t>
      </w:r>
      <w:r w:rsidR="008E5120" w:rsidRPr="001B48A7">
        <w:rPr>
          <w:rFonts w:hint="cs"/>
          <w:spacing w:val="-2"/>
          <w:rtl/>
        </w:rPr>
        <w:t xml:space="preserve"> من خلال السطح البيني الإداري للمستعمل ضمن النظام</w:t>
      </w:r>
      <w:r w:rsidR="001A0270" w:rsidRPr="001B48A7">
        <w:rPr>
          <w:rFonts w:hint="eastAsia"/>
          <w:spacing w:val="-2"/>
          <w:rtl/>
        </w:rPr>
        <w:t> </w:t>
      </w:r>
      <w:r w:rsidR="008E5120" w:rsidRPr="001B48A7">
        <w:rPr>
          <w:spacing w:val="-2"/>
          <w:lang w:val="en-GB" w:bidi="ar-EG"/>
        </w:rPr>
        <w:t>SIRRS</w:t>
      </w:r>
      <w:r w:rsidR="008E5120" w:rsidRPr="001B48A7">
        <w:rPr>
          <w:rFonts w:hint="cs"/>
          <w:spacing w:val="-2"/>
          <w:rtl/>
          <w:lang w:bidi="ar-EG"/>
        </w:rPr>
        <w:t>.</w:t>
      </w:r>
    </w:p>
    <w:p w:rsidR="00820AFB" w:rsidRDefault="00820AFB" w:rsidP="001A0270">
      <w:pPr>
        <w:pStyle w:val="enumlev1"/>
        <w:rPr>
          <w:rtl/>
          <w:lang w:bidi="ar-EG"/>
        </w:rPr>
      </w:pPr>
      <w:r>
        <w:rPr>
          <w:rtl/>
          <w:lang w:bidi="ar-EG"/>
        </w:rPr>
        <w:br w:type="page"/>
      </w:r>
    </w:p>
    <w:p w:rsidR="008E5120" w:rsidRPr="008E5120" w:rsidRDefault="008E5120" w:rsidP="00820AFB">
      <w:pPr>
        <w:pStyle w:val="AnnexNo"/>
        <w:rPr>
          <w:rtl/>
        </w:rPr>
      </w:pPr>
      <w:r w:rsidRPr="008E5120">
        <w:rPr>
          <w:rFonts w:hint="cs"/>
          <w:rtl/>
        </w:rPr>
        <w:t xml:space="preserve">الملحـق </w:t>
      </w:r>
      <w:r w:rsidRPr="008E5120">
        <w:rPr>
          <w:lang w:val="en-US"/>
        </w:rPr>
        <w:t>2</w:t>
      </w:r>
    </w:p>
    <w:p w:rsidR="008E5120" w:rsidRPr="008E5120" w:rsidRDefault="008E5120" w:rsidP="00820AFB">
      <w:pPr>
        <w:pStyle w:val="Annextitle"/>
        <w:rPr>
          <w:rtl/>
        </w:rPr>
      </w:pPr>
      <w:r w:rsidRPr="008E5120">
        <w:rPr>
          <w:rFonts w:hint="cs"/>
          <w:rtl/>
        </w:rPr>
        <w:t>الاستيقان</w:t>
      </w:r>
    </w:p>
    <w:p w:rsidR="008E5120" w:rsidRPr="008E5120" w:rsidRDefault="008E5120" w:rsidP="008E5120">
      <w:pPr>
        <w:rPr>
          <w:rtl/>
        </w:rPr>
      </w:pPr>
      <w:r w:rsidRPr="008E5120">
        <w:rPr>
          <w:rFonts w:hint="cs"/>
          <w:rtl/>
        </w:rPr>
        <w:t xml:space="preserve">قبل تسجيل الدخول إلى النظام </w:t>
      </w:r>
      <w:r w:rsidRPr="008E5120">
        <w:rPr>
          <w:lang w:val="en-GB" w:bidi="ar-EG"/>
        </w:rPr>
        <w:t>SIRRS</w:t>
      </w:r>
      <w:r w:rsidRPr="008E5120">
        <w:rPr>
          <w:rFonts w:hint="cs"/>
          <w:rtl/>
        </w:rPr>
        <w:t>، ي</w:t>
      </w:r>
      <w:r w:rsidR="00644E51">
        <w:rPr>
          <w:rFonts w:hint="cs"/>
          <w:rtl/>
        </w:rPr>
        <w:t>ُ</w:t>
      </w:r>
      <w:r w:rsidRPr="008E5120">
        <w:rPr>
          <w:rFonts w:hint="cs"/>
          <w:rtl/>
        </w:rPr>
        <w:t xml:space="preserve">رجى اتباع الخطوات الموصوفة في الملحق </w:t>
      </w:r>
      <w:r w:rsidRPr="008E5120">
        <w:rPr>
          <w:lang w:bidi="ar-EG"/>
        </w:rPr>
        <w:t>1</w:t>
      </w:r>
      <w:r w:rsidRPr="008E5120">
        <w:rPr>
          <w:rFonts w:hint="cs"/>
          <w:rtl/>
        </w:rPr>
        <w:t>.</w:t>
      </w:r>
    </w:p>
    <w:p w:rsidR="008E5120" w:rsidRPr="008E5120" w:rsidRDefault="008E5120" w:rsidP="008E5120">
      <w:pPr>
        <w:rPr>
          <w:rtl/>
        </w:rPr>
      </w:pPr>
      <w:r w:rsidRPr="008E5120">
        <w:rPr>
          <w:rFonts w:hint="cs"/>
          <w:rtl/>
        </w:rPr>
        <w:t>ويظهر على شاشة التسجيل للدخول خياران:</w:t>
      </w:r>
    </w:p>
    <w:p w:rsidR="008E5120" w:rsidRPr="008E5120" w:rsidRDefault="00006675" w:rsidP="00820AFB">
      <w:pPr>
        <w:pStyle w:val="enumlev1"/>
        <w:rPr>
          <w:rtl/>
          <w:lang w:bidi="ar-EG"/>
        </w:rPr>
      </w:pPr>
      <w:r>
        <w:rPr>
          <w:lang w:bidi="ar-EG"/>
        </w:rPr>
        <w:t>.</w:t>
      </w:r>
      <w:r w:rsidR="008E5120" w:rsidRPr="008E5120">
        <w:rPr>
          <w:lang w:bidi="ar-EG"/>
        </w:rPr>
        <w:t>1</w:t>
      </w:r>
      <w:r w:rsidR="008E5120" w:rsidRPr="008E5120">
        <w:rPr>
          <w:lang w:bidi="ar-EG"/>
        </w:rPr>
        <w:tab/>
      </w:r>
      <w:r w:rsidR="008E5120" w:rsidRPr="008E5120">
        <w:rPr>
          <w:rFonts w:hint="cs"/>
          <w:rtl/>
          <w:lang w:bidi="ar-EG"/>
        </w:rPr>
        <w:t>هذا الحاسوب عمومي أو مشترك</w:t>
      </w:r>
    </w:p>
    <w:p w:rsidR="008E5120" w:rsidRPr="008E5120" w:rsidRDefault="00006675" w:rsidP="00820AFB">
      <w:pPr>
        <w:pStyle w:val="enumlev1"/>
        <w:rPr>
          <w:rtl/>
          <w:lang w:bidi="ar-EG"/>
        </w:rPr>
      </w:pPr>
      <w:r>
        <w:rPr>
          <w:lang w:bidi="ar-EG"/>
        </w:rPr>
        <w:t>.</w:t>
      </w:r>
      <w:r w:rsidR="008E5120" w:rsidRPr="008E5120">
        <w:rPr>
          <w:lang w:bidi="ar-EG"/>
        </w:rPr>
        <w:t>2</w:t>
      </w:r>
      <w:r w:rsidR="008E5120" w:rsidRPr="008E5120">
        <w:rPr>
          <w:rtl/>
          <w:lang w:bidi="ar-EG"/>
        </w:rPr>
        <w:tab/>
      </w:r>
      <w:r w:rsidR="008E5120" w:rsidRPr="008E5120">
        <w:rPr>
          <w:rFonts w:hint="cs"/>
          <w:rtl/>
          <w:lang w:bidi="ar-EG"/>
        </w:rPr>
        <w:t>هذا الحاسوب شخصي</w:t>
      </w:r>
    </w:p>
    <w:p w:rsidR="008E5120" w:rsidRPr="008E5120" w:rsidRDefault="008E5120" w:rsidP="00820AFB">
      <w:pPr>
        <w:jc w:val="center"/>
        <w:rPr>
          <w:rtl/>
        </w:rPr>
      </w:pPr>
      <w:r w:rsidRPr="008E5120">
        <w:rPr>
          <w:noProof/>
          <w:lang w:val="en-GB" w:eastAsia="zh-CN"/>
        </w:rPr>
        <w:drawing>
          <wp:inline distT="0" distB="0" distL="0" distR="0" wp14:anchorId="083DE0FD" wp14:editId="48ECF9DD">
            <wp:extent cx="4932000" cy="4190400"/>
            <wp:effectExtent l="0" t="0" r="2540" b="635"/>
            <wp:docPr id="1" name="Picture 1" descr="C:\Users\loo\AppData\Local\Microsoft\Windows\Temporary Internet Files\Content.Word\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5134" name="Picture 5" descr="C:\Users\loo\AppData\Local\Microsoft\Windows\Temporary Internet Files\Content.Word\New Picture.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932000" cy="4190400"/>
                    </a:xfrm>
                    <a:prstGeom prst="rect">
                      <a:avLst/>
                    </a:prstGeom>
                    <a:noFill/>
                    <a:ln>
                      <a:noFill/>
                    </a:ln>
                  </pic:spPr>
                </pic:pic>
              </a:graphicData>
            </a:graphic>
          </wp:inline>
        </w:drawing>
      </w:r>
    </w:p>
    <w:p w:rsidR="008E5120" w:rsidRPr="008E5120" w:rsidRDefault="008E5120" w:rsidP="00820AFB">
      <w:pPr>
        <w:spacing w:before="360"/>
        <w:rPr>
          <w:rtl/>
          <w:lang w:bidi="ar-EG"/>
        </w:rPr>
      </w:pPr>
      <w:r w:rsidRPr="008E5120">
        <w:rPr>
          <w:rFonts w:hint="cs"/>
          <w:rtl/>
          <w:lang w:bidi="ar-EG"/>
        </w:rPr>
        <w:t xml:space="preserve">ويُنصح المستعملون باختيار الخيار "هذا الحاسوب شخصي". بيد أنه إذا رغب المستعمل في العمل من حاسوب عمومي، يتم اختيار الخيار </w:t>
      </w:r>
      <w:r w:rsidRPr="008E5120">
        <w:rPr>
          <w:rFonts w:hint="cs"/>
          <w:rtl/>
        </w:rPr>
        <w:t>"</w:t>
      </w:r>
      <w:r w:rsidRPr="008E5120">
        <w:rPr>
          <w:rFonts w:hint="cs"/>
          <w:rtl/>
          <w:lang w:bidi="ar-EG"/>
        </w:rPr>
        <w:t>هذا الحاسوب عمومي أو مشترك"، ويمكن في هذه الحالة حدوث العديد من حالات التوقف للمخدم، وهو ما</w:t>
      </w:r>
      <w:r w:rsidRPr="008E5120">
        <w:rPr>
          <w:rFonts w:hint="eastAsia"/>
          <w:rtl/>
          <w:lang w:bidi="ar-EG"/>
        </w:rPr>
        <w:t> </w:t>
      </w:r>
      <w:r w:rsidRPr="008E5120">
        <w:rPr>
          <w:rFonts w:hint="cs"/>
          <w:rtl/>
          <w:lang w:bidi="ar-EG"/>
        </w:rPr>
        <w:t>يستلزم تسجيل جديد للدخول في كل مرة.</w:t>
      </w:r>
    </w:p>
    <w:p w:rsidR="008E5120" w:rsidRPr="008E5120" w:rsidRDefault="008E5120" w:rsidP="008E5120">
      <w:pPr>
        <w:rPr>
          <w:rtl/>
        </w:rPr>
      </w:pPr>
      <w:r w:rsidRPr="008E5120">
        <w:rPr>
          <w:rFonts w:hint="cs"/>
          <w:rtl/>
          <w:lang w:bidi="ar-EG"/>
        </w:rPr>
        <w:t xml:space="preserve">إذا فقد التوصيل بالإنترنت أو التوصيل بمخدم النظام </w:t>
      </w:r>
      <w:r w:rsidRPr="008E5120">
        <w:rPr>
          <w:lang w:bidi="ar-EG"/>
        </w:rPr>
        <w:t>SIRRS</w:t>
      </w:r>
      <w:r w:rsidRPr="008E5120">
        <w:rPr>
          <w:rFonts w:hint="cs"/>
          <w:rtl/>
          <w:lang w:bidi="ar-EG"/>
        </w:rPr>
        <w:t xml:space="preserve"> </w:t>
      </w:r>
      <w:r w:rsidRPr="008E5120">
        <w:rPr>
          <w:rFonts w:hint="cs"/>
          <w:rtl/>
        </w:rPr>
        <w:t xml:space="preserve">(نتيجة لحالة من حالات توقف المخدم، مثلاً)، أثناء التقاط تقرير </w:t>
      </w:r>
      <w:r w:rsidRPr="008E5120">
        <w:rPr>
          <w:rFonts w:hint="cs"/>
          <w:rtl/>
          <w:lang w:bidi="ar-EG"/>
        </w:rPr>
        <w:t>عن التداخل</w:t>
      </w:r>
      <w:r w:rsidRPr="008E5120">
        <w:rPr>
          <w:rFonts w:hint="cs"/>
          <w:rtl/>
        </w:rPr>
        <w:t>، يُخزن التقرير الملتقط في النظام، وتتم استعادته من قائمة المشاريع</w:t>
      </w:r>
      <w:r w:rsidR="001A0270">
        <w:rPr>
          <w:rFonts w:hint="eastAsia"/>
          <w:rtl/>
        </w:rPr>
        <w:t> </w:t>
      </w:r>
      <w:r w:rsidR="001A0270">
        <w:t>(Drafts)</w:t>
      </w:r>
      <w:r w:rsidRPr="008E5120">
        <w:rPr>
          <w:rFonts w:hint="cs"/>
          <w:rtl/>
        </w:rPr>
        <w:t>.</w:t>
      </w:r>
    </w:p>
    <w:p w:rsidR="00AF70F6" w:rsidRDefault="00AF70F6" w:rsidP="00AF70F6">
      <w:pPr>
        <w:spacing w:before="600"/>
        <w:jc w:val="center"/>
        <w:rPr>
          <w:rtl/>
          <w:lang w:bidi="ar-EG"/>
        </w:rPr>
      </w:pPr>
      <w:r>
        <w:rPr>
          <w:rtl/>
          <w:lang w:bidi="ar-EG"/>
        </w:rPr>
        <w:t>___________</w:t>
      </w:r>
    </w:p>
    <w:sectPr w:rsidR="00AF70F6" w:rsidSect="008B5B5D">
      <w:head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20" w:rsidRDefault="008E5120" w:rsidP="00E07379">
      <w:pPr>
        <w:spacing w:before="0" w:line="240" w:lineRule="auto"/>
      </w:pPr>
      <w:r>
        <w:separator/>
      </w:r>
    </w:p>
  </w:endnote>
  <w:endnote w:type="continuationSeparator" w:id="0">
    <w:p w:rsidR="008E5120" w:rsidRDefault="008E512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20" w:rsidRDefault="008E5120" w:rsidP="00E07379">
      <w:pPr>
        <w:spacing w:before="0" w:line="240" w:lineRule="auto"/>
      </w:pPr>
      <w:r>
        <w:separator/>
      </w:r>
    </w:p>
  </w:footnote>
  <w:footnote w:type="continuationSeparator" w:id="0">
    <w:p w:rsidR="008E5120" w:rsidRDefault="008E512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C50573" w:rsidRDefault="00AF70F6" w:rsidP="002D4DD1">
    <w:pPr>
      <w:bidi w:val="0"/>
      <w:spacing w:after="240" w:line="240" w:lineRule="auto"/>
      <w:jc w:val="center"/>
      <w:rPr>
        <w:rStyle w:val="PageNumber"/>
        <w:sz w:val="18"/>
        <w:szCs w:val="18"/>
        <w:rtl/>
        <w:lang w:bidi="ar-EG"/>
      </w:rPr>
    </w:pPr>
    <w:r w:rsidRPr="00C50573">
      <w:rPr>
        <w:rStyle w:val="PageNumber"/>
        <w:sz w:val="18"/>
        <w:szCs w:val="18"/>
      </w:rPr>
      <w:t xml:space="preserve">- </w:t>
    </w:r>
    <w:r w:rsidR="0022345D" w:rsidRPr="00C50573">
      <w:rPr>
        <w:rStyle w:val="PageNumber"/>
        <w:sz w:val="18"/>
        <w:szCs w:val="18"/>
      </w:rPr>
      <w:fldChar w:fldCharType="begin"/>
    </w:r>
    <w:r w:rsidR="0022345D" w:rsidRPr="00C50573">
      <w:rPr>
        <w:rStyle w:val="PageNumber"/>
        <w:sz w:val="18"/>
        <w:szCs w:val="18"/>
      </w:rPr>
      <w:instrText xml:space="preserve"> PAGE </w:instrText>
    </w:r>
    <w:r w:rsidR="0022345D" w:rsidRPr="00C50573">
      <w:rPr>
        <w:rStyle w:val="PageNumber"/>
        <w:sz w:val="18"/>
        <w:szCs w:val="18"/>
      </w:rPr>
      <w:fldChar w:fldCharType="separate"/>
    </w:r>
    <w:r w:rsidR="00D31368">
      <w:rPr>
        <w:rStyle w:val="PageNumber"/>
        <w:noProof/>
        <w:sz w:val="18"/>
        <w:szCs w:val="18"/>
      </w:rPr>
      <w:t>5</w:t>
    </w:r>
    <w:r w:rsidR="0022345D" w:rsidRPr="00C50573">
      <w:rPr>
        <w:rStyle w:val="PageNumber"/>
        <w:sz w:val="18"/>
        <w:szCs w:val="18"/>
      </w:rPr>
      <w:fldChar w:fldCharType="end"/>
    </w:r>
    <w:r w:rsidRPr="00C5057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619DB" w:rsidP="00D619DB">
          <w:pPr>
            <w:pStyle w:val="Header"/>
            <w:spacing w:before="120" w:after="120"/>
            <w:jc w:val="center"/>
            <w:rPr>
              <w:rtl/>
            </w:rPr>
          </w:pPr>
          <w:r>
            <w:rPr>
              <w:b/>
              <w:bCs/>
              <w:noProof/>
              <w:lang w:val="en-GB" w:eastAsia="zh-CN"/>
            </w:rPr>
            <w:drawing>
              <wp:inline distT="0" distB="0" distL="0" distR="0" wp14:anchorId="56479C09" wp14:editId="1439E362">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20"/>
    <w:rsid w:val="00006675"/>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A0270"/>
    <w:rsid w:val="001B48A7"/>
    <w:rsid w:val="001E62DF"/>
    <w:rsid w:val="0022345D"/>
    <w:rsid w:val="00225854"/>
    <w:rsid w:val="0023283D"/>
    <w:rsid w:val="00252E0C"/>
    <w:rsid w:val="00257137"/>
    <w:rsid w:val="00276881"/>
    <w:rsid w:val="002916BE"/>
    <w:rsid w:val="002978F4"/>
    <w:rsid w:val="002A7C62"/>
    <w:rsid w:val="002B028D"/>
    <w:rsid w:val="002B435E"/>
    <w:rsid w:val="002C4DAE"/>
    <w:rsid w:val="002D4DD1"/>
    <w:rsid w:val="002D6669"/>
    <w:rsid w:val="002E6541"/>
    <w:rsid w:val="002F5560"/>
    <w:rsid w:val="002F7232"/>
    <w:rsid w:val="0030486B"/>
    <w:rsid w:val="003231B9"/>
    <w:rsid w:val="003275AC"/>
    <w:rsid w:val="00333D29"/>
    <w:rsid w:val="003409F4"/>
    <w:rsid w:val="0034126E"/>
    <w:rsid w:val="003519B4"/>
    <w:rsid w:val="00357185"/>
    <w:rsid w:val="00392537"/>
    <w:rsid w:val="003C475F"/>
    <w:rsid w:val="003C4FA4"/>
    <w:rsid w:val="003E4132"/>
    <w:rsid w:val="003F678F"/>
    <w:rsid w:val="00406DC4"/>
    <w:rsid w:val="0042686F"/>
    <w:rsid w:val="004367CE"/>
    <w:rsid w:val="00443869"/>
    <w:rsid w:val="004712C6"/>
    <w:rsid w:val="00497703"/>
    <w:rsid w:val="004F0F06"/>
    <w:rsid w:val="00501E0E"/>
    <w:rsid w:val="005204D7"/>
    <w:rsid w:val="00530420"/>
    <w:rsid w:val="00541680"/>
    <w:rsid w:val="00552BC5"/>
    <w:rsid w:val="0055516A"/>
    <w:rsid w:val="00560202"/>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44E51"/>
    <w:rsid w:val="0065591D"/>
    <w:rsid w:val="00662C5A"/>
    <w:rsid w:val="00670AF5"/>
    <w:rsid w:val="00681936"/>
    <w:rsid w:val="006C1556"/>
    <w:rsid w:val="006F267F"/>
    <w:rsid w:val="006F63F7"/>
    <w:rsid w:val="006F6F03"/>
    <w:rsid w:val="00702D2D"/>
    <w:rsid w:val="00706D7A"/>
    <w:rsid w:val="007173AA"/>
    <w:rsid w:val="00726AEC"/>
    <w:rsid w:val="007530CA"/>
    <w:rsid w:val="00783A16"/>
    <w:rsid w:val="0079553D"/>
    <w:rsid w:val="007B01CC"/>
    <w:rsid w:val="007E7C6C"/>
    <w:rsid w:val="007F6238"/>
    <w:rsid w:val="007F646C"/>
    <w:rsid w:val="00801FCD"/>
    <w:rsid w:val="00803D7E"/>
    <w:rsid w:val="00803F08"/>
    <w:rsid w:val="00820AFB"/>
    <w:rsid w:val="008235CD"/>
    <w:rsid w:val="00823A07"/>
    <w:rsid w:val="008260B2"/>
    <w:rsid w:val="00835FEC"/>
    <w:rsid w:val="008513CB"/>
    <w:rsid w:val="00874D9C"/>
    <w:rsid w:val="0088309A"/>
    <w:rsid w:val="008A1810"/>
    <w:rsid w:val="008B0945"/>
    <w:rsid w:val="008B5B5D"/>
    <w:rsid w:val="008E5120"/>
    <w:rsid w:val="008F3952"/>
    <w:rsid w:val="00917694"/>
    <w:rsid w:val="00923199"/>
    <w:rsid w:val="009263CD"/>
    <w:rsid w:val="00930E6D"/>
    <w:rsid w:val="00933E83"/>
    <w:rsid w:val="00972CA2"/>
    <w:rsid w:val="009734C8"/>
    <w:rsid w:val="00982B28"/>
    <w:rsid w:val="00984EA5"/>
    <w:rsid w:val="00992593"/>
    <w:rsid w:val="009A10A0"/>
    <w:rsid w:val="009A4476"/>
    <w:rsid w:val="009C17E1"/>
    <w:rsid w:val="009C35ED"/>
    <w:rsid w:val="009F040C"/>
    <w:rsid w:val="009F1C12"/>
    <w:rsid w:val="00A0414B"/>
    <w:rsid w:val="00A124CB"/>
    <w:rsid w:val="00A2167A"/>
    <w:rsid w:val="00A25A43"/>
    <w:rsid w:val="00A3295B"/>
    <w:rsid w:val="00A42AE5"/>
    <w:rsid w:val="00A45E1A"/>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6531E"/>
    <w:rsid w:val="00B66B9A"/>
    <w:rsid w:val="00B82089"/>
    <w:rsid w:val="00B970AE"/>
    <w:rsid w:val="00BA1427"/>
    <w:rsid w:val="00BE49D0"/>
    <w:rsid w:val="00BF2C38"/>
    <w:rsid w:val="00BF637D"/>
    <w:rsid w:val="00BF787B"/>
    <w:rsid w:val="00C23331"/>
    <w:rsid w:val="00C265DA"/>
    <w:rsid w:val="00C442F2"/>
    <w:rsid w:val="00C50573"/>
    <w:rsid w:val="00C674FE"/>
    <w:rsid w:val="00C7297D"/>
    <w:rsid w:val="00C72C7C"/>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07E0F"/>
    <w:rsid w:val="00D14BEB"/>
    <w:rsid w:val="00D21C89"/>
    <w:rsid w:val="00D31368"/>
    <w:rsid w:val="00D363EE"/>
    <w:rsid w:val="00D45542"/>
    <w:rsid w:val="00D619DB"/>
    <w:rsid w:val="00D77D0F"/>
    <w:rsid w:val="00DA1CF0"/>
    <w:rsid w:val="00DB2271"/>
    <w:rsid w:val="00DB5659"/>
    <w:rsid w:val="00DC24B4"/>
    <w:rsid w:val="00DC5E81"/>
    <w:rsid w:val="00DD7A05"/>
    <w:rsid w:val="00DF16DC"/>
    <w:rsid w:val="00DF5361"/>
    <w:rsid w:val="00DF62EA"/>
    <w:rsid w:val="00E009A1"/>
    <w:rsid w:val="00E00D15"/>
    <w:rsid w:val="00E071BE"/>
    <w:rsid w:val="00E07379"/>
    <w:rsid w:val="00E14494"/>
    <w:rsid w:val="00E17033"/>
    <w:rsid w:val="00E22744"/>
    <w:rsid w:val="00E32189"/>
    <w:rsid w:val="00E45211"/>
    <w:rsid w:val="00E62346"/>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 w:val="00FD6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209BBEE-AA3D-4304-B280-B4135B3A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mail@itu.i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rmail@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TU-R/sirrs/external/beta" TargetMode="External"/><Relationship Id="rId5" Type="http://schemas.openxmlformats.org/officeDocument/2006/relationships/styles" Target="styles.xml"/><Relationship Id="rId15" Type="http://schemas.openxmlformats.org/officeDocument/2006/relationships/hyperlink" Target="http://www.itu.int/TIES/" TargetMode="External"/><Relationship Id="rId10" Type="http://schemas.openxmlformats.org/officeDocument/2006/relationships/hyperlink" Target="https://www.itu.int/en/ITU-R/space/SIRRS/Pages/default.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RR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996b2e75-67fd-4955-a3b0-5ab9934cb50b"/>
    <ds:schemaRef ds:uri="http://purl.org/dc/elements/1.1/"/>
    <ds:schemaRef ds:uri="http://schemas.microsoft.com/office/infopath/2007/PartnerControls"/>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CE469-D1E7-4987-B1B0-0095FD56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PA_BR_CR.dotx</Template>
  <TotalTime>30</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Anghelone, Christine</cp:lastModifiedBy>
  <cp:revision>14</cp:revision>
  <cp:lastPrinted>2018-03-12T10:20:00Z</cp:lastPrinted>
  <dcterms:created xsi:type="dcterms:W3CDTF">2018-03-09T14:38:00Z</dcterms:created>
  <dcterms:modified xsi:type="dcterms:W3CDTF">2018-03-12T10:22:00Z</dcterms:modified>
  <cp:category>Conference document</cp:category>
</cp:coreProperties>
</file>