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719"/>
        <w:gridCol w:w="4644"/>
      </w:tblGrid>
      <w:tr w:rsidR="00E53DCE" w:rsidRPr="008F622C" w14:paraId="46D757D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EFBE0C" w14:textId="77777777" w:rsidR="00E53DCE" w:rsidRPr="008F622C" w:rsidRDefault="00BD1315" w:rsidP="00975F01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8F622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F5ABB7C" w14:textId="77777777" w:rsidR="00E53DCE" w:rsidRPr="008F622C" w:rsidRDefault="00E53DCE" w:rsidP="00975F01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8F622C" w14:paraId="74AF089B" w14:textId="77777777" w:rsidTr="00F05AE1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14:paraId="4E50C99D" w14:textId="557F259C" w:rsidR="00E53DCE" w:rsidRPr="008F622C" w:rsidRDefault="00B65478" w:rsidP="00975F01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8F622C">
              <w:rPr>
                <w:lang w:val="ru-RU"/>
              </w:rPr>
              <w:t>Циркулярное письмо</w:t>
            </w:r>
            <w:r w:rsidR="00D92B90" w:rsidRPr="008F622C">
              <w:rPr>
                <w:lang w:val="ru-RU"/>
              </w:rPr>
              <w:br/>
            </w:r>
            <w:r w:rsidR="00E9175C" w:rsidRPr="008F622C">
              <w:rPr>
                <w:b/>
                <w:bCs/>
                <w:lang w:val="ru-RU"/>
              </w:rPr>
              <w:t>C</w:t>
            </w:r>
            <w:r w:rsidRPr="008F622C">
              <w:rPr>
                <w:b/>
                <w:bCs/>
                <w:lang w:val="ru-RU"/>
              </w:rPr>
              <w:t>R</w:t>
            </w:r>
            <w:r w:rsidR="00E53DCE" w:rsidRPr="008F622C">
              <w:rPr>
                <w:b/>
                <w:bCs/>
                <w:lang w:val="ru-RU"/>
              </w:rPr>
              <w:t>/</w:t>
            </w:r>
            <w:r w:rsidR="00DB76A5" w:rsidRPr="008F622C">
              <w:rPr>
                <w:b/>
                <w:bCs/>
                <w:lang w:val="ru-RU"/>
              </w:rPr>
              <w:t>4</w:t>
            </w:r>
            <w:r w:rsidR="00316679" w:rsidRPr="008F622C">
              <w:rPr>
                <w:b/>
                <w:bCs/>
                <w:lang w:val="ru-RU"/>
              </w:rPr>
              <w:t>5</w:t>
            </w:r>
            <w:r w:rsidR="00863ADF" w:rsidRPr="008F622C">
              <w:rPr>
                <w:b/>
                <w:bCs/>
                <w:lang w:val="ru-RU"/>
              </w:rPr>
              <w:t>3</w:t>
            </w:r>
          </w:p>
        </w:tc>
        <w:tc>
          <w:tcPr>
            <w:tcW w:w="4644" w:type="dxa"/>
            <w:shd w:val="clear" w:color="auto" w:fill="auto"/>
          </w:tcPr>
          <w:p w14:paraId="0C5359F7" w14:textId="4BED64A5" w:rsidR="00E53DCE" w:rsidRPr="008F622C" w:rsidRDefault="007F00D5" w:rsidP="00975F01">
            <w:pPr>
              <w:spacing w:before="0"/>
              <w:jc w:val="right"/>
              <w:rPr>
                <w:lang w:val="ru-RU"/>
              </w:rPr>
            </w:pPr>
            <w:r w:rsidRPr="008F622C">
              <w:rPr>
                <w:lang w:val="ru-RU"/>
              </w:rPr>
              <w:t xml:space="preserve">Женева, </w:t>
            </w:r>
            <w:r w:rsidR="00E73660">
              <w:rPr>
                <w:lang w:val="ru-RU"/>
              </w:rPr>
              <w:t>2</w:t>
            </w:r>
            <w:r w:rsidR="00E73660">
              <w:t>9</w:t>
            </w:r>
            <w:r w:rsidR="00316679" w:rsidRPr="008F622C">
              <w:rPr>
                <w:lang w:val="ru-RU"/>
              </w:rPr>
              <w:t xml:space="preserve"> ноября</w:t>
            </w:r>
            <w:r w:rsidR="00844045" w:rsidRPr="008F622C">
              <w:rPr>
                <w:lang w:val="ru-RU"/>
              </w:rPr>
              <w:t xml:space="preserve"> 2019</w:t>
            </w:r>
            <w:r w:rsidR="00EC089C" w:rsidRPr="008F622C">
              <w:rPr>
                <w:lang w:val="ru-RU"/>
              </w:rPr>
              <w:t xml:space="preserve"> года</w:t>
            </w:r>
          </w:p>
        </w:tc>
      </w:tr>
      <w:tr w:rsidR="00E53DCE" w:rsidRPr="008F622C" w14:paraId="269F68E3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EA2521" w14:textId="77777777" w:rsidR="00E53DCE" w:rsidRPr="008F622C" w:rsidRDefault="00E53DCE" w:rsidP="00975F0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8F622C" w14:paraId="08ADEAE9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8796B8" w14:textId="77777777" w:rsidR="00E53DCE" w:rsidRPr="008F622C" w:rsidRDefault="00E53DCE" w:rsidP="00975F01">
            <w:pPr>
              <w:spacing w:before="0"/>
              <w:rPr>
                <w:lang w:val="ru-RU"/>
              </w:rPr>
            </w:pPr>
          </w:p>
        </w:tc>
      </w:tr>
      <w:tr w:rsidR="00E53DCE" w:rsidRPr="00823C57" w14:paraId="0D0D79A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9ACDC" w14:textId="60B11A88" w:rsidR="00E53DCE" w:rsidRPr="008F622C" w:rsidRDefault="00F26672" w:rsidP="00975F01">
            <w:pPr>
              <w:spacing w:before="0"/>
              <w:rPr>
                <w:b/>
                <w:bCs/>
                <w:lang w:val="ru-RU"/>
              </w:rPr>
            </w:pPr>
            <w:r w:rsidRPr="008F622C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863ADF" w:rsidRPr="008F622C">
              <w:rPr>
                <w:b/>
                <w:bCs/>
                <w:lang w:val="ru-RU"/>
              </w:rPr>
              <w:t xml:space="preserve"> и Членам Сектора МСЭ-R</w:t>
            </w:r>
          </w:p>
          <w:p w14:paraId="5B0940F2" w14:textId="77777777" w:rsidR="00E53DCE" w:rsidRPr="008F622C" w:rsidRDefault="00E53DCE" w:rsidP="00975F0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823C57" w14:paraId="7B4F7587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A663CD" w14:textId="77777777" w:rsidR="00E53DCE" w:rsidRPr="008F622C" w:rsidRDefault="00E53DCE" w:rsidP="00975F01">
            <w:pPr>
              <w:spacing w:before="0"/>
              <w:rPr>
                <w:lang w:val="ru-RU"/>
              </w:rPr>
            </w:pPr>
          </w:p>
        </w:tc>
      </w:tr>
      <w:tr w:rsidR="00E53DCE" w:rsidRPr="00823C57" w14:paraId="7058752B" w14:textId="77777777" w:rsidTr="00F05AE1">
        <w:trPr>
          <w:jc w:val="center"/>
        </w:trPr>
        <w:tc>
          <w:tcPr>
            <w:tcW w:w="1526" w:type="dxa"/>
            <w:shd w:val="clear" w:color="auto" w:fill="auto"/>
          </w:tcPr>
          <w:p w14:paraId="325CB5E1" w14:textId="77777777" w:rsidR="00E53DCE" w:rsidRPr="008F622C" w:rsidRDefault="001152EF" w:rsidP="00975F01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8F622C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5315361" w14:textId="1F9AA8A5" w:rsidR="00EC089C" w:rsidRPr="008F622C" w:rsidRDefault="00E428FE" w:rsidP="00EA228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8F622C">
              <w:rPr>
                <w:b/>
                <w:bCs/>
                <w:lang w:val="ru-RU"/>
              </w:rPr>
              <w:t>Использование о</w:t>
            </w:r>
            <w:r w:rsidR="00863ADF" w:rsidRPr="008F622C">
              <w:rPr>
                <w:b/>
                <w:bCs/>
                <w:lang w:val="ru-RU"/>
              </w:rPr>
              <w:t>бозначени</w:t>
            </w:r>
            <w:r w:rsidRPr="008F622C">
              <w:rPr>
                <w:b/>
                <w:bCs/>
                <w:lang w:val="ru-RU"/>
              </w:rPr>
              <w:t>й</w:t>
            </w:r>
            <w:r w:rsidR="00863ADF" w:rsidRPr="008F622C">
              <w:rPr>
                <w:b/>
                <w:bCs/>
                <w:lang w:val="ru-RU"/>
              </w:rPr>
              <w:t xml:space="preserve"> класс</w:t>
            </w:r>
            <w:r w:rsidRPr="008F622C">
              <w:rPr>
                <w:b/>
                <w:bCs/>
                <w:lang w:val="ru-RU"/>
              </w:rPr>
              <w:t>а</w:t>
            </w:r>
            <w:r w:rsidR="00863ADF" w:rsidRPr="008F622C">
              <w:rPr>
                <w:b/>
                <w:bCs/>
                <w:lang w:val="ru-RU"/>
              </w:rPr>
              <w:t xml:space="preserve"> станций </w:t>
            </w:r>
            <w:r w:rsidRPr="008F622C">
              <w:rPr>
                <w:b/>
                <w:bCs/>
                <w:lang w:val="ru-RU"/>
              </w:rPr>
              <w:t>E1, E2, E3 и E4, соответствующих</w:t>
            </w:r>
            <w:r w:rsidR="00863ADF" w:rsidRPr="008F622C">
              <w:rPr>
                <w:b/>
                <w:bCs/>
                <w:lang w:val="ru-RU"/>
              </w:rPr>
              <w:t xml:space="preserve"> активны</w:t>
            </w:r>
            <w:r w:rsidRPr="008F622C">
              <w:rPr>
                <w:b/>
                <w:bCs/>
                <w:lang w:val="ru-RU"/>
              </w:rPr>
              <w:t>м и пассивным</w:t>
            </w:r>
            <w:r w:rsidR="00863ADF" w:rsidRPr="008F622C">
              <w:rPr>
                <w:b/>
                <w:bCs/>
                <w:lang w:val="ru-RU"/>
              </w:rPr>
              <w:t xml:space="preserve"> </w:t>
            </w:r>
            <w:r w:rsidR="00C42676" w:rsidRPr="008F622C">
              <w:rPr>
                <w:b/>
                <w:bCs/>
                <w:lang w:val="ru-RU"/>
              </w:rPr>
              <w:t>датчикам</w:t>
            </w:r>
          </w:p>
        </w:tc>
      </w:tr>
      <w:tr w:rsidR="002541B1" w:rsidRPr="00823C57" w14:paraId="2410307A" w14:textId="77777777" w:rsidTr="00F05AE1">
        <w:trPr>
          <w:jc w:val="center"/>
        </w:trPr>
        <w:tc>
          <w:tcPr>
            <w:tcW w:w="1526" w:type="dxa"/>
            <w:shd w:val="clear" w:color="auto" w:fill="auto"/>
          </w:tcPr>
          <w:p w14:paraId="59A6C6F7" w14:textId="14CD1CC5" w:rsidR="002541B1" w:rsidRPr="008F622C" w:rsidRDefault="00BA1606" w:rsidP="004A6396">
            <w:pPr>
              <w:tabs>
                <w:tab w:val="clear" w:pos="1588"/>
                <w:tab w:val="left" w:pos="1560"/>
              </w:tabs>
              <w:spacing w:before="240"/>
              <w:rPr>
                <w:lang w:val="ru-RU"/>
              </w:rPr>
            </w:pPr>
            <w:r w:rsidRPr="008F622C">
              <w:rPr>
                <w:lang w:val="ru-RU"/>
              </w:rPr>
              <w:t>Осн.: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5414E5F5" w14:textId="06CC59CD" w:rsidR="00863ADF" w:rsidRPr="008F622C" w:rsidRDefault="00863ADF" w:rsidP="004A6396">
            <w:pPr>
              <w:tabs>
                <w:tab w:val="clear" w:pos="794"/>
                <w:tab w:val="clear" w:pos="1588"/>
                <w:tab w:val="left" w:pos="492"/>
                <w:tab w:val="left" w:pos="1560"/>
              </w:tabs>
              <w:spacing w:before="240"/>
              <w:rPr>
                <w:lang w:val="ru-RU"/>
              </w:rPr>
            </w:pPr>
            <w:r w:rsidRPr="008F622C">
              <w:rPr>
                <w:lang w:val="ru-RU"/>
              </w:rPr>
              <w:t>a)</w:t>
            </w:r>
            <w:r w:rsidR="00EA2281" w:rsidRPr="008F622C">
              <w:rPr>
                <w:lang w:val="ru-RU"/>
              </w:rPr>
              <w:tab/>
            </w:r>
            <w:r w:rsidRPr="008F622C">
              <w:rPr>
                <w:lang w:val="ru-RU"/>
              </w:rPr>
              <w:t>Предисловие к ИФИК БР (Космические службы)</w:t>
            </w:r>
          </w:p>
          <w:p w14:paraId="40C6DD6B" w14:textId="08E0065B" w:rsidR="00863ADF" w:rsidRPr="008F622C" w:rsidRDefault="00863ADF" w:rsidP="00EA2281">
            <w:pPr>
              <w:tabs>
                <w:tab w:val="clear" w:pos="794"/>
                <w:tab w:val="clear" w:pos="1588"/>
                <w:tab w:val="left" w:pos="492"/>
                <w:tab w:val="left" w:pos="1560"/>
              </w:tabs>
              <w:spacing w:before="60"/>
              <w:rPr>
                <w:lang w:val="ru-RU"/>
              </w:rPr>
            </w:pPr>
            <w:r w:rsidRPr="008F622C">
              <w:rPr>
                <w:lang w:val="ru-RU"/>
              </w:rPr>
              <w:t>b)</w:t>
            </w:r>
            <w:r w:rsidR="00EA2281" w:rsidRPr="008F622C">
              <w:rPr>
                <w:lang w:val="ru-RU"/>
              </w:rPr>
              <w:tab/>
            </w:r>
            <w:r w:rsidRPr="008F622C">
              <w:rPr>
                <w:lang w:val="ru-RU"/>
              </w:rPr>
              <w:t>Циркулярное письмо CR/137 от 14 февраля 2000 года</w:t>
            </w:r>
          </w:p>
          <w:p w14:paraId="6E2BDED3" w14:textId="33112A36" w:rsidR="002541B1" w:rsidRPr="008F622C" w:rsidRDefault="00863ADF" w:rsidP="00EA2281">
            <w:pPr>
              <w:tabs>
                <w:tab w:val="clear" w:pos="794"/>
                <w:tab w:val="clear" w:pos="1588"/>
                <w:tab w:val="left" w:pos="492"/>
                <w:tab w:val="left" w:pos="1560"/>
              </w:tabs>
              <w:spacing w:before="60"/>
              <w:rPr>
                <w:lang w:val="ru-RU"/>
              </w:rPr>
            </w:pPr>
            <w:r w:rsidRPr="008F622C">
              <w:rPr>
                <w:lang w:val="ru-RU"/>
              </w:rPr>
              <w:t>c)</w:t>
            </w:r>
            <w:r w:rsidR="00EA2281" w:rsidRPr="008F622C">
              <w:rPr>
                <w:lang w:val="ru-RU"/>
              </w:rPr>
              <w:tab/>
            </w:r>
            <w:r w:rsidRPr="008F622C">
              <w:rPr>
                <w:lang w:val="ru-RU"/>
              </w:rPr>
              <w:t>Циркулярное письмо CR/256 от 15 мая 2006 года</w:t>
            </w:r>
          </w:p>
        </w:tc>
      </w:tr>
    </w:tbl>
    <w:p w14:paraId="2BBEE028" w14:textId="1F696004" w:rsidR="00863ADF" w:rsidRPr="008F622C" w:rsidRDefault="00BA38E5" w:rsidP="00EA2281">
      <w:pPr>
        <w:pStyle w:val="Normalaftertitle0"/>
        <w:spacing w:before="600"/>
        <w:rPr>
          <w:lang w:val="ru-RU"/>
        </w:rPr>
      </w:pPr>
      <w:r w:rsidRPr="008F622C">
        <w:rPr>
          <w:lang w:val="ru-RU"/>
        </w:rPr>
        <w:t>В Циркулярном письме</w:t>
      </w:r>
      <w:r w:rsidR="00863ADF" w:rsidRPr="008F622C">
        <w:rPr>
          <w:lang w:val="ru-RU"/>
        </w:rPr>
        <w:t xml:space="preserve"> </w:t>
      </w:r>
      <w:hyperlink r:id="rId8" w:history="1">
        <w:r w:rsidR="00863ADF" w:rsidRPr="008F622C">
          <w:rPr>
            <w:rStyle w:val="Hyperlink"/>
            <w:rFonts w:cstheme="minorHAnsi"/>
            <w:lang w:val="ru-RU"/>
          </w:rPr>
          <w:t>CR/256</w:t>
        </w:r>
      </w:hyperlink>
      <w:r w:rsidR="00863ADF" w:rsidRPr="008F622C">
        <w:rPr>
          <w:lang w:val="ru-RU"/>
        </w:rPr>
        <w:t xml:space="preserve"> </w:t>
      </w:r>
      <w:r w:rsidRPr="008F622C">
        <w:rPr>
          <w:lang w:val="ru-RU"/>
        </w:rPr>
        <w:t>от</w:t>
      </w:r>
      <w:r w:rsidR="00863ADF" w:rsidRPr="008F622C">
        <w:rPr>
          <w:lang w:val="ru-RU"/>
        </w:rPr>
        <w:t xml:space="preserve"> 15</w:t>
      </w:r>
      <w:r w:rsidRPr="008F622C">
        <w:rPr>
          <w:lang w:val="ru-RU"/>
        </w:rPr>
        <w:t> мая</w:t>
      </w:r>
      <w:r w:rsidR="00863ADF" w:rsidRPr="008F622C">
        <w:rPr>
          <w:lang w:val="ru-RU"/>
        </w:rPr>
        <w:t xml:space="preserve"> 2006</w:t>
      </w:r>
      <w:r w:rsidRPr="008F622C">
        <w:rPr>
          <w:lang w:val="ru-RU"/>
        </w:rPr>
        <w:t xml:space="preserve"> года для администраций </w:t>
      </w:r>
      <w:r w:rsidR="00773066" w:rsidRPr="008F622C">
        <w:rPr>
          <w:lang w:val="ru-RU"/>
        </w:rPr>
        <w:t>был</w:t>
      </w:r>
      <w:r w:rsidR="00C42676" w:rsidRPr="008F622C">
        <w:rPr>
          <w:lang w:val="ru-RU"/>
        </w:rPr>
        <w:t>и</w:t>
      </w:r>
      <w:r w:rsidR="00773066" w:rsidRPr="008F622C">
        <w:rPr>
          <w:lang w:val="ru-RU"/>
        </w:rPr>
        <w:t xml:space="preserve"> </w:t>
      </w:r>
      <w:r w:rsidRPr="008F622C">
        <w:rPr>
          <w:lang w:val="ru-RU"/>
        </w:rPr>
        <w:t>представлен</w:t>
      </w:r>
      <w:r w:rsidR="00C42676" w:rsidRPr="008F622C">
        <w:rPr>
          <w:lang w:val="ru-RU"/>
        </w:rPr>
        <w:t>ы</w:t>
      </w:r>
      <w:r w:rsidRPr="008F622C">
        <w:rPr>
          <w:lang w:val="ru-RU"/>
        </w:rPr>
        <w:t xml:space="preserve"> информация и руководство по использованию обозначений класса станций, которые применяются к активным и пассивным </w:t>
      </w:r>
      <w:r w:rsidR="00C42676" w:rsidRPr="008F622C">
        <w:rPr>
          <w:lang w:val="ru-RU"/>
        </w:rPr>
        <w:t>датчикам</w:t>
      </w:r>
      <w:r w:rsidRPr="008F622C">
        <w:rPr>
          <w:lang w:val="ru-RU"/>
        </w:rPr>
        <w:t xml:space="preserve"> спутниковой служб</w:t>
      </w:r>
      <w:r w:rsidR="00C42676" w:rsidRPr="008F622C">
        <w:rPr>
          <w:lang w:val="ru-RU"/>
        </w:rPr>
        <w:t>ы</w:t>
      </w:r>
      <w:r w:rsidRPr="008F622C">
        <w:rPr>
          <w:lang w:val="ru-RU"/>
        </w:rPr>
        <w:t xml:space="preserve"> исследования Земли (ССИЗ) и служб</w:t>
      </w:r>
      <w:r w:rsidR="00C42676" w:rsidRPr="008F622C">
        <w:rPr>
          <w:lang w:val="ru-RU"/>
        </w:rPr>
        <w:t>ы</w:t>
      </w:r>
      <w:r w:rsidRPr="008F622C">
        <w:rPr>
          <w:lang w:val="ru-RU"/>
        </w:rPr>
        <w:t xml:space="preserve"> космических исследований (СКИ)</w:t>
      </w:r>
      <w:r w:rsidR="00863ADF" w:rsidRPr="008F622C">
        <w:rPr>
          <w:lang w:val="ru-RU"/>
        </w:rPr>
        <w:t xml:space="preserve">. </w:t>
      </w:r>
      <w:r w:rsidRPr="008F622C">
        <w:rPr>
          <w:lang w:val="ru-RU"/>
        </w:rPr>
        <w:t>В этом письме администрациям предлага</w:t>
      </w:r>
      <w:r w:rsidR="00C42676" w:rsidRPr="008F622C">
        <w:rPr>
          <w:lang w:val="ru-RU"/>
        </w:rPr>
        <w:t xml:space="preserve">лось </w:t>
      </w:r>
      <w:r w:rsidRPr="008F622C">
        <w:rPr>
          <w:lang w:val="ru-RU"/>
        </w:rPr>
        <w:t xml:space="preserve">также использовать эти обозначения класса станций при представлении </w:t>
      </w:r>
      <w:r w:rsidR="00773066" w:rsidRPr="008F622C">
        <w:rPr>
          <w:lang w:val="ru-RU"/>
        </w:rPr>
        <w:t>в</w:t>
      </w:r>
      <w:r w:rsidRPr="008F622C">
        <w:rPr>
          <w:lang w:val="ru-RU"/>
        </w:rPr>
        <w:t xml:space="preserve"> Бюро заявок, содержащи</w:t>
      </w:r>
      <w:r w:rsidR="00773066" w:rsidRPr="008F622C">
        <w:rPr>
          <w:lang w:val="ru-RU"/>
        </w:rPr>
        <w:t>х</w:t>
      </w:r>
      <w:r w:rsidRPr="008F622C">
        <w:rPr>
          <w:lang w:val="ru-RU"/>
        </w:rPr>
        <w:t xml:space="preserve"> применения активных и пассивных датчиков</w:t>
      </w:r>
      <w:r w:rsidR="00863ADF" w:rsidRPr="008F622C">
        <w:rPr>
          <w:lang w:val="ru-RU"/>
        </w:rPr>
        <w:t xml:space="preserve">. </w:t>
      </w:r>
    </w:p>
    <w:p w14:paraId="54AA305A" w14:textId="320719D9" w:rsidR="00863ADF" w:rsidRPr="008F622C" w:rsidRDefault="00BA38E5" w:rsidP="00251DA0">
      <w:pPr>
        <w:rPr>
          <w:lang w:val="ru-RU"/>
        </w:rPr>
      </w:pPr>
      <w:r w:rsidRPr="008F622C">
        <w:rPr>
          <w:lang w:val="ru-RU"/>
        </w:rPr>
        <w:t>Эти обозначения класса станций –</w:t>
      </w:r>
      <w:r w:rsidR="00863ADF" w:rsidRPr="008F622C">
        <w:rPr>
          <w:lang w:val="ru-RU"/>
        </w:rPr>
        <w:t xml:space="preserve"> E1, E2, E3 </w:t>
      </w:r>
      <w:r w:rsidR="000D16DF" w:rsidRPr="008F622C">
        <w:rPr>
          <w:lang w:val="ru-RU"/>
        </w:rPr>
        <w:t>и</w:t>
      </w:r>
      <w:r w:rsidR="00863ADF" w:rsidRPr="008F622C">
        <w:rPr>
          <w:lang w:val="ru-RU"/>
        </w:rPr>
        <w:t xml:space="preserve"> E4</w:t>
      </w:r>
      <w:r w:rsidRPr="008F622C">
        <w:rPr>
          <w:lang w:val="ru-RU"/>
        </w:rPr>
        <w:t> </w:t>
      </w:r>
      <w:r w:rsidR="00863ADF" w:rsidRPr="008F622C">
        <w:rPr>
          <w:lang w:val="ru-RU"/>
        </w:rPr>
        <w:t xml:space="preserve">, </w:t>
      </w:r>
      <w:r w:rsidR="00F72E17" w:rsidRPr="008F622C">
        <w:rPr>
          <w:lang w:val="ru-RU"/>
        </w:rPr>
        <w:t>как они</w:t>
      </w:r>
      <w:r w:rsidRPr="008F622C">
        <w:rPr>
          <w:lang w:val="ru-RU"/>
        </w:rPr>
        <w:t xml:space="preserve"> определены в Предисловии к ИФИК БР (Спутниковые службы), были созданы в ответ на просьб</w:t>
      </w:r>
      <w:r w:rsidR="000D16DF" w:rsidRPr="008F622C">
        <w:rPr>
          <w:lang w:val="ru-RU"/>
        </w:rPr>
        <w:t>у</w:t>
      </w:r>
      <w:r w:rsidRPr="008F622C">
        <w:rPr>
          <w:lang w:val="ru-RU"/>
        </w:rPr>
        <w:t xml:space="preserve"> научно</w:t>
      </w:r>
      <w:r w:rsidR="005F52C8" w:rsidRPr="008F622C">
        <w:rPr>
          <w:lang w:val="ru-RU"/>
        </w:rPr>
        <w:t>-</w:t>
      </w:r>
      <w:r w:rsidRPr="008F622C">
        <w:rPr>
          <w:lang w:val="ru-RU"/>
        </w:rPr>
        <w:t xml:space="preserve">исследовательского сообщества в рамках 7-й Исследовательской комиссии МСЭ-R. Таким образом, в информации для предварительной публикации (API) </w:t>
      </w:r>
      <w:r w:rsidR="00BD277A" w:rsidRPr="008F622C">
        <w:rPr>
          <w:lang w:val="ru-RU"/>
        </w:rPr>
        <w:t xml:space="preserve">и информации для заявления активные и пассивные датчики </w:t>
      </w:r>
      <w:r w:rsidR="000D16DF" w:rsidRPr="008F622C">
        <w:rPr>
          <w:lang w:val="ru-RU"/>
        </w:rPr>
        <w:t>возможно</w:t>
      </w:r>
      <w:r w:rsidR="00BD277A" w:rsidRPr="008F622C">
        <w:rPr>
          <w:lang w:val="ru-RU"/>
        </w:rPr>
        <w:t xml:space="preserve"> </w:t>
      </w:r>
      <w:r w:rsidR="000230B3" w:rsidRPr="008F622C">
        <w:rPr>
          <w:lang w:val="ru-RU"/>
        </w:rPr>
        <w:t>отличать</w:t>
      </w:r>
      <w:r w:rsidR="00BD277A" w:rsidRPr="008F622C">
        <w:rPr>
          <w:lang w:val="ru-RU"/>
        </w:rPr>
        <w:t xml:space="preserve"> </w:t>
      </w:r>
      <w:r w:rsidRPr="008F622C">
        <w:rPr>
          <w:lang w:val="ru-RU"/>
        </w:rPr>
        <w:t>от других применений ССИЗ/СКИ</w:t>
      </w:r>
      <w:r w:rsidR="00863ADF" w:rsidRPr="008F622C">
        <w:rPr>
          <w:lang w:val="ru-RU"/>
        </w:rPr>
        <w:t>.</w:t>
      </w:r>
    </w:p>
    <w:p w14:paraId="200DD406" w14:textId="58146D3C" w:rsidR="00863ADF" w:rsidRPr="008F622C" w:rsidRDefault="000230B3" w:rsidP="00251DA0">
      <w:pPr>
        <w:rPr>
          <w:lang w:val="ru-RU"/>
        </w:rPr>
      </w:pPr>
      <w:r w:rsidRPr="008F622C">
        <w:rPr>
          <w:lang w:val="ru-RU"/>
        </w:rPr>
        <w:t>Настоящим Циркулярным письмом Бюро сообщает администрациям, что при проведении рассмотрения согласно п</w:t>
      </w:r>
      <w:r w:rsidR="00863ADF" w:rsidRPr="008F622C">
        <w:rPr>
          <w:lang w:val="ru-RU"/>
        </w:rPr>
        <w:t>.</w:t>
      </w:r>
      <w:r w:rsidRPr="008F622C">
        <w:rPr>
          <w:lang w:val="ru-RU"/>
        </w:rPr>
        <w:t> </w:t>
      </w:r>
      <w:r w:rsidR="00863ADF" w:rsidRPr="008F622C">
        <w:rPr>
          <w:b/>
          <w:bCs/>
          <w:lang w:val="ru-RU"/>
        </w:rPr>
        <w:t>11.31</w:t>
      </w:r>
      <w:r w:rsidR="00863ADF" w:rsidRPr="008F622C">
        <w:rPr>
          <w:lang w:val="ru-RU"/>
        </w:rPr>
        <w:t xml:space="preserve"> </w:t>
      </w:r>
      <w:r w:rsidRPr="008F622C">
        <w:rPr>
          <w:lang w:val="ru-RU"/>
        </w:rPr>
        <w:t>в полосах частот, распределенных конкретно ССИЗ/СКИ (пассивным/активным)</w:t>
      </w:r>
      <w:r w:rsidR="00863ADF" w:rsidRPr="008F622C">
        <w:rPr>
          <w:lang w:val="ru-RU"/>
        </w:rPr>
        <w:t xml:space="preserve">, </w:t>
      </w:r>
      <w:r w:rsidRPr="008F622C">
        <w:rPr>
          <w:lang w:val="ru-RU"/>
        </w:rPr>
        <w:t xml:space="preserve">спутниковые сети, </w:t>
      </w:r>
      <w:r w:rsidR="00DD748B" w:rsidRPr="008F622C">
        <w:rPr>
          <w:lang w:val="ru-RU"/>
        </w:rPr>
        <w:t xml:space="preserve">которые </w:t>
      </w:r>
      <w:r w:rsidRPr="008F622C">
        <w:rPr>
          <w:lang w:val="ru-RU"/>
        </w:rPr>
        <w:t>заявлен</w:t>
      </w:r>
      <w:r w:rsidR="00DD748B" w:rsidRPr="008F622C">
        <w:rPr>
          <w:lang w:val="ru-RU"/>
        </w:rPr>
        <w:t>ы</w:t>
      </w:r>
      <w:r w:rsidRPr="008F622C">
        <w:rPr>
          <w:lang w:val="ru-RU"/>
        </w:rPr>
        <w:t xml:space="preserve"> с использованием класса станций, относящихся к ССИЗ или СКИ, но </w:t>
      </w:r>
      <w:r w:rsidR="00DD748B" w:rsidRPr="008F622C">
        <w:rPr>
          <w:lang w:val="ru-RU"/>
        </w:rPr>
        <w:t>не ограниченных</w:t>
      </w:r>
      <w:r w:rsidRPr="008F622C">
        <w:rPr>
          <w:lang w:val="ru-RU"/>
        </w:rPr>
        <w:t xml:space="preserve"> использованием активных и пассивных датчиков </w:t>
      </w:r>
      <w:r w:rsidR="00863ADF" w:rsidRPr="008F622C">
        <w:rPr>
          <w:lang w:val="ru-RU"/>
        </w:rPr>
        <w:t>(</w:t>
      </w:r>
      <w:r w:rsidRPr="008F622C">
        <w:rPr>
          <w:lang w:val="ru-RU"/>
        </w:rPr>
        <w:t>например,</w:t>
      </w:r>
      <w:r w:rsidR="00863ADF" w:rsidRPr="008F622C">
        <w:rPr>
          <w:lang w:val="ru-RU"/>
        </w:rPr>
        <w:t xml:space="preserve"> EH, EW)</w:t>
      </w:r>
      <w:r w:rsidRPr="008F622C">
        <w:rPr>
          <w:lang w:val="ru-RU"/>
        </w:rPr>
        <w:t xml:space="preserve">, более не </w:t>
      </w:r>
      <w:r w:rsidR="005F52C8" w:rsidRPr="008F622C">
        <w:rPr>
          <w:lang w:val="ru-RU"/>
        </w:rPr>
        <w:t>считаются</w:t>
      </w:r>
      <w:r w:rsidRPr="008F622C">
        <w:rPr>
          <w:lang w:val="ru-RU"/>
        </w:rPr>
        <w:t xml:space="preserve"> соответствующи</w:t>
      </w:r>
      <w:r w:rsidR="005F52C8" w:rsidRPr="008F622C">
        <w:rPr>
          <w:lang w:val="ru-RU"/>
        </w:rPr>
        <w:t>ми</w:t>
      </w:r>
      <w:r w:rsidRPr="008F622C">
        <w:rPr>
          <w:lang w:val="ru-RU"/>
        </w:rPr>
        <w:t xml:space="preserve"> </w:t>
      </w:r>
      <w:r w:rsidR="00DD748B" w:rsidRPr="008F622C">
        <w:rPr>
          <w:lang w:val="ru-RU"/>
        </w:rPr>
        <w:t>Т</w:t>
      </w:r>
      <w:r w:rsidRPr="008F622C">
        <w:rPr>
          <w:lang w:val="ru-RU"/>
        </w:rPr>
        <w:t>аблице распределения частот</w:t>
      </w:r>
      <w:r w:rsidR="00863ADF" w:rsidRPr="008F622C">
        <w:rPr>
          <w:lang w:val="ru-RU"/>
        </w:rPr>
        <w:t xml:space="preserve">. </w:t>
      </w:r>
    </w:p>
    <w:p w14:paraId="4D8BB02A" w14:textId="35996A12" w:rsidR="00863ADF" w:rsidRPr="008F622C" w:rsidRDefault="00DD748B" w:rsidP="00251DA0">
      <w:pPr>
        <w:rPr>
          <w:lang w:val="ru-RU"/>
        </w:rPr>
      </w:pPr>
      <w:r w:rsidRPr="008F622C">
        <w:rPr>
          <w:lang w:val="ru-RU"/>
        </w:rPr>
        <w:t>В полосах частот, распределенных ССИЗ/СКИ (активным/пассивным), только надлежащие классы станций</w:t>
      </w:r>
      <w:r w:rsidR="00C51906" w:rsidRPr="008F622C">
        <w:rPr>
          <w:lang w:val="ru-RU"/>
        </w:rPr>
        <w:t xml:space="preserve"> (E1, E2, E3 и E4)</w:t>
      </w:r>
      <w:r w:rsidRPr="008F622C">
        <w:rPr>
          <w:lang w:val="ru-RU"/>
        </w:rPr>
        <w:t xml:space="preserve">, соответствующие активным и пассивным датчикам, будут </w:t>
      </w:r>
      <w:r w:rsidR="005F52C8" w:rsidRPr="008F622C">
        <w:rPr>
          <w:lang w:val="ru-RU"/>
        </w:rPr>
        <w:t>считаться</w:t>
      </w:r>
      <w:r w:rsidRPr="008F622C">
        <w:rPr>
          <w:lang w:val="ru-RU"/>
        </w:rPr>
        <w:t xml:space="preserve"> соответствующи</w:t>
      </w:r>
      <w:r w:rsidR="005F52C8" w:rsidRPr="008F622C">
        <w:rPr>
          <w:lang w:val="ru-RU"/>
        </w:rPr>
        <w:t>ми</w:t>
      </w:r>
      <w:r w:rsidRPr="008F622C">
        <w:rPr>
          <w:lang w:val="ru-RU"/>
        </w:rPr>
        <w:t xml:space="preserve"> Таблице распределения частот и </w:t>
      </w:r>
      <w:r w:rsidR="000D16DF" w:rsidRPr="008F622C">
        <w:rPr>
          <w:lang w:val="ru-RU"/>
        </w:rPr>
        <w:t xml:space="preserve">будут </w:t>
      </w:r>
      <w:r w:rsidRPr="008F622C">
        <w:rPr>
          <w:lang w:val="ru-RU"/>
        </w:rPr>
        <w:t>получать благоприятное заключение согласно п</w:t>
      </w:r>
      <w:r w:rsidR="00863ADF" w:rsidRPr="008F622C">
        <w:rPr>
          <w:lang w:val="ru-RU"/>
        </w:rPr>
        <w:t>.</w:t>
      </w:r>
      <w:r w:rsidRPr="008F622C">
        <w:rPr>
          <w:lang w:val="ru-RU"/>
        </w:rPr>
        <w:t> </w:t>
      </w:r>
      <w:r w:rsidR="00863ADF" w:rsidRPr="008F622C">
        <w:rPr>
          <w:b/>
          <w:bCs/>
          <w:lang w:val="ru-RU"/>
        </w:rPr>
        <w:t>11.31</w:t>
      </w:r>
      <w:r w:rsidR="00863ADF" w:rsidRPr="008F622C">
        <w:rPr>
          <w:lang w:val="ru-RU"/>
        </w:rPr>
        <w:t xml:space="preserve">. </w:t>
      </w:r>
      <w:r w:rsidR="000D16DF" w:rsidRPr="008F622C">
        <w:rPr>
          <w:lang w:val="ru-RU"/>
        </w:rPr>
        <w:t>В связи с этим присвоения, используемые для калибровки сигналов активных датчиков в этих полосах частот и работающие с соответствующей земной станцией, следует заявлять, наоборот, с использованием обозначений класса станций</w:t>
      </w:r>
      <w:r w:rsidR="00863ADF" w:rsidRPr="008F622C">
        <w:rPr>
          <w:lang w:val="ru-RU"/>
        </w:rPr>
        <w:t xml:space="preserve"> EH </w:t>
      </w:r>
      <w:r w:rsidR="000D16DF" w:rsidRPr="008F622C">
        <w:rPr>
          <w:lang w:val="ru-RU"/>
        </w:rPr>
        <w:t>или</w:t>
      </w:r>
      <w:r w:rsidR="00863ADF" w:rsidRPr="008F622C">
        <w:rPr>
          <w:lang w:val="ru-RU"/>
        </w:rPr>
        <w:t xml:space="preserve"> EW </w:t>
      </w:r>
      <w:r w:rsidR="000D16DF" w:rsidRPr="008F622C">
        <w:rPr>
          <w:lang w:val="ru-RU"/>
        </w:rPr>
        <w:t>и сопровождать запросом на регистрацию в соответствии с условиями п. </w:t>
      </w:r>
      <w:r w:rsidR="00863ADF" w:rsidRPr="008F622C">
        <w:rPr>
          <w:b/>
          <w:bCs/>
          <w:lang w:val="ru-RU"/>
        </w:rPr>
        <w:t>4.4</w:t>
      </w:r>
      <w:r w:rsidR="00863ADF" w:rsidRPr="008F622C">
        <w:rPr>
          <w:lang w:val="ru-RU"/>
        </w:rPr>
        <w:t xml:space="preserve">. </w:t>
      </w:r>
    </w:p>
    <w:p w14:paraId="1A2088C7" w14:textId="5E6CB224" w:rsidR="00863ADF" w:rsidRPr="008F622C" w:rsidRDefault="000D16DF" w:rsidP="00251DA0">
      <w:pPr>
        <w:rPr>
          <w:lang w:val="ru-RU"/>
        </w:rPr>
      </w:pPr>
      <w:r w:rsidRPr="008F622C">
        <w:rPr>
          <w:lang w:val="ru-RU"/>
        </w:rPr>
        <w:t>В Приложении к настоящему Циркулярному письму представлена подборка возможных обозначений класса станций, которые должны быть связаны с различными подкатегориями ССИЗ/СКИ, для того чтобы получить благоприятное заключение согласно п</w:t>
      </w:r>
      <w:r w:rsidR="00863ADF" w:rsidRPr="008F622C">
        <w:rPr>
          <w:lang w:val="ru-RU"/>
        </w:rPr>
        <w:t>.</w:t>
      </w:r>
      <w:r w:rsidRPr="008F622C">
        <w:rPr>
          <w:lang w:val="ru-RU"/>
        </w:rPr>
        <w:t> </w:t>
      </w:r>
      <w:r w:rsidR="00863ADF" w:rsidRPr="008F622C">
        <w:rPr>
          <w:b/>
          <w:bCs/>
          <w:lang w:val="ru-RU"/>
        </w:rPr>
        <w:t>11.31</w:t>
      </w:r>
      <w:r w:rsidR="00863ADF" w:rsidRPr="008F622C">
        <w:rPr>
          <w:lang w:val="ru-RU"/>
        </w:rPr>
        <w:t xml:space="preserve">. </w:t>
      </w:r>
      <w:r w:rsidR="00D674AB" w:rsidRPr="008F622C">
        <w:rPr>
          <w:lang w:val="ru-RU"/>
        </w:rPr>
        <w:t>Вместе с тем</w:t>
      </w:r>
      <w:r w:rsidR="00EF4335" w:rsidRPr="008F622C">
        <w:rPr>
          <w:lang w:val="ru-RU"/>
        </w:rPr>
        <w:t xml:space="preserve"> напоминаем администрациям, что </w:t>
      </w:r>
      <w:r w:rsidR="006660FE" w:rsidRPr="008F622C">
        <w:rPr>
          <w:lang w:val="ru-RU"/>
        </w:rPr>
        <w:t xml:space="preserve">обозначения </w:t>
      </w:r>
      <w:r w:rsidR="00EF4335" w:rsidRPr="008F622C">
        <w:rPr>
          <w:lang w:val="ru-RU"/>
        </w:rPr>
        <w:t>класс</w:t>
      </w:r>
      <w:r w:rsidR="006660FE" w:rsidRPr="008F622C">
        <w:rPr>
          <w:lang w:val="ru-RU"/>
        </w:rPr>
        <w:t>а</w:t>
      </w:r>
      <w:r w:rsidR="00EF4335" w:rsidRPr="008F622C">
        <w:rPr>
          <w:lang w:val="ru-RU"/>
        </w:rPr>
        <w:t xml:space="preserve"> станций следует выбирать в соответствии с фактическ</w:t>
      </w:r>
      <w:r w:rsidR="006660FE" w:rsidRPr="008F622C">
        <w:rPr>
          <w:lang w:val="ru-RU"/>
        </w:rPr>
        <w:t xml:space="preserve">им использованием </w:t>
      </w:r>
      <w:r w:rsidR="00EF4335" w:rsidRPr="008F622C">
        <w:rPr>
          <w:lang w:val="ru-RU"/>
        </w:rPr>
        <w:t>частотных присвоений</w:t>
      </w:r>
      <w:r w:rsidR="00863ADF" w:rsidRPr="008F622C">
        <w:rPr>
          <w:lang w:val="ru-RU"/>
        </w:rPr>
        <w:t>.</w:t>
      </w:r>
    </w:p>
    <w:p w14:paraId="6D2BF1F7" w14:textId="326E2390" w:rsidR="00863ADF" w:rsidRPr="008F622C" w:rsidRDefault="00D674AB" w:rsidP="00251DA0">
      <w:pPr>
        <w:rPr>
          <w:lang w:val="ru-RU"/>
        </w:rPr>
      </w:pPr>
      <w:r w:rsidRPr="008F622C">
        <w:rPr>
          <w:lang w:val="ru-RU"/>
        </w:rPr>
        <w:lastRenderedPageBreak/>
        <w:t>Настоятельно рекомендуем администрациям представ</w:t>
      </w:r>
      <w:r w:rsidR="00522B03" w:rsidRPr="008F622C">
        <w:rPr>
          <w:lang w:val="ru-RU"/>
        </w:rPr>
        <w:t>ить</w:t>
      </w:r>
      <w:r w:rsidRPr="008F622C">
        <w:rPr>
          <w:lang w:val="ru-RU"/>
        </w:rPr>
        <w:t xml:space="preserve"> </w:t>
      </w:r>
      <w:r w:rsidR="006660FE" w:rsidRPr="008F622C">
        <w:rPr>
          <w:lang w:val="ru-RU"/>
        </w:rPr>
        <w:t xml:space="preserve">изменения </w:t>
      </w:r>
      <w:r w:rsidRPr="008F622C">
        <w:rPr>
          <w:lang w:val="ru-RU"/>
        </w:rPr>
        <w:t xml:space="preserve">к </w:t>
      </w:r>
      <w:r w:rsidR="00522B03" w:rsidRPr="008F622C">
        <w:rPr>
          <w:lang w:val="ru-RU"/>
        </w:rPr>
        <w:t xml:space="preserve">присвоениям, </w:t>
      </w:r>
      <w:r w:rsidRPr="008F622C">
        <w:rPr>
          <w:lang w:val="ru-RU"/>
        </w:rPr>
        <w:t>зарегистрированным в настоящее время в Международном справочном регистре частот для применений активных и пассивных датчиков с классом станций</w:t>
      </w:r>
      <w:r w:rsidR="00863ADF" w:rsidRPr="008F622C">
        <w:rPr>
          <w:lang w:val="ru-RU"/>
        </w:rPr>
        <w:t xml:space="preserve"> EW </w:t>
      </w:r>
      <w:r w:rsidRPr="008F622C">
        <w:rPr>
          <w:lang w:val="ru-RU"/>
        </w:rPr>
        <w:t>или</w:t>
      </w:r>
      <w:r w:rsidR="00863ADF" w:rsidRPr="008F622C">
        <w:rPr>
          <w:lang w:val="ru-RU"/>
        </w:rPr>
        <w:t xml:space="preserve"> EH</w:t>
      </w:r>
      <w:r w:rsidR="00522B03" w:rsidRPr="008F622C">
        <w:rPr>
          <w:lang w:val="ru-RU"/>
        </w:rPr>
        <w:t>, для того чтобы перейти на класс станций</w:t>
      </w:r>
      <w:r w:rsidR="00863ADF" w:rsidRPr="008F622C">
        <w:rPr>
          <w:lang w:val="ru-RU"/>
        </w:rPr>
        <w:t xml:space="preserve"> E1, E2, E3 </w:t>
      </w:r>
      <w:r w:rsidR="00522B03" w:rsidRPr="008F622C">
        <w:rPr>
          <w:lang w:val="ru-RU"/>
        </w:rPr>
        <w:t>и</w:t>
      </w:r>
      <w:r w:rsidR="00863ADF" w:rsidRPr="008F622C">
        <w:rPr>
          <w:lang w:val="ru-RU"/>
        </w:rPr>
        <w:t xml:space="preserve"> E4, </w:t>
      </w:r>
      <w:r w:rsidR="00522B03" w:rsidRPr="008F622C">
        <w:rPr>
          <w:lang w:val="ru-RU"/>
        </w:rPr>
        <w:t>в зависимости от случая</w:t>
      </w:r>
      <w:r w:rsidR="00863ADF" w:rsidRPr="008F622C">
        <w:rPr>
          <w:lang w:val="ru-RU"/>
        </w:rPr>
        <w:t xml:space="preserve">. </w:t>
      </w:r>
      <w:r w:rsidR="00522B03" w:rsidRPr="008F622C">
        <w:rPr>
          <w:lang w:val="ru-RU"/>
        </w:rPr>
        <w:t>Такой тип изменений не приведет к потенциальному увеличению уровня помех, создаваемых измененными присвоениями, или ужесточению требований по защите этих присвоений, поэтому после внесения изменений их дата защиты не изменится</w:t>
      </w:r>
      <w:r w:rsidR="00863ADF" w:rsidRPr="008F622C">
        <w:rPr>
          <w:lang w:val="ru-RU"/>
        </w:rPr>
        <w:t xml:space="preserve">. </w:t>
      </w:r>
    </w:p>
    <w:p w14:paraId="49EE8000" w14:textId="72631773" w:rsidR="00863ADF" w:rsidRPr="008F622C" w:rsidRDefault="004A0F0C" w:rsidP="00251DA0">
      <w:pPr>
        <w:rPr>
          <w:lang w:val="ru-RU"/>
        </w:rPr>
      </w:pPr>
      <w:r w:rsidRPr="008F622C">
        <w:rPr>
          <w:spacing w:val="-2"/>
          <w:lang w:val="ru-RU"/>
        </w:rPr>
        <w:t xml:space="preserve">Кроме того, к таким запросам не будет применяться принцип возмещения затрат, поскольку этот тип изменений не </w:t>
      </w:r>
      <w:r w:rsidR="00BA1606" w:rsidRPr="008F622C">
        <w:rPr>
          <w:spacing w:val="-2"/>
          <w:lang w:val="ru-RU"/>
        </w:rPr>
        <w:t>требует</w:t>
      </w:r>
      <w:r w:rsidRPr="008F622C">
        <w:rPr>
          <w:spacing w:val="-2"/>
          <w:lang w:val="ru-RU"/>
        </w:rPr>
        <w:t xml:space="preserve"> </w:t>
      </w:r>
      <w:r w:rsidR="00C51906" w:rsidRPr="008F622C">
        <w:rPr>
          <w:spacing w:val="-2"/>
          <w:lang w:val="ru-RU"/>
        </w:rPr>
        <w:t>проведения</w:t>
      </w:r>
      <w:r w:rsidRPr="008F622C">
        <w:rPr>
          <w:spacing w:val="-2"/>
          <w:lang w:val="ru-RU"/>
        </w:rPr>
        <w:t xml:space="preserve"> Бюро подробного регламентарного или технического рассмотрения</w:t>
      </w:r>
      <w:r w:rsidR="00863ADF" w:rsidRPr="008F622C">
        <w:rPr>
          <w:lang w:val="ru-RU"/>
        </w:rPr>
        <w:t xml:space="preserve">. </w:t>
      </w:r>
    </w:p>
    <w:p w14:paraId="5DB14FCC" w14:textId="2EBE87CE" w:rsidR="00863ADF" w:rsidRPr="008F622C" w:rsidRDefault="00BA1606" w:rsidP="00251DA0">
      <w:pPr>
        <w:rPr>
          <w:lang w:val="ru-RU"/>
        </w:rPr>
      </w:pPr>
      <w:r w:rsidRPr="008F622C">
        <w:rPr>
          <w:lang w:val="ru-RU"/>
        </w:rPr>
        <w:t>В ответ на запрос, направленный в адрес</w:t>
      </w:r>
      <w:r w:rsidR="008F622C" w:rsidRPr="008F622C">
        <w:rPr>
          <w:lang w:val="ru-RU"/>
        </w:rPr>
        <w:t>:</w:t>
      </w:r>
      <w:r w:rsidRPr="008F622C">
        <w:rPr>
          <w:lang w:val="ru-RU"/>
        </w:rPr>
        <w:t xml:space="preserve"> </w:t>
      </w:r>
      <w:hyperlink r:id="rId9" w:history="1">
        <w:r w:rsidRPr="008F622C">
          <w:rPr>
            <w:rStyle w:val="Hyperlink"/>
            <w:rFonts w:cstheme="minorHAnsi"/>
            <w:lang w:val="ru-RU"/>
          </w:rPr>
          <w:t>brmail@itu.int</w:t>
        </w:r>
      </w:hyperlink>
      <w:r w:rsidRPr="008F622C">
        <w:rPr>
          <w:lang w:val="ru-RU"/>
        </w:rPr>
        <w:t>, Бюро готово предоставить вашей администрации любые разъяснения</w:t>
      </w:r>
      <w:r w:rsidR="00863ADF" w:rsidRPr="008F622C">
        <w:rPr>
          <w:lang w:val="ru-RU"/>
        </w:rPr>
        <w:t xml:space="preserve">, </w:t>
      </w:r>
      <w:r w:rsidRPr="008F622C">
        <w:rPr>
          <w:lang w:val="ru-RU"/>
        </w:rPr>
        <w:t>которые могут потребоваться по вопросам, затронутым в</w:t>
      </w:r>
      <w:r w:rsidR="008F622C" w:rsidRPr="008F622C">
        <w:rPr>
          <w:lang w:val="ru-RU"/>
        </w:rPr>
        <w:t> </w:t>
      </w:r>
      <w:r w:rsidRPr="008F622C">
        <w:rPr>
          <w:lang w:val="ru-RU"/>
        </w:rPr>
        <w:t xml:space="preserve">настоящем </w:t>
      </w:r>
      <w:r w:rsidR="00C51906" w:rsidRPr="008F622C">
        <w:rPr>
          <w:lang w:val="ru-RU"/>
        </w:rPr>
        <w:t>Ц</w:t>
      </w:r>
      <w:r w:rsidRPr="008F622C">
        <w:rPr>
          <w:lang w:val="ru-RU"/>
        </w:rPr>
        <w:t xml:space="preserve">иркулярном письме. </w:t>
      </w:r>
    </w:p>
    <w:p w14:paraId="4F764CA6" w14:textId="2F2FDC54" w:rsidR="00863ADF" w:rsidRPr="008F622C" w:rsidRDefault="00BA1606" w:rsidP="00251DA0">
      <w:pPr>
        <w:tabs>
          <w:tab w:val="clear" w:pos="794"/>
          <w:tab w:val="clear" w:pos="1191"/>
          <w:tab w:val="clear" w:pos="1588"/>
        </w:tabs>
        <w:spacing w:before="1440"/>
        <w:jc w:val="lowKashida"/>
        <w:rPr>
          <w:rFonts w:asciiTheme="minorHAnsi" w:eastAsiaTheme="majorEastAsia" w:hAnsiTheme="minorHAnsi" w:cstheme="minorHAnsi"/>
          <w:lang w:val="ru-RU"/>
        </w:rPr>
      </w:pPr>
      <w:r w:rsidRPr="008F622C">
        <w:rPr>
          <w:rFonts w:asciiTheme="minorHAnsi" w:eastAsiaTheme="majorEastAsia" w:hAnsiTheme="minorHAnsi" w:cstheme="minorHAnsi"/>
          <w:lang w:val="ru-RU"/>
        </w:rPr>
        <w:t>Марио Маневич</w:t>
      </w:r>
    </w:p>
    <w:p w14:paraId="0867697B" w14:textId="362E2CCE" w:rsidR="00863ADF" w:rsidRPr="008F622C" w:rsidRDefault="00BA1606" w:rsidP="00975F01">
      <w:pPr>
        <w:tabs>
          <w:tab w:val="clear" w:pos="794"/>
          <w:tab w:val="clear" w:pos="1191"/>
          <w:tab w:val="clear" w:pos="1588"/>
        </w:tabs>
        <w:spacing w:before="0" w:after="240"/>
        <w:jc w:val="lowKashida"/>
        <w:rPr>
          <w:rFonts w:asciiTheme="minorHAnsi" w:eastAsiaTheme="majorEastAsia" w:hAnsiTheme="minorHAnsi" w:cstheme="minorHAnsi"/>
          <w:lang w:val="ru-RU"/>
        </w:rPr>
      </w:pPr>
      <w:r w:rsidRPr="008F622C">
        <w:rPr>
          <w:rFonts w:asciiTheme="minorHAnsi" w:eastAsiaTheme="majorEastAsia" w:hAnsiTheme="minorHAnsi" w:cstheme="minorHAnsi"/>
          <w:lang w:val="ru-RU"/>
        </w:rPr>
        <w:t>Директор</w:t>
      </w:r>
    </w:p>
    <w:p w14:paraId="5B2238B7" w14:textId="60AC1587" w:rsidR="00863ADF" w:rsidRPr="008F622C" w:rsidRDefault="00BA1606" w:rsidP="00251DA0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1080"/>
        <w:jc w:val="lowKashida"/>
        <w:rPr>
          <w:rFonts w:asciiTheme="minorHAnsi" w:eastAsiaTheme="majorEastAsia" w:hAnsiTheme="minorHAnsi" w:cstheme="minorHAnsi"/>
          <w:lang w:val="ru-RU"/>
        </w:rPr>
      </w:pPr>
      <w:r w:rsidRPr="008F622C">
        <w:rPr>
          <w:rFonts w:asciiTheme="minorHAnsi" w:eastAsiaTheme="majorEastAsia" w:hAnsiTheme="minorHAnsi" w:cstheme="minorHAnsi"/>
          <w:b/>
          <w:bCs/>
          <w:lang w:val="ru-RU"/>
        </w:rPr>
        <w:t>Приложение</w:t>
      </w:r>
      <w:r w:rsidR="00251DA0" w:rsidRPr="008F622C">
        <w:rPr>
          <w:rFonts w:asciiTheme="minorHAnsi" w:eastAsiaTheme="majorEastAsia" w:hAnsiTheme="minorHAnsi" w:cstheme="minorHAnsi"/>
          <w:lang w:val="ru-RU"/>
        </w:rPr>
        <w:t xml:space="preserve">: </w:t>
      </w:r>
      <w:r w:rsidR="00863ADF" w:rsidRPr="008F622C">
        <w:rPr>
          <w:rFonts w:asciiTheme="minorHAnsi" w:eastAsiaTheme="majorEastAsia" w:hAnsiTheme="minorHAnsi" w:cstheme="minorHAnsi"/>
          <w:lang w:val="ru-RU"/>
        </w:rPr>
        <w:t xml:space="preserve">1 </w:t>
      </w:r>
      <w:r w:rsidRPr="008F622C">
        <w:rPr>
          <w:rFonts w:asciiTheme="minorHAnsi" w:eastAsiaTheme="majorEastAsia" w:hAnsiTheme="minorHAnsi" w:cstheme="minorHAnsi"/>
          <w:lang w:val="ru-RU"/>
        </w:rPr>
        <w:t>стр.</w:t>
      </w:r>
    </w:p>
    <w:p w14:paraId="561BC7A1" w14:textId="1E7A1A28" w:rsidR="00863ADF" w:rsidRPr="008F622C" w:rsidRDefault="00BA1606" w:rsidP="00251DA0">
      <w:pPr>
        <w:pStyle w:val="toc0"/>
        <w:tabs>
          <w:tab w:val="left" w:pos="1985"/>
        </w:tabs>
        <w:spacing w:before="6000"/>
        <w:ind w:left="284" w:hanging="284"/>
        <w:jc w:val="lowKashida"/>
        <w:rPr>
          <w:rFonts w:asciiTheme="minorHAnsi" w:eastAsiaTheme="majorEastAsia" w:hAnsiTheme="minorHAnsi" w:cstheme="minorHAnsi"/>
          <w:b w:val="0"/>
          <w:sz w:val="18"/>
          <w:szCs w:val="18"/>
          <w:lang w:val="ru-RU"/>
        </w:rPr>
      </w:pPr>
      <w:r w:rsidRPr="008F622C">
        <w:rPr>
          <w:rFonts w:asciiTheme="minorHAnsi" w:eastAsiaTheme="majorEastAsia" w:hAnsiTheme="minorHAnsi" w:cstheme="minorHAnsi"/>
          <w:bCs/>
          <w:sz w:val="18"/>
          <w:szCs w:val="18"/>
          <w:lang w:val="ru-RU"/>
        </w:rPr>
        <w:t>Рассылка</w:t>
      </w:r>
      <w:r w:rsidR="00863ADF" w:rsidRPr="008F622C">
        <w:rPr>
          <w:rFonts w:asciiTheme="minorHAnsi" w:eastAsiaTheme="majorEastAsia" w:hAnsiTheme="minorHAnsi" w:cstheme="minorHAnsi"/>
          <w:b w:val="0"/>
          <w:sz w:val="18"/>
          <w:szCs w:val="18"/>
          <w:lang w:val="ru-RU"/>
        </w:rPr>
        <w:t>:</w:t>
      </w:r>
    </w:p>
    <w:p w14:paraId="02C65F55" w14:textId="67AB66E8" w:rsidR="00863ADF" w:rsidRPr="008F622C" w:rsidRDefault="00251DA0" w:rsidP="00251DA0">
      <w:pPr>
        <w:tabs>
          <w:tab w:val="clear" w:pos="794"/>
          <w:tab w:val="left" w:pos="284"/>
        </w:tabs>
        <w:spacing w:before="60"/>
        <w:rPr>
          <w:rFonts w:cstheme="minorHAnsi"/>
          <w:sz w:val="18"/>
          <w:szCs w:val="18"/>
          <w:lang w:val="ru-RU"/>
        </w:rPr>
      </w:pPr>
      <w:r w:rsidRPr="008F622C">
        <w:rPr>
          <w:rFonts w:cstheme="minorHAnsi"/>
          <w:sz w:val="18"/>
          <w:szCs w:val="18"/>
          <w:lang w:val="ru-RU"/>
        </w:rPr>
        <w:t>−</w:t>
      </w:r>
      <w:r w:rsidRPr="008F622C">
        <w:rPr>
          <w:rFonts w:cstheme="minorHAnsi"/>
          <w:sz w:val="18"/>
          <w:szCs w:val="18"/>
          <w:lang w:val="ru-RU"/>
        </w:rPr>
        <w:tab/>
      </w:r>
      <w:r w:rsidR="00BA1606" w:rsidRPr="008F622C">
        <w:rPr>
          <w:rFonts w:cstheme="minorHAnsi"/>
          <w:sz w:val="18"/>
          <w:szCs w:val="18"/>
          <w:lang w:val="ru-RU"/>
        </w:rPr>
        <w:t>Администрациям Государств – Членов МСЭ</w:t>
      </w:r>
    </w:p>
    <w:p w14:paraId="0F43EC51" w14:textId="6519D671" w:rsidR="00863ADF" w:rsidRPr="008F622C" w:rsidRDefault="00251DA0" w:rsidP="00251DA0">
      <w:pPr>
        <w:tabs>
          <w:tab w:val="clear" w:pos="794"/>
          <w:tab w:val="left" w:pos="284"/>
        </w:tabs>
        <w:spacing w:before="0"/>
        <w:rPr>
          <w:rFonts w:cstheme="minorHAnsi"/>
          <w:sz w:val="18"/>
          <w:szCs w:val="18"/>
          <w:lang w:val="ru-RU"/>
        </w:rPr>
      </w:pPr>
      <w:r w:rsidRPr="008F622C">
        <w:rPr>
          <w:rFonts w:cstheme="minorHAnsi"/>
          <w:sz w:val="18"/>
          <w:szCs w:val="18"/>
          <w:lang w:val="ru-RU"/>
        </w:rPr>
        <w:t>−</w:t>
      </w:r>
      <w:r w:rsidRPr="008F622C">
        <w:rPr>
          <w:rFonts w:cstheme="minorHAnsi"/>
          <w:sz w:val="18"/>
          <w:szCs w:val="18"/>
          <w:lang w:val="ru-RU"/>
        </w:rPr>
        <w:tab/>
      </w:r>
      <w:r w:rsidR="00BA1606" w:rsidRPr="008F622C">
        <w:rPr>
          <w:rFonts w:cstheme="minorHAnsi"/>
          <w:sz w:val="18"/>
          <w:szCs w:val="18"/>
          <w:lang w:val="ru-RU"/>
        </w:rPr>
        <w:t>Членам Радиорегламентарного комитета</w:t>
      </w:r>
    </w:p>
    <w:p w14:paraId="6C5D6044" w14:textId="27AFE4F7" w:rsidR="00251DA0" w:rsidRPr="008F622C" w:rsidRDefault="00251DA0" w:rsidP="00251DA0">
      <w:pPr>
        <w:tabs>
          <w:tab w:val="clear" w:pos="794"/>
          <w:tab w:val="left" w:pos="284"/>
        </w:tabs>
        <w:spacing w:before="0"/>
        <w:rPr>
          <w:rFonts w:eastAsiaTheme="majorEastAsia" w:cs="Times New Roman"/>
          <w:caps/>
          <w:sz w:val="26"/>
          <w:szCs w:val="20"/>
          <w:lang w:val="ru-RU"/>
        </w:rPr>
      </w:pPr>
      <w:r w:rsidRPr="008F622C">
        <w:rPr>
          <w:rFonts w:cstheme="minorHAnsi"/>
          <w:sz w:val="18"/>
          <w:szCs w:val="18"/>
          <w:lang w:val="ru-RU"/>
        </w:rPr>
        <w:t>−</w:t>
      </w:r>
      <w:r w:rsidRPr="008F622C">
        <w:rPr>
          <w:rFonts w:cstheme="minorHAnsi"/>
          <w:sz w:val="18"/>
          <w:szCs w:val="18"/>
          <w:lang w:val="ru-RU"/>
        </w:rPr>
        <w:tab/>
      </w:r>
      <w:r w:rsidR="00BA1606" w:rsidRPr="008F622C">
        <w:rPr>
          <w:rFonts w:cstheme="minorHAnsi"/>
          <w:sz w:val="18"/>
          <w:szCs w:val="18"/>
          <w:lang w:val="ru-RU"/>
        </w:rPr>
        <w:t>Членам Сектора МСЭ-R</w:t>
      </w:r>
      <w:r w:rsidRPr="008F622C">
        <w:rPr>
          <w:rFonts w:eastAsiaTheme="majorEastAsia"/>
          <w:lang w:val="ru-RU"/>
        </w:rPr>
        <w:br w:type="page"/>
      </w:r>
    </w:p>
    <w:p w14:paraId="5E0E199D" w14:textId="3629603A" w:rsidR="00863ADF" w:rsidRPr="008F622C" w:rsidRDefault="00BA1606" w:rsidP="00251DA0">
      <w:pPr>
        <w:pStyle w:val="AnnexNo"/>
        <w:rPr>
          <w:rFonts w:eastAsiaTheme="majorEastAsia"/>
          <w:lang w:val="ru-RU"/>
        </w:rPr>
      </w:pPr>
      <w:r w:rsidRPr="008F622C">
        <w:rPr>
          <w:rFonts w:eastAsiaTheme="majorEastAsia"/>
          <w:lang w:val="ru-RU"/>
        </w:rPr>
        <w:lastRenderedPageBreak/>
        <w:t>ПРИЛОЖЕНИЕ</w:t>
      </w:r>
    </w:p>
    <w:p w14:paraId="5DF980BD" w14:textId="44C2CBD6" w:rsidR="00863ADF" w:rsidRPr="008F622C" w:rsidRDefault="00BA1606" w:rsidP="00251DA0">
      <w:pPr>
        <w:pStyle w:val="AnnexNoTitle"/>
        <w:rPr>
          <w:rFonts w:asciiTheme="minorHAnsi" w:eastAsiaTheme="majorEastAsia" w:hAnsiTheme="minorHAnsi"/>
          <w:lang w:val="ru-RU"/>
        </w:rPr>
      </w:pPr>
      <w:r w:rsidRPr="008F622C">
        <w:rPr>
          <w:lang w:val="ru-RU"/>
        </w:rPr>
        <w:t xml:space="preserve">Обозначения класса станций, которые должны быть связаны </w:t>
      </w:r>
      <w:r w:rsidRPr="008F622C">
        <w:rPr>
          <w:lang w:val="ru-RU"/>
        </w:rPr>
        <w:br/>
        <w:t>с различными подкатегориями ССИЗ/СКИ</w:t>
      </w:r>
    </w:p>
    <w:p w14:paraId="47CCB14B" w14:textId="289CBAC9" w:rsidR="00863ADF" w:rsidRPr="008F622C" w:rsidRDefault="00863ADF" w:rsidP="00251DA0">
      <w:pPr>
        <w:spacing w:after="360"/>
        <w:jc w:val="center"/>
        <w:rPr>
          <w:lang w:val="ru-RU"/>
        </w:rPr>
      </w:pPr>
      <w:r w:rsidRPr="008F622C">
        <w:rPr>
          <w:lang w:val="ru-RU"/>
        </w:rPr>
        <w:t>(</w:t>
      </w:r>
      <w:r w:rsidR="00975F01" w:rsidRPr="008F622C">
        <w:rPr>
          <w:lang w:val="ru-RU"/>
        </w:rPr>
        <w:t>д</w:t>
      </w:r>
      <w:r w:rsidR="00BA1606" w:rsidRPr="008F622C">
        <w:rPr>
          <w:lang w:val="ru-RU"/>
        </w:rPr>
        <w:t>ействительно с даты настоящего Циркулярного письма</w:t>
      </w:r>
      <w:r w:rsidRPr="008F622C">
        <w:rPr>
          <w:lang w:val="ru-RU"/>
        </w:rPr>
        <w:t>)</w:t>
      </w:r>
    </w:p>
    <w:tbl>
      <w:tblPr>
        <w:tblW w:w="7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2410"/>
      </w:tblGrid>
      <w:tr w:rsidR="00863ADF" w:rsidRPr="008F622C" w14:paraId="7D166183" w14:textId="77777777" w:rsidTr="000D5E76">
        <w:trPr>
          <w:trHeight w:val="300"/>
          <w:jc w:val="center"/>
        </w:trPr>
        <w:tc>
          <w:tcPr>
            <w:tcW w:w="53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4A714" w14:textId="7501935E" w:rsidR="00863ADF" w:rsidRPr="008F622C" w:rsidRDefault="005C684F" w:rsidP="00251DA0">
            <w:pPr>
              <w:pStyle w:val="Tablehead"/>
              <w:rPr>
                <w:lang w:val="ru-RU"/>
              </w:rPr>
            </w:pPr>
            <w:r w:rsidRPr="008F622C">
              <w:rPr>
                <w:lang w:val="ru-RU"/>
              </w:rPr>
              <w:t>Распределение в Статье 5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A7AD1" w14:textId="6BFED238" w:rsidR="00863ADF" w:rsidRPr="008F622C" w:rsidRDefault="005C684F" w:rsidP="00251DA0">
            <w:pPr>
              <w:pStyle w:val="Tablehead"/>
              <w:rPr>
                <w:lang w:val="ru-RU"/>
              </w:rPr>
            </w:pPr>
            <w:r w:rsidRPr="008F622C">
              <w:rPr>
                <w:lang w:val="ru-RU"/>
              </w:rPr>
              <w:t>Класс станций</w:t>
            </w:r>
          </w:p>
        </w:tc>
      </w:tr>
      <w:tr w:rsidR="00863ADF" w:rsidRPr="00823C57" w14:paraId="570B93DB" w14:textId="77777777" w:rsidTr="000D5E76">
        <w:trPr>
          <w:trHeight w:val="300"/>
          <w:jc w:val="center"/>
        </w:trPr>
        <w:tc>
          <w:tcPr>
            <w:tcW w:w="5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EAA1" w14:textId="413AA38D" w:rsidR="00863ADF" w:rsidRPr="008F622C" w:rsidRDefault="005C684F" w:rsidP="004A6396">
            <w:pPr>
              <w:pStyle w:val="Tabletext"/>
              <w:rPr>
                <w:lang w:val="ru-RU"/>
              </w:rPr>
            </w:pPr>
            <w:r w:rsidRPr="008F622C">
              <w:rPr>
                <w:lang w:val="ru-RU"/>
              </w:rPr>
              <w:t>Спутниковая служба исследования Земли без</w:t>
            </w:r>
            <w:r w:rsidR="00C540CF" w:rsidRPr="008F622C">
              <w:rPr>
                <w:lang w:val="ru-RU"/>
              </w:rPr>
              <w:t xml:space="preserve"> </w:t>
            </w:r>
            <w:r w:rsidRPr="008F622C">
              <w:rPr>
                <w:lang w:val="ru-RU"/>
              </w:rPr>
              <w:t>указания направления передачи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10F0F" w14:textId="77777777" w:rsidR="00863ADF" w:rsidRPr="001B1551" w:rsidRDefault="00863ADF" w:rsidP="004A6396">
            <w:pPr>
              <w:pStyle w:val="Tabletext"/>
              <w:jc w:val="center"/>
              <w:rPr>
                <w:lang w:val="es-ES"/>
              </w:rPr>
            </w:pPr>
            <w:r w:rsidRPr="001B1551">
              <w:rPr>
                <w:lang w:val="es-ES"/>
              </w:rPr>
              <w:t xml:space="preserve">E3, E4, EM, EW </w:t>
            </w:r>
            <w:r w:rsidRPr="001B1551">
              <w:rPr>
                <w:lang w:val="es-ES"/>
              </w:rPr>
              <w:br/>
              <w:t>(ED, EK, ER)</w:t>
            </w:r>
          </w:p>
        </w:tc>
      </w:tr>
      <w:tr w:rsidR="00863ADF" w:rsidRPr="008F622C" w14:paraId="751A6DAC" w14:textId="77777777" w:rsidTr="000D5E76">
        <w:trPr>
          <w:trHeight w:val="300"/>
          <w:jc w:val="center"/>
        </w:trPr>
        <w:tc>
          <w:tcPr>
            <w:tcW w:w="5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4177D" w14:textId="42395B92" w:rsidR="00863ADF" w:rsidRPr="008F622C" w:rsidRDefault="005C684F" w:rsidP="004A6396">
            <w:pPr>
              <w:pStyle w:val="Tabletext"/>
              <w:rPr>
                <w:lang w:val="ru-RU"/>
              </w:rPr>
            </w:pPr>
            <w:r w:rsidRPr="008F622C">
              <w:rPr>
                <w:lang w:val="ru-RU"/>
              </w:rPr>
              <w:t xml:space="preserve">Спутниковая </w:t>
            </w:r>
            <w:r w:rsidR="005F52C8" w:rsidRPr="008F622C">
              <w:rPr>
                <w:lang w:val="ru-RU"/>
              </w:rPr>
              <w:t xml:space="preserve">служба исследования </w:t>
            </w:r>
            <w:r w:rsidRPr="008F622C">
              <w:rPr>
                <w:lang w:val="ru-RU"/>
              </w:rPr>
              <w:t>Земли</w:t>
            </w:r>
            <w:r w:rsidR="00975F01" w:rsidRPr="008F622C">
              <w:rPr>
                <w:lang w:val="ru-RU"/>
              </w:rPr>
              <w:t xml:space="preserve"> </w:t>
            </w:r>
            <w:r w:rsidR="00863ADF" w:rsidRPr="008F622C">
              <w:rPr>
                <w:lang w:val="ru-RU"/>
              </w:rPr>
              <w:t>(</w:t>
            </w:r>
            <w:r w:rsidRPr="008F622C">
              <w:rPr>
                <w:lang w:val="ru-RU"/>
              </w:rPr>
              <w:t>Земля-космос</w:t>
            </w:r>
            <w:r w:rsidR="00863ADF" w:rsidRPr="008F622C">
              <w:rPr>
                <w:lang w:val="ru-RU"/>
              </w:rPr>
              <w:t>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61BEE" w14:textId="77777777" w:rsidR="00863ADF" w:rsidRPr="008F622C" w:rsidRDefault="00863ADF" w:rsidP="004A6396">
            <w:pPr>
              <w:pStyle w:val="Tabletext"/>
              <w:jc w:val="center"/>
              <w:rPr>
                <w:lang w:val="ru-RU"/>
              </w:rPr>
            </w:pPr>
            <w:r w:rsidRPr="008F622C">
              <w:rPr>
                <w:lang w:val="ru-RU"/>
              </w:rPr>
              <w:t xml:space="preserve">EM, EW </w:t>
            </w:r>
            <w:r w:rsidRPr="008F622C">
              <w:rPr>
                <w:lang w:val="ru-RU"/>
              </w:rPr>
              <w:br/>
              <w:t>(ED, EK)</w:t>
            </w:r>
          </w:p>
        </w:tc>
      </w:tr>
      <w:tr w:rsidR="00863ADF" w:rsidRPr="008F622C" w14:paraId="7E300B37" w14:textId="77777777" w:rsidTr="000D5E76">
        <w:trPr>
          <w:trHeight w:val="300"/>
          <w:jc w:val="center"/>
        </w:trPr>
        <w:tc>
          <w:tcPr>
            <w:tcW w:w="5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E5520" w14:textId="2D7AB580" w:rsidR="00863ADF" w:rsidRPr="008F622C" w:rsidRDefault="005C684F" w:rsidP="004A6396">
            <w:pPr>
              <w:pStyle w:val="Tabletext"/>
              <w:rPr>
                <w:lang w:val="ru-RU"/>
              </w:rPr>
            </w:pPr>
            <w:r w:rsidRPr="008F622C">
              <w:rPr>
                <w:lang w:val="ru-RU"/>
              </w:rPr>
              <w:t xml:space="preserve">Спутниковая </w:t>
            </w:r>
            <w:r w:rsidR="005F52C8" w:rsidRPr="008F622C">
              <w:rPr>
                <w:lang w:val="ru-RU"/>
              </w:rPr>
              <w:t xml:space="preserve">служба исследования </w:t>
            </w:r>
            <w:r w:rsidRPr="008F622C">
              <w:rPr>
                <w:lang w:val="ru-RU"/>
              </w:rPr>
              <w:t>Земли</w:t>
            </w:r>
            <w:r w:rsidR="00975F01" w:rsidRPr="008F622C">
              <w:rPr>
                <w:lang w:val="ru-RU"/>
              </w:rPr>
              <w:t xml:space="preserve"> </w:t>
            </w:r>
            <w:r w:rsidR="00863ADF" w:rsidRPr="008F622C">
              <w:rPr>
                <w:lang w:val="ru-RU"/>
              </w:rPr>
              <w:t>(</w:t>
            </w:r>
            <w:r w:rsidRPr="008F622C">
              <w:rPr>
                <w:lang w:val="ru-RU"/>
              </w:rPr>
              <w:t>космос-Земля</w:t>
            </w:r>
            <w:r w:rsidR="00863ADF" w:rsidRPr="008F622C">
              <w:rPr>
                <w:lang w:val="ru-RU"/>
              </w:rPr>
              <w:t>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66FE" w14:textId="21EFA057" w:rsidR="00863ADF" w:rsidRPr="008F622C" w:rsidRDefault="00863ADF" w:rsidP="004A6396">
            <w:pPr>
              <w:pStyle w:val="Tabletext"/>
              <w:jc w:val="center"/>
              <w:rPr>
                <w:lang w:val="ru-RU"/>
              </w:rPr>
            </w:pPr>
            <w:r w:rsidRPr="008F622C">
              <w:rPr>
                <w:lang w:val="ru-RU"/>
              </w:rPr>
              <w:t>EM, EW</w:t>
            </w:r>
            <w:r w:rsidRPr="008F622C">
              <w:rPr>
                <w:lang w:val="ru-RU"/>
              </w:rPr>
              <w:br/>
              <w:t>(EK, ER)</w:t>
            </w:r>
          </w:p>
        </w:tc>
      </w:tr>
      <w:tr w:rsidR="00863ADF" w:rsidRPr="008F622C" w14:paraId="486E5386" w14:textId="77777777" w:rsidTr="000D5E76">
        <w:trPr>
          <w:trHeight w:val="300"/>
          <w:jc w:val="center"/>
        </w:trPr>
        <w:tc>
          <w:tcPr>
            <w:tcW w:w="5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B4162" w14:textId="5791B196" w:rsidR="00863ADF" w:rsidRPr="008F622C" w:rsidRDefault="005C684F" w:rsidP="004A6396">
            <w:pPr>
              <w:pStyle w:val="Tabletext"/>
              <w:rPr>
                <w:lang w:val="ru-RU"/>
              </w:rPr>
            </w:pPr>
            <w:r w:rsidRPr="008F622C">
              <w:rPr>
                <w:lang w:val="ru-RU"/>
              </w:rPr>
              <w:t xml:space="preserve">Спутниковая </w:t>
            </w:r>
            <w:r w:rsidR="005F52C8" w:rsidRPr="008F622C">
              <w:rPr>
                <w:lang w:val="ru-RU"/>
              </w:rPr>
              <w:t xml:space="preserve">служба исследования </w:t>
            </w:r>
            <w:r w:rsidRPr="008F622C">
              <w:rPr>
                <w:lang w:val="ru-RU"/>
              </w:rPr>
              <w:t>Земли</w:t>
            </w:r>
            <w:r w:rsidR="00975F01" w:rsidRPr="008F622C">
              <w:rPr>
                <w:lang w:val="ru-RU"/>
              </w:rPr>
              <w:t xml:space="preserve"> </w:t>
            </w:r>
            <w:r w:rsidR="00863ADF" w:rsidRPr="008F622C">
              <w:rPr>
                <w:lang w:val="ru-RU"/>
              </w:rPr>
              <w:t>(</w:t>
            </w:r>
            <w:r w:rsidRPr="008F622C">
              <w:rPr>
                <w:lang w:val="ru-RU"/>
              </w:rPr>
              <w:t>космос-космос</w:t>
            </w:r>
            <w:r w:rsidR="00863ADF" w:rsidRPr="008F622C">
              <w:rPr>
                <w:lang w:val="ru-RU"/>
              </w:rPr>
              <w:t>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FE94" w14:textId="00E6DD76" w:rsidR="00863ADF" w:rsidRPr="001B1551" w:rsidRDefault="00863ADF" w:rsidP="004A6396">
            <w:pPr>
              <w:pStyle w:val="Tabletext"/>
              <w:jc w:val="center"/>
            </w:pPr>
            <w:r w:rsidRPr="001B1551">
              <w:t>EM, EW</w:t>
            </w:r>
            <w:r w:rsidRPr="001B1551">
              <w:br/>
              <w:t>(ED, EK, ER)</w:t>
            </w:r>
          </w:p>
        </w:tc>
      </w:tr>
      <w:tr w:rsidR="00863ADF" w:rsidRPr="008F622C" w14:paraId="2C4397A6" w14:textId="77777777" w:rsidTr="000D5E76">
        <w:trPr>
          <w:trHeight w:val="300"/>
          <w:jc w:val="center"/>
        </w:trPr>
        <w:tc>
          <w:tcPr>
            <w:tcW w:w="5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71AC3" w14:textId="0B56A947" w:rsidR="00863ADF" w:rsidRPr="008F622C" w:rsidRDefault="005C684F" w:rsidP="004A6396">
            <w:pPr>
              <w:pStyle w:val="Tabletext"/>
              <w:rPr>
                <w:lang w:val="ru-RU"/>
              </w:rPr>
            </w:pPr>
            <w:r w:rsidRPr="008F622C">
              <w:rPr>
                <w:lang w:val="ru-RU"/>
              </w:rPr>
              <w:t xml:space="preserve">Спутниковая </w:t>
            </w:r>
            <w:r w:rsidR="005F52C8" w:rsidRPr="008F622C">
              <w:rPr>
                <w:lang w:val="ru-RU"/>
              </w:rPr>
              <w:t xml:space="preserve">служба исследования </w:t>
            </w:r>
            <w:r w:rsidRPr="008F622C">
              <w:rPr>
                <w:lang w:val="ru-RU"/>
              </w:rPr>
              <w:t>Земли</w:t>
            </w:r>
            <w:r w:rsidR="00975F01" w:rsidRPr="008F622C">
              <w:rPr>
                <w:lang w:val="ru-RU"/>
              </w:rPr>
              <w:t xml:space="preserve"> </w:t>
            </w:r>
            <w:r w:rsidR="00863ADF" w:rsidRPr="008F622C">
              <w:rPr>
                <w:lang w:val="ru-RU"/>
              </w:rPr>
              <w:t>(</w:t>
            </w:r>
            <w:r w:rsidRPr="008F622C">
              <w:rPr>
                <w:lang w:val="ru-RU"/>
              </w:rPr>
              <w:t>пассивная</w:t>
            </w:r>
            <w:r w:rsidR="00863ADF" w:rsidRPr="008F622C">
              <w:rPr>
                <w:lang w:val="ru-RU"/>
              </w:rPr>
              <w:t>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97F0" w14:textId="33CA9FA8" w:rsidR="00863ADF" w:rsidRPr="008F622C" w:rsidRDefault="00863ADF" w:rsidP="004A6396">
            <w:pPr>
              <w:pStyle w:val="Tabletext"/>
              <w:jc w:val="center"/>
              <w:rPr>
                <w:lang w:val="ru-RU"/>
              </w:rPr>
            </w:pPr>
            <w:r w:rsidRPr="008F622C">
              <w:rPr>
                <w:lang w:val="ru-RU"/>
              </w:rPr>
              <w:t>E4</w:t>
            </w:r>
          </w:p>
        </w:tc>
      </w:tr>
      <w:tr w:rsidR="00863ADF" w:rsidRPr="008F622C" w14:paraId="2E94D896" w14:textId="77777777" w:rsidTr="000D5E76">
        <w:trPr>
          <w:trHeight w:val="300"/>
          <w:jc w:val="center"/>
        </w:trPr>
        <w:tc>
          <w:tcPr>
            <w:tcW w:w="5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7D64" w14:textId="16A8BDD8" w:rsidR="00863ADF" w:rsidRPr="008F622C" w:rsidRDefault="005C684F" w:rsidP="004A6396">
            <w:pPr>
              <w:pStyle w:val="Tabletext"/>
              <w:rPr>
                <w:lang w:val="ru-RU"/>
              </w:rPr>
            </w:pPr>
            <w:r w:rsidRPr="008F622C">
              <w:rPr>
                <w:lang w:val="ru-RU"/>
              </w:rPr>
              <w:t xml:space="preserve">Спутниковая </w:t>
            </w:r>
            <w:r w:rsidR="005F52C8" w:rsidRPr="008F622C">
              <w:rPr>
                <w:lang w:val="ru-RU"/>
              </w:rPr>
              <w:t xml:space="preserve">служба исследования </w:t>
            </w:r>
            <w:r w:rsidRPr="008F622C">
              <w:rPr>
                <w:lang w:val="ru-RU"/>
              </w:rPr>
              <w:t>Земли</w:t>
            </w:r>
            <w:r w:rsidR="00975F01" w:rsidRPr="008F622C">
              <w:rPr>
                <w:lang w:val="ru-RU"/>
              </w:rPr>
              <w:t xml:space="preserve"> </w:t>
            </w:r>
            <w:r w:rsidR="00863ADF" w:rsidRPr="008F622C">
              <w:rPr>
                <w:lang w:val="ru-RU"/>
              </w:rPr>
              <w:t>(</w:t>
            </w:r>
            <w:r w:rsidRPr="008F622C">
              <w:rPr>
                <w:lang w:val="ru-RU"/>
              </w:rPr>
              <w:t>активная</w:t>
            </w:r>
            <w:r w:rsidR="00863ADF" w:rsidRPr="008F622C">
              <w:rPr>
                <w:lang w:val="ru-RU"/>
              </w:rPr>
              <w:t>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0471C" w14:textId="7F5BB4D0" w:rsidR="00863ADF" w:rsidRPr="008F622C" w:rsidRDefault="00863ADF" w:rsidP="004A6396">
            <w:pPr>
              <w:pStyle w:val="Tabletext"/>
              <w:jc w:val="center"/>
              <w:rPr>
                <w:lang w:val="ru-RU"/>
              </w:rPr>
            </w:pPr>
            <w:r w:rsidRPr="008F622C">
              <w:rPr>
                <w:lang w:val="ru-RU"/>
              </w:rPr>
              <w:t>E3</w:t>
            </w:r>
          </w:p>
        </w:tc>
      </w:tr>
      <w:tr w:rsidR="00863ADF" w:rsidRPr="008F622C" w14:paraId="27CB5AEB" w14:textId="77777777" w:rsidTr="000D5E76">
        <w:trPr>
          <w:trHeight w:val="300"/>
          <w:jc w:val="center"/>
        </w:trPr>
        <w:tc>
          <w:tcPr>
            <w:tcW w:w="5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5BD0C" w14:textId="5232667B" w:rsidR="00863ADF" w:rsidRPr="008F622C" w:rsidRDefault="005C684F" w:rsidP="004A6396">
            <w:pPr>
              <w:pStyle w:val="Tabletext"/>
              <w:rPr>
                <w:lang w:val="ru-RU"/>
              </w:rPr>
            </w:pPr>
            <w:r w:rsidRPr="008F622C">
              <w:rPr>
                <w:lang w:val="ru-RU"/>
              </w:rPr>
              <w:t>Метеорологическая спутниковая служба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44EF" w14:textId="77777777" w:rsidR="00863ADF" w:rsidRPr="008F622C" w:rsidRDefault="00863ADF" w:rsidP="004A6396">
            <w:pPr>
              <w:pStyle w:val="Tabletext"/>
              <w:jc w:val="center"/>
              <w:rPr>
                <w:lang w:val="ru-RU"/>
              </w:rPr>
            </w:pPr>
            <w:r w:rsidRPr="008F622C">
              <w:rPr>
                <w:lang w:val="ru-RU"/>
              </w:rPr>
              <w:t xml:space="preserve">EM </w:t>
            </w:r>
            <w:r w:rsidRPr="008F622C">
              <w:rPr>
                <w:lang w:val="ru-RU"/>
              </w:rPr>
              <w:br/>
              <w:t>(ED, EK, ER)</w:t>
            </w:r>
          </w:p>
        </w:tc>
      </w:tr>
      <w:tr w:rsidR="00863ADF" w:rsidRPr="00823C57" w14:paraId="58513AC8" w14:textId="77777777" w:rsidTr="000D5E76">
        <w:trPr>
          <w:trHeight w:val="300"/>
          <w:jc w:val="center"/>
        </w:trPr>
        <w:tc>
          <w:tcPr>
            <w:tcW w:w="5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BB7E5" w14:textId="2AE40EDC" w:rsidR="00863ADF" w:rsidRPr="008F622C" w:rsidRDefault="005C684F" w:rsidP="004A6396">
            <w:pPr>
              <w:pStyle w:val="Tabletext"/>
              <w:rPr>
                <w:lang w:val="ru-RU"/>
              </w:rPr>
            </w:pPr>
            <w:r w:rsidRPr="008F622C">
              <w:rPr>
                <w:lang w:val="ru-RU"/>
              </w:rPr>
              <w:t>Служба космических исследований</w:t>
            </w:r>
            <w:r w:rsidR="00863ADF" w:rsidRPr="008F622C">
              <w:rPr>
                <w:lang w:val="ru-RU"/>
              </w:rPr>
              <w:t xml:space="preserve"> </w:t>
            </w:r>
            <w:r w:rsidRPr="008F622C">
              <w:rPr>
                <w:lang w:val="ru-RU"/>
              </w:rPr>
              <w:t>без</w:t>
            </w:r>
            <w:r w:rsidR="00C540CF" w:rsidRPr="008F622C">
              <w:rPr>
                <w:lang w:val="ru-RU"/>
              </w:rPr>
              <w:t xml:space="preserve"> </w:t>
            </w:r>
            <w:r w:rsidRPr="008F622C">
              <w:rPr>
                <w:lang w:val="ru-RU"/>
              </w:rPr>
              <w:t>указания направления передачи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AB3D2" w14:textId="77777777" w:rsidR="00863ADF" w:rsidRPr="001B1551" w:rsidRDefault="00863ADF" w:rsidP="004A6396">
            <w:pPr>
              <w:pStyle w:val="Tabletext"/>
              <w:jc w:val="center"/>
              <w:rPr>
                <w:lang w:val="es-ES"/>
              </w:rPr>
            </w:pPr>
            <w:r w:rsidRPr="001B1551">
              <w:rPr>
                <w:lang w:val="es-ES"/>
              </w:rPr>
              <w:t xml:space="preserve">E1, E2, EH </w:t>
            </w:r>
            <w:r w:rsidRPr="001B1551">
              <w:rPr>
                <w:lang w:val="es-ES"/>
              </w:rPr>
              <w:br/>
              <w:t>(ED, EK, ER)</w:t>
            </w:r>
          </w:p>
        </w:tc>
      </w:tr>
      <w:tr w:rsidR="00863ADF" w:rsidRPr="008F622C" w14:paraId="67DDDF1F" w14:textId="77777777" w:rsidTr="000D5E76">
        <w:trPr>
          <w:trHeight w:val="300"/>
          <w:jc w:val="center"/>
        </w:trPr>
        <w:tc>
          <w:tcPr>
            <w:tcW w:w="5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8ED0A" w14:textId="6287D205" w:rsidR="00863ADF" w:rsidRPr="008F622C" w:rsidRDefault="005C684F" w:rsidP="004A6396">
            <w:pPr>
              <w:pStyle w:val="Tabletext"/>
              <w:rPr>
                <w:lang w:val="ru-RU"/>
              </w:rPr>
            </w:pPr>
            <w:r w:rsidRPr="008F622C">
              <w:rPr>
                <w:lang w:val="ru-RU"/>
              </w:rPr>
              <w:t>Служба космических исследований</w:t>
            </w:r>
            <w:r w:rsidR="00863ADF" w:rsidRPr="008F622C">
              <w:rPr>
                <w:lang w:val="ru-RU"/>
              </w:rPr>
              <w:t xml:space="preserve"> (</w:t>
            </w:r>
            <w:r w:rsidRPr="008F622C">
              <w:rPr>
                <w:lang w:val="ru-RU"/>
              </w:rPr>
              <w:t>Земля-космос</w:t>
            </w:r>
            <w:r w:rsidR="00863ADF" w:rsidRPr="008F622C">
              <w:rPr>
                <w:lang w:val="ru-RU"/>
              </w:rPr>
              <w:t>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A5F10" w14:textId="77777777" w:rsidR="00863ADF" w:rsidRPr="008F622C" w:rsidRDefault="00863ADF" w:rsidP="004A6396">
            <w:pPr>
              <w:pStyle w:val="Tabletext"/>
              <w:jc w:val="center"/>
              <w:rPr>
                <w:lang w:val="ru-RU"/>
              </w:rPr>
            </w:pPr>
            <w:r w:rsidRPr="008F622C">
              <w:rPr>
                <w:lang w:val="ru-RU"/>
              </w:rPr>
              <w:t xml:space="preserve">EH </w:t>
            </w:r>
            <w:r w:rsidRPr="008F622C">
              <w:rPr>
                <w:lang w:val="ru-RU"/>
              </w:rPr>
              <w:br/>
              <w:t>(ED, EK)</w:t>
            </w:r>
          </w:p>
        </w:tc>
      </w:tr>
      <w:tr w:rsidR="00863ADF" w:rsidRPr="008F622C" w14:paraId="34C6F7CE" w14:textId="77777777" w:rsidTr="000D5E76">
        <w:trPr>
          <w:trHeight w:val="300"/>
          <w:jc w:val="center"/>
        </w:trPr>
        <w:tc>
          <w:tcPr>
            <w:tcW w:w="5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A145" w14:textId="0F90FFC2" w:rsidR="00863ADF" w:rsidRPr="008F622C" w:rsidRDefault="005C684F" w:rsidP="004A6396">
            <w:pPr>
              <w:pStyle w:val="Tabletext"/>
              <w:rPr>
                <w:lang w:val="ru-RU"/>
              </w:rPr>
            </w:pPr>
            <w:r w:rsidRPr="008F622C">
              <w:rPr>
                <w:lang w:val="ru-RU"/>
              </w:rPr>
              <w:t>Служба космических исследований</w:t>
            </w:r>
            <w:r w:rsidR="00863ADF" w:rsidRPr="008F622C">
              <w:rPr>
                <w:lang w:val="ru-RU"/>
              </w:rPr>
              <w:t xml:space="preserve"> (</w:t>
            </w:r>
            <w:r w:rsidRPr="008F622C">
              <w:rPr>
                <w:lang w:val="ru-RU"/>
              </w:rPr>
              <w:t>космос-Земля</w:t>
            </w:r>
            <w:r w:rsidR="00863ADF" w:rsidRPr="008F622C">
              <w:rPr>
                <w:lang w:val="ru-RU"/>
              </w:rPr>
              <w:t>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BB51" w14:textId="77777777" w:rsidR="00863ADF" w:rsidRPr="008F622C" w:rsidRDefault="00863ADF" w:rsidP="004A6396">
            <w:pPr>
              <w:pStyle w:val="Tabletext"/>
              <w:jc w:val="center"/>
              <w:rPr>
                <w:lang w:val="ru-RU"/>
              </w:rPr>
            </w:pPr>
            <w:r w:rsidRPr="008F622C">
              <w:rPr>
                <w:lang w:val="ru-RU"/>
              </w:rPr>
              <w:t xml:space="preserve">EH </w:t>
            </w:r>
            <w:r w:rsidRPr="008F622C">
              <w:rPr>
                <w:lang w:val="ru-RU"/>
              </w:rPr>
              <w:br/>
              <w:t>(EK, ER)</w:t>
            </w:r>
          </w:p>
        </w:tc>
      </w:tr>
      <w:tr w:rsidR="00863ADF" w:rsidRPr="008F622C" w14:paraId="2E993828" w14:textId="77777777" w:rsidTr="000D5E76">
        <w:trPr>
          <w:trHeight w:val="300"/>
          <w:jc w:val="center"/>
        </w:trPr>
        <w:tc>
          <w:tcPr>
            <w:tcW w:w="5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D6A75" w14:textId="48B06535" w:rsidR="00863ADF" w:rsidRPr="008F622C" w:rsidRDefault="005C684F" w:rsidP="004A6396">
            <w:pPr>
              <w:pStyle w:val="Tabletext"/>
              <w:rPr>
                <w:lang w:val="ru-RU"/>
              </w:rPr>
            </w:pPr>
            <w:r w:rsidRPr="008F622C">
              <w:rPr>
                <w:lang w:val="ru-RU"/>
              </w:rPr>
              <w:t>Служба космических исследований</w:t>
            </w:r>
            <w:r w:rsidR="00863ADF" w:rsidRPr="008F622C">
              <w:rPr>
                <w:lang w:val="ru-RU"/>
              </w:rPr>
              <w:t xml:space="preserve"> (</w:t>
            </w:r>
            <w:r w:rsidRPr="008F622C">
              <w:rPr>
                <w:lang w:val="ru-RU"/>
              </w:rPr>
              <w:t>космос-космос</w:t>
            </w:r>
            <w:r w:rsidR="00863ADF" w:rsidRPr="008F622C">
              <w:rPr>
                <w:lang w:val="ru-RU"/>
              </w:rPr>
              <w:t>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9F56E" w14:textId="77777777" w:rsidR="00863ADF" w:rsidRPr="008F622C" w:rsidRDefault="00863ADF" w:rsidP="004A6396">
            <w:pPr>
              <w:pStyle w:val="Tabletext"/>
              <w:jc w:val="center"/>
              <w:rPr>
                <w:lang w:val="ru-RU"/>
              </w:rPr>
            </w:pPr>
            <w:r w:rsidRPr="008F622C">
              <w:rPr>
                <w:lang w:val="ru-RU"/>
              </w:rPr>
              <w:t xml:space="preserve">EH </w:t>
            </w:r>
            <w:r w:rsidRPr="008F622C">
              <w:rPr>
                <w:lang w:val="ru-RU"/>
              </w:rPr>
              <w:br/>
              <w:t>(ED, EK, ER)</w:t>
            </w:r>
          </w:p>
        </w:tc>
      </w:tr>
      <w:tr w:rsidR="00863ADF" w:rsidRPr="008F622C" w14:paraId="6D06F2AC" w14:textId="77777777" w:rsidTr="000D5E76">
        <w:trPr>
          <w:trHeight w:val="300"/>
          <w:jc w:val="center"/>
        </w:trPr>
        <w:tc>
          <w:tcPr>
            <w:tcW w:w="5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C1D0A" w14:textId="322770C8" w:rsidR="00863ADF" w:rsidRPr="008F622C" w:rsidRDefault="005C684F" w:rsidP="004A6396">
            <w:pPr>
              <w:pStyle w:val="Tabletext"/>
              <w:rPr>
                <w:lang w:val="ru-RU"/>
              </w:rPr>
            </w:pPr>
            <w:r w:rsidRPr="008F622C">
              <w:rPr>
                <w:lang w:val="ru-RU"/>
              </w:rPr>
              <w:t xml:space="preserve">Служба космических исследований </w:t>
            </w:r>
            <w:r w:rsidR="00863ADF" w:rsidRPr="008F622C">
              <w:rPr>
                <w:lang w:val="ru-RU"/>
              </w:rPr>
              <w:t>(</w:t>
            </w:r>
            <w:r w:rsidRPr="008F622C">
              <w:rPr>
                <w:lang w:val="ru-RU"/>
              </w:rPr>
              <w:t>пассивная</w:t>
            </w:r>
            <w:r w:rsidR="00863ADF" w:rsidRPr="008F622C">
              <w:rPr>
                <w:lang w:val="ru-RU"/>
              </w:rPr>
              <w:t>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2DF8D" w14:textId="7C349186" w:rsidR="00863ADF" w:rsidRPr="008F622C" w:rsidRDefault="00863ADF" w:rsidP="004A6396">
            <w:pPr>
              <w:pStyle w:val="Tabletext"/>
              <w:jc w:val="center"/>
              <w:rPr>
                <w:lang w:val="ru-RU"/>
              </w:rPr>
            </w:pPr>
            <w:r w:rsidRPr="008F622C">
              <w:rPr>
                <w:lang w:val="ru-RU"/>
              </w:rPr>
              <w:t>E2</w:t>
            </w:r>
          </w:p>
        </w:tc>
      </w:tr>
      <w:tr w:rsidR="00863ADF" w:rsidRPr="008F622C" w14:paraId="1FB2D2D6" w14:textId="77777777" w:rsidTr="000D5E76">
        <w:trPr>
          <w:trHeight w:val="300"/>
          <w:jc w:val="center"/>
        </w:trPr>
        <w:tc>
          <w:tcPr>
            <w:tcW w:w="5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9124" w14:textId="2E1E69EC" w:rsidR="00863ADF" w:rsidRPr="008F622C" w:rsidRDefault="005C684F" w:rsidP="004A6396">
            <w:pPr>
              <w:pStyle w:val="Tabletext"/>
              <w:rPr>
                <w:lang w:val="ru-RU"/>
              </w:rPr>
            </w:pPr>
            <w:r w:rsidRPr="008F622C">
              <w:rPr>
                <w:lang w:val="ru-RU"/>
              </w:rPr>
              <w:t xml:space="preserve">Служба космических исследований </w:t>
            </w:r>
            <w:r w:rsidR="00863ADF" w:rsidRPr="008F622C">
              <w:rPr>
                <w:lang w:val="ru-RU"/>
              </w:rPr>
              <w:t>(</w:t>
            </w:r>
            <w:r w:rsidRPr="008F622C">
              <w:rPr>
                <w:lang w:val="ru-RU"/>
              </w:rPr>
              <w:t>активная</w:t>
            </w:r>
            <w:r w:rsidR="00863ADF" w:rsidRPr="008F622C">
              <w:rPr>
                <w:lang w:val="ru-RU"/>
              </w:rPr>
              <w:t>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F834" w14:textId="07BFB0F4" w:rsidR="00863ADF" w:rsidRPr="008F622C" w:rsidRDefault="00863ADF" w:rsidP="004A6396">
            <w:pPr>
              <w:pStyle w:val="Tabletext"/>
              <w:jc w:val="center"/>
              <w:rPr>
                <w:lang w:val="ru-RU"/>
              </w:rPr>
            </w:pPr>
            <w:r w:rsidRPr="008F622C">
              <w:rPr>
                <w:lang w:val="ru-RU"/>
              </w:rPr>
              <w:t>E1</w:t>
            </w:r>
          </w:p>
        </w:tc>
      </w:tr>
    </w:tbl>
    <w:p w14:paraId="7D6E7770" w14:textId="3465EE84" w:rsidR="00284575" w:rsidRPr="008F622C" w:rsidRDefault="00251DA0" w:rsidP="00251DA0">
      <w:pPr>
        <w:spacing w:before="720"/>
        <w:jc w:val="center"/>
        <w:rPr>
          <w:lang w:val="ru-RU"/>
        </w:rPr>
      </w:pPr>
      <w:r w:rsidRPr="008F622C">
        <w:rPr>
          <w:lang w:val="ru-RU"/>
        </w:rPr>
        <w:t>______________</w:t>
      </w:r>
    </w:p>
    <w:sectPr w:rsidR="00284575" w:rsidRPr="008F622C" w:rsidSect="00523BE5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E4D61" w14:textId="77777777" w:rsidR="00773066" w:rsidRDefault="00773066">
      <w:r>
        <w:separator/>
      </w:r>
    </w:p>
  </w:endnote>
  <w:endnote w:type="continuationSeparator" w:id="0">
    <w:p w14:paraId="74F2ACF4" w14:textId="77777777" w:rsidR="00773066" w:rsidRDefault="0077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36164" w14:textId="1D0BF12E" w:rsidR="00773066" w:rsidRPr="00E73660" w:rsidRDefault="00773066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  <w:r w:rsidRPr="00B65478">
      <w:rPr>
        <w:sz w:val="16"/>
        <w:szCs w:val="16"/>
      </w:rPr>
      <w:fldChar w:fldCharType="begin"/>
    </w:r>
    <w:r w:rsidRPr="00E73660">
      <w:rPr>
        <w:sz w:val="16"/>
        <w:szCs w:val="16"/>
        <w:lang w:val="fr-CH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823C57">
      <w:rPr>
        <w:noProof/>
        <w:sz w:val="16"/>
        <w:szCs w:val="16"/>
        <w:lang w:val="fr-CH"/>
      </w:rPr>
      <w:t>Y:\APP\BR\CIRCS_DMS\CR\400\453\CR-453-Rv2.docx</w:t>
    </w:r>
    <w:r w:rsidRPr="00B65478">
      <w:rPr>
        <w:noProof/>
        <w:sz w:val="16"/>
        <w:szCs w:val="16"/>
      </w:rPr>
      <w:fldChar w:fldCharType="end"/>
    </w:r>
    <w:r w:rsidRPr="00E73660">
      <w:rPr>
        <w:noProof/>
        <w:sz w:val="16"/>
        <w:szCs w:val="16"/>
        <w:lang w:val="fr-CH"/>
      </w:rPr>
      <w:t xml:space="preserve"> (358506)</w:t>
    </w:r>
    <w:r w:rsidRPr="00E73660">
      <w:rPr>
        <w:sz w:val="16"/>
        <w:szCs w:val="16"/>
        <w:lang w:val="fr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823C57">
      <w:rPr>
        <w:noProof/>
        <w:sz w:val="16"/>
        <w:szCs w:val="16"/>
      </w:rPr>
      <w:t>29.11.19</w:t>
    </w:r>
    <w:r w:rsidRPr="00B65478">
      <w:rPr>
        <w:sz w:val="16"/>
        <w:szCs w:val="16"/>
      </w:rPr>
      <w:fldChar w:fldCharType="end"/>
    </w:r>
    <w:r w:rsidRPr="00E73660">
      <w:rPr>
        <w:sz w:val="16"/>
        <w:szCs w:val="16"/>
        <w:lang w:val="fr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823C57">
      <w:rPr>
        <w:noProof/>
        <w:sz w:val="16"/>
        <w:szCs w:val="16"/>
      </w:rPr>
      <w:t>29.11.19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32BE3" w14:textId="77777777" w:rsidR="00773066" w:rsidRDefault="00773066" w:rsidP="009F79F8">
    <w:pPr>
      <w:pStyle w:val="FirstFooter"/>
      <w:spacing w:before="240"/>
      <w:ind w:left="-397" w:right="-397"/>
      <w:jc w:val="center"/>
      <w:rPr>
        <w:rStyle w:val="Hyperlink"/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</w:t>
    </w:r>
    <w:r w:rsidRPr="001259EC">
      <w:rPr>
        <w:sz w:val="18"/>
        <w:szCs w:val="18"/>
      </w:rPr>
      <w:t>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</w:t>
    </w:r>
    <w:r w:rsidRPr="001259EC">
      <w:rPr>
        <w:sz w:val="18"/>
        <w:szCs w:val="18"/>
      </w:rPr>
      <w:t xml:space="preserve">. </w:t>
    </w:r>
    <w:r>
      <w:rPr>
        <w:sz w:val="18"/>
        <w:szCs w:val="18"/>
        <w:lang w:val="ru-RU"/>
      </w:rPr>
      <w:t>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26779" w14:textId="77777777" w:rsidR="00773066" w:rsidRDefault="00773066">
      <w:r>
        <w:t>____________________</w:t>
      </w:r>
    </w:p>
  </w:footnote>
  <w:footnote w:type="continuationSeparator" w:id="0">
    <w:p w14:paraId="526991E9" w14:textId="77777777" w:rsidR="00773066" w:rsidRDefault="00773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9E338" w14:textId="77777777" w:rsidR="00773066" w:rsidRPr="00490DF9" w:rsidRDefault="00773066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9D9D0" w14:textId="1A3E61CF" w:rsidR="00773066" w:rsidRPr="00813AFD" w:rsidRDefault="0048625A" w:rsidP="00DB2F45">
    <w:pPr>
      <w:pStyle w:val="Header"/>
      <w:jc w:val="center"/>
      <w:rPr>
        <w:iCs/>
        <w:lang w:val="ru-RU"/>
      </w:rPr>
    </w:pPr>
    <w:r>
      <w:rPr>
        <w:iCs/>
        <w:sz w:val="18"/>
        <w:szCs w:val="18"/>
      </w:rPr>
      <w:t>-</w:t>
    </w:r>
    <w:r w:rsidR="00773066" w:rsidRPr="001C6B9E">
      <w:rPr>
        <w:iCs/>
        <w:sz w:val="18"/>
        <w:szCs w:val="18"/>
      </w:rPr>
      <w:fldChar w:fldCharType="begin"/>
    </w:r>
    <w:r w:rsidR="00773066" w:rsidRPr="001C6B9E">
      <w:rPr>
        <w:iCs/>
        <w:sz w:val="18"/>
        <w:szCs w:val="18"/>
      </w:rPr>
      <w:instrText xml:space="preserve"> PAGE  \* MERGEFORMAT </w:instrText>
    </w:r>
    <w:r w:rsidR="00773066" w:rsidRPr="001C6B9E">
      <w:rPr>
        <w:iCs/>
        <w:sz w:val="18"/>
        <w:szCs w:val="18"/>
      </w:rPr>
      <w:fldChar w:fldCharType="separate"/>
    </w:r>
    <w:r w:rsidR="00823C57">
      <w:rPr>
        <w:iCs/>
        <w:noProof/>
        <w:sz w:val="18"/>
        <w:szCs w:val="18"/>
      </w:rPr>
      <w:t>3</w:t>
    </w:r>
    <w:r w:rsidR="00773066" w:rsidRPr="001C6B9E">
      <w:rPr>
        <w:iCs/>
        <w:sz w:val="18"/>
        <w:szCs w:val="18"/>
      </w:rPr>
      <w:fldChar w:fldCharType="end"/>
    </w:r>
    <w:r>
      <w:rPr>
        <w:iCs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D94367" w14:paraId="42C6A27C" w14:textId="77777777" w:rsidTr="00D94367">
      <w:tc>
        <w:tcPr>
          <w:tcW w:w="4792" w:type="dxa"/>
          <w:tcMar>
            <w:top w:w="0" w:type="dxa"/>
            <w:left w:w="0" w:type="dxa"/>
            <w:bottom w:w="0" w:type="dxa"/>
            <w:right w:w="108" w:type="dxa"/>
          </w:tcMar>
          <w:hideMark/>
        </w:tcPr>
        <w:p w14:paraId="1CF60FEE" w14:textId="2D4809ED" w:rsidR="00D94367" w:rsidRDefault="00D94367" w:rsidP="00D94367">
          <w:pPr>
            <w:pStyle w:val="Header"/>
            <w:spacing w:before="120" w:line="360" w:lineRule="auto"/>
            <w:rPr>
              <w:sz w:val="24"/>
            </w:rPr>
          </w:pPr>
          <w:r>
            <w:rPr>
              <w:noProof/>
              <w:color w:val="3399FF"/>
              <w:lang w:val="en-GB" w:eastAsia="zh-CN"/>
            </w:rPr>
            <w:drawing>
              <wp:inline distT="0" distB="0" distL="0" distR="0" wp14:anchorId="2D862CA3" wp14:editId="4094F356">
                <wp:extent cx="831215" cy="831215"/>
                <wp:effectExtent l="0" t="0" r="6985" b="6985"/>
                <wp:docPr id="2" name="Picture 2" descr="ITU official logo_blu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ITU official logo_blu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hideMark/>
        </w:tcPr>
        <w:p w14:paraId="26CDDDE7" w14:textId="29654A68" w:rsidR="00D94367" w:rsidRDefault="00D94367" w:rsidP="00D94367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F6B284F" wp14:editId="4F91DA01">
                <wp:extent cx="1932940" cy="664845"/>
                <wp:effectExtent l="0" t="0" r="0" b="1905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94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45AB95" w14:textId="77777777" w:rsidR="00773066" w:rsidRPr="000D5E76" w:rsidRDefault="00773066" w:rsidP="000D5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BF2"/>
    <w:rsid w:val="00006C82"/>
    <w:rsid w:val="00010E30"/>
    <w:rsid w:val="00012602"/>
    <w:rsid w:val="00015C76"/>
    <w:rsid w:val="00021C62"/>
    <w:rsid w:val="00022C0B"/>
    <w:rsid w:val="000230B3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1C91"/>
    <w:rsid w:val="0007323C"/>
    <w:rsid w:val="000811C0"/>
    <w:rsid w:val="0008180C"/>
    <w:rsid w:val="0008373F"/>
    <w:rsid w:val="00085282"/>
    <w:rsid w:val="0008601D"/>
    <w:rsid w:val="00086D03"/>
    <w:rsid w:val="000A096A"/>
    <w:rsid w:val="000A375E"/>
    <w:rsid w:val="000A7051"/>
    <w:rsid w:val="000B0AF6"/>
    <w:rsid w:val="000B0D1A"/>
    <w:rsid w:val="000B0E9B"/>
    <w:rsid w:val="000B2CAE"/>
    <w:rsid w:val="000C03C7"/>
    <w:rsid w:val="000C2AD0"/>
    <w:rsid w:val="000D16DF"/>
    <w:rsid w:val="000D5E76"/>
    <w:rsid w:val="000E3DEE"/>
    <w:rsid w:val="000F147E"/>
    <w:rsid w:val="00100B72"/>
    <w:rsid w:val="00101767"/>
    <w:rsid w:val="00101F7D"/>
    <w:rsid w:val="00103C76"/>
    <w:rsid w:val="00107B5C"/>
    <w:rsid w:val="0011265F"/>
    <w:rsid w:val="001152EF"/>
    <w:rsid w:val="00117282"/>
    <w:rsid w:val="00117389"/>
    <w:rsid w:val="00121C2D"/>
    <w:rsid w:val="001259EC"/>
    <w:rsid w:val="00134404"/>
    <w:rsid w:val="00137648"/>
    <w:rsid w:val="00144DFB"/>
    <w:rsid w:val="001605D7"/>
    <w:rsid w:val="00161F33"/>
    <w:rsid w:val="001670DE"/>
    <w:rsid w:val="00171288"/>
    <w:rsid w:val="0017389D"/>
    <w:rsid w:val="00176827"/>
    <w:rsid w:val="00187CA3"/>
    <w:rsid w:val="00196710"/>
    <w:rsid w:val="00196770"/>
    <w:rsid w:val="0019705C"/>
    <w:rsid w:val="00197324"/>
    <w:rsid w:val="001B1551"/>
    <w:rsid w:val="001B26AA"/>
    <w:rsid w:val="001B351B"/>
    <w:rsid w:val="001B42C9"/>
    <w:rsid w:val="001B6F00"/>
    <w:rsid w:val="001C06DB"/>
    <w:rsid w:val="001C6971"/>
    <w:rsid w:val="001C6B9E"/>
    <w:rsid w:val="001D04FB"/>
    <w:rsid w:val="001D0749"/>
    <w:rsid w:val="001D2785"/>
    <w:rsid w:val="001D7070"/>
    <w:rsid w:val="001D7FF9"/>
    <w:rsid w:val="001E4227"/>
    <w:rsid w:val="001E44E5"/>
    <w:rsid w:val="001F2170"/>
    <w:rsid w:val="001F3948"/>
    <w:rsid w:val="001F5A49"/>
    <w:rsid w:val="00200B98"/>
    <w:rsid w:val="00201097"/>
    <w:rsid w:val="00201B6E"/>
    <w:rsid w:val="00207BF2"/>
    <w:rsid w:val="00226B71"/>
    <w:rsid w:val="00226DC8"/>
    <w:rsid w:val="002302B3"/>
    <w:rsid w:val="00230C66"/>
    <w:rsid w:val="00235A29"/>
    <w:rsid w:val="002407BE"/>
    <w:rsid w:val="00241526"/>
    <w:rsid w:val="002443A2"/>
    <w:rsid w:val="00251DA0"/>
    <w:rsid w:val="002541B1"/>
    <w:rsid w:val="00266E74"/>
    <w:rsid w:val="00267296"/>
    <w:rsid w:val="00283C3B"/>
    <w:rsid w:val="00284575"/>
    <w:rsid w:val="002861E6"/>
    <w:rsid w:val="00286A33"/>
    <w:rsid w:val="00287D18"/>
    <w:rsid w:val="00290BE4"/>
    <w:rsid w:val="002A2351"/>
    <w:rsid w:val="002A2618"/>
    <w:rsid w:val="002A5DD7"/>
    <w:rsid w:val="002B0CAC"/>
    <w:rsid w:val="002B0F8B"/>
    <w:rsid w:val="002B215F"/>
    <w:rsid w:val="002C24A2"/>
    <w:rsid w:val="002D5A15"/>
    <w:rsid w:val="002D5BDD"/>
    <w:rsid w:val="002D5FC3"/>
    <w:rsid w:val="002E1468"/>
    <w:rsid w:val="002E3D27"/>
    <w:rsid w:val="002E7C71"/>
    <w:rsid w:val="002F0890"/>
    <w:rsid w:val="002F2531"/>
    <w:rsid w:val="002F4967"/>
    <w:rsid w:val="00316679"/>
    <w:rsid w:val="00316935"/>
    <w:rsid w:val="0032139E"/>
    <w:rsid w:val="003266ED"/>
    <w:rsid w:val="00326C68"/>
    <w:rsid w:val="003370B8"/>
    <w:rsid w:val="00344AA2"/>
    <w:rsid w:val="00345D38"/>
    <w:rsid w:val="00347B32"/>
    <w:rsid w:val="00352097"/>
    <w:rsid w:val="003666FF"/>
    <w:rsid w:val="0037309C"/>
    <w:rsid w:val="00374B83"/>
    <w:rsid w:val="00380A6E"/>
    <w:rsid w:val="003836D4"/>
    <w:rsid w:val="003A1F49"/>
    <w:rsid w:val="003A55ED"/>
    <w:rsid w:val="003A5D52"/>
    <w:rsid w:val="003B15E8"/>
    <w:rsid w:val="003B2BDA"/>
    <w:rsid w:val="003B55EC"/>
    <w:rsid w:val="003C2EA7"/>
    <w:rsid w:val="003C423D"/>
    <w:rsid w:val="003C4471"/>
    <w:rsid w:val="003C54DA"/>
    <w:rsid w:val="003C7D41"/>
    <w:rsid w:val="003D0F21"/>
    <w:rsid w:val="003D4A69"/>
    <w:rsid w:val="003E504F"/>
    <w:rsid w:val="003E78D6"/>
    <w:rsid w:val="00400573"/>
    <w:rsid w:val="004007A3"/>
    <w:rsid w:val="00406D71"/>
    <w:rsid w:val="0042261E"/>
    <w:rsid w:val="004237A1"/>
    <w:rsid w:val="00431DBD"/>
    <w:rsid w:val="004326DB"/>
    <w:rsid w:val="0043682E"/>
    <w:rsid w:val="004448C2"/>
    <w:rsid w:val="00447ECB"/>
    <w:rsid w:val="00454E7A"/>
    <w:rsid w:val="004558A9"/>
    <w:rsid w:val="00461B28"/>
    <w:rsid w:val="004623F7"/>
    <w:rsid w:val="0046518F"/>
    <w:rsid w:val="00480F51"/>
    <w:rsid w:val="00481124"/>
    <w:rsid w:val="004815EB"/>
    <w:rsid w:val="0048625A"/>
    <w:rsid w:val="00487569"/>
    <w:rsid w:val="00487B24"/>
    <w:rsid w:val="00490DF9"/>
    <w:rsid w:val="004934F6"/>
    <w:rsid w:val="00496864"/>
    <w:rsid w:val="00496920"/>
    <w:rsid w:val="004A0F0C"/>
    <w:rsid w:val="004A4496"/>
    <w:rsid w:val="004A6396"/>
    <w:rsid w:val="004A7A44"/>
    <w:rsid w:val="004B11AB"/>
    <w:rsid w:val="004B54B2"/>
    <w:rsid w:val="004B7C9A"/>
    <w:rsid w:val="004C44E2"/>
    <w:rsid w:val="004C6779"/>
    <w:rsid w:val="004D0AC3"/>
    <w:rsid w:val="004D44F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825"/>
    <w:rsid w:val="005129EF"/>
    <w:rsid w:val="00512C00"/>
    <w:rsid w:val="005224A1"/>
    <w:rsid w:val="00522B03"/>
    <w:rsid w:val="00523BE5"/>
    <w:rsid w:val="00534372"/>
    <w:rsid w:val="00543DF8"/>
    <w:rsid w:val="00545E22"/>
    <w:rsid w:val="00546101"/>
    <w:rsid w:val="00553DD7"/>
    <w:rsid w:val="005632FF"/>
    <w:rsid w:val="005638CF"/>
    <w:rsid w:val="00566FB0"/>
    <w:rsid w:val="0056741E"/>
    <w:rsid w:val="0057325A"/>
    <w:rsid w:val="0057469A"/>
    <w:rsid w:val="00580814"/>
    <w:rsid w:val="00580EAC"/>
    <w:rsid w:val="00581160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C684F"/>
    <w:rsid w:val="005D0AAA"/>
    <w:rsid w:val="005D3669"/>
    <w:rsid w:val="005E2FC6"/>
    <w:rsid w:val="005E5EB3"/>
    <w:rsid w:val="005E6121"/>
    <w:rsid w:val="005F04D2"/>
    <w:rsid w:val="005F3CB6"/>
    <w:rsid w:val="005F52C8"/>
    <w:rsid w:val="005F657C"/>
    <w:rsid w:val="00602D53"/>
    <w:rsid w:val="006047E5"/>
    <w:rsid w:val="00616122"/>
    <w:rsid w:val="0064371D"/>
    <w:rsid w:val="00650543"/>
    <w:rsid w:val="00650B2A"/>
    <w:rsid w:val="00651777"/>
    <w:rsid w:val="006550F8"/>
    <w:rsid w:val="006660FE"/>
    <w:rsid w:val="00670178"/>
    <w:rsid w:val="0067269A"/>
    <w:rsid w:val="00672DD0"/>
    <w:rsid w:val="00674330"/>
    <w:rsid w:val="00680FD1"/>
    <w:rsid w:val="006829F3"/>
    <w:rsid w:val="006839FB"/>
    <w:rsid w:val="00685674"/>
    <w:rsid w:val="00692778"/>
    <w:rsid w:val="00694EF5"/>
    <w:rsid w:val="006A518B"/>
    <w:rsid w:val="006B0590"/>
    <w:rsid w:val="006B49DA"/>
    <w:rsid w:val="006C53F8"/>
    <w:rsid w:val="006C7CDE"/>
    <w:rsid w:val="006D13BB"/>
    <w:rsid w:val="006D2C33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09C1"/>
    <w:rsid w:val="00773066"/>
    <w:rsid w:val="00775DB8"/>
    <w:rsid w:val="007775ED"/>
    <w:rsid w:val="0078183E"/>
    <w:rsid w:val="00782354"/>
    <w:rsid w:val="007921A7"/>
    <w:rsid w:val="007B3DB1"/>
    <w:rsid w:val="007B656A"/>
    <w:rsid w:val="007D183E"/>
    <w:rsid w:val="007D43D0"/>
    <w:rsid w:val="007E1833"/>
    <w:rsid w:val="007E20C2"/>
    <w:rsid w:val="007E3F13"/>
    <w:rsid w:val="007F00D5"/>
    <w:rsid w:val="007F751A"/>
    <w:rsid w:val="00800012"/>
    <w:rsid w:val="0080261F"/>
    <w:rsid w:val="0080307B"/>
    <w:rsid w:val="00806160"/>
    <w:rsid w:val="00811521"/>
    <w:rsid w:val="0081300B"/>
    <w:rsid w:val="00813AFD"/>
    <w:rsid w:val="008143A4"/>
    <w:rsid w:val="0081513E"/>
    <w:rsid w:val="00823C57"/>
    <w:rsid w:val="008317A8"/>
    <w:rsid w:val="0083289E"/>
    <w:rsid w:val="008328A2"/>
    <w:rsid w:val="008338C7"/>
    <w:rsid w:val="00837B64"/>
    <w:rsid w:val="00844045"/>
    <w:rsid w:val="00844BD4"/>
    <w:rsid w:val="0084701E"/>
    <w:rsid w:val="00854131"/>
    <w:rsid w:val="00854836"/>
    <w:rsid w:val="0085652D"/>
    <w:rsid w:val="00863ADF"/>
    <w:rsid w:val="0087694B"/>
    <w:rsid w:val="00880F4D"/>
    <w:rsid w:val="00885EF4"/>
    <w:rsid w:val="00893757"/>
    <w:rsid w:val="008A0696"/>
    <w:rsid w:val="008B35A3"/>
    <w:rsid w:val="008B37E1"/>
    <w:rsid w:val="008B45F8"/>
    <w:rsid w:val="008B50B8"/>
    <w:rsid w:val="008B6E22"/>
    <w:rsid w:val="008C08ED"/>
    <w:rsid w:val="008C2E74"/>
    <w:rsid w:val="008D1B1F"/>
    <w:rsid w:val="008D337E"/>
    <w:rsid w:val="008D5409"/>
    <w:rsid w:val="008E006D"/>
    <w:rsid w:val="008E38B4"/>
    <w:rsid w:val="008F3E96"/>
    <w:rsid w:val="008F4F21"/>
    <w:rsid w:val="008F622C"/>
    <w:rsid w:val="00904D4A"/>
    <w:rsid w:val="009076D7"/>
    <w:rsid w:val="009151BA"/>
    <w:rsid w:val="009208FA"/>
    <w:rsid w:val="00925023"/>
    <w:rsid w:val="009277BC"/>
    <w:rsid w:val="00927D57"/>
    <w:rsid w:val="00931A51"/>
    <w:rsid w:val="00947185"/>
    <w:rsid w:val="009518B3"/>
    <w:rsid w:val="00963D9D"/>
    <w:rsid w:val="00972A13"/>
    <w:rsid w:val="00975F01"/>
    <w:rsid w:val="0098013E"/>
    <w:rsid w:val="00981B54"/>
    <w:rsid w:val="00983346"/>
    <w:rsid w:val="009842C3"/>
    <w:rsid w:val="00991A67"/>
    <w:rsid w:val="00995BE0"/>
    <w:rsid w:val="0099715F"/>
    <w:rsid w:val="009A009A"/>
    <w:rsid w:val="009A4BFB"/>
    <w:rsid w:val="009A5A5A"/>
    <w:rsid w:val="009A6BB6"/>
    <w:rsid w:val="009B3F43"/>
    <w:rsid w:val="009B5CFA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0361A"/>
    <w:rsid w:val="00A119E6"/>
    <w:rsid w:val="00A20FBC"/>
    <w:rsid w:val="00A22E99"/>
    <w:rsid w:val="00A2320C"/>
    <w:rsid w:val="00A30A2B"/>
    <w:rsid w:val="00A31370"/>
    <w:rsid w:val="00A34D6F"/>
    <w:rsid w:val="00A40DA7"/>
    <w:rsid w:val="00A41F91"/>
    <w:rsid w:val="00A442C2"/>
    <w:rsid w:val="00A507D8"/>
    <w:rsid w:val="00A51B29"/>
    <w:rsid w:val="00A52C61"/>
    <w:rsid w:val="00A63355"/>
    <w:rsid w:val="00A65BB5"/>
    <w:rsid w:val="00A7596D"/>
    <w:rsid w:val="00A839EC"/>
    <w:rsid w:val="00A8689C"/>
    <w:rsid w:val="00A87A02"/>
    <w:rsid w:val="00A91EEB"/>
    <w:rsid w:val="00A928C0"/>
    <w:rsid w:val="00A963DF"/>
    <w:rsid w:val="00AC0327"/>
    <w:rsid w:val="00AC0C22"/>
    <w:rsid w:val="00AC3896"/>
    <w:rsid w:val="00AD2CF2"/>
    <w:rsid w:val="00AE2D88"/>
    <w:rsid w:val="00AE2FB6"/>
    <w:rsid w:val="00AE40C6"/>
    <w:rsid w:val="00AE6F6F"/>
    <w:rsid w:val="00AF2A4E"/>
    <w:rsid w:val="00AF3325"/>
    <w:rsid w:val="00AF34D9"/>
    <w:rsid w:val="00AF70DA"/>
    <w:rsid w:val="00AF740D"/>
    <w:rsid w:val="00B019D3"/>
    <w:rsid w:val="00B0460C"/>
    <w:rsid w:val="00B117BC"/>
    <w:rsid w:val="00B14D31"/>
    <w:rsid w:val="00B310DF"/>
    <w:rsid w:val="00B34CF9"/>
    <w:rsid w:val="00B37559"/>
    <w:rsid w:val="00B37D84"/>
    <w:rsid w:val="00B4054B"/>
    <w:rsid w:val="00B438A0"/>
    <w:rsid w:val="00B44A57"/>
    <w:rsid w:val="00B44F65"/>
    <w:rsid w:val="00B579B0"/>
    <w:rsid w:val="00B57D11"/>
    <w:rsid w:val="00B649D7"/>
    <w:rsid w:val="00B65478"/>
    <w:rsid w:val="00B70E97"/>
    <w:rsid w:val="00B817C3"/>
    <w:rsid w:val="00B81C2F"/>
    <w:rsid w:val="00B90743"/>
    <w:rsid w:val="00B90C45"/>
    <w:rsid w:val="00B93017"/>
    <w:rsid w:val="00B933BE"/>
    <w:rsid w:val="00BA1606"/>
    <w:rsid w:val="00BA38E5"/>
    <w:rsid w:val="00BA6296"/>
    <w:rsid w:val="00BC1444"/>
    <w:rsid w:val="00BC2C5A"/>
    <w:rsid w:val="00BD1315"/>
    <w:rsid w:val="00BD277A"/>
    <w:rsid w:val="00BD6738"/>
    <w:rsid w:val="00BD7E5E"/>
    <w:rsid w:val="00BE63DB"/>
    <w:rsid w:val="00BE6574"/>
    <w:rsid w:val="00C07319"/>
    <w:rsid w:val="00C16FD2"/>
    <w:rsid w:val="00C23078"/>
    <w:rsid w:val="00C278CE"/>
    <w:rsid w:val="00C42676"/>
    <w:rsid w:val="00C4395E"/>
    <w:rsid w:val="00C43A6D"/>
    <w:rsid w:val="00C47FFD"/>
    <w:rsid w:val="00C51163"/>
    <w:rsid w:val="00C51906"/>
    <w:rsid w:val="00C51E92"/>
    <w:rsid w:val="00C540CF"/>
    <w:rsid w:val="00C57E2C"/>
    <w:rsid w:val="00C608B7"/>
    <w:rsid w:val="00C64A37"/>
    <w:rsid w:val="00C66F24"/>
    <w:rsid w:val="00C76D7F"/>
    <w:rsid w:val="00C813AA"/>
    <w:rsid w:val="00C87924"/>
    <w:rsid w:val="00C9291E"/>
    <w:rsid w:val="00C93167"/>
    <w:rsid w:val="00CA0E47"/>
    <w:rsid w:val="00CA3F44"/>
    <w:rsid w:val="00CA4E58"/>
    <w:rsid w:val="00CB3771"/>
    <w:rsid w:val="00CB44BF"/>
    <w:rsid w:val="00CB5153"/>
    <w:rsid w:val="00CC2D2B"/>
    <w:rsid w:val="00CC5D65"/>
    <w:rsid w:val="00CE076A"/>
    <w:rsid w:val="00CE463D"/>
    <w:rsid w:val="00CF27F8"/>
    <w:rsid w:val="00D0478A"/>
    <w:rsid w:val="00D10BA0"/>
    <w:rsid w:val="00D164BA"/>
    <w:rsid w:val="00D21694"/>
    <w:rsid w:val="00D24EB5"/>
    <w:rsid w:val="00D35AB9"/>
    <w:rsid w:val="00D372E8"/>
    <w:rsid w:val="00D41571"/>
    <w:rsid w:val="00D416A0"/>
    <w:rsid w:val="00D47672"/>
    <w:rsid w:val="00D5123C"/>
    <w:rsid w:val="00D55560"/>
    <w:rsid w:val="00D61C5A"/>
    <w:rsid w:val="00D674AB"/>
    <w:rsid w:val="00D6790C"/>
    <w:rsid w:val="00D73277"/>
    <w:rsid w:val="00D76586"/>
    <w:rsid w:val="00D7668E"/>
    <w:rsid w:val="00D76E32"/>
    <w:rsid w:val="00D82657"/>
    <w:rsid w:val="00D87E20"/>
    <w:rsid w:val="00D92B90"/>
    <w:rsid w:val="00D94367"/>
    <w:rsid w:val="00D94D74"/>
    <w:rsid w:val="00DA163D"/>
    <w:rsid w:val="00DA4037"/>
    <w:rsid w:val="00DB2F45"/>
    <w:rsid w:val="00DB76A5"/>
    <w:rsid w:val="00DD0C88"/>
    <w:rsid w:val="00DD748B"/>
    <w:rsid w:val="00DE0B81"/>
    <w:rsid w:val="00DE2702"/>
    <w:rsid w:val="00DE66A5"/>
    <w:rsid w:val="00DF13C5"/>
    <w:rsid w:val="00DF2B50"/>
    <w:rsid w:val="00DF7447"/>
    <w:rsid w:val="00E00CF0"/>
    <w:rsid w:val="00E01059"/>
    <w:rsid w:val="00E04C86"/>
    <w:rsid w:val="00E0674A"/>
    <w:rsid w:val="00E10674"/>
    <w:rsid w:val="00E17344"/>
    <w:rsid w:val="00E17993"/>
    <w:rsid w:val="00E20F30"/>
    <w:rsid w:val="00E2189C"/>
    <w:rsid w:val="00E25BB1"/>
    <w:rsid w:val="00E27BBA"/>
    <w:rsid w:val="00E30E3F"/>
    <w:rsid w:val="00E35E8F"/>
    <w:rsid w:val="00E428AB"/>
    <w:rsid w:val="00E428FE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4254"/>
    <w:rsid w:val="00E64A40"/>
    <w:rsid w:val="00E66C63"/>
    <w:rsid w:val="00E67928"/>
    <w:rsid w:val="00E70D93"/>
    <w:rsid w:val="00E70FB5"/>
    <w:rsid w:val="00E73660"/>
    <w:rsid w:val="00E77F8B"/>
    <w:rsid w:val="00E807B8"/>
    <w:rsid w:val="00E90D49"/>
    <w:rsid w:val="00E915AF"/>
    <w:rsid w:val="00E9175C"/>
    <w:rsid w:val="00E9488A"/>
    <w:rsid w:val="00E96415"/>
    <w:rsid w:val="00E964B8"/>
    <w:rsid w:val="00EA15B3"/>
    <w:rsid w:val="00EA183D"/>
    <w:rsid w:val="00EA2281"/>
    <w:rsid w:val="00EB2358"/>
    <w:rsid w:val="00EB3EB8"/>
    <w:rsid w:val="00EC00EF"/>
    <w:rsid w:val="00EC02FE"/>
    <w:rsid w:val="00EC089C"/>
    <w:rsid w:val="00EC1FED"/>
    <w:rsid w:val="00EC4A96"/>
    <w:rsid w:val="00EE03A0"/>
    <w:rsid w:val="00EF0244"/>
    <w:rsid w:val="00EF4335"/>
    <w:rsid w:val="00F05AE1"/>
    <w:rsid w:val="00F26672"/>
    <w:rsid w:val="00F346A0"/>
    <w:rsid w:val="00F424BF"/>
    <w:rsid w:val="00F44FC3"/>
    <w:rsid w:val="00F46107"/>
    <w:rsid w:val="00F468C5"/>
    <w:rsid w:val="00F476F0"/>
    <w:rsid w:val="00F52F39"/>
    <w:rsid w:val="00F5609D"/>
    <w:rsid w:val="00F6184F"/>
    <w:rsid w:val="00F72E17"/>
    <w:rsid w:val="00F73916"/>
    <w:rsid w:val="00F8310E"/>
    <w:rsid w:val="00F90F4D"/>
    <w:rsid w:val="00F914DD"/>
    <w:rsid w:val="00F94573"/>
    <w:rsid w:val="00F97638"/>
    <w:rsid w:val="00FA2358"/>
    <w:rsid w:val="00FA6A23"/>
    <w:rsid w:val="00FB2592"/>
    <w:rsid w:val="00FB2810"/>
    <w:rsid w:val="00FB6B5C"/>
    <w:rsid w:val="00FB6C6B"/>
    <w:rsid w:val="00FB7A2C"/>
    <w:rsid w:val="00FC0110"/>
    <w:rsid w:val="00FC02D7"/>
    <w:rsid w:val="00FC2947"/>
    <w:rsid w:val="00FD01A4"/>
    <w:rsid w:val="00FE0818"/>
    <w:rsid w:val="00FE604B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66C9674"/>
  <w15:docId w15:val="{CC010B06-64D9-4058-B543-538AFC2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D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C089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Tabletext"/>
    <w:next w:val="Tabletext"/>
    <w:rsid w:val="00251DA0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251D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cs="Times New Roman"/>
      <w:sz w:val="20"/>
      <w:szCs w:val="20"/>
      <w:lang w:val="en-GB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1067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84575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B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B2F45"/>
    <w:rPr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256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&#1041;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6874-5724-4D84-87A8-91238C78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3</Pages>
  <Words>625</Words>
  <Characters>4347</Characters>
  <Application>Microsoft Office Word</Application>
  <DocSecurity>0</DocSecurity>
  <Lines>36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4963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BR</cp:lastModifiedBy>
  <cp:revision>4</cp:revision>
  <cp:lastPrinted>2019-11-29T13:07:00Z</cp:lastPrinted>
  <dcterms:created xsi:type="dcterms:W3CDTF">2019-11-29T13:04:00Z</dcterms:created>
  <dcterms:modified xsi:type="dcterms:W3CDTF">2019-11-29T13:08:00Z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