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D711874" w14:textId="77777777" w:rsidTr="00153E23">
        <w:tc>
          <w:tcPr>
            <w:tcW w:w="5000" w:type="pct"/>
            <w:gridSpan w:val="3"/>
            <w:shd w:val="clear" w:color="auto" w:fill="auto"/>
          </w:tcPr>
          <w:p w14:paraId="4E894D7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46E103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349CE" w14:paraId="67C90D9F" w14:textId="77777777" w:rsidTr="00153E23">
        <w:tc>
          <w:tcPr>
            <w:tcW w:w="2707" w:type="pct"/>
            <w:gridSpan w:val="2"/>
            <w:shd w:val="clear" w:color="auto" w:fill="auto"/>
          </w:tcPr>
          <w:p w14:paraId="46C3C107" w14:textId="11F3804A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lang w:bidi="ar-EG"/>
              </w:rPr>
            </w:pPr>
            <w:r w:rsidRPr="00F349CE">
              <w:rPr>
                <w:rFonts w:hint="cs"/>
                <w:position w:val="2"/>
                <w:sz w:val="24"/>
                <w:szCs w:val="24"/>
                <w:rtl/>
                <w:lang w:bidi="ar-AE"/>
              </w:rPr>
              <w:t>الرسالة المعممة</w:t>
            </w:r>
          </w:p>
          <w:p w14:paraId="5ED10DCC" w14:textId="7529D3BF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  <w:r w:rsidRPr="00F349CE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C</w:t>
            </w:r>
            <w:r w:rsidR="002A1B10" w:rsidRPr="00F349CE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R</w:t>
            </w:r>
            <w:r w:rsidRPr="00F349CE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/</w:t>
            </w:r>
            <w:r w:rsidR="002A1B10" w:rsidRPr="00F349CE">
              <w:rPr>
                <w:b/>
                <w:bCs/>
                <w:position w:val="2"/>
                <w:sz w:val="24"/>
                <w:szCs w:val="24"/>
                <w:lang w:bidi="ar-EG"/>
              </w:rPr>
              <w:t>493</w:t>
            </w:r>
          </w:p>
        </w:tc>
        <w:tc>
          <w:tcPr>
            <w:tcW w:w="2293" w:type="pct"/>
            <w:shd w:val="clear" w:color="auto" w:fill="auto"/>
          </w:tcPr>
          <w:p w14:paraId="150B264D" w14:textId="06A9551E" w:rsidR="000F7BBE" w:rsidRPr="00F349CE" w:rsidRDefault="006E376D" w:rsidP="00F16820">
            <w:pPr>
              <w:spacing w:before="80" w:after="60" w:line="300" w:lineRule="exact"/>
              <w:jc w:val="right"/>
              <w:rPr>
                <w:position w:val="2"/>
                <w:sz w:val="24"/>
                <w:szCs w:val="24"/>
                <w:rtl/>
                <w:lang w:bidi="ar-EG"/>
              </w:rPr>
            </w:pPr>
            <w:r w:rsidRPr="00F349CE">
              <w:rPr>
                <w:position w:val="2"/>
                <w:sz w:val="24"/>
                <w:szCs w:val="24"/>
                <w:lang w:val="fr-FR" w:bidi="ar-EG"/>
              </w:rPr>
              <w:t>17</w:t>
            </w:r>
            <w:r w:rsidR="00F16820" w:rsidRPr="00F349CE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="002A1B10" w:rsidRPr="00F349CE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>نوفمبر</w:t>
            </w:r>
            <w:r w:rsidR="000F7BBE" w:rsidRPr="00F349CE">
              <w:rPr>
                <w:rFonts w:hint="cs"/>
                <w:position w:val="2"/>
                <w:sz w:val="24"/>
                <w:szCs w:val="24"/>
                <w:rtl/>
                <w:lang w:bidi="ar-SY"/>
              </w:rPr>
              <w:t xml:space="preserve"> </w:t>
            </w:r>
            <w:r w:rsidR="00B3755B" w:rsidRPr="00F349CE">
              <w:rPr>
                <w:position w:val="2"/>
                <w:sz w:val="24"/>
                <w:szCs w:val="24"/>
                <w:lang w:bidi="ar-EG"/>
              </w:rPr>
              <w:t>2022</w:t>
            </w:r>
          </w:p>
        </w:tc>
      </w:tr>
      <w:tr w:rsidR="000F7BBE" w:rsidRPr="00F349CE" w14:paraId="07E97000" w14:textId="77777777" w:rsidTr="00153E23">
        <w:tc>
          <w:tcPr>
            <w:tcW w:w="5000" w:type="pct"/>
            <w:gridSpan w:val="3"/>
            <w:shd w:val="clear" w:color="auto" w:fill="auto"/>
          </w:tcPr>
          <w:p w14:paraId="271C68B3" w14:textId="77777777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  <w:lang w:bidi="ar-EG"/>
              </w:rPr>
            </w:pPr>
          </w:p>
        </w:tc>
      </w:tr>
      <w:tr w:rsidR="000F7BBE" w:rsidRPr="00F349CE" w14:paraId="6F2A5248" w14:textId="77777777" w:rsidTr="00153E23">
        <w:tc>
          <w:tcPr>
            <w:tcW w:w="5000" w:type="pct"/>
            <w:gridSpan w:val="3"/>
            <w:shd w:val="clear" w:color="auto" w:fill="auto"/>
          </w:tcPr>
          <w:p w14:paraId="217A62BB" w14:textId="77777777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349CE" w14:paraId="2FDB5B08" w14:textId="77777777" w:rsidTr="00153E23">
        <w:tc>
          <w:tcPr>
            <w:tcW w:w="5000" w:type="pct"/>
            <w:gridSpan w:val="3"/>
            <w:shd w:val="clear" w:color="auto" w:fill="auto"/>
          </w:tcPr>
          <w:p w14:paraId="45A396C2" w14:textId="409A33C5" w:rsidR="000F7BBE" w:rsidRPr="00F349CE" w:rsidRDefault="002A1B10" w:rsidP="002A1B10">
            <w:pPr>
              <w:spacing w:before="80" w:after="60" w:line="300" w:lineRule="exact"/>
              <w:jc w:val="left"/>
              <w:rPr>
                <w:b/>
                <w:bCs/>
                <w:position w:val="2"/>
                <w:sz w:val="24"/>
                <w:szCs w:val="24"/>
                <w:lang w:bidi="ar-EG"/>
              </w:rPr>
            </w:pPr>
            <w:r w:rsidRPr="00F349CE"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إلى إدارات الدول الأعضاء في الاتحاد</w:t>
            </w:r>
            <w:r w:rsidRPr="00F349CE">
              <w:rPr>
                <w:rFonts w:hint="cs"/>
                <w:b/>
                <w:bCs/>
                <w:w w:val="115"/>
                <w:position w:val="2"/>
                <w:sz w:val="24"/>
                <w:szCs w:val="24"/>
                <w:rtl/>
              </w:rPr>
              <w:t xml:space="preserve"> الدولي للاتصالات</w:t>
            </w:r>
          </w:p>
        </w:tc>
      </w:tr>
      <w:tr w:rsidR="000F7BBE" w:rsidRPr="00F349CE" w14:paraId="6DEB71C6" w14:textId="77777777" w:rsidTr="00153E23">
        <w:tc>
          <w:tcPr>
            <w:tcW w:w="5000" w:type="pct"/>
            <w:gridSpan w:val="3"/>
            <w:shd w:val="clear" w:color="auto" w:fill="auto"/>
          </w:tcPr>
          <w:p w14:paraId="0D40117C" w14:textId="77777777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349CE" w14:paraId="3CB1128D" w14:textId="77777777" w:rsidTr="00153E23">
        <w:tc>
          <w:tcPr>
            <w:tcW w:w="5000" w:type="pct"/>
            <w:gridSpan w:val="3"/>
            <w:shd w:val="clear" w:color="auto" w:fill="auto"/>
          </w:tcPr>
          <w:p w14:paraId="7C78ADD1" w14:textId="77777777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F349CE" w14:paraId="7AA3106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0218D27" w14:textId="77777777" w:rsidR="000F7BBE" w:rsidRPr="00F349CE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lang w:val="fr-FR" w:bidi="ar-EG"/>
              </w:rPr>
            </w:pPr>
            <w:r w:rsidRPr="00F349CE">
              <w:rPr>
                <w:position w:val="2"/>
                <w:sz w:val="24"/>
                <w:szCs w:val="24"/>
                <w:rtl/>
              </w:rPr>
              <w:t>الموضوع</w:t>
            </w:r>
            <w:r w:rsidRPr="00F349CE">
              <w:rPr>
                <w:position w:val="2"/>
                <w:sz w:val="24"/>
                <w:szCs w:val="24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730EA8E" w14:textId="518326E1" w:rsidR="000F7BBE" w:rsidRPr="00F349CE" w:rsidRDefault="002A1B10" w:rsidP="00254DA5">
            <w:pPr>
              <w:rPr>
                <w:b/>
                <w:bCs/>
                <w:sz w:val="24"/>
                <w:szCs w:val="24"/>
                <w:lang w:val="fr-FR" w:bidi="ar-EG"/>
              </w:rPr>
            </w:pPr>
            <w:r w:rsidRPr="00F349CE">
              <w:rPr>
                <w:b/>
                <w:bCs/>
                <w:sz w:val="24"/>
                <w:szCs w:val="24"/>
                <w:rtl/>
              </w:rPr>
              <w:t xml:space="preserve">تحديث برمجيات الخدمات الفضائية وقواعد بيانات أنظمة الشبكات الفضائية </w:t>
            </w:r>
            <w:r w:rsidRPr="00F349CE">
              <w:rPr>
                <w:rFonts w:hint="cs"/>
                <w:b/>
                <w:bCs/>
                <w:sz w:val="24"/>
                <w:szCs w:val="24"/>
                <w:rtl/>
              </w:rPr>
              <w:t>لمكتب</w:t>
            </w:r>
            <w:r w:rsidRPr="00F349CE">
              <w:rPr>
                <w:b/>
                <w:bCs/>
                <w:sz w:val="24"/>
                <w:szCs w:val="24"/>
                <w:rtl/>
              </w:rPr>
              <w:t xml:space="preserve"> الاتصالات الراديوية</w:t>
            </w:r>
            <w:r w:rsidRPr="00F349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A7A5A" w:rsidRPr="00F349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للانتقال بها إلى</w:t>
            </w:r>
            <w:r w:rsidR="00EC1C37" w:rsidRPr="00F349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349C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الإصدار </w:t>
            </w:r>
            <w:r w:rsidRPr="00F349CE">
              <w:rPr>
                <w:b/>
                <w:bCs/>
                <w:sz w:val="24"/>
                <w:szCs w:val="24"/>
                <w:lang w:val="fr-FR" w:bidi="ar-EG"/>
              </w:rPr>
              <w:t>9.1</w:t>
            </w:r>
          </w:p>
        </w:tc>
      </w:tr>
    </w:tbl>
    <w:p w14:paraId="5CB8BF1E" w14:textId="25D0F537" w:rsidR="0006468A" w:rsidRPr="00F349CE" w:rsidRDefault="004004C3" w:rsidP="00AF695B">
      <w:pPr>
        <w:spacing w:before="360"/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>أبلغ مكتب الاتصالات الراديوية الإدارات، عن طريق الرسالة المعممة</w:t>
      </w:r>
      <w:r w:rsidR="008B078A"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F349CE" w:rsidRPr="00F349CE">
        <w:rPr>
          <w:sz w:val="24"/>
          <w:szCs w:val="24"/>
        </w:rPr>
        <w:fldChar w:fldCharType="begin"/>
      </w:r>
      <w:r w:rsidR="00F349CE" w:rsidRPr="00F349CE">
        <w:rPr>
          <w:sz w:val="24"/>
          <w:szCs w:val="24"/>
          <w:lang w:val="fr-FR"/>
        </w:rPr>
        <w:instrText>HYPERLINK "https://www.itu.int/md/R00-CR-CIR-0464/en"</w:instrText>
      </w:r>
      <w:r w:rsidR="00F349CE" w:rsidRPr="00F349CE">
        <w:rPr>
          <w:sz w:val="24"/>
          <w:szCs w:val="24"/>
        </w:rPr>
      </w:r>
      <w:r w:rsidR="00F349CE" w:rsidRPr="00F349CE">
        <w:rPr>
          <w:sz w:val="24"/>
          <w:szCs w:val="24"/>
        </w:rPr>
        <w:fldChar w:fldCharType="separate"/>
      </w:r>
      <w:r w:rsidR="008B078A" w:rsidRPr="00F349CE">
        <w:rPr>
          <w:rStyle w:val="Hyperlink"/>
          <w:rFonts w:asciiTheme="minorHAnsi" w:eastAsia="SimSun" w:hAnsiTheme="minorHAnsi" w:cstheme="minorHAnsi"/>
          <w:sz w:val="24"/>
          <w:szCs w:val="24"/>
          <w:lang w:val="fr-FR"/>
        </w:rPr>
        <w:t>CR/464</w:t>
      </w:r>
      <w:r w:rsidR="00F349CE" w:rsidRPr="00F349CE">
        <w:rPr>
          <w:rStyle w:val="Hyperlink"/>
          <w:rFonts w:asciiTheme="minorHAnsi" w:eastAsia="SimSun" w:hAnsiTheme="minorHAnsi" w:cstheme="minorHAnsi"/>
          <w:sz w:val="24"/>
          <w:szCs w:val="24"/>
          <w:lang w:val="fr-FR"/>
        </w:rPr>
        <w:fldChar w:fldCharType="end"/>
      </w:r>
      <w:r w:rsidR="008B078A" w:rsidRPr="00F349CE">
        <w:rPr>
          <w:rFonts w:hint="cs"/>
          <w:sz w:val="24"/>
          <w:szCs w:val="24"/>
          <w:rtl/>
        </w:rPr>
        <w:t xml:space="preserve"> </w:t>
      </w:r>
      <w:r w:rsidRPr="00F349CE">
        <w:rPr>
          <w:rFonts w:hint="cs"/>
          <w:sz w:val="24"/>
          <w:szCs w:val="24"/>
          <w:rtl/>
        </w:rPr>
        <w:t xml:space="preserve">المؤرخة </w:t>
      </w:r>
      <w:r w:rsidRPr="00F349CE">
        <w:rPr>
          <w:sz w:val="24"/>
          <w:szCs w:val="24"/>
          <w:lang w:val="fr-FR"/>
        </w:rPr>
        <w:t>24</w:t>
      </w:r>
      <w:r w:rsidRPr="00F349CE">
        <w:rPr>
          <w:rFonts w:hint="cs"/>
          <w:sz w:val="24"/>
          <w:szCs w:val="24"/>
          <w:rtl/>
          <w:lang w:bidi="ar-EG"/>
        </w:rPr>
        <w:t xml:space="preserve"> يوليو 2020، </w:t>
      </w:r>
      <w:r w:rsidR="00215203" w:rsidRPr="00F349CE">
        <w:rPr>
          <w:rFonts w:hint="cs"/>
          <w:sz w:val="24"/>
          <w:szCs w:val="24"/>
          <w:rtl/>
          <w:lang w:bidi="ar-EG"/>
        </w:rPr>
        <w:t xml:space="preserve">بتحديث </w:t>
      </w:r>
      <w:r w:rsidR="00215203" w:rsidRPr="00F349CE">
        <w:rPr>
          <w:sz w:val="24"/>
          <w:szCs w:val="24"/>
          <w:rtl/>
          <w:lang w:bidi="ar-EG"/>
        </w:rPr>
        <w:t>برمجيات الخدمات الفضائية وقواعد بيانات أنظمة الشبكات الفضائية لمكتب الاتصالات الراديوية</w:t>
      </w:r>
      <w:r w:rsidR="00215203" w:rsidRPr="00F349CE">
        <w:rPr>
          <w:rFonts w:hint="cs"/>
          <w:sz w:val="24"/>
          <w:szCs w:val="24"/>
          <w:rtl/>
          <w:lang w:bidi="ar-EG"/>
        </w:rPr>
        <w:t xml:space="preserve"> ل</w:t>
      </w:r>
      <w:r w:rsidR="00073C00" w:rsidRPr="00F349CE">
        <w:rPr>
          <w:rFonts w:hint="cs"/>
          <w:sz w:val="24"/>
          <w:szCs w:val="24"/>
          <w:rtl/>
          <w:lang w:bidi="ar-EG"/>
        </w:rPr>
        <w:t xml:space="preserve">تضمينها </w:t>
      </w:r>
      <w:r w:rsidR="00215203" w:rsidRPr="00F349CE">
        <w:rPr>
          <w:rFonts w:hint="cs"/>
          <w:sz w:val="24"/>
          <w:szCs w:val="24"/>
          <w:rtl/>
          <w:lang w:bidi="ar-EG"/>
        </w:rPr>
        <w:t xml:space="preserve">بعض التعديلات </w:t>
      </w:r>
      <w:r w:rsidR="00AF695B" w:rsidRPr="00F349CE">
        <w:rPr>
          <w:rFonts w:hint="cs"/>
          <w:sz w:val="24"/>
          <w:szCs w:val="24"/>
          <w:rtl/>
          <w:lang w:bidi="ar-EG"/>
        </w:rPr>
        <w:t xml:space="preserve">المدخلة </w:t>
      </w:r>
      <w:r w:rsidR="00215203" w:rsidRPr="00F349CE">
        <w:rPr>
          <w:rFonts w:hint="cs"/>
          <w:sz w:val="24"/>
          <w:szCs w:val="24"/>
          <w:rtl/>
          <w:lang w:bidi="ar-EG"/>
        </w:rPr>
        <w:t>على الملحق</w:t>
      </w:r>
      <w:r w:rsidR="00254DA5" w:rsidRPr="00F349CE">
        <w:rPr>
          <w:rFonts w:hint="eastAsia"/>
          <w:sz w:val="24"/>
          <w:szCs w:val="24"/>
          <w:rtl/>
          <w:lang w:bidi="ar-EG"/>
        </w:rPr>
        <w:t> </w:t>
      </w:r>
      <w:r w:rsidR="00215203" w:rsidRPr="00F349CE">
        <w:rPr>
          <w:sz w:val="24"/>
          <w:szCs w:val="24"/>
          <w:lang w:val="fr-FR" w:bidi="ar-EG"/>
        </w:rPr>
        <w:t>2</w:t>
      </w:r>
      <w:r w:rsidR="00215203" w:rsidRPr="00F349CE">
        <w:rPr>
          <w:rFonts w:hint="cs"/>
          <w:sz w:val="24"/>
          <w:szCs w:val="24"/>
          <w:rtl/>
          <w:lang w:bidi="ar-EG"/>
        </w:rPr>
        <w:t xml:space="preserve"> بالتذييل</w:t>
      </w:r>
      <w:r w:rsidR="00254DA5" w:rsidRPr="00F349CE">
        <w:rPr>
          <w:rFonts w:hint="eastAsia"/>
          <w:sz w:val="24"/>
          <w:szCs w:val="24"/>
          <w:rtl/>
          <w:lang w:bidi="ar-EG"/>
        </w:rPr>
        <w:t> </w:t>
      </w:r>
      <w:r w:rsidR="00215203" w:rsidRPr="00F349CE">
        <w:rPr>
          <w:b/>
          <w:bCs/>
          <w:sz w:val="24"/>
          <w:szCs w:val="24"/>
          <w:lang w:val="fr-FR" w:bidi="ar-EG"/>
        </w:rPr>
        <w:t>4</w:t>
      </w:r>
      <w:r w:rsidR="00215203"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073C00" w:rsidRPr="00F349CE">
        <w:rPr>
          <w:rFonts w:hint="cs"/>
          <w:sz w:val="24"/>
          <w:szCs w:val="24"/>
          <w:rtl/>
          <w:lang w:bidi="ar-EG"/>
        </w:rPr>
        <w:t>للوائح الراديو</w:t>
      </w:r>
      <w:r w:rsidR="00AF695B" w:rsidRPr="00F349CE">
        <w:rPr>
          <w:rFonts w:hint="cs"/>
          <w:sz w:val="24"/>
          <w:szCs w:val="24"/>
          <w:rtl/>
          <w:lang w:bidi="ar-EG"/>
        </w:rPr>
        <w:t xml:space="preserve"> والمقررة في المؤتمر العالمي للاتصالات الراديوي</w:t>
      </w:r>
      <w:r w:rsidR="003A7A5A" w:rsidRPr="00F349CE">
        <w:rPr>
          <w:rFonts w:hint="cs"/>
          <w:sz w:val="24"/>
          <w:szCs w:val="24"/>
          <w:rtl/>
          <w:lang w:bidi="ar-EG"/>
        </w:rPr>
        <w:t>ة،</w:t>
      </w:r>
      <w:r w:rsidR="00AF695B" w:rsidRPr="00F349CE">
        <w:rPr>
          <w:sz w:val="24"/>
          <w:szCs w:val="24"/>
          <w:lang w:val="fr-FR" w:bidi="ar-EG"/>
        </w:rPr>
        <w:t xml:space="preserve"> </w:t>
      </w:r>
      <w:r w:rsidR="00AF695B" w:rsidRPr="00F349CE">
        <w:rPr>
          <w:rFonts w:hint="cs"/>
          <w:sz w:val="24"/>
          <w:szCs w:val="24"/>
          <w:rtl/>
          <w:lang w:bidi="ar-EG"/>
        </w:rPr>
        <w:t>شرم</w:t>
      </w:r>
      <w:r w:rsidR="00254DA5" w:rsidRPr="00F349CE">
        <w:rPr>
          <w:rFonts w:hint="eastAsia"/>
          <w:sz w:val="24"/>
          <w:szCs w:val="24"/>
          <w:rtl/>
          <w:lang w:bidi="ar-EG"/>
        </w:rPr>
        <w:t> </w:t>
      </w:r>
      <w:r w:rsidR="00AF695B" w:rsidRPr="00F349CE">
        <w:rPr>
          <w:rFonts w:hint="cs"/>
          <w:sz w:val="24"/>
          <w:szCs w:val="24"/>
          <w:rtl/>
          <w:lang w:bidi="ar-EG"/>
        </w:rPr>
        <w:t xml:space="preserve">الشيخ، </w:t>
      </w:r>
      <w:r w:rsidR="00AF695B" w:rsidRPr="00F349CE">
        <w:rPr>
          <w:sz w:val="24"/>
          <w:szCs w:val="24"/>
          <w:lang w:val="fr-FR" w:bidi="ar-EG"/>
        </w:rPr>
        <w:t>2019</w:t>
      </w:r>
      <w:r w:rsidR="00A21C24" w:rsidRPr="00F349CE">
        <w:rPr>
          <w:rFonts w:hint="cs"/>
          <w:sz w:val="24"/>
          <w:szCs w:val="24"/>
          <w:rtl/>
        </w:rPr>
        <w:t xml:space="preserve"> </w:t>
      </w:r>
      <w:r w:rsidR="00A21C24" w:rsidRPr="00F349CE">
        <w:rPr>
          <w:b/>
          <w:bCs/>
          <w:sz w:val="24"/>
          <w:szCs w:val="24"/>
          <w:lang w:val="fr-FR" w:bidi="ar-EG"/>
        </w:rPr>
        <w:t>(WRC-19)</w:t>
      </w:r>
      <w:r w:rsidR="00F16820" w:rsidRPr="00F349CE">
        <w:rPr>
          <w:rFonts w:hint="cs"/>
          <w:sz w:val="24"/>
          <w:szCs w:val="24"/>
          <w:rtl/>
        </w:rPr>
        <w:t>.</w:t>
      </w:r>
    </w:p>
    <w:p w14:paraId="5FC48300" w14:textId="28D5E3DB" w:rsidR="005D5B07" w:rsidRPr="00F349CE" w:rsidRDefault="003525E6" w:rsidP="005D5B07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>وكما ذُكر في تلك الرسالة المعممة، يلزم</w:t>
      </w:r>
      <w:r w:rsidR="005D5B07" w:rsidRPr="00F349CE">
        <w:rPr>
          <w:sz w:val="24"/>
          <w:szCs w:val="24"/>
          <w:rtl/>
          <w:lang w:bidi="ar-EG"/>
        </w:rPr>
        <w:t xml:space="preserve"> إجراء المزيد من التحديثات للجداول المتعلقة بالعناصر المدارية للشبكات الساتلية غير المستقرة بالنسبة إلى الأرض </w:t>
      </w:r>
      <w:r w:rsidR="005D5B07" w:rsidRPr="00F349CE">
        <w:rPr>
          <w:rFonts w:hint="cs"/>
          <w:sz w:val="24"/>
          <w:szCs w:val="24"/>
          <w:rtl/>
        </w:rPr>
        <w:t>للتمكن</w:t>
      </w:r>
      <w:r w:rsidR="005D5B07" w:rsidRPr="00F349CE">
        <w:rPr>
          <w:sz w:val="24"/>
          <w:szCs w:val="24"/>
          <w:rtl/>
          <w:lang w:bidi="ar-EG"/>
        </w:rPr>
        <w:t xml:space="preserve"> من تحديد التشكيلات المدارية المتعددة بدقة.</w:t>
      </w:r>
    </w:p>
    <w:p w14:paraId="5B068C78" w14:textId="2D09B085" w:rsidR="00A21C24" w:rsidRPr="00F349CE" w:rsidRDefault="000168C7" w:rsidP="00254DA5">
      <w:pPr>
        <w:rPr>
          <w:spacing w:val="4"/>
          <w:sz w:val="24"/>
          <w:szCs w:val="24"/>
          <w:rtl/>
          <w:lang w:bidi="ar-EG"/>
        </w:rPr>
      </w:pPr>
      <w:r w:rsidRPr="00F349CE">
        <w:rPr>
          <w:rFonts w:hint="cs"/>
          <w:spacing w:val="4"/>
          <w:sz w:val="24"/>
          <w:szCs w:val="24"/>
          <w:rtl/>
          <w:lang w:bidi="ar-EG"/>
        </w:rPr>
        <w:t>و</w:t>
      </w:r>
      <w:r w:rsidR="00A21C24" w:rsidRPr="00F349CE">
        <w:rPr>
          <w:rFonts w:hint="cs"/>
          <w:spacing w:val="4"/>
          <w:sz w:val="24"/>
          <w:szCs w:val="24"/>
          <w:rtl/>
        </w:rPr>
        <w:t xml:space="preserve">يسر </w:t>
      </w:r>
      <w:r w:rsidRPr="00F349CE">
        <w:rPr>
          <w:rFonts w:hint="cs"/>
          <w:spacing w:val="4"/>
          <w:sz w:val="24"/>
          <w:szCs w:val="24"/>
          <w:rtl/>
        </w:rPr>
        <w:t>ال</w:t>
      </w:r>
      <w:r w:rsidR="00A21C24" w:rsidRPr="00F349CE">
        <w:rPr>
          <w:rFonts w:hint="cs"/>
          <w:spacing w:val="4"/>
          <w:sz w:val="24"/>
          <w:szCs w:val="24"/>
          <w:rtl/>
        </w:rPr>
        <w:t>مكتب أن يبلغ</w:t>
      </w:r>
      <w:r w:rsidRPr="00F349CE">
        <w:rPr>
          <w:rFonts w:hint="cs"/>
          <w:spacing w:val="4"/>
          <w:sz w:val="24"/>
          <w:szCs w:val="24"/>
          <w:rtl/>
        </w:rPr>
        <w:t xml:space="preserve"> بأن التحديث الإضافي المقبل ل</w:t>
      </w:r>
      <w:r w:rsidRPr="00F349CE">
        <w:rPr>
          <w:spacing w:val="4"/>
          <w:sz w:val="24"/>
          <w:szCs w:val="24"/>
          <w:rtl/>
          <w:lang w:bidi="ar-EG"/>
        </w:rPr>
        <w:t>برمجيات الخدمات الفضائية وقواعد بيانات أنظمة الشبكات الفضائية لمكتب الاتصالات الراديوية</w:t>
      </w:r>
      <w:r w:rsidR="000D0183" w:rsidRPr="00F349CE">
        <w:rPr>
          <w:rFonts w:hint="cs"/>
          <w:spacing w:val="4"/>
          <w:sz w:val="24"/>
          <w:szCs w:val="24"/>
          <w:rtl/>
          <w:lang w:bidi="ar-EG"/>
        </w:rPr>
        <w:t xml:space="preserve">، الإصدار </w:t>
      </w:r>
      <w:r w:rsidR="000D0183" w:rsidRPr="00F349CE">
        <w:rPr>
          <w:spacing w:val="4"/>
          <w:sz w:val="24"/>
          <w:szCs w:val="24"/>
          <w:lang w:bidi="ar-EG"/>
        </w:rPr>
        <w:t>9.1</w:t>
      </w:r>
      <w:r w:rsidR="000D0183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r w:rsidR="000D0183" w:rsidRPr="00F349CE">
        <w:rPr>
          <w:spacing w:val="4"/>
          <w:sz w:val="24"/>
          <w:szCs w:val="24"/>
          <w:lang w:bidi="ar-EG"/>
        </w:rPr>
        <w:t>(SNS 9.1)</w:t>
      </w:r>
      <w:r w:rsidR="000D0183" w:rsidRPr="00F349CE">
        <w:rPr>
          <w:rFonts w:hint="cs"/>
          <w:spacing w:val="4"/>
          <w:sz w:val="24"/>
          <w:szCs w:val="24"/>
          <w:rtl/>
          <w:lang w:bidi="ar-EG"/>
        </w:rPr>
        <w:t xml:space="preserve">، الذي </w:t>
      </w:r>
      <w:r w:rsidR="0009009F" w:rsidRPr="00F349CE">
        <w:rPr>
          <w:rFonts w:hint="cs"/>
          <w:spacing w:val="4"/>
          <w:sz w:val="24"/>
          <w:szCs w:val="24"/>
          <w:rtl/>
          <w:lang w:bidi="ar-EG"/>
        </w:rPr>
        <w:t>يتضمن</w:t>
      </w:r>
      <w:r w:rsidR="000D0183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r w:rsidR="00882B54" w:rsidRPr="00F349CE">
        <w:rPr>
          <w:rFonts w:hint="cs"/>
          <w:spacing w:val="4"/>
          <w:sz w:val="24"/>
          <w:szCs w:val="24"/>
          <w:rtl/>
          <w:lang w:bidi="ar-EG"/>
        </w:rPr>
        <w:t xml:space="preserve">الحقول المطلوبة </w:t>
      </w:r>
      <w:r w:rsidR="00311DE2" w:rsidRPr="00F349CE">
        <w:rPr>
          <w:rFonts w:hint="cs"/>
          <w:spacing w:val="4"/>
          <w:sz w:val="24"/>
          <w:szCs w:val="24"/>
          <w:rtl/>
          <w:lang w:bidi="ar-EG"/>
        </w:rPr>
        <w:t>ل</w:t>
      </w:r>
      <w:r w:rsidR="00882B54" w:rsidRPr="00F349CE">
        <w:rPr>
          <w:rFonts w:hint="cs"/>
          <w:spacing w:val="4"/>
          <w:sz w:val="24"/>
          <w:szCs w:val="24"/>
          <w:rtl/>
          <w:lang w:bidi="ar-EG"/>
        </w:rPr>
        <w:t xml:space="preserve">تحديد </w:t>
      </w:r>
      <w:r w:rsidR="00882B54" w:rsidRPr="00F349CE">
        <w:rPr>
          <w:spacing w:val="4"/>
          <w:sz w:val="24"/>
          <w:szCs w:val="24"/>
          <w:rtl/>
          <w:lang w:bidi="ar-EG"/>
        </w:rPr>
        <w:t>التشكيلات المدارية المتعددة</w:t>
      </w:r>
      <w:r w:rsidR="00254DA5" w:rsidRPr="00F349CE">
        <w:rPr>
          <w:spacing w:val="4"/>
          <w:sz w:val="24"/>
          <w:szCs w:val="24"/>
          <w:lang w:bidi="ar-EG"/>
        </w:rPr>
        <w:t xml:space="preserve"> </w:t>
      </w:r>
      <w:r w:rsidR="0009009F" w:rsidRPr="00F349CE">
        <w:rPr>
          <w:rFonts w:hint="cs"/>
          <w:spacing w:val="4"/>
          <w:sz w:val="24"/>
          <w:szCs w:val="24"/>
          <w:rtl/>
          <w:lang w:bidi="ar-EG"/>
        </w:rPr>
        <w:t>للشبكات الساتلية غير المستقرة بالنسبة إلى الأرض</w:t>
      </w:r>
      <w:r w:rsidR="00311DE2" w:rsidRPr="00F349CE">
        <w:rPr>
          <w:rFonts w:hint="cs"/>
          <w:spacing w:val="4"/>
          <w:sz w:val="24"/>
          <w:szCs w:val="24"/>
          <w:rtl/>
          <w:lang w:bidi="ar-EG"/>
        </w:rPr>
        <w:t xml:space="preserve"> بدقة</w:t>
      </w:r>
      <w:r w:rsidR="0009009F" w:rsidRPr="00F349CE">
        <w:rPr>
          <w:rFonts w:hint="cs"/>
          <w:spacing w:val="4"/>
          <w:sz w:val="24"/>
          <w:szCs w:val="24"/>
          <w:rtl/>
          <w:lang w:bidi="ar-EG"/>
        </w:rPr>
        <w:t xml:space="preserve">، متاح الآن 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>في الموقع الإلكتروني</w:t>
      </w:r>
      <w:r w:rsidR="00254DA5" w:rsidRPr="00F349CE">
        <w:rPr>
          <w:spacing w:val="4"/>
          <w:sz w:val="24"/>
          <w:szCs w:val="24"/>
          <w:lang w:bidi="ar-EG"/>
        </w:rPr>
        <w:t xml:space="preserve"> 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>للاتحاد</w:t>
      </w:r>
      <w:r w:rsidR="006472EB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hyperlink r:id="rId8" w:history="1">
        <w:r w:rsidR="006472EB" w:rsidRPr="00F349CE">
          <w:rPr>
            <w:rStyle w:val="Hyperlink"/>
            <w:rFonts w:asciiTheme="minorHAnsi" w:hAnsiTheme="minorHAnsi" w:cs="Times New Roman"/>
            <w:sz w:val="24"/>
            <w:szCs w:val="24"/>
          </w:rPr>
          <w:t>https://www.itu.int/ITU-R/go/space-software/en</w:t>
        </w:r>
      </w:hyperlink>
      <w:r w:rsidR="006472EB" w:rsidRPr="00F349CE">
        <w:rPr>
          <w:rFonts w:hint="cs"/>
          <w:sz w:val="24"/>
          <w:szCs w:val="24"/>
          <w:rtl/>
        </w:rPr>
        <w:t xml:space="preserve"> </w:t>
      </w:r>
      <w:r w:rsidR="00A21C24" w:rsidRPr="00F349CE">
        <w:rPr>
          <w:spacing w:val="4"/>
          <w:sz w:val="24"/>
          <w:szCs w:val="24"/>
          <w:rtl/>
          <w:lang w:bidi="ar-EG"/>
        </w:rPr>
        <w:t>و</w:t>
      </w:r>
      <w:r w:rsidR="00CC2CBA" w:rsidRPr="00F349CE">
        <w:rPr>
          <w:rFonts w:hint="cs"/>
          <w:spacing w:val="4"/>
          <w:sz w:val="24"/>
          <w:szCs w:val="24"/>
          <w:rtl/>
          <w:lang w:bidi="ar-EG"/>
        </w:rPr>
        <w:t>م</w:t>
      </w:r>
      <w:r w:rsidR="00A21C24" w:rsidRPr="00F349CE">
        <w:rPr>
          <w:spacing w:val="4"/>
          <w:sz w:val="24"/>
          <w:szCs w:val="24"/>
          <w:rtl/>
          <w:lang w:bidi="ar-EG"/>
        </w:rPr>
        <w:t xml:space="preserve">وزع 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>في النشرة الإعلامية الدولية للترددات (الخدمات الفضائية) رقم</w:t>
      </w:r>
      <w:r w:rsidR="00A21C24" w:rsidRPr="00F349CE">
        <w:rPr>
          <w:rFonts w:hint="eastAsia"/>
          <w:spacing w:val="4"/>
          <w:sz w:val="24"/>
          <w:szCs w:val="24"/>
          <w:rtl/>
          <w:lang w:bidi="ar-EG"/>
        </w:rPr>
        <w:t> </w:t>
      </w:r>
      <w:r w:rsidR="00A21C24" w:rsidRPr="00F349CE">
        <w:rPr>
          <w:spacing w:val="4"/>
          <w:sz w:val="24"/>
          <w:szCs w:val="24"/>
        </w:rPr>
        <w:t>29</w:t>
      </w:r>
      <w:r w:rsidR="00CC2CBA" w:rsidRPr="00F349CE">
        <w:rPr>
          <w:spacing w:val="4"/>
          <w:sz w:val="24"/>
          <w:szCs w:val="24"/>
        </w:rPr>
        <w:t>85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r w:rsidR="00E21792" w:rsidRPr="00F349CE">
        <w:rPr>
          <w:rFonts w:hint="cs"/>
          <w:spacing w:val="4"/>
          <w:sz w:val="24"/>
          <w:szCs w:val="24"/>
          <w:rtl/>
          <w:lang w:bidi="ar-EG"/>
        </w:rPr>
        <w:t>الصادرة في</w:t>
      </w:r>
      <w:r w:rsidR="00A21C24" w:rsidRPr="00F349CE">
        <w:rPr>
          <w:rFonts w:hint="eastAsia"/>
          <w:spacing w:val="4"/>
          <w:sz w:val="24"/>
          <w:szCs w:val="24"/>
          <w:rtl/>
          <w:lang w:bidi="ar-EG"/>
        </w:rPr>
        <w:t> </w:t>
      </w:r>
      <w:r w:rsidR="0070497C" w:rsidRPr="00F349CE">
        <w:rPr>
          <w:spacing w:val="4"/>
          <w:sz w:val="24"/>
          <w:szCs w:val="24"/>
        </w:rPr>
        <w:t>29</w:t>
      </w:r>
      <w:r w:rsidR="00A21C24" w:rsidRPr="00F349CE">
        <w:rPr>
          <w:rFonts w:hint="eastAsia"/>
          <w:spacing w:val="4"/>
          <w:sz w:val="24"/>
          <w:szCs w:val="24"/>
          <w:rtl/>
          <w:lang w:bidi="ar-EG"/>
        </w:rPr>
        <w:t> </w:t>
      </w:r>
      <w:r w:rsidR="0070497C" w:rsidRPr="00F349CE">
        <w:rPr>
          <w:rFonts w:hint="cs"/>
          <w:spacing w:val="4"/>
          <w:sz w:val="24"/>
          <w:szCs w:val="24"/>
          <w:rtl/>
          <w:lang w:bidi="ar-EG"/>
        </w:rPr>
        <w:t>نوفمبر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r w:rsidR="0070497C" w:rsidRPr="00F349CE">
        <w:rPr>
          <w:spacing w:val="4"/>
          <w:sz w:val="24"/>
          <w:szCs w:val="24"/>
        </w:rPr>
        <w:t>2022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 xml:space="preserve"> وفي</w:t>
      </w:r>
      <w:r w:rsidR="00386A97"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r w:rsidR="00E21792" w:rsidRPr="00F349CE">
        <w:rPr>
          <w:rFonts w:hint="cs"/>
          <w:spacing w:val="4"/>
          <w:sz w:val="24"/>
          <w:szCs w:val="24"/>
          <w:rtl/>
          <w:lang w:bidi="ar-EG"/>
        </w:rPr>
        <w:t>أرقام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 xml:space="preserve"> لاحقة</w:t>
      </w:r>
      <w:r w:rsidR="00E21792" w:rsidRPr="00F349CE">
        <w:rPr>
          <w:rFonts w:hint="cs"/>
          <w:spacing w:val="4"/>
          <w:sz w:val="24"/>
          <w:szCs w:val="24"/>
          <w:rtl/>
          <w:lang w:bidi="ar-EG"/>
        </w:rPr>
        <w:t xml:space="preserve"> من النشرة</w:t>
      </w:r>
      <w:r w:rsidR="00A21C24" w:rsidRPr="00F349CE">
        <w:rPr>
          <w:rFonts w:hint="cs"/>
          <w:spacing w:val="4"/>
          <w:sz w:val="24"/>
          <w:szCs w:val="24"/>
          <w:rtl/>
          <w:lang w:bidi="ar-EG"/>
        </w:rPr>
        <w:t>.</w:t>
      </w:r>
    </w:p>
    <w:p w14:paraId="108E120E" w14:textId="5BA1D827" w:rsidR="00A21C24" w:rsidRPr="00F349CE" w:rsidRDefault="00A21C24" w:rsidP="00A21C24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 xml:space="preserve">وبدءاً بالرقم </w:t>
      </w:r>
      <w:r w:rsidR="00386A97" w:rsidRPr="00F349CE">
        <w:rPr>
          <w:sz w:val="24"/>
          <w:szCs w:val="24"/>
        </w:rPr>
        <w:t>2985</w:t>
      </w:r>
      <w:r w:rsidR="00386A97" w:rsidRPr="00F349CE">
        <w:rPr>
          <w:rFonts w:hint="cs"/>
          <w:sz w:val="24"/>
          <w:szCs w:val="24"/>
          <w:rtl/>
          <w:lang w:bidi="ar-EG"/>
        </w:rPr>
        <w:t xml:space="preserve"> </w:t>
      </w:r>
      <w:r w:rsidRPr="00F349CE">
        <w:rPr>
          <w:rFonts w:hint="cs"/>
          <w:sz w:val="24"/>
          <w:szCs w:val="24"/>
          <w:rtl/>
          <w:lang w:bidi="ar-EG"/>
        </w:rPr>
        <w:t>الصادر في</w:t>
      </w:r>
      <w:r w:rsidRPr="00F349CE">
        <w:rPr>
          <w:rFonts w:hint="eastAsia"/>
          <w:sz w:val="24"/>
          <w:szCs w:val="24"/>
          <w:rtl/>
          <w:lang w:bidi="ar-EG"/>
        </w:rPr>
        <w:t> </w:t>
      </w:r>
      <w:r w:rsidR="00E21792" w:rsidRPr="00F349CE">
        <w:rPr>
          <w:sz w:val="24"/>
          <w:szCs w:val="24"/>
        </w:rPr>
        <w:t>29</w:t>
      </w:r>
      <w:r w:rsidR="00E21792" w:rsidRPr="00F349CE">
        <w:rPr>
          <w:rFonts w:hint="eastAsia"/>
          <w:sz w:val="24"/>
          <w:szCs w:val="24"/>
          <w:rtl/>
          <w:lang w:bidi="ar-EG"/>
        </w:rPr>
        <w:t> </w:t>
      </w:r>
      <w:r w:rsidR="00E21792" w:rsidRPr="00F349CE">
        <w:rPr>
          <w:rFonts w:hint="cs"/>
          <w:sz w:val="24"/>
          <w:szCs w:val="24"/>
          <w:rtl/>
          <w:lang w:bidi="ar-EG"/>
        </w:rPr>
        <w:t xml:space="preserve">نوفمبر </w:t>
      </w:r>
      <w:r w:rsidR="00E21792" w:rsidRPr="00F349CE">
        <w:rPr>
          <w:sz w:val="24"/>
          <w:szCs w:val="24"/>
        </w:rPr>
        <w:t>2022</w:t>
      </w:r>
      <w:r w:rsidR="00E21792" w:rsidRPr="00F349CE">
        <w:rPr>
          <w:rFonts w:hint="cs"/>
          <w:sz w:val="24"/>
          <w:szCs w:val="24"/>
          <w:rtl/>
          <w:lang w:bidi="ar-EG"/>
        </w:rPr>
        <w:t xml:space="preserve"> </w:t>
      </w:r>
      <w:r w:rsidRPr="00F349CE">
        <w:rPr>
          <w:rFonts w:hint="cs"/>
          <w:sz w:val="24"/>
          <w:szCs w:val="24"/>
          <w:rtl/>
          <w:lang w:bidi="ar-EG"/>
        </w:rPr>
        <w:t xml:space="preserve">من النشرة </w:t>
      </w:r>
      <w:r w:rsidRPr="00F349CE">
        <w:rPr>
          <w:rFonts w:hint="cs"/>
          <w:sz w:val="24"/>
          <w:szCs w:val="24"/>
          <w:rtl/>
        </w:rPr>
        <w:t>الإعلامية</w:t>
      </w:r>
      <w:r w:rsidRPr="00F349CE">
        <w:rPr>
          <w:rFonts w:hint="cs"/>
          <w:sz w:val="24"/>
          <w:szCs w:val="24"/>
          <w:rtl/>
          <w:lang w:bidi="ar-EG"/>
        </w:rPr>
        <w:t xml:space="preserve"> الدولية للترددات (الخدمات الفضائية)، ستُتاح قواعد البيانات </w:t>
      </w:r>
      <w:r w:rsidRPr="00F349CE">
        <w:rPr>
          <w:sz w:val="24"/>
          <w:szCs w:val="24"/>
        </w:rPr>
        <w:t>IFICXXXX.mdb</w:t>
      </w:r>
      <w:r w:rsidRPr="00F349CE">
        <w:rPr>
          <w:rFonts w:hint="cs"/>
          <w:sz w:val="24"/>
          <w:szCs w:val="24"/>
          <w:rtl/>
          <w:lang w:bidi="ar-EG"/>
        </w:rPr>
        <w:t xml:space="preserve"> و</w:t>
      </w:r>
      <w:r w:rsidRPr="00F349CE">
        <w:rPr>
          <w:sz w:val="24"/>
          <w:szCs w:val="24"/>
        </w:rPr>
        <w:t>SPS_ALL_IFICXXXX.mdb</w:t>
      </w:r>
      <w:r w:rsidRPr="00F349CE">
        <w:rPr>
          <w:rFonts w:hint="cs"/>
          <w:sz w:val="24"/>
          <w:szCs w:val="24"/>
          <w:rtl/>
          <w:lang w:bidi="ar-EG"/>
        </w:rPr>
        <w:t xml:space="preserve"> و</w:t>
      </w:r>
      <w:r w:rsidRPr="00F349CE">
        <w:rPr>
          <w:sz w:val="24"/>
          <w:szCs w:val="24"/>
        </w:rPr>
        <w:t>30B_XXXX.mdb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E21792" w:rsidRPr="00F349CE">
        <w:rPr>
          <w:rFonts w:hint="cs"/>
          <w:sz w:val="24"/>
          <w:szCs w:val="24"/>
          <w:rtl/>
          <w:lang w:bidi="ar-EG"/>
        </w:rPr>
        <w:t xml:space="preserve">(حيث </w:t>
      </w:r>
      <w:r w:rsidR="00DE67E8" w:rsidRPr="00F349CE">
        <w:rPr>
          <w:rFonts w:hint="cs"/>
          <w:sz w:val="24"/>
          <w:szCs w:val="24"/>
          <w:rtl/>
          <w:lang w:bidi="ar-EG"/>
        </w:rPr>
        <w:t>يمثل "</w:t>
      </w:r>
      <w:r w:rsidR="00DE67E8" w:rsidRPr="00F349CE">
        <w:rPr>
          <w:sz w:val="24"/>
          <w:szCs w:val="24"/>
        </w:rPr>
        <w:t>XXXX</w:t>
      </w:r>
      <w:r w:rsidR="00DE67E8" w:rsidRPr="00F349CE">
        <w:rPr>
          <w:rFonts w:hint="cs"/>
          <w:sz w:val="24"/>
          <w:szCs w:val="24"/>
          <w:rtl/>
          <w:lang w:bidi="ar-EG"/>
        </w:rPr>
        <w:t xml:space="preserve">" رقم النشرة الإعلامية المحددة) </w:t>
      </w:r>
      <w:r w:rsidRPr="00F349CE">
        <w:rPr>
          <w:rFonts w:hint="cs"/>
          <w:sz w:val="24"/>
          <w:szCs w:val="24"/>
          <w:rtl/>
          <w:lang w:bidi="ar-EG"/>
        </w:rPr>
        <w:t xml:space="preserve">في نسق </w:t>
      </w:r>
      <w:r w:rsidRPr="00F349CE">
        <w:rPr>
          <w:sz w:val="24"/>
          <w:szCs w:val="24"/>
        </w:rPr>
        <w:t>SNS 9.</w:t>
      </w:r>
      <w:r w:rsidR="00DE67E8" w:rsidRPr="00F349CE">
        <w:rPr>
          <w:sz w:val="24"/>
          <w:szCs w:val="24"/>
        </w:rPr>
        <w:t>1</w:t>
      </w:r>
      <w:r w:rsidRPr="00F349CE">
        <w:rPr>
          <w:rFonts w:hint="cs"/>
          <w:sz w:val="24"/>
          <w:szCs w:val="24"/>
          <w:rtl/>
        </w:rPr>
        <w:t xml:space="preserve"> في كل إصدار من إصدارات </w:t>
      </w:r>
      <w:r w:rsidRPr="00F349CE">
        <w:rPr>
          <w:rFonts w:hint="cs"/>
          <w:sz w:val="24"/>
          <w:szCs w:val="24"/>
          <w:rtl/>
          <w:lang w:bidi="ar-EG"/>
        </w:rPr>
        <w:t xml:space="preserve">النشرة </w:t>
      </w:r>
      <w:r w:rsidRPr="00F349CE">
        <w:rPr>
          <w:rFonts w:hint="cs"/>
          <w:sz w:val="24"/>
          <w:szCs w:val="24"/>
          <w:rtl/>
        </w:rPr>
        <w:t>الإعلامية</w:t>
      </w:r>
      <w:r w:rsidRPr="00F349CE">
        <w:rPr>
          <w:rFonts w:hint="cs"/>
          <w:sz w:val="24"/>
          <w:szCs w:val="24"/>
          <w:rtl/>
          <w:lang w:bidi="ar-EG"/>
        </w:rPr>
        <w:t xml:space="preserve"> الدولية للترددات (الخدمات الفضائية).</w:t>
      </w:r>
      <w:r w:rsidR="00774F3F"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774F3F" w:rsidRPr="00F349CE">
        <w:rPr>
          <w:rFonts w:hint="cs"/>
          <w:sz w:val="24"/>
          <w:szCs w:val="24"/>
          <w:rtl/>
        </w:rPr>
        <w:t xml:space="preserve">ويرد الوصف التفصيلي لنسق قاعدة بيانات النظام </w:t>
      </w:r>
      <w:r w:rsidR="00774F3F" w:rsidRPr="00F349CE">
        <w:rPr>
          <w:sz w:val="24"/>
          <w:szCs w:val="24"/>
        </w:rPr>
        <w:t>SNS 9.0</w:t>
      </w:r>
      <w:r w:rsidR="00774F3F" w:rsidRPr="00F349CE">
        <w:rPr>
          <w:rFonts w:hint="cs"/>
          <w:sz w:val="24"/>
          <w:szCs w:val="24"/>
          <w:rtl/>
        </w:rPr>
        <w:t xml:space="preserve"> في القسم</w:t>
      </w:r>
      <w:r w:rsidR="00254DA5" w:rsidRPr="00F349CE">
        <w:rPr>
          <w:rFonts w:hint="eastAsia"/>
          <w:sz w:val="24"/>
          <w:szCs w:val="24"/>
          <w:rtl/>
        </w:rPr>
        <w:t> </w:t>
      </w:r>
      <w:r w:rsidR="00774F3F" w:rsidRPr="00F349CE">
        <w:rPr>
          <w:sz w:val="24"/>
          <w:szCs w:val="24"/>
        </w:rPr>
        <w:t>III</w:t>
      </w:r>
      <w:r w:rsidR="00774F3F" w:rsidRPr="00F349CE">
        <w:rPr>
          <w:rFonts w:hint="cs"/>
          <w:sz w:val="24"/>
          <w:szCs w:val="24"/>
          <w:rtl/>
        </w:rPr>
        <w:t xml:space="preserve"> من </w:t>
      </w:r>
      <w:r w:rsidR="00774F3F" w:rsidRPr="00F349CE">
        <w:rPr>
          <w:sz w:val="24"/>
          <w:szCs w:val="24"/>
          <w:rtl/>
        </w:rPr>
        <w:t xml:space="preserve">مقدمة النشرة الإعلامية الدولية للترددات الصادرة عن مكتب الاتصالات الراديوية </w:t>
      </w:r>
      <w:r w:rsidR="00774F3F" w:rsidRPr="00F349CE">
        <w:rPr>
          <w:sz w:val="24"/>
          <w:szCs w:val="24"/>
        </w:rPr>
        <w:t>(BR IFIC)</w:t>
      </w:r>
      <w:r w:rsidR="00774F3F" w:rsidRPr="00F349CE">
        <w:rPr>
          <w:rFonts w:hint="cs"/>
          <w:sz w:val="24"/>
          <w:szCs w:val="24"/>
          <w:rtl/>
          <w:lang w:bidi="ar-EG"/>
        </w:rPr>
        <w:t xml:space="preserve"> (الخدمات الفضائية)</w:t>
      </w:r>
      <w:r w:rsidR="00931E61" w:rsidRPr="00F349CE">
        <w:rPr>
          <w:rFonts w:hint="cs"/>
          <w:sz w:val="24"/>
          <w:szCs w:val="24"/>
          <w:rtl/>
          <w:lang w:bidi="ar-EG"/>
        </w:rPr>
        <w:t xml:space="preserve"> الموزعة تحت الرقم </w:t>
      </w:r>
      <w:r w:rsidR="00931E61" w:rsidRPr="00F349CE">
        <w:rPr>
          <w:sz w:val="24"/>
          <w:szCs w:val="24"/>
          <w:lang w:bidi="ar-EG"/>
        </w:rPr>
        <w:t>2985</w:t>
      </w:r>
      <w:r w:rsidR="00931E61" w:rsidRPr="00F349CE">
        <w:rPr>
          <w:rFonts w:hint="cs"/>
          <w:sz w:val="24"/>
          <w:szCs w:val="24"/>
          <w:rtl/>
          <w:lang w:bidi="ar-EG"/>
        </w:rPr>
        <w:t xml:space="preserve"> الصادر في </w:t>
      </w:r>
      <w:r w:rsidR="00931E61" w:rsidRPr="00F349CE">
        <w:rPr>
          <w:sz w:val="24"/>
          <w:szCs w:val="24"/>
        </w:rPr>
        <w:t>29</w:t>
      </w:r>
      <w:r w:rsidR="00931E61" w:rsidRPr="00F349CE">
        <w:rPr>
          <w:rFonts w:hint="eastAsia"/>
          <w:sz w:val="24"/>
          <w:szCs w:val="24"/>
          <w:rtl/>
          <w:lang w:bidi="ar-EG"/>
        </w:rPr>
        <w:t> </w:t>
      </w:r>
      <w:r w:rsidR="00931E61" w:rsidRPr="00F349CE">
        <w:rPr>
          <w:rFonts w:hint="cs"/>
          <w:sz w:val="24"/>
          <w:szCs w:val="24"/>
          <w:rtl/>
          <w:lang w:bidi="ar-EG"/>
        </w:rPr>
        <w:t xml:space="preserve">نوفمبر </w:t>
      </w:r>
      <w:r w:rsidR="00931E61" w:rsidRPr="00F349CE">
        <w:rPr>
          <w:sz w:val="24"/>
          <w:szCs w:val="24"/>
        </w:rPr>
        <w:t>2022</w:t>
      </w:r>
      <w:r w:rsidR="00774F3F" w:rsidRPr="00F349CE">
        <w:rPr>
          <w:rFonts w:hint="cs"/>
          <w:sz w:val="24"/>
          <w:szCs w:val="24"/>
          <w:rtl/>
          <w:lang w:bidi="ar-EG"/>
        </w:rPr>
        <w:t>.</w:t>
      </w:r>
    </w:p>
    <w:p w14:paraId="324CFEEF" w14:textId="77777777" w:rsidR="00774F3F" w:rsidRPr="00F349CE" w:rsidRDefault="00774F3F" w:rsidP="00F349CE">
      <w:pPr>
        <w:pStyle w:val="Headingb"/>
        <w:spacing w:after="240"/>
        <w:rPr>
          <w:sz w:val="24"/>
          <w:szCs w:val="24"/>
          <w:lang w:bidi="ar-EG"/>
        </w:rPr>
      </w:pPr>
      <w:r w:rsidRPr="00F349CE">
        <w:rPr>
          <w:rFonts w:hint="cs"/>
          <w:sz w:val="24"/>
          <w:szCs w:val="24"/>
          <w:rtl/>
        </w:rPr>
        <w:t>تقديم بطاقات التبليغ عن الشبكات الساتلية إلى المكتب</w:t>
      </w:r>
    </w:p>
    <w:p w14:paraId="0F30C3F3" w14:textId="42AD1766" w:rsidR="00520E76" w:rsidRPr="00F349CE" w:rsidRDefault="00520E76" w:rsidP="00520E76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</w:rPr>
        <w:t xml:space="preserve">اعتباراً من </w:t>
      </w:r>
      <w:r w:rsidRPr="00F349CE">
        <w:rPr>
          <w:sz w:val="24"/>
          <w:szCs w:val="24"/>
          <w:lang w:bidi="ar-EG"/>
        </w:rPr>
        <w:t>29</w:t>
      </w:r>
      <w:r w:rsidRPr="00F349CE">
        <w:rPr>
          <w:rFonts w:hint="cs"/>
          <w:sz w:val="24"/>
          <w:szCs w:val="24"/>
          <w:rtl/>
        </w:rPr>
        <w:t xml:space="preserve"> نوفمبر </w:t>
      </w:r>
      <w:r w:rsidRPr="00F349CE">
        <w:rPr>
          <w:sz w:val="24"/>
          <w:szCs w:val="24"/>
          <w:lang w:bidi="ar-EG"/>
        </w:rPr>
        <w:t>2022</w:t>
      </w:r>
      <w:r w:rsidRPr="00F349CE">
        <w:rPr>
          <w:rFonts w:hint="cs"/>
          <w:sz w:val="24"/>
          <w:szCs w:val="24"/>
          <w:rtl/>
        </w:rPr>
        <w:t xml:space="preserve">، يتعين على الإدارات استعمال الإصدار الجديد </w:t>
      </w:r>
      <w:proofErr w:type="spellStart"/>
      <w:r w:rsidRPr="00F349CE">
        <w:rPr>
          <w:sz w:val="24"/>
          <w:szCs w:val="24"/>
          <w:lang w:bidi="ar-EG"/>
        </w:rPr>
        <w:t>BRsoft</w:t>
      </w:r>
      <w:proofErr w:type="spellEnd"/>
      <w:r w:rsidRPr="00F349CE">
        <w:rPr>
          <w:sz w:val="24"/>
          <w:szCs w:val="24"/>
          <w:lang w:bidi="ar-EG"/>
        </w:rPr>
        <w:t xml:space="preserve"> 9.1</w:t>
      </w:r>
      <w:r w:rsidRPr="00F349CE">
        <w:rPr>
          <w:rFonts w:hint="cs"/>
          <w:sz w:val="24"/>
          <w:szCs w:val="24"/>
          <w:rtl/>
        </w:rPr>
        <w:t xml:space="preserve"> عند تقديم جميع بطاقات التبليغ إلى</w:t>
      </w:r>
      <w:r w:rsidRPr="00F349CE">
        <w:rPr>
          <w:rFonts w:hint="eastAsia"/>
          <w:sz w:val="24"/>
          <w:szCs w:val="24"/>
          <w:rtl/>
        </w:rPr>
        <w:t> </w:t>
      </w:r>
      <w:r w:rsidRPr="00F349CE">
        <w:rPr>
          <w:rFonts w:hint="cs"/>
          <w:sz w:val="24"/>
          <w:szCs w:val="24"/>
          <w:rtl/>
        </w:rPr>
        <w:t xml:space="preserve">المكتب بموجب المادتين </w:t>
      </w:r>
      <w:r w:rsidRPr="00F349CE">
        <w:rPr>
          <w:b/>
          <w:bCs/>
          <w:sz w:val="24"/>
          <w:szCs w:val="24"/>
          <w:lang w:bidi="ar-EG"/>
        </w:rPr>
        <w:t>9</w:t>
      </w:r>
      <w:r w:rsidRPr="00F349CE">
        <w:rPr>
          <w:rFonts w:hint="cs"/>
          <w:sz w:val="24"/>
          <w:szCs w:val="24"/>
          <w:rtl/>
        </w:rPr>
        <w:t xml:space="preserve"> و</w:t>
      </w:r>
      <w:r w:rsidRPr="00F349CE">
        <w:rPr>
          <w:b/>
          <w:bCs/>
          <w:sz w:val="24"/>
          <w:szCs w:val="24"/>
          <w:lang w:bidi="ar-EG"/>
        </w:rPr>
        <w:t>11</w:t>
      </w:r>
      <w:r w:rsidRPr="00F349CE">
        <w:rPr>
          <w:rFonts w:hint="cs"/>
          <w:sz w:val="24"/>
          <w:szCs w:val="24"/>
          <w:rtl/>
        </w:rPr>
        <w:t xml:space="preserve"> </w:t>
      </w:r>
      <w:proofErr w:type="spellStart"/>
      <w:r w:rsidRPr="00F349CE">
        <w:rPr>
          <w:rFonts w:hint="cs"/>
          <w:sz w:val="24"/>
          <w:szCs w:val="24"/>
          <w:rtl/>
        </w:rPr>
        <w:t>والتذييلات</w:t>
      </w:r>
      <w:proofErr w:type="spellEnd"/>
      <w:r w:rsidRPr="00F349CE">
        <w:rPr>
          <w:rFonts w:hint="cs"/>
          <w:sz w:val="24"/>
          <w:szCs w:val="24"/>
          <w:rtl/>
        </w:rPr>
        <w:t xml:space="preserve"> </w:t>
      </w:r>
      <w:r w:rsidRPr="00F349CE">
        <w:rPr>
          <w:b/>
          <w:bCs/>
          <w:sz w:val="24"/>
          <w:szCs w:val="24"/>
          <w:lang w:bidi="ar-EG"/>
        </w:rPr>
        <w:t>30</w:t>
      </w:r>
      <w:r w:rsidRPr="00F349CE">
        <w:rPr>
          <w:rFonts w:hint="cs"/>
          <w:sz w:val="24"/>
          <w:szCs w:val="24"/>
          <w:rtl/>
        </w:rPr>
        <w:t xml:space="preserve"> و</w:t>
      </w:r>
      <w:r w:rsidRPr="00F349CE">
        <w:rPr>
          <w:b/>
          <w:bCs/>
          <w:sz w:val="24"/>
          <w:szCs w:val="24"/>
          <w:lang w:bidi="ar-EG"/>
        </w:rPr>
        <w:t>30A</w:t>
      </w:r>
      <w:r w:rsidRPr="00F349CE">
        <w:rPr>
          <w:rFonts w:hint="cs"/>
          <w:sz w:val="24"/>
          <w:szCs w:val="24"/>
          <w:rtl/>
        </w:rPr>
        <w:t xml:space="preserve"> و</w:t>
      </w:r>
      <w:r w:rsidRPr="00F349CE">
        <w:rPr>
          <w:b/>
          <w:bCs/>
          <w:sz w:val="24"/>
          <w:szCs w:val="24"/>
          <w:lang w:bidi="ar-EG"/>
        </w:rPr>
        <w:t>30B</w:t>
      </w:r>
      <w:r w:rsidRPr="00F349CE">
        <w:rPr>
          <w:rFonts w:hint="cs"/>
          <w:sz w:val="24"/>
          <w:szCs w:val="24"/>
          <w:rtl/>
        </w:rPr>
        <w:t xml:space="preserve"> من لوائح الراديو والقرارات </w:t>
      </w:r>
      <w:r w:rsidRPr="00F349CE">
        <w:rPr>
          <w:b/>
          <w:bCs/>
          <w:sz w:val="24"/>
          <w:szCs w:val="24"/>
          <w:lang w:val="en-GB" w:bidi="ar-EG"/>
        </w:rPr>
        <w:t>49</w:t>
      </w:r>
      <w:r w:rsidRPr="00F349CE">
        <w:rPr>
          <w:sz w:val="24"/>
          <w:szCs w:val="24"/>
          <w:lang w:val="en-GB" w:bidi="ar-EG"/>
        </w:rPr>
        <w:t> (Rev.WRC-19)</w:t>
      </w:r>
      <w:r w:rsidRPr="00F349CE">
        <w:rPr>
          <w:rFonts w:hint="cs"/>
          <w:sz w:val="24"/>
          <w:szCs w:val="24"/>
          <w:rtl/>
        </w:rPr>
        <w:t xml:space="preserve"> و</w:t>
      </w:r>
      <w:r w:rsidRPr="00F349CE">
        <w:rPr>
          <w:b/>
          <w:bCs/>
          <w:sz w:val="24"/>
          <w:szCs w:val="24"/>
          <w:lang w:val="en-GB" w:bidi="ar-EG"/>
        </w:rPr>
        <w:t>552</w:t>
      </w:r>
      <w:r w:rsidRPr="00F349CE">
        <w:rPr>
          <w:sz w:val="24"/>
          <w:szCs w:val="24"/>
          <w:lang w:val="en-GB" w:bidi="ar-EG"/>
        </w:rPr>
        <w:t> (Rev.WRC-19)</w:t>
      </w:r>
      <w:r w:rsidRPr="00F349CE">
        <w:rPr>
          <w:rFonts w:hint="cs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z w:val="24"/>
          <w:szCs w:val="24"/>
          <w:lang w:val="en-GB" w:bidi="ar-EG"/>
        </w:rPr>
        <w:t>553</w:t>
      </w:r>
      <w:r w:rsidRPr="00F349CE">
        <w:rPr>
          <w:sz w:val="24"/>
          <w:szCs w:val="24"/>
          <w:lang w:val="en-GB" w:bidi="ar-EG"/>
        </w:rPr>
        <w:t> (Rev.WRC-15)</w:t>
      </w:r>
      <w:r w:rsidRPr="00F349CE">
        <w:rPr>
          <w:rFonts w:hint="cs"/>
          <w:sz w:val="24"/>
          <w:szCs w:val="24"/>
          <w:rtl/>
          <w:lang w:bidi="ar-EG"/>
        </w:rPr>
        <w:t xml:space="preserve"> تطبيقاً لإجراءات لوائح الراديو فيما يتعلق بالخدمات الفضائية. </w:t>
      </w:r>
      <w:r w:rsidRPr="00F349CE">
        <w:rPr>
          <w:rFonts w:hint="cs"/>
          <w:sz w:val="24"/>
          <w:szCs w:val="24"/>
          <w:rtl/>
          <w:lang w:bidi="ar-EG"/>
        </w:rPr>
        <w:lastRenderedPageBreak/>
        <w:t>ولإدارة الانتقال من الإصدار </w:t>
      </w:r>
      <w:r w:rsidRPr="00F349CE">
        <w:rPr>
          <w:sz w:val="24"/>
          <w:szCs w:val="24"/>
          <w:lang w:val="en-CA" w:bidi="ar-EG"/>
        </w:rPr>
        <w:t>9.0</w:t>
      </w:r>
      <w:r w:rsidRPr="00F349CE">
        <w:rPr>
          <w:rFonts w:hint="cs"/>
          <w:sz w:val="24"/>
          <w:szCs w:val="24"/>
          <w:rtl/>
          <w:lang w:bidi="ar-EG"/>
        </w:rPr>
        <w:t xml:space="preserve"> إلى الإصدار </w:t>
      </w:r>
      <w:r w:rsidRPr="00F349CE">
        <w:rPr>
          <w:sz w:val="24"/>
          <w:szCs w:val="24"/>
          <w:lang w:val="en-CA" w:bidi="ar-EG"/>
        </w:rPr>
        <w:t>9.1</w:t>
      </w:r>
      <w:r w:rsidRPr="00F349CE">
        <w:rPr>
          <w:rFonts w:hint="cs"/>
          <w:sz w:val="24"/>
          <w:szCs w:val="24"/>
          <w:rtl/>
          <w:lang w:bidi="ar-EG"/>
        </w:rPr>
        <w:t xml:space="preserve">، سيكون من الممكن تقديم بطاقات التبليغ في نسق </w:t>
      </w:r>
      <w:r w:rsidRPr="00F349CE">
        <w:rPr>
          <w:sz w:val="24"/>
          <w:szCs w:val="24"/>
          <w:lang w:val="en-CA" w:bidi="ar-EG"/>
        </w:rPr>
        <w:t>SNS </w:t>
      </w:r>
      <w:r w:rsidR="00D90F67" w:rsidRPr="00F349CE">
        <w:rPr>
          <w:sz w:val="24"/>
          <w:szCs w:val="24"/>
          <w:lang w:val="en-CA" w:bidi="ar-EG"/>
        </w:rPr>
        <w:t>9</w:t>
      </w:r>
      <w:r w:rsidRPr="00F349CE">
        <w:rPr>
          <w:sz w:val="24"/>
          <w:szCs w:val="24"/>
          <w:lang w:val="en-CA" w:bidi="ar-EG"/>
        </w:rPr>
        <w:t>.0</w:t>
      </w:r>
      <w:r w:rsidRPr="00F349CE">
        <w:rPr>
          <w:rFonts w:hint="cs"/>
          <w:sz w:val="24"/>
          <w:szCs w:val="24"/>
          <w:rtl/>
          <w:lang w:bidi="ar-EG"/>
        </w:rPr>
        <w:t xml:space="preserve"> ونسق </w:t>
      </w:r>
      <w:r w:rsidRPr="00F349CE">
        <w:rPr>
          <w:sz w:val="24"/>
          <w:szCs w:val="24"/>
          <w:lang w:val="en-CA" w:bidi="ar-EG"/>
        </w:rPr>
        <w:t>SNS 9.</w:t>
      </w:r>
      <w:r w:rsidR="00D90F67"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bidi="ar-EG"/>
        </w:rPr>
        <w:t xml:space="preserve"> على حد سواء حتى </w:t>
      </w:r>
      <w:r w:rsidR="00D90F67" w:rsidRPr="00F349CE">
        <w:rPr>
          <w:sz w:val="24"/>
          <w:szCs w:val="24"/>
          <w:lang w:val="en-CA" w:bidi="ar-EG"/>
        </w:rPr>
        <w:t>15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D90F67" w:rsidRPr="00F349CE">
        <w:rPr>
          <w:rFonts w:hint="cs"/>
          <w:sz w:val="24"/>
          <w:szCs w:val="24"/>
          <w:rtl/>
          <w:lang w:bidi="ar-EG"/>
        </w:rPr>
        <w:t>يناير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D90F67" w:rsidRPr="00F349CE">
        <w:rPr>
          <w:sz w:val="24"/>
          <w:szCs w:val="24"/>
          <w:lang w:val="en-CA" w:bidi="ar-EG"/>
        </w:rPr>
        <w:t>2023</w:t>
      </w:r>
      <w:r w:rsidRPr="00F349CE">
        <w:rPr>
          <w:rFonts w:hint="cs"/>
          <w:sz w:val="24"/>
          <w:szCs w:val="24"/>
          <w:rtl/>
          <w:lang w:bidi="ar-EG"/>
        </w:rPr>
        <w:t xml:space="preserve"> (انظر الملحق </w:t>
      </w:r>
      <w:r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bidi="ar-EG"/>
        </w:rPr>
        <w:t xml:space="preserve"> للاطلاع على مزيد من التفاصيل عن الترتيبات الانتقالية).</w:t>
      </w:r>
    </w:p>
    <w:p w14:paraId="31A07580" w14:textId="3E467642" w:rsidR="00520E76" w:rsidRPr="00F349CE" w:rsidRDefault="00520E76" w:rsidP="00520E76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</w:rPr>
        <w:t xml:space="preserve">وكما أشير في الفقرة </w:t>
      </w:r>
      <w:r w:rsidRPr="00F349CE">
        <w:rPr>
          <w:sz w:val="24"/>
          <w:szCs w:val="24"/>
          <w:lang w:bidi="ar-EG"/>
        </w:rPr>
        <w:t>4.3</w:t>
      </w:r>
      <w:r w:rsidRPr="00F349CE">
        <w:rPr>
          <w:rFonts w:hint="cs"/>
          <w:sz w:val="24"/>
          <w:szCs w:val="24"/>
          <w:rtl/>
        </w:rPr>
        <w:t xml:space="preserve"> من </w:t>
      </w:r>
      <w:r w:rsidRPr="00F349CE">
        <w:rPr>
          <w:rFonts w:hint="cs"/>
          <w:sz w:val="24"/>
          <w:szCs w:val="24"/>
          <w:rtl/>
          <w:lang w:bidi="ar-EG"/>
        </w:rPr>
        <w:t>القواعد</w:t>
      </w:r>
      <w:r w:rsidRPr="00F349CE">
        <w:rPr>
          <w:rFonts w:hint="cs"/>
          <w:sz w:val="24"/>
          <w:szCs w:val="24"/>
          <w:rtl/>
        </w:rPr>
        <w:t xml:space="preserve"> الإجرائية بشأن قبول بطاقات التبليغ عن الخدمات الفضائية، تُشجع الإدارات على استعمال برمجية التحقق </w:t>
      </w:r>
      <w:r w:rsidRPr="00F349CE">
        <w:rPr>
          <w:sz w:val="24"/>
          <w:szCs w:val="24"/>
          <w:lang w:bidi="ar-EG"/>
        </w:rPr>
        <w:t>(BR-SIS Validation</w:t>
      </w:r>
      <w:r w:rsidRPr="00F349CE">
        <w:rPr>
          <w:sz w:val="24"/>
          <w:szCs w:val="24"/>
          <w:lang w:val="en-GB" w:bidi="ar-EG"/>
        </w:rPr>
        <w:t xml:space="preserve"> 9.</w:t>
      </w:r>
      <w:r w:rsidR="00D90F67" w:rsidRPr="00F349CE">
        <w:rPr>
          <w:sz w:val="24"/>
          <w:szCs w:val="24"/>
          <w:lang w:val="en-GB" w:bidi="ar-EG"/>
        </w:rPr>
        <w:t>1</w:t>
      </w:r>
      <w:r w:rsidRPr="00F349CE">
        <w:rPr>
          <w:sz w:val="24"/>
          <w:szCs w:val="24"/>
          <w:lang w:val="en-GB" w:bidi="ar-EG"/>
        </w:rPr>
        <w:t>)</w:t>
      </w:r>
      <w:r w:rsidRPr="00F349CE">
        <w:rPr>
          <w:rFonts w:hint="cs"/>
          <w:sz w:val="24"/>
          <w:szCs w:val="24"/>
          <w:rtl/>
        </w:rPr>
        <w:t xml:space="preserve"> بنفسها قبل تقديم بطاقات التبليغ الإلكترونية بموجب التذييل</w:t>
      </w:r>
      <w:r w:rsidR="00E217E3" w:rsidRPr="00F349CE">
        <w:rPr>
          <w:rFonts w:hint="eastAsia"/>
          <w:sz w:val="24"/>
          <w:szCs w:val="24"/>
          <w:rtl/>
        </w:rPr>
        <w:t> </w:t>
      </w:r>
      <w:r w:rsidRPr="00F349CE">
        <w:rPr>
          <w:b/>
          <w:bCs/>
          <w:sz w:val="24"/>
          <w:szCs w:val="24"/>
          <w:lang w:bidi="ar-EG"/>
        </w:rPr>
        <w:t>4</w:t>
      </w:r>
      <w:r w:rsidRPr="00F349CE">
        <w:rPr>
          <w:rFonts w:hint="cs"/>
          <w:sz w:val="24"/>
          <w:szCs w:val="24"/>
          <w:rtl/>
        </w:rPr>
        <w:t xml:space="preserve"> إلى المكتب من أجل تحديد أي معلومات إلزامية ناقصة أو أخطاء وتصحيح أي أوجه عدم اتساق في بطاقات التبليغ قبل تقديمها.</w:t>
      </w:r>
    </w:p>
    <w:p w14:paraId="0BC0C008" w14:textId="2B216095" w:rsidR="00D90F67" w:rsidRPr="00F349CE" w:rsidRDefault="00A67735" w:rsidP="005015A1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>ويرجى ملاحظة أن</w:t>
      </w:r>
      <w:r w:rsidR="00942A99" w:rsidRPr="00F349CE">
        <w:rPr>
          <w:rFonts w:hint="cs"/>
          <w:sz w:val="24"/>
          <w:szCs w:val="24"/>
          <w:rtl/>
          <w:lang w:bidi="ar-EG"/>
        </w:rPr>
        <w:t>ه</w:t>
      </w:r>
      <w:r w:rsidR="005500EC" w:rsidRPr="00F349CE">
        <w:rPr>
          <w:rFonts w:hint="cs"/>
          <w:sz w:val="24"/>
          <w:szCs w:val="24"/>
          <w:rtl/>
          <w:lang w:bidi="ar-EG"/>
        </w:rPr>
        <w:t>،</w:t>
      </w:r>
      <w:r w:rsidRPr="00F349CE">
        <w:rPr>
          <w:rFonts w:hint="cs"/>
          <w:sz w:val="24"/>
          <w:szCs w:val="24"/>
          <w:rtl/>
          <w:lang w:bidi="ar-EG"/>
        </w:rPr>
        <w:t xml:space="preserve"> بدءاً من </w:t>
      </w:r>
      <w:r w:rsidR="0009714E" w:rsidRPr="00F349CE">
        <w:rPr>
          <w:rFonts w:hint="cs"/>
          <w:sz w:val="24"/>
          <w:szCs w:val="24"/>
          <w:rtl/>
          <w:lang w:bidi="ar-EG"/>
        </w:rPr>
        <w:t>الإصدار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Pr="00F349CE">
        <w:rPr>
          <w:sz w:val="24"/>
          <w:szCs w:val="24"/>
          <w:lang w:val="en-CA" w:bidi="ar-EG"/>
        </w:rPr>
        <w:t>SNS 9.1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وما بعده</w:t>
      </w:r>
      <w:r w:rsidR="005500EC" w:rsidRPr="00F349CE">
        <w:rPr>
          <w:rFonts w:hint="cs"/>
          <w:sz w:val="24"/>
          <w:szCs w:val="24"/>
          <w:rtl/>
          <w:lang w:val="en-CA" w:bidi="ar-EG"/>
        </w:rPr>
        <w:t xml:space="preserve">، </w:t>
      </w:r>
      <w:r w:rsidR="00942A99" w:rsidRPr="00F349CE">
        <w:rPr>
          <w:rFonts w:hint="cs"/>
          <w:sz w:val="24"/>
          <w:szCs w:val="24"/>
          <w:rtl/>
          <w:lang w:val="en-CA" w:bidi="ar-EG"/>
        </w:rPr>
        <w:t xml:space="preserve">يجب </w:t>
      </w:r>
      <w:r w:rsidR="005500EC" w:rsidRPr="00F349CE">
        <w:rPr>
          <w:rFonts w:hint="cs"/>
          <w:sz w:val="24"/>
          <w:szCs w:val="24"/>
          <w:rtl/>
          <w:lang w:val="en-CA" w:bidi="ar-EG"/>
        </w:rPr>
        <w:t xml:space="preserve">تقديم جميع معلومات منطقة الخدمة (البند </w:t>
      </w:r>
      <w:r w:rsidR="005500EC" w:rsidRPr="00F349CE">
        <w:rPr>
          <w:sz w:val="24"/>
          <w:szCs w:val="24"/>
          <w:lang w:bidi="ar-EG"/>
        </w:rPr>
        <w:t>11.C</w:t>
      </w:r>
      <w:r w:rsidR="00CF7034" w:rsidRPr="00F349CE">
        <w:rPr>
          <w:rFonts w:hint="cs"/>
          <w:sz w:val="24"/>
          <w:szCs w:val="24"/>
          <w:rtl/>
          <w:lang w:bidi="ar-EG"/>
        </w:rPr>
        <w:t>.أ من الملحق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="00CF7034" w:rsidRPr="00F349CE">
        <w:rPr>
          <w:sz w:val="24"/>
          <w:szCs w:val="24"/>
          <w:lang w:bidi="ar-EG"/>
        </w:rPr>
        <w:t>2</w:t>
      </w:r>
      <w:r w:rsidR="00CF7034" w:rsidRPr="00F349CE">
        <w:rPr>
          <w:rFonts w:hint="cs"/>
          <w:sz w:val="24"/>
          <w:szCs w:val="24"/>
          <w:rtl/>
          <w:lang w:bidi="ar-EG"/>
        </w:rPr>
        <w:t xml:space="preserve"> بالتذييل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="00CF7034" w:rsidRPr="00F349CE">
        <w:rPr>
          <w:b/>
          <w:bCs/>
          <w:sz w:val="24"/>
          <w:szCs w:val="24"/>
          <w:lang w:bidi="ar-EG"/>
        </w:rPr>
        <w:t>4</w:t>
      </w:r>
      <w:r w:rsidR="00CF7034" w:rsidRPr="00F349CE">
        <w:rPr>
          <w:rFonts w:hint="cs"/>
          <w:sz w:val="24"/>
          <w:szCs w:val="24"/>
          <w:rtl/>
          <w:lang w:bidi="ar-EG"/>
        </w:rPr>
        <w:t xml:space="preserve">) </w:t>
      </w:r>
      <w:r w:rsidR="00942A99" w:rsidRPr="00F349CE">
        <w:rPr>
          <w:rFonts w:hint="cs"/>
          <w:sz w:val="24"/>
          <w:szCs w:val="24"/>
          <w:rtl/>
          <w:lang w:bidi="ar-EG"/>
        </w:rPr>
        <w:t>من</w:t>
      </w:r>
      <w:r w:rsidR="00CF7034"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E273E0" w:rsidRPr="00F349CE">
        <w:rPr>
          <w:rFonts w:hint="cs"/>
          <w:sz w:val="24"/>
          <w:szCs w:val="24"/>
          <w:rtl/>
          <w:lang w:bidi="ar-EG"/>
        </w:rPr>
        <w:t xml:space="preserve">أجل </w:t>
      </w:r>
      <w:r w:rsidR="00CF7034" w:rsidRPr="00F349CE">
        <w:rPr>
          <w:rFonts w:hint="cs"/>
          <w:sz w:val="24"/>
          <w:szCs w:val="24"/>
          <w:rtl/>
          <w:lang w:bidi="ar-EG"/>
        </w:rPr>
        <w:t xml:space="preserve">التنسيق وبطاقات التبليغ </w:t>
      </w:r>
      <w:r w:rsidR="00942A99" w:rsidRPr="00F349CE">
        <w:rPr>
          <w:rFonts w:hint="cs"/>
          <w:sz w:val="24"/>
          <w:szCs w:val="24"/>
          <w:rtl/>
          <w:lang w:bidi="ar-EG"/>
        </w:rPr>
        <w:t xml:space="preserve">بنسق </w:t>
      </w:r>
      <w:r w:rsidR="00942A99" w:rsidRPr="00F349CE">
        <w:rPr>
          <w:sz w:val="24"/>
          <w:szCs w:val="24"/>
          <w:lang w:bidi="ar-EG"/>
        </w:rPr>
        <w:t>GIMs</w:t>
      </w:r>
      <w:r w:rsidR="00942A99" w:rsidRPr="00F349CE">
        <w:rPr>
          <w:rFonts w:hint="cs"/>
          <w:sz w:val="24"/>
          <w:szCs w:val="24"/>
          <w:rtl/>
          <w:lang w:bidi="ar-EG"/>
        </w:rPr>
        <w:t xml:space="preserve">. </w:t>
      </w:r>
      <w:r w:rsidR="00F623E8" w:rsidRPr="00F349CE">
        <w:rPr>
          <w:rFonts w:hint="cs"/>
          <w:sz w:val="24"/>
          <w:szCs w:val="24"/>
          <w:rtl/>
          <w:lang w:bidi="ar-EG"/>
        </w:rPr>
        <w:t>وبالنسبة لبطاقات التبليغ المتعلقة بالنشر المسبق</w:t>
      </w:r>
      <w:r w:rsidR="00E273E0" w:rsidRPr="00F349CE">
        <w:rPr>
          <w:rFonts w:hint="cs"/>
          <w:sz w:val="24"/>
          <w:szCs w:val="24"/>
          <w:rtl/>
          <w:lang w:bidi="ar-EG"/>
        </w:rPr>
        <w:t xml:space="preserve"> فقط</w:t>
      </w:r>
      <w:r w:rsidR="00F623E8" w:rsidRPr="00F349CE">
        <w:rPr>
          <w:rFonts w:hint="cs"/>
          <w:sz w:val="24"/>
          <w:szCs w:val="24"/>
          <w:rtl/>
          <w:lang w:bidi="ar-EG"/>
        </w:rPr>
        <w:t>، لا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="00F623E8" w:rsidRPr="00F349CE">
        <w:rPr>
          <w:rFonts w:hint="cs"/>
          <w:sz w:val="24"/>
          <w:szCs w:val="24"/>
          <w:rtl/>
          <w:lang w:bidi="ar-EG"/>
        </w:rPr>
        <w:t xml:space="preserve">يزال من الممكن </w:t>
      </w:r>
      <w:r w:rsidR="005015A1" w:rsidRPr="00F349CE">
        <w:rPr>
          <w:rFonts w:hint="cs"/>
          <w:sz w:val="24"/>
          <w:szCs w:val="24"/>
          <w:rtl/>
          <w:lang w:bidi="ar-EG"/>
        </w:rPr>
        <w:t>التقاط</w:t>
      </w:r>
      <w:r w:rsidR="00F623E8" w:rsidRPr="00F349CE">
        <w:rPr>
          <w:rFonts w:hint="cs"/>
          <w:sz w:val="24"/>
          <w:szCs w:val="24"/>
          <w:rtl/>
          <w:lang w:bidi="ar-EG"/>
        </w:rPr>
        <w:t xml:space="preserve"> معلومات منطقة الخدمة باستعمال برمجية </w:t>
      </w:r>
      <w:proofErr w:type="spellStart"/>
      <w:r w:rsidR="00F623E8" w:rsidRPr="00F349CE">
        <w:rPr>
          <w:sz w:val="24"/>
          <w:szCs w:val="24"/>
          <w:lang w:bidi="ar-EG"/>
        </w:rPr>
        <w:t>Spacecap</w:t>
      </w:r>
      <w:proofErr w:type="spellEnd"/>
      <w:r w:rsidR="005015A1" w:rsidRPr="00F349CE">
        <w:rPr>
          <w:rFonts w:hint="cs"/>
          <w:sz w:val="24"/>
          <w:szCs w:val="24"/>
          <w:rtl/>
          <w:lang w:bidi="ar-EG"/>
        </w:rPr>
        <w:t>.</w:t>
      </w:r>
    </w:p>
    <w:p w14:paraId="41F7BA37" w14:textId="07551D20" w:rsidR="00367575" w:rsidRPr="00F349CE" w:rsidRDefault="00520E76" w:rsidP="00020963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</w:rPr>
        <w:t>وينبغي للإدارات أن تتأكد من أن قاعدة بيانات بطاقات التبليغ مطابقة للنسق المنشور في الفصل</w:t>
      </w:r>
      <w:r w:rsidR="00E217E3" w:rsidRPr="00F349CE">
        <w:rPr>
          <w:rFonts w:hint="eastAsia"/>
          <w:sz w:val="24"/>
          <w:szCs w:val="24"/>
          <w:rtl/>
        </w:rPr>
        <w:t> </w:t>
      </w:r>
      <w:r w:rsidRPr="00F349CE">
        <w:rPr>
          <w:sz w:val="24"/>
          <w:szCs w:val="24"/>
          <w:lang w:bidi="ar-EG"/>
        </w:rPr>
        <w:t>1</w:t>
      </w:r>
      <w:r w:rsidRPr="00F349CE">
        <w:rPr>
          <w:rFonts w:hint="cs"/>
          <w:sz w:val="24"/>
          <w:szCs w:val="24"/>
          <w:rtl/>
        </w:rPr>
        <w:t xml:space="preserve"> من المقدمة (الخدمات الفضائية). و</w:t>
      </w:r>
      <w:r w:rsidR="00BB25BB" w:rsidRPr="00F349CE">
        <w:rPr>
          <w:rFonts w:hint="cs"/>
          <w:sz w:val="24"/>
          <w:szCs w:val="24"/>
          <w:rtl/>
          <w:lang w:bidi="ar-EG"/>
        </w:rPr>
        <w:t>ستعاد إلى الإدارات المبلِّغة</w:t>
      </w:r>
      <w:r w:rsidR="00BB25BB" w:rsidRPr="00F349CE">
        <w:rPr>
          <w:rFonts w:hint="cs"/>
          <w:sz w:val="24"/>
          <w:szCs w:val="24"/>
          <w:rtl/>
        </w:rPr>
        <w:t xml:space="preserve"> </w:t>
      </w:r>
      <w:r w:rsidRPr="00F349CE">
        <w:rPr>
          <w:rFonts w:hint="cs"/>
          <w:sz w:val="24"/>
          <w:szCs w:val="24"/>
          <w:rtl/>
        </w:rPr>
        <w:t xml:space="preserve">بطاقات التبليغ الإلكترونية المقدمة إلى المكتب في </w:t>
      </w:r>
      <w:r w:rsidR="009E2778" w:rsidRPr="00F349CE">
        <w:rPr>
          <w:sz w:val="24"/>
          <w:szCs w:val="24"/>
          <w:lang w:val="en-CA" w:bidi="ar-EG"/>
        </w:rPr>
        <w:t>15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9E2778" w:rsidRPr="00F349CE">
        <w:rPr>
          <w:rFonts w:hint="cs"/>
          <w:sz w:val="24"/>
          <w:szCs w:val="24"/>
          <w:rtl/>
          <w:lang w:bidi="ar-EG"/>
        </w:rPr>
        <w:t>يناير</w:t>
      </w:r>
      <w:r w:rsidRPr="00F349CE">
        <w:rPr>
          <w:rFonts w:hint="cs"/>
          <w:sz w:val="24"/>
          <w:szCs w:val="24"/>
          <w:rtl/>
          <w:lang w:bidi="ar-EG"/>
        </w:rPr>
        <w:t xml:space="preserve"> </w:t>
      </w:r>
      <w:r w:rsidR="009E2778" w:rsidRPr="00F349CE">
        <w:rPr>
          <w:sz w:val="24"/>
          <w:szCs w:val="24"/>
          <w:lang w:val="en-CA" w:bidi="ar-EG"/>
        </w:rPr>
        <w:t>2023</w:t>
      </w:r>
      <w:r w:rsidRPr="00F349CE">
        <w:rPr>
          <w:rFonts w:hint="cs"/>
          <w:sz w:val="24"/>
          <w:szCs w:val="24"/>
          <w:rtl/>
          <w:lang w:bidi="ar-EG"/>
        </w:rPr>
        <w:t xml:space="preserve"> أو بعده و</w:t>
      </w:r>
      <w:r w:rsidRPr="00F349CE">
        <w:rPr>
          <w:rFonts w:hint="cs"/>
          <w:sz w:val="24"/>
          <w:szCs w:val="24"/>
          <w:rtl/>
        </w:rPr>
        <w:t>غير المطابقة لهيكل</w:t>
      </w:r>
      <w:r w:rsidRPr="00F349CE">
        <w:rPr>
          <w:rFonts w:hint="eastAsia"/>
          <w:sz w:val="24"/>
          <w:szCs w:val="24"/>
          <w:rtl/>
        </w:rPr>
        <w:t> </w:t>
      </w:r>
      <w:r w:rsidRPr="00F349CE">
        <w:rPr>
          <w:sz w:val="24"/>
          <w:szCs w:val="24"/>
          <w:lang w:val="en-GB" w:bidi="ar-EG"/>
        </w:rPr>
        <w:t>SNS 9.</w:t>
      </w:r>
      <w:r w:rsidR="009E2778" w:rsidRPr="00F349CE">
        <w:rPr>
          <w:sz w:val="24"/>
          <w:szCs w:val="24"/>
          <w:lang w:val="en-GB" w:bidi="ar-EG"/>
        </w:rPr>
        <w:t>1</w:t>
      </w:r>
      <w:r w:rsidR="005015A1" w:rsidRPr="00F349CE">
        <w:rPr>
          <w:rFonts w:hint="cs"/>
          <w:sz w:val="24"/>
          <w:szCs w:val="24"/>
          <w:rtl/>
          <w:lang w:bidi="ar-EG"/>
        </w:rPr>
        <w:t xml:space="preserve">، باستثناء </w:t>
      </w:r>
      <w:r w:rsidR="00607AAD" w:rsidRPr="00F349CE">
        <w:rPr>
          <w:rFonts w:hint="cs"/>
          <w:sz w:val="24"/>
          <w:szCs w:val="24"/>
          <w:rtl/>
          <w:lang w:bidi="ar-EG"/>
        </w:rPr>
        <w:t>قواعد البيانات/التعليقات ب</w:t>
      </w:r>
      <w:r w:rsidR="00020963" w:rsidRPr="00F349CE">
        <w:rPr>
          <w:rFonts w:hint="cs"/>
          <w:sz w:val="24"/>
          <w:szCs w:val="24"/>
          <w:rtl/>
          <w:lang w:bidi="ar-EG"/>
        </w:rPr>
        <w:t xml:space="preserve">استعمال </w:t>
      </w:r>
      <w:r w:rsidR="00607AAD" w:rsidRPr="00F349CE">
        <w:rPr>
          <w:rFonts w:hint="cs"/>
          <w:sz w:val="24"/>
          <w:szCs w:val="24"/>
          <w:rtl/>
          <w:lang w:bidi="ar-EG"/>
        </w:rPr>
        <w:t xml:space="preserve">برمجية </w:t>
      </w:r>
      <w:proofErr w:type="spellStart"/>
      <w:r w:rsidR="00607AAD" w:rsidRPr="00F349CE">
        <w:rPr>
          <w:sz w:val="24"/>
          <w:szCs w:val="24"/>
          <w:lang w:bidi="ar-EG"/>
        </w:rPr>
        <w:t>SpaceCom</w:t>
      </w:r>
      <w:proofErr w:type="spellEnd"/>
      <w:r w:rsidR="00BB25BB" w:rsidRPr="00F349CE">
        <w:rPr>
          <w:rFonts w:hint="cs"/>
          <w:sz w:val="24"/>
          <w:szCs w:val="24"/>
          <w:rtl/>
          <w:lang w:bidi="ar-EG"/>
        </w:rPr>
        <w:t xml:space="preserve">، </w:t>
      </w:r>
      <w:r w:rsidR="00020963" w:rsidRPr="00F349CE">
        <w:rPr>
          <w:rFonts w:hint="cs"/>
          <w:sz w:val="24"/>
          <w:szCs w:val="24"/>
          <w:rtl/>
          <w:lang w:bidi="ar-EG"/>
        </w:rPr>
        <w:t xml:space="preserve">للسبب المذكور </w:t>
      </w:r>
      <w:r w:rsidR="00BB25BB" w:rsidRPr="00F349CE">
        <w:rPr>
          <w:rFonts w:hint="cs"/>
          <w:sz w:val="24"/>
          <w:szCs w:val="24"/>
          <w:rtl/>
          <w:lang w:bidi="ar-EG"/>
        </w:rPr>
        <w:t>أدناه</w:t>
      </w:r>
      <w:r w:rsidR="00367575" w:rsidRPr="00F349CE">
        <w:rPr>
          <w:rFonts w:hint="cs"/>
          <w:sz w:val="24"/>
          <w:szCs w:val="24"/>
          <w:rtl/>
          <w:lang w:bidi="ar-EG"/>
        </w:rPr>
        <w:t>.</w:t>
      </w:r>
    </w:p>
    <w:p w14:paraId="275D93A0" w14:textId="77777777" w:rsidR="00367575" w:rsidRPr="00F349CE" w:rsidRDefault="00367575" w:rsidP="00F349CE">
      <w:pPr>
        <w:pStyle w:val="Headingb"/>
        <w:spacing w:after="240"/>
        <w:rPr>
          <w:sz w:val="24"/>
          <w:szCs w:val="24"/>
          <w:lang w:bidi="ar-EG"/>
        </w:rPr>
      </w:pPr>
      <w:r w:rsidRPr="00F349CE">
        <w:rPr>
          <w:rFonts w:hint="cs"/>
          <w:sz w:val="24"/>
          <w:szCs w:val="24"/>
          <w:rtl/>
        </w:rPr>
        <w:t>الترتيبات الانتقالية</w:t>
      </w:r>
    </w:p>
    <w:p w14:paraId="1EFC620F" w14:textId="5A24580B" w:rsidR="00F973BB" w:rsidRPr="00F349CE" w:rsidRDefault="00367575" w:rsidP="00367575">
      <w:pPr>
        <w:rPr>
          <w:spacing w:val="4"/>
          <w:sz w:val="24"/>
          <w:szCs w:val="24"/>
          <w:rtl/>
        </w:rPr>
      </w:pPr>
      <w:r w:rsidRPr="00F349CE">
        <w:rPr>
          <w:rFonts w:hint="cs"/>
          <w:sz w:val="24"/>
          <w:szCs w:val="24"/>
          <w:rtl/>
        </w:rPr>
        <w:t xml:space="preserve">تُذكّر الإدارات وفقاً للقواعد الإجرائية بشأن قبول بطاقات التبليغ بأن 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جميع بطاقات التبليغ بموجب المادتين </w:t>
      </w:r>
      <w:r w:rsidRPr="00F349CE">
        <w:rPr>
          <w:b/>
          <w:bCs/>
          <w:spacing w:val="4"/>
          <w:sz w:val="24"/>
          <w:szCs w:val="24"/>
          <w:lang w:bidi="ar-EG"/>
        </w:rPr>
        <w:t>9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pacing w:val="4"/>
          <w:sz w:val="24"/>
          <w:szCs w:val="24"/>
          <w:lang w:bidi="ar-EG"/>
        </w:rPr>
        <w:t>11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</w:t>
      </w:r>
      <w:proofErr w:type="spellStart"/>
      <w:r w:rsidRPr="00F349CE">
        <w:rPr>
          <w:rFonts w:hint="cs"/>
          <w:spacing w:val="4"/>
          <w:sz w:val="24"/>
          <w:szCs w:val="24"/>
          <w:rtl/>
          <w:lang w:bidi="ar-EG"/>
        </w:rPr>
        <w:t>والتذييلات</w:t>
      </w:r>
      <w:proofErr w:type="spellEnd"/>
      <w:r w:rsidRPr="00F349CE">
        <w:rPr>
          <w:rFonts w:hint="eastAsia"/>
          <w:spacing w:val="4"/>
          <w:sz w:val="24"/>
          <w:szCs w:val="24"/>
          <w:rtl/>
          <w:lang w:bidi="ar-EG"/>
        </w:rPr>
        <w:t> </w:t>
      </w:r>
      <w:r w:rsidRPr="00F349CE">
        <w:rPr>
          <w:b/>
          <w:bCs/>
          <w:spacing w:val="4"/>
          <w:sz w:val="24"/>
          <w:szCs w:val="24"/>
          <w:lang w:bidi="ar-EG"/>
        </w:rPr>
        <w:t>30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pacing w:val="4"/>
          <w:sz w:val="24"/>
          <w:szCs w:val="24"/>
          <w:lang w:bidi="ar-EG"/>
        </w:rPr>
        <w:t>30A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pacing w:val="4"/>
          <w:sz w:val="24"/>
          <w:szCs w:val="24"/>
          <w:lang w:bidi="ar-EG"/>
        </w:rPr>
        <w:t>30B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والقرارات</w:t>
      </w:r>
      <w:r w:rsidRPr="00F349CE">
        <w:rPr>
          <w:rFonts w:hint="eastAsia"/>
          <w:spacing w:val="4"/>
          <w:sz w:val="24"/>
          <w:szCs w:val="24"/>
          <w:rtl/>
          <w:lang w:bidi="ar-EG"/>
        </w:rPr>
        <w:t> </w:t>
      </w:r>
      <w:r w:rsidRPr="00F349CE">
        <w:rPr>
          <w:b/>
          <w:bCs/>
          <w:spacing w:val="4"/>
          <w:sz w:val="24"/>
          <w:szCs w:val="24"/>
          <w:lang w:bidi="ar-EG"/>
        </w:rPr>
        <w:t>49</w:t>
      </w:r>
      <w:r w:rsidRPr="00F349CE">
        <w:rPr>
          <w:spacing w:val="4"/>
          <w:sz w:val="24"/>
          <w:szCs w:val="24"/>
          <w:lang w:bidi="ar-EG"/>
        </w:rPr>
        <w:t> (Rev.WRC</w:t>
      </w:r>
      <w:r w:rsidRPr="00F349CE">
        <w:rPr>
          <w:spacing w:val="4"/>
          <w:sz w:val="24"/>
          <w:szCs w:val="24"/>
          <w:lang w:bidi="ar-EG"/>
        </w:rPr>
        <w:noBreakHyphen/>
        <w:t>19)</w:t>
      </w:r>
      <w:r w:rsidRPr="00F349CE">
        <w:rPr>
          <w:spacing w:val="4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pacing w:val="4"/>
          <w:sz w:val="24"/>
          <w:szCs w:val="24"/>
          <w:lang w:bidi="ar-EG"/>
        </w:rPr>
        <w:t>552</w:t>
      </w:r>
      <w:r w:rsidRPr="00F349CE">
        <w:rPr>
          <w:spacing w:val="4"/>
          <w:sz w:val="24"/>
          <w:szCs w:val="24"/>
          <w:lang w:bidi="ar-EG"/>
        </w:rPr>
        <w:t> (Rev.WRC-19)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و</w:t>
      </w:r>
      <w:r w:rsidRPr="00F349CE">
        <w:rPr>
          <w:b/>
          <w:bCs/>
          <w:spacing w:val="4"/>
          <w:sz w:val="24"/>
          <w:szCs w:val="24"/>
          <w:lang w:bidi="ar-EG"/>
        </w:rPr>
        <w:t>553</w:t>
      </w:r>
      <w:r w:rsidRPr="00F349CE">
        <w:rPr>
          <w:spacing w:val="4"/>
          <w:sz w:val="24"/>
          <w:szCs w:val="24"/>
          <w:lang w:bidi="ar-EG"/>
        </w:rPr>
        <w:t> (Rev.WRC-15)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 فضلاً عن التعليقات الخاصة بأي إصدار للنشرة </w:t>
      </w:r>
      <w:r w:rsidRPr="00F349CE">
        <w:rPr>
          <w:spacing w:val="4"/>
          <w:sz w:val="24"/>
          <w:szCs w:val="24"/>
          <w:lang w:bidi="ar-EG"/>
        </w:rPr>
        <w:t>BR IFIC</w:t>
      </w:r>
      <w:r w:rsidRPr="00F349CE">
        <w:rPr>
          <w:rFonts w:hint="cs"/>
          <w:spacing w:val="4"/>
          <w:sz w:val="24"/>
          <w:szCs w:val="24"/>
          <w:rtl/>
          <w:lang w:bidi="ar-EG"/>
        </w:rPr>
        <w:t>، يجب أن تُقدّم باستخدام واجهة الويب الخاصة بالاتحاد "</w:t>
      </w:r>
      <w:r w:rsidRPr="00F349CE">
        <w:rPr>
          <w:spacing w:val="4"/>
          <w:sz w:val="24"/>
          <w:szCs w:val="24"/>
          <w:rtl/>
        </w:rPr>
        <w:t>التقديم الإلكتروني لبطاقات التبليغ عن الشبكات الساتلية</w:t>
      </w:r>
      <w:r w:rsidRPr="00F349CE">
        <w:rPr>
          <w:rFonts w:hint="cs"/>
          <w:spacing w:val="4"/>
          <w:sz w:val="24"/>
          <w:szCs w:val="24"/>
          <w:rtl/>
        </w:rPr>
        <w:t>" المتاحة في الموقع</w:t>
      </w:r>
      <w:r w:rsidR="00F973BB" w:rsidRPr="00F349CE">
        <w:rPr>
          <w:rFonts w:hint="cs"/>
          <w:spacing w:val="4"/>
          <w:sz w:val="24"/>
          <w:szCs w:val="24"/>
          <w:rtl/>
        </w:rPr>
        <w:t>:</w:t>
      </w:r>
    </w:p>
    <w:p w14:paraId="3502B604" w14:textId="640F1A81" w:rsidR="00F973BB" w:rsidRPr="00F349CE" w:rsidRDefault="00F349CE" w:rsidP="006E376D">
      <w:pPr>
        <w:spacing w:before="240" w:after="240"/>
        <w:jc w:val="center"/>
        <w:rPr>
          <w:rStyle w:val="Hyperlink"/>
          <w:sz w:val="24"/>
          <w:szCs w:val="24"/>
          <w:rtl/>
        </w:rPr>
      </w:pPr>
      <w:hyperlink r:id="rId9" w:history="1">
        <w:r w:rsidR="00E217E3" w:rsidRPr="00F349CE">
          <w:rPr>
            <w:rStyle w:val="Hyperlink"/>
            <w:sz w:val="24"/>
            <w:szCs w:val="24"/>
          </w:rPr>
          <w:t>https://www.itu.int/ITU-R/go/space-e-submission</w:t>
        </w:r>
      </w:hyperlink>
    </w:p>
    <w:p w14:paraId="2384000A" w14:textId="06352ED2" w:rsidR="00367575" w:rsidRPr="00F349CE" w:rsidRDefault="00367575" w:rsidP="00367575">
      <w:pPr>
        <w:rPr>
          <w:sz w:val="24"/>
          <w:szCs w:val="24"/>
          <w:rtl/>
          <w:lang w:val="en-CA" w:bidi="ar-EG"/>
        </w:rPr>
      </w:pP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وكما أشير أعلاه، سيكون من الممكن تقديم 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بطاقات التبليغ في نسق </w:t>
      </w:r>
      <w:r w:rsidRPr="00F349CE">
        <w:rPr>
          <w:sz w:val="24"/>
          <w:szCs w:val="24"/>
          <w:lang w:val="en-CA" w:bidi="ar-EG"/>
        </w:rPr>
        <w:t>SNS </w:t>
      </w:r>
      <w:r w:rsidR="00B973A5" w:rsidRPr="00F349CE">
        <w:rPr>
          <w:sz w:val="24"/>
          <w:szCs w:val="24"/>
          <w:lang w:val="en-CA" w:bidi="ar-EG"/>
        </w:rPr>
        <w:t>9</w:t>
      </w:r>
      <w:r w:rsidRPr="00F349CE">
        <w:rPr>
          <w:sz w:val="24"/>
          <w:szCs w:val="24"/>
          <w:lang w:val="en-CA" w:bidi="ar-EG"/>
        </w:rPr>
        <w:t>.0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ونسق </w:t>
      </w:r>
      <w:r w:rsidRPr="00F349CE">
        <w:rPr>
          <w:sz w:val="24"/>
          <w:szCs w:val="24"/>
          <w:lang w:val="en-CA" w:bidi="ar-EG"/>
        </w:rPr>
        <w:t>SNS 9.</w:t>
      </w:r>
      <w:r w:rsidR="00B973A5"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على حد سواء </w:t>
      </w:r>
      <w:r w:rsidR="00DF24F1" w:rsidRPr="00F349CE">
        <w:rPr>
          <w:rFonts w:hint="cs"/>
          <w:sz w:val="24"/>
          <w:szCs w:val="24"/>
          <w:rtl/>
          <w:lang w:val="en-CA" w:bidi="ar-EG"/>
        </w:rPr>
        <w:t xml:space="preserve">ابتداءً </w:t>
      </w:r>
      <w:r w:rsidR="00B973A5" w:rsidRPr="00F349CE">
        <w:rPr>
          <w:rFonts w:hint="cs"/>
          <w:sz w:val="24"/>
          <w:szCs w:val="24"/>
          <w:rtl/>
          <w:lang w:val="en-CA" w:bidi="ar-EG"/>
        </w:rPr>
        <w:t>من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</w:t>
      </w:r>
      <w:r w:rsidR="00AD0220" w:rsidRPr="00F349CE">
        <w:rPr>
          <w:sz w:val="24"/>
          <w:szCs w:val="24"/>
          <w:lang w:val="en-CA" w:bidi="ar-EG"/>
        </w:rPr>
        <w:t>29</w:t>
      </w:r>
      <w:r w:rsidRPr="00F349CE">
        <w:rPr>
          <w:rFonts w:hint="eastAsia"/>
          <w:sz w:val="24"/>
          <w:szCs w:val="24"/>
          <w:rtl/>
          <w:lang w:val="en-CA" w:bidi="ar-EG"/>
        </w:rPr>
        <w:t> </w:t>
      </w:r>
      <w:r w:rsidR="00AD0220" w:rsidRPr="00F349CE">
        <w:rPr>
          <w:rFonts w:hint="cs"/>
          <w:sz w:val="24"/>
          <w:szCs w:val="24"/>
          <w:rtl/>
          <w:lang w:val="en-CA" w:bidi="ar-EG"/>
        </w:rPr>
        <w:t>نوفمبر</w:t>
      </w:r>
      <w:r w:rsidRPr="00F349CE">
        <w:rPr>
          <w:rFonts w:hint="eastAsia"/>
          <w:sz w:val="24"/>
          <w:szCs w:val="24"/>
          <w:rtl/>
          <w:lang w:val="en-CA" w:bidi="ar-EG"/>
        </w:rPr>
        <w:t> </w:t>
      </w:r>
      <w:r w:rsidR="00AD0220" w:rsidRPr="00F349CE">
        <w:rPr>
          <w:sz w:val="24"/>
          <w:szCs w:val="24"/>
          <w:lang w:val="en-CA" w:bidi="ar-EG"/>
        </w:rPr>
        <w:t>2022</w:t>
      </w:r>
      <w:r w:rsidRPr="00F349CE">
        <w:rPr>
          <w:rFonts w:hint="cs"/>
          <w:sz w:val="24"/>
          <w:szCs w:val="24"/>
          <w:rtl/>
          <w:lang w:val="en-CA" w:bidi="ar-EG"/>
        </w:rPr>
        <w:t>. و</w:t>
      </w:r>
      <w:r w:rsidR="00412A36" w:rsidRPr="00F349CE">
        <w:rPr>
          <w:rFonts w:hint="cs"/>
          <w:sz w:val="24"/>
          <w:szCs w:val="24"/>
          <w:rtl/>
          <w:lang w:val="en-CA" w:bidi="ar-EG"/>
        </w:rPr>
        <w:t xml:space="preserve">لكن، 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اعتباراً من </w:t>
      </w:r>
      <w:r w:rsidR="00AD0220" w:rsidRPr="00F349CE">
        <w:rPr>
          <w:sz w:val="24"/>
          <w:szCs w:val="24"/>
          <w:lang w:val="en-CA"/>
        </w:rPr>
        <w:t>15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</w:t>
      </w:r>
      <w:r w:rsidR="00AD0220" w:rsidRPr="00F349CE">
        <w:rPr>
          <w:rFonts w:hint="cs"/>
          <w:sz w:val="24"/>
          <w:szCs w:val="24"/>
          <w:rtl/>
          <w:lang w:val="en-CA" w:bidi="ar-EG"/>
        </w:rPr>
        <w:t>يناير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</w:t>
      </w:r>
      <w:r w:rsidR="00AD0220" w:rsidRPr="00F349CE">
        <w:rPr>
          <w:sz w:val="24"/>
          <w:szCs w:val="24"/>
          <w:lang w:val="en-CA" w:bidi="ar-EG"/>
        </w:rPr>
        <w:t>2023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، لن يقبل النظام إلا بطاقات التبليغ المقدمة في نسق </w:t>
      </w:r>
      <w:r w:rsidRPr="00F349CE">
        <w:rPr>
          <w:sz w:val="24"/>
          <w:szCs w:val="24"/>
          <w:lang w:val="en-CA" w:bidi="ar-EG"/>
        </w:rPr>
        <w:t>SNS 9.</w:t>
      </w:r>
      <w:r w:rsidR="00433085"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val="en-CA" w:bidi="ar-EG"/>
        </w:rPr>
        <w:t>. ويرجى الرجوع إلى الملحق </w:t>
      </w:r>
      <w:r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للاطلاع على مزيد من التفاصيل عن الترتيبات الانتقالية.</w:t>
      </w:r>
    </w:p>
    <w:p w14:paraId="1A024D7C" w14:textId="62A40958" w:rsidR="00367575" w:rsidRPr="00F349CE" w:rsidRDefault="00367575" w:rsidP="00367575">
      <w:pPr>
        <w:rPr>
          <w:spacing w:val="4"/>
          <w:sz w:val="24"/>
          <w:szCs w:val="24"/>
          <w:rtl/>
          <w:lang w:bidi="ar-EG"/>
        </w:rPr>
      </w:pPr>
      <w:r w:rsidRPr="00F349CE">
        <w:rPr>
          <w:rFonts w:hint="cs"/>
          <w:spacing w:val="4"/>
          <w:sz w:val="24"/>
          <w:szCs w:val="24"/>
          <w:rtl/>
          <w:lang w:bidi="ar-EG"/>
        </w:rPr>
        <w:t>و</w:t>
      </w:r>
      <w:r w:rsidRPr="00F349CE">
        <w:rPr>
          <w:spacing w:val="4"/>
          <w:sz w:val="24"/>
          <w:szCs w:val="24"/>
          <w:rtl/>
          <w:lang w:bidi="ar-EG"/>
        </w:rPr>
        <w:t xml:space="preserve">تُنصح الإدارات باستخدام أداة التحويل </w:t>
      </w:r>
      <w:r w:rsidRPr="00F349CE">
        <w:rPr>
          <w:sz w:val="24"/>
          <w:szCs w:val="24"/>
        </w:rPr>
        <w:t>BR-SIS</w:t>
      </w:r>
      <w:r w:rsidR="00E217E3" w:rsidRPr="00F349CE">
        <w:rPr>
          <w:sz w:val="24"/>
          <w:szCs w:val="24"/>
        </w:rPr>
        <w:t> </w:t>
      </w:r>
      <w:proofErr w:type="spellStart"/>
      <w:r w:rsidRPr="00F349CE">
        <w:rPr>
          <w:sz w:val="24"/>
          <w:szCs w:val="24"/>
        </w:rPr>
        <w:t>SRSConvert</w:t>
      </w:r>
      <w:proofErr w:type="spellEnd"/>
      <w:r w:rsidRPr="00F349CE">
        <w:rPr>
          <w:rFonts w:hint="cs"/>
          <w:sz w:val="24"/>
          <w:szCs w:val="24"/>
          <w:rtl/>
        </w:rPr>
        <w:t xml:space="preserve"> </w:t>
      </w:r>
      <w:r w:rsidRPr="00F349CE">
        <w:rPr>
          <w:spacing w:val="4"/>
          <w:sz w:val="24"/>
          <w:szCs w:val="24"/>
          <w:rtl/>
          <w:lang w:bidi="ar-EG"/>
        </w:rPr>
        <w:t xml:space="preserve">من برمجيات المكتب </w:t>
      </w:r>
      <w:proofErr w:type="spellStart"/>
      <w:r w:rsidRPr="00F349CE">
        <w:rPr>
          <w:spacing w:val="4"/>
          <w:sz w:val="24"/>
          <w:szCs w:val="24"/>
          <w:lang w:bidi="ar-EG"/>
        </w:rPr>
        <w:t>BRsoft</w:t>
      </w:r>
      <w:proofErr w:type="spellEnd"/>
      <w:r w:rsidRPr="00F349CE">
        <w:rPr>
          <w:spacing w:val="4"/>
          <w:sz w:val="24"/>
          <w:szCs w:val="24"/>
          <w:rtl/>
          <w:lang w:bidi="ar-EG"/>
        </w:rPr>
        <w:t xml:space="preserve"> عند اللزوم خلال </w:t>
      </w:r>
      <w:r w:rsidRPr="00F349CE">
        <w:rPr>
          <w:rFonts w:hint="cs"/>
          <w:spacing w:val="4"/>
          <w:sz w:val="24"/>
          <w:szCs w:val="24"/>
          <w:rtl/>
          <w:lang w:bidi="ar-EG"/>
        </w:rPr>
        <w:t>ال</w:t>
      </w:r>
      <w:r w:rsidRPr="00F349CE">
        <w:rPr>
          <w:spacing w:val="4"/>
          <w:sz w:val="24"/>
          <w:szCs w:val="24"/>
          <w:rtl/>
          <w:lang w:bidi="ar-EG"/>
        </w:rPr>
        <w:t>فترة الانتقال</w:t>
      </w: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ية لتحويل البيانات الواردة في قاعدة البيانات القائمة للنظام </w:t>
      </w:r>
      <w:r w:rsidRPr="00F349CE">
        <w:rPr>
          <w:sz w:val="24"/>
          <w:szCs w:val="24"/>
          <w:lang w:val="en-CA" w:bidi="ar-EG"/>
        </w:rPr>
        <w:t>SNS </w:t>
      </w:r>
      <w:r w:rsidR="00412A36" w:rsidRPr="00F349CE">
        <w:rPr>
          <w:sz w:val="24"/>
          <w:szCs w:val="24"/>
          <w:lang w:val="en-CA" w:bidi="ar-EG"/>
        </w:rPr>
        <w:t>9</w:t>
      </w:r>
      <w:r w:rsidRPr="00F349CE">
        <w:rPr>
          <w:sz w:val="24"/>
          <w:szCs w:val="24"/>
          <w:lang w:val="en-CA" w:bidi="ar-EG"/>
        </w:rPr>
        <w:t>.0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إلى النسق الجديد للنظام </w:t>
      </w:r>
      <w:r w:rsidRPr="00F349CE">
        <w:rPr>
          <w:sz w:val="24"/>
          <w:szCs w:val="24"/>
          <w:lang w:val="en-CA" w:bidi="ar-EG"/>
        </w:rPr>
        <w:t>SNS 9.</w:t>
      </w:r>
      <w:r w:rsidR="00412A36" w:rsidRPr="00F349CE">
        <w:rPr>
          <w:sz w:val="24"/>
          <w:szCs w:val="24"/>
          <w:lang w:val="en-CA" w:bidi="ar-EG"/>
        </w:rPr>
        <w:t>1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واستعمال برمجية التحقق </w:t>
      </w:r>
      <w:r w:rsidRPr="00F349CE">
        <w:rPr>
          <w:sz w:val="24"/>
          <w:szCs w:val="24"/>
          <w:lang w:val="en-CA" w:bidi="ar-EG"/>
        </w:rPr>
        <w:t>(</w:t>
      </w:r>
      <w:r w:rsidRPr="00F349CE">
        <w:rPr>
          <w:sz w:val="24"/>
          <w:szCs w:val="24"/>
        </w:rPr>
        <w:t>BR-SIS Validation 9.</w:t>
      </w:r>
      <w:r w:rsidR="00433085" w:rsidRPr="00F349CE">
        <w:rPr>
          <w:sz w:val="24"/>
          <w:szCs w:val="24"/>
        </w:rPr>
        <w:t>1</w:t>
      </w:r>
      <w:r w:rsidRPr="00F349CE">
        <w:rPr>
          <w:sz w:val="24"/>
          <w:szCs w:val="24"/>
          <w:lang w:val="en-CA" w:bidi="ar-EG"/>
        </w:rPr>
        <w:t>)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مرة أخرى</w:t>
      </w:r>
      <w:r w:rsidRPr="00F349CE">
        <w:rPr>
          <w:spacing w:val="4"/>
          <w:sz w:val="24"/>
          <w:szCs w:val="24"/>
          <w:rtl/>
          <w:lang w:bidi="ar-EG"/>
        </w:rPr>
        <w:t>.</w:t>
      </w:r>
    </w:p>
    <w:p w14:paraId="65635D52" w14:textId="6393905A" w:rsidR="00367575" w:rsidRPr="00F349CE" w:rsidRDefault="00367575" w:rsidP="00367575">
      <w:pPr>
        <w:rPr>
          <w:sz w:val="24"/>
          <w:szCs w:val="24"/>
          <w:rtl/>
          <w:lang w:bidi="ar-EG"/>
        </w:rPr>
      </w:pPr>
      <w:r w:rsidRPr="00F349CE">
        <w:rPr>
          <w:rFonts w:hint="cs"/>
          <w:spacing w:val="4"/>
          <w:sz w:val="24"/>
          <w:szCs w:val="24"/>
          <w:rtl/>
          <w:lang w:bidi="ar-EG"/>
        </w:rPr>
        <w:t xml:space="preserve">وجدير بالذكر أن تطبيق </w:t>
      </w:r>
      <w:r w:rsidRPr="00F349CE">
        <w:rPr>
          <w:rFonts w:hint="cs"/>
          <w:sz w:val="24"/>
          <w:szCs w:val="24"/>
          <w:rtl/>
        </w:rPr>
        <w:t xml:space="preserve">برمجية المكتب </w:t>
      </w:r>
      <w:proofErr w:type="spellStart"/>
      <w:r w:rsidRPr="00F349CE">
        <w:rPr>
          <w:sz w:val="24"/>
          <w:szCs w:val="24"/>
          <w:lang w:val="en-GB" w:bidi="ar-EG"/>
        </w:rPr>
        <w:t>SpaceCom</w:t>
      </w:r>
      <w:proofErr w:type="spellEnd"/>
      <w:r w:rsidR="00E217E3" w:rsidRPr="00F349CE">
        <w:rPr>
          <w:sz w:val="24"/>
          <w:szCs w:val="24"/>
          <w:lang w:val="en-GB" w:bidi="ar-EG"/>
        </w:rPr>
        <w:t> </w:t>
      </w:r>
      <w:r w:rsidRPr="00F349CE">
        <w:rPr>
          <w:sz w:val="24"/>
          <w:szCs w:val="24"/>
          <w:lang w:val="en-GB" w:bidi="ar-EG"/>
        </w:rPr>
        <w:t>9.</w:t>
      </w:r>
      <w:r w:rsidR="00433085" w:rsidRPr="00F349CE">
        <w:rPr>
          <w:sz w:val="24"/>
          <w:szCs w:val="24"/>
          <w:lang w:val="en-GB" w:bidi="ar-EG"/>
        </w:rPr>
        <w:t>1</w:t>
      </w:r>
      <w:r w:rsidRPr="00F349CE">
        <w:rPr>
          <w:rFonts w:hint="cs"/>
          <w:sz w:val="24"/>
          <w:szCs w:val="24"/>
          <w:rtl/>
        </w:rPr>
        <w:t xml:space="preserve"> الخاص بتقديم التعليقات، لن يعمل إلا مع قواعد بيانات في</w:t>
      </w:r>
      <w:r w:rsidRPr="00F349CE">
        <w:rPr>
          <w:rFonts w:hint="eastAsia"/>
          <w:sz w:val="24"/>
          <w:szCs w:val="24"/>
          <w:rtl/>
        </w:rPr>
        <w:t> </w:t>
      </w:r>
      <w:r w:rsidRPr="00F349CE">
        <w:rPr>
          <w:rFonts w:hint="cs"/>
          <w:sz w:val="24"/>
          <w:szCs w:val="24"/>
          <w:rtl/>
        </w:rPr>
        <w:t>النسق</w:t>
      </w:r>
      <w:r w:rsidRPr="00F349CE">
        <w:rPr>
          <w:rFonts w:hint="eastAsia"/>
          <w:sz w:val="24"/>
          <w:szCs w:val="24"/>
          <w:rtl/>
        </w:rPr>
        <w:t> </w:t>
      </w:r>
      <w:r w:rsidRPr="00F349CE">
        <w:rPr>
          <w:sz w:val="24"/>
          <w:szCs w:val="24"/>
          <w:lang w:val="en-GB" w:bidi="ar-EG"/>
        </w:rPr>
        <w:t>SNS</w:t>
      </w:r>
      <w:r w:rsidR="00E217E3" w:rsidRPr="00F349CE">
        <w:rPr>
          <w:sz w:val="24"/>
          <w:szCs w:val="24"/>
          <w:lang w:val="en-GB" w:bidi="ar-EG"/>
        </w:rPr>
        <w:t> </w:t>
      </w:r>
      <w:r w:rsidRPr="00F349CE">
        <w:rPr>
          <w:sz w:val="24"/>
          <w:szCs w:val="24"/>
          <w:lang w:val="en-GB" w:bidi="ar-EG"/>
        </w:rPr>
        <w:t>9.</w:t>
      </w:r>
      <w:r w:rsidR="00433085" w:rsidRPr="00F349CE">
        <w:rPr>
          <w:sz w:val="24"/>
          <w:szCs w:val="24"/>
          <w:lang w:val="en-GB" w:bidi="ar-EG"/>
        </w:rPr>
        <w:t>1</w:t>
      </w:r>
      <w:r w:rsidRPr="00F349CE">
        <w:rPr>
          <w:rFonts w:hint="cs"/>
          <w:sz w:val="24"/>
          <w:szCs w:val="24"/>
          <w:rtl/>
        </w:rPr>
        <w:t xml:space="preserve">. ونظراً إلى أن قاعدة البيانات للأقسام الخاصة المنشورة حتى الرقم </w:t>
      </w:r>
      <w:r w:rsidRPr="00F349CE">
        <w:rPr>
          <w:sz w:val="24"/>
          <w:szCs w:val="24"/>
          <w:lang w:val="en-CA"/>
        </w:rPr>
        <w:t>29</w:t>
      </w:r>
      <w:r w:rsidR="007E4ABA" w:rsidRPr="00F349CE">
        <w:rPr>
          <w:sz w:val="24"/>
          <w:szCs w:val="24"/>
          <w:lang w:val="en-CA"/>
        </w:rPr>
        <w:t>85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الصادر في </w:t>
      </w:r>
      <w:r w:rsidR="007E4ABA" w:rsidRPr="00F349CE">
        <w:rPr>
          <w:sz w:val="24"/>
          <w:szCs w:val="24"/>
          <w:lang w:val="en-CA" w:bidi="ar-EG"/>
        </w:rPr>
        <w:t>29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</w:t>
      </w:r>
      <w:r w:rsidR="007E4ABA" w:rsidRPr="00F349CE">
        <w:rPr>
          <w:rFonts w:hint="cs"/>
          <w:sz w:val="24"/>
          <w:szCs w:val="24"/>
          <w:rtl/>
          <w:lang w:val="en-CA" w:bidi="ar-EG"/>
        </w:rPr>
        <w:t>نوفمبر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</w:t>
      </w:r>
      <w:r w:rsidR="007E4ABA" w:rsidRPr="00F349CE">
        <w:rPr>
          <w:sz w:val="24"/>
          <w:szCs w:val="24"/>
          <w:lang w:val="en-CA" w:bidi="ar-EG"/>
        </w:rPr>
        <w:t>2022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 موزعة في نسق </w:t>
      </w:r>
      <w:r w:rsidRPr="00F349CE">
        <w:rPr>
          <w:sz w:val="24"/>
          <w:szCs w:val="24"/>
          <w:lang w:val="en-CA" w:bidi="ar-EG"/>
        </w:rPr>
        <w:t>SNS </w:t>
      </w:r>
      <w:r w:rsidR="007E4ABA" w:rsidRPr="00F349CE">
        <w:rPr>
          <w:sz w:val="24"/>
          <w:szCs w:val="24"/>
          <w:lang w:val="en-CA" w:bidi="ar-EG"/>
        </w:rPr>
        <w:t>9</w:t>
      </w:r>
      <w:r w:rsidRPr="00F349CE">
        <w:rPr>
          <w:sz w:val="24"/>
          <w:szCs w:val="24"/>
          <w:lang w:val="en-CA" w:bidi="ar-EG"/>
        </w:rPr>
        <w:t>.0</w:t>
      </w:r>
      <w:r w:rsidRPr="00F349CE">
        <w:rPr>
          <w:rFonts w:hint="cs"/>
          <w:sz w:val="24"/>
          <w:szCs w:val="24"/>
          <w:rtl/>
          <w:lang w:val="en-CA" w:bidi="ar-EG"/>
        </w:rPr>
        <w:t xml:space="preserve">، وأن التعليقات على هذه </w:t>
      </w:r>
      <w:r w:rsidRPr="00F349CE">
        <w:rPr>
          <w:rFonts w:hint="cs"/>
          <w:sz w:val="24"/>
          <w:szCs w:val="24"/>
          <w:rtl/>
        </w:rPr>
        <w:t xml:space="preserve">الأقسام الخاصة تُقدّم في غضون </w:t>
      </w:r>
      <w:r w:rsidRPr="00F349CE">
        <w:rPr>
          <w:sz w:val="24"/>
          <w:szCs w:val="24"/>
          <w:lang w:bidi="ar-EG"/>
        </w:rPr>
        <w:t>4</w:t>
      </w:r>
      <w:r w:rsidRPr="00F349CE">
        <w:rPr>
          <w:rFonts w:hint="cs"/>
          <w:sz w:val="24"/>
          <w:szCs w:val="24"/>
          <w:rtl/>
        </w:rPr>
        <w:t xml:space="preserve"> أشهر اعتباراً من تاريخ نشر النشرات الإعلامية الدولية للترددات المتعلقة بها، ينبغي أن تستعمل الإدارات البرمجية </w:t>
      </w:r>
      <w:proofErr w:type="spellStart"/>
      <w:r w:rsidRPr="00F349CE">
        <w:rPr>
          <w:sz w:val="24"/>
          <w:szCs w:val="24"/>
          <w:lang w:val="en-GB" w:bidi="ar-EG"/>
        </w:rPr>
        <w:t>SpaceCom</w:t>
      </w:r>
      <w:proofErr w:type="spellEnd"/>
      <w:r w:rsidR="00E217E3" w:rsidRPr="00F349CE">
        <w:rPr>
          <w:sz w:val="24"/>
          <w:szCs w:val="24"/>
          <w:lang w:val="en-GB" w:bidi="ar-EG"/>
        </w:rPr>
        <w:t> </w:t>
      </w:r>
      <w:r w:rsidR="007E4ABA" w:rsidRPr="00F349CE">
        <w:rPr>
          <w:sz w:val="24"/>
          <w:szCs w:val="24"/>
          <w:lang w:val="en-GB" w:bidi="ar-EG"/>
        </w:rPr>
        <w:t>9</w:t>
      </w:r>
      <w:r w:rsidRPr="00F349CE">
        <w:rPr>
          <w:sz w:val="24"/>
          <w:szCs w:val="24"/>
          <w:lang w:val="en-GB" w:bidi="ar-EG"/>
        </w:rPr>
        <w:t>.0</w:t>
      </w:r>
      <w:r w:rsidRPr="00F349CE">
        <w:rPr>
          <w:rFonts w:hint="cs"/>
          <w:sz w:val="24"/>
          <w:szCs w:val="24"/>
          <w:rtl/>
        </w:rPr>
        <w:t xml:space="preserve"> لإعداد تعليقاتها على </w:t>
      </w:r>
      <w:r w:rsidR="005B2635" w:rsidRPr="00F349CE">
        <w:rPr>
          <w:rFonts w:hint="cs"/>
          <w:sz w:val="24"/>
          <w:szCs w:val="24"/>
          <w:rtl/>
          <w:lang w:bidi="ar-EG"/>
        </w:rPr>
        <w:t>قواعد</w:t>
      </w:r>
      <w:r w:rsidRPr="00F349CE">
        <w:rPr>
          <w:rFonts w:hint="cs"/>
          <w:sz w:val="24"/>
          <w:szCs w:val="24"/>
          <w:rtl/>
        </w:rPr>
        <w:t xml:space="preserve"> البيانات في نسق </w:t>
      </w:r>
      <w:r w:rsidRPr="00F349CE">
        <w:rPr>
          <w:sz w:val="24"/>
          <w:szCs w:val="24"/>
          <w:lang w:val="en-CA"/>
        </w:rPr>
        <w:t>SNS </w:t>
      </w:r>
      <w:r w:rsidR="007E4ABA" w:rsidRPr="00F349CE">
        <w:rPr>
          <w:sz w:val="24"/>
          <w:szCs w:val="24"/>
          <w:lang w:val="en-CA"/>
        </w:rPr>
        <w:t>9</w:t>
      </w:r>
      <w:r w:rsidRPr="00F349CE">
        <w:rPr>
          <w:sz w:val="24"/>
          <w:szCs w:val="24"/>
          <w:lang w:val="en-CA"/>
        </w:rPr>
        <w:t>.0</w:t>
      </w:r>
      <w:r w:rsidRPr="00F349CE">
        <w:rPr>
          <w:rFonts w:hint="cs"/>
          <w:sz w:val="24"/>
          <w:szCs w:val="24"/>
          <w:rtl/>
          <w:lang w:bidi="ar-EG"/>
        </w:rPr>
        <w:t>.</w:t>
      </w:r>
    </w:p>
    <w:p w14:paraId="7491D4FE" w14:textId="77777777" w:rsidR="00367575" w:rsidRPr="00F349CE" w:rsidRDefault="00367575" w:rsidP="00F349CE">
      <w:pPr>
        <w:pStyle w:val="Headingb"/>
        <w:spacing w:after="240"/>
        <w:rPr>
          <w:sz w:val="24"/>
          <w:szCs w:val="24"/>
          <w:lang w:bidi="ar-EG"/>
        </w:rPr>
      </w:pPr>
      <w:r w:rsidRPr="00F349CE">
        <w:rPr>
          <w:rFonts w:hint="cs"/>
          <w:sz w:val="24"/>
          <w:szCs w:val="24"/>
          <w:rtl/>
        </w:rPr>
        <w:t>الدعم ومسؤولو الاتصال</w:t>
      </w:r>
    </w:p>
    <w:p w14:paraId="7E79943E" w14:textId="2F15B718" w:rsidR="005B2635" w:rsidRPr="00F349CE" w:rsidRDefault="00367575" w:rsidP="00367575">
      <w:pPr>
        <w:rPr>
          <w:spacing w:val="2"/>
          <w:sz w:val="24"/>
          <w:szCs w:val="24"/>
          <w:rtl/>
        </w:rPr>
      </w:pPr>
      <w:r w:rsidRPr="00F349CE">
        <w:rPr>
          <w:rFonts w:hint="cs"/>
          <w:spacing w:val="2"/>
          <w:sz w:val="24"/>
          <w:szCs w:val="24"/>
          <w:rtl/>
        </w:rPr>
        <w:t xml:space="preserve">يبقى المكتب على استعداد لتزويد إدارتكم بأي إيضاحات إضافية قد تطلبها فيما يتعلق بمحتوى هذه الرسالة المعممة من خلال عنوان البريد الإلكتروني </w:t>
      </w:r>
      <w:hyperlink r:id="rId10" w:history="1">
        <w:r w:rsidRPr="00F349CE">
          <w:rPr>
            <w:rStyle w:val="Hyperlink"/>
            <w:spacing w:val="2"/>
            <w:sz w:val="24"/>
            <w:szCs w:val="24"/>
          </w:rPr>
          <w:t>brmail@itu.int</w:t>
        </w:r>
      </w:hyperlink>
      <w:r w:rsidRPr="00F349CE">
        <w:rPr>
          <w:rFonts w:hint="cs"/>
          <w:spacing w:val="2"/>
          <w:sz w:val="24"/>
          <w:szCs w:val="24"/>
          <w:rtl/>
        </w:rPr>
        <w:t>.</w:t>
      </w:r>
    </w:p>
    <w:p w14:paraId="19A4FC80" w14:textId="26895B20" w:rsidR="00367575" w:rsidRPr="00F349CE" w:rsidRDefault="00367575" w:rsidP="00367575">
      <w:pPr>
        <w:rPr>
          <w:spacing w:val="2"/>
          <w:sz w:val="24"/>
          <w:szCs w:val="24"/>
          <w:rtl/>
        </w:rPr>
      </w:pPr>
      <w:r w:rsidRPr="00F349CE">
        <w:rPr>
          <w:rFonts w:hint="cs"/>
          <w:spacing w:val="2"/>
          <w:sz w:val="24"/>
          <w:szCs w:val="24"/>
          <w:rtl/>
        </w:rPr>
        <w:t>وسيتاح المزيد من المعلومات في الموقع الإلكتروني لدائرة الخدمات الفضائية:</w:t>
      </w:r>
    </w:p>
    <w:p w14:paraId="69778773" w14:textId="77777777" w:rsidR="00367575" w:rsidRPr="00F349CE" w:rsidRDefault="00F349CE" w:rsidP="006E376D">
      <w:pPr>
        <w:spacing w:before="240" w:after="240"/>
        <w:jc w:val="center"/>
        <w:rPr>
          <w:spacing w:val="2"/>
          <w:sz w:val="24"/>
          <w:szCs w:val="24"/>
          <w:rtl/>
        </w:rPr>
      </w:pPr>
      <w:hyperlink r:id="rId11" w:history="1">
        <w:bookmarkStart w:id="0" w:name="lt_pId058"/>
        <w:r w:rsidR="00367575" w:rsidRPr="00F349CE">
          <w:rPr>
            <w:rStyle w:val="Hyperlink"/>
            <w:sz w:val="24"/>
            <w:szCs w:val="24"/>
          </w:rPr>
          <w:t>https://www.itu.int/en/ITU-R/space</w:t>
        </w:r>
        <w:bookmarkEnd w:id="0"/>
      </w:hyperlink>
    </w:p>
    <w:p w14:paraId="35D61AFD" w14:textId="68E6F767" w:rsidR="00367575" w:rsidRPr="00F349CE" w:rsidRDefault="00367575" w:rsidP="002B4BEB">
      <w:pPr>
        <w:pageBreakBefore/>
        <w:rPr>
          <w:sz w:val="24"/>
          <w:szCs w:val="24"/>
          <w:rtl/>
        </w:rPr>
      </w:pPr>
      <w:r w:rsidRPr="00F349CE">
        <w:rPr>
          <w:rFonts w:hint="cs"/>
          <w:sz w:val="24"/>
          <w:szCs w:val="24"/>
          <w:rtl/>
        </w:rPr>
        <w:lastRenderedPageBreak/>
        <w:t>ويمكن توجيه الاستفسارات المتعلقة بتثبيت وتشغيل البرمجية إلى مسؤول الاتصال في</w:t>
      </w:r>
      <w:r w:rsidRPr="00F349CE">
        <w:rPr>
          <w:rFonts w:hint="eastAsia"/>
          <w:sz w:val="24"/>
          <w:szCs w:val="24"/>
          <w:rtl/>
        </w:rPr>
        <w:t> </w:t>
      </w:r>
      <w:r w:rsidRPr="00F349CE">
        <w:rPr>
          <w:rFonts w:hint="cs"/>
          <w:sz w:val="24"/>
          <w:szCs w:val="24"/>
          <w:rtl/>
        </w:rPr>
        <w:t xml:space="preserve">الاتحاد، السيد </w:t>
      </w:r>
      <w:r w:rsidRPr="00F349CE">
        <w:rPr>
          <w:sz w:val="24"/>
          <w:szCs w:val="24"/>
          <w:rtl/>
        </w:rPr>
        <w:t xml:space="preserve">ميروسلاف </w:t>
      </w:r>
      <w:proofErr w:type="spellStart"/>
      <w:r w:rsidRPr="00F349CE">
        <w:rPr>
          <w:sz w:val="24"/>
          <w:szCs w:val="24"/>
          <w:rtl/>
        </w:rPr>
        <w:t>كوسيتش</w:t>
      </w:r>
      <w:proofErr w:type="spellEnd"/>
      <w:r w:rsidRPr="00F349CE">
        <w:rPr>
          <w:rFonts w:hint="cs"/>
          <w:sz w:val="24"/>
          <w:szCs w:val="24"/>
          <w:rtl/>
        </w:rPr>
        <w:t xml:space="preserve">، الهاتف: </w:t>
      </w:r>
      <w:r w:rsidRPr="00F349CE">
        <w:rPr>
          <w:sz w:val="24"/>
          <w:szCs w:val="24"/>
        </w:rPr>
        <w:t>+41 22 730 6260</w:t>
      </w:r>
      <w:r w:rsidRPr="00F349CE">
        <w:rPr>
          <w:rFonts w:hint="cs"/>
          <w:sz w:val="24"/>
          <w:szCs w:val="24"/>
          <w:rtl/>
        </w:rPr>
        <w:t xml:space="preserve">، والبريد الإلكتروني: </w:t>
      </w:r>
      <w:hyperlink r:id="rId12" w:history="1">
        <w:r w:rsidRPr="00F349CE">
          <w:rPr>
            <w:rStyle w:val="Hyperlink"/>
            <w:sz w:val="24"/>
            <w:szCs w:val="24"/>
            <w:lang w:val="en-GB"/>
          </w:rPr>
          <w:t>brsas@itu.int</w:t>
        </w:r>
      </w:hyperlink>
      <w:r w:rsidRPr="00F349CE">
        <w:rPr>
          <w:rFonts w:hint="cs"/>
          <w:sz w:val="24"/>
          <w:szCs w:val="24"/>
          <w:rtl/>
        </w:rPr>
        <w:t>.</w:t>
      </w:r>
    </w:p>
    <w:p w14:paraId="20076AAE" w14:textId="77777777" w:rsidR="00F16820" w:rsidRPr="00F349CE" w:rsidRDefault="00F16820" w:rsidP="00F16820">
      <w:pPr>
        <w:spacing w:before="240"/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>وتفضلوا بقبول فائق التقدير والاحترام.</w:t>
      </w:r>
    </w:p>
    <w:p w14:paraId="579466A8" w14:textId="77777777" w:rsidR="00F16820" w:rsidRPr="00F349CE" w:rsidRDefault="00F16820" w:rsidP="00F16820">
      <w:pPr>
        <w:spacing w:before="1440"/>
        <w:jc w:val="left"/>
        <w:rPr>
          <w:sz w:val="24"/>
          <w:szCs w:val="24"/>
          <w:rtl/>
        </w:rPr>
      </w:pPr>
      <w:r w:rsidRPr="00F349CE">
        <w:rPr>
          <w:sz w:val="24"/>
          <w:szCs w:val="24"/>
          <w:rtl/>
        </w:rPr>
        <w:t xml:space="preserve">ماريو </w:t>
      </w:r>
      <w:proofErr w:type="spellStart"/>
      <w:r w:rsidRPr="00F349CE">
        <w:rPr>
          <w:sz w:val="24"/>
          <w:szCs w:val="24"/>
          <w:rtl/>
        </w:rPr>
        <w:t>مانيفيتش</w:t>
      </w:r>
      <w:proofErr w:type="spellEnd"/>
      <w:r w:rsidRPr="00F349CE">
        <w:rPr>
          <w:sz w:val="24"/>
          <w:szCs w:val="24"/>
          <w:rtl/>
        </w:rPr>
        <w:br/>
      </w:r>
      <w:r w:rsidRPr="00F349CE">
        <w:rPr>
          <w:rFonts w:hint="cs"/>
          <w:sz w:val="24"/>
          <w:szCs w:val="24"/>
          <w:rtl/>
        </w:rPr>
        <w:t>المدير</w:t>
      </w:r>
    </w:p>
    <w:p w14:paraId="733325E0" w14:textId="1D97118A" w:rsidR="00F16820" w:rsidRPr="00F349CE" w:rsidRDefault="00F16820" w:rsidP="00F16820">
      <w:pPr>
        <w:spacing w:before="600"/>
        <w:rPr>
          <w:sz w:val="24"/>
          <w:szCs w:val="24"/>
          <w:rtl/>
          <w:lang w:bidi="ar-EG"/>
        </w:rPr>
      </w:pPr>
      <w:r w:rsidRPr="00F349CE">
        <w:rPr>
          <w:sz w:val="24"/>
          <w:szCs w:val="24"/>
          <w:rtl/>
          <w:lang w:bidi="ar-EG"/>
        </w:rPr>
        <w:t xml:space="preserve">الملحق </w:t>
      </w:r>
      <w:r w:rsidR="00865198" w:rsidRPr="00F349CE">
        <w:rPr>
          <w:sz w:val="24"/>
          <w:szCs w:val="24"/>
          <w:lang w:bidi="ar-EG"/>
        </w:rPr>
        <w:t>1</w:t>
      </w:r>
      <w:r w:rsidR="000668BF" w:rsidRPr="00F349CE">
        <w:rPr>
          <w:rFonts w:hint="cs"/>
          <w:sz w:val="24"/>
          <w:szCs w:val="24"/>
          <w:rtl/>
          <w:lang w:bidi="ar-EG"/>
        </w:rPr>
        <w:t xml:space="preserve"> (صفحة </w:t>
      </w:r>
      <w:r w:rsidR="000668BF" w:rsidRPr="00F349CE">
        <w:rPr>
          <w:sz w:val="24"/>
          <w:szCs w:val="24"/>
          <w:lang w:bidi="ar-EG"/>
        </w:rPr>
        <w:t>1</w:t>
      </w:r>
      <w:r w:rsidR="000668BF" w:rsidRPr="00F349CE">
        <w:rPr>
          <w:rFonts w:hint="cs"/>
          <w:sz w:val="24"/>
          <w:szCs w:val="24"/>
          <w:rtl/>
          <w:lang w:bidi="ar-EG"/>
        </w:rPr>
        <w:t>)</w:t>
      </w:r>
    </w:p>
    <w:p w14:paraId="0C410354" w14:textId="77777777" w:rsidR="00F16820" w:rsidRPr="00F16820" w:rsidRDefault="00F16820" w:rsidP="006E376D">
      <w:pPr>
        <w:tabs>
          <w:tab w:val="left" w:pos="283"/>
        </w:tabs>
        <w:spacing w:before="6660" w:after="240"/>
        <w:jc w:val="left"/>
        <w:rPr>
          <w:sz w:val="16"/>
          <w:szCs w:val="16"/>
          <w:rtl/>
          <w:lang w:bidi="ar-EG"/>
        </w:rPr>
      </w:pPr>
      <w:r w:rsidRPr="00F16820">
        <w:rPr>
          <w:b/>
          <w:bCs/>
          <w:sz w:val="16"/>
          <w:szCs w:val="16"/>
          <w:rtl/>
          <w:lang w:bidi="ar-EG"/>
        </w:rPr>
        <w:t>التوزيع</w:t>
      </w:r>
      <w:r w:rsidRPr="00F16820">
        <w:rPr>
          <w:sz w:val="16"/>
          <w:szCs w:val="16"/>
          <w:rtl/>
          <w:lang w:bidi="ar-EG"/>
        </w:rPr>
        <w:t>:</w:t>
      </w:r>
    </w:p>
    <w:p w14:paraId="35297838" w14:textId="5D936468" w:rsidR="00F16820" w:rsidRPr="00F16820" w:rsidRDefault="00F16820" w:rsidP="000668BF">
      <w:pPr>
        <w:tabs>
          <w:tab w:val="left" w:pos="425"/>
        </w:tabs>
        <w:spacing w:before="60" w:line="180" w:lineRule="auto"/>
        <w:rPr>
          <w:sz w:val="16"/>
          <w:szCs w:val="16"/>
          <w:rtl/>
          <w:lang w:val="fr-CH" w:bidi="ar-EG"/>
        </w:rPr>
      </w:pPr>
      <w:r w:rsidRPr="00F16820">
        <w:rPr>
          <w:sz w:val="16"/>
          <w:szCs w:val="16"/>
          <w:rtl/>
          <w:lang w:bidi="ar-EG"/>
        </w:rPr>
        <w:t>-</w:t>
      </w:r>
      <w:r w:rsidRPr="00F16820">
        <w:rPr>
          <w:sz w:val="16"/>
          <w:szCs w:val="16"/>
          <w:rtl/>
          <w:lang w:bidi="ar-EG"/>
        </w:rPr>
        <w:tab/>
      </w:r>
      <w:r w:rsidR="000668BF" w:rsidRPr="000668BF">
        <w:rPr>
          <w:rFonts w:hint="cs"/>
          <w:sz w:val="16"/>
          <w:szCs w:val="16"/>
          <w:rtl/>
        </w:rPr>
        <w:t>إدارات الدول الأعضاء في الاتحاد</w:t>
      </w:r>
    </w:p>
    <w:p w14:paraId="12F5D9DB" w14:textId="38C7D1A0" w:rsidR="00F16820" w:rsidRPr="00F16820" w:rsidRDefault="00F16820" w:rsidP="000668BF">
      <w:pPr>
        <w:tabs>
          <w:tab w:val="left" w:pos="425"/>
        </w:tabs>
        <w:spacing w:before="20" w:line="180" w:lineRule="auto"/>
        <w:rPr>
          <w:sz w:val="16"/>
          <w:szCs w:val="16"/>
          <w:rtl/>
          <w:lang w:bidi="ar-EG"/>
        </w:rPr>
      </w:pPr>
      <w:r w:rsidRPr="00F16820">
        <w:rPr>
          <w:sz w:val="16"/>
          <w:szCs w:val="16"/>
          <w:rtl/>
          <w:lang w:bidi="ar-EG"/>
        </w:rPr>
        <w:t>-</w:t>
      </w:r>
      <w:r w:rsidRPr="00F16820">
        <w:rPr>
          <w:sz w:val="16"/>
          <w:szCs w:val="16"/>
          <w:rtl/>
          <w:lang w:bidi="ar-EG"/>
        </w:rPr>
        <w:tab/>
      </w:r>
      <w:r w:rsidR="000668BF" w:rsidRPr="000668BF">
        <w:rPr>
          <w:rFonts w:hint="cs"/>
          <w:sz w:val="16"/>
          <w:szCs w:val="16"/>
          <w:rtl/>
        </w:rPr>
        <w:t>أعضاء لجنة لوائح الراديو</w:t>
      </w:r>
    </w:p>
    <w:p w14:paraId="13D78AD0" w14:textId="77777777" w:rsidR="00F16820" w:rsidRDefault="00F16820" w:rsidP="000668BF">
      <w:pPr>
        <w:rPr>
          <w:lang w:bidi="ar-EG"/>
        </w:rPr>
      </w:pPr>
      <w:r>
        <w:rPr>
          <w:rtl/>
          <w:lang w:bidi="ar-EG"/>
        </w:rPr>
        <w:br w:type="page"/>
      </w:r>
    </w:p>
    <w:p w14:paraId="4EF5083B" w14:textId="77777777" w:rsidR="00F16820" w:rsidRPr="00F349CE" w:rsidRDefault="00F16820" w:rsidP="00F16820">
      <w:pPr>
        <w:pStyle w:val="AnnexNo"/>
        <w:rPr>
          <w:sz w:val="24"/>
          <w:szCs w:val="24"/>
          <w:rtl/>
        </w:rPr>
      </w:pPr>
      <w:r w:rsidRPr="00F349CE">
        <w:rPr>
          <w:rFonts w:hint="cs"/>
          <w:sz w:val="24"/>
          <w:szCs w:val="24"/>
          <w:rtl/>
        </w:rPr>
        <w:lastRenderedPageBreak/>
        <w:t xml:space="preserve">الملحق </w:t>
      </w:r>
      <w:r w:rsidRPr="00F349CE">
        <w:rPr>
          <w:sz w:val="24"/>
          <w:szCs w:val="24"/>
          <w:lang w:val="en-GB"/>
        </w:rPr>
        <w:t>1</w:t>
      </w:r>
    </w:p>
    <w:p w14:paraId="2949A1E4" w14:textId="36737F77" w:rsidR="00F16820" w:rsidRPr="00F349CE" w:rsidRDefault="006D2EC9" w:rsidP="006D2EC9">
      <w:pPr>
        <w:pStyle w:val="Annextitle"/>
        <w:rPr>
          <w:sz w:val="24"/>
          <w:szCs w:val="24"/>
          <w:rtl/>
        </w:rPr>
      </w:pPr>
      <w:r w:rsidRPr="00F349CE">
        <w:rPr>
          <w:rFonts w:hint="cs"/>
          <w:sz w:val="24"/>
          <w:szCs w:val="24"/>
          <w:rtl/>
          <w:lang w:bidi="ar-SA"/>
        </w:rPr>
        <w:t>الترتيب الانتقالي لتقديم بطاقات التبليغ من خلال</w:t>
      </w:r>
      <w:r w:rsidRPr="00F349CE">
        <w:rPr>
          <w:sz w:val="24"/>
          <w:szCs w:val="24"/>
          <w:rtl/>
          <w:lang w:bidi="ar-SA"/>
        </w:rPr>
        <w:br/>
      </w:r>
      <w:r w:rsidRPr="00F349CE">
        <w:rPr>
          <w:rFonts w:hint="cs"/>
          <w:sz w:val="24"/>
          <w:szCs w:val="24"/>
          <w:rtl/>
          <w:lang w:bidi="ar-SA"/>
        </w:rPr>
        <w:t>"</w:t>
      </w:r>
      <w:r w:rsidRPr="00F349CE">
        <w:rPr>
          <w:sz w:val="24"/>
          <w:szCs w:val="24"/>
          <w:rtl/>
          <w:lang w:bidi="ar-SA"/>
        </w:rPr>
        <w:t>التقديم الإلكتروني لبطاقات التبليغ عن الشبكات الساتلية</w:t>
      </w:r>
      <w:r w:rsidRPr="00F349CE">
        <w:rPr>
          <w:rFonts w:hint="cs"/>
          <w:sz w:val="24"/>
          <w:szCs w:val="24"/>
          <w:rtl/>
          <w:lang w:bidi="ar-SA"/>
        </w:rPr>
        <w:t>"</w:t>
      </w:r>
    </w:p>
    <w:p w14:paraId="2D7AADA7" w14:textId="77769C35" w:rsidR="006D2EC9" w:rsidRPr="00F349CE" w:rsidRDefault="006D2EC9" w:rsidP="00E217E3">
      <w:pPr>
        <w:pStyle w:val="Normalaftertitle"/>
        <w:rPr>
          <w:sz w:val="24"/>
          <w:szCs w:val="24"/>
          <w:rtl/>
        </w:rPr>
      </w:pPr>
      <w:r w:rsidRPr="00F349CE">
        <w:rPr>
          <w:sz w:val="24"/>
          <w:szCs w:val="24"/>
          <w:rtl/>
        </w:rPr>
        <w:t xml:space="preserve">سيكون من الممكن </w:t>
      </w:r>
      <w:r w:rsidRPr="00F349CE">
        <w:rPr>
          <w:rFonts w:hint="cs"/>
          <w:sz w:val="24"/>
          <w:szCs w:val="24"/>
          <w:rtl/>
        </w:rPr>
        <w:t xml:space="preserve">تقديم بطاقات التبليغ بنسق </w:t>
      </w:r>
      <w:r w:rsidRPr="00F349CE">
        <w:rPr>
          <w:sz w:val="24"/>
          <w:szCs w:val="24"/>
        </w:rPr>
        <w:t>SNS</w:t>
      </w:r>
      <w:r w:rsidR="00E217E3" w:rsidRPr="00F349CE">
        <w:rPr>
          <w:sz w:val="24"/>
          <w:szCs w:val="24"/>
        </w:rPr>
        <w:t> </w:t>
      </w:r>
      <w:r w:rsidR="000F5FD9" w:rsidRPr="00F349CE">
        <w:rPr>
          <w:sz w:val="24"/>
          <w:szCs w:val="24"/>
        </w:rPr>
        <w:t>9</w:t>
      </w:r>
      <w:r w:rsidRPr="00F349CE">
        <w:rPr>
          <w:sz w:val="24"/>
          <w:szCs w:val="24"/>
        </w:rPr>
        <w:t>.0</w:t>
      </w:r>
      <w:r w:rsidRPr="00F349CE">
        <w:rPr>
          <w:sz w:val="24"/>
          <w:szCs w:val="24"/>
          <w:rtl/>
        </w:rPr>
        <w:t xml:space="preserve"> أو </w:t>
      </w:r>
      <w:r w:rsidRPr="00F349CE">
        <w:rPr>
          <w:sz w:val="24"/>
          <w:szCs w:val="24"/>
        </w:rPr>
        <w:t>SNS</w:t>
      </w:r>
      <w:r w:rsidR="00E217E3" w:rsidRPr="00F349CE">
        <w:rPr>
          <w:sz w:val="24"/>
          <w:szCs w:val="24"/>
        </w:rPr>
        <w:t> </w:t>
      </w:r>
      <w:r w:rsidRPr="00F349CE">
        <w:rPr>
          <w:sz w:val="24"/>
          <w:szCs w:val="24"/>
        </w:rPr>
        <w:t>9.</w:t>
      </w:r>
      <w:r w:rsidR="000F5FD9" w:rsidRPr="00F349CE">
        <w:rPr>
          <w:sz w:val="24"/>
          <w:szCs w:val="24"/>
        </w:rPr>
        <w:t>1</w:t>
      </w:r>
      <w:r w:rsidRPr="00F349CE">
        <w:rPr>
          <w:sz w:val="24"/>
          <w:szCs w:val="24"/>
          <w:rtl/>
        </w:rPr>
        <w:t xml:space="preserve">، حتى </w:t>
      </w:r>
      <w:r w:rsidR="000F5FD9" w:rsidRPr="00F349CE">
        <w:rPr>
          <w:sz w:val="24"/>
          <w:szCs w:val="24"/>
        </w:rPr>
        <w:t>14</w:t>
      </w:r>
      <w:r w:rsidRPr="00F349CE">
        <w:rPr>
          <w:sz w:val="24"/>
          <w:szCs w:val="24"/>
          <w:rtl/>
        </w:rPr>
        <w:t xml:space="preserve"> </w:t>
      </w:r>
      <w:r w:rsidR="000F5FD9" w:rsidRPr="00F349CE">
        <w:rPr>
          <w:rFonts w:hint="cs"/>
          <w:sz w:val="24"/>
          <w:szCs w:val="24"/>
          <w:rtl/>
        </w:rPr>
        <w:t>يناير</w:t>
      </w:r>
      <w:r w:rsidRPr="00F349CE">
        <w:rPr>
          <w:sz w:val="24"/>
          <w:szCs w:val="24"/>
          <w:rtl/>
        </w:rPr>
        <w:t xml:space="preserve"> </w:t>
      </w:r>
      <w:r w:rsidRPr="00F349CE">
        <w:rPr>
          <w:sz w:val="24"/>
          <w:szCs w:val="24"/>
        </w:rPr>
        <w:t>202</w:t>
      </w:r>
      <w:r w:rsidR="000F5FD9" w:rsidRPr="00F349CE">
        <w:rPr>
          <w:sz w:val="24"/>
          <w:szCs w:val="24"/>
        </w:rPr>
        <w:t>3</w:t>
      </w:r>
      <w:r w:rsidRPr="00F349CE">
        <w:rPr>
          <w:sz w:val="24"/>
          <w:szCs w:val="24"/>
          <w:rtl/>
        </w:rPr>
        <w:t>.</w:t>
      </w:r>
    </w:p>
    <w:p w14:paraId="5664989D" w14:textId="077B6808" w:rsidR="006D2EC9" w:rsidRPr="00F349CE" w:rsidRDefault="006D2EC9" w:rsidP="006D2EC9">
      <w:pPr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  <w:lang w:bidi="ar-EG"/>
        </w:rPr>
        <w:t>وبالنسبة إلى بطاقات التبليغ</w:t>
      </w:r>
      <w:r w:rsidRPr="00F349CE">
        <w:rPr>
          <w:sz w:val="24"/>
          <w:szCs w:val="24"/>
          <w:rtl/>
          <w:lang w:bidi="ar-EG"/>
        </w:rPr>
        <w:t xml:space="preserve"> التي لا</w:t>
      </w:r>
      <w:r w:rsidR="00E217E3" w:rsidRPr="00F349CE">
        <w:rPr>
          <w:rFonts w:hint="cs"/>
          <w:sz w:val="24"/>
          <w:szCs w:val="24"/>
          <w:rtl/>
          <w:lang w:bidi="ar-EG"/>
        </w:rPr>
        <w:t> </w:t>
      </w:r>
      <w:r w:rsidRPr="00F349CE">
        <w:rPr>
          <w:sz w:val="24"/>
          <w:szCs w:val="24"/>
          <w:rtl/>
          <w:lang w:bidi="ar-EG"/>
        </w:rPr>
        <w:t xml:space="preserve">تزال بنسق </w:t>
      </w:r>
      <w:r w:rsidRPr="00F349CE">
        <w:rPr>
          <w:sz w:val="24"/>
          <w:szCs w:val="24"/>
          <w:lang w:bidi="ar-EG"/>
        </w:rPr>
        <w:t>SNS</w:t>
      </w:r>
      <w:r w:rsidR="00E217E3" w:rsidRPr="00F349CE">
        <w:rPr>
          <w:sz w:val="24"/>
          <w:szCs w:val="24"/>
          <w:lang w:bidi="ar-EG"/>
        </w:rPr>
        <w:t> </w:t>
      </w:r>
      <w:r w:rsidR="000F5FD9" w:rsidRPr="00F349CE">
        <w:rPr>
          <w:sz w:val="24"/>
          <w:szCs w:val="24"/>
          <w:lang w:bidi="ar-EG"/>
        </w:rPr>
        <w:t>9</w:t>
      </w:r>
      <w:r w:rsidRPr="00F349CE">
        <w:rPr>
          <w:sz w:val="24"/>
          <w:szCs w:val="24"/>
          <w:lang w:bidi="ar-EG"/>
        </w:rPr>
        <w:t>.0</w:t>
      </w:r>
      <w:r w:rsidRPr="00F349CE">
        <w:rPr>
          <w:sz w:val="24"/>
          <w:szCs w:val="24"/>
          <w:rtl/>
          <w:lang w:bidi="ar-EG"/>
        </w:rPr>
        <w:t xml:space="preserve">، يرجى ملاحظة </w:t>
      </w:r>
      <w:r w:rsidRPr="00F349CE">
        <w:rPr>
          <w:rFonts w:hint="cs"/>
          <w:sz w:val="24"/>
          <w:szCs w:val="24"/>
          <w:rtl/>
          <w:lang w:bidi="ar-EG"/>
        </w:rPr>
        <w:t>ما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Pr="00F349CE">
        <w:rPr>
          <w:rFonts w:hint="cs"/>
          <w:sz w:val="24"/>
          <w:szCs w:val="24"/>
          <w:rtl/>
          <w:lang w:bidi="ar-EG"/>
        </w:rPr>
        <w:t>يلي:</w:t>
      </w:r>
    </w:p>
    <w:p w14:paraId="6C3F9AAC" w14:textId="132C74F3" w:rsidR="006D2EC9" w:rsidRPr="00F349CE" w:rsidRDefault="006D2EC9" w:rsidP="006D2EC9">
      <w:pPr>
        <w:pStyle w:val="enumlev1"/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</w:rPr>
        <w:t>-</w:t>
      </w:r>
      <w:r w:rsidRPr="00F349CE">
        <w:rPr>
          <w:sz w:val="24"/>
          <w:szCs w:val="24"/>
          <w:rtl/>
        </w:rPr>
        <w:tab/>
      </w:r>
      <w:r w:rsidR="007558C6" w:rsidRPr="00F349CE">
        <w:rPr>
          <w:rFonts w:hint="cs"/>
          <w:sz w:val="24"/>
          <w:szCs w:val="24"/>
          <w:rtl/>
        </w:rPr>
        <w:t xml:space="preserve">ينبغي تقديم </w:t>
      </w:r>
      <w:r w:rsidR="007558C6" w:rsidRPr="00F349CE">
        <w:rPr>
          <w:rFonts w:hint="cs"/>
          <w:sz w:val="24"/>
          <w:szCs w:val="24"/>
          <w:rtl/>
          <w:lang w:bidi="ar-EG"/>
        </w:rPr>
        <w:t>المعلومات المتعلقة بالتشكيلات المدارية المتعددة لشبكة ساتلية غير مستقرة بالنسبة إلى الأرض في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="007558C6" w:rsidRPr="00F349CE">
        <w:rPr>
          <w:rFonts w:hint="cs"/>
          <w:sz w:val="24"/>
          <w:szCs w:val="24"/>
          <w:rtl/>
          <w:lang w:bidi="ar-EG"/>
        </w:rPr>
        <w:t xml:space="preserve">مرفق </w:t>
      </w:r>
      <w:r w:rsidR="00F45C61" w:rsidRPr="00F349CE">
        <w:rPr>
          <w:rFonts w:hint="cs"/>
          <w:sz w:val="24"/>
          <w:szCs w:val="24"/>
          <w:rtl/>
          <w:lang w:bidi="ar-EG"/>
        </w:rPr>
        <w:t>ي</w:t>
      </w:r>
      <w:r w:rsidR="005773AA" w:rsidRPr="00F349CE">
        <w:rPr>
          <w:rFonts w:hint="cs"/>
          <w:sz w:val="24"/>
          <w:szCs w:val="24"/>
          <w:rtl/>
          <w:lang w:bidi="ar-EG"/>
        </w:rPr>
        <w:t>حدد بوضوح المدارات والحزم التي ستعمل مع كل تشكيل من التشكيلات المحددة</w:t>
      </w:r>
      <w:r w:rsidRPr="00F349CE">
        <w:rPr>
          <w:sz w:val="24"/>
          <w:szCs w:val="24"/>
          <w:rtl/>
          <w:lang w:bidi="ar-EG"/>
        </w:rPr>
        <w:t>.</w:t>
      </w:r>
    </w:p>
    <w:p w14:paraId="5F1D97F1" w14:textId="35C4120C" w:rsidR="006D2EC9" w:rsidRPr="00F349CE" w:rsidRDefault="006D2EC9" w:rsidP="006D2EC9">
      <w:pPr>
        <w:pStyle w:val="enumlev1"/>
        <w:rPr>
          <w:sz w:val="24"/>
          <w:szCs w:val="24"/>
          <w:rtl/>
          <w:lang w:bidi="ar-EG"/>
        </w:rPr>
      </w:pPr>
      <w:r w:rsidRPr="00F349CE">
        <w:rPr>
          <w:rFonts w:hint="cs"/>
          <w:sz w:val="24"/>
          <w:szCs w:val="24"/>
          <w:rtl/>
        </w:rPr>
        <w:t>-</w:t>
      </w:r>
      <w:r w:rsidRPr="00F349CE">
        <w:rPr>
          <w:sz w:val="24"/>
          <w:szCs w:val="24"/>
          <w:rtl/>
        </w:rPr>
        <w:tab/>
      </w:r>
      <w:r w:rsidRPr="00F349CE">
        <w:rPr>
          <w:sz w:val="24"/>
          <w:szCs w:val="24"/>
          <w:rtl/>
          <w:lang w:bidi="ar-EG"/>
        </w:rPr>
        <w:t>إذا كان</w:t>
      </w:r>
      <w:r w:rsidRPr="00F349CE">
        <w:rPr>
          <w:rFonts w:hint="cs"/>
          <w:sz w:val="24"/>
          <w:szCs w:val="24"/>
          <w:rtl/>
          <w:lang w:bidi="ar-EG"/>
        </w:rPr>
        <w:t>ت بطاقة التبليغ لا</w:t>
      </w:r>
      <w:r w:rsidR="00E217E3" w:rsidRPr="00F349CE">
        <w:rPr>
          <w:rFonts w:hint="eastAsia"/>
          <w:sz w:val="24"/>
          <w:szCs w:val="24"/>
          <w:rtl/>
          <w:lang w:bidi="ar-EG"/>
        </w:rPr>
        <w:t> </w:t>
      </w:r>
      <w:r w:rsidRPr="00F349CE">
        <w:rPr>
          <w:rFonts w:hint="cs"/>
          <w:sz w:val="24"/>
          <w:szCs w:val="24"/>
          <w:rtl/>
          <w:lang w:bidi="ar-EG"/>
        </w:rPr>
        <w:t>ت</w:t>
      </w:r>
      <w:r w:rsidRPr="00F349CE">
        <w:rPr>
          <w:sz w:val="24"/>
          <w:szCs w:val="24"/>
          <w:rtl/>
          <w:lang w:bidi="ar-EG"/>
        </w:rPr>
        <w:t>حتوي على جميع المعلومات الإلزامية على النحو المحدد في التذييل</w:t>
      </w:r>
      <w:r w:rsidR="00E217E3" w:rsidRPr="00F349CE">
        <w:rPr>
          <w:rFonts w:hint="cs"/>
          <w:sz w:val="24"/>
          <w:szCs w:val="24"/>
          <w:rtl/>
          <w:lang w:bidi="ar-EG"/>
        </w:rPr>
        <w:t> </w:t>
      </w:r>
      <w:r w:rsidRPr="00F349CE">
        <w:rPr>
          <w:b/>
          <w:bCs/>
          <w:sz w:val="24"/>
          <w:szCs w:val="24"/>
          <w:lang w:bidi="ar-EG"/>
        </w:rPr>
        <w:t>4</w:t>
      </w:r>
      <w:r w:rsidRPr="00F349CE">
        <w:rPr>
          <w:sz w:val="24"/>
          <w:szCs w:val="24"/>
          <w:rtl/>
          <w:lang w:bidi="ar-EG"/>
        </w:rPr>
        <w:t xml:space="preserve"> </w:t>
      </w:r>
      <w:r w:rsidRPr="00F349CE">
        <w:rPr>
          <w:rFonts w:hint="cs"/>
          <w:sz w:val="24"/>
          <w:szCs w:val="24"/>
          <w:rtl/>
          <w:lang w:bidi="ar-EG"/>
        </w:rPr>
        <w:t>المعدل في</w:t>
      </w:r>
      <w:r w:rsidRPr="00F349CE">
        <w:rPr>
          <w:sz w:val="24"/>
          <w:szCs w:val="24"/>
          <w:rtl/>
          <w:lang w:bidi="ar-EG"/>
        </w:rPr>
        <w:t xml:space="preserve"> المؤتمر العالمي للاتصالات الراديوية لعام </w:t>
      </w:r>
      <w:r w:rsidRPr="00F349CE">
        <w:rPr>
          <w:sz w:val="24"/>
          <w:szCs w:val="24"/>
          <w:lang w:bidi="ar-EG"/>
        </w:rPr>
        <w:t>2019</w:t>
      </w:r>
      <w:r w:rsidRPr="00F349CE">
        <w:rPr>
          <w:sz w:val="24"/>
          <w:szCs w:val="24"/>
          <w:rtl/>
          <w:lang w:bidi="ar-EG"/>
        </w:rPr>
        <w:t>، س</w:t>
      </w:r>
      <w:r w:rsidRPr="00F349CE">
        <w:rPr>
          <w:rFonts w:hint="cs"/>
          <w:sz w:val="24"/>
          <w:szCs w:val="24"/>
          <w:rtl/>
          <w:lang w:bidi="ar-EG"/>
        </w:rPr>
        <w:t>تُ</w:t>
      </w:r>
      <w:r w:rsidRPr="00F349CE">
        <w:rPr>
          <w:sz w:val="24"/>
          <w:szCs w:val="24"/>
          <w:rtl/>
          <w:lang w:bidi="ar-EG"/>
        </w:rPr>
        <w:t xml:space="preserve">عتبر </w:t>
      </w:r>
      <w:r w:rsidRPr="00F349CE">
        <w:rPr>
          <w:rFonts w:hint="cs"/>
          <w:sz w:val="24"/>
          <w:szCs w:val="24"/>
          <w:rtl/>
          <w:lang w:bidi="ar-EG"/>
        </w:rPr>
        <w:t xml:space="preserve">بطاقة التبليغ </w:t>
      </w:r>
      <w:r w:rsidRPr="00F349CE">
        <w:rPr>
          <w:sz w:val="24"/>
          <w:szCs w:val="24"/>
          <w:rtl/>
          <w:lang w:bidi="ar-EG"/>
        </w:rPr>
        <w:t>غير قابل</w:t>
      </w:r>
      <w:r w:rsidRPr="00F349CE">
        <w:rPr>
          <w:rFonts w:hint="cs"/>
          <w:sz w:val="24"/>
          <w:szCs w:val="24"/>
          <w:rtl/>
          <w:lang w:bidi="ar-EG"/>
        </w:rPr>
        <w:t>ة</w:t>
      </w:r>
      <w:r w:rsidRPr="00F349CE">
        <w:rPr>
          <w:sz w:val="24"/>
          <w:szCs w:val="24"/>
          <w:rtl/>
          <w:lang w:bidi="ar-EG"/>
        </w:rPr>
        <w:t xml:space="preserve"> للاستلام، و</w:t>
      </w:r>
      <w:r w:rsidRPr="00F349CE">
        <w:rPr>
          <w:rFonts w:hint="cs"/>
          <w:sz w:val="24"/>
          <w:szCs w:val="24"/>
          <w:rtl/>
          <w:lang w:bidi="ar-EG"/>
        </w:rPr>
        <w:t>ستظل ال</w:t>
      </w:r>
      <w:r w:rsidRPr="00F349CE">
        <w:rPr>
          <w:sz w:val="24"/>
          <w:szCs w:val="24"/>
          <w:rtl/>
          <w:lang w:bidi="ar-EG"/>
        </w:rPr>
        <w:t xml:space="preserve">معالجة </w:t>
      </w:r>
      <w:r w:rsidRPr="00F349CE">
        <w:rPr>
          <w:rFonts w:hint="cs"/>
          <w:sz w:val="24"/>
          <w:szCs w:val="24"/>
          <w:rtl/>
          <w:lang w:bidi="ar-EG"/>
        </w:rPr>
        <w:t>ال</w:t>
      </w:r>
      <w:r w:rsidRPr="00F349CE">
        <w:rPr>
          <w:sz w:val="24"/>
          <w:szCs w:val="24"/>
          <w:rtl/>
          <w:lang w:bidi="ar-EG"/>
        </w:rPr>
        <w:t xml:space="preserve">إضافية </w:t>
      </w:r>
      <w:r w:rsidRPr="00F349CE">
        <w:rPr>
          <w:rFonts w:hint="cs"/>
          <w:sz w:val="24"/>
          <w:szCs w:val="24"/>
          <w:rtl/>
          <w:lang w:bidi="ar-EG"/>
        </w:rPr>
        <w:t>لبطاقة التبليغ</w:t>
      </w:r>
      <w:r w:rsidRPr="00F349CE">
        <w:rPr>
          <w:sz w:val="24"/>
          <w:szCs w:val="24"/>
          <w:rtl/>
          <w:lang w:bidi="ar-EG"/>
        </w:rPr>
        <w:t xml:space="preserve"> معلقة ولن </w:t>
      </w:r>
      <w:r w:rsidRPr="00F349CE">
        <w:rPr>
          <w:rFonts w:hint="cs"/>
          <w:sz w:val="24"/>
          <w:szCs w:val="24"/>
          <w:rtl/>
          <w:lang w:bidi="ar-EG"/>
        </w:rPr>
        <w:t>يُ</w:t>
      </w:r>
      <w:r w:rsidRPr="00F349CE">
        <w:rPr>
          <w:sz w:val="24"/>
          <w:szCs w:val="24"/>
          <w:rtl/>
          <w:lang w:bidi="ar-EG"/>
        </w:rPr>
        <w:t>حدد تاريخ الاستلام حتى يتم تلقي المعلومات الكاملة.</w:t>
      </w:r>
    </w:p>
    <w:p w14:paraId="72A77C95" w14:textId="02A2E211" w:rsidR="006D2EC9" w:rsidRPr="00F349CE" w:rsidRDefault="006D2EC9" w:rsidP="008B078A">
      <w:pPr>
        <w:pStyle w:val="enumlev1"/>
        <w:rPr>
          <w:sz w:val="24"/>
          <w:szCs w:val="24"/>
          <w:lang w:bidi="ar-EG"/>
        </w:rPr>
      </w:pPr>
      <w:r w:rsidRPr="00F349CE">
        <w:rPr>
          <w:rFonts w:hint="cs"/>
          <w:sz w:val="24"/>
          <w:szCs w:val="24"/>
          <w:rtl/>
        </w:rPr>
        <w:t>و</w:t>
      </w:r>
      <w:r w:rsidRPr="00F349CE">
        <w:rPr>
          <w:sz w:val="24"/>
          <w:szCs w:val="24"/>
          <w:rtl/>
          <w:lang w:bidi="ar-EG"/>
        </w:rPr>
        <w:t>اعتبارا</w:t>
      </w:r>
      <w:r w:rsidRPr="00F349CE">
        <w:rPr>
          <w:rFonts w:hint="cs"/>
          <w:sz w:val="24"/>
          <w:szCs w:val="24"/>
          <w:rtl/>
          <w:lang w:bidi="ar-EG"/>
        </w:rPr>
        <w:t>ً</w:t>
      </w:r>
      <w:r w:rsidRPr="00F349CE">
        <w:rPr>
          <w:sz w:val="24"/>
          <w:szCs w:val="24"/>
          <w:rtl/>
          <w:lang w:bidi="ar-EG"/>
        </w:rPr>
        <w:t xml:space="preserve"> من </w:t>
      </w:r>
      <w:r w:rsidR="00E33F71" w:rsidRPr="00F349CE">
        <w:rPr>
          <w:sz w:val="24"/>
          <w:szCs w:val="24"/>
          <w:lang w:bidi="ar-EG"/>
        </w:rPr>
        <w:t>15</w:t>
      </w:r>
      <w:r w:rsidRPr="00F349CE">
        <w:rPr>
          <w:sz w:val="24"/>
          <w:szCs w:val="24"/>
          <w:rtl/>
          <w:lang w:bidi="ar-EG"/>
        </w:rPr>
        <w:t xml:space="preserve"> </w:t>
      </w:r>
      <w:r w:rsidR="00E33F71" w:rsidRPr="00F349CE">
        <w:rPr>
          <w:rFonts w:hint="cs"/>
          <w:sz w:val="24"/>
          <w:szCs w:val="24"/>
          <w:rtl/>
          <w:lang w:bidi="ar-EG"/>
        </w:rPr>
        <w:t>يناير</w:t>
      </w:r>
      <w:r w:rsidRPr="00F349CE">
        <w:rPr>
          <w:sz w:val="24"/>
          <w:szCs w:val="24"/>
          <w:rtl/>
          <w:lang w:bidi="ar-EG"/>
        </w:rPr>
        <w:t xml:space="preserve"> </w:t>
      </w:r>
      <w:r w:rsidR="00E33F71" w:rsidRPr="00F349CE">
        <w:rPr>
          <w:sz w:val="24"/>
          <w:szCs w:val="24"/>
          <w:lang w:bidi="ar-EG"/>
        </w:rPr>
        <w:t>2023</w:t>
      </w:r>
      <w:r w:rsidRPr="00F349CE">
        <w:rPr>
          <w:sz w:val="24"/>
          <w:szCs w:val="24"/>
          <w:rtl/>
          <w:lang w:bidi="ar-EG"/>
        </w:rPr>
        <w:t xml:space="preserve">، لن يقبل النظام إلا تحميل </w:t>
      </w:r>
      <w:r w:rsidRPr="00F349CE">
        <w:rPr>
          <w:rFonts w:hint="cs"/>
          <w:sz w:val="24"/>
          <w:szCs w:val="24"/>
          <w:rtl/>
          <w:lang w:bidi="ar-EG"/>
        </w:rPr>
        <w:t xml:space="preserve">بطاقات التبليغ المقدمة بنسق </w:t>
      </w:r>
      <w:r w:rsidRPr="00F349CE">
        <w:rPr>
          <w:sz w:val="24"/>
          <w:szCs w:val="24"/>
          <w:lang w:bidi="ar-EG"/>
        </w:rPr>
        <w:t>SNS</w:t>
      </w:r>
      <w:r w:rsidR="00E217E3" w:rsidRPr="00F349CE">
        <w:rPr>
          <w:sz w:val="24"/>
          <w:szCs w:val="24"/>
          <w:lang w:bidi="ar-EG"/>
        </w:rPr>
        <w:t> </w:t>
      </w:r>
      <w:r w:rsidRPr="00F349CE">
        <w:rPr>
          <w:sz w:val="24"/>
          <w:szCs w:val="24"/>
          <w:lang w:bidi="ar-EG"/>
        </w:rPr>
        <w:t>9.</w:t>
      </w:r>
      <w:r w:rsidR="007E0E0E" w:rsidRPr="00F349CE">
        <w:rPr>
          <w:sz w:val="24"/>
          <w:szCs w:val="24"/>
          <w:lang w:bidi="ar-EG"/>
        </w:rPr>
        <w:t>1</w:t>
      </w:r>
      <w:r w:rsidRPr="00F349CE">
        <w:rPr>
          <w:sz w:val="24"/>
          <w:szCs w:val="24"/>
          <w:rtl/>
          <w:lang w:bidi="ar-EG"/>
        </w:rPr>
        <w:t>.</w:t>
      </w:r>
    </w:p>
    <w:p w14:paraId="56F05766" w14:textId="77777777" w:rsidR="00F16820" w:rsidRPr="006515C3" w:rsidRDefault="00F16820" w:rsidP="00F16820">
      <w:pPr>
        <w:spacing w:before="600"/>
        <w:jc w:val="center"/>
        <w:rPr>
          <w:rFonts w:ascii="Traditional Arabic" w:hAnsi="Traditional Arabic" w:cs="Traditional Arabic"/>
          <w:sz w:val="30"/>
          <w:szCs w:val="30"/>
          <w:lang w:bidi="ar-EG"/>
        </w:rPr>
      </w:pPr>
      <w:r w:rsidRPr="006515C3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F16820" w:rsidRPr="006515C3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BBC" w14:textId="77777777" w:rsidR="00D62FF5" w:rsidRDefault="00D62FF5" w:rsidP="006C3242">
      <w:pPr>
        <w:spacing w:before="0" w:line="240" w:lineRule="auto"/>
      </w:pPr>
      <w:r>
        <w:separator/>
      </w:r>
    </w:p>
  </w:endnote>
  <w:endnote w:type="continuationSeparator" w:id="0">
    <w:p w14:paraId="11C46AB4" w14:textId="77777777" w:rsidR="00D62FF5" w:rsidRDefault="00D62FF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9C89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C324" w14:textId="77777777" w:rsidR="00D62FF5" w:rsidRDefault="00D62FF5" w:rsidP="006C3242">
      <w:pPr>
        <w:spacing w:before="0" w:line="240" w:lineRule="auto"/>
      </w:pPr>
      <w:r>
        <w:separator/>
      </w:r>
    </w:p>
  </w:footnote>
  <w:footnote w:type="continuationSeparator" w:id="0">
    <w:p w14:paraId="3CE72352" w14:textId="77777777" w:rsidR="00D62FF5" w:rsidRDefault="00D62FF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9EAF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3D0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52F8BEE4" wp14:editId="2BC00247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4861097">
    <w:abstractNumId w:val="9"/>
  </w:num>
  <w:num w:numId="2" w16cid:durableId="814957100">
    <w:abstractNumId w:val="7"/>
  </w:num>
  <w:num w:numId="3" w16cid:durableId="302194276">
    <w:abstractNumId w:val="6"/>
  </w:num>
  <w:num w:numId="4" w16cid:durableId="1562863845">
    <w:abstractNumId w:val="5"/>
  </w:num>
  <w:num w:numId="5" w16cid:durableId="902528325">
    <w:abstractNumId w:val="4"/>
  </w:num>
  <w:num w:numId="6" w16cid:durableId="1633055724">
    <w:abstractNumId w:val="8"/>
  </w:num>
  <w:num w:numId="7" w16cid:durableId="1691292543">
    <w:abstractNumId w:val="3"/>
  </w:num>
  <w:num w:numId="8" w16cid:durableId="2041124015">
    <w:abstractNumId w:val="2"/>
  </w:num>
  <w:num w:numId="9" w16cid:durableId="1824464460">
    <w:abstractNumId w:val="1"/>
  </w:num>
  <w:num w:numId="10" w16cid:durableId="1313944067">
    <w:abstractNumId w:val="0"/>
  </w:num>
  <w:num w:numId="11" w16cid:durableId="1966349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F5"/>
    <w:rsid w:val="000168C7"/>
    <w:rsid w:val="00020963"/>
    <w:rsid w:val="00034661"/>
    <w:rsid w:val="0004638A"/>
    <w:rsid w:val="0006468A"/>
    <w:rsid w:val="000668BF"/>
    <w:rsid w:val="00073C00"/>
    <w:rsid w:val="000806BF"/>
    <w:rsid w:val="0009009F"/>
    <w:rsid w:val="00090574"/>
    <w:rsid w:val="0009714E"/>
    <w:rsid w:val="000C1C0E"/>
    <w:rsid w:val="000C548A"/>
    <w:rsid w:val="000D0183"/>
    <w:rsid w:val="000E7A0E"/>
    <w:rsid w:val="000F5FD9"/>
    <w:rsid w:val="000F7BBE"/>
    <w:rsid w:val="00150DB9"/>
    <w:rsid w:val="00192DD7"/>
    <w:rsid w:val="001C0169"/>
    <w:rsid w:val="001D1D50"/>
    <w:rsid w:val="001D6745"/>
    <w:rsid w:val="001E446E"/>
    <w:rsid w:val="00215203"/>
    <w:rsid w:val="002154EE"/>
    <w:rsid w:val="002276D2"/>
    <w:rsid w:val="0023283D"/>
    <w:rsid w:val="00254DA5"/>
    <w:rsid w:val="0026373E"/>
    <w:rsid w:val="00271C43"/>
    <w:rsid w:val="00290728"/>
    <w:rsid w:val="002978F4"/>
    <w:rsid w:val="002A1B10"/>
    <w:rsid w:val="002B028D"/>
    <w:rsid w:val="002B4BEB"/>
    <w:rsid w:val="002E6541"/>
    <w:rsid w:val="00311DE2"/>
    <w:rsid w:val="00334924"/>
    <w:rsid w:val="003409BC"/>
    <w:rsid w:val="003525E6"/>
    <w:rsid w:val="00357185"/>
    <w:rsid w:val="00367575"/>
    <w:rsid w:val="00383829"/>
    <w:rsid w:val="00386A97"/>
    <w:rsid w:val="003A7A5A"/>
    <w:rsid w:val="003D0E73"/>
    <w:rsid w:val="003F4B29"/>
    <w:rsid w:val="004004C3"/>
    <w:rsid w:val="00412A36"/>
    <w:rsid w:val="0042686F"/>
    <w:rsid w:val="004317D8"/>
    <w:rsid w:val="00433085"/>
    <w:rsid w:val="00434183"/>
    <w:rsid w:val="00443869"/>
    <w:rsid w:val="00447F32"/>
    <w:rsid w:val="004E11DC"/>
    <w:rsid w:val="005015A1"/>
    <w:rsid w:val="00520E76"/>
    <w:rsid w:val="00525DDD"/>
    <w:rsid w:val="005409AC"/>
    <w:rsid w:val="005500EC"/>
    <w:rsid w:val="0055516A"/>
    <w:rsid w:val="005773AA"/>
    <w:rsid w:val="0058491B"/>
    <w:rsid w:val="00592EA5"/>
    <w:rsid w:val="005A3170"/>
    <w:rsid w:val="005B2635"/>
    <w:rsid w:val="005D5B07"/>
    <w:rsid w:val="00607AAD"/>
    <w:rsid w:val="00616388"/>
    <w:rsid w:val="006472EB"/>
    <w:rsid w:val="006515C3"/>
    <w:rsid w:val="00677396"/>
    <w:rsid w:val="0069200F"/>
    <w:rsid w:val="00696867"/>
    <w:rsid w:val="006A65CB"/>
    <w:rsid w:val="006C3242"/>
    <w:rsid w:val="006C7CC0"/>
    <w:rsid w:val="006D2EC9"/>
    <w:rsid w:val="006E376D"/>
    <w:rsid w:val="006F63F7"/>
    <w:rsid w:val="007025C7"/>
    <w:rsid w:val="0070497C"/>
    <w:rsid w:val="00706D7A"/>
    <w:rsid w:val="00722F0D"/>
    <w:rsid w:val="0074420E"/>
    <w:rsid w:val="007558C6"/>
    <w:rsid w:val="00774F3F"/>
    <w:rsid w:val="00783E26"/>
    <w:rsid w:val="007C3BC7"/>
    <w:rsid w:val="007C3BCD"/>
    <w:rsid w:val="007C5DB0"/>
    <w:rsid w:val="007D4ACF"/>
    <w:rsid w:val="007E0E0E"/>
    <w:rsid w:val="007E4ABA"/>
    <w:rsid w:val="007F0787"/>
    <w:rsid w:val="00810B7B"/>
    <w:rsid w:val="0082358A"/>
    <w:rsid w:val="008235CD"/>
    <w:rsid w:val="008247DE"/>
    <w:rsid w:val="00840B10"/>
    <w:rsid w:val="00847E3B"/>
    <w:rsid w:val="008513CB"/>
    <w:rsid w:val="00865198"/>
    <w:rsid w:val="00873048"/>
    <w:rsid w:val="0087622C"/>
    <w:rsid w:val="00882B54"/>
    <w:rsid w:val="008A7F84"/>
    <w:rsid w:val="008B078A"/>
    <w:rsid w:val="0091702E"/>
    <w:rsid w:val="00923B0C"/>
    <w:rsid w:val="00931E61"/>
    <w:rsid w:val="0094021C"/>
    <w:rsid w:val="00942A99"/>
    <w:rsid w:val="00952F86"/>
    <w:rsid w:val="00982B28"/>
    <w:rsid w:val="009D313F"/>
    <w:rsid w:val="009E2778"/>
    <w:rsid w:val="00A21C24"/>
    <w:rsid w:val="00A47A5A"/>
    <w:rsid w:val="00A6683B"/>
    <w:rsid w:val="00A67735"/>
    <w:rsid w:val="00A97F94"/>
    <w:rsid w:val="00AA7EA2"/>
    <w:rsid w:val="00AD0220"/>
    <w:rsid w:val="00AF695B"/>
    <w:rsid w:val="00B02EFF"/>
    <w:rsid w:val="00B03099"/>
    <w:rsid w:val="00B05BC8"/>
    <w:rsid w:val="00B20C86"/>
    <w:rsid w:val="00B3755B"/>
    <w:rsid w:val="00B64B47"/>
    <w:rsid w:val="00B973A5"/>
    <w:rsid w:val="00BB25BB"/>
    <w:rsid w:val="00C002DE"/>
    <w:rsid w:val="00C332A6"/>
    <w:rsid w:val="00C53BF8"/>
    <w:rsid w:val="00C66157"/>
    <w:rsid w:val="00C674FE"/>
    <w:rsid w:val="00C67501"/>
    <w:rsid w:val="00C75633"/>
    <w:rsid w:val="00CC2CBA"/>
    <w:rsid w:val="00CE2EE1"/>
    <w:rsid w:val="00CE3349"/>
    <w:rsid w:val="00CE36E5"/>
    <w:rsid w:val="00CF27F5"/>
    <w:rsid w:val="00CF3FFD"/>
    <w:rsid w:val="00CF7034"/>
    <w:rsid w:val="00D10CCF"/>
    <w:rsid w:val="00D62FF5"/>
    <w:rsid w:val="00D77D0F"/>
    <w:rsid w:val="00D90F67"/>
    <w:rsid w:val="00DA1CF0"/>
    <w:rsid w:val="00DC1E02"/>
    <w:rsid w:val="00DC24B4"/>
    <w:rsid w:val="00DC5FB0"/>
    <w:rsid w:val="00DE67E8"/>
    <w:rsid w:val="00DF16DC"/>
    <w:rsid w:val="00DF24F1"/>
    <w:rsid w:val="00E21792"/>
    <w:rsid w:val="00E217E3"/>
    <w:rsid w:val="00E273E0"/>
    <w:rsid w:val="00E33F71"/>
    <w:rsid w:val="00E45211"/>
    <w:rsid w:val="00E473C5"/>
    <w:rsid w:val="00E92863"/>
    <w:rsid w:val="00EB796D"/>
    <w:rsid w:val="00EC1C37"/>
    <w:rsid w:val="00F058DC"/>
    <w:rsid w:val="00F16820"/>
    <w:rsid w:val="00F24FC4"/>
    <w:rsid w:val="00F2676C"/>
    <w:rsid w:val="00F349CE"/>
    <w:rsid w:val="00F45C61"/>
    <w:rsid w:val="00F623E8"/>
    <w:rsid w:val="00F84366"/>
    <w:rsid w:val="00F85089"/>
    <w:rsid w:val="00F973BB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43D863"/>
  <w15:chartTrackingRefBased/>
  <w15:docId w15:val="{D45190E3-BCAA-4AB7-9BF8-304965CE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0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e-submissio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Marchetti, Caroline</cp:lastModifiedBy>
  <cp:revision>4</cp:revision>
  <dcterms:created xsi:type="dcterms:W3CDTF">2022-11-17T02:37:00Z</dcterms:created>
  <dcterms:modified xsi:type="dcterms:W3CDTF">2022-11-17T03:28:00Z</dcterms:modified>
</cp:coreProperties>
</file>