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9D2A83">
        <w:trPr>
          <w:cantSplit/>
        </w:trPr>
        <w:tc>
          <w:tcPr>
            <w:tcW w:w="6468" w:type="dxa"/>
          </w:tcPr>
          <w:p w:rsidR="00703FFC" w:rsidRPr="009D2A83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D2A8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D2A8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9D2A8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9D2A8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9D2A83" w:rsidRDefault="00703FFC" w:rsidP="005F3202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9D2A83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5F3202" w:rsidRPr="009D2A8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9D2A83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D2A83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D2A83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9D2A83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9D2A83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9D2A8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D2A83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9D2A8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9D2A8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9D2A83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9D2A83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9D2A83" w:rsidRDefault="005F3202" w:rsidP="00B840A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1 </w:t>
            </w:r>
            <w:r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 xml:space="preserve">к </w:t>
            </w:r>
            <w:r w:rsidR="00AD450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840A3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="003E26B6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="00AD450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9D2A83">
        <w:trPr>
          <w:cantSplit/>
          <w:trHeight w:val="23"/>
        </w:trPr>
        <w:tc>
          <w:tcPr>
            <w:tcW w:w="6468" w:type="dxa"/>
            <w:vMerge/>
          </w:tcPr>
          <w:p w:rsidR="00943EBD" w:rsidRPr="009D2A8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9D2A83" w:rsidRDefault="005F3202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октября</w:t>
            </w:r>
            <w:r w:rsidR="00AD450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9D2A8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9D2A83">
        <w:trPr>
          <w:cantSplit/>
          <w:trHeight w:val="23"/>
        </w:trPr>
        <w:tc>
          <w:tcPr>
            <w:tcW w:w="6468" w:type="dxa"/>
            <w:vMerge/>
          </w:tcPr>
          <w:p w:rsidR="00943EBD" w:rsidRPr="009D2A8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9D2A83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9D2A83">
        <w:trPr>
          <w:cantSplit/>
        </w:trPr>
        <w:tc>
          <w:tcPr>
            <w:tcW w:w="10031" w:type="dxa"/>
            <w:gridSpan w:val="2"/>
          </w:tcPr>
          <w:p w:rsidR="00943EBD" w:rsidRPr="009D2A83" w:rsidRDefault="005F3202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9D2A83">
              <w:rPr>
                <w:lang w:val="ru-RU" w:eastAsia="zh-CN"/>
              </w:rPr>
              <w:t xml:space="preserve">Председатель 6-й Исследовательской комиссии </w:t>
            </w:r>
            <w:r w:rsidR="000F7307" w:rsidRPr="009D2A83">
              <w:rPr>
                <w:lang w:val="ru-RU" w:eastAsia="zh-CN"/>
              </w:rPr>
              <w:t xml:space="preserve">по </w:t>
            </w:r>
            <w:r w:rsidRPr="009D2A83">
              <w:rPr>
                <w:lang w:val="ru-RU" w:eastAsia="zh-CN"/>
              </w:rPr>
              <w:t>радиосвязи</w:t>
            </w:r>
          </w:p>
        </w:tc>
      </w:tr>
      <w:tr w:rsidR="00943EBD" w:rsidRPr="009D2A83">
        <w:trPr>
          <w:cantSplit/>
        </w:trPr>
        <w:tc>
          <w:tcPr>
            <w:tcW w:w="10031" w:type="dxa"/>
            <w:gridSpan w:val="2"/>
          </w:tcPr>
          <w:p w:rsidR="00943EBD" w:rsidRPr="009D2A83" w:rsidRDefault="005F3202" w:rsidP="005F3202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9D2A83">
              <w:rPr>
                <w:lang w:val="ru-RU" w:eastAsia="zh-CN"/>
              </w:rPr>
              <w:t>отчет рабочих групп и объединенной целевой группы 6</w:t>
            </w:r>
            <w:r w:rsidRPr="009D2A83">
              <w:rPr>
                <w:lang w:val="ru-RU" w:eastAsia="zh-CN"/>
              </w:rPr>
              <w:noBreakHyphen/>
            </w:r>
            <w:r w:rsidRPr="009D2A83">
              <w:rPr>
                <w:caps w:val="0"/>
                <w:lang w:val="ru-RU" w:eastAsia="zh-CN"/>
              </w:rPr>
              <w:t>й</w:t>
            </w:r>
            <w:r w:rsidRPr="009D2A83">
              <w:rPr>
                <w:lang w:val="ru-RU" w:eastAsia="zh-CN"/>
              </w:rPr>
              <w:t> исследовательской комиссии</w:t>
            </w:r>
          </w:p>
        </w:tc>
      </w:tr>
      <w:tr w:rsidR="00943EBD" w:rsidRPr="009D2A83">
        <w:trPr>
          <w:cantSplit/>
        </w:trPr>
        <w:tc>
          <w:tcPr>
            <w:tcW w:w="10031" w:type="dxa"/>
            <w:gridSpan w:val="2"/>
          </w:tcPr>
          <w:p w:rsidR="00943EBD" w:rsidRPr="009D2A83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9D2A83">
        <w:trPr>
          <w:cantSplit/>
        </w:trPr>
        <w:tc>
          <w:tcPr>
            <w:tcW w:w="10031" w:type="dxa"/>
            <w:gridSpan w:val="2"/>
          </w:tcPr>
          <w:p w:rsidR="00943EBD" w:rsidRPr="009D2A83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815BB1" w:rsidRPr="009D2A83" w:rsidRDefault="00815BB1" w:rsidP="00815BB1">
      <w:pPr>
        <w:pStyle w:val="Heading1"/>
        <w:rPr>
          <w:lang w:val="ru-RU"/>
        </w:rPr>
      </w:pPr>
      <w:r w:rsidRPr="009D2A83">
        <w:rPr>
          <w:lang w:val="ru-RU"/>
        </w:rPr>
        <w:t>1</w:t>
      </w:r>
      <w:r w:rsidRPr="009D2A83">
        <w:rPr>
          <w:lang w:val="ru-RU"/>
        </w:rPr>
        <w:tab/>
        <w:t xml:space="preserve">Рабочая группа </w:t>
      </w:r>
      <w:proofErr w:type="spellStart"/>
      <w:r w:rsidRPr="009D2A83">
        <w:rPr>
          <w:lang w:val="ru-RU"/>
        </w:rPr>
        <w:t>6A</w:t>
      </w:r>
      <w:proofErr w:type="spellEnd"/>
      <w:r w:rsidRPr="009D2A83">
        <w:rPr>
          <w:lang w:val="ru-RU"/>
        </w:rPr>
        <w:t xml:space="preserve"> – Наземная доставка радиовещательных программ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1.1</w:t>
      </w:r>
      <w:r w:rsidRPr="009D2A83">
        <w:rPr>
          <w:lang w:val="ru-RU"/>
        </w:rPr>
        <w:tab/>
        <w:t>Введение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 xml:space="preserve">Деятельность Рабочей группы </w:t>
      </w:r>
      <w:proofErr w:type="spellStart"/>
      <w:r w:rsidRPr="009D2A83">
        <w:rPr>
          <w:lang w:val="ru-RU"/>
        </w:rPr>
        <w:t>6А</w:t>
      </w:r>
      <w:proofErr w:type="spellEnd"/>
      <w:r w:rsidRPr="009D2A83">
        <w:rPr>
          <w:lang w:val="ru-RU"/>
        </w:rPr>
        <w:t xml:space="preserve"> охватывает области, связанные с характеристиками наземных систем, канальным кодированием/декодированием, модуляцией/демодуляцией, планированием и совместным использованием частот для передачи звука и видеоизображения, </w:t>
      </w:r>
      <w:proofErr w:type="spellStart"/>
      <w:r w:rsidRPr="009D2A83">
        <w:rPr>
          <w:lang w:val="ru-RU"/>
        </w:rPr>
        <w:t>мультимедийностью</w:t>
      </w:r>
      <w:proofErr w:type="spellEnd"/>
      <w:r w:rsidRPr="009D2A83">
        <w:rPr>
          <w:lang w:val="ru-RU"/>
        </w:rPr>
        <w:t xml:space="preserve"> и интерактивностью, характеристиками передающих и приемных антенн и методами оценки зоны обслуживания, требованиями к эталонным показателям передатчиков и приемников, требованиями к кодированию источника и метаданным применительно к наземным излучениям радиовещательной службы. </w:t>
      </w:r>
    </w:p>
    <w:p w:rsidR="00815BB1" w:rsidRPr="009D2A83" w:rsidRDefault="00815BB1" w:rsidP="00535F58">
      <w:pPr>
        <w:rPr>
          <w:lang w:val="ru-RU"/>
        </w:rPr>
      </w:pPr>
      <w:r w:rsidRPr="009D2A83">
        <w:rPr>
          <w:lang w:val="ru-RU"/>
        </w:rPr>
        <w:t xml:space="preserve">В течение </w:t>
      </w:r>
      <w:r w:rsidR="00024D2E" w:rsidRPr="009D2A83">
        <w:rPr>
          <w:lang w:val="ru-RU"/>
        </w:rPr>
        <w:t>прошл</w:t>
      </w:r>
      <w:r w:rsidRPr="009D2A83">
        <w:rPr>
          <w:lang w:val="ru-RU"/>
        </w:rPr>
        <w:t>ого исследовательского периода Рабоч</w:t>
      </w:r>
      <w:r w:rsidR="00024D2E" w:rsidRPr="009D2A83">
        <w:rPr>
          <w:lang w:val="ru-RU"/>
        </w:rPr>
        <w:t>ая</w:t>
      </w:r>
      <w:r w:rsidRPr="009D2A83">
        <w:rPr>
          <w:lang w:val="ru-RU"/>
        </w:rPr>
        <w:t xml:space="preserve"> групп</w:t>
      </w:r>
      <w:r w:rsidR="00024D2E" w:rsidRPr="009D2A83">
        <w:rPr>
          <w:lang w:val="ru-RU"/>
        </w:rPr>
        <w:t>а</w:t>
      </w:r>
      <w:r w:rsidRPr="009D2A83">
        <w:rPr>
          <w:lang w:val="ru-RU"/>
        </w:rPr>
        <w:t xml:space="preserve"> </w:t>
      </w:r>
      <w:r w:rsidR="00024D2E" w:rsidRPr="009D2A83">
        <w:rPr>
          <w:lang w:val="ru-RU"/>
        </w:rPr>
        <w:t>рассмотрела</w:t>
      </w:r>
      <w:r w:rsidRPr="009D2A83">
        <w:rPr>
          <w:lang w:val="ru-RU"/>
        </w:rPr>
        <w:t xml:space="preserve"> вопрос</w:t>
      </w:r>
      <w:r w:rsidR="00024D2E" w:rsidRPr="009D2A83">
        <w:rPr>
          <w:lang w:val="ru-RU"/>
        </w:rPr>
        <w:t>ы</w:t>
      </w:r>
      <w:r w:rsidRPr="009D2A83">
        <w:rPr>
          <w:lang w:val="ru-RU"/>
        </w:rPr>
        <w:t xml:space="preserve"> перехода от аналогового к цифровому наземному радиовещанию. Груп</w:t>
      </w:r>
      <w:bookmarkStart w:id="11" w:name="_GoBack"/>
      <w:bookmarkEnd w:id="11"/>
      <w:r w:rsidRPr="009D2A83">
        <w:rPr>
          <w:lang w:val="ru-RU"/>
        </w:rPr>
        <w:t xml:space="preserve">па участвовала в соответствующих исследованиях и разработке текста для включения в Отчет </w:t>
      </w:r>
      <w:proofErr w:type="spellStart"/>
      <w:r w:rsidRPr="009D2A83">
        <w:rPr>
          <w:lang w:val="ru-RU"/>
        </w:rPr>
        <w:t>ПСК</w:t>
      </w:r>
      <w:proofErr w:type="spellEnd"/>
      <w:r w:rsidRPr="009D2A83">
        <w:rPr>
          <w:lang w:val="ru-RU"/>
        </w:rPr>
        <w:t xml:space="preserve"> (для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>-1</w:t>
      </w:r>
      <w:r w:rsidR="00024D2E" w:rsidRPr="009D2A83">
        <w:rPr>
          <w:lang w:val="ru-RU"/>
        </w:rPr>
        <w:t>5</w:t>
      </w:r>
      <w:r w:rsidRPr="009D2A83">
        <w:rPr>
          <w:lang w:val="ru-RU"/>
        </w:rPr>
        <w:t xml:space="preserve">), изучала вопросы, связанные с защитой радиовещательной службы от помех (в частности, вызванных </w:t>
      </w:r>
      <w:proofErr w:type="spellStart"/>
      <w:r w:rsidRPr="009D2A83">
        <w:rPr>
          <w:lang w:val="ru-RU"/>
        </w:rPr>
        <w:t>нелицензируемым</w:t>
      </w:r>
      <w:proofErr w:type="spellEnd"/>
      <w:r w:rsidRPr="009D2A83">
        <w:rPr>
          <w:lang w:val="ru-RU"/>
        </w:rPr>
        <w:t xml:space="preserve"> использованием радиовещательного спектра) и проводила исследования</w:t>
      </w:r>
      <w:r w:rsidR="00535F58" w:rsidRPr="009D2A83">
        <w:rPr>
          <w:lang w:val="ru-RU"/>
        </w:rPr>
        <w:t xml:space="preserve">, связанные с </w:t>
      </w:r>
      <w:r w:rsidRPr="009D2A83">
        <w:rPr>
          <w:lang w:val="ru-RU"/>
        </w:rPr>
        <w:t>совместн</w:t>
      </w:r>
      <w:r w:rsidR="00535F58" w:rsidRPr="009D2A83">
        <w:rPr>
          <w:lang w:val="ru-RU"/>
        </w:rPr>
        <w:t>ым</w:t>
      </w:r>
      <w:r w:rsidRPr="009D2A83">
        <w:rPr>
          <w:lang w:val="ru-RU"/>
        </w:rPr>
        <w:t xml:space="preserve"> использовани</w:t>
      </w:r>
      <w:r w:rsidR="00535F58" w:rsidRPr="009D2A83">
        <w:rPr>
          <w:lang w:val="ru-RU"/>
        </w:rPr>
        <w:t>ем</w:t>
      </w:r>
      <w:r w:rsidRPr="009D2A83">
        <w:rPr>
          <w:lang w:val="ru-RU"/>
        </w:rPr>
        <w:t xml:space="preserve"> </w:t>
      </w:r>
      <w:r w:rsidR="00535F58" w:rsidRPr="009D2A83">
        <w:rPr>
          <w:lang w:val="ru-RU"/>
        </w:rPr>
        <w:t>УВЧ полосы частот наземного телевидения</w:t>
      </w:r>
      <w:r w:rsidRPr="009D2A83">
        <w:rPr>
          <w:lang w:val="ru-RU"/>
        </w:rPr>
        <w:t xml:space="preserve"> с подвижной службой.</w:t>
      </w:r>
    </w:p>
    <w:p w:rsidR="00815BB1" w:rsidRPr="009D2A83" w:rsidRDefault="00815BB1" w:rsidP="00024D2E">
      <w:pPr>
        <w:rPr>
          <w:lang w:val="ru-RU"/>
        </w:rPr>
      </w:pPr>
      <w:r w:rsidRPr="009D2A83">
        <w:rPr>
          <w:lang w:val="ru-RU"/>
        </w:rPr>
        <w:t>В исследовательском периоде 20</w:t>
      </w:r>
      <w:r w:rsidR="00024D2E" w:rsidRPr="009D2A83">
        <w:rPr>
          <w:lang w:val="ru-RU"/>
        </w:rPr>
        <w:t>12</w:t>
      </w:r>
      <w:r w:rsidRPr="009D2A83">
        <w:rPr>
          <w:lang w:val="ru-RU"/>
        </w:rPr>
        <w:t>–201</w:t>
      </w:r>
      <w:r w:rsidR="00024D2E" w:rsidRPr="009D2A83">
        <w:rPr>
          <w:lang w:val="ru-RU"/>
        </w:rPr>
        <w:t>5</w:t>
      </w:r>
      <w:r w:rsidRPr="009D2A83">
        <w:rPr>
          <w:lang w:val="ru-RU"/>
        </w:rPr>
        <w:t xml:space="preserve"> годов Рабочая группа под председательством г-на Ларри </w:t>
      </w:r>
      <w:proofErr w:type="spellStart"/>
      <w:r w:rsidRPr="009D2A83">
        <w:rPr>
          <w:lang w:val="ru-RU"/>
        </w:rPr>
        <w:t>Олсона</w:t>
      </w:r>
      <w:proofErr w:type="spellEnd"/>
      <w:r w:rsidRPr="009D2A83">
        <w:rPr>
          <w:lang w:val="ru-RU"/>
        </w:rPr>
        <w:t xml:space="preserve"> (США) провела восемь собраний. Список заместителей председателя Рабочей группы представлен в Прилагаемом документе </w:t>
      </w:r>
      <w:r w:rsidR="00024D2E" w:rsidRPr="009D2A83">
        <w:rPr>
          <w:lang w:val="ru-RU"/>
        </w:rPr>
        <w:t xml:space="preserve">1 </w:t>
      </w:r>
      <w:r w:rsidRPr="009D2A83">
        <w:rPr>
          <w:lang w:val="ru-RU"/>
        </w:rPr>
        <w:t xml:space="preserve">к Документу 6/1001.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1.2</w:t>
      </w:r>
      <w:r w:rsidRPr="009D2A83">
        <w:rPr>
          <w:lang w:val="ru-RU"/>
        </w:rPr>
        <w:tab/>
        <w:t>Результаты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1.2.1</w:t>
      </w:r>
      <w:r w:rsidRPr="009D2A83">
        <w:rPr>
          <w:lang w:val="ru-RU"/>
        </w:rPr>
        <w:tab/>
        <w:t>Рассмотрение текстов МСЭ-R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 xml:space="preserve">За исследовательский период Рабочая группа </w:t>
      </w:r>
      <w:proofErr w:type="spellStart"/>
      <w:r w:rsidRPr="009D2A83">
        <w:rPr>
          <w:lang w:val="ru-RU"/>
        </w:rPr>
        <w:t>6А</w:t>
      </w:r>
      <w:proofErr w:type="spellEnd"/>
      <w:r w:rsidRPr="009D2A83">
        <w:rPr>
          <w:lang w:val="ru-RU"/>
        </w:rPr>
        <w:t xml:space="preserve"> рассмотрела все тексты МСЭ-R, относящиеся к ее сфере ответственности, и исключила ряд текстов, которые устарели или утратили актуальность. Сюда входят Вопросы, Рекомендации, Отчеты, Справочники и Мнения. Ниже приводится краткое описание результатов этой деятельности.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lastRenderedPageBreak/>
        <w:t>1.2.1.1</w:t>
      </w:r>
      <w:r w:rsidRPr="009D2A83">
        <w:rPr>
          <w:lang w:val="ru-RU"/>
        </w:rPr>
        <w:tab/>
        <w:t>Вопросы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 xml:space="preserve">Рабочая группа: </w:t>
      </w:r>
    </w:p>
    <w:p w:rsidR="00815BB1" w:rsidRPr="009D2A83" w:rsidRDefault="00815BB1" w:rsidP="003F663D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Pr="009D2A83">
        <w:rPr>
          <w:lang w:val="ru-RU"/>
        </w:rPr>
        <w:tab/>
      </w:r>
      <w:r w:rsidR="00024D2E" w:rsidRPr="009D2A83">
        <w:rPr>
          <w:lang w:val="ru-RU"/>
        </w:rPr>
        <w:t xml:space="preserve">предложила </w:t>
      </w:r>
      <w:r w:rsidRPr="009D2A83">
        <w:rPr>
          <w:lang w:val="ru-RU"/>
        </w:rPr>
        <w:t>пересмотр</w:t>
      </w:r>
      <w:r w:rsidR="003F663D" w:rsidRPr="009D2A83">
        <w:rPr>
          <w:lang w:val="ru-RU"/>
        </w:rPr>
        <w:t>ы четырех</w:t>
      </w:r>
      <w:r w:rsidRPr="009D2A83">
        <w:rPr>
          <w:lang w:val="ru-RU"/>
        </w:rPr>
        <w:t xml:space="preserve"> </w:t>
      </w:r>
      <w:r w:rsidR="00EF5712" w:rsidRPr="009D2A83">
        <w:rPr>
          <w:lang w:val="ru-RU"/>
        </w:rPr>
        <w:t>существующих</w:t>
      </w:r>
      <w:r w:rsidRPr="009D2A83">
        <w:rPr>
          <w:lang w:val="ru-RU"/>
        </w:rPr>
        <w:t xml:space="preserve"> Вопрос</w:t>
      </w:r>
      <w:r w:rsidR="00EF5712" w:rsidRPr="009D2A83">
        <w:rPr>
          <w:lang w:val="ru-RU"/>
        </w:rPr>
        <w:t>ов</w:t>
      </w:r>
      <w:r w:rsidRPr="009D2A83">
        <w:rPr>
          <w:lang w:val="ru-RU"/>
        </w:rPr>
        <w:t xml:space="preserve"> (</w:t>
      </w:r>
      <w:r w:rsidR="00EF5712" w:rsidRPr="009D2A83">
        <w:rPr>
          <w:lang w:val="ru-RU"/>
        </w:rPr>
        <w:t>Вопросы 133</w:t>
      </w:r>
      <w:r w:rsidRPr="009D2A83">
        <w:rPr>
          <w:lang w:val="ru-RU"/>
        </w:rPr>
        <w:t>/6, 13</w:t>
      </w:r>
      <w:r w:rsidR="00EF5712" w:rsidRPr="009D2A83">
        <w:rPr>
          <w:lang w:val="ru-RU"/>
        </w:rPr>
        <w:t>6</w:t>
      </w:r>
      <w:r w:rsidRPr="009D2A83">
        <w:rPr>
          <w:lang w:val="ru-RU"/>
        </w:rPr>
        <w:t>/6</w:t>
      </w:r>
      <w:r w:rsidR="00EF5712" w:rsidRPr="009D2A83">
        <w:rPr>
          <w:lang w:val="ru-RU"/>
        </w:rPr>
        <w:t>, 13</w:t>
      </w:r>
      <w:r w:rsidR="009D2A83">
        <w:rPr>
          <w:lang w:val="ru-RU"/>
        </w:rPr>
        <w:t>6</w:t>
      </w:r>
      <w:r w:rsidR="009D2A83">
        <w:rPr>
          <w:lang w:val="ru-RU"/>
        </w:rPr>
        <w:noBreakHyphen/>
      </w:r>
      <w:r w:rsidR="00EF5712" w:rsidRPr="009D2A83">
        <w:rPr>
          <w:lang w:val="ru-RU"/>
        </w:rPr>
        <w:t>1/6 и 132</w:t>
      </w:r>
      <w:r w:rsidR="00EF5712" w:rsidRPr="009D2A83">
        <w:rPr>
          <w:lang w:val="ru-RU"/>
        </w:rPr>
        <w:noBreakHyphen/>
        <w:t>2/6</w:t>
      </w:r>
      <w:r w:rsidRPr="009D2A83">
        <w:rPr>
          <w:lang w:val="ru-RU"/>
        </w:rPr>
        <w:t>); и</w:t>
      </w:r>
    </w:p>
    <w:p w:rsidR="00815BB1" w:rsidRPr="009D2A83" w:rsidRDefault="00815BB1" w:rsidP="00DE6F09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Pr="009D2A83">
        <w:rPr>
          <w:lang w:val="ru-RU"/>
        </w:rPr>
        <w:tab/>
      </w:r>
      <w:r w:rsidR="00EF5712" w:rsidRPr="009D2A83">
        <w:rPr>
          <w:lang w:val="ru-RU"/>
        </w:rPr>
        <w:t xml:space="preserve">предложила </w:t>
      </w:r>
      <w:r w:rsidRPr="009D2A83">
        <w:rPr>
          <w:lang w:val="ru-RU"/>
        </w:rPr>
        <w:t>исключи</w:t>
      </w:r>
      <w:r w:rsidR="00EF5712" w:rsidRPr="009D2A83">
        <w:rPr>
          <w:lang w:val="ru-RU"/>
        </w:rPr>
        <w:t>ть</w:t>
      </w:r>
      <w:r w:rsidRPr="009D2A83">
        <w:rPr>
          <w:lang w:val="ru-RU"/>
        </w:rPr>
        <w:t xml:space="preserve"> </w:t>
      </w:r>
      <w:r w:rsidR="00EF5712" w:rsidRPr="009D2A83">
        <w:rPr>
          <w:lang w:val="ru-RU"/>
        </w:rPr>
        <w:t>десять</w:t>
      </w:r>
      <w:r w:rsidRPr="009D2A83">
        <w:rPr>
          <w:lang w:val="ru-RU"/>
        </w:rPr>
        <w:t xml:space="preserve"> Вопрос</w:t>
      </w:r>
      <w:r w:rsidR="00EF5712" w:rsidRPr="009D2A83">
        <w:rPr>
          <w:lang w:val="ru-RU"/>
        </w:rPr>
        <w:t>ов</w:t>
      </w:r>
      <w:r w:rsidRPr="009D2A83">
        <w:rPr>
          <w:lang w:val="ru-RU"/>
        </w:rPr>
        <w:t xml:space="preserve"> (</w:t>
      </w:r>
      <w:r w:rsidR="00EF5712" w:rsidRPr="009D2A83">
        <w:rPr>
          <w:lang w:val="ru-RU"/>
        </w:rPr>
        <w:t>Вопросы</w:t>
      </w:r>
      <w:r w:rsidR="00EF5712" w:rsidRPr="009D2A83">
        <w:rPr>
          <w:rFonts w:eastAsia="Arial Unicode MS"/>
          <w:lang w:val="ru-RU"/>
        </w:rPr>
        <w:t xml:space="preserve"> 4-2/6, 14/6, 15-2/6, 27/6, 29/6, 51.6, 53/6, 60/6, 64-1/6 и 108/6</w:t>
      </w:r>
      <w:r w:rsidRPr="009D2A83">
        <w:rPr>
          <w:lang w:val="ru-RU"/>
        </w:rPr>
        <w:t xml:space="preserve">). </w:t>
      </w:r>
      <w:r w:rsidR="00DE6F09" w:rsidRPr="009D2A83">
        <w:rPr>
          <w:lang w:val="ru-RU"/>
        </w:rPr>
        <w:t xml:space="preserve">Предлагаемое исключение в настоящее время проходит процесс утверждения </w:t>
      </w:r>
      <w:r w:rsidR="008D1CDE" w:rsidRPr="009D2A83">
        <w:rPr>
          <w:rFonts w:eastAsia="Arial Unicode MS"/>
          <w:lang w:val="ru-RU"/>
        </w:rPr>
        <w:t>(</w:t>
      </w:r>
      <w:proofErr w:type="spellStart"/>
      <w:r w:rsidR="008D1CDE" w:rsidRPr="009D2A83">
        <w:rPr>
          <w:rFonts w:eastAsia="Arial Unicode MS"/>
          <w:lang w:val="ru-RU"/>
        </w:rPr>
        <w:t>CACE</w:t>
      </w:r>
      <w:proofErr w:type="spellEnd"/>
      <w:r w:rsidR="008D1CDE" w:rsidRPr="009D2A83">
        <w:rPr>
          <w:rFonts w:eastAsia="Arial Unicode MS"/>
          <w:lang w:val="ru-RU"/>
        </w:rPr>
        <w:t>/746).</w:t>
      </w:r>
    </w:p>
    <w:p w:rsidR="00815BB1" w:rsidRPr="009D2A83" w:rsidRDefault="00815BB1" w:rsidP="00EF5712">
      <w:pPr>
        <w:rPr>
          <w:lang w:val="ru-RU"/>
        </w:rPr>
      </w:pPr>
      <w:r w:rsidRPr="009D2A83">
        <w:rPr>
          <w:lang w:val="ru-RU"/>
        </w:rPr>
        <w:t xml:space="preserve">В итоге в настоящее время имеется </w:t>
      </w:r>
      <w:r w:rsidR="00EF5712" w:rsidRPr="009D2A83">
        <w:rPr>
          <w:lang w:val="ru-RU"/>
        </w:rPr>
        <w:t>19</w:t>
      </w:r>
      <w:r w:rsidRPr="009D2A83">
        <w:rPr>
          <w:lang w:val="ru-RU"/>
        </w:rPr>
        <w:t xml:space="preserve"> Вопросов по указанным выше темам (см. п. </w:t>
      </w:r>
      <w:r w:rsidR="009D2A83">
        <w:rPr>
          <w:lang w:val="ru-RU"/>
        </w:rPr>
        <w:t>1.1), которые по</w:t>
      </w:r>
      <w:r w:rsidR="009D2A83">
        <w:rPr>
          <w:lang w:val="ru-RU"/>
        </w:rPr>
        <w:noBreakHyphen/>
      </w:r>
      <w:r w:rsidRPr="009D2A83">
        <w:rPr>
          <w:lang w:val="ru-RU"/>
        </w:rPr>
        <w:t xml:space="preserve">прежнему относятся к сфере ответственности Рабочей группы.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1.2.1.2</w:t>
      </w:r>
      <w:r w:rsidRPr="009D2A83">
        <w:rPr>
          <w:lang w:val="ru-RU"/>
        </w:rPr>
        <w:tab/>
        <w:t>Рекомендации</w:t>
      </w:r>
    </w:p>
    <w:p w:rsidR="00815BB1" w:rsidRPr="009D2A83" w:rsidRDefault="00815BB1" w:rsidP="006F06E9">
      <w:pPr>
        <w:rPr>
          <w:lang w:val="ru-RU"/>
        </w:rPr>
      </w:pPr>
      <w:r w:rsidRPr="009D2A83">
        <w:rPr>
          <w:lang w:val="ru-RU"/>
        </w:rPr>
        <w:t xml:space="preserve">Было выпущено </w:t>
      </w:r>
      <w:r w:rsidR="00EF5712" w:rsidRPr="009D2A83">
        <w:rPr>
          <w:lang w:val="ru-RU"/>
        </w:rPr>
        <w:t>четыре новых</w:t>
      </w:r>
      <w:r w:rsidRPr="009D2A83">
        <w:rPr>
          <w:lang w:val="ru-RU"/>
        </w:rPr>
        <w:t xml:space="preserve"> Рекомендаци</w:t>
      </w:r>
      <w:r w:rsidR="00EF5712" w:rsidRPr="009D2A83">
        <w:rPr>
          <w:lang w:val="ru-RU"/>
        </w:rPr>
        <w:t>и</w:t>
      </w:r>
      <w:r w:rsidRPr="009D2A83">
        <w:rPr>
          <w:lang w:val="ru-RU"/>
        </w:rPr>
        <w:t xml:space="preserve">, пересмотрено </w:t>
      </w:r>
      <w:r w:rsidR="00EF5712" w:rsidRPr="009D2A83">
        <w:rPr>
          <w:lang w:val="ru-RU"/>
        </w:rPr>
        <w:t>2</w:t>
      </w:r>
      <w:r w:rsidRPr="009D2A83">
        <w:rPr>
          <w:lang w:val="ru-RU"/>
        </w:rPr>
        <w:t xml:space="preserve">0 Рекомендаций, уточнения редакционного характера внесены в </w:t>
      </w:r>
      <w:r w:rsidR="00EF5712" w:rsidRPr="009D2A83">
        <w:rPr>
          <w:lang w:val="ru-RU"/>
        </w:rPr>
        <w:t>одну</w:t>
      </w:r>
      <w:r w:rsidRPr="009D2A83">
        <w:rPr>
          <w:lang w:val="ru-RU"/>
        </w:rPr>
        <w:t xml:space="preserve"> Рекомендаци</w:t>
      </w:r>
      <w:r w:rsidR="00EF5712" w:rsidRPr="009D2A83">
        <w:rPr>
          <w:lang w:val="ru-RU"/>
        </w:rPr>
        <w:t>ю</w:t>
      </w:r>
      <w:r w:rsidRPr="009D2A83">
        <w:rPr>
          <w:lang w:val="ru-RU"/>
        </w:rPr>
        <w:t xml:space="preserve"> и </w:t>
      </w:r>
      <w:r w:rsidR="006F06E9" w:rsidRPr="009D2A83">
        <w:rPr>
          <w:lang w:val="ru-RU"/>
        </w:rPr>
        <w:t xml:space="preserve">не была </w:t>
      </w:r>
      <w:r w:rsidRPr="009D2A83">
        <w:rPr>
          <w:lang w:val="ru-RU"/>
        </w:rPr>
        <w:t xml:space="preserve">исключена </w:t>
      </w:r>
      <w:r w:rsidR="006F06E9" w:rsidRPr="009D2A83">
        <w:rPr>
          <w:lang w:val="ru-RU"/>
        </w:rPr>
        <w:t xml:space="preserve">ни </w:t>
      </w:r>
      <w:r w:rsidRPr="009D2A83">
        <w:rPr>
          <w:lang w:val="ru-RU"/>
        </w:rPr>
        <w:t xml:space="preserve">одна Рекомендация.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1.2.1.3</w:t>
      </w:r>
      <w:r w:rsidRPr="009D2A83">
        <w:rPr>
          <w:lang w:val="ru-RU"/>
        </w:rPr>
        <w:tab/>
        <w:t xml:space="preserve">Отчеты </w:t>
      </w:r>
    </w:p>
    <w:p w:rsidR="00815BB1" w:rsidRPr="009D2A83" w:rsidRDefault="00815BB1" w:rsidP="003910B0">
      <w:pPr>
        <w:rPr>
          <w:lang w:val="ru-RU"/>
        </w:rPr>
      </w:pPr>
      <w:r w:rsidRPr="009D2A83">
        <w:rPr>
          <w:lang w:val="ru-RU"/>
        </w:rPr>
        <w:t xml:space="preserve">Был выпущен </w:t>
      </w:r>
      <w:r w:rsidR="003910B0" w:rsidRPr="009D2A83">
        <w:rPr>
          <w:lang w:val="ru-RU"/>
        </w:rPr>
        <w:t>21</w:t>
      </w:r>
      <w:r w:rsidRPr="009D2A83">
        <w:rPr>
          <w:lang w:val="ru-RU"/>
        </w:rPr>
        <w:t xml:space="preserve"> Отчет и пересмотрено </w:t>
      </w:r>
      <w:r w:rsidR="003910B0" w:rsidRPr="009D2A83">
        <w:rPr>
          <w:lang w:val="ru-RU"/>
        </w:rPr>
        <w:t>27</w:t>
      </w:r>
      <w:r w:rsidRPr="009D2A83">
        <w:rPr>
          <w:lang w:val="ru-RU"/>
        </w:rPr>
        <w:t xml:space="preserve"> Отчет</w:t>
      </w:r>
      <w:r w:rsidR="003910B0" w:rsidRPr="009D2A83">
        <w:rPr>
          <w:lang w:val="ru-RU"/>
        </w:rPr>
        <w:t>ов</w:t>
      </w:r>
      <w:r w:rsidRPr="009D2A83">
        <w:rPr>
          <w:lang w:val="ru-RU"/>
        </w:rPr>
        <w:t xml:space="preserve">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1.2.1.4</w:t>
      </w:r>
      <w:r w:rsidRPr="009D2A83">
        <w:rPr>
          <w:lang w:val="ru-RU"/>
        </w:rPr>
        <w:tab/>
        <w:t xml:space="preserve">Справочники </w:t>
      </w:r>
    </w:p>
    <w:p w:rsidR="00815BB1" w:rsidRPr="009D2A83" w:rsidRDefault="003910B0" w:rsidP="003910B0">
      <w:pPr>
        <w:rPr>
          <w:lang w:val="ru-RU"/>
        </w:rPr>
      </w:pPr>
      <w:r w:rsidRPr="009D2A83">
        <w:rPr>
          <w:lang w:val="ru-RU"/>
        </w:rPr>
        <w:t xml:space="preserve">Был пересмотрен </w:t>
      </w:r>
      <w:r w:rsidR="00815BB1" w:rsidRPr="009D2A83">
        <w:rPr>
          <w:lang w:val="ru-RU"/>
        </w:rPr>
        <w:t xml:space="preserve">Справочник по цифровому наземному телевидению. </w:t>
      </w:r>
    </w:p>
    <w:p w:rsidR="00A004AB" w:rsidRPr="009D2A83" w:rsidRDefault="00A004AB" w:rsidP="00A004AB">
      <w:pPr>
        <w:pStyle w:val="Heading3"/>
        <w:rPr>
          <w:lang w:val="ru-RU"/>
        </w:rPr>
      </w:pPr>
      <w:r w:rsidRPr="009D2A83">
        <w:rPr>
          <w:lang w:val="ru-RU"/>
        </w:rPr>
        <w:t>1.2.1.5</w:t>
      </w:r>
      <w:r w:rsidRPr="009D2A83">
        <w:rPr>
          <w:lang w:val="ru-RU"/>
        </w:rPr>
        <w:tab/>
        <w:t>Заявления о взаимодействии</w:t>
      </w:r>
    </w:p>
    <w:p w:rsidR="00A004AB" w:rsidRPr="009D2A83" w:rsidRDefault="00AD7901" w:rsidP="003F663D">
      <w:pPr>
        <w:rPr>
          <w:lang w:val="ru-RU"/>
        </w:rPr>
      </w:pPr>
      <w:r w:rsidRPr="009D2A83">
        <w:rPr>
          <w:lang w:val="ru-RU"/>
        </w:rPr>
        <w:t xml:space="preserve">Рабочая группа подготовила много заявлений о взаимодействии по таким вопросам, как покрытие и критерии планирования наземного телевизионного радиовещания, оценка помех, исследования совместимости, сосуществование проводной связи и систем радиосвязи; одобрение Отчета по радиовещанию для </w:t>
      </w:r>
      <w:r w:rsidRPr="009D2A83">
        <w:rPr>
          <w:color w:val="000000"/>
          <w:lang w:val="ru-RU"/>
        </w:rPr>
        <w:t xml:space="preserve">предупреждения населения, смягчения последствий бедствий и оказания помощи при бедствиях; воздействие создаваемых вещательными передатчиками </w:t>
      </w:r>
      <w:proofErr w:type="spellStart"/>
      <w:r w:rsidRPr="009D2A83">
        <w:rPr>
          <w:color w:val="000000"/>
          <w:lang w:val="ru-RU"/>
        </w:rPr>
        <w:t>РЧ</w:t>
      </w:r>
      <w:proofErr w:type="spellEnd"/>
      <w:r w:rsidRPr="009D2A83">
        <w:rPr>
          <w:color w:val="000000"/>
          <w:lang w:val="ru-RU"/>
        </w:rPr>
        <w:t xml:space="preserve"> полей на человека; переход от аналогового к цифровому радиовещанию, </w:t>
      </w:r>
      <w:r w:rsidRPr="009D2A83">
        <w:rPr>
          <w:lang w:val="ru-RU"/>
        </w:rPr>
        <w:t xml:space="preserve">требования к внедрению телевидения сверхвысокой четкости и переходу к нему; подготовка к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 xml:space="preserve">-15 (параметры совместного использования частот, технические и эксплуатационные характеристики, </w:t>
      </w:r>
      <w:r w:rsidR="00E316BB" w:rsidRPr="009D2A83">
        <w:rPr>
          <w:lang w:val="ru-RU"/>
        </w:rPr>
        <w:t xml:space="preserve">совместимость в соседних полосах частот, потребности в спектре и распространение); Рекомендации и Отчеты для рассмотрения </w:t>
      </w:r>
      <w:proofErr w:type="spellStart"/>
      <w:r w:rsidR="00E316BB" w:rsidRPr="009D2A83">
        <w:rPr>
          <w:lang w:val="ru-RU"/>
        </w:rPr>
        <w:t>ОЦГ</w:t>
      </w:r>
      <w:proofErr w:type="spellEnd"/>
      <w:r w:rsidR="00A004AB" w:rsidRPr="009D2A83">
        <w:rPr>
          <w:lang w:val="ru-RU"/>
        </w:rPr>
        <w:t xml:space="preserve"> 4-5-6-7</w:t>
      </w:r>
      <w:r w:rsidR="00E316BB" w:rsidRPr="009D2A83">
        <w:rPr>
          <w:lang w:val="ru-RU"/>
        </w:rPr>
        <w:t xml:space="preserve"> МСЭ-R</w:t>
      </w:r>
      <w:r w:rsidR="00A004AB" w:rsidRPr="009D2A83">
        <w:rPr>
          <w:lang w:val="ru-RU"/>
        </w:rPr>
        <w:t>;</w:t>
      </w:r>
      <w:r w:rsidR="00E316BB" w:rsidRPr="009D2A83">
        <w:rPr>
          <w:lang w:val="ru-RU"/>
        </w:rPr>
        <w:t xml:space="preserve"> а также проект пересмотра Отчета по исследованиям </w:t>
      </w:r>
      <w:r w:rsidR="00E97C58" w:rsidRPr="009D2A83">
        <w:rPr>
          <w:color w:val="000000"/>
          <w:lang w:val="ru-RU"/>
        </w:rPr>
        <w:t>совместного использования частот и совместимости между цифровым наземным телевизионным радиовещанием и применениями наземной подвижной широкополосной связи</w:t>
      </w:r>
      <w:r w:rsidR="00E316BB" w:rsidRPr="009D2A83">
        <w:rPr>
          <w:lang w:val="ru-RU"/>
        </w:rPr>
        <w:t xml:space="preserve">. 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1.2.2</w:t>
      </w:r>
      <w:r w:rsidRPr="009D2A83">
        <w:rPr>
          <w:lang w:val="ru-RU"/>
        </w:rPr>
        <w:tab/>
        <w:t>Переход от аналогового к цифровому наземному радиовещанию</w:t>
      </w:r>
    </w:p>
    <w:p w:rsidR="00815BB1" w:rsidRPr="009D2A83" w:rsidRDefault="00815BB1" w:rsidP="00E316BB">
      <w:pPr>
        <w:rPr>
          <w:lang w:val="ru-RU"/>
        </w:rPr>
      </w:pPr>
      <w:r w:rsidRPr="009D2A83">
        <w:rPr>
          <w:lang w:val="ru-RU"/>
        </w:rPr>
        <w:t xml:space="preserve">Рабочая группа </w:t>
      </w:r>
      <w:proofErr w:type="spellStart"/>
      <w:r w:rsidRPr="009D2A83">
        <w:rPr>
          <w:lang w:val="ru-RU"/>
        </w:rPr>
        <w:t>6А</w:t>
      </w:r>
      <w:proofErr w:type="spellEnd"/>
      <w:r w:rsidRPr="009D2A83">
        <w:rPr>
          <w:lang w:val="ru-RU"/>
        </w:rPr>
        <w:t xml:space="preserve"> </w:t>
      </w:r>
      <w:r w:rsidR="00C505EB" w:rsidRPr="009D2A83">
        <w:rPr>
          <w:lang w:val="ru-RU"/>
        </w:rPr>
        <w:t>продолжила пересмотр</w:t>
      </w:r>
      <w:r w:rsidRPr="009D2A83">
        <w:rPr>
          <w:lang w:val="ru-RU"/>
        </w:rPr>
        <w:t xml:space="preserve"> Отчет</w:t>
      </w:r>
      <w:r w:rsidR="00C505EB" w:rsidRPr="009D2A83">
        <w:rPr>
          <w:lang w:val="ru-RU"/>
        </w:rPr>
        <w:t>а</w:t>
      </w:r>
      <w:r w:rsidR="00E316BB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МСЭ-R </w:t>
      </w:r>
      <w:proofErr w:type="spellStart"/>
      <w:r w:rsidRPr="009D2A83">
        <w:rPr>
          <w:lang w:val="ru-RU"/>
        </w:rPr>
        <w:t>BT</w:t>
      </w:r>
      <w:r w:rsidR="003F663D" w:rsidRPr="009D2A83">
        <w:rPr>
          <w:lang w:val="ru-RU"/>
        </w:rPr>
        <w:t>.2140</w:t>
      </w:r>
      <w:proofErr w:type="spellEnd"/>
      <w:r w:rsidRPr="009D2A83">
        <w:rPr>
          <w:lang w:val="ru-RU"/>
        </w:rPr>
        <w:t xml:space="preserve"> </w:t>
      </w:r>
      <w:r w:rsidR="00E316BB" w:rsidRPr="009D2A83">
        <w:rPr>
          <w:lang w:val="ru-RU"/>
        </w:rPr>
        <w:t>по переходу</w:t>
      </w:r>
      <w:r w:rsidRPr="009D2A83">
        <w:rPr>
          <w:lang w:val="ru-RU"/>
        </w:rPr>
        <w:t xml:space="preserve"> от аналогового к цифровому наземному радиовещанию. В этом всеобъемлющем Отчете представлена подробная информация о различных цифровых системах телевизионного и звукового вещания, которые используются во всем мире. В Отчете содержатся исследования конкретных ситуаций, проведенные во многих странах, в которых описаны пути, пройденные этими странами в процессе перехода на цифровое радиовещание. Данный Отчет представляет интерес для Сектора развития (МСЭ-D), в рамках которого имеется исследовательский Вопрос по этой теме, и он будет и далее обновляться путем добавления информации о странах. </w:t>
      </w:r>
    </w:p>
    <w:p w:rsidR="00C505EB" w:rsidRPr="009D2A83" w:rsidRDefault="00C505EB" w:rsidP="00C505EB">
      <w:pPr>
        <w:pStyle w:val="Heading3"/>
        <w:rPr>
          <w:lang w:val="ru-RU"/>
        </w:rPr>
      </w:pPr>
      <w:r w:rsidRPr="009D2A83">
        <w:rPr>
          <w:lang w:val="ru-RU"/>
        </w:rPr>
        <w:t>1.2.3</w:t>
      </w:r>
      <w:r w:rsidRPr="009D2A83">
        <w:rPr>
          <w:lang w:val="ru-RU"/>
        </w:rPr>
        <w:tab/>
        <w:t xml:space="preserve">Семинар-практикум/семинар Рабочей группы </w:t>
      </w:r>
      <w:proofErr w:type="spellStart"/>
      <w:r w:rsidRPr="009D2A83">
        <w:rPr>
          <w:lang w:val="ru-RU"/>
        </w:rPr>
        <w:t>6A</w:t>
      </w:r>
      <w:proofErr w:type="spellEnd"/>
      <w:r w:rsidRPr="009D2A83">
        <w:rPr>
          <w:lang w:val="ru-RU"/>
        </w:rPr>
        <w:t xml:space="preserve"> по использованию телевизионного спектра</w:t>
      </w:r>
    </w:p>
    <w:p w:rsidR="00C505EB" w:rsidRPr="009D2A83" w:rsidRDefault="00216040" w:rsidP="003F663D">
      <w:pPr>
        <w:rPr>
          <w:lang w:val="ru-RU"/>
        </w:rPr>
      </w:pPr>
      <w:r w:rsidRPr="009D2A83">
        <w:rPr>
          <w:lang w:val="ru-RU"/>
        </w:rPr>
        <w:t>Признавая, что в мире проводится обширная деятельность</w:t>
      </w:r>
      <w:r w:rsidR="003F663D" w:rsidRPr="009D2A83">
        <w:rPr>
          <w:lang w:val="ru-RU"/>
        </w:rPr>
        <w:t xml:space="preserve">, которая касается мер, </w:t>
      </w:r>
      <w:r w:rsidR="008914AD" w:rsidRPr="009D2A83">
        <w:rPr>
          <w:lang w:val="ru-RU"/>
        </w:rPr>
        <w:t>связ</w:t>
      </w:r>
      <w:r w:rsidR="003F663D" w:rsidRPr="009D2A83">
        <w:rPr>
          <w:lang w:val="ru-RU"/>
        </w:rPr>
        <w:t>анных</w:t>
      </w:r>
      <w:r w:rsidR="008914AD" w:rsidRPr="009D2A83">
        <w:rPr>
          <w:lang w:val="ru-RU"/>
        </w:rPr>
        <w:t xml:space="preserve"> с нынешним и будущим использованием радиовещательного спектра, четыре администрации </w:t>
      </w:r>
      <w:r w:rsidR="00C505EB" w:rsidRPr="009D2A83">
        <w:rPr>
          <w:lang w:val="ru-RU"/>
        </w:rPr>
        <w:t xml:space="preserve">(США, Австралия, Соединенное Королевство и </w:t>
      </w:r>
      <w:r w:rsidR="008914AD" w:rsidRPr="009D2A83">
        <w:rPr>
          <w:lang w:val="ru-RU"/>
        </w:rPr>
        <w:t>Южно-Африканская Республика</w:t>
      </w:r>
      <w:r w:rsidR="00C505EB" w:rsidRPr="009D2A83">
        <w:rPr>
          <w:lang w:val="ru-RU"/>
        </w:rPr>
        <w:t xml:space="preserve">) </w:t>
      </w:r>
      <w:r w:rsidR="008914AD" w:rsidRPr="009D2A83">
        <w:rPr>
          <w:lang w:val="ru-RU"/>
        </w:rPr>
        <w:t xml:space="preserve">выступили с презентациями в ходе сессии, проходившей в течение половины дня во время собрания в октябре 2012 года. На этих презентациях администрации ознакомили с различными методами и политикой, которые находятся на различных стадиях рассмотрения и реализации в их странах. Поскольку по </w:t>
      </w:r>
      <w:r w:rsidR="008914AD" w:rsidRPr="009D2A83">
        <w:rPr>
          <w:lang w:val="ru-RU"/>
        </w:rPr>
        <w:lastRenderedPageBreak/>
        <w:t>большей части это была неофициальная сессия и о ней широко не оповещали, несколько присутствующих выразили заинтересованност</w:t>
      </w:r>
      <w:r w:rsidR="000175F1" w:rsidRPr="009D2A83">
        <w:rPr>
          <w:lang w:val="ru-RU"/>
        </w:rPr>
        <w:t xml:space="preserve">ь в том, чтобы в будущем была проведена аналогичная и/или расширенная сессия. </w:t>
      </w:r>
    </w:p>
    <w:p w:rsidR="00815BB1" w:rsidRPr="009D2A83" w:rsidRDefault="00815BB1" w:rsidP="00C505EB">
      <w:pPr>
        <w:pStyle w:val="Heading3"/>
        <w:rPr>
          <w:lang w:val="ru-RU"/>
        </w:rPr>
      </w:pPr>
      <w:r w:rsidRPr="009D2A83">
        <w:rPr>
          <w:lang w:val="ru-RU"/>
        </w:rPr>
        <w:t>1.2.</w:t>
      </w:r>
      <w:r w:rsidR="00C505EB" w:rsidRPr="009D2A83">
        <w:rPr>
          <w:lang w:val="ru-RU"/>
        </w:rPr>
        <w:t>4</w:t>
      </w:r>
      <w:r w:rsidRPr="009D2A83">
        <w:rPr>
          <w:lang w:val="ru-RU"/>
        </w:rPr>
        <w:tab/>
        <w:t xml:space="preserve">Подготовка к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>-1</w:t>
      </w:r>
      <w:r w:rsidR="00C505EB" w:rsidRPr="009D2A83">
        <w:rPr>
          <w:lang w:val="ru-RU"/>
        </w:rPr>
        <w:t>5</w:t>
      </w:r>
    </w:p>
    <w:p w:rsidR="00815BB1" w:rsidRPr="009D2A83" w:rsidRDefault="00815BB1" w:rsidP="00C505EB">
      <w:pPr>
        <w:rPr>
          <w:lang w:val="ru-RU"/>
        </w:rPr>
      </w:pPr>
      <w:r w:rsidRPr="009D2A83">
        <w:rPr>
          <w:lang w:val="ru-RU"/>
        </w:rPr>
        <w:t xml:space="preserve">Рабочая группа участвовала в работах и исследованиях, связанных с подготовкой проекта текста для Отчета </w:t>
      </w:r>
      <w:proofErr w:type="spellStart"/>
      <w:r w:rsidRPr="009D2A83">
        <w:rPr>
          <w:lang w:val="ru-RU"/>
        </w:rPr>
        <w:t>ПСК</w:t>
      </w:r>
      <w:proofErr w:type="spellEnd"/>
      <w:r w:rsidRPr="009D2A83">
        <w:rPr>
          <w:lang w:val="ru-RU"/>
        </w:rPr>
        <w:t xml:space="preserve">, который будет представлен на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>-1</w:t>
      </w:r>
      <w:r w:rsidR="00C505EB" w:rsidRPr="009D2A83">
        <w:rPr>
          <w:lang w:val="ru-RU"/>
        </w:rPr>
        <w:t>5</w:t>
      </w:r>
      <w:r w:rsidRPr="009D2A83">
        <w:rPr>
          <w:lang w:val="ru-RU"/>
        </w:rPr>
        <w:t xml:space="preserve">. В частности, Рабочая группа работала над следующими пунктами повестки дня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>-1</w:t>
      </w:r>
      <w:r w:rsidR="00C505EB" w:rsidRPr="009D2A83">
        <w:rPr>
          <w:lang w:val="ru-RU"/>
        </w:rPr>
        <w:t>5</w:t>
      </w:r>
      <w:r w:rsidRPr="009D2A83">
        <w:rPr>
          <w:lang w:val="ru-RU"/>
        </w:rPr>
        <w:t>: 1.</w:t>
      </w:r>
      <w:r w:rsidR="00C505EB" w:rsidRPr="009D2A83">
        <w:rPr>
          <w:lang w:val="ru-RU"/>
        </w:rPr>
        <w:t>1</w:t>
      </w:r>
      <w:r w:rsidRPr="009D2A83">
        <w:rPr>
          <w:lang w:val="ru-RU"/>
        </w:rPr>
        <w:t>, 1.</w:t>
      </w:r>
      <w:r w:rsidR="00C505EB" w:rsidRPr="009D2A83">
        <w:rPr>
          <w:lang w:val="ru-RU"/>
        </w:rPr>
        <w:t>2</w:t>
      </w:r>
      <w:r w:rsidRPr="009D2A83">
        <w:rPr>
          <w:lang w:val="ru-RU"/>
        </w:rPr>
        <w:t>, 1.</w:t>
      </w:r>
      <w:r w:rsidR="00C505EB" w:rsidRPr="009D2A83">
        <w:rPr>
          <w:lang w:val="ru-RU"/>
        </w:rPr>
        <w:t>3</w:t>
      </w:r>
      <w:r w:rsidRPr="009D2A83">
        <w:rPr>
          <w:lang w:val="ru-RU"/>
        </w:rPr>
        <w:t>, 1.1</w:t>
      </w:r>
      <w:r w:rsidR="00C505EB" w:rsidRPr="009D2A83">
        <w:rPr>
          <w:lang w:val="ru-RU"/>
        </w:rPr>
        <w:t>4</w:t>
      </w:r>
      <w:r w:rsidRPr="009D2A83">
        <w:rPr>
          <w:lang w:val="ru-RU"/>
        </w:rPr>
        <w:t>, 1.15, 1.1</w:t>
      </w:r>
      <w:r w:rsidR="00C505EB" w:rsidRPr="009D2A83">
        <w:rPr>
          <w:lang w:val="ru-RU"/>
        </w:rPr>
        <w:t>6</w:t>
      </w:r>
      <w:r w:rsidRPr="009D2A83">
        <w:rPr>
          <w:lang w:val="ru-RU"/>
        </w:rPr>
        <w:t>, 1.</w:t>
      </w:r>
      <w:r w:rsidR="00C505EB" w:rsidRPr="009D2A83">
        <w:rPr>
          <w:lang w:val="ru-RU"/>
        </w:rPr>
        <w:t>17</w:t>
      </w:r>
      <w:r w:rsidRPr="009D2A83">
        <w:rPr>
          <w:lang w:val="ru-RU"/>
        </w:rPr>
        <w:t xml:space="preserve"> и </w:t>
      </w:r>
      <w:r w:rsidR="00C505EB" w:rsidRPr="009D2A83">
        <w:rPr>
          <w:lang w:val="ru-RU"/>
        </w:rPr>
        <w:t>9.</w:t>
      </w:r>
      <w:r w:rsidRPr="009D2A83">
        <w:rPr>
          <w:lang w:val="ru-RU"/>
        </w:rPr>
        <w:t>1.</w:t>
      </w:r>
      <w:r w:rsidR="00C505EB" w:rsidRPr="009D2A83">
        <w:rPr>
          <w:lang w:val="ru-RU"/>
        </w:rPr>
        <w:t>8</w:t>
      </w:r>
      <w:r w:rsidRPr="009D2A83">
        <w:rPr>
          <w:lang w:val="ru-RU"/>
        </w:rPr>
        <w:t>.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1.3</w:t>
      </w:r>
      <w:r w:rsidRPr="009D2A83">
        <w:rPr>
          <w:lang w:val="ru-RU"/>
        </w:rPr>
        <w:tab/>
        <w:t xml:space="preserve">Взаимодействие с другими рабочими группами, исследовательскими комиссиями и международными организациями </w:t>
      </w:r>
    </w:p>
    <w:p w:rsidR="00815BB1" w:rsidRPr="009D2A83" w:rsidRDefault="00815BB1" w:rsidP="00C505EB">
      <w:pPr>
        <w:rPr>
          <w:lang w:val="ru-RU"/>
        </w:rPr>
      </w:pPr>
      <w:r w:rsidRPr="009D2A83">
        <w:rPr>
          <w:lang w:val="ru-RU"/>
        </w:rPr>
        <w:t xml:space="preserve">Рабочая группа тесно сотрудничает с </w:t>
      </w:r>
      <w:r w:rsidR="00C505EB" w:rsidRPr="009D2A83">
        <w:rPr>
          <w:lang w:val="ru-RU"/>
        </w:rPr>
        <w:t xml:space="preserve">другими </w:t>
      </w:r>
      <w:r w:rsidR="000175F1" w:rsidRPr="009D2A83">
        <w:rPr>
          <w:lang w:val="ru-RU"/>
        </w:rPr>
        <w:t>Рабочими группами, в частности</w:t>
      </w:r>
      <w:r w:rsidRPr="009D2A83">
        <w:rPr>
          <w:lang w:val="ru-RU"/>
        </w:rPr>
        <w:t xml:space="preserve"> по вопросам</w:t>
      </w:r>
      <w:r w:rsidR="000175F1" w:rsidRPr="009D2A83">
        <w:rPr>
          <w:lang w:val="ru-RU"/>
        </w:rPr>
        <w:t>, касающимся</w:t>
      </w:r>
      <w:r w:rsidRPr="009D2A83">
        <w:rPr>
          <w:lang w:val="ru-RU"/>
        </w:rPr>
        <w:t xml:space="preserve"> совместного использования </w:t>
      </w:r>
      <w:r w:rsidR="000175F1" w:rsidRPr="009D2A83">
        <w:rPr>
          <w:lang w:val="ru-RU"/>
        </w:rPr>
        <w:t xml:space="preserve">частот </w:t>
      </w:r>
      <w:r w:rsidRPr="009D2A83">
        <w:rPr>
          <w:lang w:val="ru-RU"/>
        </w:rPr>
        <w:t xml:space="preserve">и защиты. Кроме того, со 2-й Исследовательской комиссией МСЭ-D осуществляется совместная деятельность по вопросам перехода от аналогового к цифровому наземному радиовещанию. 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rStyle w:val="Heading2Char"/>
          <w:lang w:val="ru-RU"/>
        </w:rPr>
        <w:t>1.4</w:t>
      </w:r>
      <w:r w:rsidRPr="009D2A83">
        <w:rPr>
          <w:rStyle w:val="Heading2Char"/>
          <w:lang w:val="ru-RU"/>
        </w:rPr>
        <w:tab/>
        <w:t>Будущая работа</w:t>
      </w:r>
      <w:r w:rsidR="009D2A83">
        <w:rPr>
          <w:rStyle w:val="FootnoteReference"/>
          <w:lang w:val="ru-RU"/>
        </w:rPr>
        <w:footnoteReference w:id="1"/>
      </w:r>
    </w:p>
    <w:p w:rsidR="00815BB1" w:rsidRPr="009D2A83" w:rsidRDefault="000175F1" w:rsidP="009A7AD7">
      <w:pPr>
        <w:rPr>
          <w:lang w:val="ru-RU"/>
        </w:rPr>
      </w:pPr>
      <w:r w:rsidRPr="009D2A83">
        <w:rPr>
          <w:lang w:val="ru-RU"/>
        </w:rPr>
        <w:t xml:space="preserve">У Рабочей группы уже имеется множество вопросов для рассмотрения в обозримом будущем. К их числу относятся критерии планирования, включая защитные отношения, для второго поколения служб цифрового наземного телевидения в диапазонах </w:t>
      </w:r>
      <w:proofErr w:type="spellStart"/>
      <w:r w:rsidRPr="009D2A83">
        <w:rPr>
          <w:lang w:val="ru-RU"/>
        </w:rPr>
        <w:t>ОВЧ</w:t>
      </w:r>
      <w:proofErr w:type="spellEnd"/>
      <w:r w:rsidRPr="009D2A83">
        <w:rPr>
          <w:lang w:val="ru-RU"/>
        </w:rPr>
        <w:t>/УВЧ; руководящие указания по оценке помех радиовещательной службе от других служб/применений; подготовка Справочника по цифровому наземному телевидению (</w:t>
      </w:r>
      <w:proofErr w:type="spellStart"/>
      <w:r w:rsidRPr="009D2A83">
        <w:rPr>
          <w:lang w:val="ru-RU"/>
        </w:rPr>
        <w:t>ЦНТ</w:t>
      </w:r>
      <w:proofErr w:type="spellEnd"/>
      <w:r w:rsidRPr="009D2A83">
        <w:rPr>
          <w:lang w:val="ru-RU"/>
        </w:rPr>
        <w:t>) и реализации мультимедиа; руководящие указания по измерениям для систем цифрового наземного телевизионного радиовещания; а также возможное продолжение работы по Отчету МСЭ</w:t>
      </w:r>
      <w:r w:rsidR="00C505EB" w:rsidRPr="009D2A83">
        <w:rPr>
          <w:lang w:val="ru-RU"/>
        </w:rPr>
        <w:t xml:space="preserve">-R </w:t>
      </w:r>
      <w:proofErr w:type="spellStart"/>
      <w:r w:rsidR="00C505EB" w:rsidRPr="009D2A83">
        <w:rPr>
          <w:lang w:val="ru-RU"/>
        </w:rPr>
        <w:t>BT</w:t>
      </w:r>
      <w:r w:rsidR="00E97C58" w:rsidRPr="009D2A83">
        <w:rPr>
          <w:lang w:val="ru-RU"/>
        </w:rPr>
        <w:t>.2337</w:t>
      </w:r>
      <w:proofErr w:type="spellEnd"/>
      <w:r w:rsidR="00E97C58" w:rsidRPr="009D2A83">
        <w:rPr>
          <w:lang w:val="ru-RU"/>
        </w:rPr>
        <w:t xml:space="preserve"> по </w:t>
      </w:r>
      <w:r w:rsidR="00E97C58" w:rsidRPr="009D2A83">
        <w:rPr>
          <w:color w:val="000000"/>
          <w:lang w:val="ru-RU"/>
        </w:rPr>
        <w:t xml:space="preserve">исследованиям совместного использования частот и совместимости между цифровым наземным телевизионным радиовещанием и применениями наземной подвижной широкополосной связи, включая </w:t>
      </w:r>
      <w:proofErr w:type="spellStart"/>
      <w:r w:rsidR="00E97C58" w:rsidRPr="009D2A83">
        <w:rPr>
          <w:color w:val="000000"/>
          <w:lang w:val="ru-RU"/>
        </w:rPr>
        <w:t>IMT</w:t>
      </w:r>
      <w:proofErr w:type="spellEnd"/>
      <w:r w:rsidR="00E97C58" w:rsidRPr="009D2A83">
        <w:rPr>
          <w:color w:val="000000"/>
          <w:lang w:val="ru-RU"/>
        </w:rPr>
        <w:t>, в полосе частот 470−694/698 МГц</w:t>
      </w:r>
      <w:r w:rsidR="009A7AD7" w:rsidRPr="009D2A83">
        <w:rPr>
          <w:color w:val="000000"/>
          <w:lang w:val="ru-RU"/>
        </w:rPr>
        <w:t xml:space="preserve">. </w:t>
      </w:r>
    </w:p>
    <w:p w:rsidR="00815BB1" w:rsidRPr="009D2A83" w:rsidRDefault="00815BB1" w:rsidP="00815BB1">
      <w:pPr>
        <w:pStyle w:val="Heading1"/>
        <w:rPr>
          <w:lang w:val="ru-RU"/>
        </w:rPr>
      </w:pPr>
      <w:r w:rsidRPr="009D2A83">
        <w:rPr>
          <w:lang w:val="ru-RU"/>
        </w:rPr>
        <w:t>2</w:t>
      </w:r>
      <w:r w:rsidRPr="009D2A83">
        <w:rPr>
          <w:lang w:val="ru-RU"/>
        </w:rPr>
        <w:tab/>
        <w:t xml:space="preserve">Рабочая группа </w:t>
      </w:r>
      <w:proofErr w:type="spellStart"/>
      <w:r w:rsidRPr="009D2A83">
        <w:rPr>
          <w:lang w:val="ru-RU"/>
        </w:rPr>
        <w:t>6B</w:t>
      </w:r>
      <w:proofErr w:type="spellEnd"/>
      <w:r w:rsidRPr="009D2A83">
        <w:rPr>
          <w:lang w:val="ru-RU"/>
        </w:rPr>
        <w:t xml:space="preserve"> – Вопросы монтажа и доступа в радиовещательной службе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2.1</w:t>
      </w:r>
      <w:r w:rsidRPr="009D2A83">
        <w:rPr>
          <w:lang w:val="ru-RU"/>
        </w:rPr>
        <w:tab/>
        <w:t>Введение</w:t>
      </w:r>
    </w:p>
    <w:p w:rsidR="00815BB1" w:rsidRPr="009D2A83" w:rsidRDefault="00815BB1" w:rsidP="003F663D">
      <w:pPr>
        <w:rPr>
          <w:lang w:val="ru-RU"/>
        </w:rPr>
      </w:pPr>
      <w:r w:rsidRPr="009D2A83">
        <w:rPr>
          <w:lang w:val="ru-RU"/>
        </w:rPr>
        <w:t>В исследовательском периоде 20</w:t>
      </w:r>
      <w:r w:rsidR="00C505EB" w:rsidRPr="009D2A83">
        <w:rPr>
          <w:lang w:val="ru-RU"/>
        </w:rPr>
        <w:t>12</w:t>
      </w:r>
      <w:r w:rsidRPr="009D2A83">
        <w:rPr>
          <w:lang w:val="ru-RU"/>
        </w:rPr>
        <w:t>−201</w:t>
      </w:r>
      <w:r w:rsidR="00C505EB" w:rsidRPr="009D2A83">
        <w:rPr>
          <w:lang w:val="ru-RU"/>
        </w:rPr>
        <w:t>5</w:t>
      </w:r>
      <w:r w:rsidRPr="009D2A83">
        <w:rPr>
          <w:lang w:val="ru-RU"/>
        </w:rPr>
        <w:t xml:space="preserve"> годов Рабочая группа </w:t>
      </w:r>
      <w:proofErr w:type="spellStart"/>
      <w:r w:rsidRPr="009D2A83">
        <w:rPr>
          <w:lang w:val="ru-RU"/>
        </w:rPr>
        <w:t>6В</w:t>
      </w:r>
      <w:proofErr w:type="spellEnd"/>
      <w:r w:rsidRPr="009D2A83">
        <w:rPr>
          <w:lang w:val="ru-RU"/>
        </w:rPr>
        <w:t xml:space="preserve"> под председательством г</w:t>
      </w:r>
      <w:r w:rsidRPr="009D2A83">
        <w:rPr>
          <w:lang w:val="ru-RU"/>
        </w:rPr>
        <w:noBreakHyphen/>
        <w:t>на </w:t>
      </w:r>
      <w:proofErr w:type="spellStart"/>
      <w:r w:rsidRPr="009D2A83">
        <w:rPr>
          <w:lang w:val="ru-RU"/>
        </w:rPr>
        <w:t>Юкихиро</w:t>
      </w:r>
      <w:proofErr w:type="spellEnd"/>
      <w:r w:rsidRPr="009D2A83">
        <w:rPr>
          <w:lang w:val="ru-RU"/>
        </w:rPr>
        <w:t xml:space="preserve"> </w:t>
      </w:r>
      <w:proofErr w:type="spellStart"/>
      <w:r w:rsidRPr="009D2A83">
        <w:rPr>
          <w:lang w:val="ru-RU"/>
        </w:rPr>
        <w:t>Нисиды</w:t>
      </w:r>
      <w:proofErr w:type="spellEnd"/>
      <w:r w:rsidRPr="009D2A83">
        <w:rPr>
          <w:lang w:val="ru-RU"/>
        </w:rPr>
        <w:t xml:space="preserve"> (Япония) провела восемь собраний. </w:t>
      </w:r>
      <w:proofErr w:type="spellStart"/>
      <w:r w:rsidRPr="009D2A83">
        <w:rPr>
          <w:lang w:val="ru-RU"/>
        </w:rPr>
        <w:t>РГ</w:t>
      </w:r>
      <w:proofErr w:type="spellEnd"/>
      <w:r w:rsidRPr="009D2A83">
        <w:rPr>
          <w:lang w:val="ru-RU"/>
        </w:rPr>
        <w:t xml:space="preserve"> </w:t>
      </w:r>
      <w:proofErr w:type="spellStart"/>
      <w:r w:rsidRPr="009D2A83">
        <w:rPr>
          <w:lang w:val="ru-RU"/>
        </w:rPr>
        <w:t>6В</w:t>
      </w:r>
      <w:proofErr w:type="spellEnd"/>
      <w:r w:rsidRPr="009D2A83">
        <w:rPr>
          <w:lang w:val="ru-RU"/>
        </w:rPr>
        <w:t xml:space="preserve"> отвечает за "вопросы монтажа и доступа в радиовещательной службе", включая интерфейсы цепочки производства, а также за подачу и распределение вещательных сигналов, источники кодирования всех радиовещательных служб, мультиплексирование/демультиплексирование контента, метаданные для услуг радиовещания, сигналы мультимедийных/интерактивных услуг, передаваемые по системам многоадресной передачи посредством радиосвязи, </w:t>
      </w:r>
      <w:r w:rsidR="003F663D" w:rsidRPr="009D2A83">
        <w:rPr>
          <w:lang w:val="ru-RU"/>
        </w:rPr>
        <w:t>межплатформенное</w:t>
      </w:r>
      <w:r w:rsidRPr="009D2A83">
        <w:rPr>
          <w:lang w:val="ru-RU"/>
        </w:rPr>
        <w:t xml:space="preserve"> программное обеспечение для мультимедийных/интерактивных вещательных программ и </w:t>
      </w:r>
      <w:proofErr w:type="spellStart"/>
      <w:r w:rsidRPr="009D2A83">
        <w:rPr>
          <w:lang w:val="ru-RU"/>
        </w:rPr>
        <w:t>конвергированных</w:t>
      </w:r>
      <w:proofErr w:type="spellEnd"/>
      <w:r w:rsidRPr="009D2A83">
        <w:rPr>
          <w:lang w:val="ru-RU"/>
        </w:rPr>
        <w:t xml:space="preserve"> услуг, протоколы обратных каналов для интерактивных программ, требования </w:t>
      </w:r>
      <w:proofErr w:type="spellStart"/>
      <w:r w:rsidRPr="009D2A83">
        <w:rPr>
          <w:lang w:val="ru-RU"/>
        </w:rPr>
        <w:t>ЭСН</w:t>
      </w:r>
      <w:proofErr w:type="spellEnd"/>
      <w:r w:rsidRPr="009D2A83">
        <w:rPr>
          <w:lang w:val="ru-RU"/>
        </w:rPr>
        <w:t>/</w:t>
      </w:r>
      <w:proofErr w:type="spellStart"/>
      <w:r w:rsidRPr="009D2A83">
        <w:rPr>
          <w:lang w:val="ru-RU"/>
        </w:rPr>
        <w:t>ССН</w:t>
      </w:r>
      <w:proofErr w:type="spellEnd"/>
      <w:r w:rsidRPr="009D2A83">
        <w:rPr>
          <w:lang w:val="ru-RU"/>
        </w:rPr>
        <w:t xml:space="preserve"> и радиовещательных спутниковых служб по качеству и обслуживанию, управление доступом и управление доставкой программ.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2.2</w:t>
      </w:r>
      <w:r w:rsidRPr="009D2A83">
        <w:rPr>
          <w:lang w:val="ru-RU"/>
        </w:rPr>
        <w:tab/>
        <w:t>Результаты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2.2.1</w:t>
      </w:r>
      <w:r w:rsidRPr="009D2A83">
        <w:rPr>
          <w:lang w:val="ru-RU"/>
        </w:rPr>
        <w:tab/>
        <w:t>Рассмотрение текстов МСЭ-R</w:t>
      </w:r>
    </w:p>
    <w:p w:rsidR="00815BB1" w:rsidRPr="009D2A83" w:rsidRDefault="00815BB1" w:rsidP="00C505EB">
      <w:pPr>
        <w:rPr>
          <w:lang w:val="ru-RU"/>
        </w:rPr>
      </w:pPr>
      <w:r w:rsidRPr="009D2A83">
        <w:rPr>
          <w:lang w:val="ru-RU"/>
        </w:rPr>
        <w:t xml:space="preserve">Рабочая группа </w:t>
      </w:r>
      <w:proofErr w:type="spellStart"/>
      <w:r w:rsidRPr="009D2A83">
        <w:rPr>
          <w:lang w:val="ru-RU"/>
        </w:rPr>
        <w:t>6B</w:t>
      </w:r>
      <w:proofErr w:type="spellEnd"/>
      <w:r w:rsidRPr="009D2A83">
        <w:rPr>
          <w:lang w:val="ru-RU"/>
        </w:rPr>
        <w:t xml:space="preserve"> рассмотрела все тексты МСЭ-R, относящиеся к ее кругу ведения, в том числе Вопросы, Рекомендации, Отчеты и Мнения. Ниже приводится краткое описание результатов.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lastRenderedPageBreak/>
        <w:t>2.2.2.1</w:t>
      </w:r>
      <w:r w:rsidRPr="009D2A83">
        <w:rPr>
          <w:lang w:val="ru-RU"/>
        </w:rPr>
        <w:tab/>
        <w:t>Вопросы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>Рабочая группа:</w:t>
      </w:r>
    </w:p>
    <w:p w:rsidR="00815BB1" w:rsidRPr="009D2A83" w:rsidRDefault="00B0609D" w:rsidP="00B0609D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  <w:t>разработала два новых Вопроса (Вопрос</w:t>
      </w:r>
      <w:r w:rsidRPr="009D2A83">
        <w:rPr>
          <w:lang w:val="ru-RU"/>
        </w:rPr>
        <w:t>ы</w:t>
      </w:r>
      <w:r w:rsidR="00815BB1" w:rsidRPr="009D2A83">
        <w:rPr>
          <w:lang w:val="ru-RU"/>
        </w:rPr>
        <w:t xml:space="preserve"> 13</w:t>
      </w:r>
      <w:r w:rsidRPr="009D2A83">
        <w:rPr>
          <w:lang w:val="ru-RU"/>
        </w:rPr>
        <w:t>7</w:t>
      </w:r>
      <w:r w:rsidR="00815BB1" w:rsidRPr="009D2A83">
        <w:rPr>
          <w:lang w:val="ru-RU"/>
        </w:rPr>
        <w:t>/6 и 13</w:t>
      </w:r>
      <w:r w:rsidRPr="009D2A83">
        <w:rPr>
          <w:lang w:val="ru-RU"/>
        </w:rPr>
        <w:t>8</w:t>
      </w:r>
      <w:r w:rsidR="00815BB1" w:rsidRPr="009D2A83">
        <w:rPr>
          <w:lang w:val="ru-RU"/>
        </w:rPr>
        <w:t>/6);</w:t>
      </w:r>
    </w:p>
    <w:p w:rsidR="00815BB1" w:rsidRPr="009D2A83" w:rsidRDefault="00B0609D" w:rsidP="00B0609D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  <w:t xml:space="preserve">пересмотрела </w:t>
      </w:r>
      <w:r w:rsidRPr="009D2A83">
        <w:rPr>
          <w:lang w:val="ru-RU"/>
        </w:rPr>
        <w:t>два</w:t>
      </w:r>
      <w:r w:rsidR="00815BB1" w:rsidRPr="009D2A83">
        <w:rPr>
          <w:lang w:val="ru-RU"/>
        </w:rPr>
        <w:t xml:space="preserve"> Вопрос</w:t>
      </w:r>
      <w:r w:rsidRPr="009D2A83">
        <w:rPr>
          <w:lang w:val="ru-RU"/>
        </w:rPr>
        <w:t>а</w:t>
      </w:r>
      <w:r w:rsidR="00815BB1" w:rsidRPr="009D2A83">
        <w:rPr>
          <w:lang w:val="ru-RU"/>
        </w:rPr>
        <w:t xml:space="preserve"> (Вопрос</w:t>
      </w:r>
      <w:r w:rsidRPr="009D2A83">
        <w:rPr>
          <w:lang w:val="ru-RU"/>
        </w:rPr>
        <w:t>ы</w:t>
      </w:r>
      <w:r w:rsidR="00815BB1" w:rsidRPr="009D2A83">
        <w:rPr>
          <w:lang w:val="ru-RU"/>
        </w:rPr>
        <w:t xml:space="preserve"> 1</w:t>
      </w:r>
      <w:r w:rsidRPr="009D2A83">
        <w:rPr>
          <w:lang w:val="ru-RU"/>
        </w:rPr>
        <w:t>30</w:t>
      </w:r>
      <w:r w:rsidR="00815BB1" w:rsidRPr="009D2A83">
        <w:rPr>
          <w:lang w:val="ru-RU"/>
        </w:rPr>
        <w:t>-</w:t>
      </w:r>
      <w:r w:rsidRPr="009D2A83">
        <w:rPr>
          <w:lang w:val="ru-RU"/>
        </w:rPr>
        <w:t>1</w:t>
      </w:r>
      <w:r w:rsidR="00815BB1" w:rsidRPr="009D2A83">
        <w:rPr>
          <w:lang w:val="ru-RU"/>
        </w:rPr>
        <w:t>/6</w:t>
      </w:r>
      <w:r w:rsidRPr="009D2A83">
        <w:rPr>
          <w:lang w:val="ru-RU"/>
        </w:rPr>
        <w:t xml:space="preserve"> </w:t>
      </w:r>
      <w:r w:rsidR="00815BB1" w:rsidRPr="009D2A83">
        <w:rPr>
          <w:lang w:val="ru-RU"/>
        </w:rPr>
        <w:t xml:space="preserve">и </w:t>
      </w:r>
      <w:r w:rsidRPr="009D2A83">
        <w:rPr>
          <w:lang w:val="ru-RU"/>
        </w:rPr>
        <w:t>45-4/6</w:t>
      </w:r>
      <w:r w:rsidR="00815BB1" w:rsidRPr="009D2A83">
        <w:rPr>
          <w:lang w:val="ru-RU"/>
        </w:rPr>
        <w:t>);</w:t>
      </w:r>
    </w:p>
    <w:p w:rsidR="00B0609D" w:rsidRPr="009D2A83" w:rsidRDefault="00B0609D" w:rsidP="00B0609D">
      <w:pPr>
        <w:pStyle w:val="enumlev1"/>
        <w:rPr>
          <w:rFonts w:eastAsia="MS Mincho"/>
          <w:lang w:val="ru-RU"/>
        </w:rPr>
      </w:pPr>
      <w:r w:rsidRPr="009D2A83">
        <w:rPr>
          <w:lang w:val="ru-RU"/>
        </w:rPr>
        <w:t>•</w:t>
      </w:r>
      <w:r w:rsidRPr="009D2A83">
        <w:rPr>
          <w:lang w:val="ru-RU"/>
        </w:rPr>
        <w:tab/>
        <w:t xml:space="preserve">внесла уточнения редакционного характера в 14 Вопросов </w:t>
      </w:r>
      <w:r w:rsidRPr="009D2A83">
        <w:rPr>
          <w:rFonts w:eastAsia="Arial Unicode MS"/>
          <w:lang w:val="ru-RU" w:eastAsia="ja-JP"/>
        </w:rPr>
        <w:t>(</w:t>
      </w:r>
      <w:r w:rsidRPr="009D2A83">
        <w:rPr>
          <w:lang w:val="ru-RU"/>
        </w:rPr>
        <w:t xml:space="preserve">Вопросы </w:t>
      </w:r>
      <w:r w:rsidRPr="009D2A83">
        <w:rPr>
          <w:rFonts w:eastAsia="Arial Unicode MS"/>
          <w:lang w:val="ru-RU" w:eastAsia="ja-JP"/>
        </w:rPr>
        <w:t xml:space="preserve">12-3/6, 15-2/6, </w:t>
      </w:r>
      <w:r w:rsidR="009D2A83">
        <w:rPr>
          <w:rFonts w:eastAsia="Arial Unicode MS"/>
          <w:lang w:val="ru-RU" w:eastAsia="ja-JP"/>
        </w:rPr>
        <w:t>16</w:t>
      </w:r>
      <w:r w:rsidR="009D2A83">
        <w:rPr>
          <w:rFonts w:eastAsia="Arial Unicode MS"/>
          <w:lang w:val="ru-RU" w:eastAsia="ja-JP"/>
        </w:rPr>
        <w:noBreakHyphen/>
      </w:r>
      <w:r w:rsidRPr="009D2A83">
        <w:rPr>
          <w:rFonts w:eastAsia="Arial Unicode MS"/>
          <w:lang w:val="ru-RU" w:eastAsia="ja-JP"/>
        </w:rPr>
        <w:t>2/6, 19-1/6, 34-2/6, 45-4/6, 49-1/6, 111-1/6, 113/6, 126-1/6, 130-2/6, 131/6,</w:t>
      </w:r>
      <w:r w:rsidRPr="009D2A83">
        <w:rPr>
          <w:lang w:val="ru-RU" w:eastAsia="ja-JP"/>
        </w:rPr>
        <w:t xml:space="preserve"> 137/6, 138/6); </w:t>
      </w:r>
      <w:r w:rsidRPr="009D2A83">
        <w:rPr>
          <w:rFonts w:eastAsia="MS Mincho"/>
          <w:lang w:val="ru-RU" w:eastAsia="ja-JP"/>
        </w:rPr>
        <w:t>и</w:t>
      </w:r>
    </w:p>
    <w:p w:rsidR="00815BB1" w:rsidRPr="009D2A83" w:rsidRDefault="00B0609D" w:rsidP="00B0609D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  <w:t xml:space="preserve">исключила </w:t>
      </w:r>
      <w:r w:rsidRPr="009D2A83">
        <w:rPr>
          <w:lang w:val="ru-RU"/>
        </w:rPr>
        <w:t xml:space="preserve">два </w:t>
      </w:r>
      <w:r w:rsidR="00815BB1" w:rsidRPr="009D2A83">
        <w:rPr>
          <w:lang w:val="ru-RU"/>
        </w:rPr>
        <w:t>Вопрос</w:t>
      </w:r>
      <w:r w:rsidRPr="009D2A83">
        <w:rPr>
          <w:lang w:val="ru-RU"/>
        </w:rPr>
        <w:t>а</w:t>
      </w:r>
      <w:r w:rsidR="00815BB1" w:rsidRPr="009D2A83">
        <w:rPr>
          <w:lang w:val="ru-RU"/>
        </w:rPr>
        <w:t xml:space="preserve"> (Вопрос</w:t>
      </w:r>
      <w:r w:rsidRPr="009D2A83">
        <w:rPr>
          <w:lang w:val="ru-RU"/>
        </w:rPr>
        <w:t>ы</w:t>
      </w:r>
      <w:r w:rsidR="00815BB1" w:rsidRPr="009D2A83">
        <w:rPr>
          <w:lang w:val="ru-RU"/>
        </w:rPr>
        <w:t xml:space="preserve"> 1</w:t>
      </w:r>
      <w:r w:rsidRPr="009D2A83">
        <w:rPr>
          <w:lang w:val="ru-RU"/>
        </w:rPr>
        <w:t>5-2</w:t>
      </w:r>
      <w:r w:rsidR="00815BB1" w:rsidRPr="009D2A83">
        <w:rPr>
          <w:lang w:val="ru-RU"/>
        </w:rPr>
        <w:t>/6 и 1</w:t>
      </w:r>
      <w:r w:rsidRPr="009D2A83">
        <w:rPr>
          <w:lang w:val="ru-RU"/>
        </w:rPr>
        <w:t>6-2</w:t>
      </w:r>
      <w:r w:rsidR="00815BB1" w:rsidRPr="009D2A83">
        <w:rPr>
          <w:lang w:val="ru-RU"/>
        </w:rPr>
        <w:t xml:space="preserve">/6). </w:t>
      </w:r>
    </w:p>
    <w:p w:rsidR="00B0609D" w:rsidRPr="009D2A83" w:rsidRDefault="00031C11" w:rsidP="008379BE">
      <w:pPr>
        <w:rPr>
          <w:lang w:val="ru-RU"/>
        </w:rPr>
      </w:pPr>
      <w:r w:rsidRPr="009D2A83">
        <w:rPr>
          <w:lang w:val="ru-RU"/>
        </w:rPr>
        <w:t>Кроме того, Рабочей группе </w:t>
      </w:r>
      <w:proofErr w:type="spellStart"/>
      <w:r w:rsidRPr="009D2A83">
        <w:rPr>
          <w:lang w:val="ru-RU"/>
        </w:rPr>
        <w:t>6B</w:t>
      </w:r>
      <w:proofErr w:type="spellEnd"/>
      <w:r w:rsidRPr="009D2A83">
        <w:rPr>
          <w:lang w:val="ru-RU"/>
        </w:rPr>
        <w:t xml:space="preserve"> был поручен </w:t>
      </w:r>
      <w:r w:rsidR="00B0609D" w:rsidRPr="009D2A83">
        <w:rPr>
          <w:lang w:val="ru-RU"/>
        </w:rPr>
        <w:t xml:space="preserve">новый Вопрос </w:t>
      </w:r>
      <w:r w:rsidR="00972441" w:rsidRPr="009D2A83">
        <w:rPr>
          <w:lang w:val="ru-RU"/>
        </w:rPr>
        <w:t xml:space="preserve">(Вопрос </w:t>
      </w:r>
      <w:r w:rsidR="00B0609D" w:rsidRPr="009D2A83">
        <w:rPr>
          <w:lang w:val="ru-RU"/>
        </w:rPr>
        <w:t>140/6</w:t>
      </w:r>
      <w:r w:rsidR="00972441" w:rsidRPr="009D2A83">
        <w:rPr>
          <w:lang w:val="ru-RU"/>
        </w:rPr>
        <w:t>)</w:t>
      </w:r>
      <w:r w:rsidR="00B0609D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по </w:t>
      </w:r>
      <w:r w:rsidR="008379BE" w:rsidRPr="009D2A83">
        <w:rPr>
          <w:lang w:val="ru-RU"/>
        </w:rPr>
        <w:t>глобальной платформе радиовещания</w:t>
      </w:r>
      <w:r w:rsidR="00B0609D" w:rsidRPr="009D2A83">
        <w:rPr>
          <w:lang w:val="ru-RU"/>
        </w:rPr>
        <w:t>.</w:t>
      </w:r>
    </w:p>
    <w:p w:rsidR="00815BB1" w:rsidRPr="009D2A83" w:rsidRDefault="00815BB1" w:rsidP="00B0609D">
      <w:pPr>
        <w:rPr>
          <w:lang w:val="ru-RU"/>
        </w:rPr>
      </w:pPr>
      <w:r w:rsidRPr="009D2A83">
        <w:rPr>
          <w:lang w:val="ru-RU"/>
        </w:rPr>
        <w:t xml:space="preserve">В настоящее время в круг ведения Рабочей группы </w:t>
      </w:r>
      <w:proofErr w:type="spellStart"/>
      <w:r w:rsidRPr="009D2A83">
        <w:rPr>
          <w:lang w:val="ru-RU"/>
        </w:rPr>
        <w:t>6В</w:t>
      </w:r>
      <w:proofErr w:type="spellEnd"/>
      <w:r w:rsidRPr="009D2A83">
        <w:rPr>
          <w:lang w:val="ru-RU"/>
        </w:rPr>
        <w:t xml:space="preserve"> входит 1</w:t>
      </w:r>
      <w:r w:rsidR="00B0609D" w:rsidRPr="009D2A83">
        <w:rPr>
          <w:lang w:val="ru-RU"/>
        </w:rPr>
        <w:t>2</w:t>
      </w:r>
      <w:r w:rsidRPr="009D2A83">
        <w:rPr>
          <w:lang w:val="ru-RU"/>
        </w:rPr>
        <w:t xml:space="preserve"> действующих Вопросов по основным темам, связанным с монтажом и доступом в радиовещательной службе.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2.2.2.2</w:t>
      </w:r>
      <w:r w:rsidRPr="009D2A83">
        <w:rPr>
          <w:lang w:val="ru-RU"/>
        </w:rPr>
        <w:tab/>
        <w:t>Рекомендации</w:t>
      </w:r>
    </w:p>
    <w:p w:rsidR="00815BB1" w:rsidRPr="009D2A83" w:rsidRDefault="00815BB1" w:rsidP="00B0609D">
      <w:pPr>
        <w:rPr>
          <w:lang w:val="ru-RU"/>
        </w:rPr>
      </w:pPr>
      <w:r w:rsidRPr="009D2A83">
        <w:rPr>
          <w:lang w:val="ru-RU"/>
        </w:rPr>
        <w:t>Было выпущено 1</w:t>
      </w:r>
      <w:r w:rsidR="00B0609D" w:rsidRPr="009D2A83">
        <w:rPr>
          <w:lang w:val="ru-RU"/>
        </w:rPr>
        <w:t>5</w:t>
      </w:r>
      <w:r w:rsidRPr="009D2A83">
        <w:rPr>
          <w:lang w:val="ru-RU"/>
        </w:rPr>
        <w:t> Рекомендаций</w:t>
      </w:r>
      <w:r w:rsidR="00B0609D" w:rsidRPr="009D2A83">
        <w:rPr>
          <w:lang w:val="ru-RU"/>
        </w:rPr>
        <w:t xml:space="preserve"> </w:t>
      </w:r>
      <w:r w:rsidR="00B0609D" w:rsidRPr="009D2A83">
        <w:rPr>
          <w:rFonts w:eastAsia="Arial Unicode MS"/>
          <w:lang w:val="ru-RU" w:eastAsia="ja-JP"/>
        </w:rPr>
        <w:t>(</w:t>
      </w:r>
      <w:proofErr w:type="spellStart"/>
      <w:r w:rsidR="00B0609D" w:rsidRPr="009D2A83">
        <w:rPr>
          <w:rFonts w:eastAsia="Arial Unicode MS"/>
          <w:lang w:val="ru-RU" w:eastAsia="ja-JP"/>
        </w:rPr>
        <w:t>BT.2026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rFonts w:eastAsia="Arial Unicode MS"/>
          <w:lang w:val="ru-RU" w:eastAsia="ja-JP"/>
        </w:rPr>
        <w:t>BT.2027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BS.2032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BT.2037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BT.2038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BT.2053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BT.2054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BT.2055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BT.2056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BT.2073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BT.2074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BT.2075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BS.2076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BT.2077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proofErr w:type="gramStart"/>
      <w:r w:rsidR="00B0609D" w:rsidRPr="009D2A83">
        <w:rPr>
          <w:lang w:val="ru-RU" w:eastAsia="ja-JP"/>
        </w:rPr>
        <w:t>BS</w:t>
      </w:r>
      <w:proofErr w:type="spellEnd"/>
      <w:r w:rsidR="00B0609D" w:rsidRPr="009D2A83">
        <w:rPr>
          <w:lang w:val="ru-RU" w:eastAsia="ja-JP"/>
        </w:rPr>
        <w:t>.[</w:t>
      </w:r>
      <w:proofErr w:type="spellStart"/>
      <w:proofErr w:type="gramEnd"/>
      <w:r w:rsidR="00B0609D" w:rsidRPr="009D2A83">
        <w:rPr>
          <w:lang w:val="ru-RU" w:eastAsia="ja-JP"/>
        </w:rPr>
        <w:t>BW64</w:t>
      </w:r>
      <w:proofErr w:type="spellEnd"/>
      <w:r w:rsidR="00B0609D" w:rsidRPr="009D2A83">
        <w:rPr>
          <w:lang w:val="ru-RU" w:eastAsia="ja-JP"/>
        </w:rPr>
        <w:t>])</w:t>
      </w:r>
      <w:r w:rsidRPr="009D2A83">
        <w:rPr>
          <w:lang w:val="ru-RU"/>
        </w:rPr>
        <w:t>, пересмотрено 1</w:t>
      </w:r>
      <w:r w:rsidR="00B0609D" w:rsidRPr="009D2A83">
        <w:rPr>
          <w:lang w:val="ru-RU"/>
        </w:rPr>
        <w:t>2</w:t>
      </w:r>
      <w:r w:rsidRPr="009D2A83">
        <w:rPr>
          <w:lang w:val="ru-RU"/>
        </w:rPr>
        <w:t> Рекомендаций</w:t>
      </w:r>
      <w:r w:rsidR="00B0609D" w:rsidRPr="009D2A83">
        <w:rPr>
          <w:lang w:val="ru-RU"/>
        </w:rPr>
        <w:t xml:space="preserve"> </w:t>
      </w:r>
      <w:r w:rsidR="00B0609D" w:rsidRPr="009D2A83">
        <w:rPr>
          <w:rFonts w:eastAsia="Arial Unicode MS"/>
          <w:lang w:val="ru-RU" w:eastAsia="ja-JP"/>
        </w:rPr>
        <w:t>(</w:t>
      </w:r>
      <w:proofErr w:type="spellStart"/>
      <w:r w:rsidR="00B0609D" w:rsidRPr="009D2A83">
        <w:rPr>
          <w:rFonts w:eastAsia="Arial Unicode MS"/>
          <w:lang w:val="ru-RU" w:eastAsia="ja-JP"/>
        </w:rPr>
        <w:t>BS.1196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-4, </w:t>
      </w:r>
      <w:proofErr w:type="spellStart"/>
      <w:r w:rsidR="00B0609D" w:rsidRPr="009D2A83">
        <w:rPr>
          <w:lang w:val="ru-RU" w:eastAsia="ja-JP"/>
        </w:rPr>
        <w:t>BT.1203</w:t>
      </w:r>
      <w:proofErr w:type="spellEnd"/>
      <w:r w:rsidR="00B0609D" w:rsidRPr="009D2A83">
        <w:rPr>
          <w:lang w:val="ru-RU" w:eastAsia="ja-JP"/>
        </w:rPr>
        <w:t xml:space="preserve">-1, </w:t>
      </w:r>
      <w:proofErr w:type="spellStart"/>
      <w:r w:rsidR="00B0609D" w:rsidRPr="009D2A83">
        <w:rPr>
          <w:rFonts w:eastAsia="Arial Unicode MS"/>
          <w:lang w:val="ru-RU" w:eastAsia="ja-JP"/>
        </w:rPr>
        <w:t>BR.1352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-3, </w:t>
      </w:r>
      <w:proofErr w:type="spellStart"/>
      <w:r w:rsidR="00B0609D" w:rsidRPr="009D2A83">
        <w:rPr>
          <w:lang w:val="ru-RU" w:eastAsia="ja-JP"/>
        </w:rPr>
        <w:t>BT.1364</w:t>
      </w:r>
      <w:proofErr w:type="spellEnd"/>
      <w:r w:rsidR="00B0609D" w:rsidRPr="009D2A83">
        <w:rPr>
          <w:lang w:val="ru-RU" w:eastAsia="ja-JP"/>
        </w:rPr>
        <w:t xml:space="preserve">-3, </w:t>
      </w:r>
      <w:proofErr w:type="spellStart"/>
      <w:r w:rsidR="00B0609D" w:rsidRPr="009D2A83">
        <w:rPr>
          <w:lang w:val="ru-RU" w:eastAsia="ja-JP"/>
        </w:rPr>
        <w:t>BT.1365</w:t>
      </w:r>
      <w:proofErr w:type="spellEnd"/>
      <w:r w:rsidR="00B0609D" w:rsidRPr="009D2A83">
        <w:rPr>
          <w:lang w:val="ru-RU" w:eastAsia="ja-JP"/>
        </w:rPr>
        <w:t xml:space="preserve">-1, </w:t>
      </w:r>
      <w:proofErr w:type="spellStart"/>
      <w:r w:rsidR="00B0609D" w:rsidRPr="009D2A83">
        <w:rPr>
          <w:lang w:val="ru-RU" w:eastAsia="ja-JP"/>
        </w:rPr>
        <w:t>BT.1367</w:t>
      </w:r>
      <w:proofErr w:type="spellEnd"/>
      <w:r w:rsidR="00B0609D" w:rsidRPr="009D2A83">
        <w:rPr>
          <w:lang w:val="ru-RU" w:eastAsia="ja-JP"/>
        </w:rPr>
        <w:t xml:space="preserve">-1, </w:t>
      </w:r>
      <w:proofErr w:type="spellStart"/>
      <w:r w:rsidR="00B0609D" w:rsidRPr="009D2A83">
        <w:rPr>
          <w:rFonts w:eastAsia="Arial Unicode MS"/>
          <w:lang w:val="ru-RU" w:eastAsia="ja-JP"/>
        </w:rPr>
        <w:t>BS.1548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-3, </w:t>
      </w:r>
      <w:proofErr w:type="spellStart"/>
      <w:r w:rsidR="00B0609D" w:rsidRPr="009D2A83">
        <w:rPr>
          <w:lang w:val="ru-RU" w:eastAsia="ja-JP"/>
        </w:rPr>
        <w:t>BT.1674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rFonts w:eastAsia="Arial Unicode MS"/>
          <w:lang w:val="ru-RU" w:eastAsia="ja-JP"/>
        </w:rPr>
        <w:t>BT.1699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-1, </w:t>
      </w:r>
      <w:proofErr w:type="spellStart"/>
      <w:r w:rsidR="00B0609D" w:rsidRPr="009D2A83">
        <w:rPr>
          <w:rFonts w:eastAsia="Arial Unicode MS"/>
          <w:lang w:val="ru-RU" w:eastAsia="ja-JP"/>
        </w:rPr>
        <w:t>BT.1833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-2, </w:t>
      </w:r>
      <w:proofErr w:type="spellStart"/>
      <w:r w:rsidR="00B0609D" w:rsidRPr="009D2A83">
        <w:rPr>
          <w:lang w:val="ru-RU" w:eastAsia="ja-JP"/>
        </w:rPr>
        <w:t>BT.1870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BT.2077</w:t>
      </w:r>
      <w:proofErr w:type="spellEnd"/>
      <w:r w:rsidR="00B0609D" w:rsidRPr="009D2A83">
        <w:rPr>
          <w:lang w:val="ru-RU" w:eastAsia="ja-JP"/>
        </w:rPr>
        <w:t xml:space="preserve">-0) </w:t>
      </w:r>
      <w:r w:rsidR="00B0609D" w:rsidRPr="009D2A83">
        <w:rPr>
          <w:lang w:val="ru-RU"/>
        </w:rPr>
        <w:t>и</w:t>
      </w:r>
      <w:r w:rsidRPr="009D2A83">
        <w:rPr>
          <w:lang w:val="ru-RU"/>
        </w:rPr>
        <w:t xml:space="preserve"> </w:t>
      </w:r>
      <w:r w:rsidR="00B0609D" w:rsidRPr="009D2A83">
        <w:rPr>
          <w:lang w:val="ru-RU"/>
        </w:rPr>
        <w:t xml:space="preserve">в шесть Рекомендаций </w:t>
      </w:r>
      <w:r w:rsidR="00B0609D" w:rsidRPr="009D2A83">
        <w:rPr>
          <w:rFonts w:eastAsia="Arial Unicode MS"/>
          <w:lang w:val="ru-RU" w:eastAsia="ja-JP"/>
        </w:rPr>
        <w:t>(</w:t>
      </w:r>
      <w:proofErr w:type="spellStart"/>
      <w:r w:rsidR="00B0609D" w:rsidRPr="009D2A83">
        <w:rPr>
          <w:rFonts w:eastAsia="Arial Unicode MS"/>
          <w:lang w:val="ru-RU" w:eastAsia="ja-JP"/>
        </w:rPr>
        <w:t>BT.1120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-8, </w:t>
      </w:r>
      <w:proofErr w:type="spellStart"/>
      <w:r w:rsidR="00B0609D" w:rsidRPr="009D2A83">
        <w:rPr>
          <w:rFonts w:eastAsia="Arial Unicode MS"/>
          <w:lang w:val="ru-RU" w:eastAsia="ja-JP"/>
        </w:rPr>
        <w:t>BT.2026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rFonts w:eastAsia="Arial Unicode MS"/>
          <w:lang w:val="ru-RU" w:eastAsia="ja-JP"/>
        </w:rPr>
        <w:t>BT.2037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BT.2053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BT.2054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BT.2073</w:t>
      </w:r>
      <w:proofErr w:type="spellEnd"/>
      <w:r w:rsidR="00B0609D" w:rsidRPr="009D2A83">
        <w:rPr>
          <w:lang w:val="ru-RU" w:eastAsia="ja-JP"/>
        </w:rPr>
        <w:t xml:space="preserve">) </w:t>
      </w:r>
      <w:r w:rsidR="00B0609D" w:rsidRPr="009D2A83">
        <w:rPr>
          <w:lang w:val="ru-RU"/>
        </w:rPr>
        <w:t xml:space="preserve">внесены </w:t>
      </w:r>
      <w:r w:rsidRPr="009D2A83">
        <w:rPr>
          <w:lang w:val="ru-RU"/>
        </w:rPr>
        <w:t xml:space="preserve">уточнения редакционного характера.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2.2.2.3</w:t>
      </w:r>
      <w:r w:rsidRPr="009D2A83">
        <w:rPr>
          <w:lang w:val="ru-RU"/>
        </w:rPr>
        <w:tab/>
        <w:t>Отчеты</w:t>
      </w:r>
    </w:p>
    <w:p w:rsidR="00815BB1" w:rsidRPr="009D2A83" w:rsidRDefault="00815BB1" w:rsidP="00972441">
      <w:pPr>
        <w:rPr>
          <w:lang w:val="ru-RU"/>
        </w:rPr>
      </w:pPr>
      <w:r w:rsidRPr="009D2A83">
        <w:rPr>
          <w:lang w:val="ru-RU"/>
        </w:rPr>
        <w:t xml:space="preserve">Было выпущено </w:t>
      </w:r>
      <w:r w:rsidR="00B0609D" w:rsidRPr="009D2A83">
        <w:rPr>
          <w:lang w:val="ru-RU"/>
        </w:rPr>
        <w:t>четыре</w:t>
      </w:r>
      <w:r w:rsidRPr="009D2A83">
        <w:rPr>
          <w:lang w:val="ru-RU"/>
        </w:rPr>
        <w:t xml:space="preserve"> Отчета</w:t>
      </w:r>
      <w:r w:rsidR="00B0609D" w:rsidRPr="009D2A83">
        <w:rPr>
          <w:lang w:val="ru-RU"/>
        </w:rPr>
        <w:t xml:space="preserve"> </w:t>
      </w:r>
      <w:r w:rsidR="00B0609D" w:rsidRPr="009D2A83">
        <w:rPr>
          <w:rFonts w:eastAsia="Arial Unicode MS"/>
          <w:lang w:val="ru-RU" w:eastAsia="ja-JP"/>
        </w:rPr>
        <w:t>(</w:t>
      </w:r>
      <w:proofErr w:type="spellStart"/>
      <w:r w:rsidR="00B0609D" w:rsidRPr="009D2A83">
        <w:rPr>
          <w:rFonts w:eastAsia="Arial Unicode MS"/>
          <w:lang w:val="ru-RU" w:eastAsia="ja-JP"/>
        </w:rPr>
        <w:t>BT.2267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rFonts w:eastAsia="Arial Unicode MS"/>
          <w:lang w:val="ru-RU" w:eastAsia="ja-JP"/>
        </w:rPr>
        <w:t>BT.2268</w:t>
      </w:r>
      <w:proofErr w:type="spellEnd"/>
      <w:r w:rsidR="00B0609D" w:rsidRPr="009D2A83">
        <w:rPr>
          <w:rFonts w:eastAsia="Arial Unicode MS"/>
          <w:lang w:val="ru-RU" w:eastAsia="ja-JP"/>
        </w:rPr>
        <w:t xml:space="preserve">, </w:t>
      </w:r>
      <w:proofErr w:type="spellStart"/>
      <w:r w:rsidR="00B0609D" w:rsidRPr="009D2A83">
        <w:rPr>
          <w:lang w:val="ru-RU" w:eastAsia="ja-JP"/>
        </w:rPr>
        <w:t>BT.2342</w:t>
      </w:r>
      <w:proofErr w:type="spellEnd"/>
      <w:r w:rsidR="00B0609D" w:rsidRPr="009D2A83">
        <w:rPr>
          <w:lang w:val="ru-RU" w:eastAsia="ja-JP"/>
        </w:rPr>
        <w:t xml:space="preserve">, </w:t>
      </w:r>
      <w:proofErr w:type="spellStart"/>
      <w:proofErr w:type="gramStart"/>
      <w:r w:rsidR="00B0609D" w:rsidRPr="009D2A83">
        <w:rPr>
          <w:lang w:val="ru-RU" w:eastAsia="ja-JP"/>
        </w:rPr>
        <w:t>BS</w:t>
      </w:r>
      <w:proofErr w:type="spellEnd"/>
      <w:r w:rsidR="00B0609D" w:rsidRPr="009D2A83">
        <w:rPr>
          <w:lang w:val="ru-RU" w:eastAsia="ja-JP"/>
        </w:rPr>
        <w:t>.[</w:t>
      </w:r>
      <w:proofErr w:type="spellStart"/>
      <w:proofErr w:type="gramEnd"/>
      <w:r w:rsidR="00B0609D" w:rsidRPr="009D2A83">
        <w:rPr>
          <w:lang w:val="ru-RU" w:eastAsia="ja-JP"/>
        </w:rPr>
        <w:t>ADM-USAGE</w:t>
      </w:r>
      <w:proofErr w:type="spellEnd"/>
      <w:r w:rsidR="00B0609D" w:rsidRPr="009D2A83">
        <w:rPr>
          <w:lang w:val="ru-RU" w:eastAsia="ja-JP"/>
        </w:rPr>
        <w:t>]) и</w:t>
      </w:r>
      <w:r w:rsidRPr="009D2A83">
        <w:rPr>
          <w:lang w:val="ru-RU"/>
        </w:rPr>
        <w:t xml:space="preserve"> пересмотрено </w:t>
      </w:r>
      <w:r w:rsidR="00972441" w:rsidRPr="009D2A83">
        <w:rPr>
          <w:lang w:val="ru-RU"/>
        </w:rPr>
        <w:t>три</w:t>
      </w:r>
      <w:r w:rsidRPr="009D2A83">
        <w:rPr>
          <w:lang w:val="ru-RU"/>
        </w:rPr>
        <w:t xml:space="preserve"> Отчета </w:t>
      </w:r>
      <w:r w:rsidR="00972441" w:rsidRPr="009D2A83">
        <w:rPr>
          <w:rFonts w:eastAsia="Arial Unicode MS"/>
          <w:lang w:val="ru-RU" w:eastAsia="ja-JP"/>
        </w:rPr>
        <w:t>(</w:t>
      </w:r>
      <w:proofErr w:type="spellStart"/>
      <w:r w:rsidR="00972441" w:rsidRPr="009D2A83">
        <w:rPr>
          <w:lang w:val="ru-RU" w:eastAsia="ja-JP"/>
        </w:rPr>
        <w:t>BT.2049</w:t>
      </w:r>
      <w:proofErr w:type="spellEnd"/>
      <w:r w:rsidR="00972441" w:rsidRPr="009D2A83">
        <w:rPr>
          <w:lang w:val="ru-RU" w:eastAsia="ja-JP"/>
        </w:rPr>
        <w:t xml:space="preserve">-5, </w:t>
      </w:r>
      <w:proofErr w:type="spellStart"/>
      <w:r w:rsidR="00972441" w:rsidRPr="009D2A83">
        <w:rPr>
          <w:lang w:val="ru-RU" w:eastAsia="ja-JP"/>
        </w:rPr>
        <w:t>BT.2249</w:t>
      </w:r>
      <w:proofErr w:type="spellEnd"/>
      <w:r w:rsidR="00972441" w:rsidRPr="009D2A83">
        <w:rPr>
          <w:lang w:val="ru-RU" w:eastAsia="ja-JP"/>
        </w:rPr>
        <w:t xml:space="preserve">-3, </w:t>
      </w:r>
      <w:proofErr w:type="spellStart"/>
      <w:r w:rsidR="00972441" w:rsidRPr="009D2A83">
        <w:rPr>
          <w:lang w:val="ru-RU" w:eastAsia="ja-JP"/>
        </w:rPr>
        <w:t>BT.2267</w:t>
      </w:r>
      <w:proofErr w:type="spellEnd"/>
      <w:r w:rsidR="00972441" w:rsidRPr="009D2A83">
        <w:rPr>
          <w:lang w:val="ru-RU" w:eastAsia="ja-JP"/>
        </w:rPr>
        <w:t>-4)</w:t>
      </w:r>
      <w:r w:rsidRPr="009D2A83">
        <w:rPr>
          <w:lang w:val="ru-RU"/>
        </w:rPr>
        <w:t>.</w:t>
      </w:r>
    </w:p>
    <w:p w:rsidR="00815BB1" w:rsidRPr="009D2A83" w:rsidRDefault="00815BB1" w:rsidP="00972441">
      <w:pPr>
        <w:pStyle w:val="Heading4"/>
        <w:rPr>
          <w:lang w:val="ru-RU"/>
        </w:rPr>
      </w:pPr>
      <w:r w:rsidRPr="009D2A83">
        <w:rPr>
          <w:lang w:val="ru-RU"/>
        </w:rPr>
        <w:t>2.2.2.</w:t>
      </w:r>
      <w:r w:rsidR="00972441" w:rsidRPr="009D2A83">
        <w:rPr>
          <w:lang w:val="ru-RU"/>
        </w:rPr>
        <w:t>4</w:t>
      </w:r>
      <w:r w:rsidRPr="009D2A83">
        <w:rPr>
          <w:lang w:val="ru-RU"/>
        </w:rPr>
        <w:tab/>
        <w:t>Мнения</w:t>
      </w:r>
    </w:p>
    <w:p w:rsidR="00815BB1" w:rsidRPr="009D2A83" w:rsidRDefault="00972441" w:rsidP="00972441">
      <w:pPr>
        <w:rPr>
          <w:lang w:val="ru-RU"/>
        </w:rPr>
      </w:pPr>
      <w:r w:rsidRPr="009D2A83">
        <w:rPr>
          <w:lang w:val="ru-RU"/>
        </w:rPr>
        <w:t>Одно</w:t>
      </w:r>
      <w:r w:rsidR="00815BB1" w:rsidRPr="009D2A83">
        <w:rPr>
          <w:lang w:val="ru-RU"/>
        </w:rPr>
        <w:t xml:space="preserve"> Мнени</w:t>
      </w:r>
      <w:r w:rsidRPr="009D2A83">
        <w:rPr>
          <w:lang w:val="ru-RU"/>
        </w:rPr>
        <w:t>е</w:t>
      </w:r>
      <w:r w:rsidR="00815BB1" w:rsidRPr="009D2A83">
        <w:rPr>
          <w:lang w:val="ru-RU"/>
        </w:rPr>
        <w:t xml:space="preserve"> был</w:t>
      </w:r>
      <w:r w:rsidRPr="009D2A83">
        <w:rPr>
          <w:lang w:val="ru-RU"/>
        </w:rPr>
        <w:t>о</w:t>
      </w:r>
      <w:r w:rsidR="00815BB1" w:rsidRPr="009D2A83">
        <w:rPr>
          <w:lang w:val="ru-RU"/>
        </w:rPr>
        <w:t xml:space="preserve"> исключен</w:t>
      </w:r>
      <w:r w:rsidRPr="009D2A83">
        <w:rPr>
          <w:lang w:val="ru-RU"/>
        </w:rPr>
        <w:t>о</w:t>
      </w:r>
      <w:r w:rsidR="00815BB1" w:rsidRPr="009D2A83">
        <w:rPr>
          <w:lang w:val="ru-RU"/>
        </w:rPr>
        <w:t xml:space="preserve"> </w:t>
      </w:r>
      <w:r w:rsidRPr="009D2A83">
        <w:rPr>
          <w:lang w:val="ru-RU"/>
        </w:rPr>
        <w:t>(Мнение 90)</w:t>
      </w:r>
      <w:r w:rsidR="00815BB1" w:rsidRPr="009D2A83">
        <w:rPr>
          <w:lang w:val="ru-RU"/>
        </w:rPr>
        <w:t>.</w:t>
      </w:r>
    </w:p>
    <w:p w:rsidR="00972441" w:rsidRPr="009D2A83" w:rsidRDefault="00972441" w:rsidP="008379BE">
      <w:pPr>
        <w:pStyle w:val="Heading3"/>
        <w:rPr>
          <w:lang w:val="ru-RU"/>
        </w:rPr>
      </w:pPr>
      <w:r w:rsidRPr="009D2A83">
        <w:rPr>
          <w:lang w:val="ru-RU" w:eastAsia="ja-JP"/>
        </w:rPr>
        <w:t>2.2</w:t>
      </w:r>
      <w:r w:rsidRPr="009D2A83">
        <w:rPr>
          <w:lang w:val="ru-RU"/>
        </w:rPr>
        <w:t>.</w:t>
      </w:r>
      <w:r w:rsidRPr="009D2A83">
        <w:rPr>
          <w:lang w:val="ru-RU" w:eastAsia="ja-JP"/>
        </w:rPr>
        <w:t>3</w:t>
      </w:r>
      <w:r w:rsidRPr="009D2A83">
        <w:rPr>
          <w:lang w:val="ru-RU"/>
        </w:rPr>
        <w:tab/>
      </w:r>
      <w:r w:rsidR="008379BE" w:rsidRPr="009D2A83">
        <w:rPr>
          <w:lang w:val="ru-RU"/>
        </w:rPr>
        <w:t>И</w:t>
      </w:r>
      <w:r w:rsidR="008379BE" w:rsidRPr="009D2A83">
        <w:rPr>
          <w:color w:val="000000"/>
          <w:lang w:val="ru-RU"/>
        </w:rPr>
        <w:t xml:space="preserve">нтегрированные вещательные широкополосные </w:t>
      </w:r>
      <w:r w:rsidRPr="009D2A83">
        <w:rPr>
          <w:lang w:val="ru-RU" w:eastAsia="ja-JP"/>
        </w:rPr>
        <w:t>(</w:t>
      </w:r>
      <w:proofErr w:type="spellStart"/>
      <w:r w:rsidRPr="009D2A83">
        <w:rPr>
          <w:lang w:val="ru-RU" w:eastAsia="ja-JP"/>
        </w:rPr>
        <w:t>IBB</w:t>
      </w:r>
      <w:proofErr w:type="spellEnd"/>
      <w:r w:rsidRPr="009D2A83">
        <w:rPr>
          <w:lang w:val="ru-RU" w:eastAsia="ja-JP"/>
        </w:rPr>
        <w:t xml:space="preserve">) </w:t>
      </w:r>
      <w:r w:rsidR="008379BE" w:rsidRPr="009D2A83">
        <w:rPr>
          <w:color w:val="000000"/>
          <w:lang w:val="ru-RU"/>
        </w:rPr>
        <w:t>системы</w:t>
      </w:r>
    </w:p>
    <w:p w:rsidR="00972441" w:rsidRPr="009D2A83" w:rsidRDefault="008379BE" w:rsidP="0013101E">
      <w:pPr>
        <w:rPr>
          <w:lang w:val="ru-RU"/>
        </w:rPr>
      </w:pPr>
      <w:r w:rsidRPr="009D2A83">
        <w:rPr>
          <w:lang w:val="ru-RU"/>
        </w:rPr>
        <w:t>Рабочая группа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6B</w:t>
      </w:r>
      <w:proofErr w:type="spellEnd"/>
      <w:r w:rsidRPr="009D2A83">
        <w:rPr>
          <w:lang w:val="ru-RU"/>
        </w:rPr>
        <w:t xml:space="preserve"> в сотрудничестве с </w:t>
      </w:r>
      <w:proofErr w:type="spellStart"/>
      <w:r w:rsidRPr="009D2A83">
        <w:rPr>
          <w:lang w:val="ru-RU"/>
        </w:rPr>
        <w:t>ИК9</w:t>
      </w:r>
      <w:proofErr w:type="spellEnd"/>
      <w:r w:rsidRPr="009D2A83">
        <w:rPr>
          <w:lang w:val="ru-RU"/>
        </w:rPr>
        <w:t xml:space="preserve"> МСЭ-Т успешно</w:t>
      </w:r>
      <w:r w:rsidR="00972441" w:rsidRPr="009D2A83">
        <w:rPr>
          <w:lang w:val="ru-RU"/>
        </w:rPr>
        <w:t xml:space="preserve"> </w:t>
      </w:r>
      <w:r w:rsidRPr="009D2A83">
        <w:rPr>
          <w:lang w:val="ru-RU"/>
        </w:rPr>
        <w:t>продолжила исследования по и</w:t>
      </w:r>
      <w:r w:rsidRPr="009D2A83">
        <w:rPr>
          <w:color w:val="000000"/>
          <w:lang w:val="ru-RU"/>
        </w:rPr>
        <w:t xml:space="preserve">нтегрированным вещательным широкополосным </w:t>
      </w:r>
      <w:r w:rsidRPr="009D2A83">
        <w:rPr>
          <w:lang w:val="ru-RU" w:eastAsia="ja-JP"/>
        </w:rPr>
        <w:t>(</w:t>
      </w:r>
      <w:proofErr w:type="spellStart"/>
      <w:r w:rsidRPr="009D2A83">
        <w:rPr>
          <w:lang w:val="ru-RU" w:eastAsia="ja-JP"/>
        </w:rPr>
        <w:t>IBB</w:t>
      </w:r>
      <w:proofErr w:type="spellEnd"/>
      <w:r w:rsidRPr="009D2A83">
        <w:rPr>
          <w:lang w:val="ru-RU" w:eastAsia="ja-JP"/>
        </w:rPr>
        <w:t xml:space="preserve">) </w:t>
      </w:r>
      <w:r w:rsidRPr="009D2A83">
        <w:rPr>
          <w:color w:val="000000"/>
          <w:lang w:val="ru-RU"/>
        </w:rPr>
        <w:t>системам, в которых сочетаются доставка по широкополосному каналу радиосвязи и доставка п</w:t>
      </w:r>
      <w:r w:rsidR="0013101E" w:rsidRPr="009D2A83">
        <w:rPr>
          <w:color w:val="000000"/>
          <w:lang w:val="ru-RU"/>
        </w:rPr>
        <w:t xml:space="preserve">о каналам электросвязи, создав </w:t>
      </w:r>
      <w:proofErr w:type="spellStart"/>
      <w:r w:rsidR="0013101E" w:rsidRPr="009D2A83">
        <w:rPr>
          <w:color w:val="000000"/>
          <w:lang w:val="ru-RU"/>
        </w:rPr>
        <w:t>М</w:t>
      </w:r>
      <w:r w:rsidRPr="009D2A83">
        <w:rPr>
          <w:color w:val="000000"/>
          <w:lang w:val="ru-RU"/>
        </w:rPr>
        <w:t>ежсекторальную</w:t>
      </w:r>
      <w:proofErr w:type="spellEnd"/>
      <w:r w:rsidRPr="009D2A83">
        <w:rPr>
          <w:color w:val="000000"/>
          <w:lang w:val="ru-RU"/>
        </w:rPr>
        <w:t xml:space="preserve"> </w:t>
      </w:r>
      <w:r w:rsidR="0013101E" w:rsidRPr="009D2A83">
        <w:rPr>
          <w:color w:val="000000"/>
          <w:lang w:val="ru-RU"/>
        </w:rPr>
        <w:t>г</w:t>
      </w:r>
      <w:r w:rsidRPr="009D2A83">
        <w:rPr>
          <w:color w:val="000000"/>
          <w:lang w:val="ru-RU"/>
        </w:rPr>
        <w:t>руппу Докладчик</w:t>
      </w:r>
      <w:r w:rsidR="0013101E" w:rsidRPr="009D2A83">
        <w:rPr>
          <w:color w:val="000000"/>
          <w:lang w:val="ru-RU"/>
        </w:rPr>
        <w:t>ов</w:t>
      </w:r>
      <w:r w:rsidRPr="009D2A83">
        <w:rPr>
          <w:color w:val="000000"/>
          <w:lang w:val="ru-RU"/>
        </w:rPr>
        <w:t xml:space="preserve">. Были разработаны три новые Рекомендации </w:t>
      </w:r>
      <w:r w:rsidR="00972441" w:rsidRPr="009D2A83">
        <w:rPr>
          <w:lang w:val="ru-RU"/>
        </w:rPr>
        <w:t>(</w:t>
      </w:r>
      <w:proofErr w:type="spellStart"/>
      <w:r w:rsidR="00972441" w:rsidRPr="009D2A83">
        <w:rPr>
          <w:lang w:val="ru-RU"/>
        </w:rPr>
        <w:t>BT.2037</w:t>
      </w:r>
      <w:proofErr w:type="spellEnd"/>
      <w:r w:rsidR="00972441" w:rsidRPr="009D2A83">
        <w:rPr>
          <w:lang w:val="ru-RU"/>
        </w:rPr>
        <w:t xml:space="preserve">, </w:t>
      </w:r>
      <w:proofErr w:type="spellStart"/>
      <w:r w:rsidR="00972441" w:rsidRPr="009D2A83">
        <w:rPr>
          <w:lang w:val="ru-RU"/>
        </w:rPr>
        <w:t>BT.2053</w:t>
      </w:r>
      <w:proofErr w:type="spellEnd"/>
      <w:r w:rsidRPr="009D2A83">
        <w:rPr>
          <w:lang w:val="ru-RU"/>
        </w:rPr>
        <w:t xml:space="preserve"> и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BT.2075</w:t>
      </w:r>
      <w:proofErr w:type="spellEnd"/>
      <w:r w:rsidR="00972441" w:rsidRPr="009D2A83">
        <w:rPr>
          <w:lang w:val="ru-RU"/>
        </w:rPr>
        <w:t xml:space="preserve">) </w:t>
      </w:r>
      <w:r w:rsidRPr="009D2A83">
        <w:rPr>
          <w:lang w:val="ru-RU"/>
        </w:rPr>
        <w:t xml:space="preserve">и один новый Отчет </w:t>
      </w:r>
      <w:r w:rsidR="00972441" w:rsidRPr="009D2A83">
        <w:rPr>
          <w:lang w:val="ru-RU"/>
        </w:rPr>
        <w:t>(</w:t>
      </w:r>
      <w:proofErr w:type="spellStart"/>
      <w:r w:rsidR="00972441" w:rsidRPr="009D2A83">
        <w:rPr>
          <w:lang w:val="ru-RU"/>
        </w:rPr>
        <w:t>BT.2267</w:t>
      </w:r>
      <w:proofErr w:type="spellEnd"/>
      <w:r w:rsidR="00972441" w:rsidRPr="009D2A83">
        <w:rPr>
          <w:lang w:val="ru-RU"/>
        </w:rPr>
        <w:t>).</w:t>
      </w:r>
    </w:p>
    <w:p w:rsidR="00972441" w:rsidRPr="009D2A83" w:rsidRDefault="00972441" w:rsidP="007B3B79">
      <w:pPr>
        <w:pStyle w:val="Heading3"/>
        <w:rPr>
          <w:lang w:val="ru-RU"/>
        </w:rPr>
      </w:pPr>
      <w:r w:rsidRPr="009D2A83">
        <w:rPr>
          <w:lang w:val="ru-RU" w:eastAsia="ja-JP"/>
        </w:rPr>
        <w:t>2.2</w:t>
      </w:r>
      <w:r w:rsidRPr="009D2A83">
        <w:rPr>
          <w:lang w:val="ru-RU"/>
        </w:rPr>
        <w:t>.</w:t>
      </w:r>
      <w:r w:rsidRPr="009D2A83">
        <w:rPr>
          <w:lang w:val="ru-RU" w:eastAsia="ja-JP"/>
        </w:rPr>
        <w:t>4</w:t>
      </w:r>
      <w:r w:rsidRPr="009D2A83">
        <w:rPr>
          <w:lang w:val="ru-RU"/>
        </w:rPr>
        <w:tab/>
      </w:r>
      <w:r w:rsidR="007B3B79" w:rsidRPr="009D2A83">
        <w:rPr>
          <w:rFonts w:asciiTheme="majorBidi" w:eastAsia="MS Mincho" w:hAnsiTheme="majorBidi" w:cstheme="majorBidi"/>
          <w:lang w:val="ru-RU" w:eastAsia="ja-JP"/>
        </w:rPr>
        <w:t xml:space="preserve">Цифровые интерфейсы для </w:t>
      </w:r>
      <w:r w:rsidR="007B3B79" w:rsidRPr="009D2A83">
        <w:rPr>
          <w:rFonts w:asciiTheme="majorBidi" w:hAnsiTheme="majorBidi" w:cstheme="majorBidi"/>
          <w:color w:val="000000"/>
          <w:lang w:val="ru-RU"/>
        </w:rPr>
        <w:t>студийных</w:t>
      </w:r>
      <w:r w:rsidR="007B3B79" w:rsidRPr="009D2A83">
        <w:rPr>
          <w:color w:val="000000"/>
          <w:lang w:val="ru-RU"/>
        </w:rPr>
        <w:t xml:space="preserve"> сигналов </w:t>
      </w:r>
      <w:proofErr w:type="spellStart"/>
      <w:r w:rsidR="007B3B79" w:rsidRPr="009D2A83">
        <w:rPr>
          <w:color w:val="000000"/>
          <w:lang w:val="ru-RU"/>
        </w:rPr>
        <w:t>ТСВЧ</w:t>
      </w:r>
      <w:proofErr w:type="spellEnd"/>
      <w:r w:rsidR="007B3B79" w:rsidRPr="009D2A83">
        <w:rPr>
          <w:color w:val="000000"/>
          <w:lang w:val="ru-RU"/>
        </w:rPr>
        <w:t xml:space="preserve"> </w:t>
      </w:r>
    </w:p>
    <w:p w:rsidR="00972441" w:rsidRPr="009D2A83" w:rsidRDefault="002B44E4" w:rsidP="008126BE">
      <w:pPr>
        <w:rPr>
          <w:lang w:val="ru-RU"/>
        </w:rPr>
      </w:pPr>
      <w:r w:rsidRPr="009D2A83">
        <w:rPr>
          <w:lang w:val="ru-RU"/>
        </w:rPr>
        <w:t>После разработки Рекомендации МСЭ</w:t>
      </w:r>
      <w:r w:rsidR="00972441" w:rsidRPr="009D2A83">
        <w:rPr>
          <w:lang w:val="ru-RU"/>
        </w:rPr>
        <w:t xml:space="preserve">-R </w:t>
      </w:r>
      <w:proofErr w:type="spellStart"/>
      <w:r w:rsidR="00972441" w:rsidRPr="009D2A83">
        <w:rPr>
          <w:lang w:val="ru-RU"/>
        </w:rPr>
        <w:t>BT.2020</w:t>
      </w:r>
      <w:proofErr w:type="spellEnd"/>
      <w:r w:rsidR="00972441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по форматам изображений </w:t>
      </w:r>
      <w:proofErr w:type="spellStart"/>
      <w:r w:rsidRPr="009D2A83">
        <w:rPr>
          <w:lang w:val="ru-RU"/>
        </w:rPr>
        <w:t>ТСВЧ</w:t>
      </w:r>
      <w:proofErr w:type="spellEnd"/>
      <w:r w:rsidRPr="009D2A83">
        <w:rPr>
          <w:lang w:val="ru-RU"/>
        </w:rPr>
        <w:t xml:space="preserve"> для производства программ и международного обмена ими Рабочая группа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6B</w:t>
      </w:r>
      <w:proofErr w:type="spellEnd"/>
      <w:r w:rsidR="00972441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изучала цифровые интерфейсы для студийных сигналов </w:t>
      </w:r>
      <w:proofErr w:type="spellStart"/>
      <w:r w:rsidRPr="009D2A83">
        <w:rPr>
          <w:lang w:val="ru-RU"/>
        </w:rPr>
        <w:t>ТСВЧ</w:t>
      </w:r>
      <w:proofErr w:type="spellEnd"/>
      <w:r w:rsidRPr="009D2A83">
        <w:rPr>
          <w:lang w:val="ru-RU"/>
        </w:rPr>
        <w:t xml:space="preserve">. Поскольку </w:t>
      </w:r>
      <w:r w:rsidR="008126BE" w:rsidRPr="009D2A83">
        <w:rPr>
          <w:color w:val="000000"/>
          <w:lang w:val="ru-RU"/>
        </w:rPr>
        <w:t xml:space="preserve">скорости передачи данных полезной нагрузки </w:t>
      </w:r>
      <w:proofErr w:type="spellStart"/>
      <w:r w:rsidR="008126BE" w:rsidRPr="009D2A83">
        <w:rPr>
          <w:lang w:val="ru-RU"/>
        </w:rPr>
        <w:t>ТСВЧ</w:t>
      </w:r>
      <w:proofErr w:type="spellEnd"/>
      <w:r w:rsidR="008126BE" w:rsidRPr="009D2A83">
        <w:rPr>
          <w:lang w:val="ru-RU"/>
        </w:rPr>
        <w:t xml:space="preserve"> существенно выше таких скоростей для </w:t>
      </w:r>
      <w:proofErr w:type="spellStart"/>
      <w:r w:rsidR="008126BE" w:rsidRPr="009D2A83">
        <w:rPr>
          <w:lang w:val="ru-RU"/>
        </w:rPr>
        <w:t>ТВЧ</w:t>
      </w:r>
      <w:proofErr w:type="spellEnd"/>
      <w:r w:rsidR="008126BE" w:rsidRPr="009D2A83">
        <w:rPr>
          <w:lang w:val="ru-RU"/>
        </w:rPr>
        <w:t xml:space="preserve">, </w:t>
      </w:r>
      <w:proofErr w:type="gramStart"/>
      <w:r w:rsidR="008126BE" w:rsidRPr="009D2A83">
        <w:rPr>
          <w:lang w:val="ru-RU"/>
        </w:rPr>
        <w:t>например</w:t>
      </w:r>
      <w:proofErr w:type="gramEnd"/>
      <w:r w:rsidR="008126BE" w:rsidRPr="009D2A83">
        <w:rPr>
          <w:lang w:val="ru-RU"/>
        </w:rPr>
        <w:t xml:space="preserve"> максимальная </w:t>
      </w:r>
      <w:r w:rsidR="008126BE" w:rsidRPr="009D2A83">
        <w:rPr>
          <w:color w:val="000000"/>
          <w:lang w:val="ru-RU"/>
        </w:rPr>
        <w:t>скорость передачи данных полезной нагрузки</w:t>
      </w:r>
      <w:r w:rsidR="00972441" w:rsidRPr="009D2A83">
        <w:rPr>
          <w:lang w:val="ru-RU"/>
        </w:rPr>
        <w:t xml:space="preserve"> </w:t>
      </w:r>
      <w:r w:rsidR="008126BE" w:rsidRPr="009D2A83">
        <w:rPr>
          <w:lang w:val="ru-RU"/>
        </w:rPr>
        <w:t xml:space="preserve">составляет </w:t>
      </w:r>
      <w:r w:rsidR="00972441" w:rsidRPr="009D2A83">
        <w:rPr>
          <w:lang w:val="ru-RU"/>
        </w:rPr>
        <w:t xml:space="preserve">144 </w:t>
      </w:r>
      <w:r w:rsidR="008126BE" w:rsidRPr="009D2A83">
        <w:rPr>
          <w:lang w:val="ru-RU"/>
        </w:rPr>
        <w:t>Гбит</w:t>
      </w:r>
      <w:r w:rsidR="00972441" w:rsidRPr="009D2A83">
        <w:rPr>
          <w:lang w:val="ru-RU"/>
        </w:rPr>
        <w:t>/</w:t>
      </w:r>
      <w:r w:rsidR="008126BE" w:rsidRPr="009D2A83">
        <w:rPr>
          <w:lang w:val="ru-RU"/>
        </w:rPr>
        <w:t>с</w:t>
      </w:r>
      <w:r w:rsidR="00972441" w:rsidRPr="009D2A83">
        <w:rPr>
          <w:lang w:val="ru-RU"/>
        </w:rPr>
        <w:t xml:space="preserve">, </w:t>
      </w:r>
      <w:r w:rsidR="008126BE" w:rsidRPr="009D2A83">
        <w:rPr>
          <w:lang w:val="ru-RU"/>
        </w:rPr>
        <w:t xml:space="preserve">для транспортирования сигналов </w:t>
      </w:r>
      <w:proofErr w:type="spellStart"/>
      <w:r w:rsidR="008126BE" w:rsidRPr="009D2A83">
        <w:rPr>
          <w:lang w:val="ru-RU"/>
        </w:rPr>
        <w:t>ТСВЧ</w:t>
      </w:r>
      <w:proofErr w:type="spellEnd"/>
      <w:r w:rsidR="008126BE" w:rsidRPr="009D2A83">
        <w:rPr>
          <w:lang w:val="ru-RU"/>
        </w:rPr>
        <w:t xml:space="preserve"> требовались новые подходы. Предпринятые усилия привели к разработке Рекомендации МСЭ</w:t>
      </w:r>
      <w:r w:rsidR="00972441" w:rsidRPr="009D2A83">
        <w:rPr>
          <w:lang w:val="ru-RU"/>
        </w:rPr>
        <w:t xml:space="preserve">-R </w:t>
      </w:r>
      <w:proofErr w:type="spellStart"/>
      <w:r w:rsidR="00972441" w:rsidRPr="009D2A83">
        <w:rPr>
          <w:lang w:val="ru-RU"/>
        </w:rPr>
        <w:t>BT.2077</w:t>
      </w:r>
      <w:proofErr w:type="spellEnd"/>
      <w:r w:rsidR="00972441" w:rsidRPr="009D2A83">
        <w:rPr>
          <w:lang w:val="ru-RU"/>
        </w:rPr>
        <w:t>.</w:t>
      </w:r>
    </w:p>
    <w:p w:rsidR="00972441" w:rsidRPr="009D2A83" w:rsidRDefault="00972441" w:rsidP="008126BE">
      <w:pPr>
        <w:pStyle w:val="Heading3"/>
        <w:rPr>
          <w:rFonts w:asciiTheme="majorBidi" w:hAnsiTheme="majorBidi" w:cstheme="majorBidi"/>
          <w:lang w:val="ru-RU"/>
        </w:rPr>
      </w:pPr>
      <w:r w:rsidRPr="009D2A83">
        <w:rPr>
          <w:lang w:val="ru-RU" w:eastAsia="ja-JP"/>
        </w:rPr>
        <w:t>2.2</w:t>
      </w:r>
      <w:r w:rsidRPr="009D2A83">
        <w:rPr>
          <w:lang w:val="ru-RU"/>
        </w:rPr>
        <w:t>.</w:t>
      </w:r>
      <w:r w:rsidRPr="009D2A83">
        <w:rPr>
          <w:lang w:val="ru-RU" w:eastAsia="ja-JP"/>
        </w:rPr>
        <w:t>5</w:t>
      </w:r>
      <w:r w:rsidRPr="009D2A83">
        <w:rPr>
          <w:lang w:val="ru-RU"/>
        </w:rPr>
        <w:tab/>
      </w:r>
      <w:r w:rsidR="008126BE" w:rsidRPr="009D2A83">
        <w:rPr>
          <w:color w:val="000000"/>
          <w:lang w:val="ru-RU"/>
        </w:rPr>
        <w:t xml:space="preserve">Метаданные звукового сигнала и форматы файлов </w:t>
      </w:r>
    </w:p>
    <w:p w:rsidR="00972441" w:rsidRPr="009D2A83" w:rsidRDefault="008126BE" w:rsidP="009507A7">
      <w:pPr>
        <w:rPr>
          <w:lang w:val="ru-RU"/>
        </w:rPr>
      </w:pPr>
      <w:r w:rsidRPr="009D2A83">
        <w:rPr>
          <w:lang w:val="ru-RU"/>
        </w:rPr>
        <w:t>Рабочая группа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6B</w:t>
      </w:r>
      <w:proofErr w:type="spellEnd"/>
      <w:r w:rsidR="00972441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изучала метаданные и форматы файлов </w:t>
      </w:r>
      <w:r w:rsidRPr="009D2A83">
        <w:rPr>
          <w:color w:val="000000"/>
          <w:lang w:val="ru-RU"/>
        </w:rPr>
        <w:t>для усовершенствованных звуковых систем, указанных в Рекомендации МСЭ</w:t>
      </w:r>
      <w:r w:rsidR="00972441" w:rsidRPr="009D2A83">
        <w:rPr>
          <w:lang w:val="ru-RU"/>
        </w:rPr>
        <w:t xml:space="preserve">-R </w:t>
      </w:r>
      <w:proofErr w:type="spellStart"/>
      <w:r w:rsidR="00972441" w:rsidRPr="009D2A83">
        <w:rPr>
          <w:lang w:val="ru-RU"/>
        </w:rPr>
        <w:t>BS.2051</w:t>
      </w:r>
      <w:proofErr w:type="spellEnd"/>
      <w:r w:rsidR="00972441" w:rsidRPr="009D2A83">
        <w:rPr>
          <w:lang w:val="ru-RU"/>
        </w:rPr>
        <w:t xml:space="preserve">. </w:t>
      </w:r>
      <w:r w:rsidR="00AF2C77" w:rsidRPr="009D2A83">
        <w:rPr>
          <w:lang w:val="ru-RU"/>
        </w:rPr>
        <w:t>В усовершенствованной звуковой системе аудиоданные используются в сочетании с соответствующим набором метаданных для</w:t>
      </w:r>
      <w:r w:rsidR="00AF2C77" w:rsidRPr="009D2A83">
        <w:rPr>
          <w:color w:val="000000"/>
          <w:lang w:val="ru-RU"/>
        </w:rPr>
        <w:t xml:space="preserve"> определения звуковой картины, которая должна быть доставлена/передана по радио. Проведенные исследования привели к разработке Рекомендации МСЭ</w:t>
      </w:r>
      <w:r w:rsidR="00AF2C77" w:rsidRPr="009D2A83">
        <w:rPr>
          <w:lang w:val="ru-RU"/>
        </w:rPr>
        <w:t>-</w:t>
      </w:r>
      <w:r w:rsidR="00972441" w:rsidRPr="009D2A83">
        <w:rPr>
          <w:lang w:val="ru-RU"/>
        </w:rPr>
        <w:t xml:space="preserve">R </w:t>
      </w:r>
      <w:proofErr w:type="spellStart"/>
      <w:r w:rsidR="00972441" w:rsidRPr="009D2A83">
        <w:rPr>
          <w:lang w:val="ru-RU"/>
        </w:rPr>
        <w:t>BS.2076</w:t>
      </w:r>
      <w:proofErr w:type="spellEnd"/>
      <w:r w:rsidR="00AF2C77" w:rsidRPr="009D2A83">
        <w:rPr>
          <w:lang w:val="ru-RU"/>
        </w:rPr>
        <w:t>, где описана структура модели аудиофайла, которая позволяет надежно описать формат и контент аудиофайлов, Рекомендации</w:t>
      </w:r>
      <w:r w:rsidR="00972441" w:rsidRPr="009D2A83">
        <w:rPr>
          <w:lang w:val="ru-RU"/>
        </w:rPr>
        <w:t xml:space="preserve"> </w:t>
      </w:r>
      <w:r w:rsidR="00AF2C77" w:rsidRPr="009D2A83">
        <w:rPr>
          <w:lang w:val="ru-RU"/>
        </w:rPr>
        <w:t>МСЭ</w:t>
      </w:r>
      <w:r w:rsidR="00972441" w:rsidRPr="009D2A83">
        <w:rPr>
          <w:lang w:val="ru-RU"/>
        </w:rPr>
        <w:t xml:space="preserve">-R </w:t>
      </w:r>
      <w:proofErr w:type="spellStart"/>
      <w:proofErr w:type="gramStart"/>
      <w:r w:rsidR="00972441" w:rsidRPr="009D2A83">
        <w:rPr>
          <w:lang w:val="ru-RU"/>
        </w:rPr>
        <w:t>BS</w:t>
      </w:r>
      <w:proofErr w:type="spellEnd"/>
      <w:r w:rsidR="00972441" w:rsidRPr="009D2A83">
        <w:rPr>
          <w:lang w:val="ru-RU"/>
        </w:rPr>
        <w:t>.[</w:t>
      </w:r>
      <w:proofErr w:type="spellStart"/>
      <w:proofErr w:type="gramEnd"/>
      <w:r w:rsidR="00972441" w:rsidRPr="009D2A83">
        <w:rPr>
          <w:lang w:val="ru-RU"/>
        </w:rPr>
        <w:t>BW64</w:t>
      </w:r>
      <w:proofErr w:type="spellEnd"/>
      <w:r w:rsidR="00972441" w:rsidRPr="009D2A83">
        <w:rPr>
          <w:lang w:val="ru-RU"/>
        </w:rPr>
        <w:t>]</w:t>
      </w:r>
      <w:r w:rsidR="00AF2C77" w:rsidRPr="009D2A83">
        <w:rPr>
          <w:lang w:val="ru-RU"/>
        </w:rPr>
        <w:t xml:space="preserve">, где указан </w:t>
      </w:r>
      <w:r w:rsidR="00AF2C77" w:rsidRPr="009D2A83">
        <w:rPr>
          <w:color w:val="000000"/>
          <w:lang w:val="ru-RU"/>
        </w:rPr>
        <w:t xml:space="preserve">формат аудиофайла </w:t>
      </w:r>
      <w:proofErr w:type="spellStart"/>
      <w:r w:rsidR="00AF2C77" w:rsidRPr="009D2A83">
        <w:rPr>
          <w:color w:val="000000"/>
          <w:lang w:val="ru-RU"/>
        </w:rPr>
        <w:t>BW64</w:t>
      </w:r>
      <w:proofErr w:type="spellEnd"/>
      <w:r w:rsidR="00AF2C77" w:rsidRPr="009D2A83">
        <w:rPr>
          <w:color w:val="000000"/>
          <w:lang w:val="ru-RU"/>
        </w:rPr>
        <w:t xml:space="preserve"> (радиовещательная волна 64 бита), который делает для файла возможным перенос больших многоканальных файлов и метаданных, </w:t>
      </w:r>
      <w:r w:rsidR="009507A7" w:rsidRPr="009D2A83">
        <w:rPr>
          <w:color w:val="000000"/>
          <w:lang w:val="ru-RU"/>
        </w:rPr>
        <w:t>и Отчет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BS</w:t>
      </w:r>
      <w:proofErr w:type="spellEnd"/>
      <w:r w:rsidR="00972441" w:rsidRPr="009D2A83">
        <w:rPr>
          <w:lang w:val="ru-RU"/>
        </w:rPr>
        <w:t>.[</w:t>
      </w:r>
      <w:proofErr w:type="spellStart"/>
      <w:r w:rsidR="00972441" w:rsidRPr="009D2A83">
        <w:rPr>
          <w:lang w:val="ru-RU"/>
        </w:rPr>
        <w:t>ADM-</w:t>
      </w:r>
      <w:r w:rsidR="00972441" w:rsidRPr="009D2A83">
        <w:rPr>
          <w:lang w:val="ru-RU"/>
        </w:rPr>
        <w:lastRenderedPageBreak/>
        <w:t>USAGE</w:t>
      </w:r>
      <w:proofErr w:type="spellEnd"/>
      <w:r w:rsidR="00972441" w:rsidRPr="009D2A83">
        <w:rPr>
          <w:lang w:val="ru-RU"/>
        </w:rPr>
        <w:t xml:space="preserve">] </w:t>
      </w:r>
      <w:r w:rsidR="009507A7" w:rsidRPr="009D2A83">
        <w:rPr>
          <w:lang w:val="ru-RU"/>
        </w:rPr>
        <w:t>по у</w:t>
      </w:r>
      <w:r w:rsidR="009507A7" w:rsidRPr="009D2A83">
        <w:rPr>
          <w:color w:val="000000"/>
          <w:lang w:val="ru-RU"/>
        </w:rPr>
        <w:t xml:space="preserve">казаниям по использованию модели определения аудиофайла и многоканальных звуковых файлов. </w:t>
      </w:r>
    </w:p>
    <w:p w:rsidR="00972441" w:rsidRPr="009D2A83" w:rsidRDefault="00972441" w:rsidP="009507A7">
      <w:pPr>
        <w:pStyle w:val="Heading3"/>
        <w:rPr>
          <w:rFonts w:eastAsia="Arial Unicode MS"/>
          <w:lang w:val="ru-RU" w:eastAsia="ja-JP"/>
        </w:rPr>
      </w:pPr>
      <w:r w:rsidRPr="009D2A83">
        <w:rPr>
          <w:lang w:val="ru-RU" w:eastAsia="ja-JP"/>
        </w:rPr>
        <w:t>2.2</w:t>
      </w:r>
      <w:r w:rsidRPr="009D2A83">
        <w:rPr>
          <w:lang w:val="ru-RU"/>
        </w:rPr>
        <w:t>.</w:t>
      </w:r>
      <w:r w:rsidRPr="009D2A83">
        <w:rPr>
          <w:lang w:val="ru-RU" w:eastAsia="ja-JP"/>
        </w:rPr>
        <w:t>6</w:t>
      </w:r>
      <w:r w:rsidRPr="009D2A83">
        <w:rPr>
          <w:lang w:val="ru-RU"/>
        </w:rPr>
        <w:tab/>
      </w:r>
      <w:r w:rsidR="009507A7" w:rsidRPr="009D2A83">
        <w:rPr>
          <w:lang w:val="ru-RU"/>
        </w:rPr>
        <w:t xml:space="preserve">Мультимедийное радиовещание для приема на портативные приемники </w:t>
      </w:r>
    </w:p>
    <w:p w:rsidR="00972441" w:rsidRPr="009D2A83" w:rsidRDefault="009507A7" w:rsidP="009C1FF7">
      <w:pPr>
        <w:rPr>
          <w:lang w:val="ru-RU"/>
        </w:rPr>
      </w:pPr>
      <w:r w:rsidRPr="009D2A83">
        <w:rPr>
          <w:lang w:val="ru-RU"/>
        </w:rPr>
        <w:t>Рабочая группа</w:t>
      </w:r>
      <w:r w:rsidR="00972441" w:rsidRPr="009D2A83">
        <w:rPr>
          <w:lang w:val="ru-RU"/>
        </w:rPr>
        <w:t xml:space="preserve"> </w:t>
      </w:r>
      <w:proofErr w:type="spellStart"/>
      <w:r w:rsidR="00972441" w:rsidRPr="009D2A83">
        <w:rPr>
          <w:lang w:val="ru-RU"/>
        </w:rPr>
        <w:t>6B</w:t>
      </w:r>
      <w:proofErr w:type="spellEnd"/>
      <w:r w:rsidR="00972441" w:rsidRPr="009D2A83">
        <w:rPr>
          <w:lang w:val="ru-RU"/>
        </w:rPr>
        <w:t xml:space="preserve"> </w:t>
      </w:r>
      <w:r w:rsidRPr="009D2A83">
        <w:rPr>
          <w:lang w:val="ru-RU"/>
        </w:rPr>
        <w:t>изменила структуру Рекомендации МСЭ-</w:t>
      </w:r>
      <w:r w:rsidR="00972441" w:rsidRPr="009D2A83">
        <w:rPr>
          <w:lang w:val="ru-RU"/>
        </w:rPr>
        <w:t xml:space="preserve">R </w:t>
      </w:r>
      <w:proofErr w:type="spellStart"/>
      <w:r w:rsidR="00972441" w:rsidRPr="009D2A83">
        <w:rPr>
          <w:lang w:val="ru-RU"/>
        </w:rPr>
        <w:t>BT.1833</w:t>
      </w:r>
      <w:proofErr w:type="spellEnd"/>
      <w:r w:rsidR="00972441" w:rsidRPr="009D2A83">
        <w:rPr>
          <w:lang w:val="ru-RU"/>
        </w:rPr>
        <w:t xml:space="preserve"> </w:t>
      </w:r>
      <w:r w:rsidR="00F157C7" w:rsidRPr="009D2A83">
        <w:rPr>
          <w:lang w:val="ru-RU"/>
        </w:rPr>
        <w:t xml:space="preserve">по системам мультимедийного радиовещания для приема на портативные приемники, разделив текст по трем основным технологическим категориям, </w:t>
      </w:r>
      <w:r w:rsidR="0075435D" w:rsidRPr="009D2A83">
        <w:rPr>
          <w:lang w:val="ru-RU"/>
        </w:rPr>
        <w:t>а также</w:t>
      </w:r>
      <w:r w:rsidR="00F157C7" w:rsidRPr="009D2A83">
        <w:rPr>
          <w:lang w:val="ru-RU"/>
        </w:rPr>
        <w:t xml:space="preserve"> разработала Рекомендацию МСЭ-</w:t>
      </w:r>
      <w:r w:rsidR="00972441" w:rsidRPr="009D2A83">
        <w:rPr>
          <w:lang w:val="ru-RU"/>
        </w:rPr>
        <w:t xml:space="preserve">R </w:t>
      </w:r>
      <w:proofErr w:type="spellStart"/>
      <w:r w:rsidR="00972441" w:rsidRPr="009D2A83">
        <w:rPr>
          <w:lang w:val="ru-RU"/>
        </w:rPr>
        <w:t>BT.2054</w:t>
      </w:r>
      <w:proofErr w:type="spellEnd"/>
      <w:r w:rsidR="00972441" w:rsidRPr="009D2A83">
        <w:rPr>
          <w:lang w:val="ru-RU"/>
        </w:rPr>
        <w:t xml:space="preserve"> </w:t>
      </w:r>
      <w:r w:rsidR="0075435D" w:rsidRPr="009D2A83">
        <w:rPr>
          <w:lang w:val="ru-RU"/>
        </w:rPr>
        <w:t xml:space="preserve">по </w:t>
      </w:r>
      <w:r w:rsidR="00E53619" w:rsidRPr="009D2A83">
        <w:rPr>
          <w:color w:val="000000"/>
          <w:lang w:val="ru-RU"/>
        </w:rPr>
        <w:t xml:space="preserve">мультиплексированию и транспортированию </w:t>
      </w:r>
      <w:r w:rsidR="0075435D" w:rsidRPr="009D2A83">
        <w:rPr>
          <w:color w:val="000000"/>
          <w:lang w:val="ru-RU"/>
        </w:rPr>
        <w:t xml:space="preserve">и </w:t>
      </w:r>
      <w:r w:rsidR="00E53619" w:rsidRPr="009D2A83">
        <w:rPr>
          <w:color w:val="000000"/>
          <w:lang w:val="ru-RU"/>
        </w:rPr>
        <w:t>Рекомендацию</w:t>
      </w:r>
      <w:r w:rsidR="00972441" w:rsidRPr="009D2A83">
        <w:rPr>
          <w:lang w:val="ru-RU"/>
        </w:rPr>
        <w:t xml:space="preserve"> </w:t>
      </w:r>
      <w:r w:rsidR="009C1FF7" w:rsidRPr="009D2A83">
        <w:rPr>
          <w:lang w:val="ru-RU"/>
        </w:rPr>
        <w:t>МСЭ</w:t>
      </w:r>
      <w:r w:rsidR="00972441" w:rsidRPr="009D2A83">
        <w:rPr>
          <w:lang w:val="ru-RU"/>
        </w:rPr>
        <w:t xml:space="preserve">-R </w:t>
      </w:r>
      <w:proofErr w:type="spellStart"/>
      <w:r w:rsidR="00972441" w:rsidRPr="009D2A83">
        <w:rPr>
          <w:lang w:val="ru-RU"/>
        </w:rPr>
        <w:t>BT.2055</w:t>
      </w:r>
      <w:proofErr w:type="spellEnd"/>
      <w:r w:rsidR="00972441" w:rsidRPr="009D2A83">
        <w:rPr>
          <w:lang w:val="ru-RU"/>
        </w:rPr>
        <w:t xml:space="preserve"> </w:t>
      </w:r>
      <w:r w:rsidR="0075435D" w:rsidRPr="009D2A83">
        <w:rPr>
          <w:lang w:val="ru-RU"/>
        </w:rPr>
        <w:t xml:space="preserve">по мультимедийным применениям и представлению. В пересмотренной Рекомендации </w:t>
      </w:r>
      <w:proofErr w:type="spellStart"/>
      <w:r w:rsidR="00972441" w:rsidRPr="009D2A83">
        <w:rPr>
          <w:lang w:val="ru-RU"/>
        </w:rPr>
        <w:t>BT.1833</w:t>
      </w:r>
      <w:proofErr w:type="spellEnd"/>
      <w:r w:rsidR="00972441" w:rsidRPr="009D2A83">
        <w:rPr>
          <w:lang w:val="ru-RU"/>
        </w:rPr>
        <w:t xml:space="preserve"> </w:t>
      </w:r>
      <w:r w:rsidR="009C1FF7" w:rsidRPr="009D2A83">
        <w:rPr>
          <w:lang w:val="ru-RU"/>
        </w:rPr>
        <w:t xml:space="preserve">описаны </w:t>
      </w:r>
      <w:r w:rsidR="009C1FF7" w:rsidRPr="009D2A83">
        <w:rPr>
          <w:color w:val="000000"/>
          <w:lang w:val="ru-RU"/>
        </w:rPr>
        <w:t xml:space="preserve">требования пользователей к системам мультимедийного радиовещания для приема на мобильные устройства и представлен обзор каждой такой системы. </w:t>
      </w:r>
    </w:p>
    <w:p w:rsidR="00815BB1" w:rsidRPr="009D2A83" w:rsidRDefault="00815BB1" w:rsidP="00972441">
      <w:pPr>
        <w:pStyle w:val="Heading3"/>
        <w:rPr>
          <w:lang w:val="ru-RU"/>
        </w:rPr>
      </w:pPr>
      <w:r w:rsidRPr="009D2A83">
        <w:rPr>
          <w:lang w:val="ru-RU"/>
        </w:rPr>
        <w:t>2.2.</w:t>
      </w:r>
      <w:r w:rsidR="00972441" w:rsidRPr="009D2A83">
        <w:rPr>
          <w:lang w:val="ru-RU"/>
        </w:rPr>
        <w:t>7</w:t>
      </w:r>
      <w:r w:rsidRPr="009D2A83">
        <w:rPr>
          <w:lang w:val="ru-RU"/>
        </w:rPr>
        <w:tab/>
        <w:t>Спутниковая доставка</w:t>
      </w:r>
    </w:p>
    <w:p w:rsidR="00815BB1" w:rsidRPr="009D2A83" w:rsidRDefault="00815BB1" w:rsidP="0013101E">
      <w:pPr>
        <w:rPr>
          <w:lang w:val="ru-RU"/>
        </w:rPr>
      </w:pPr>
      <w:proofErr w:type="spellStart"/>
      <w:r w:rsidRPr="009D2A83">
        <w:rPr>
          <w:lang w:val="ru-RU"/>
        </w:rPr>
        <w:t>РГ</w:t>
      </w:r>
      <w:proofErr w:type="spellEnd"/>
      <w:r w:rsidRPr="009D2A83">
        <w:rPr>
          <w:lang w:val="ru-RU"/>
        </w:rPr>
        <w:t xml:space="preserve"> </w:t>
      </w:r>
      <w:proofErr w:type="spellStart"/>
      <w:r w:rsidRPr="009D2A83">
        <w:rPr>
          <w:lang w:val="ru-RU"/>
        </w:rPr>
        <w:t>6В</w:t>
      </w:r>
      <w:proofErr w:type="spellEnd"/>
      <w:r w:rsidRPr="009D2A83">
        <w:rPr>
          <w:lang w:val="ru-RU"/>
        </w:rPr>
        <w:t xml:space="preserve"> осуществляла взаимодействие с Рабочей группой </w:t>
      </w:r>
      <w:proofErr w:type="spellStart"/>
      <w:r w:rsidRPr="009D2A83">
        <w:rPr>
          <w:lang w:val="ru-RU"/>
        </w:rPr>
        <w:t>4B</w:t>
      </w:r>
      <w:proofErr w:type="spellEnd"/>
      <w:r w:rsidRPr="009D2A83">
        <w:rPr>
          <w:lang w:val="ru-RU"/>
        </w:rPr>
        <w:t xml:space="preserve"> по </w:t>
      </w:r>
      <w:r w:rsidR="0013101E" w:rsidRPr="009D2A83">
        <w:rPr>
          <w:lang w:val="ru-RU"/>
        </w:rPr>
        <w:t xml:space="preserve">вопросам, связанным с </w:t>
      </w:r>
      <w:r w:rsidRPr="009D2A83">
        <w:rPr>
          <w:lang w:val="ru-RU"/>
        </w:rPr>
        <w:t>систем</w:t>
      </w:r>
      <w:r w:rsidR="0013101E" w:rsidRPr="009D2A83">
        <w:rPr>
          <w:lang w:val="ru-RU"/>
        </w:rPr>
        <w:t>ами</w:t>
      </w:r>
      <w:r w:rsidRPr="009D2A83">
        <w:rPr>
          <w:lang w:val="ru-RU"/>
        </w:rPr>
        <w:t xml:space="preserve"> спутнико</w:t>
      </w:r>
      <w:r w:rsidR="0013101E" w:rsidRPr="009D2A83">
        <w:rPr>
          <w:lang w:val="ru-RU"/>
        </w:rPr>
        <w:t xml:space="preserve">вой доставки программ, в том числе </w:t>
      </w:r>
      <w:r w:rsidRPr="009D2A83">
        <w:rPr>
          <w:lang w:val="ru-RU"/>
        </w:rPr>
        <w:t>радиовещательной спутниковой служб</w:t>
      </w:r>
      <w:r w:rsidR="0013101E" w:rsidRPr="009D2A83">
        <w:rPr>
          <w:lang w:val="ru-RU"/>
        </w:rPr>
        <w:t>ой</w:t>
      </w:r>
      <w:r w:rsidRPr="009D2A83">
        <w:rPr>
          <w:lang w:val="ru-RU"/>
        </w:rPr>
        <w:t xml:space="preserve"> (</w:t>
      </w:r>
      <w:proofErr w:type="spellStart"/>
      <w:r w:rsidRPr="009D2A83">
        <w:rPr>
          <w:lang w:val="ru-RU"/>
        </w:rPr>
        <w:t>РСС</w:t>
      </w:r>
      <w:proofErr w:type="spellEnd"/>
      <w:r w:rsidRPr="009D2A83">
        <w:rPr>
          <w:lang w:val="ru-RU"/>
        </w:rPr>
        <w:t>) и спутников</w:t>
      </w:r>
      <w:r w:rsidR="0013101E" w:rsidRPr="009D2A83">
        <w:rPr>
          <w:lang w:val="ru-RU"/>
        </w:rPr>
        <w:t>ым</w:t>
      </w:r>
      <w:r w:rsidRPr="009D2A83">
        <w:rPr>
          <w:lang w:val="ru-RU"/>
        </w:rPr>
        <w:t xml:space="preserve"> сбор</w:t>
      </w:r>
      <w:r w:rsidR="0013101E" w:rsidRPr="009D2A83">
        <w:rPr>
          <w:lang w:val="ru-RU"/>
        </w:rPr>
        <w:t>ом</w:t>
      </w:r>
      <w:r w:rsidRPr="009D2A83">
        <w:rPr>
          <w:lang w:val="ru-RU"/>
        </w:rPr>
        <w:t xml:space="preserve"> новостей (</w:t>
      </w:r>
      <w:proofErr w:type="spellStart"/>
      <w:r w:rsidRPr="009D2A83">
        <w:rPr>
          <w:lang w:val="ru-RU"/>
        </w:rPr>
        <w:t>ССН</w:t>
      </w:r>
      <w:proofErr w:type="spellEnd"/>
      <w:r w:rsidRPr="009D2A83">
        <w:rPr>
          <w:lang w:val="ru-RU"/>
        </w:rPr>
        <w:t xml:space="preserve">). 6-я Исследовательская комиссия назначила Докладчика по совместной деятельности в рамках изучения </w:t>
      </w:r>
      <w:proofErr w:type="spellStart"/>
      <w:r w:rsidRPr="009D2A83">
        <w:rPr>
          <w:lang w:val="ru-RU"/>
        </w:rPr>
        <w:t>РСС</w:t>
      </w:r>
      <w:proofErr w:type="spellEnd"/>
      <w:r w:rsidRPr="009D2A83">
        <w:rPr>
          <w:lang w:val="ru-RU"/>
        </w:rPr>
        <w:t xml:space="preserve">. </w:t>
      </w:r>
    </w:p>
    <w:p w:rsidR="00815BB1" w:rsidRPr="009D2A83" w:rsidRDefault="00815BB1" w:rsidP="00815BB1">
      <w:pPr>
        <w:pStyle w:val="Heading2"/>
      </w:pPr>
      <w:r w:rsidRPr="009D2A83">
        <w:rPr>
          <w:lang w:val="ru-RU"/>
        </w:rPr>
        <w:t>2.3</w:t>
      </w:r>
      <w:r w:rsidRPr="009D2A83">
        <w:rPr>
          <w:lang w:val="ru-RU"/>
        </w:rPr>
        <w:tab/>
        <w:t xml:space="preserve">Взаимодействие </w:t>
      </w:r>
      <w:r w:rsidR="00972441" w:rsidRPr="009D2A83">
        <w:rPr>
          <w:lang w:val="ru-RU"/>
        </w:rPr>
        <w:t xml:space="preserve">и сотрудничество </w:t>
      </w:r>
      <w:r w:rsidRPr="009D2A83">
        <w:rPr>
          <w:lang w:val="ru-RU"/>
        </w:rPr>
        <w:t>с другими рабочими группами, исследовательскими</w:t>
      </w:r>
      <w:r w:rsidRPr="009D2A83">
        <w:t xml:space="preserve"> </w:t>
      </w:r>
      <w:r w:rsidRPr="009D2A83">
        <w:rPr>
          <w:lang w:val="ru-RU"/>
        </w:rPr>
        <w:t>комиссиями</w:t>
      </w:r>
      <w:r w:rsidRPr="009D2A83">
        <w:t xml:space="preserve"> </w:t>
      </w:r>
      <w:r w:rsidRPr="009D2A83">
        <w:rPr>
          <w:lang w:val="ru-RU"/>
        </w:rPr>
        <w:t>и</w:t>
      </w:r>
      <w:r w:rsidRPr="009D2A83">
        <w:t xml:space="preserve"> </w:t>
      </w:r>
      <w:r w:rsidRPr="009D2A83">
        <w:rPr>
          <w:lang w:val="ru-RU"/>
        </w:rPr>
        <w:t>международными</w:t>
      </w:r>
      <w:r w:rsidRPr="009D2A83">
        <w:t xml:space="preserve"> </w:t>
      </w:r>
      <w:r w:rsidRPr="009D2A83">
        <w:rPr>
          <w:lang w:val="ru-RU"/>
        </w:rPr>
        <w:t>организациями</w:t>
      </w:r>
    </w:p>
    <w:p w:rsidR="009D2A83" w:rsidRPr="00454A16" w:rsidRDefault="00454A16" w:rsidP="00454A16">
      <w:pPr>
        <w:spacing w:after="240"/>
        <w:rPr>
          <w:rFonts w:eastAsia="Arial Unicode MS"/>
          <w:lang w:val="ru-RU" w:eastAsia="ja-JP"/>
        </w:rPr>
      </w:pPr>
      <w:proofErr w:type="spellStart"/>
      <w:r>
        <w:rPr>
          <w:lang w:val="ru-RU"/>
        </w:rPr>
        <w:t>РГ</w:t>
      </w:r>
      <w:proofErr w:type="spellEnd"/>
      <w:r>
        <w:rPr>
          <w:lang w:val="ru-RU"/>
        </w:rPr>
        <w:t xml:space="preserve"> 6</w:t>
      </w:r>
      <w:r>
        <w:t>B</w:t>
      </w:r>
      <w:r w:rsidRPr="00454A16">
        <w:rPr>
          <w:lang w:val="ru-RU"/>
        </w:rPr>
        <w:t xml:space="preserve"> </w:t>
      </w:r>
      <w:r>
        <w:rPr>
          <w:lang w:val="ru-RU"/>
        </w:rPr>
        <w:t xml:space="preserve">взаимодействовала с другими рабочими группами, исследовательскими комиссиями и международными организациями, как это кратко излагается ниже. </w:t>
      </w:r>
      <w:proofErr w:type="spellStart"/>
      <w:r>
        <w:rPr>
          <w:lang w:val="ru-RU"/>
        </w:rPr>
        <w:t>РГ</w:t>
      </w:r>
      <w:proofErr w:type="spellEnd"/>
      <w:r>
        <w:rPr>
          <w:lang w:val="ru-RU" w:eastAsia="ja-JP"/>
        </w:rPr>
        <w:t xml:space="preserve"> 6</w:t>
      </w:r>
      <w:r>
        <w:rPr>
          <w:lang w:eastAsia="ja-JP"/>
        </w:rPr>
        <w:t>B</w:t>
      </w:r>
      <w:r w:rsidRPr="00454A16">
        <w:rPr>
          <w:lang w:val="ru-RU" w:eastAsia="ja-JP"/>
        </w:rPr>
        <w:t xml:space="preserve"> </w:t>
      </w:r>
      <w:r>
        <w:rPr>
          <w:lang w:val="ru-RU" w:eastAsia="ja-JP"/>
        </w:rPr>
        <w:t xml:space="preserve">участвовала в работе </w:t>
      </w:r>
      <w:proofErr w:type="spellStart"/>
      <w:r>
        <w:rPr>
          <w:lang w:val="ru-RU" w:eastAsia="ja-JP"/>
        </w:rPr>
        <w:t>Межсекторальных</w:t>
      </w:r>
      <w:proofErr w:type="spellEnd"/>
      <w:r>
        <w:rPr>
          <w:lang w:val="ru-RU" w:eastAsia="ja-JP"/>
        </w:rPr>
        <w:t xml:space="preserve"> групп Докладчиков по </w:t>
      </w:r>
      <w:r>
        <w:rPr>
          <w:lang w:val="ru-RU"/>
        </w:rPr>
        <w:t>и</w:t>
      </w:r>
      <w:r>
        <w:rPr>
          <w:color w:val="000000"/>
          <w:lang w:val="ru-RU"/>
        </w:rPr>
        <w:t xml:space="preserve">нтегрированным вещательным широкополосным </w:t>
      </w:r>
      <w:r>
        <w:rPr>
          <w:lang w:val="ru-RU" w:eastAsia="ja-JP"/>
        </w:rPr>
        <w:t>(</w:t>
      </w:r>
      <w:proofErr w:type="spellStart"/>
      <w:r>
        <w:rPr>
          <w:lang w:val="en-US" w:eastAsia="ja-JP"/>
        </w:rPr>
        <w:t>IBB</w:t>
      </w:r>
      <w:proofErr w:type="spellEnd"/>
      <w:r>
        <w:rPr>
          <w:lang w:val="ru-RU" w:eastAsia="ja-JP"/>
        </w:rPr>
        <w:t xml:space="preserve">) </w:t>
      </w:r>
      <w:r>
        <w:rPr>
          <w:color w:val="000000"/>
          <w:lang w:val="ru-RU"/>
        </w:rPr>
        <w:t xml:space="preserve">системам и по </w:t>
      </w:r>
      <w:r>
        <w:rPr>
          <w:lang w:val="ru-RU" w:eastAsia="ja-JP"/>
        </w:rPr>
        <w:t>доступности аудиовизуальных средств массовой информации.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6806"/>
      </w:tblGrid>
      <w:tr w:rsidR="00972441" w:rsidRPr="009D2A83" w:rsidTr="00454A16">
        <w:trPr>
          <w:cantSplit/>
          <w:tblHeader/>
          <w:jc w:val="center"/>
        </w:trPr>
        <w:tc>
          <w:tcPr>
            <w:tcW w:w="3048" w:type="dxa"/>
            <w:tcBorders>
              <w:bottom w:val="single" w:sz="4" w:space="0" w:color="auto"/>
            </w:tcBorders>
          </w:tcPr>
          <w:p w:rsidR="00972441" w:rsidRPr="009D2A83" w:rsidRDefault="00F56F45" w:rsidP="00972441">
            <w:pPr>
              <w:pStyle w:val="Tablehead"/>
              <w:rPr>
                <w:lang w:val="ru-RU"/>
              </w:rPr>
            </w:pPr>
            <w:r w:rsidRPr="009D2A83">
              <w:rPr>
                <w:lang w:val="ru-RU"/>
              </w:rPr>
              <w:t xml:space="preserve">Назначение </w:t>
            </w: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:rsidR="00972441" w:rsidRPr="009D2A83" w:rsidRDefault="00F56F45" w:rsidP="00972441">
            <w:pPr>
              <w:pStyle w:val="Tablehead"/>
              <w:rPr>
                <w:lang w:val="ru-RU"/>
              </w:rPr>
            </w:pPr>
            <w:r w:rsidRPr="009D2A83">
              <w:rPr>
                <w:lang w:val="ru-RU"/>
              </w:rPr>
              <w:t>Тема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  <w:tcBorders>
              <w:top w:val="single" w:sz="4" w:space="0" w:color="auto"/>
            </w:tcBorders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ИК9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F56F45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И</w:t>
            </w:r>
            <w:r w:rsidRPr="009D2A83">
              <w:rPr>
                <w:color w:val="000000"/>
                <w:lang w:val="ru-RU"/>
              </w:rPr>
              <w:t xml:space="preserve">нтегрированные вещательные широкополосные </w:t>
            </w:r>
            <w:r w:rsidRPr="009D2A83">
              <w:rPr>
                <w:lang w:val="ru-RU" w:eastAsia="ja-JP"/>
              </w:rPr>
              <w:t>(</w:t>
            </w:r>
            <w:proofErr w:type="spellStart"/>
            <w:r w:rsidRPr="009D2A83">
              <w:rPr>
                <w:lang w:val="ru-RU" w:eastAsia="ja-JP"/>
              </w:rPr>
              <w:t>IBB</w:t>
            </w:r>
            <w:proofErr w:type="spellEnd"/>
            <w:r w:rsidRPr="009D2A83">
              <w:rPr>
                <w:lang w:val="ru-RU" w:eastAsia="ja-JP"/>
              </w:rPr>
              <w:t xml:space="preserve">) </w:t>
            </w:r>
            <w:r w:rsidRPr="009D2A83">
              <w:rPr>
                <w:color w:val="000000"/>
                <w:lang w:val="ru-RU"/>
              </w:rPr>
              <w:t>системы</w:t>
            </w:r>
          </w:p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Форматы приложений для интерактивного ТВ </w:t>
            </w:r>
          </w:p>
          <w:p w:rsidR="00972441" w:rsidRPr="009D2A83" w:rsidRDefault="00AE05D5" w:rsidP="00AE05D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Масштабируемая система передачи видеосигнала</w:t>
            </w:r>
          </w:p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Скрытые субтитры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ИК13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AE05D5" w:rsidP="00AE05D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Информационно-контрольные сети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ИК16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И</w:t>
            </w:r>
            <w:r w:rsidRPr="009D2A83">
              <w:rPr>
                <w:color w:val="000000"/>
                <w:lang w:val="ru-RU"/>
              </w:rPr>
              <w:t xml:space="preserve">нтегрированные вещательные широкополосные </w:t>
            </w:r>
            <w:r w:rsidRPr="009D2A83">
              <w:rPr>
                <w:lang w:val="ru-RU" w:eastAsia="ja-JP"/>
              </w:rPr>
              <w:t>(</w:t>
            </w:r>
            <w:proofErr w:type="spellStart"/>
            <w:r w:rsidRPr="009D2A83">
              <w:rPr>
                <w:lang w:val="ru-RU" w:eastAsia="ja-JP"/>
              </w:rPr>
              <w:t>IBB</w:t>
            </w:r>
            <w:proofErr w:type="spellEnd"/>
            <w:r w:rsidRPr="009D2A83">
              <w:rPr>
                <w:lang w:val="ru-RU" w:eastAsia="ja-JP"/>
              </w:rPr>
              <w:t xml:space="preserve">) </w:t>
            </w:r>
            <w:r w:rsidRPr="009D2A83">
              <w:rPr>
                <w:color w:val="000000"/>
                <w:lang w:val="ru-RU"/>
              </w:rPr>
              <w:t>системы</w:t>
            </w:r>
          </w:p>
          <w:p w:rsidR="00972441" w:rsidRPr="009D2A83" w:rsidRDefault="00AE05D5" w:rsidP="00AE05D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 xml:space="preserve">Высокоэффективное </w:t>
            </w:r>
            <w:proofErr w:type="spellStart"/>
            <w:r w:rsidRPr="009D2A83">
              <w:rPr>
                <w:color w:val="000000"/>
                <w:lang w:val="ru-RU"/>
              </w:rPr>
              <w:t>видеокодирование</w:t>
            </w:r>
            <w:proofErr w:type="spellEnd"/>
            <w:r w:rsidRPr="009D2A83">
              <w:rPr>
                <w:color w:val="000000"/>
                <w:lang w:val="ru-RU"/>
              </w:rPr>
              <w:t xml:space="preserve"> </w:t>
            </w:r>
            <w:r w:rsidR="00972441" w:rsidRPr="009D2A83">
              <w:rPr>
                <w:lang w:val="ru-RU"/>
              </w:rPr>
              <w:t>(</w:t>
            </w:r>
            <w:proofErr w:type="spellStart"/>
            <w:r w:rsidR="00972441" w:rsidRPr="009D2A83">
              <w:rPr>
                <w:lang w:val="ru-RU"/>
              </w:rPr>
              <w:t>HEVC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  <w:p w:rsidR="00972441" w:rsidRPr="009D2A83" w:rsidRDefault="00AE05D5" w:rsidP="00AE05D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 xml:space="preserve">Базовая модель оконечного устройства </w:t>
            </w:r>
            <w:proofErr w:type="spellStart"/>
            <w:r w:rsidRPr="009D2A83">
              <w:rPr>
                <w:color w:val="000000"/>
                <w:lang w:val="ru-RU"/>
              </w:rPr>
              <w:t>IPTV</w:t>
            </w:r>
            <w:proofErr w:type="spellEnd"/>
            <w:r w:rsidRPr="009D2A83">
              <w:rPr>
                <w:color w:val="000000"/>
                <w:lang w:val="ru-RU"/>
              </w:rPr>
              <w:t xml:space="preserve">: </w:t>
            </w:r>
          </w:p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Скрытые субтитры</w:t>
            </w:r>
          </w:p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ED7274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ОГ-AVA</w:t>
            </w:r>
            <w:proofErr w:type="spellEnd"/>
            <w:r w:rsidR="00972441"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Доступность аудиовизуальных средств массовой информации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AE05D5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ОГ</w:t>
            </w:r>
            <w:r w:rsidR="00972441" w:rsidRPr="009D2A83">
              <w:rPr>
                <w:lang w:val="ru-RU"/>
              </w:rPr>
              <w:t>-SmartCable</w:t>
            </w:r>
            <w:proofErr w:type="spellEnd"/>
            <w:r w:rsidR="00972441"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"Умное" кабельное телевидение 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МГД</w:t>
            </w:r>
            <w:r w:rsidR="00972441" w:rsidRPr="009D2A83">
              <w:rPr>
                <w:lang w:val="ru-RU"/>
              </w:rPr>
              <w:t>-AVA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Ввод субтитров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ККТ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Термины, акронимы и определения  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РГ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4B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 xml:space="preserve">Спутниковое радиовещание </w:t>
            </w:r>
            <w:proofErr w:type="spellStart"/>
            <w:r w:rsidRPr="009D2A83">
              <w:rPr>
                <w:color w:val="000000"/>
                <w:lang w:val="ru-RU"/>
              </w:rPr>
              <w:t>ТСВЧ</w:t>
            </w:r>
            <w:proofErr w:type="spellEnd"/>
          </w:p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Система спутникового радиовещания </w:t>
            </w:r>
            <w:proofErr w:type="spellStart"/>
            <w:r w:rsidR="00972441" w:rsidRPr="009D2A83">
              <w:rPr>
                <w:lang w:val="ru-RU"/>
              </w:rPr>
              <w:t>DVB-S2X</w:t>
            </w:r>
            <w:proofErr w:type="spellEnd"/>
            <w:r w:rsidR="00972441" w:rsidRPr="009D2A83">
              <w:rPr>
                <w:lang w:val="ru-RU"/>
              </w:rPr>
              <w:t xml:space="preserve"> 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РГ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5D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proofErr w:type="gramStart"/>
            <w:r w:rsidRPr="009D2A83">
              <w:rPr>
                <w:color w:val="000000"/>
                <w:lang w:val="ru-RU"/>
              </w:rPr>
              <w:t>Аудио-визуальные</w:t>
            </w:r>
            <w:proofErr w:type="gramEnd"/>
            <w:r w:rsidRPr="009D2A83">
              <w:rPr>
                <w:color w:val="000000"/>
                <w:lang w:val="ru-RU"/>
              </w:rPr>
              <w:t xml:space="preserve"> возможности и применения, обеспечиваемые по наземным системам </w:t>
            </w:r>
            <w:proofErr w:type="spellStart"/>
            <w:r w:rsidRPr="009D2A83">
              <w:rPr>
                <w:color w:val="000000"/>
                <w:lang w:val="ru-RU"/>
              </w:rPr>
              <w:t>IMT</w:t>
            </w:r>
            <w:proofErr w:type="spellEnd"/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РГ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6A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Бытовые приемники, предназначенные для всемирного радиовещательного роуминга</w:t>
            </w:r>
          </w:p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Новая технологическая платформа для доставки радиовещательного контента  </w:t>
            </w:r>
          </w:p>
          <w:p w:rsidR="00972441" w:rsidRPr="009D2A83" w:rsidRDefault="004C4A5D" w:rsidP="004C4A5D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Всемирный радиовещательный роуминг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lastRenderedPageBreak/>
              <w:t>РГ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6C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4C4A5D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Методы оповещения о соблюдении требований к громкости</w:t>
            </w:r>
          </w:p>
          <w:p w:rsidR="00972441" w:rsidRPr="009D2A83" w:rsidRDefault="00B36E55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Дескрипторы метаданных </w:t>
            </w:r>
            <w:r w:rsidRPr="009D2A83">
              <w:rPr>
                <w:color w:val="000000"/>
                <w:lang w:val="ru-RU"/>
              </w:rPr>
              <w:t>для звукового контента</w:t>
            </w:r>
          </w:p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Определение промежуточного качества звука </w:t>
            </w:r>
          </w:p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Адаптация цветовой гаммы</w:t>
            </w:r>
          </w:p>
          <w:p w:rsidR="00972441" w:rsidRPr="009D2A83" w:rsidRDefault="00B36E55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color w:val="000000"/>
                <w:lang w:val="ru-RU"/>
              </w:rPr>
              <w:t>Рендереры</w:t>
            </w:r>
            <w:proofErr w:type="spellEnd"/>
            <w:r w:rsidRPr="009D2A83">
              <w:rPr>
                <w:color w:val="000000"/>
                <w:lang w:val="ru-RU"/>
              </w:rPr>
              <w:t xml:space="preserve"> для объектно-ориентированного звука</w:t>
            </w:r>
          </w:p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Усовершенствованные звуковые системы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ГД по потребностям в спектре </w:t>
            </w:r>
            <w:proofErr w:type="spellStart"/>
            <w:r w:rsidR="00972441" w:rsidRPr="009D2A83">
              <w:rPr>
                <w:lang w:val="ru-RU"/>
              </w:rPr>
              <w:t>ИК6</w:t>
            </w:r>
            <w:proofErr w:type="spellEnd"/>
            <w:r w:rsidR="00972441"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B36E55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Потребности в спектре для радиовещания 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РГ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7A</w:t>
            </w:r>
            <w:proofErr w:type="spellEnd"/>
            <w:r w:rsidRPr="009D2A83">
              <w:rPr>
                <w:lang w:val="ru-RU"/>
              </w:rPr>
              <w:t xml:space="preserve"> МСЭ-T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Пункт</w:t>
            </w:r>
            <w:r w:rsidR="00972441" w:rsidRPr="009D2A83">
              <w:rPr>
                <w:lang w:val="ru-RU"/>
              </w:rPr>
              <w:t xml:space="preserve"> 1.14</w:t>
            </w:r>
            <w:r w:rsidRPr="009D2A83">
              <w:rPr>
                <w:lang w:val="ru-RU"/>
              </w:rPr>
              <w:t xml:space="preserve"> повестки дня </w:t>
            </w:r>
            <w:proofErr w:type="spellStart"/>
            <w:r w:rsidRPr="009D2A83">
              <w:rPr>
                <w:lang w:val="ru-RU"/>
              </w:rPr>
              <w:t>ВКР</w:t>
            </w:r>
            <w:proofErr w:type="spellEnd"/>
            <w:r w:rsidRPr="009D2A83">
              <w:rPr>
                <w:lang w:val="ru-RU"/>
              </w:rPr>
              <w:t xml:space="preserve">-15 − </w:t>
            </w:r>
            <w:r w:rsidRPr="009D2A83">
              <w:rPr>
                <w:color w:val="000000"/>
                <w:lang w:val="ru-RU"/>
              </w:rPr>
              <w:t>Будущее шкалы времени Всемирного координированного времени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B1163E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ТК</w:t>
            </w:r>
            <w:proofErr w:type="spellEnd"/>
            <w:r w:rsidRPr="009D2A83">
              <w:rPr>
                <w:lang w:val="ru-RU"/>
              </w:rPr>
              <w:t xml:space="preserve"> 100 </w:t>
            </w:r>
            <w:proofErr w:type="spellStart"/>
            <w:r w:rsidRPr="009D2A83">
              <w:rPr>
                <w:lang w:val="ru-RU"/>
              </w:rPr>
              <w:t>МЭК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B36E55" w:rsidP="00B36E55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Приемники для всемирного роуминга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0D4E13" w:rsidP="00FE0369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РГ</w:t>
            </w:r>
            <w:proofErr w:type="spellEnd"/>
            <w:r w:rsidRPr="009D2A83">
              <w:rPr>
                <w:lang w:val="ru-RU"/>
              </w:rPr>
              <w:t> 11/</w:t>
            </w:r>
            <w:proofErr w:type="spellStart"/>
            <w:r w:rsidRPr="009D2A83">
              <w:rPr>
                <w:lang w:val="ru-RU"/>
              </w:rPr>
              <w:t>СК</w:t>
            </w:r>
            <w:proofErr w:type="spellEnd"/>
            <w:r w:rsidRPr="009D2A83">
              <w:rPr>
                <w:lang w:val="ru-RU"/>
              </w:rPr>
              <w:t> 29/ОТК 1 ИСО/</w:t>
            </w:r>
            <w:proofErr w:type="spellStart"/>
            <w:r w:rsidRPr="009D2A83">
              <w:rPr>
                <w:lang w:val="ru-RU"/>
              </w:rPr>
              <w:t>МЭК</w:t>
            </w:r>
            <w:proofErr w:type="spellEnd"/>
            <w:r w:rsidRPr="009D2A83">
              <w:rPr>
                <w:lang w:val="ru-RU"/>
              </w:rPr>
              <w:t xml:space="preserve"> </w:t>
            </w:r>
            <w:r w:rsidR="00972441" w:rsidRPr="009D2A83">
              <w:rPr>
                <w:lang w:val="ru-RU"/>
              </w:rPr>
              <w:t>(</w:t>
            </w:r>
            <w:proofErr w:type="spellStart"/>
            <w:r w:rsidR="00972441" w:rsidRPr="009D2A83">
              <w:rPr>
                <w:lang w:val="ru-RU"/>
              </w:rPr>
              <w:t>MPEG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HEVC</w:t>
            </w:r>
            <w:proofErr w:type="spellEnd"/>
          </w:p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 xml:space="preserve">Транспортирование </w:t>
            </w:r>
            <w:proofErr w:type="spellStart"/>
            <w:r w:rsidRPr="009D2A83">
              <w:rPr>
                <w:color w:val="000000"/>
                <w:lang w:val="ru-RU"/>
              </w:rPr>
              <w:t>медиаданных</w:t>
            </w:r>
            <w:proofErr w:type="spellEnd"/>
            <w:r w:rsidRPr="009D2A83">
              <w:rPr>
                <w:color w:val="000000"/>
                <w:lang w:val="ru-RU"/>
              </w:rPr>
              <w:t xml:space="preserve"> </w:t>
            </w:r>
            <w:proofErr w:type="spellStart"/>
            <w:r w:rsidRPr="009D2A83">
              <w:rPr>
                <w:color w:val="000000"/>
                <w:lang w:val="ru-RU"/>
              </w:rPr>
              <w:t>MPEG</w:t>
            </w:r>
            <w:proofErr w:type="spellEnd"/>
            <w:r w:rsidRPr="009D2A83">
              <w:rPr>
                <w:lang w:val="ru-RU"/>
              </w:rPr>
              <w:t xml:space="preserve"> </w:t>
            </w:r>
            <w:r w:rsidR="00972441" w:rsidRPr="009D2A83">
              <w:rPr>
                <w:lang w:val="ru-RU"/>
              </w:rPr>
              <w:t>(</w:t>
            </w:r>
            <w:proofErr w:type="spellStart"/>
            <w:r w:rsidR="00972441" w:rsidRPr="009D2A83">
              <w:rPr>
                <w:lang w:val="ru-RU"/>
              </w:rPr>
              <w:t>MMT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  <w:p w:rsidR="00972441" w:rsidRPr="009D2A83" w:rsidRDefault="00FE0369" w:rsidP="00FE0369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Форматы для интерактивных приложений</w:t>
            </w:r>
          </w:p>
          <w:p w:rsidR="00972441" w:rsidRPr="009D2A83" w:rsidRDefault="00FE0369" w:rsidP="00FE0369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Потенциальные скорости передачи для </w:t>
            </w:r>
            <w:proofErr w:type="spellStart"/>
            <w:r w:rsidRPr="009D2A83">
              <w:rPr>
                <w:lang w:val="ru-RU"/>
              </w:rPr>
              <w:t>ТСВЧ</w:t>
            </w:r>
            <w:proofErr w:type="spellEnd"/>
          </w:p>
          <w:p w:rsidR="00972441" w:rsidRPr="009D2A83" w:rsidRDefault="00FE0369" w:rsidP="00FE0369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Модель метаданных для </w:t>
            </w:r>
            <w:proofErr w:type="spellStart"/>
            <w:r w:rsidRPr="009D2A83">
              <w:rPr>
                <w:lang w:val="ru-RU"/>
              </w:rPr>
              <w:t>аудиоформатов</w:t>
            </w:r>
            <w:proofErr w:type="spellEnd"/>
            <w:r w:rsidRPr="009D2A83">
              <w:rPr>
                <w:lang w:val="ru-RU"/>
              </w:rPr>
              <w:t xml:space="preserve"> </w:t>
            </w:r>
          </w:p>
          <w:p w:rsidR="00972441" w:rsidRPr="009D2A83" w:rsidRDefault="00FE0369" w:rsidP="0013101E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Дескрипторы метаданных </w:t>
            </w:r>
            <w:r w:rsidRPr="009D2A83">
              <w:rPr>
                <w:color w:val="000000"/>
                <w:lang w:val="ru-RU"/>
              </w:rPr>
              <w:t>для звукового контента</w:t>
            </w:r>
            <w:r w:rsidRPr="009D2A83">
              <w:rPr>
                <w:lang w:val="ru-RU"/>
              </w:rPr>
              <w:t xml:space="preserve"> </w:t>
            </w:r>
          </w:p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Кодирование звуковых сигналов для цифрового радиовещания</w:t>
            </w:r>
          </w:p>
          <w:p w:rsidR="00972441" w:rsidRPr="009D2A83" w:rsidRDefault="00BA327C" w:rsidP="00BA327C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Форматы для доставки метаданных и звука</w:t>
            </w:r>
            <w:r w:rsidR="00972441" w:rsidRPr="009D2A83">
              <w:rPr>
                <w:lang w:val="ru-RU"/>
              </w:rPr>
              <w:t xml:space="preserve">  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SMPTE</w:t>
            </w:r>
            <w:proofErr w:type="spellEnd"/>
            <w:r w:rsidRPr="009D2A83">
              <w:rPr>
                <w:lang w:val="ru-RU"/>
              </w:rPr>
              <w:t xml:space="preserve"> </w:t>
            </w:r>
            <w:proofErr w:type="spellStart"/>
            <w:r w:rsidRPr="009D2A83">
              <w:rPr>
                <w:lang w:val="ru-RU"/>
              </w:rPr>
              <w:t>TC-35PM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Модель определения аудиофайла</w:t>
            </w:r>
            <w:r w:rsidRPr="009D2A83">
              <w:rPr>
                <w:lang w:val="ru-RU"/>
              </w:rPr>
              <w:t xml:space="preserve"> </w:t>
            </w:r>
            <w:r w:rsidR="00972441" w:rsidRPr="009D2A83">
              <w:rPr>
                <w:lang w:val="ru-RU"/>
              </w:rPr>
              <w:t>(</w:t>
            </w:r>
            <w:proofErr w:type="spellStart"/>
            <w:r w:rsidR="00972441" w:rsidRPr="009D2A83">
              <w:rPr>
                <w:lang w:val="ru-RU"/>
              </w:rPr>
              <w:t>ADM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FE0369" w:rsidP="00FE0369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 xml:space="preserve">Общество инженеров-акустиков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Синхронизация тактовой частоты цифровых звуковых сигналов опорными видеосигналами</w:t>
            </w:r>
          </w:p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Модель метаданных для </w:t>
            </w:r>
            <w:proofErr w:type="spellStart"/>
            <w:r w:rsidRPr="009D2A83">
              <w:rPr>
                <w:lang w:val="ru-RU"/>
              </w:rPr>
              <w:t>аудиоформатов</w:t>
            </w:r>
            <w:proofErr w:type="spellEnd"/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FE0369" w:rsidP="00972441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Консорциум </w:t>
            </w:r>
            <w:proofErr w:type="spellStart"/>
            <w:r w:rsidR="00972441" w:rsidRPr="009D2A83">
              <w:rPr>
                <w:lang w:val="ru-RU"/>
              </w:rPr>
              <w:t>World</w:t>
            </w:r>
            <w:proofErr w:type="spellEnd"/>
            <w:r w:rsidR="00972441" w:rsidRPr="009D2A83">
              <w:rPr>
                <w:lang w:val="ru-RU"/>
              </w:rPr>
              <w:t xml:space="preserve"> </w:t>
            </w:r>
            <w:proofErr w:type="spellStart"/>
            <w:r w:rsidR="00972441" w:rsidRPr="009D2A83">
              <w:rPr>
                <w:lang w:val="ru-RU"/>
              </w:rPr>
              <w:t>Wide</w:t>
            </w:r>
            <w:proofErr w:type="spellEnd"/>
            <w:r w:rsidR="00972441" w:rsidRPr="009D2A83">
              <w:rPr>
                <w:lang w:val="ru-RU"/>
              </w:rPr>
              <w:t xml:space="preserve"> </w:t>
            </w:r>
            <w:proofErr w:type="spellStart"/>
            <w:r w:rsidR="00972441" w:rsidRPr="009D2A83">
              <w:rPr>
                <w:lang w:val="ru-RU"/>
              </w:rPr>
              <w:t>Web</w:t>
            </w:r>
            <w:proofErr w:type="spellEnd"/>
            <w:r w:rsidR="00972441" w:rsidRPr="009D2A83">
              <w:rPr>
                <w:lang w:val="ru-RU"/>
              </w:rPr>
              <w:t xml:space="preserve"> </w:t>
            </w:r>
            <w:proofErr w:type="spellStart"/>
            <w:r w:rsidR="00972441" w:rsidRPr="009D2A83">
              <w:rPr>
                <w:lang w:val="ru-RU"/>
              </w:rPr>
              <w:t>Consortium</w:t>
            </w:r>
            <w:proofErr w:type="spellEnd"/>
            <w:r w:rsidR="00972441" w:rsidRPr="009D2A83">
              <w:rPr>
                <w:lang w:val="ru-RU"/>
              </w:rPr>
              <w:t xml:space="preserve"> (</w:t>
            </w:r>
            <w:proofErr w:type="spellStart"/>
            <w:r w:rsidR="00972441" w:rsidRPr="009D2A83">
              <w:rPr>
                <w:lang w:val="ru-RU"/>
              </w:rPr>
              <w:t>W3C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195598" w:rsidP="00195598">
            <w:pPr>
              <w:pStyle w:val="Tabletext"/>
              <w:rPr>
                <w:lang w:val="ru-RU"/>
              </w:rPr>
            </w:pPr>
            <w:r w:rsidRPr="009D2A83">
              <w:rPr>
                <w:color w:val="000000"/>
                <w:lang w:val="ru-RU"/>
              </w:rPr>
              <w:t>Субтитры и текстовое сопровождение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195598" w:rsidP="00972441">
            <w:pPr>
              <w:pStyle w:val="Tabletext"/>
              <w:rPr>
                <w:lang w:val="ru-RU"/>
              </w:rPr>
            </w:pPr>
            <w:r w:rsidRPr="009D2A83">
              <w:rPr>
                <w:rFonts w:ascii="TimesNewRoman" w:eastAsia="SimSun" w:hAnsi="TimesNewRoman" w:cs="TimesNewRoman"/>
                <w:szCs w:val="18"/>
                <w:lang w:val="ru-RU" w:eastAsia="zh-CN"/>
              </w:rPr>
              <w:t>Комитет по передовым телевизионным системам</w:t>
            </w:r>
            <w:r w:rsidRPr="009D2A83">
              <w:rPr>
                <w:lang w:val="ru-RU"/>
              </w:rPr>
              <w:t xml:space="preserve"> </w:t>
            </w:r>
            <w:r w:rsidR="00972441" w:rsidRPr="009D2A83">
              <w:rPr>
                <w:lang w:val="ru-RU"/>
              </w:rPr>
              <w:t>(</w:t>
            </w:r>
            <w:proofErr w:type="spellStart"/>
            <w:r w:rsidR="00972441" w:rsidRPr="009D2A83">
              <w:rPr>
                <w:lang w:val="ru-RU"/>
              </w:rPr>
              <w:t>ATSC</w:t>
            </w:r>
            <w:proofErr w:type="spellEnd"/>
            <w:r w:rsidR="00972441" w:rsidRPr="009D2A83">
              <w:rPr>
                <w:lang w:val="ru-RU"/>
              </w:rPr>
              <w:t>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972441" w:rsidP="00195598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HEVC</w:t>
            </w:r>
            <w:proofErr w:type="spellEnd"/>
            <w:r w:rsidRPr="009D2A83">
              <w:rPr>
                <w:lang w:val="ru-RU"/>
              </w:rPr>
              <w:t xml:space="preserve"> </w:t>
            </w:r>
            <w:r w:rsidR="00195598" w:rsidRPr="009D2A83">
              <w:rPr>
                <w:lang w:val="ru-RU"/>
              </w:rPr>
              <w:t>для радиовещания</w:t>
            </w:r>
          </w:p>
        </w:tc>
      </w:tr>
      <w:tr w:rsidR="00972441" w:rsidRPr="009D2A83" w:rsidTr="00454A16">
        <w:trPr>
          <w:cantSplit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195598" w:rsidP="00195598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9D2A83">
              <w:rPr>
                <w:rFonts w:asciiTheme="majorBidi" w:eastAsia="SimSun" w:hAnsiTheme="majorBidi" w:cstheme="majorBidi"/>
                <w:szCs w:val="18"/>
                <w:lang w:val="ru-RU" w:eastAsia="zh-CN"/>
              </w:rPr>
              <w:t>Проект в области цифрового телевизионного радиовещания</w:t>
            </w:r>
            <w:r w:rsidRPr="009D2A83">
              <w:rPr>
                <w:rFonts w:asciiTheme="majorBidi" w:hAnsiTheme="majorBidi" w:cstheme="majorBidi"/>
                <w:szCs w:val="18"/>
                <w:lang w:val="ru-RU"/>
              </w:rPr>
              <w:t xml:space="preserve"> </w:t>
            </w:r>
            <w:r w:rsidR="00972441" w:rsidRPr="009D2A83">
              <w:rPr>
                <w:rFonts w:asciiTheme="majorBidi" w:hAnsiTheme="majorBidi" w:cstheme="majorBidi"/>
                <w:szCs w:val="18"/>
                <w:lang w:val="ru-RU"/>
              </w:rPr>
              <w:t>(</w:t>
            </w:r>
            <w:proofErr w:type="spellStart"/>
            <w:r w:rsidR="00972441" w:rsidRPr="009D2A83">
              <w:rPr>
                <w:rFonts w:asciiTheme="majorBidi" w:hAnsiTheme="majorBidi" w:cstheme="majorBidi"/>
                <w:szCs w:val="18"/>
                <w:lang w:val="ru-RU"/>
              </w:rPr>
              <w:t>DVB</w:t>
            </w:r>
            <w:proofErr w:type="spellEnd"/>
            <w:r w:rsidR="00972441" w:rsidRPr="009D2A83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1" w:rsidRPr="009D2A83" w:rsidRDefault="00972441" w:rsidP="00972441">
            <w:pPr>
              <w:pStyle w:val="Tabletext"/>
              <w:rPr>
                <w:lang w:val="ru-RU"/>
              </w:rPr>
            </w:pPr>
            <w:proofErr w:type="spellStart"/>
            <w:r w:rsidRPr="009D2A83">
              <w:rPr>
                <w:lang w:val="ru-RU"/>
              </w:rPr>
              <w:t>HEVC</w:t>
            </w:r>
            <w:proofErr w:type="spellEnd"/>
            <w:r w:rsidRPr="009D2A83">
              <w:rPr>
                <w:lang w:val="ru-RU"/>
              </w:rPr>
              <w:t xml:space="preserve"> </w:t>
            </w:r>
            <w:r w:rsidR="00195598" w:rsidRPr="009D2A83">
              <w:rPr>
                <w:lang w:val="ru-RU"/>
              </w:rPr>
              <w:t>для радиовещания</w:t>
            </w:r>
          </w:p>
        </w:tc>
      </w:tr>
    </w:tbl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2.4</w:t>
      </w:r>
      <w:r w:rsidRPr="009D2A83">
        <w:rPr>
          <w:lang w:val="ru-RU"/>
        </w:rPr>
        <w:tab/>
        <w:t>Будущая работа</w:t>
      </w:r>
    </w:p>
    <w:p w:rsidR="00815BB1" w:rsidRPr="009D2A83" w:rsidRDefault="00815BB1" w:rsidP="0068259A">
      <w:pPr>
        <w:rPr>
          <w:lang w:val="ru-RU"/>
        </w:rPr>
      </w:pPr>
      <w:proofErr w:type="spellStart"/>
      <w:r w:rsidRPr="009D2A83">
        <w:rPr>
          <w:lang w:val="ru-RU"/>
        </w:rPr>
        <w:t>РГ</w:t>
      </w:r>
      <w:proofErr w:type="spellEnd"/>
      <w:r w:rsidRPr="009D2A83">
        <w:rPr>
          <w:lang w:val="ru-RU"/>
        </w:rPr>
        <w:t xml:space="preserve"> </w:t>
      </w:r>
      <w:proofErr w:type="spellStart"/>
      <w:r w:rsidRPr="009D2A83">
        <w:rPr>
          <w:lang w:val="ru-RU"/>
        </w:rPr>
        <w:t>6B</w:t>
      </w:r>
      <w:proofErr w:type="spellEnd"/>
      <w:r w:rsidRPr="009D2A83">
        <w:rPr>
          <w:lang w:val="ru-RU"/>
        </w:rPr>
        <w:t xml:space="preserve"> </w:t>
      </w:r>
      <w:r w:rsidR="00972441" w:rsidRPr="009D2A83">
        <w:rPr>
          <w:lang w:val="ru-RU"/>
        </w:rPr>
        <w:t xml:space="preserve">продолжит </w:t>
      </w:r>
      <w:r w:rsidRPr="009D2A83">
        <w:rPr>
          <w:lang w:val="ru-RU"/>
        </w:rPr>
        <w:t xml:space="preserve">изучать технологии, относящиеся к новым радиовещательным системам и применениям, таким как высокоскоростные интерфейсы для передачи сигналов в студии, </w:t>
      </w:r>
      <w:r w:rsidR="0068259A" w:rsidRPr="009D2A83">
        <w:rPr>
          <w:lang w:val="ru-RU"/>
        </w:rPr>
        <w:t xml:space="preserve">в том числе на базе </w:t>
      </w:r>
      <w:proofErr w:type="spellStart"/>
      <w:r w:rsidR="0068259A" w:rsidRPr="009D2A83">
        <w:rPr>
          <w:lang w:val="ru-RU"/>
        </w:rPr>
        <w:t>IP</w:t>
      </w:r>
      <w:proofErr w:type="spellEnd"/>
      <w:r w:rsidR="0068259A" w:rsidRPr="009D2A83">
        <w:rPr>
          <w:lang w:val="ru-RU"/>
        </w:rPr>
        <w:t xml:space="preserve">, </w:t>
      </w:r>
      <w:r w:rsidRPr="009D2A83">
        <w:rPr>
          <w:lang w:val="ru-RU"/>
        </w:rPr>
        <w:t>высокоэффективное кодирование со сжатием, форматы файлов, метаданные</w:t>
      </w:r>
      <w:r w:rsidR="00972441" w:rsidRPr="009D2A83">
        <w:rPr>
          <w:lang w:val="ru-RU"/>
        </w:rPr>
        <w:t>,</w:t>
      </w:r>
      <w:r w:rsidRPr="009D2A83">
        <w:rPr>
          <w:lang w:val="ru-RU"/>
        </w:rPr>
        <w:t xml:space="preserve"> методы транспортирования</w:t>
      </w:r>
      <w:r w:rsidR="00972441" w:rsidRPr="009D2A83">
        <w:rPr>
          <w:lang w:val="ru-RU"/>
        </w:rPr>
        <w:t xml:space="preserve"> и </w:t>
      </w:r>
      <w:r w:rsidR="0068259A" w:rsidRPr="009D2A83">
        <w:rPr>
          <w:lang w:val="ru-RU"/>
        </w:rPr>
        <w:t xml:space="preserve">глобальная платформа радиовещания. </w:t>
      </w:r>
    </w:p>
    <w:p w:rsidR="00815BB1" w:rsidRPr="009D2A83" w:rsidRDefault="00815BB1" w:rsidP="00815BB1">
      <w:pPr>
        <w:pStyle w:val="Heading1"/>
        <w:rPr>
          <w:lang w:val="ru-RU"/>
        </w:rPr>
      </w:pPr>
      <w:r w:rsidRPr="009D2A83">
        <w:rPr>
          <w:lang w:val="ru-RU"/>
        </w:rPr>
        <w:t>3</w:t>
      </w:r>
      <w:r w:rsidRPr="009D2A83">
        <w:rPr>
          <w:lang w:val="ru-RU"/>
        </w:rPr>
        <w:tab/>
        <w:t xml:space="preserve">Рабочая группа </w:t>
      </w:r>
      <w:proofErr w:type="spellStart"/>
      <w:r w:rsidRPr="009D2A83">
        <w:rPr>
          <w:lang w:val="ru-RU"/>
        </w:rPr>
        <w:t>6C</w:t>
      </w:r>
      <w:proofErr w:type="spellEnd"/>
      <w:r w:rsidRPr="009D2A83">
        <w:rPr>
          <w:lang w:val="ru-RU"/>
        </w:rPr>
        <w:t xml:space="preserve"> – Производство программ и оценка качества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3.1</w:t>
      </w:r>
      <w:r w:rsidRPr="009D2A83">
        <w:rPr>
          <w:lang w:val="ru-RU"/>
        </w:rPr>
        <w:tab/>
        <w:t>Введение</w:t>
      </w:r>
    </w:p>
    <w:p w:rsidR="00E27A99" w:rsidRPr="009D2A83" w:rsidRDefault="00815BB1" w:rsidP="00E27A99">
      <w:pPr>
        <w:rPr>
          <w:lang w:val="ru-RU"/>
        </w:rPr>
      </w:pPr>
      <w:r w:rsidRPr="009D2A83">
        <w:rPr>
          <w:lang w:val="ru-RU"/>
        </w:rPr>
        <w:t xml:space="preserve">Рабочая группа </w:t>
      </w:r>
      <w:proofErr w:type="spellStart"/>
      <w:r w:rsidRPr="009D2A83">
        <w:rPr>
          <w:lang w:val="ru-RU"/>
        </w:rPr>
        <w:t>6С</w:t>
      </w:r>
      <w:proofErr w:type="spellEnd"/>
      <w:r w:rsidRPr="009D2A83">
        <w:rPr>
          <w:lang w:val="ru-RU"/>
        </w:rPr>
        <w:t xml:space="preserve"> занимается изучением вопросов, связанных с тем, что в телерадиовещании определяется как "уровень представления"</w:t>
      </w:r>
      <w:r w:rsidR="00E27A99" w:rsidRPr="009D2A83">
        <w:rPr>
          <w:lang w:val="ru-RU"/>
        </w:rPr>
        <w:t>, включая</w:t>
      </w:r>
      <w:r w:rsidRPr="009D2A83">
        <w:rPr>
          <w:lang w:val="ru-RU"/>
        </w:rPr>
        <w:t xml:space="preserve"> форматы сигналов для телерадиопрограмм, а также способы оценки качества изображения и звука, которое является одним из важнейших элементов при выборе пар</w:t>
      </w:r>
      <w:r w:rsidR="00E27A99" w:rsidRPr="009D2A83">
        <w:rPr>
          <w:lang w:val="ru-RU"/>
        </w:rPr>
        <w:t>аметров "уровня представления".</w:t>
      </w:r>
    </w:p>
    <w:p w:rsidR="00E27A99" w:rsidRPr="009D2A83" w:rsidRDefault="00815BB1" w:rsidP="0068259A">
      <w:pPr>
        <w:rPr>
          <w:lang w:val="ru-RU"/>
        </w:rPr>
      </w:pPr>
      <w:r w:rsidRPr="009D2A83">
        <w:rPr>
          <w:lang w:val="ru-RU"/>
        </w:rPr>
        <w:t xml:space="preserve">В круг областей исследования входят форматы изображения и звука для </w:t>
      </w:r>
      <w:r w:rsidR="00E27A99" w:rsidRPr="009D2A83">
        <w:rPr>
          <w:lang w:val="ru-RU"/>
        </w:rPr>
        <w:t xml:space="preserve">качества сигналов </w:t>
      </w:r>
      <w:r w:rsidRPr="009D2A83">
        <w:rPr>
          <w:lang w:val="ru-RU"/>
        </w:rPr>
        <w:t>телевидения и радио, телевидения высокой четкости и телевидения</w:t>
      </w:r>
      <w:r w:rsidR="0068259A" w:rsidRPr="009D2A83">
        <w:rPr>
          <w:lang w:val="ru-RU"/>
        </w:rPr>
        <w:t xml:space="preserve"> и радио</w:t>
      </w:r>
      <w:r w:rsidR="00FB5096" w:rsidRPr="009D2A83">
        <w:rPr>
          <w:lang w:val="ru-RU"/>
        </w:rPr>
        <w:t xml:space="preserve"> будущего, к которому относя</w:t>
      </w:r>
      <w:r w:rsidRPr="009D2A83">
        <w:rPr>
          <w:lang w:val="ru-RU"/>
        </w:rPr>
        <w:t xml:space="preserve">тся </w:t>
      </w:r>
      <w:r w:rsidR="0068259A" w:rsidRPr="009D2A83">
        <w:rPr>
          <w:szCs w:val="24"/>
          <w:lang w:val="ru-RU"/>
        </w:rPr>
        <w:t>звуковые системы следующего поколения</w:t>
      </w:r>
      <w:r w:rsidR="00E27A99" w:rsidRPr="009D2A83">
        <w:rPr>
          <w:szCs w:val="24"/>
          <w:lang w:val="ru-RU"/>
        </w:rPr>
        <w:t xml:space="preserve"> (</w:t>
      </w:r>
      <w:r w:rsidR="0068259A" w:rsidRPr="009D2A83">
        <w:rPr>
          <w:szCs w:val="24"/>
          <w:lang w:val="ru-RU"/>
        </w:rPr>
        <w:t>известные также как</w:t>
      </w:r>
      <w:r w:rsidR="00E27A99" w:rsidRPr="009D2A83">
        <w:rPr>
          <w:szCs w:val="24"/>
          <w:lang w:val="ru-RU"/>
        </w:rPr>
        <w:t xml:space="preserve"> </w:t>
      </w:r>
      <w:r w:rsidR="0068259A" w:rsidRPr="009D2A83">
        <w:rPr>
          <w:color w:val="000000"/>
          <w:lang w:val="ru-RU"/>
        </w:rPr>
        <w:t>усовершенствованные звуковые системы</w:t>
      </w:r>
      <w:r w:rsidR="00E27A99" w:rsidRPr="009D2A83">
        <w:rPr>
          <w:szCs w:val="24"/>
          <w:lang w:val="ru-RU"/>
        </w:rPr>
        <w:t xml:space="preserve">), </w:t>
      </w:r>
      <w:r w:rsidRPr="009D2A83">
        <w:rPr>
          <w:lang w:val="ru-RU"/>
        </w:rPr>
        <w:t>телевидение сверхвысокой четкости</w:t>
      </w:r>
      <w:r w:rsidR="0068259A" w:rsidRPr="009D2A83">
        <w:rPr>
          <w:lang w:val="ru-RU"/>
        </w:rPr>
        <w:t xml:space="preserve"> (</w:t>
      </w:r>
      <w:proofErr w:type="spellStart"/>
      <w:r w:rsidR="0068259A" w:rsidRPr="009D2A83">
        <w:rPr>
          <w:lang w:val="ru-RU"/>
        </w:rPr>
        <w:t>ТСВЧ</w:t>
      </w:r>
      <w:proofErr w:type="spellEnd"/>
      <w:r w:rsidR="0068259A" w:rsidRPr="009D2A83">
        <w:rPr>
          <w:lang w:val="ru-RU"/>
        </w:rPr>
        <w:t>)</w:t>
      </w:r>
      <w:r w:rsidRPr="009D2A83">
        <w:rPr>
          <w:lang w:val="ru-RU"/>
        </w:rPr>
        <w:t xml:space="preserve"> и </w:t>
      </w:r>
      <w:r w:rsidR="00FB5096" w:rsidRPr="009D2A83">
        <w:rPr>
          <w:lang w:val="ru-RU"/>
        </w:rPr>
        <w:t>трехмерное телевидение (</w:t>
      </w:r>
      <w:proofErr w:type="spellStart"/>
      <w:r w:rsidRPr="009D2A83">
        <w:rPr>
          <w:lang w:val="ru-RU"/>
        </w:rPr>
        <w:t>3DTV</w:t>
      </w:r>
      <w:proofErr w:type="spellEnd"/>
      <w:r w:rsidR="00FB5096" w:rsidRPr="009D2A83">
        <w:rPr>
          <w:lang w:val="ru-RU"/>
        </w:rPr>
        <w:t>)</w:t>
      </w:r>
      <w:r w:rsidRPr="009D2A83">
        <w:rPr>
          <w:lang w:val="ru-RU"/>
        </w:rPr>
        <w:t xml:space="preserve">. Другими областями, входящими в круг ведения группы, являются колориметрия, вопросы, связанные со звуком, такие как "громкость" и оценка </w:t>
      </w:r>
      <w:r w:rsidR="00E27A99" w:rsidRPr="009D2A83">
        <w:rPr>
          <w:lang w:val="ru-RU"/>
        </w:rPr>
        <w:t xml:space="preserve">качества видео- и </w:t>
      </w:r>
      <w:proofErr w:type="spellStart"/>
      <w:r w:rsidR="00E27A99" w:rsidRPr="009D2A83">
        <w:rPr>
          <w:lang w:val="ru-RU"/>
        </w:rPr>
        <w:t>аудиосигнала</w:t>
      </w:r>
      <w:proofErr w:type="spellEnd"/>
      <w:r w:rsidR="00E27A99" w:rsidRPr="009D2A83">
        <w:rPr>
          <w:lang w:val="ru-RU"/>
        </w:rPr>
        <w:t>.</w:t>
      </w:r>
    </w:p>
    <w:p w:rsidR="00815BB1" w:rsidRPr="009D2A83" w:rsidRDefault="00E27A99" w:rsidP="009B40A3">
      <w:pPr>
        <w:rPr>
          <w:lang w:val="ru-RU"/>
        </w:rPr>
      </w:pPr>
      <w:r w:rsidRPr="009D2A83">
        <w:rPr>
          <w:lang w:val="ru-RU"/>
        </w:rPr>
        <w:lastRenderedPageBreak/>
        <w:t>К другим</w:t>
      </w:r>
      <w:r w:rsidR="00815BB1" w:rsidRPr="009D2A83">
        <w:rPr>
          <w:lang w:val="ru-RU"/>
        </w:rPr>
        <w:t xml:space="preserve"> областям исследования относятся запись телевизионных и звуковых программ для международного обмена программами и </w:t>
      </w:r>
      <w:r w:rsidR="009B40A3" w:rsidRPr="009D2A83">
        <w:rPr>
          <w:lang w:val="ru-RU"/>
        </w:rPr>
        <w:t>создания архивов</w:t>
      </w:r>
      <w:r w:rsidR="00815BB1" w:rsidRPr="009D2A83">
        <w:rPr>
          <w:lang w:val="ru-RU"/>
        </w:rPr>
        <w:t xml:space="preserve">, в том числе определение </w:t>
      </w:r>
      <w:r w:rsidR="009B40A3" w:rsidRPr="009D2A83">
        <w:rPr>
          <w:lang w:val="ru-RU"/>
        </w:rPr>
        <w:t xml:space="preserve">значений </w:t>
      </w:r>
      <w:r w:rsidR="00815BB1" w:rsidRPr="009D2A83">
        <w:rPr>
          <w:lang w:val="ru-RU"/>
        </w:rPr>
        <w:t>технических параметров и эксплуатационной практики, которая должна соблюдаться при записи таких телевизионных и звуковых программ.</w:t>
      </w:r>
    </w:p>
    <w:p w:rsidR="00815BB1" w:rsidRPr="009D2A83" w:rsidRDefault="00815BB1" w:rsidP="008216B1">
      <w:pPr>
        <w:rPr>
          <w:lang w:val="ru-RU"/>
        </w:rPr>
      </w:pPr>
      <w:r w:rsidRPr="009D2A83">
        <w:rPr>
          <w:lang w:val="ru-RU"/>
        </w:rPr>
        <w:t>В исследовательском периоде 20</w:t>
      </w:r>
      <w:r w:rsidR="00E27A99" w:rsidRPr="009D2A83">
        <w:rPr>
          <w:lang w:val="ru-RU"/>
        </w:rPr>
        <w:t>11</w:t>
      </w:r>
      <w:r w:rsidRPr="009D2A83">
        <w:rPr>
          <w:lang w:val="ru-RU"/>
        </w:rPr>
        <w:t>–201</w:t>
      </w:r>
      <w:r w:rsidR="00E27A99" w:rsidRPr="009D2A83">
        <w:rPr>
          <w:lang w:val="ru-RU"/>
        </w:rPr>
        <w:t>5</w:t>
      </w:r>
      <w:r w:rsidRPr="009D2A83">
        <w:rPr>
          <w:lang w:val="ru-RU"/>
        </w:rPr>
        <w:t xml:space="preserve"> годов Рабочая группа </w:t>
      </w:r>
      <w:proofErr w:type="spellStart"/>
      <w:r w:rsidRPr="009D2A83">
        <w:rPr>
          <w:lang w:val="ru-RU"/>
        </w:rPr>
        <w:t>6C</w:t>
      </w:r>
      <w:proofErr w:type="spellEnd"/>
      <w:r w:rsidRPr="009D2A83">
        <w:rPr>
          <w:lang w:val="ru-RU"/>
        </w:rPr>
        <w:t xml:space="preserve"> под председательством д</w:t>
      </w:r>
      <w:r w:rsidRPr="009D2A83">
        <w:rPr>
          <w:lang w:val="ru-RU"/>
        </w:rPr>
        <w:noBreakHyphen/>
        <w:t>ра Дэвида Вуда (</w:t>
      </w:r>
      <w:proofErr w:type="spellStart"/>
      <w:r w:rsidRPr="009D2A83">
        <w:rPr>
          <w:lang w:val="ru-RU"/>
        </w:rPr>
        <w:t>ЕРС</w:t>
      </w:r>
      <w:proofErr w:type="spellEnd"/>
      <w:r w:rsidRPr="009D2A83">
        <w:rPr>
          <w:lang w:val="ru-RU"/>
        </w:rPr>
        <w:t xml:space="preserve">) провела </w:t>
      </w:r>
      <w:r w:rsidR="00E27A99" w:rsidRPr="009D2A83">
        <w:rPr>
          <w:lang w:val="ru-RU"/>
        </w:rPr>
        <w:t>во</w:t>
      </w:r>
      <w:r w:rsidRPr="009D2A83">
        <w:rPr>
          <w:lang w:val="ru-RU"/>
        </w:rPr>
        <w:t xml:space="preserve">семь собраний. </w:t>
      </w:r>
      <w:r w:rsidR="00E27A99" w:rsidRPr="009D2A83">
        <w:rPr>
          <w:lang w:val="ru-RU"/>
        </w:rPr>
        <w:t>З</w:t>
      </w:r>
      <w:r w:rsidRPr="009D2A83">
        <w:rPr>
          <w:lang w:val="ru-RU"/>
        </w:rPr>
        <w:t>аместител</w:t>
      </w:r>
      <w:r w:rsidR="00E27A99" w:rsidRPr="009D2A83">
        <w:rPr>
          <w:lang w:val="ru-RU"/>
        </w:rPr>
        <w:t>ями</w:t>
      </w:r>
      <w:r w:rsidRPr="009D2A83">
        <w:rPr>
          <w:lang w:val="ru-RU"/>
        </w:rPr>
        <w:t xml:space="preserve"> </w:t>
      </w:r>
      <w:r w:rsidR="008216B1">
        <w:rPr>
          <w:lang w:val="ru-RU"/>
        </w:rPr>
        <w:t>Председателя</w:t>
      </w:r>
      <w:r w:rsidR="008216B1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Рабочей группы </w:t>
      </w:r>
      <w:r w:rsidR="00E27A99" w:rsidRPr="009D2A83">
        <w:rPr>
          <w:lang w:val="ru-RU"/>
        </w:rPr>
        <w:t xml:space="preserve">являлись </w:t>
      </w:r>
      <w:proofErr w:type="spellStart"/>
      <w:r w:rsidR="00E27A99" w:rsidRPr="009D2A83">
        <w:rPr>
          <w:lang w:val="ru-RU"/>
        </w:rPr>
        <w:t>Крэйг</w:t>
      </w:r>
      <w:proofErr w:type="spellEnd"/>
      <w:r w:rsidR="00E27A99" w:rsidRPr="009D2A83">
        <w:rPr>
          <w:lang w:val="ru-RU"/>
        </w:rPr>
        <w:t xml:space="preserve"> </w:t>
      </w:r>
      <w:proofErr w:type="spellStart"/>
      <w:r w:rsidR="00E27A99" w:rsidRPr="009D2A83">
        <w:rPr>
          <w:lang w:val="ru-RU"/>
        </w:rPr>
        <w:t>Тодд</w:t>
      </w:r>
      <w:proofErr w:type="spellEnd"/>
      <w:r w:rsidR="00E27A99" w:rsidRPr="009D2A83">
        <w:rPr>
          <w:lang w:val="ru-RU"/>
        </w:rPr>
        <w:t xml:space="preserve"> из США, </w:t>
      </w:r>
      <w:r w:rsidR="00AA3DF2" w:rsidRPr="009D2A83">
        <w:rPr>
          <w:rFonts w:eastAsia="Arial Unicode MS"/>
          <w:szCs w:val="24"/>
          <w:lang w:val="ru-RU"/>
        </w:rPr>
        <w:t xml:space="preserve">который особо отвечал за вопросы, связанные со звуком, и </w:t>
      </w:r>
      <w:r w:rsidR="00E27A99" w:rsidRPr="009D2A83">
        <w:rPr>
          <w:rFonts w:eastAsia="Arial Unicode MS"/>
          <w:szCs w:val="24"/>
          <w:lang w:val="ru-RU"/>
        </w:rPr>
        <w:t>г</w:t>
      </w:r>
      <w:r w:rsidR="008216B1">
        <w:rPr>
          <w:rFonts w:eastAsia="Arial Unicode MS"/>
          <w:szCs w:val="24"/>
          <w:lang w:val="ru-RU"/>
        </w:rPr>
        <w:noBreakHyphen/>
      </w:r>
      <w:r w:rsidR="00E27A99" w:rsidRPr="009D2A83">
        <w:rPr>
          <w:rFonts w:eastAsia="Arial Unicode MS"/>
          <w:szCs w:val="24"/>
          <w:lang w:val="ru-RU"/>
        </w:rPr>
        <w:t>н</w:t>
      </w:r>
      <w:r w:rsidR="008216B1">
        <w:rPr>
          <w:rFonts w:eastAsia="Arial Unicode MS"/>
          <w:szCs w:val="24"/>
          <w:lang w:val="ru-RU"/>
        </w:rPr>
        <w:t> </w:t>
      </w:r>
      <w:proofErr w:type="spellStart"/>
      <w:r w:rsidR="00E27A99" w:rsidRPr="009D2A83">
        <w:rPr>
          <w:rFonts w:eastAsia="Arial Unicode MS"/>
          <w:szCs w:val="24"/>
          <w:lang w:val="ru-RU"/>
        </w:rPr>
        <w:t>Барончини</w:t>
      </w:r>
      <w:proofErr w:type="spellEnd"/>
      <w:r w:rsidR="00E27A99" w:rsidRPr="009D2A83">
        <w:rPr>
          <w:rFonts w:eastAsia="Arial Unicode MS"/>
          <w:szCs w:val="24"/>
          <w:lang w:val="ru-RU"/>
        </w:rPr>
        <w:t xml:space="preserve"> из Италии. </w:t>
      </w:r>
      <w:r w:rsidR="00AA3DF2" w:rsidRPr="009D2A83">
        <w:rPr>
          <w:rFonts w:eastAsia="Arial Unicode MS"/>
          <w:szCs w:val="24"/>
          <w:lang w:val="ru-RU"/>
        </w:rPr>
        <w:t xml:space="preserve">В текущем исследовательском периоде </w:t>
      </w:r>
      <w:r w:rsidR="00E27A99" w:rsidRPr="009D2A83">
        <w:rPr>
          <w:rFonts w:eastAsia="Arial Unicode MS"/>
          <w:szCs w:val="24"/>
          <w:lang w:val="ru-RU"/>
        </w:rPr>
        <w:t xml:space="preserve">Пол </w:t>
      </w:r>
      <w:proofErr w:type="spellStart"/>
      <w:r w:rsidR="00E27A99" w:rsidRPr="009D2A83">
        <w:rPr>
          <w:rFonts w:eastAsia="Arial Unicode MS"/>
          <w:szCs w:val="24"/>
          <w:lang w:val="ru-RU"/>
        </w:rPr>
        <w:t>Гардинер</w:t>
      </w:r>
      <w:proofErr w:type="spellEnd"/>
      <w:r w:rsidR="00E27A99" w:rsidRPr="009D2A83">
        <w:rPr>
          <w:rFonts w:eastAsia="Arial Unicode MS"/>
          <w:szCs w:val="24"/>
          <w:lang w:val="ru-RU"/>
        </w:rPr>
        <w:t xml:space="preserve"> из Соединенного Королевства </w:t>
      </w:r>
      <w:r w:rsidR="00AA3DF2" w:rsidRPr="009D2A83">
        <w:rPr>
          <w:rFonts w:eastAsia="Arial Unicode MS"/>
          <w:szCs w:val="24"/>
          <w:lang w:val="ru-RU"/>
        </w:rPr>
        <w:t xml:space="preserve">отвечал, в частности, за вопросы, связанные с изображением. </w:t>
      </w:r>
      <w:r w:rsidR="00C164C7" w:rsidRPr="009D2A83">
        <w:rPr>
          <w:rFonts w:eastAsia="Arial Unicode MS"/>
          <w:szCs w:val="24"/>
          <w:lang w:val="ru-RU"/>
        </w:rPr>
        <w:t xml:space="preserve">Проф. </w:t>
      </w:r>
      <w:proofErr w:type="spellStart"/>
      <w:r w:rsidR="00273568" w:rsidRPr="009D2A83">
        <w:rPr>
          <w:rFonts w:eastAsia="Arial Unicode MS"/>
          <w:szCs w:val="24"/>
          <w:lang w:val="ru-RU"/>
        </w:rPr>
        <w:t>Чху</w:t>
      </w:r>
      <w:proofErr w:type="spellEnd"/>
      <w:r w:rsidR="00273568" w:rsidRPr="009D2A83">
        <w:rPr>
          <w:rFonts w:eastAsia="Arial Unicode MS"/>
          <w:szCs w:val="24"/>
          <w:lang w:val="ru-RU"/>
        </w:rPr>
        <w:t xml:space="preserve">-Ли </w:t>
      </w:r>
      <w:r w:rsidR="00C164C7" w:rsidRPr="009D2A83">
        <w:rPr>
          <w:rFonts w:eastAsia="Arial Unicode MS"/>
          <w:szCs w:val="24"/>
          <w:lang w:val="ru-RU"/>
        </w:rPr>
        <w:t xml:space="preserve">Ли из Кореи </w:t>
      </w:r>
      <w:r w:rsidR="00B840DA" w:rsidRPr="009D2A83">
        <w:rPr>
          <w:rFonts w:eastAsia="Arial Unicode MS"/>
          <w:szCs w:val="24"/>
          <w:lang w:val="ru-RU"/>
        </w:rPr>
        <w:t>возглавлял обсуждения по оценке качества изображения, а</w:t>
      </w:r>
      <w:r w:rsidR="00C164C7" w:rsidRPr="009D2A83">
        <w:rPr>
          <w:rFonts w:eastAsia="Arial Unicode MS"/>
          <w:szCs w:val="24"/>
          <w:lang w:val="ru-RU"/>
        </w:rPr>
        <w:t xml:space="preserve"> д-р П. </w:t>
      </w:r>
      <w:proofErr w:type="spellStart"/>
      <w:r w:rsidR="00C164C7" w:rsidRPr="009D2A83">
        <w:rPr>
          <w:rFonts w:eastAsia="Arial Unicode MS"/>
          <w:szCs w:val="24"/>
          <w:lang w:val="ru-RU"/>
        </w:rPr>
        <w:t>Крам</w:t>
      </w:r>
      <w:proofErr w:type="spellEnd"/>
      <w:r w:rsidR="00C164C7" w:rsidRPr="009D2A83">
        <w:rPr>
          <w:rFonts w:eastAsia="Arial Unicode MS"/>
          <w:szCs w:val="24"/>
          <w:lang w:val="ru-RU"/>
        </w:rPr>
        <w:t xml:space="preserve"> из США </w:t>
      </w:r>
      <w:r w:rsidR="00B840DA" w:rsidRPr="009D2A83">
        <w:rPr>
          <w:rFonts w:eastAsia="Arial Unicode MS"/>
          <w:szCs w:val="24"/>
          <w:lang w:val="ru-RU"/>
        </w:rPr>
        <w:t xml:space="preserve">возглавлял </w:t>
      </w:r>
      <w:proofErr w:type="gramStart"/>
      <w:r w:rsidR="00B840DA" w:rsidRPr="009D2A83">
        <w:rPr>
          <w:rFonts w:eastAsia="Arial Unicode MS"/>
          <w:szCs w:val="24"/>
          <w:lang w:val="ru-RU"/>
        </w:rPr>
        <w:t>обсуждения</w:t>
      </w:r>
      <w:proofErr w:type="gramEnd"/>
      <w:r w:rsidR="00B840DA" w:rsidRPr="009D2A83">
        <w:rPr>
          <w:rFonts w:eastAsia="Arial Unicode MS"/>
          <w:szCs w:val="24"/>
          <w:lang w:val="ru-RU"/>
        </w:rPr>
        <w:t xml:space="preserve"> по оценке качества звука.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3.2</w:t>
      </w:r>
      <w:r w:rsidRPr="009D2A83">
        <w:rPr>
          <w:lang w:val="ru-RU"/>
        </w:rPr>
        <w:tab/>
        <w:t>Результаты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3.2.1</w:t>
      </w:r>
      <w:r w:rsidRPr="009D2A83">
        <w:rPr>
          <w:lang w:val="ru-RU"/>
        </w:rPr>
        <w:tab/>
        <w:t>Рассмотрение текстов МСЭ-R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 xml:space="preserve">За исследовательский период Рабочая группа </w:t>
      </w:r>
      <w:proofErr w:type="spellStart"/>
      <w:r w:rsidRPr="009D2A83">
        <w:rPr>
          <w:lang w:val="ru-RU"/>
        </w:rPr>
        <w:t>6С</w:t>
      </w:r>
      <w:proofErr w:type="spellEnd"/>
      <w:r w:rsidRPr="009D2A83">
        <w:rPr>
          <w:lang w:val="ru-RU"/>
        </w:rPr>
        <w:t xml:space="preserve"> рассмотрела все тексты МСЭ-R, относящиеся к ее сфере ответственности, и исключила ряд текстов, которые устарели или утратили актуальность. Сюда входят Вопросы, Рекомендации, Отчеты, Справочники и Мнения. Ниже приводится краткое описание результатов этой деятельности.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3.2.1.1</w:t>
      </w:r>
      <w:r w:rsidRPr="009D2A83">
        <w:rPr>
          <w:lang w:val="ru-RU"/>
        </w:rPr>
        <w:tab/>
        <w:t>Вопросы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>Рабочая группа:</w:t>
      </w:r>
    </w:p>
    <w:p w:rsidR="00815BB1" w:rsidRPr="009D2A83" w:rsidRDefault="001B011A" w:rsidP="006D69C5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  <w:t xml:space="preserve">разработала </w:t>
      </w:r>
      <w:r w:rsidR="00C164C7" w:rsidRPr="009D2A83">
        <w:rPr>
          <w:lang w:val="ru-RU"/>
        </w:rPr>
        <w:t>один</w:t>
      </w:r>
      <w:r w:rsidR="00815BB1" w:rsidRPr="009D2A83">
        <w:rPr>
          <w:lang w:val="ru-RU"/>
        </w:rPr>
        <w:t xml:space="preserve"> новы</w:t>
      </w:r>
      <w:r w:rsidR="00C164C7" w:rsidRPr="009D2A83">
        <w:rPr>
          <w:lang w:val="ru-RU"/>
        </w:rPr>
        <w:t>й</w:t>
      </w:r>
      <w:r w:rsidR="00815BB1" w:rsidRPr="009D2A83">
        <w:rPr>
          <w:lang w:val="ru-RU"/>
        </w:rPr>
        <w:t xml:space="preserve"> Вопрос (Вопрос 1</w:t>
      </w:r>
      <w:r w:rsidR="00C164C7" w:rsidRPr="009D2A83">
        <w:rPr>
          <w:lang w:val="ru-RU"/>
        </w:rPr>
        <w:t>39</w:t>
      </w:r>
      <w:r w:rsidR="00815BB1" w:rsidRPr="009D2A83">
        <w:rPr>
          <w:lang w:val="ru-RU"/>
        </w:rPr>
        <w:t>/6)</w:t>
      </w:r>
      <w:r w:rsidR="006D69C5" w:rsidRPr="009D2A83">
        <w:rPr>
          <w:lang w:val="ru-RU"/>
        </w:rPr>
        <w:t xml:space="preserve">, а </w:t>
      </w:r>
      <w:r w:rsidR="00C164C7" w:rsidRPr="009D2A83">
        <w:rPr>
          <w:lang w:val="ru-RU"/>
        </w:rPr>
        <w:t>проект</w:t>
      </w:r>
      <w:r w:rsidR="006D69C5" w:rsidRPr="009D2A83">
        <w:rPr>
          <w:lang w:val="ru-RU"/>
        </w:rPr>
        <w:t>ы двух</w:t>
      </w:r>
      <w:r w:rsidR="00C164C7" w:rsidRPr="009D2A83">
        <w:rPr>
          <w:lang w:val="ru-RU"/>
        </w:rPr>
        <w:t xml:space="preserve"> новых Вопросов находятся в процессе утверждения (</w:t>
      </w:r>
      <w:proofErr w:type="spellStart"/>
      <w:r w:rsidR="00C164C7" w:rsidRPr="009D2A83">
        <w:rPr>
          <w:rFonts w:eastAsia="Arial Unicode MS"/>
          <w:lang w:val="ru-RU"/>
        </w:rPr>
        <w:t>CACE</w:t>
      </w:r>
      <w:proofErr w:type="spellEnd"/>
      <w:r w:rsidR="00C164C7" w:rsidRPr="009D2A83">
        <w:rPr>
          <w:rFonts w:eastAsia="Arial Unicode MS"/>
          <w:lang w:val="ru-RU"/>
        </w:rPr>
        <w:t>/746</w:t>
      </w:r>
      <w:r w:rsidR="00C164C7" w:rsidRPr="009D2A83">
        <w:rPr>
          <w:lang w:val="ru-RU"/>
        </w:rPr>
        <w:t>)</w:t>
      </w:r>
      <w:r w:rsidR="00815BB1" w:rsidRPr="009D2A83">
        <w:rPr>
          <w:lang w:val="ru-RU"/>
        </w:rPr>
        <w:t>;</w:t>
      </w:r>
    </w:p>
    <w:p w:rsidR="00815BB1" w:rsidRPr="009D2A83" w:rsidRDefault="001B011A" w:rsidP="00FB5096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</w:r>
      <w:r w:rsidR="00C164C7" w:rsidRPr="009D2A83">
        <w:rPr>
          <w:lang w:val="ru-RU"/>
        </w:rPr>
        <w:t xml:space="preserve">предложила </w:t>
      </w:r>
      <w:r w:rsidR="00815BB1" w:rsidRPr="009D2A83">
        <w:rPr>
          <w:lang w:val="ru-RU"/>
        </w:rPr>
        <w:t>пересмотр</w:t>
      </w:r>
      <w:r w:rsidR="00FB5096" w:rsidRPr="009D2A83">
        <w:rPr>
          <w:lang w:val="ru-RU"/>
        </w:rPr>
        <w:t xml:space="preserve">ы пяти </w:t>
      </w:r>
      <w:r w:rsidR="00C164C7" w:rsidRPr="009D2A83">
        <w:rPr>
          <w:lang w:val="ru-RU"/>
        </w:rPr>
        <w:t>существующих</w:t>
      </w:r>
      <w:r w:rsidR="00815BB1" w:rsidRPr="009D2A83">
        <w:rPr>
          <w:lang w:val="ru-RU"/>
        </w:rPr>
        <w:t xml:space="preserve"> Вопросов (Вопрос</w:t>
      </w:r>
      <w:r w:rsidR="00C164C7" w:rsidRPr="009D2A83">
        <w:rPr>
          <w:lang w:val="ru-RU"/>
        </w:rPr>
        <w:t>ы</w:t>
      </w:r>
      <w:r w:rsidR="00815BB1" w:rsidRPr="009D2A83">
        <w:rPr>
          <w:lang w:val="ru-RU"/>
        </w:rPr>
        <w:t xml:space="preserve"> 40-2/6, </w:t>
      </w:r>
      <w:r w:rsidR="00C164C7" w:rsidRPr="009D2A83">
        <w:rPr>
          <w:lang w:val="ru-RU"/>
        </w:rPr>
        <w:t>102-1</w:t>
      </w:r>
      <w:r w:rsidR="00815BB1" w:rsidRPr="009D2A83">
        <w:rPr>
          <w:lang w:val="ru-RU"/>
        </w:rPr>
        <w:t xml:space="preserve">/6, </w:t>
      </w:r>
      <w:r w:rsidR="00C164C7" w:rsidRPr="009D2A83">
        <w:rPr>
          <w:lang w:val="ru-RU"/>
        </w:rPr>
        <w:t>102</w:t>
      </w:r>
      <w:r w:rsidR="00C164C7" w:rsidRPr="009D2A83">
        <w:rPr>
          <w:lang w:val="ru-RU"/>
        </w:rPr>
        <w:noBreakHyphen/>
        <w:t>2</w:t>
      </w:r>
      <w:r w:rsidR="00815BB1" w:rsidRPr="009D2A83">
        <w:rPr>
          <w:lang w:val="ru-RU"/>
        </w:rPr>
        <w:t>/6, 1</w:t>
      </w:r>
      <w:r w:rsidR="00C164C7" w:rsidRPr="009D2A83">
        <w:rPr>
          <w:lang w:val="ru-RU"/>
        </w:rPr>
        <w:t>28-1</w:t>
      </w:r>
      <w:r w:rsidR="00815BB1" w:rsidRPr="009D2A83">
        <w:rPr>
          <w:lang w:val="ru-RU"/>
        </w:rPr>
        <w:t>/6</w:t>
      </w:r>
      <w:r w:rsidR="00C164C7" w:rsidRPr="009D2A83">
        <w:rPr>
          <w:lang w:val="ru-RU"/>
        </w:rPr>
        <w:t xml:space="preserve"> и</w:t>
      </w:r>
      <w:r w:rsidR="00815BB1" w:rsidRPr="009D2A83">
        <w:rPr>
          <w:lang w:val="ru-RU"/>
        </w:rPr>
        <w:t xml:space="preserve"> 1</w:t>
      </w:r>
      <w:r w:rsidR="00C164C7" w:rsidRPr="009D2A83">
        <w:rPr>
          <w:lang w:val="ru-RU"/>
        </w:rPr>
        <w:t>35</w:t>
      </w:r>
      <w:r w:rsidR="00815BB1" w:rsidRPr="009D2A83">
        <w:rPr>
          <w:lang w:val="ru-RU"/>
        </w:rPr>
        <w:t xml:space="preserve">/6); и </w:t>
      </w:r>
    </w:p>
    <w:p w:rsidR="00815BB1" w:rsidRPr="009D2A83" w:rsidRDefault="001B011A" w:rsidP="00E81C3C">
      <w:pPr>
        <w:pStyle w:val="enumlev1"/>
        <w:rPr>
          <w:lang w:val="ru-RU"/>
        </w:rPr>
      </w:pPr>
      <w:r w:rsidRPr="009D2A83">
        <w:rPr>
          <w:lang w:val="ru-RU"/>
        </w:rPr>
        <w:t>•</w:t>
      </w:r>
      <w:r w:rsidR="00815BB1" w:rsidRPr="009D2A83">
        <w:rPr>
          <w:lang w:val="ru-RU"/>
        </w:rPr>
        <w:tab/>
      </w:r>
      <w:r w:rsidRPr="009D2A83">
        <w:rPr>
          <w:lang w:val="ru-RU"/>
        </w:rPr>
        <w:t xml:space="preserve">предложила </w:t>
      </w:r>
      <w:r w:rsidR="00815BB1" w:rsidRPr="009D2A83">
        <w:rPr>
          <w:lang w:val="ru-RU"/>
        </w:rPr>
        <w:t>исключи</w:t>
      </w:r>
      <w:r w:rsidRPr="009D2A83">
        <w:rPr>
          <w:lang w:val="ru-RU"/>
        </w:rPr>
        <w:t>ть</w:t>
      </w:r>
      <w:r w:rsidR="00815BB1" w:rsidRPr="009D2A83">
        <w:rPr>
          <w:lang w:val="ru-RU"/>
        </w:rPr>
        <w:t xml:space="preserve"> </w:t>
      </w:r>
      <w:r w:rsidRPr="009D2A83">
        <w:rPr>
          <w:lang w:val="ru-RU"/>
        </w:rPr>
        <w:t>17</w:t>
      </w:r>
      <w:r w:rsidR="00815BB1" w:rsidRPr="009D2A83">
        <w:rPr>
          <w:lang w:val="ru-RU"/>
        </w:rPr>
        <w:t xml:space="preserve"> Вопросов (</w:t>
      </w:r>
      <w:r w:rsidRPr="009D2A83">
        <w:rPr>
          <w:lang w:val="ru-RU"/>
        </w:rPr>
        <w:t xml:space="preserve">Вопросы </w:t>
      </w:r>
      <w:r w:rsidRPr="009D2A83">
        <w:rPr>
          <w:rFonts w:eastAsia="Arial Unicode MS"/>
          <w:lang w:val="ru-RU"/>
        </w:rPr>
        <w:t>15-2/6, 46-1/6, 48/6, 55/6, 59-1/6, 88/6, 89</w:t>
      </w:r>
      <w:r w:rsidR="00E81C3C" w:rsidRPr="009D2A83">
        <w:rPr>
          <w:rFonts w:eastAsia="Arial Unicode MS"/>
          <w:lang w:val="ru-RU"/>
        </w:rPr>
        <w:noBreakHyphen/>
      </w:r>
      <w:r w:rsidRPr="009D2A83">
        <w:rPr>
          <w:rFonts w:eastAsia="Arial Unicode MS"/>
          <w:lang w:val="ru-RU"/>
        </w:rPr>
        <w:t>1/6, 93/6, 95/6</w:t>
      </w:r>
      <w:r w:rsidR="00E81C3C" w:rsidRPr="009D2A83">
        <w:rPr>
          <w:rFonts w:eastAsia="Arial Unicode MS"/>
          <w:lang w:val="ru-RU"/>
        </w:rPr>
        <w:t>,</w:t>
      </w:r>
      <w:r w:rsidRPr="009D2A83">
        <w:rPr>
          <w:rFonts w:eastAsia="Arial Unicode MS"/>
          <w:lang w:val="ru-RU"/>
        </w:rPr>
        <w:t xml:space="preserve"> 96-1/6, 99/6, 100/6, 112-1/6, 113/6, 121/6, 122/6 </w:t>
      </w:r>
      <w:r w:rsidR="00E81C3C" w:rsidRPr="009D2A83">
        <w:rPr>
          <w:rFonts w:eastAsia="Arial Unicode MS"/>
          <w:lang w:val="ru-RU"/>
        </w:rPr>
        <w:t>и</w:t>
      </w:r>
      <w:r w:rsidRPr="009D2A83">
        <w:rPr>
          <w:rFonts w:eastAsia="Arial Unicode MS"/>
          <w:lang w:val="ru-RU"/>
        </w:rPr>
        <w:t xml:space="preserve"> 123/6</w:t>
      </w:r>
      <w:r w:rsidR="00815BB1" w:rsidRPr="009D2A83">
        <w:rPr>
          <w:lang w:val="ru-RU"/>
        </w:rPr>
        <w:t xml:space="preserve">). </w:t>
      </w:r>
      <w:r w:rsidR="00E81C3C" w:rsidRPr="009D2A83">
        <w:rPr>
          <w:lang w:val="ru-RU"/>
        </w:rPr>
        <w:t>Предлагаемые исключения находятся в процессе утверждения (</w:t>
      </w:r>
      <w:proofErr w:type="spellStart"/>
      <w:r w:rsidR="00E81C3C" w:rsidRPr="009D2A83">
        <w:rPr>
          <w:rFonts w:eastAsia="Arial Unicode MS"/>
          <w:lang w:val="ru-RU"/>
        </w:rPr>
        <w:t>CACE</w:t>
      </w:r>
      <w:proofErr w:type="spellEnd"/>
      <w:r w:rsidR="00E81C3C" w:rsidRPr="009D2A83">
        <w:rPr>
          <w:rFonts w:eastAsia="Arial Unicode MS"/>
          <w:lang w:val="ru-RU"/>
        </w:rPr>
        <w:t>/746</w:t>
      </w:r>
      <w:r w:rsidR="00E81C3C" w:rsidRPr="009D2A83">
        <w:rPr>
          <w:lang w:val="ru-RU"/>
        </w:rPr>
        <w:t>).</w:t>
      </w:r>
    </w:p>
    <w:p w:rsidR="00815BB1" w:rsidRPr="009D2A83" w:rsidRDefault="00815BB1" w:rsidP="00FB5096">
      <w:pPr>
        <w:rPr>
          <w:lang w:val="ru-RU"/>
        </w:rPr>
      </w:pPr>
      <w:r w:rsidRPr="009D2A83">
        <w:rPr>
          <w:lang w:val="ru-RU"/>
        </w:rPr>
        <w:t xml:space="preserve">В итоге в настоящее время имеется </w:t>
      </w:r>
      <w:r w:rsidR="00E81C3C" w:rsidRPr="009D2A83">
        <w:rPr>
          <w:lang w:val="ru-RU"/>
        </w:rPr>
        <w:t>12</w:t>
      </w:r>
      <w:r w:rsidRPr="009D2A83">
        <w:rPr>
          <w:lang w:val="ru-RU"/>
        </w:rPr>
        <w:t xml:space="preserve"> </w:t>
      </w:r>
      <w:r w:rsidR="00DE0714" w:rsidRPr="009D2A83">
        <w:rPr>
          <w:lang w:val="ru-RU"/>
        </w:rPr>
        <w:t xml:space="preserve">Вопросов </w:t>
      </w:r>
      <w:r w:rsidR="00E81C3C" w:rsidRPr="009D2A83">
        <w:rPr>
          <w:lang w:val="ru-RU"/>
        </w:rPr>
        <w:t xml:space="preserve">(если все предложения будут утверждены) </w:t>
      </w:r>
      <w:r w:rsidRPr="009D2A83">
        <w:rPr>
          <w:lang w:val="ru-RU"/>
        </w:rPr>
        <w:t>по указанным выше темам (см. п. 3.1), которые по−прежнему относятся к сфере ответственности Рабочей группы.</w:t>
      </w:r>
      <w:r w:rsidR="00DE0714" w:rsidRPr="009D2A83">
        <w:rPr>
          <w:lang w:val="ru-RU"/>
        </w:rPr>
        <w:t xml:space="preserve"> </w:t>
      </w:r>
    </w:p>
    <w:p w:rsidR="006D69C5" w:rsidRPr="009D2A83" w:rsidRDefault="006D69C5" w:rsidP="00DE0714">
      <w:pPr>
        <w:rPr>
          <w:lang w:val="ru-RU"/>
        </w:rPr>
      </w:pPr>
      <w:r w:rsidRPr="009D2A83">
        <w:rPr>
          <w:rFonts w:eastAsia="Arial Unicode MS"/>
          <w:szCs w:val="24"/>
          <w:lang w:val="ru-RU"/>
        </w:rPr>
        <w:t xml:space="preserve">Важный </w:t>
      </w:r>
      <w:r w:rsidRPr="009D2A83">
        <w:rPr>
          <w:lang w:val="ru-RU"/>
        </w:rPr>
        <w:t xml:space="preserve">новый Вопрос </w:t>
      </w:r>
      <w:r w:rsidRPr="009D2A83">
        <w:rPr>
          <w:rFonts w:eastAsia="Arial Unicode MS"/>
          <w:szCs w:val="24"/>
          <w:lang w:val="ru-RU"/>
        </w:rPr>
        <w:t xml:space="preserve">139/6 </w:t>
      </w:r>
      <w:r w:rsidR="00DE0714" w:rsidRPr="009D2A83">
        <w:rPr>
          <w:rFonts w:eastAsia="Arial Unicode MS"/>
          <w:szCs w:val="24"/>
          <w:lang w:val="ru-RU"/>
        </w:rPr>
        <w:t>относится к</w:t>
      </w:r>
      <w:r w:rsidRPr="009D2A83">
        <w:rPr>
          <w:rFonts w:eastAsia="Arial Unicode MS"/>
          <w:szCs w:val="24"/>
          <w:lang w:val="ru-RU"/>
        </w:rPr>
        <w:t xml:space="preserve"> метод</w:t>
      </w:r>
      <w:r w:rsidR="00DE0714" w:rsidRPr="009D2A83">
        <w:rPr>
          <w:rFonts w:eastAsia="Arial Unicode MS"/>
          <w:szCs w:val="24"/>
          <w:lang w:val="ru-RU"/>
        </w:rPr>
        <w:t>ам</w:t>
      </w:r>
      <w:r w:rsidRPr="009D2A83">
        <w:rPr>
          <w:rFonts w:eastAsia="Arial Unicode MS"/>
          <w:szCs w:val="24"/>
          <w:lang w:val="ru-RU"/>
        </w:rPr>
        <w:t xml:space="preserve"> </w:t>
      </w:r>
      <w:r w:rsidRPr="009D2A83">
        <w:rPr>
          <w:color w:val="000000"/>
          <w:lang w:val="ru-RU"/>
        </w:rPr>
        <w:t xml:space="preserve">рендеринга усовершенствованных </w:t>
      </w:r>
      <w:proofErr w:type="spellStart"/>
      <w:r w:rsidRPr="009D2A83">
        <w:rPr>
          <w:color w:val="000000"/>
          <w:lang w:val="ru-RU"/>
        </w:rPr>
        <w:t>аудиоформатов</w:t>
      </w:r>
      <w:proofErr w:type="spellEnd"/>
      <w:r w:rsidRPr="009D2A83">
        <w:rPr>
          <w:color w:val="000000"/>
          <w:lang w:val="ru-RU"/>
        </w:rPr>
        <w:t>. Этот Вопрос касается способов преобразования "звуковых объектов"</w:t>
      </w:r>
      <w:r w:rsidR="00C940CA" w:rsidRPr="009D2A83">
        <w:rPr>
          <w:color w:val="000000"/>
          <w:lang w:val="ru-RU"/>
        </w:rPr>
        <w:t xml:space="preserve">, которые могут оказаться новой действительностью звукового радиовещания, </w:t>
      </w:r>
      <w:r w:rsidRPr="009D2A83">
        <w:rPr>
          <w:color w:val="000000"/>
          <w:lang w:val="ru-RU"/>
        </w:rPr>
        <w:t>в конкретные сигналы, необходимые для представления через громкоговорители в домашних условиях</w:t>
      </w:r>
      <w:r w:rsidR="00C940CA" w:rsidRPr="009D2A83">
        <w:rPr>
          <w:color w:val="000000"/>
          <w:lang w:val="ru-RU"/>
        </w:rPr>
        <w:t xml:space="preserve">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3.2.1.2</w:t>
      </w:r>
      <w:r w:rsidRPr="009D2A83">
        <w:rPr>
          <w:lang w:val="ru-RU"/>
        </w:rPr>
        <w:tab/>
        <w:t>Рекомендации</w:t>
      </w:r>
    </w:p>
    <w:p w:rsidR="009F4650" w:rsidRPr="009D2A83" w:rsidRDefault="00C940CA" w:rsidP="00C940CA">
      <w:pPr>
        <w:rPr>
          <w:lang w:val="ru-RU"/>
        </w:rPr>
      </w:pPr>
      <w:r w:rsidRPr="009D2A83">
        <w:rPr>
          <w:lang w:val="ru-RU"/>
        </w:rPr>
        <w:t>В течение рассматриваемого исследовательского периода были полностью разработаны следующие Рекомендации.</w:t>
      </w:r>
      <w:r w:rsidR="009F4650" w:rsidRPr="009D2A83">
        <w:rPr>
          <w:lang w:val="ru-RU"/>
        </w:rPr>
        <w:t xml:space="preserve">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BT.2020</w:t>
      </w:r>
      <w:proofErr w:type="spellEnd"/>
      <w:r w:rsidRPr="009D2A83">
        <w:rPr>
          <w:lang w:val="ru-RU"/>
        </w:rPr>
        <w:t xml:space="preserve">-1 − </w:t>
      </w:r>
      <w:r w:rsidR="000F7307" w:rsidRPr="009D2A83">
        <w:rPr>
          <w:lang w:val="ru-RU"/>
        </w:rPr>
        <w:t xml:space="preserve">Значения параметров для систем </w:t>
      </w:r>
      <w:proofErr w:type="spellStart"/>
      <w:r w:rsidR="000F7307" w:rsidRPr="009D2A83">
        <w:rPr>
          <w:lang w:val="ru-RU"/>
        </w:rPr>
        <w:t>ТСВЧ</w:t>
      </w:r>
      <w:proofErr w:type="spellEnd"/>
      <w:r w:rsidR="000F7307" w:rsidRPr="009D2A83">
        <w:rPr>
          <w:lang w:val="ru-RU"/>
        </w:rPr>
        <w:t xml:space="preserve"> для производства программ и международного обмена ими</w:t>
      </w:r>
    </w:p>
    <w:p w:rsidR="009F4650" w:rsidRPr="009D2A83" w:rsidRDefault="00C940CA" w:rsidP="00DE07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Эта Рекомендация касается нового поколения </w:t>
      </w:r>
      <w:r w:rsidRPr="009D2A83">
        <w:rPr>
          <w:i/>
          <w:iCs/>
          <w:color w:val="000000"/>
          <w:lang w:val="ru-RU"/>
        </w:rPr>
        <w:t>телевизионного производства и радиовещания, которые будут использоваться в предстоящие десятилетия. Указанное в Рекомендации</w:t>
      </w:r>
      <w:r w:rsidR="009F4650" w:rsidRPr="009D2A83">
        <w:rPr>
          <w:i/>
          <w:iCs/>
          <w:lang w:val="ru-RU"/>
        </w:rPr>
        <w:t xml:space="preserve"> </w:t>
      </w:r>
      <w:proofErr w:type="spellStart"/>
      <w:r w:rsidRPr="009D2A83">
        <w:rPr>
          <w:i/>
          <w:iCs/>
          <w:lang w:val="ru-RU"/>
        </w:rPr>
        <w:t>BT.2020</w:t>
      </w:r>
      <w:proofErr w:type="spellEnd"/>
      <w:r w:rsidRPr="009D2A83">
        <w:rPr>
          <w:i/>
          <w:iCs/>
          <w:lang w:val="ru-RU"/>
        </w:rPr>
        <w:t>-1</w:t>
      </w:r>
      <w:r w:rsidRPr="009D2A83">
        <w:rPr>
          <w:lang w:val="ru-RU"/>
        </w:rPr>
        <w:t xml:space="preserve"> </w:t>
      </w:r>
      <w:r w:rsidRPr="009D2A83">
        <w:rPr>
          <w:i/>
          <w:iCs/>
          <w:lang w:val="ru-RU"/>
        </w:rPr>
        <w:t>качество изображения обеспечивает наиболее реалистичное</w:t>
      </w:r>
      <w:r w:rsidR="00DE0714" w:rsidRPr="009D2A83">
        <w:rPr>
          <w:i/>
          <w:iCs/>
          <w:lang w:val="ru-RU"/>
        </w:rPr>
        <w:t>,</w:t>
      </w:r>
      <w:r w:rsidRPr="009D2A83">
        <w:rPr>
          <w:i/>
          <w:iCs/>
          <w:lang w:val="ru-RU"/>
        </w:rPr>
        <w:t xml:space="preserve"> из когда-либо существовавшего</w:t>
      </w:r>
      <w:r w:rsidR="00DE0714" w:rsidRPr="009D2A83">
        <w:rPr>
          <w:i/>
          <w:iCs/>
          <w:lang w:val="ru-RU"/>
        </w:rPr>
        <w:t>,</w:t>
      </w:r>
      <w:r w:rsidRPr="009D2A83">
        <w:rPr>
          <w:i/>
          <w:iCs/>
          <w:lang w:val="ru-RU"/>
        </w:rPr>
        <w:t xml:space="preserve"> телевидение с эффектом присутствия. </w:t>
      </w:r>
    </w:p>
    <w:p w:rsidR="009F4650" w:rsidRPr="009D2A83" w:rsidRDefault="009F4650" w:rsidP="000F7307">
      <w:pPr>
        <w:pStyle w:val="enumlev1"/>
        <w:tabs>
          <w:tab w:val="clear" w:pos="1134"/>
          <w:tab w:val="clear" w:pos="1871"/>
          <w:tab w:val="left" w:pos="1843"/>
        </w:tabs>
        <w:ind w:left="0" w:firstLine="0"/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BS.1116</w:t>
      </w:r>
      <w:proofErr w:type="spellEnd"/>
      <w:r w:rsidRPr="009D2A83">
        <w:rPr>
          <w:lang w:val="ru-RU"/>
        </w:rPr>
        <w:t xml:space="preserve">-2 – </w:t>
      </w:r>
      <w:r w:rsidR="000F7307" w:rsidRPr="009D2A83">
        <w:rPr>
          <w:lang w:val="ru-RU"/>
        </w:rPr>
        <w:t>Методы субъективной оценки небольшого ухудшения качества в звуковых системах</w:t>
      </w:r>
    </w:p>
    <w:p w:rsidR="009F4650" w:rsidRPr="009D2A83" w:rsidRDefault="003F758A" w:rsidP="003F758A">
      <w:pPr>
        <w:pStyle w:val="enumlev1"/>
        <w:tabs>
          <w:tab w:val="clear" w:pos="1134"/>
        </w:tabs>
        <w:ind w:left="0" w:firstLine="0"/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Данная Рекомендация является крупным вкладом в инструменты </w:t>
      </w:r>
      <w:r w:rsidRPr="009D2A83">
        <w:rPr>
          <w:i/>
          <w:iCs/>
          <w:color w:val="000000"/>
          <w:lang w:val="ru-RU"/>
        </w:rPr>
        <w:t xml:space="preserve">оценки высококачественных звуковых систем.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lastRenderedPageBreak/>
        <w:t xml:space="preserve">Рекомендация МСЭ-R </w:t>
      </w:r>
      <w:proofErr w:type="spellStart"/>
      <w:r w:rsidRPr="009D2A83">
        <w:rPr>
          <w:lang w:val="ru-RU"/>
        </w:rPr>
        <w:t>BT.2021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/>
        </w:rPr>
        <w:t xml:space="preserve">Методы субъективной оценки систем стереоскопического </w:t>
      </w:r>
      <w:proofErr w:type="spellStart"/>
      <w:r w:rsidR="000F7307" w:rsidRPr="009D2A83">
        <w:rPr>
          <w:lang w:val="ru-RU"/>
        </w:rPr>
        <w:t>3D</w:t>
      </w:r>
      <w:proofErr w:type="spellEnd"/>
      <w:r w:rsidR="000F7307" w:rsidRPr="009D2A83">
        <w:rPr>
          <w:lang w:val="ru-RU"/>
        </w:rPr>
        <w:t xml:space="preserve"> телевидения</w:t>
      </w:r>
    </w:p>
    <w:p w:rsidR="009F4650" w:rsidRPr="009D2A83" w:rsidRDefault="003F758A" w:rsidP="003F758A">
      <w:pPr>
        <w:rPr>
          <w:lang w:val="ru-RU"/>
        </w:rPr>
      </w:pPr>
      <w:r w:rsidRPr="009D2A83">
        <w:rPr>
          <w:i/>
          <w:iCs/>
          <w:lang w:val="ru-RU"/>
        </w:rPr>
        <w:t>Данная Рекомендация является крупным вкладом в имеющиеся инструменты оценки плоско-стереоскопических телевизионных систем</w:t>
      </w:r>
      <w:r w:rsidR="009F4650" w:rsidRPr="009D2A83">
        <w:rPr>
          <w:lang w:val="ru-RU"/>
        </w:rPr>
        <w:t xml:space="preserve">. </w:t>
      </w:r>
    </w:p>
    <w:p w:rsidR="009F4650" w:rsidRPr="009D2A83" w:rsidRDefault="009F4650" w:rsidP="000F7307">
      <w:pPr>
        <w:tabs>
          <w:tab w:val="clear" w:pos="1134"/>
          <w:tab w:val="clear" w:pos="1871"/>
          <w:tab w:val="left" w:pos="0"/>
        </w:tabs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BS.1534</w:t>
      </w:r>
      <w:proofErr w:type="spellEnd"/>
      <w:r w:rsidRPr="009D2A83">
        <w:rPr>
          <w:lang w:val="ru-RU"/>
        </w:rPr>
        <w:t xml:space="preserve">-1 </w:t>
      </w:r>
      <w:r w:rsidR="003C051C" w:rsidRPr="009D2A83">
        <w:rPr>
          <w:lang w:val="ru-RU"/>
        </w:rPr>
        <w:t xml:space="preserve">− </w:t>
      </w:r>
      <w:r w:rsidR="000F7307" w:rsidRPr="009D2A83">
        <w:rPr>
          <w:color w:val="000000"/>
          <w:lang w:val="ru-RU"/>
        </w:rPr>
        <w:t>Метод</w:t>
      </w:r>
      <w:r w:rsidR="0018165C" w:rsidRPr="009D2A83">
        <w:rPr>
          <w:color w:val="000000"/>
          <w:lang w:val="ru-RU"/>
        </w:rPr>
        <w:t>ы</w:t>
      </w:r>
      <w:r w:rsidR="000F7307" w:rsidRPr="009D2A83">
        <w:rPr>
          <w:color w:val="000000"/>
          <w:lang w:val="ru-RU"/>
        </w:rPr>
        <w:t xml:space="preserve"> субъективной оценки промежуточных уровней качества аудиосистем</w:t>
      </w:r>
    </w:p>
    <w:p w:rsidR="009F4650" w:rsidRPr="009D2A83" w:rsidRDefault="003F758A" w:rsidP="003F758A">
      <w:pPr>
        <w:tabs>
          <w:tab w:val="clear" w:pos="1134"/>
        </w:tabs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Данная Рекомендация является крупным вкладом в инструменты </w:t>
      </w:r>
      <w:r w:rsidRPr="009D2A83">
        <w:rPr>
          <w:i/>
          <w:iCs/>
          <w:color w:val="000000"/>
          <w:lang w:val="ru-RU"/>
        </w:rPr>
        <w:t>оценки звуковых систем среднего качества</w:t>
      </w:r>
      <w:r w:rsidR="00DE0714" w:rsidRPr="009D2A83">
        <w:rPr>
          <w:i/>
          <w:iCs/>
          <w:color w:val="000000"/>
          <w:lang w:val="ru-RU"/>
        </w:rPr>
        <w:t>.</w:t>
      </w:r>
      <w:r w:rsidR="009F4650" w:rsidRPr="009D2A83">
        <w:rPr>
          <w:i/>
          <w:iCs/>
          <w:lang w:val="ru-RU"/>
        </w:rPr>
        <w:t xml:space="preserve">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BS.2051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/>
        </w:rPr>
        <w:t>Усовершенствованная звуковая система для производства программ</w:t>
      </w:r>
    </w:p>
    <w:p w:rsidR="009F4650" w:rsidRPr="009D2A83" w:rsidRDefault="0018165C" w:rsidP="0018165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В данной Рекомендации представлены основные элементы будущих аудиосистем и приводится всесторонняя технологическая основа будущего звукового радиовещания и </w:t>
      </w:r>
      <w:r w:rsidRPr="009D2A83">
        <w:rPr>
          <w:i/>
          <w:iCs/>
          <w:color w:val="000000"/>
          <w:lang w:val="ru-RU"/>
        </w:rPr>
        <w:t>звукового сопровождения телевидения.</w:t>
      </w:r>
    </w:p>
    <w:p w:rsidR="009F4650" w:rsidRPr="009D2A83" w:rsidRDefault="009F4650" w:rsidP="0018165C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BT.2050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/>
        </w:rPr>
        <w:t xml:space="preserve">Использование систем с изображением </w:t>
      </w:r>
      <w:proofErr w:type="spellStart"/>
      <w:r w:rsidR="0018165C" w:rsidRPr="009D2A83">
        <w:rPr>
          <w:lang w:val="ru-RU"/>
        </w:rPr>
        <w:t>ТСВЧ</w:t>
      </w:r>
      <w:proofErr w:type="spellEnd"/>
      <w:r w:rsidR="0018165C" w:rsidRPr="009D2A83">
        <w:rPr>
          <w:lang w:val="ru-RU"/>
        </w:rPr>
        <w:t xml:space="preserve"> </w:t>
      </w:r>
      <w:r w:rsidR="000F7307" w:rsidRPr="009D2A83">
        <w:rPr>
          <w:lang w:val="ru-RU"/>
        </w:rPr>
        <w:t xml:space="preserve">для получения, редактирования, окончательной доработки и архивирования программ </w:t>
      </w:r>
      <w:proofErr w:type="spellStart"/>
      <w:r w:rsidR="000F7307" w:rsidRPr="009D2A83">
        <w:rPr>
          <w:lang w:val="ru-RU"/>
        </w:rPr>
        <w:t>ТВЧ</w:t>
      </w:r>
      <w:proofErr w:type="spellEnd"/>
      <w:r w:rsidR="000F7307" w:rsidRPr="009D2A83">
        <w:rPr>
          <w:lang w:val="ru-RU"/>
        </w:rPr>
        <w:t xml:space="preserve"> высокого качества</w:t>
      </w:r>
    </w:p>
    <w:p w:rsidR="009F4650" w:rsidRPr="009D2A83" w:rsidRDefault="0018165C" w:rsidP="00BE7205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Создание программ </w:t>
      </w:r>
      <w:r w:rsidR="00BE7205" w:rsidRPr="009D2A83">
        <w:rPr>
          <w:i/>
          <w:iCs/>
          <w:lang w:val="ru-RU"/>
        </w:rPr>
        <w:t xml:space="preserve">в </w:t>
      </w:r>
      <w:proofErr w:type="spellStart"/>
      <w:r w:rsidRPr="009D2A83">
        <w:rPr>
          <w:i/>
          <w:iCs/>
          <w:lang w:val="ru-RU"/>
        </w:rPr>
        <w:t>ТСВЧ</w:t>
      </w:r>
      <w:proofErr w:type="spellEnd"/>
      <w:r w:rsidRPr="009D2A83">
        <w:rPr>
          <w:i/>
          <w:iCs/>
          <w:lang w:val="ru-RU"/>
        </w:rPr>
        <w:t xml:space="preserve"> предоставит возможность производства программ </w:t>
      </w:r>
      <w:proofErr w:type="spellStart"/>
      <w:r w:rsidRPr="009D2A83">
        <w:rPr>
          <w:i/>
          <w:iCs/>
          <w:lang w:val="ru-RU"/>
        </w:rPr>
        <w:t>ТВЧ</w:t>
      </w:r>
      <w:proofErr w:type="spellEnd"/>
      <w:r w:rsidRPr="009D2A83">
        <w:rPr>
          <w:i/>
          <w:iCs/>
          <w:lang w:val="ru-RU"/>
        </w:rPr>
        <w:t xml:space="preserve"> путем обратного преобразования</w:t>
      </w:r>
      <w:r w:rsidR="00BE7205" w:rsidRPr="009D2A83">
        <w:rPr>
          <w:i/>
          <w:iCs/>
          <w:lang w:val="ru-RU"/>
        </w:rPr>
        <w:t xml:space="preserve">, качество которых может быть выше, чем у программ, созданных в </w:t>
      </w:r>
      <w:proofErr w:type="spellStart"/>
      <w:r w:rsidR="00BE7205" w:rsidRPr="009D2A83">
        <w:rPr>
          <w:i/>
          <w:iCs/>
          <w:lang w:val="ru-RU"/>
        </w:rPr>
        <w:t>ТВЧ</w:t>
      </w:r>
      <w:proofErr w:type="spellEnd"/>
      <w:r w:rsidR="00BE7205" w:rsidRPr="009D2A83">
        <w:rPr>
          <w:i/>
          <w:iCs/>
          <w:lang w:val="ru-RU"/>
        </w:rPr>
        <w:t xml:space="preserve">. В данной Рекомендации предлагается руководство для этого.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BT.2035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 w:eastAsia="ko-KR"/>
        </w:rPr>
        <w:t xml:space="preserve">Эталонная среда просмотра для оценки программного материала или готовых программ </w:t>
      </w:r>
      <w:proofErr w:type="spellStart"/>
      <w:r w:rsidR="000F7307" w:rsidRPr="009D2A83">
        <w:rPr>
          <w:lang w:val="ru-RU" w:eastAsia="ko-KR"/>
        </w:rPr>
        <w:t>ТВЧ</w:t>
      </w:r>
      <w:proofErr w:type="spellEnd"/>
    </w:p>
    <w:p w:rsidR="009F4650" w:rsidRPr="009D2A83" w:rsidRDefault="00BE7205" w:rsidP="00DE07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Техническое качество программ необходим</w:t>
      </w:r>
      <w:r w:rsidR="00DE0714" w:rsidRPr="009D2A83">
        <w:rPr>
          <w:i/>
          <w:iCs/>
          <w:lang w:val="ru-RU"/>
        </w:rPr>
        <w:t>о</w:t>
      </w:r>
      <w:r w:rsidRPr="009D2A83">
        <w:rPr>
          <w:i/>
          <w:iCs/>
          <w:lang w:val="ru-RU"/>
        </w:rPr>
        <w:t xml:space="preserve"> оценивать по </w:t>
      </w:r>
      <w:r w:rsidR="00DE0714" w:rsidRPr="009D2A83">
        <w:rPr>
          <w:i/>
          <w:iCs/>
          <w:lang w:val="ru-RU"/>
        </w:rPr>
        <w:t>ряду</w:t>
      </w:r>
      <w:r w:rsidRPr="009D2A83">
        <w:rPr>
          <w:i/>
          <w:iCs/>
          <w:lang w:val="ru-RU"/>
        </w:rPr>
        <w:t xml:space="preserve"> различных видов среды, включая тестирование и контроль. В данной Рекомендации предлагается руководство для этого.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BT.2022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/>
        </w:rPr>
        <w:t xml:space="preserve">Общие условия просмотра для субъективной оценки качества телевизионных изображений </w:t>
      </w:r>
      <w:proofErr w:type="spellStart"/>
      <w:r w:rsidR="000F7307" w:rsidRPr="009D2A83">
        <w:rPr>
          <w:lang w:val="ru-RU"/>
        </w:rPr>
        <w:t>ТСЧ</w:t>
      </w:r>
      <w:proofErr w:type="spellEnd"/>
      <w:r w:rsidR="000F7307" w:rsidRPr="009D2A83">
        <w:rPr>
          <w:lang w:val="ru-RU"/>
        </w:rPr>
        <w:t xml:space="preserve"> и </w:t>
      </w:r>
      <w:proofErr w:type="spellStart"/>
      <w:r w:rsidR="000F7307" w:rsidRPr="009D2A83">
        <w:rPr>
          <w:lang w:val="ru-RU"/>
        </w:rPr>
        <w:t>ТВЧ</w:t>
      </w:r>
      <w:proofErr w:type="spellEnd"/>
      <w:r w:rsidR="000F7307" w:rsidRPr="009D2A83">
        <w:rPr>
          <w:lang w:val="ru-RU"/>
        </w:rPr>
        <w:t xml:space="preserve"> на дисплеях с плоским экраном</w:t>
      </w:r>
    </w:p>
    <w:p w:rsidR="009F4650" w:rsidRPr="009D2A83" w:rsidRDefault="00BE7205" w:rsidP="00BD71C6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Потребуется осуществить субъективные оценки </w:t>
      </w:r>
      <w:r w:rsidR="00DE0714" w:rsidRPr="009D2A83">
        <w:rPr>
          <w:i/>
          <w:iCs/>
          <w:lang w:val="ru-RU"/>
        </w:rPr>
        <w:t>с</w:t>
      </w:r>
      <w:r w:rsidRPr="009D2A83">
        <w:rPr>
          <w:i/>
          <w:iCs/>
          <w:lang w:val="ru-RU"/>
        </w:rPr>
        <w:t xml:space="preserve"> использованием дисплеев с плоским экраном с различными характеристиками ЭЛТ.</w:t>
      </w:r>
      <w:r w:rsidR="00BD71C6" w:rsidRPr="009D2A83">
        <w:rPr>
          <w:i/>
          <w:iCs/>
          <w:lang w:val="ru-RU"/>
        </w:rPr>
        <w:t xml:space="preserve"> В данной Рекомендации предлагается руководство для этого. </w:t>
      </w:r>
    </w:p>
    <w:p w:rsidR="009F4650" w:rsidRPr="009D2A83" w:rsidRDefault="009F4650" w:rsidP="00466120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BT.1438</w:t>
      </w:r>
      <w:proofErr w:type="spellEnd"/>
      <w:r w:rsidRPr="009D2A83">
        <w:rPr>
          <w:lang w:val="ru-RU"/>
        </w:rPr>
        <w:t xml:space="preserve"> – </w:t>
      </w:r>
      <w:r w:rsidR="00466120" w:rsidRPr="009D2A83">
        <w:rPr>
          <w:lang w:val="ru-RU"/>
        </w:rPr>
        <w:t xml:space="preserve">Методы субъективной оценки систем стереоскопического </w:t>
      </w:r>
      <w:proofErr w:type="spellStart"/>
      <w:r w:rsidR="00466120" w:rsidRPr="009D2A83">
        <w:rPr>
          <w:lang w:val="ru-RU"/>
        </w:rPr>
        <w:t>3D</w:t>
      </w:r>
      <w:proofErr w:type="spellEnd"/>
      <w:r w:rsidR="00466120" w:rsidRPr="009D2A83">
        <w:rPr>
          <w:lang w:val="ru-RU"/>
        </w:rPr>
        <w:t xml:space="preserve"> телевидения</w:t>
      </w:r>
    </w:p>
    <w:p w:rsidR="009F4650" w:rsidRPr="009D2A83" w:rsidRDefault="00BD71C6" w:rsidP="00DE07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Стереоскопическое</w:t>
      </w:r>
      <w:r w:rsidR="009F4650" w:rsidRPr="009D2A83">
        <w:rPr>
          <w:i/>
          <w:iCs/>
          <w:lang w:val="ru-RU"/>
        </w:rPr>
        <w:t xml:space="preserve"> </w:t>
      </w:r>
      <w:proofErr w:type="spellStart"/>
      <w:r w:rsidR="009F4650" w:rsidRPr="009D2A83">
        <w:rPr>
          <w:i/>
          <w:iCs/>
          <w:lang w:val="ru-RU"/>
        </w:rPr>
        <w:t>3D</w:t>
      </w:r>
      <w:proofErr w:type="spellEnd"/>
      <w:r w:rsidR="009F4650" w:rsidRPr="009D2A83">
        <w:rPr>
          <w:i/>
          <w:iCs/>
          <w:lang w:val="ru-RU"/>
        </w:rPr>
        <w:t xml:space="preserve"> </w:t>
      </w:r>
      <w:r w:rsidRPr="009D2A83">
        <w:rPr>
          <w:i/>
          <w:iCs/>
          <w:lang w:val="ru-RU"/>
        </w:rPr>
        <w:t xml:space="preserve">телевидение </w:t>
      </w:r>
      <w:r w:rsidR="00DE0714" w:rsidRPr="009D2A83">
        <w:rPr>
          <w:i/>
          <w:iCs/>
          <w:lang w:val="ru-RU"/>
        </w:rPr>
        <w:t>ставит</w:t>
      </w:r>
      <w:r w:rsidRPr="009D2A83">
        <w:rPr>
          <w:i/>
          <w:iCs/>
          <w:lang w:val="ru-RU"/>
        </w:rPr>
        <w:t xml:space="preserve"> новые задачи для субъективных оценок в связи с такими вопросами, как уровень восприятия глубины. В данной Рекомендации предлагается руководство для этого.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BS.775</w:t>
      </w:r>
      <w:proofErr w:type="spellEnd"/>
      <w:r w:rsidRPr="009D2A83">
        <w:rPr>
          <w:lang w:val="ru-RU"/>
        </w:rPr>
        <w:t xml:space="preserve">-2 – </w:t>
      </w:r>
      <w:r w:rsidR="000F7307" w:rsidRPr="009D2A83">
        <w:rPr>
          <w:lang w:val="ru-RU"/>
        </w:rPr>
        <w:t>Многоканальные стереофонические звуковые системы с сопровождающим изображением и без него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BS.1770</w:t>
      </w:r>
      <w:proofErr w:type="spellEnd"/>
      <w:r w:rsidRPr="009D2A83">
        <w:rPr>
          <w:lang w:val="ru-RU"/>
        </w:rPr>
        <w:t xml:space="preserve">-2 – </w:t>
      </w:r>
      <w:r w:rsidR="000F7307" w:rsidRPr="009D2A83">
        <w:rPr>
          <w:lang w:val="ru-RU"/>
        </w:rPr>
        <w:t xml:space="preserve">Алгоритмы измерения громкости звуковых программ и истинного пикового уровня звукового сигнала </w:t>
      </w:r>
    </w:p>
    <w:p w:rsidR="009F4650" w:rsidRPr="009D2A83" w:rsidRDefault="00BD71C6" w:rsidP="00BD71C6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Работа 6-й Исследовательской комиссии по вопроса</w:t>
      </w:r>
      <w:r w:rsidR="00DE0714" w:rsidRPr="009D2A83">
        <w:rPr>
          <w:i/>
          <w:iCs/>
          <w:lang w:val="ru-RU"/>
        </w:rPr>
        <w:t>м</w:t>
      </w:r>
      <w:r w:rsidRPr="009D2A83">
        <w:rPr>
          <w:i/>
          <w:iCs/>
          <w:lang w:val="ru-RU"/>
        </w:rPr>
        <w:t xml:space="preserve"> громкости с</w:t>
      </w:r>
      <w:r w:rsidR="008216B1">
        <w:rPr>
          <w:i/>
          <w:iCs/>
          <w:lang w:val="ru-RU"/>
        </w:rPr>
        <w:t>читается очень важной для аудио</w:t>
      </w:r>
      <w:r w:rsidRPr="009D2A83">
        <w:rPr>
          <w:i/>
          <w:iCs/>
          <w:lang w:val="ru-RU"/>
        </w:rPr>
        <w:t xml:space="preserve">визуальной отрасли, и в данной Рекомендации представлена основа для понятия "громкость".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BS.2019</w:t>
      </w:r>
      <w:proofErr w:type="spellEnd"/>
      <w:r w:rsidRPr="009D2A83">
        <w:rPr>
          <w:lang w:val="ru-RU"/>
        </w:rPr>
        <w:t xml:space="preserve"> – </w:t>
      </w:r>
      <w:r w:rsidR="00BD71C6" w:rsidRPr="009D2A83">
        <w:rPr>
          <w:lang w:val="ru-RU"/>
        </w:rPr>
        <w:t>Аудиосистемы</w:t>
      </w:r>
      <w:r w:rsidR="000F7307" w:rsidRPr="009D2A83">
        <w:rPr>
          <w:lang w:val="ru-RU"/>
        </w:rPr>
        <w:t xml:space="preserve"> для производства </w:t>
      </w:r>
      <w:proofErr w:type="spellStart"/>
      <w:r w:rsidR="000F7307" w:rsidRPr="009D2A83">
        <w:rPr>
          <w:lang w:val="ru-RU"/>
        </w:rPr>
        <w:t>3D</w:t>
      </w:r>
      <w:proofErr w:type="spellEnd"/>
      <w:r w:rsidR="000F7307" w:rsidRPr="009D2A83">
        <w:rPr>
          <w:lang w:val="ru-RU"/>
        </w:rPr>
        <w:t xml:space="preserve"> телевизионных программ для радиовещания и международного обмена ими</w:t>
      </w:r>
    </w:p>
    <w:p w:rsidR="009F4650" w:rsidRPr="009D2A83" w:rsidRDefault="00BD71C6" w:rsidP="00FB34D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Звуковая составляющая телевизионной программы </w:t>
      </w:r>
      <w:proofErr w:type="spellStart"/>
      <w:r w:rsidR="009F0114" w:rsidRPr="009D2A83">
        <w:rPr>
          <w:i/>
          <w:iCs/>
          <w:lang w:val="ru-RU"/>
        </w:rPr>
        <w:t>3DTV</w:t>
      </w:r>
      <w:proofErr w:type="spellEnd"/>
      <w:r w:rsidR="009F0114" w:rsidRPr="009D2A83">
        <w:rPr>
          <w:i/>
          <w:iCs/>
          <w:lang w:val="ru-RU"/>
        </w:rPr>
        <w:t xml:space="preserve"> </w:t>
      </w:r>
      <w:r w:rsidRPr="009D2A83">
        <w:rPr>
          <w:i/>
          <w:iCs/>
          <w:lang w:val="ru-RU"/>
        </w:rPr>
        <w:t xml:space="preserve">может быть важной частью зрительного восприятия, </w:t>
      </w:r>
      <w:r w:rsidR="00FB34DC" w:rsidRPr="009D2A83">
        <w:rPr>
          <w:i/>
          <w:iCs/>
          <w:lang w:val="ru-RU"/>
        </w:rPr>
        <w:t xml:space="preserve">и </w:t>
      </w:r>
      <w:r w:rsidRPr="009D2A83">
        <w:rPr>
          <w:i/>
          <w:iCs/>
          <w:lang w:val="ru-RU"/>
        </w:rPr>
        <w:t>в данной Рекомендации предлагается руководство</w:t>
      </w:r>
      <w:r w:rsidR="00FB34DC" w:rsidRPr="009D2A83">
        <w:rPr>
          <w:i/>
          <w:iCs/>
          <w:lang w:val="ru-RU"/>
        </w:rPr>
        <w:t xml:space="preserve"> в этой области</w:t>
      </w:r>
      <w:r w:rsidRPr="009D2A83">
        <w:rPr>
          <w:i/>
          <w:iCs/>
          <w:lang w:val="ru-RU"/>
        </w:rPr>
        <w:t xml:space="preserve">. 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BT.2023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 w:eastAsia="zh-CN"/>
        </w:rPr>
        <w:t xml:space="preserve">Требования к рабочим характеристикам для производства, радиовещания </w:t>
      </w:r>
      <w:proofErr w:type="spellStart"/>
      <w:r w:rsidR="000F7307" w:rsidRPr="009D2A83">
        <w:rPr>
          <w:lang w:val="ru-RU" w:eastAsia="zh-CN"/>
        </w:rPr>
        <w:t>3D</w:t>
      </w:r>
      <w:proofErr w:type="spellEnd"/>
      <w:r w:rsidR="000F7307" w:rsidRPr="009D2A83">
        <w:rPr>
          <w:lang w:val="ru-RU" w:eastAsia="zh-CN"/>
        </w:rPr>
        <w:t> телевизионных программ и международного обмена ими</w:t>
      </w:r>
    </w:p>
    <w:p w:rsidR="009F4650" w:rsidRPr="009D2A83" w:rsidRDefault="00BD71C6" w:rsidP="009F01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В данной Рекомендации предлагается общее руководство по требованиям к производству </w:t>
      </w:r>
      <w:r w:rsidR="009F0114" w:rsidRPr="009D2A83">
        <w:rPr>
          <w:i/>
          <w:iCs/>
          <w:lang w:val="ru-RU"/>
        </w:rPr>
        <w:t>для</w:t>
      </w:r>
      <w:r w:rsidRPr="009D2A83">
        <w:rPr>
          <w:i/>
          <w:iCs/>
          <w:lang w:val="ru-RU"/>
        </w:rPr>
        <w:t xml:space="preserve"> </w:t>
      </w:r>
      <w:proofErr w:type="spellStart"/>
      <w:r w:rsidR="009F4650" w:rsidRPr="009D2A83">
        <w:rPr>
          <w:i/>
          <w:iCs/>
          <w:lang w:val="ru-RU"/>
        </w:rPr>
        <w:t>3DTV</w:t>
      </w:r>
      <w:proofErr w:type="spellEnd"/>
      <w:r w:rsidR="009F4650" w:rsidRPr="009D2A83">
        <w:rPr>
          <w:i/>
          <w:iCs/>
          <w:lang w:val="ru-RU"/>
        </w:rPr>
        <w:t>.</w:t>
      </w:r>
    </w:p>
    <w:p w:rsidR="009F4650" w:rsidRPr="009D2A83" w:rsidRDefault="009F4650" w:rsidP="000F7307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BT.2024</w:t>
      </w:r>
      <w:proofErr w:type="spellEnd"/>
      <w:r w:rsidRPr="009D2A83">
        <w:rPr>
          <w:lang w:val="ru-RU"/>
        </w:rPr>
        <w:t xml:space="preserve"> – </w:t>
      </w:r>
      <w:r w:rsidR="000F7307" w:rsidRPr="009D2A83">
        <w:rPr>
          <w:lang w:val="ru-RU"/>
        </w:rPr>
        <w:t xml:space="preserve">Системы цифрового изображения </w:t>
      </w:r>
      <w:proofErr w:type="spellStart"/>
      <w:r w:rsidR="000F7307" w:rsidRPr="009D2A83">
        <w:rPr>
          <w:lang w:val="ru-RU"/>
        </w:rPr>
        <w:t>ТВЧ</w:t>
      </w:r>
      <w:proofErr w:type="spellEnd"/>
      <w:r w:rsidR="000F7307" w:rsidRPr="009D2A83">
        <w:rPr>
          <w:lang w:val="ru-RU"/>
        </w:rPr>
        <w:t xml:space="preserve"> для производства </w:t>
      </w:r>
      <w:proofErr w:type="spellStart"/>
      <w:r w:rsidR="000F7307" w:rsidRPr="009D2A83">
        <w:rPr>
          <w:lang w:val="ru-RU"/>
        </w:rPr>
        <w:t>3D</w:t>
      </w:r>
      <w:proofErr w:type="spellEnd"/>
      <w:r w:rsidR="000F7307" w:rsidRPr="009D2A83">
        <w:rPr>
          <w:lang w:val="ru-RU"/>
        </w:rPr>
        <w:t xml:space="preserve"> телевизионных программ</w:t>
      </w:r>
      <w:r w:rsidR="000F7307" w:rsidRPr="009D2A83">
        <w:rPr>
          <w:bCs/>
          <w:lang w:val="ru-RU"/>
        </w:rPr>
        <w:t xml:space="preserve"> </w:t>
      </w:r>
      <w:r w:rsidR="000F7307" w:rsidRPr="009D2A83">
        <w:rPr>
          <w:lang w:val="ru-RU"/>
        </w:rPr>
        <w:t>для радиовещания и международного обмена ими</w:t>
      </w:r>
    </w:p>
    <w:p w:rsidR="009F4650" w:rsidRPr="009D2A83" w:rsidRDefault="009F0114" w:rsidP="009F01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lastRenderedPageBreak/>
        <w:t xml:space="preserve">Контент для </w:t>
      </w:r>
      <w:proofErr w:type="spellStart"/>
      <w:r w:rsidR="009F4650" w:rsidRPr="009D2A83">
        <w:rPr>
          <w:i/>
          <w:iCs/>
          <w:lang w:val="ru-RU"/>
        </w:rPr>
        <w:t>3DTV</w:t>
      </w:r>
      <w:proofErr w:type="spellEnd"/>
      <w:r w:rsidR="009F4650" w:rsidRPr="009D2A83">
        <w:rPr>
          <w:i/>
          <w:iCs/>
          <w:lang w:val="ru-RU"/>
        </w:rPr>
        <w:t xml:space="preserve"> </w:t>
      </w:r>
      <w:r w:rsidRPr="009D2A83">
        <w:rPr>
          <w:i/>
          <w:iCs/>
          <w:lang w:val="ru-RU"/>
        </w:rPr>
        <w:t>может быть специально подготовлен с использованием форматов, приведенных в Рекомендации</w:t>
      </w:r>
      <w:r w:rsidR="009F4650" w:rsidRPr="009D2A83">
        <w:rPr>
          <w:i/>
          <w:iCs/>
          <w:lang w:val="ru-RU"/>
        </w:rPr>
        <w:t xml:space="preserve"> 709</w:t>
      </w:r>
      <w:r w:rsidRPr="009D2A83">
        <w:rPr>
          <w:i/>
          <w:iCs/>
          <w:lang w:val="ru-RU"/>
        </w:rPr>
        <w:t xml:space="preserve">, и в данной Рекомендации предлагаются руководящие указания для этого. </w:t>
      </w:r>
    </w:p>
    <w:p w:rsidR="009F4650" w:rsidRPr="009D2A83" w:rsidRDefault="009F4650" w:rsidP="009F0114">
      <w:pPr>
        <w:rPr>
          <w:lang w:val="ru-RU"/>
        </w:rPr>
      </w:pPr>
      <w:r w:rsidRPr="009D2A83">
        <w:rPr>
          <w:lang w:val="ru-RU"/>
        </w:rPr>
        <w:t xml:space="preserve">Рекомендация МСЭ-R </w:t>
      </w:r>
      <w:proofErr w:type="spellStart"/>
      <w:r w:rsidRPr="009D2A83">
        <w:rPr>
          <w:lang w:val="ru-RU"/>
        </w:rPr>
        <w:t>BT</w:t>
      </w:r>
      <w:proofErr w:type="spellEnd"/>
      <w:r w:rsidRPr="009D2A83">
        <w:rPr>
          <w:lang w:val="ru-RU"/>
        </w:rPr>
        <w:t xml:space="preserve">. 2025 – </w:t>
      </w:r>
      <w:r w:rsidR="0034387E" w:rsidRPr="009D2A83">
        <w:rPr>
          <w:lang w:val="ru-RU" w:eastAsia="zh-CN"/>
        </w:rPr>
        <w:t xml:space="preserve">Системы цифрового изображения с разрешением 1280 × 720 для производства </w:t>
      </w:r>
      <w:proofErr w:type="spellStart"/>
      <w:r w:rsidR="0034387E" w:rsidRPr="009D2A83">
        <w:rPr>
          <w:lang w:val="ru-RU" w:eastAsia="zh-CN"/>
        </w:rPr>
        <w:t>3D</w:t>
      </w:r>
      <w:proofErr w:type="spellEnd"/>
      <w:r w:rsidR="0034387E" w:rsidRPr="009D2A83">
        <w:rPr>
          <w:lang w:val="ru-RU" w:eastAsia="zh-CN"/>
        </w:rPr>
        <w:t xml:space="preserve"> телевизионных</w:t>
      </w:r>
      <w:r w:rsidR="0034387E" w:rsidRPr="009D2A83">
        <w:rPr>
          <w:bCs/>
          <w:lang w:val="ru-RU"/>
        </w:rPr>
        <w:t xml:space="preserve"> </w:t>
      </w:r>
      <w:r w:rsidR="0034387E" w:rsidRPr="009D2A83">
        <w:rPr>
          <w:lang w:val="ru-RU" w:eastAsia="zh-CN"/>
        </w:rPr>
        <w:t>программ для радиовещания и международного обмена ими</w:t>
      </w:r>
    </w:p>
    <w:p w:rsidR="009F4650" w:rsidRPr="009D2A83" w:rsidRDefault="009F0114" w:rsidP="009F01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Контент для </w:t>
      </w:r>
      <w:proofErr w:type="spellStart"/>
      <w:r w:rsidRPr="009D2A83">
        <w:rPr>
          <w:i/>
          <w:iCs/>
          <w:lang w:val="ru-RU"/>
        </w:rPr>
        <w:t>3DTV</w:t>
      </w:r>
      <w:proofErr w:type="spellEnd"/>
      <w:r w:rsidRPr="009D2A83">
        <w:rPr>
          <w:i/>
          <w:iCs/>
          <w:lang w:val="ru-RU"/>
        </w:rPr>
        <w:t xml:space="preserve"> может быть специально подготовлен с использованием формата </w:t>
      </w:r>
      <w:proofErr w:type="spellStart"/>
      <w:r w:rsidR="009F4650" w:rsidRPr="009D2A83">
        <w:rPr>
          <w:i/>
          <w:iCs/>
          <w:lang w:val="ru-RU"/>
        </w:rPr>
        <w:t>720p</w:t>
      </w:r>
      <w:proofErr w:type="spellEnd"/>
      <w:r w:rsidRPr="009D2A83">
        <w:rPr>
          <w:i/>
          <w:iCs/>
          <w:lang w:val="ru-RU"/>
        </w:rPr>
        <w:t>, и в данной Рекомендации предлагаются руководящие указания для этого</w:t>
      </w:r>
      <w:r w:rsidR="009F4650" w:rsidRPr="009D2A83">
        <w:rPr>
          <w:i/>
          <w:iCs/>
          <w:lang w:val="ru-RU"/>
        </w:rPr>
        <w:t xml:space="preserve">. </w:t>
      </w:r>
    </w:p>
    <w:p w:rsidR="00815BB1" w:rsidRPr="009D2A83" w:rsidRDefault="00815BB1" w:rsidP="00815BB1">
      <w:pPr>
        <w:pStyle w:val="Heading4"/>
        <w:rPr>
          <w:lang w:val="ru-RU"/>
        </w:rPr>
      </w:pPr>
      <w:r w:rsidRPr="009D2A83">
        <w:rPr>
          <w:lang w:val="ru-RU"/>
        </w:rPr>
        <w:t>3.2.1.3</w:t>
      </w:r>
      <w:r w:rsidRPr="009D2A83">
        <w:rPr>
          <w:lang w:val="ru-RU"/>
        </w:rPr>
        <w:tab/>
        <w:t>Отчеты</w:t>
      </w:r>
    </w:p>
    <w:p w:rsidR="005A0B6F" w:rsidRPr="009D2A83" w:rsidRDefault="009F0114" w:rsidP="005A0B6F">
      <w:pPr>
        <w:rPr>
          <w:lang w:val="ru-RU"/>
        </w:rPr>
      </w:pPr>
      <w:r w:rsidRPr="009D2A83">
        <w:rPr>
          <w:lang w:val="ru-RU"/>
        </w:rPr>
        <w:t>В течение рассматриваемого исследовательского периода были полностью разработаны следующие Отчеты</w:t>
      </w:r>
      <w:r w:rsidR="005A0B6F" w:rsidRPr="009D2A83">
        <w:rPr>
          <w:lang w:val="ru-RU"/>
        </w:rPr>
        <w:t>.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BS.2159</w:t>
      </w:r>
      <w:proofErr w:type="spellEnd"/>
      <w:r w:rsidRPr="009D2A83">
        <w:rPr>
          <w:lang w:val="ru-RU"/>
        </w:rPr>
        <w:t xml:space="preserve">-6 − </w:t>
      </w:r>
      <w:r w:rsidR="00517734" w:rsidRPr="009D2A83">
        <w:rPr>
          <w:color w:val="000000"/>
          <w:lang w:val="ru-RU"/>
        </w:rPr>
        <w:t>Многоканальные звуковые технологии в домашних приложениях и приложениях радиовещания</w:t>
      </w:r>
    </w:p>
    <w:p w:rsidR="005A0B6F" w:rsidRPr="009D2A83" w:rsidRDefault="009F0114" w:rsidP="009F0114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В данном Отчете представлена краткая информация по </w:t>
      </w:r>
      <w:r w:rsidRPr="009D2A83">
        <w:rPr>
          <w:i/>
          <w:iCs/>
          <w:szCs w:val="24"/>
          <w:lang w:val="ru-RU"/>
        </w:rPr>
        <w:t xml:space="preserve">звуковым системам следующего поколения.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BT.2246</w:t>
      </w:r>
      <w:proofErr w:type="spellEnd"/>
      <w:r w:rsidRPr="009D2A83">
        <w:rPr>
          <w:lang w:val="ru-RU"/>
        </w:rPr>
        <w:t xml:space="preserve">-3 −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>Современное состояние телевидения сверхвысокой четкости</w:t>
      </w:r>
      <w:r w:rsidRPr="009D2A83">
        <w:rPr>
          <w:lang w:val="ru-RU"/>
        </w:rPr>
        <w:t xml:space="preserve"> </w:t>
      </w:r>
    </w:p>
    <w:p w:rsidR="005A0B6F" w:rsidRPr="009D2A83" w:rsidRDefault="00FB34DC" w:rsidP="002032D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Д</w:t>
      </w:r>
      <w:r w:rsidR="009F0114" w:rsidRPr="009D2A83">
        <w:rPr>
          <w:i/>
          <w:iCs/>
          <w:lang w:val="ru-RU"/>
        </w:rPr>
        <w:t xml:space="preserve">анный Отчет является одной из наиболее полных публикаций по факторам, влияющим на телевидение сверхвысокой четкости. </w:t>
      </w:r>
      <w:r w:rsidR="002032DC" w:rsidRPr="009D2A83">
        <w:rPr>
          <w:i/>
          <w:iCs/>
          <w:lang w:val="ru-RU"/>
        </w:rPr>
        <w:t xml:space="preserve">Он широко изучается и часто цитируется.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BS.2054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>Уровни звука и громкость</w:t>
      </w:r>
    </w:p>
    <w:p w:rsidR="005A0B6F" w:rsidRPr="009D2A83" w:rsidRDefault="002032DC" w:rsidP="00FB34D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Одно из основных достижений 6-й Исследовательской комиссии МСЭ-</w:t>
      </w:r>
      <w:r w:rsidR="005A0B6F" w:rsidRPr="009D2A83">
        <w:rPr>
          <w:i/>
          <w:iCs/>
          <w:lang w:val="ru-RU"/>
        </w:rPr>
        <w:t xml:space="preserve">R </w:t>
      </w:r>
      <w:r w:rsidRPr="009D2A83">
        <w:rPr>
          <w:i/>
          <w:iCs/>
          <w:lang w:val="ru-RU"/>
        </w:rPr>
        <w:t xml:space="preserve">− широкое использование относящихся к громкости технологий, </w:t>
      </w:r>
      <w:r w:rsidR="00FB34DC" w:rsidRPr="009D2A83">
        <w:rPr>
          <w:i/>
          <w:iCs/>
          <w:lang w:val="ru-RU"/>
        </w:rPr>
        <w:t xml:space="preserve">позволяющих решать </w:t>
      </w:r>
      <w:r w:rsidRPr="009D2A83">
        <w:rPr>
          <w:i/>
          <w:iCs/>
          <w:lang w:val="ru-RU"/>
        </w:rPr>
        <w:t xml:space="preserve">крупную проблему, с которой сталкиваются радиовещательные организации и зрители − различные уровни звука для </w:t>
      </w:r>
      <w:r w:rsidR="00FB34DC" w:rsidRPr="009D2A83">
        <w:rPr>
          <w:i/>
          <w:iCs/>
          <w:lang w:val="ru-RU"/>
        </w:rPr>
        <w:t>разного</w:t>
      </w:r>
      <w:r w:rsidRPr="009D2A83">
        <w:rPr>
          <w:i/>
          <w:iCs/>
          <w:lang w:val="ru-RU"/>
        </w:rPr>
        <w:t xml:space="preserve"> контента.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BT.2293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Принципы комфортного просмотра изображений </w:t>
      </w:r>
      <w:r w:rsidR="00517734" w:rsidRPr="009D2A83">
        <w:rPr>
          <w:color w:val="000000"/>
          <w:lang w:val="ru-RU"/>
        </w:rPr>
        <w:t>стереоскопического трехмерного телевидения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 (</w:t>
      </w:r>
      <w:proofErr w:type="spellStart"/>
      <w:r w:rsidR="00517734" w:rsidRPr="009D2A83">
        <w:rPr>
          <w:rFonts w:asciiTheme="majorBidi" w:hAnsiTheme="majorBidi" w:cstheme="majorBidi"/>
          <w:color w:val="000000"/>
          <w:lang w:val="ru-RU"/>
        </w:rPr>
        <w:t>3DTV</w:t>
      </w:r>
      <w:proofErr w:type="spellEnd"/>
      <w:r w:rsidR="00517734" w:rsidRPr="009D2A83">
        <w:rPr>
          <w:rFonts w:asciiTheme="majorBidi" w:hAnsiTheme="majorBidi" w:cstheme="majorBidi"/>
          <w:color w:val="000000"/>
          <w:lang w:val="ru-RU"/>
        </w:rPr>
        <w:t>)</w:t>
      </w:r>
      <w:r w:rsidRPr="009D2A83">
        <w:rPr>
          <w:lang w:val="ru-RU"/>
        </w:rPr>
        <w:t xml:space="preserve">. </w:t>
      </w:r>
    </w:p>
    <w:p w:rsidR="005A0B6F" w:rsidRPr="009D2A83" w:rsidRDefault="002032DC" w:rsidP="00FB34D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Зрители могут </w:t>
      </w:r>
      <w:r w:rsidR="00FB34DC" w:rsidRPr="009D2A83">
        <w:rPr>
          <w:i/>
          <w:iCs/>
          <w:lang w:val="ru-RU"/>
        </w:rPr>
        <w:t>считать</w:t>
      </w:r>
      <w:r w:rsidRPr="009D2A83">
        <w:rPr>
          <w:i/>
          <w:iCs/>
          <w:lang w:val="ru-RU"/>
        </w:rPr>
        <w:t xml:space="preserve"> просмотр стереоскопических программ утомительным, если только при их производстве н</w:t>
      </w:r>
      <w:r w:rsidR="00FB34DC" w:rsidRPr="009D2A83">
        <w:rPr>
          <w:i/>
          <w:iCs/>
          <w:lang w:val="ru-RU"/>
        </w:rPr>
        <w:t>е</w:t>
      </w:r>
      <w:r w:rsidRPr="009D2A83">
        <w:rPr>
          <w:i/>
          <w:iCs/>
          <w:lang w:val="ru-RU"/>
        </w:rPr>
        <w:t xml:space="preserve"> приняты соответствующие меры. В данном Отчете, который также направлен </w:t>
      </w:r>
      <w:r w:rsidR="00FB34DC" w:rsidRPr="009D2A83">
        <w:rPr>
          <w:i/>
          <w:iCs/>
          <w:lang w:val="ru-RU"/>
        </w:rPr>
        <w:t xml:space="preserve">в адрес </w:t>
      </w:r>
      <w:r w:rsidRPr="009D2A83">
        <w:rPr>
          <w:i/>
          <w:iCs/>
          <w:lang w:val="ru-RU"/>
        </w:rPr>
        <w:t>ВОЗ, представлено руководство по обеспечению максимально комфорт</w:t>
      </w:r>
      <w:r w:rsidR="00FB34DC" w:rsidRPr="009D2A83">
        <w:rPr>
          <w:i/>
          <w:iCs/>
          <w:lang w:val="ru-RU"/>
        </w:rPr>
        <w:t>ного</w:t>
      </w:r>
      <w:r w:rsidRPr="009D2A83">
        <w:rPr>
          <w:i/>
          <w:iCs/>
          <w:lang w:val="ru-RU"/>
        </w:rPr>
        <w:t xml:space="preserve">, насколько это возможно, просмотра.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BT.2245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color w:val="000000"/>
          <w:lang w:val="ru-RU"/>
        </w:rPr>
        <w:t xml:space="preserve">Испытательные материалы для оценки качества изображения </w:t>
      </w:r>
      <w:proofErr w:type="spellStart"/>
      <w:r w:rsidR="00517734" w:rsidRPr="009D2A83">
        <w:rPr>
          <w:color w:val="000000"/>
          <w:lang w:val="ru-RU"/>
        </w:rPr>
        <w:t>ТВЧ</w:t>
      </w:r>
      <w:proofErr w:type="spellEnd"/>
      <w:r w:rsidR="00517734" w:rsidRPr="009D2A83">
        <w:rPr>
          <w:color w:val="000000"/>
          <w:lang w:val="ru-RU"/>
        </w:rPr>
        <w:t xml:space="preserve"> и </w:t>
      </w:r>
      <w:proofErr w:type="spellStart"/>
      <w:r w:rsidR="00517734" w:rsidRPr="009D2A83">
        <w:rPr>
          <w:color w:val="000000"/>
          <w:lang w:val="ru-RU"/>
        </w:rPr>
        <w:t>ТСВЧ</w:t>
      </w:r>
      <w:proofErr w:type="spellEnd"/>
    </w:p>
    <w:p w:rsidR="005A0B6F" w:rsidRPr="009D2A83" w:rsidRDefault="002032DC" w:rsidP="002032DC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 xml:space="preserve">6-я Исследовательская комиссия продолжает предоставлять испытательные материалы для субъективной оценки качества изображения. В данном Отчете представлен материал для новых систем изображения.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>Отчет МСЭ</w:t>
      </w:r>
      <w:r w:rsidR="00517734" w:rsidRPr="009D2A83">
        <w:rPr>
          <w:lang w:val="ru-RU"/>
        </w:rPr>
        <w:t xml:space="preserve">-R </w:t>
      </w:r>
      <w:proofErr w:type="spellStart"/>
      <w:r w:rsidR="00517734" w:rsidRPr="009D2A83">
        <w:rPr>
          <w:lang w:val="ru-RU"/>
        </w:rPr>
        <w:t>BS.</w:t>
      </w:r>
      <w:r w:rsidRPr="009D2A83">
        <w:rPr>
          <w:lang w:val="ru-RU"/>
        </w:rPr>
        <w:t>2300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color w:val="000000"/>
          <w:lang w:val="ru-RU"/>
        </w:rPr>
        <w:t>Методы просмотра экспертами</w:t>
      </w:r>
    </w:p>
    <w:p w:rsidR="005A0B6F" w:rsidRPr="009D2A83" w:rsidRDefault="008D6309" w:rsidP="008D6309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Деятельность экспертов по оценке качества проверяется на предмет соответствия и остроты зрения. В данном Отчете предлагаются руководящие указания для этого</w:t>
      </w:r>
      <w:r w:rsidR="005A0B6F" w:rsidRPr="009D2A83">
        <w:rPr>
          <w:i/>
          <w:iCs/>
          <w:lang w:val="ru-RU"/>
        </w:rPr>
        <w:t xml:space="preserve">.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BS.2266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Структура будущих систем звукового радиовещания 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BT.2160</w:t>
      </w:r>
      <w:proofErr w:type="spellEnd"/>
      <w:r w:rsidRPr="009D2A83">
        <w:rPr>
          <w:lang w:val="ru-RU"/>
        </w:rPr>
        <w:t xml:space="preserve">-3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>Особенности видеосистем трехмерного телевидения для радиовещания</w:t>
      </w:r>
      <w:r w:rsidRPr="009D2A83">
        <w:rPr>
          <w:lang w:val="ru-RU"/>
        </w:rPr>
        <w:t xml:space="preserve">.  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BT.2249</w:t>
      </w:r>
      <w:proofErr w:type="spellEnd"/>
      <w:r w:rsidRPr="009D2A83">
        <w:rPr>
          <w:lang w:val="ru-RU"/>
        </w:rPr>
        <w:t xml:space="preserve">-1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>Цифровое радиовещание и мультимедийные видеоинформационные системы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BT.2207</w:t>
      </w:r>
      <w:proofErr w:type="spellEnd"/>
      <w:r w:rsidRPr="009D2A83">
        <w:rPr>
          <w:lang w:val="ru-RU"/>
        </w:rPr>
        <w:t xml:space="preserve">-1 – </w:t>
      </w:r>
      <w:r w:rsidR="00517734" w:rsidRPr="009D2A83">
        <w:rPr>
          <w:color w:val="000000"/>
          <w:lang w:val="ru-RU"/>
        </w:rPr>
        <w:t>Обеспечение возможности доступа к услугам радиовещания для лиц с ограниченными возможностям</w:t>
      </w:r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BS.2217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Материал по соответствию требованиям для Рекомендации МСЭ-R </w:t>
      </w:r>
      <w:proofErr w:type="spellStart"/>
      <w:r w:rsidR="00517734" w:rsidRPr="009D2A83">
        <w:rPr>
          <w:rFonts w:asciiTheme="majorBidi" w:hAnsiTheme="majorBidi" w:cstheme="majorBidi"/>
          <w:color w:val="000000"/>
          <w:lang w:val="ru-RU"/>
        </w:rPr>
        <w:t>BS.1770</w:t>
      </w:r>
      <w:proofErr w:type="spellEnd"/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>Отчет МСЭ</w:t>
      </w:r>
      <w:r w:rsidR="00517734" w:rsidRPr="009D2A83">
        <w:rPr>
          <w:lang w:val="ru-RU"/>
        </w:rPr>
        <w:t xml:space="preserve">-R </w:t>
      </w:r>
      <w:proofErr w:type="spellStart"/>
      <w:r w:rsidR="00517734" w:rsidRPr="009D2A83">
        <w:rPr>
          <w:lang w:val="ru-RU"/>
        </w:rPr>
        <w:t>BT.</w:t>
      </w:r>
      <w:r w:rsidRPr="009D2A83">
        <w:rPr>
          <w:lang w:val="ru-RU"/>
        </w:rPr>
        <w:t>2250</w:t>
      </w:r>
      <w:proofErr w:type="spellEnd"/>
      <w:r w:rsidRPr="009D2A83">
        <w:rPr>
          <w:lang w:val="ru-RU"/>
        </w:rPr>
        <w:t xml:space="preserve"> –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Доставка </w:t>
      </w:r>
      <w:r w:rsidR="00517734" w:rsidRPr="009D2A83">
        <w:rPr>
          <w:color w:val="000000"/>
          <w:lang w:val="ru-RU"/>
        </w:rPr>
        <w:t xml:space="preserve">контента изображений широкой цветовой гаммы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через системы доставки </w:t>
      </w:r>
      <w:proofErr w:type="spellStart"/>
      <w:r w:rsidR="00517734" w:rsidRPr="009D2A83">
        <w:rPr>
          <w:rFonts w:asciiTheme="majorBidi" w:hAnsiTheme="majorBidi" w:cstheme="majorBidi"/>
          <w:color w:val="000000"/>
          <w:lang w:val="ru-RU"/>
        </w:rPr>
        <w:t>ТСЧ</w:t>
      </w:r>
      <w:proofErr w:type="spellEnd"/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 и </w:t>
      </w:r>
      <w:proofErr w:type="spellStart"/>
      <w:r w:rsidR="00517734" w:rsidRPr="009D2A83">
        <w:rPr>
          <w:rFonts w:asciiTheme="majorBidi" w:hAnsiTheme="majorBidi" w:cstheme="majorBidi"/>
          <w:color w:val="000000"/>
          <w:lang w:val="ru-RU"/>
        </w:rPr>
        <w:t>ТВЧ</w:t>
      </w:r>
      <w:proofErr w:type="spellEnd"/>
    </w:p>
    <w:p w:rsidR="005A0B6F" w:rsidRPr="009D2A83" w:rsidRDefault="005A0B6F" w:rsidP="00517734">
      <w:pPr>
        <w:rPr>
          <w:lang w:val="ru-RU"/>
        </w:rPr>
      </w:pPr>
      <w:r w:rsidRPr="009D2A83">
        <w:rPr>
          <w:lang w:val="ru-RU"/>
        </w:rPr>
        <w:t xml:space="preserve">Отчет МСЭ-R </w:t>
      </w:r>
      <w:proofErr w:type="spellStart"/>
      <w:r w:rsidRPr="009D2A83">
        <w:rPr>
          <w:lang w:val="ru-RU"/>
        </w:rPr>
        <w:t>BT.2160</w:t>
      </w:r>
      <w:proofErr w:type="spellEnd"/>
      <w:r w:rsidRPr="009D2A83">
        <w:rPr>
          <w:lang w:val="ru-RU"/>
        </w:rPr>
        <w:t xml:space="preserve">-2 </w:t>
      </w:r>
      <w:r w:rsidR="008D6309" w:rsidRPr="009D2A83">
        <w:rPr>
          <w:lang w:val="ru-RU"/>
        </w:rPr>
        <w:t xml:space="preserve">− </w:t>
      </w:r>
      <w:r w:rsidR="00517734" w:rsidRPr="009D2A83">
        <w:rPr>
          <w:rFonts w:asciiTheme="majorBidi" w:hAnsiTheme="majorBidi" w:cstheme="majorBidi"/>
          <w:color w:val="000000"/>
          <w:lang w:val="ru-RU"/>
        </w:rPr>
        <w:t xml:space="preserve">Особенности видеосистем трехмерного телевидения для радиовещания </w:t>
      </w:r>
      <w:r w:rsidRPr="009D2A83">
        <w:rPr>
          <w:lang w:val="ru-RU"/>
        </w:rPr>
        <w:t xml:space="preserve">– </w:t>
      </w:r>
      <w:r w:rsidR="00517734" w:rsidRPr="009D2A83">
        <w:rPr>
          <w:lang w:val="ru-RU"/>
        </w:rPr>
        <w:t>Зрительное утомление при просмотре стереоскопических изображений</w:t>
      </w:r>
    </w:p>
    <w:p w:rsidR="005A0B6F" w:rsidRPr="009D2A83" w:rsidRDefault="008D6309" w:rsidP="008D6309">
      <w:pPr>
        <w:rPr>
          <w:lang w:val="ru-RU"/>
        </w:rPr>
      </w:pPr>
      <w:r w:rsidRPr="009D2A83">
        <w:rPr>
          <w:lang w:val="ru-RU"/>
        </w:rPr>
        <w:lastRenderedPageBreak/>
        <w:t>Новый Отчет по колориметрии</w:t>
      </w:r>
      <w:r w:rsidR="005A0B6F" w:rsidRPr="009D2A83">
        <w:rPr>
          <w:lang w:val="ru-RU"/>
        </w:rPr>
        <w:t xml:space="preserve"> </w:t>
      </w:r>
      <w:proofErr w:type="spellStart"/>
      <w:r w:rsidR="005A0B6F" w:rsidRPr="009D2A83">
        <w:rPr>
          <w:lang w:val="ru-RU"/>
        </w:rPr>
        <w:t>BT</w:t>
      </w:r>
      <w:proofErr w:type="spellEnd"/>
      <w:r w:rsidR="005A0B6F" w:rsidRPr="009D2A83">
        <w:rPr>
          <w:lang w:val="ru-RU"/>
        </w:rPr>
        <w:t>.[</w:t>
      </w:r>
      <w:proofErr w:type="spellStart"/>
      <w:r w:rsidR="005A0B6F" w:rsidRPr="009D2A83">
        <w:rPr>
          <w:lang w:val="ru-RU"/>
        </w:rPr>
        <w:t>TV_COLORIMETRY_ELEMENTS</w:t>
      </w:r>
      <w:proofErr w:type="spellEnd"/>
      <w:r w:rsidR="005A0B6F" w:rsidRPr="009D2A83">
        <w:rPr>
          <w:lang w:val="ru-RU"/>
        </w:rPr>
        <w:t xml:space="preserve">] − </w:t>
      </w:r>
      <w:r w:rsidR="00B44D80" w:rsidRPr="009D2A83">
        <w:rPr>
          <w:lang w:val="ru-RU"/>
        </w:rPr>
        <w:t>Элементы колориметрии в ТВ</w:t>
      </w:r>
      <w:r w:rsidR="005A0B6F" w:rsidRPr="009D2A83">
        <w:rPr>
          <w:lang w:val="ru-RU"/>
        </w:rPr>
        <w:t xml:space="preserve"> − </w:t>
      </w:r>
      <w:r w:rsidRPr="009D2A83">
        <w:rPr>
          <w:lang w:val="ru-RU"/>
        </w:rPr>
        <w:t>заве</w:t>
      </w:r>
      <w:r w:rsidR="00FB34DC" w:rsidRPr="009D2A83">
        <w:rPr>
          <w:lang w:val="ru-RU"/>
        </w:rPr>
        <w:t>р</w:t>
      </w:r>
      <w:r w:rsidRPr="009D2A83">
        <w:rPr>
          <w:lang w:val="ru-RU"/>
        </w:rPr>
        <w:t>шен в</w:t>
      </w:r>
      <w:r w:rsidR="005A0B6F" w:rsidRPr="009D2A83">
        <w:rPr>
          <w:lang w:val="ru-RU"/>
        </w:rPr>
        <w:t xml:space="preserve"> 2015</w:t>
      </w:r>
      <w:r w:rsidRPr="009D2A83">
        <w:rPr>
          <w:lang w:val="ru-RU"/>
        </w:rPr>
        <w:t xml:space="preserve"> году</w:t>
      </w:r>
      <w:r w:rsidR="005A0B6F" w:rsidRPr="009D2A83">
        <w:rPr>
          <w:lang w:val="ru-RU"/>
        </w:rPr>
        <w:t>.</w:t>
      </w:r>
    </w:p>
    <w:p w:rsidR="005A0B6F" w:rsidRPr="009D2A83" w:rsidRDefault="008D6309" w:rsidP="008D6309">
      <w:pPr>
        <w:rPr>
          <w:i/>
          <w:iCs/>
          <w:lang w:val="ru-RU"/>
        </w:rPr>
      </w:pPr>
      <w:r w:rsidRPr="009D2A83">
        <w:rPr>
          <w:i/>
          <w:iCs/>
          <w:lang w:val="ru-RU"/>
        </w:rPr>
        <w:t>Этот Отчет разрабатывался с начала исследовательского периода</w:t>
      </w:r>
      <w:r w:rsidR="00FB34DC" w:rsidRPr="009D2A83">
        <w:rPr>
          <w:i/>
          <w:iCs/>
          <w:lang w:val="ru-RU"/>
        </w:rPr>
        <w:t>,</w:t>
      </w:r>
      <w:r w:rsidRPr="009D2A83">
        <w:rPr>
          <w:i/>
          <w:iCs/>
          <w:lang w:val="ru-RU"/>
        </w:rPr>
        <w:t xml:space="preserve"> и его завершение является крупным успехом.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3.2.2</w:t>
      </w:r>
      <w:r w:rsidRPr="009D2A83">
        <w:rPr>
          <w:lang w:val="ru-RU"/>
        </w:rPr>
        <w:tab/>
        <w:t>Трехмерное телевидение (</w:t>
      </w:r>
      <w:proofErr w:type="spellStart"/>
      <w:r w:rsidRPr="009D2A83">
        <w:rPr>
          <w:lang w:val="ru-RU"/>
        </w:rPr>
        <w:t>3DTV</w:t>
      </w:r>
      <w:proofErr w:type="spellEnd"/>
      <w:r w:rsidRPr="009D2A83">
        <w:rPr>
          <w:lang w:val="ru-RU"/>
        </w:rPr>
        <w:t>)</w:t>
      </w:r>
    </w:p>
    <w:p w:rsidR="00815BB1" w:rsidRPr="009D2A83" w:rsidRDefault="00815BB1" w:rsidP="009F6F3C">
      <w:pPr>
        <w:rPr>
          <w:lang w:val="ru-RU"/>
        </w:rPr>
      </w:pPr>
      <w:r w:rsidRPr="009D2A83">
        <w:rPr>
          <w:lang w:val="ru-RU"/>
        </w:rPr>
        <w:t xml:space="preserve">В начале </w:t>
      </w:r>
      <w:r w:rsidR="008D6309" w:rsidRPr="009D2A83">
        <w:rPr>
          <w:lang w:val="ru-RU"/>
        </w:rPr>
        <w:t>прошлого</w:t>
      </w:r>
      <w:r w:rsidRPr="009D2A83">
        <w:rPr>
          <w:lang w:val="ru-RU"/>
        </w:rPr>
        <w:t xml:space="preserve"> исследовательского периода Рабочая группа </w:t>
      </w:r>
      <w:proofErr w:type="spellStart"/>
      <w:r w:rsidRPr="009D2A83">
        <w:rPr>
          <w:lang w:val="ru-RU"/>
        </w:rPr>
        <w:t>6С</w:t>
      </w:r>
      <w:proofErr w:type="spellEnd"/>
      <w:r w:rsidRPr="009D2A83">
        <w:rPr>
          <w:lang w:val="ru-RU"/>
        </w:rPr>
        <w:t xml:space="preserve"> работала над новым исследовательским Вопросом (Вопрос 128/6) </w:t>
      </w:r>
      <w:r w:rsidR="008D6309" w:rsidRPr="009D2A83">
        <w:rPr>
          <w:lang w:val="ru-RU"/>
        </w:rPr>
        <w:t>по</w:t>
      </w:r>
      <w:r w:rsidRPr="009D2A83">
        <w:rPr>
          <w:lang w:val="ru-RU"/>
        </w:rPr>
        <w:t xml:space="preserve"> трехмерно</w:t>
      </w:r>
      <w:r w:rsidR="008D6309" w:rsidRPr="009D2A83">
        <w:rPr>
          <w:lang w:val="ru-RU"/>
        </w:rPr>
        <w:t>му</w:t>
      </w:r>
      <w:r w:rsidRPr="009D2A83">
        <w:rPr>
          <w:lang w:val="ru-RU"/>
        </w:rPr>
        <w:t xml:space="preserve"> телевизионно</w:t>
      </w:r>
      <w:r w:rsidR="008D6309" w:rsidRPr="009D2A83">
        <w:rPr>
          <w:lang w:val="ru-RU"/>
        </w:rPr>
        <w:t>му радиовещанию</w:t>
      </w:r>
      <w:r w:rsidRPr="009D2A83">
        <w:rPr>
          <w:lang w:val="ru-RU"/>
        </w:rPr>
        <w:t xml:space="preserve"> и подготовила Отчет по этой теме (Отчет МСЭ-R </w:t>
      </w:r>
      <w:proofErr w:type="spellStart"/>
      <w:r w:rsidRPr="009D2A83">
        <w:rPr>
          <w:lang w:val="ru-RU"/>
        </w:rPr>
        <w:t>BT.2160</w:t>
      </w:r>
      <w:proofErr w:type="spellEnd"/>
      <w:r w:rsidRPr="009D2A83">
        <w:rPr>
          <w:lang w:val="ru-RU"/>
        </w:rPr>
        <w:t xml:space="preserve">). </w:t>
      </w:r>
      <w:r w:rsidR="00ED7274" w:rsidRPr="009D2A83">
        <w:rPr>
          <w:lang w:val="ru-RU"/>
        </w:rPr>
        <w:t>Несмотря на то что в</w:t>
      </w:r>
      <w:r w:rsidRPr="009D2A83">
        <w:rPr>
          <w:lang w:val="ru-RU"/>
        </w:rPr>
        <w:t>ыпущенный Отчет использовался во всем мире в качестве справочного материала</w:t>
      </w:r>
      <w:r w:rsidR="008D6309" w:rsidRPr="009D2A83">
        <w:rPr>
          <w:lang w:val="ru-RU"/>
        </w:rPr>
        <w:t xml:space="preserve"> по стандартам </w:t>
      </w:r>
      <w:proofErr w:type="spellStart"/>
      <w:r w:rsidR="008D6309" w:rsidRPr="009D2A83">
        <w:rPr>
          <w:lang w:val="ru-RU"/>
        </w:rPr>
        <w:t>3DTV</w:t>
      </w:r>
      <w:proofErr w:type="spellEnd"/>
      <w:r w:rsidRPr="009D2A83">
        <w:rPr>
          <w:lang w:val="ru-RU"/>
        </w:rPr>
        <w:t xml:space="preserve">, нам не удалось разработать проект Рекомендации </w:t>
      </w:r>
      <w:r w:rsidR="00FE1D0C" w:rsidRPr="009D2A83">
        <w:rPr>
          <w:lang w:val="ru-RU"/>
        </w:rPr>
        <w:t>для</w:t>
      </w:r>
      <w:r w:rsidRPr="009D2A83">
        <w:rPr>
          <w:lang w:val="ru-RU"/>
        </w:rPr>
        <w:t xml:space="preserve"> спецификаци</w:t>
      </w:r>
      <w:r w:rsidR="00FE1D0C" w:rsidRPr="009D2A83">
        <w:rPr>
          <w:lang w:val="ru-RU"/>
        </w:rPr>
        <w:t>и</w:t>
      </w:r>
      <w:r w:rsidRPr="009D2A83">
        <w:rPr>
          <w:lang w:val="ru-RU"/>
        </w:rPr>
        <w:t xml:space="preserve"> трехмерного телевизионного радиовещания. </w:t>
      </w:r>
      <w:r w:rsidR="009F6F3C" w:rsidRPr="009D2A83">
        <w:rPr>
          <w:lang w:val="ru-RU"/>
        </w:rPr>
        <w:t xml:space="preserve">Но за последние годы интерес к трехмерному телевидению уменьшился, поскольку явно проявились недостатки обработки стереоскопических изображений в домашних условиях. В будущем такой интерес может возродиться, если появятся новые подходы, позволяющие просмотр без специальных очков. На настоящее время радиовещательное сообщество считает, что телевидение </w:t>
      </w:r>
      <w:proofErr w:type="spellStart"/>
      <w:r w:rsidR="00ED7274" w:rsidRPr="009D2A83">
        <w:rPr>
          <w:lang w:val="ru-RU"/>
        </w:rPr>
        <w:t>3D</w:t>
      </w:r>
      <w:proofErr w:type="spellEnd"/>
      <w:r w:rsidR="009F6F3C" w:rsidRPr="009D2A83">
        <w:rPr>
          <w:lang w:val="ru-RU"/>
        </w:rPr>
        <w:t xml:space="preserve"> находится в "состоянии ожидания". 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3.2.3</w:t>
      </w:r>
      <w:r w:rsidRPr="009D2A83">
        <w:rPr>
          <w:lang w:val="ru-RU"/>
        </w:rPr>
        <w:tab/>
        <w:t>Телевидение сверхвысокой четкости (</w:t>
      </w:r>
      <w:proofErr w:type="spellStart"/>
      <w:r w:rsidRPr="009D2A83">
        <w:rPr>
          <w:lang w:val="ru-RU"/>
        </w:rPr>
        <w:t>ТСВЧ</w:t>
      </w:r>
      <w:proofErr w:type="spellEnd"/>
      <w:r w:rsidRPr="009D2A83">
        <w:rPr>
          <w:lang w:val="ru-RU"/>
        </w:rPr>
        <w:t>)</w:t>
      </w:r>
    </w:p>
    <w:p w:rsidR="00ED7274" w:rsidRPr="009D2A83" w:rsidRDefault="00D95DDC" w:rsidP="00D95DDC">
      <w:pPr>
        <w:rPr>
          <w:lang w:val="ru-RU"/>
        </w:rPr>
      </w:pPr>
      <w:r w:rsidRPr="009D2A83">
        <w:rPr>
          <w:lang w:val="ru-RU"/>
        </w:rPr>
        <w:t>Одним из крупных достижений Рабочей группы</w:t>
      </w:r>
      <w:r w:rsidR="00ED7274" w:rsidRPr="009D2A83">
        <w:rPr>
          <w:lang w:val="ru-RU"/>
        </w:rPr>
        <w:t xml:space="preserve"> </w:t>
      </w:r>
      <w:proofErr w:type="spellStart"/>
      <w:r w:rsidR="00ED7274" w:rsidRPr="009D2A83">
        <w:rPr>
          <w:lang w:val="ru-RU"/>
        </w:rPr>
        <w:t>6C</w:t>
      </w:r>
      <w:proofErr w:type="spellEnd"/>
      <w:r w:rsidR="00ED7274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явилось согласие по Рекомендации МСЭ-R </w:t>
      </w:r>
      <w:proofErr w:type="spellStart"/>
      <w:r w:rsidRPr="009D2A83">
        <w:rPr>
          <w:lang w:val="ru-RU"/>
        </w:rPr>
        <w:t>BT.</w:t>
      </w:r>
      <w:r w:rsidR="00ED7274" w:rsidRPr="009D2A83">
        <w:rPr>
          <w:lang w:val="ru-RU"/>
        </w:rPr>
        <w:t>2020</w:t>
      </w:r>
      <w:proofErr w:type="spellEnd"/>
      <w:r w:rsidRPr="009D2A83">
        <w:rPr>
          <w:lang w:val="ru-RU"/>
        </w:rPr>
        <w:t xml:space="preserve">, которая сейчас является во всем мире справочным документом по телевидению сверхвысокой четкости. </w:t>
      </w:r>
    </w:p>
    <w:p w:rsidR="00ED7274" w:rsidRPr="009D2A83" w:rsidRDefault="00D95DDC" w:rsidP="00FD2127">
      <w:pPr>
        <w:rPr>
          <w:lang w:val="ru-RU"/>
        </w:rPr>
      </w:pPr>
      <w:r w:rsidRPr="009D2A83">
        <w:rPr>
          <w:lang w:val="ru-RU"/>
        </w:rPr>
        <w:t>Эта Рекомендация оставляет открытым вопрос о разработке в дальнейшем Рекомендации по новой функции передачи для учета будущих телевизионных дисплеев более высокой яркости. Задача согласования такой Рекомендации сейчас является одной из самых насущных задач Рабочей группы</w:t>
      </w:r>
      <w:r w:rsidR="008216B1">
        <w:rPr>
          <w:lang w:val="ru-RU"/>
        </w:rPr>
        <w:t> </w:t>
      </w:r>
      <w:proofErr w:type="spellStart"/>
      <w:r w:rsidR="00ED7274" w:rsidRPr="009D2A83">
        <w:rPr>
          <w:lang w:val="ru-RU"/>
        </w:rPr>
        <w:t>6C</w:t>
      </w:r>
      <w:proofErr w:type="spellEnd"/>
      <w:r w:rsidR="00ED7274" w:rsidRPr="009D2A83">
        <w:rPr>
          <w:lang w:val="ru-RU"/>
        </w:rPr>
        <w:t xml:space="preserve">, </w:t>
      </w:r>
      <w:r w:rsidRPr="009D2A83">
        <w:rPr>
          <w:lang w:val="ru-RU"/>
        </w:rPr>
        <w:t>и выполнена обширная экспериментальная работа и проведено много собраний. Мы надеемся, что в начале следующего исследовательского период</w:t>
      </w:r>
      <w:r w:rsidR="00FD2127" w:rsidRPr="009D2A83">
        <w:rPr>
          <w:lang w:val="ru-RU"/>
        </w:rPr>
        <w:t xml:space="preserve">а согласие будет достигнуто. </w:t>
      </w:r>
    </w:p>
    <w:p w:rsidR="00815BB1" w:rsidRPr="009D2A83" w:rsidRDefault="00815BB1" w:rsidP="00815BB1">
      <w:pPr>
        <w:pStyle w:val="Heading3"/>
        <w:rPr>
          <w:lang w:val="ru-RU"/>
        </w:rPr>
      </w:pPr>
      <w:r w:rsidRPr="009D2A83">
        <w:rPr>
          <w:lang w:val="ru-RU"/>
        </w:rPr>
        <w:t>3.2.4</w:t>
      </w:r>
      <w:r w:rsidRPr="009D2A83">
        <w:rPr>
          <w:lang w:val="ru-RU"/>
        </w:rPr>
        <w:tab/>
        <w:t>Доступность средств мультимедиа и радиовещания</w:t>
      </w:r>
    </w:p>
    <w:p w:rsidR="00815BB1" w:rsidRPr="009D2A83" w:rsidRDefault="00815BB1" w:rsidP="00FD2127">
      <w:pPr>
        <w:rPr>
          <w:lang w:val="ru-RU"/>
        </w:rPr>
      </w:pPr>
      <w:r w:rsidRPr="009D2A83">
        <w:rPr>
          <w:lang w:val="ru-RU"/>
        </w:rPr>
        <w:t xml:space="preserve">С учетом </w:t>
      </w:r>
      <w:r w:rsidR="00FD2127" w:rsidRPr="009D2A83">
        <w:rPr>
          <w:lang w:val="ru-RU"/>
        </w:rPr>
        <w:t>утверждения</w:t>
      </w:r>
      <w:r w:rsidRPr="009D2A83">
        <w:rPr>
          <w:lang w:val="ru-RU"/>
        </w:rPr>
        <w:t xml:space="preserve"> </w:t>
      </w:r>
      <w:hyperlink r:id="rId9" w:history="1">
        <w:r w:rsidRPr="009D2A83">
          <w:rPr>
            <w:rStyle w:val="Hyperlink"/>
            <w:lang w:val="ru-RU"/>
          </w:rPr>
          <w:t>Конвенции ООН о правах инвалидов</w:t>
        </w:r>
      </w:hyperlink>
      <w:r w:rsidRPr="009D2A83">
        <w:rPr>
          <w:lang w:val="ru-RU"/>
        </w:rPr>
        <w:t xml:space="preserve"> и Резолюции 179 (ПК-10, Гвадалахара) Рабочая группа </w:t>
      </w:r>
      <w:proofErr w:type="spellStart"/>
      <w:r w:rsidRPr="009D2A83">
        <w:rPr>
          <w:lang w:val="ru-RU"/>
        </w:rPr>
        <w:t>6C</w:t>
      </w:r>
      <w:proofErr w:type="spellEnd"/>
      <w:r w:rsidRPr="009D2A83">
        <w:rPr>
          <w:lang w:val="ru-RU"/>
        </w:rPr>
        <w:t xml:space="preserve"> </w:t>
      </w:r>
      <w:r w:rsidR="00ED7274" w:rsidRPr="009D2A83">
        <w:rPr>
          <w:lang w:val="ru-RU"/>
        </w:rPr>
        <w:t>исследовала</w:t>
      </w:r>
      <w:r w:rsidRPr="009D2A83">
        <w:rPr>
          <w:lang w:val="ru-RU"/>
        </w:rPr>
        <w:t xml:space="preserve"> вопрос о </w:t>
      </w:r>
      <w:r w:rsidR="00FD2127" w:rsidRPr="009D2A83">
        <w:rPr>
          <w:lang w:val="ru-RU"/>
        </w:rPr>
        <w:t>том, как 6-я</w:t>
      </w:r>
      <w:r w:rsidRPr="009D2A83">
        <w:rPr>
          <w:lang w:val="ru-RU"/>
        </w:rPr>
        <w:t xml:space="preserve"> Исследовательск</w:t>
      </w:r>
      <w:r w:rsidR="00FD2127" w:rsidRPr="009D2A83">
        <w:rPr>
          <w:lang w:val="ru-RU"/>
        </w:rPr>
        <w:t>ая комиссия может содействовать потреблению</w:t>
      </w:r>
      <w:r w:rsidRPr="009D2A83">
        <w:rPr>
          <w:lang w:val="ru-RU"/>
        </w:rPr>
        <w:t xml:space="preserve"> аудиовизуальн</w:t>
      </w:r>
      <w:r w:rsidR="00FD2127" w:rsidRPr="009D2A83">
        <w:rPr>
          <w:lang w:val="ru-RU"/>
        </w:rPr>
        <w:t>ых</w:t>
      </w:r>
      <w:r w:rsidRPr="009D2A83">
        <w:rPr>
          <w:lang w:val="ru-RU"/>
        </w:rPr>
        <w:t xml:space="preserve"> </w:t>
      </w:r>
      <w:r w:rsidR="00FD2127" w:rsidRPr="009D2A83">
        <w:rPr>
          <w:lang w:val="ru-RU"/>
        </w:rPr>
        <w:t>средств массовой информации</w:t>
      </w:r>
      <w:r w:rsidRPr="009D2A83">
        <w:rPr>
          <w:lang w:val="ru-RU"/>
        </w:rPr>
        <w:t xml:space="preserve"> лицами с ограниченными возможностями, связанными с возрастом, зрением и слухом. В 2010 году на эту тему состоялся совместный семинар</w:t>
      </w:r>
      <w:r w:rsidR="00FD2127" w:rsidRPr="009D2A83">
        <w:rPr>
          <w:lang w:val="ru-RU"/>
        </w:rPr>
        <w:t>-практикум</w:t>
      </w:r>
      <w:r w:rsidRPr="009D2A83">
        <w:rPr>
          <w:lang w:val="ru-RU"/>
        </w:rPr>
        <w:t xml:space="preserve"> МСЭ-</w:t>
      </w:r>
      <w:proofErr w:type="spellStart"/>
      <w:r w:rsidRPr="009D2A83">
        <w:rPr>
          <w:lang w:val="ru-RU"/>
        </w:rPr>
        <w:t>ЕРС</w:t>
      </w:r>
      <w:proofErr w:type="spellEnd"/>
      <w:r w:rsidRPr="009D2A83">
        <w:rPr>
          <w:lang w:val="ru-RU"/>
        </w:rPr>
        <w:t>, на кото</w:t>
      </w:r>
      <w:r w:rsidR="00FD2127" w:rsidRPr="009D2A83">
        <w:rPr>
          <w:lang w:val="ru-RU"/>
        </w:rPr>
        <w:t>ром было рекомендовано создать О</w:t>
      </w:r>
      <w:r w:rsidRPr="009D2A83">
        <w:rPr>
          <w:lang w:val="ru-RU"/>
        </w:rPr>
        <w:t>перативную группу МСЭ-T (</w:t>
      </w:r>
      <w:proofErr w:type="spellStart"/>
      <w:r w:rsidRPr="009D2A83">
        <w:rPr>
          <w:lang w:val="ru-RU"/>
        </w:rPr>
        <w:t>ОГ-AVA</w:t>
      </w:r>
      <w:proofErr w:type="spellEnd"/>
      <w:r w:rsidRPr="009D2A83">
        <w:rPr>
          <w:lang w:val="ru-RU"/>
        </w:rPr>
        <w:t xml:space="preserve">) с конкретным мандатом </w:t>
      </w:r>
      <w:r w:rsidR="00FD2127" w:rsidRPr="009D2A83">
        <w:rPr>
          <w:lang w:val="ru-RU"/>
        </w:rPr>
        <w:t>для</w:t>
      </w:r>
      <w:r w:rsidRPr="009D2A83">
        <w:rPr>
          <w:lang w:val="ru-RU"/>
        </w:rPr>
        <w:t xml:space="preserve"> содействия участию экспертов МСЭ-R, МСЭ-T и всех других заинтересованных сторон из числа ассоциаций пользователей и производителей. </w:t>
      </w:r>
      <w:proofErr w:type="spellStart"/>
      <w:r w:rsidRPr="009D2A83">
        <w:rPr>
          <w:lang w:val="ru-RU"/>
        </w:rPr>
        <w:t>ОГ-AVA</w:t>
      </w:r>
      <w:proofErr w:type="spellEnd"/>
      <w:r w:rsidRPr="009D2A83">
        <w:rPr>
          <w:lang w:val="ru-RU"/>
        </w:rPr>
        <w:t xml:space="preserve"> представи</w:t>
      </w:r>
      <w:r w:rsidR="00ED7274" w:rsidRPr="009D2A83">
        <w:rPr>
          <w:lang w:val="ru-RU"/>
        </w:rPr>
        <w:t>ла</w:t>
      </w:r>
      <w:r w:rsidRPr="009D2A83">
        <w:rPr>
          <w:lang w:val="ru-RU"/>
        </w:rPr>
        <w:t xml:space="preserve"> свой отчет </w:t>
      </w:r>
      <w:r w:rsidR="00ED7274" w:rsidRPr="009D2A83">
        <w:rPr>
          <w:lang w:val="ru-RU"/>
        </w:rPr>
        <w:t>в</w:t>
      </w:r>
      <w:r w:rsidRPr="009D2A83">
        <w:rPr>
          <w:lang w:val="ru-RU"/>
        </w:rPr>
        <w:t xml:space="preserve"> конц</w:t>
      </w:r>
      <w:r w:rsidR="00ED7274" w:rsidRPr="009D2A83">
        <w:rPr>
          <w:lang w:val="ru-RU"/>
        </w:rPr>
        <w:t>е</w:t>
      </w:r>
      <w:r w:rsidRPr="009D2A83">
        <w:rPr>
          <w:lang w:val="ru-RU"/>
        </w:rPr>
        <w:t xml:space="preserve"> 2012 года. </w:t>
      </w:r>
    </w:p>
    <w:p w:rsidR="00ED7274" w:rsidRPr="009D2A83" w:rsidRDefault="00FD2127" w:rsidP="00ED492A">
      <w:pPr>
        <w:rPr>
          <w:lang w:val="ru-RU"/>
        </w:rPr>
      </w:pPr>
      <w:r w:rsidRPr="009D2A83">
        <w:rPr>
          <w:lang w:val="ru-RU"/>
        </w:rPr>
        <w:t xml:space="preserve">Работа в этой области продолжилась с созданием новой </w:t>
      </w:r>
      <w:proofErr w:type="spellStart"/>
      <w:r w:rsidRPr="009D2A83">
        <w:rPr>
          <w:lang w:val="ru-RU"/>
        </w:rPr>
        <w:t>Межсекторальной</w:t>
      </w:r>
      <w:proofErr w:type="spellEnd"/>
      <w:r w:rsidRPr="009D2A83">
        <w:rPr>
          <w:lang w:val="ru-RU"/>
        </w:rPr>
        <w:t xml:space="preserve"> группы Докладчиков по доступности аудиовизуальных средств </w:t>
      </w:r>
      <w:proofErr w:type="spellStart"/>
      <w:r w:rsidRPr="009D2A83">
        <w:rPr>
          <w:lang w:val="ru-RU"/>
        </w:rPr>
        <w:t>МГД</w:t>
      </w:r>
      <w:r w:rsidR="00ED7274" w:rsidRPr="009D2A83">
        <w:rPr>
          <w:lang w:val="ru-RU"/>
        </w:rPr>
        <w:t>-AVA</w:t>
      </w:r>
      <w:proofErr w:type="spellEnd"/>
      <w:r w:rsidR="00ED7274" w:rsidRPr="009D2A83">
        <w:rPr>
          <w:lang w:val="ru-RU"/>
        </w:rPr>
        <w:t xml:space="preserve">. </w:t>
      </w:r>
      <w:r w:rsidRPr="009D2A83">
        <w:rPr>
          <w:lang w:val="ru-RU"/>
        </w:rPr>
        <w:t>Создание этой группы является началом новой деятельности для МСЭ-</w:t>
      </w:r>
      <w:r w:rsidR="00ED7274" w:rsidRPr="009D2A83">
        <w:rPr>
          <w:lang w:val="ru-RU"/>
        </w:rPr>
        <w:t>R</w:t>
      </w:r>
      <w:r w:rsidRPr="009D2A83">
        <w:rPr>
          <w:lang w:val="ru-RU"/>
        </w:rPr>
        <w:t xml:space="preserve">. </w:t>
      </w:r>
      <w:proofErr w:type="spellStart"/>
      <w:r w:rsidRPr="009D2A83">
        <w:rPr>
          <w:lang w:val="ru-RU"/>
        </w:rPr>
        <w:t>МГД</w:t>
      </w:r>
      <w:r w:rsidR="00ED7274" w:rsidRPr="009D2A83">
        <w:rPr>
          <w:lang w:val="ru-RU"/>
        </w:rPr>
        <w:noBreakHyphen/>
        <w:t>AVA</w:t>
      </w:r>
      <w:proofErr w:type="spellEnd"/>
      <w:r w:rsidR="00ED7274" w:rsidRPr="009D2A83">
        <w:rPr>
          <w:lang w:val="ru-RU"/>
        </w:rPr>
        <w:t xml:space="preserve"> </w:t>
      </w:r>
      <w:r w:rsidRPr="009D2A83">
        <w:rPr>
          <w:lang w:val="ru-RU"/>
        </w:rPr>
        <w:t>представляет отчеты 6-й Исследовательской комиссии МСЭ-R</w:t>
      </w:r>
      <w:r w:rsidR="00FB34DC" w:rsidRPr="009D2A83">
        <w:rPr>
          <w:lang w:val="ru-RU"/>
        </w:rPr>
        <w:t xml:space="preserve">, </w:t>
      </w:r>
      <w:proofErr w:type="spellStart"/>
      <w:r w:rsidR="00FB34DC" w:rsidRPr="009D2A83">
        <w:rPr>
          <w:lang w:val="ru-RU"/>
        </w:rPr>
        <w:t>ИК</w:t>
      </w:r>
      <w:r w:rsidRPr="009D2A83">
        <w:rPr>
          <w:lang w:val="ru-RU"/>
        </w:rPr>
        <w:t>16</w:t>
      </w:r>
      <w:proofErr w:type="spellEnd"/>
      <w:r w:rsidRPr="009D2A83">
        <w:rPr>
          <w:lang w:val="ru-RU"/>
        </w:rPr>
        <w:t xml:space="preserve"> МСЭ-R и </w:t>
      </w:r>
      <w:proofErr w:type="spellStart"/>
      <w:r w:rsidRPr="009D2A83">
        <w:rPr>
          <w:lang w:val="ru-RU"/>
        </w:rPr>
        <w:t>ИК12</w:t>
      </w:r>
      <w:proofErr w:type="spellEnd"/>
      <w:r w:rsidRPr="009D2A83">
        <w:rPr>
          <w:lang w:val="ru-RU"/>
        </w:rPr>
        <w:t xml:space="preserve"> МСЭ-R</w:t>
      </w:r>
      <w:r w:rsidR="00ED492A" w:rsidRPr="009D2A83">
        <w:rPr>
          <w:lang w:val="ru-RU"/>
        </w:rPr>
        <w:t>, и у нее имеются</w:t>
      </w:r>
      <w:r w:rsidR="00FB34DC" w:rsidRPr="009D2A83">
        <w:rPr>
          <w:lang w:val="ru-RU"/>
        </w:rPr>
        <w:t xml:space="preserve"> три сопредседателя, назначаемых</w:t>
      </w:r>
      <w:r w:rsidR="00ED492A" w:rsidRPr="009D2A83">
        <w:rPr>
          <w:lang w:val="ru-RU"/>
        </w:rPr>
        <w:t xml:space="preserve"> каждой ИК.</w:t>
      </w:r>
    </w:p>
    <w:p w:rsidR="00815BB1" w:rsidRPr="009D2A83" w:rsidRDefault="00815BB1" w:rsidP="00ED492A">
      <w:pPr>
        <w:pStyle w:val="Heading3"/>
        <w:rPr>
          <w:lang w:val="ru-RU"/>
        </w:rPr>
      </w:pPr>
      <w:r w:rsidRPr="009D2A83">
        <w:rPr>
          <w:lang w:val="ru-RU"/>
        </w:rPr>
        <w:t>3.2.5</w:t>
      </w:r>
      <w:r w:rsidRPr="009D2A83">
        <w:rPr>
          <w:lang w:val="ru-RU"/>
        </w:rPr>
        <w:tab/>
      </w:r>
      <w:r w:rsidR="00ED492A" w:rsidRPr="009D2A83">
        <w:rPr>
          <w:lang w:val="ru-RU"/>
        </w:rPr>
        <w:t xml:space="preserve">Создание новой </w:t>
      </w:r>
      <w:proofErr w:type="spellStart"/>
      <w:r w:rsidR="00ED492A" w:rsidRPr="009D2A83">
        <w:rPr>
          <w:lang w:val="ru-RU"/>
        </w:rPr>
        <w:t>Межсекторальной</w:t>
      </w:r>
      <w:proofErr w:type="spellEnd"/>
      <w:r w:rsidR="00ED492A" w:rsidRPr="009D2A83">
        <w:rPr>
          <w:lang w:val="ru-RU"/>
        </w:rPr>
        <w:t xml:space="preserve"> группы Докладчиков по общим методам оценки качества </w:t>
      </w:r>
    </w:p>
    <w:p w:rsidR="00815BB1" w:rsidRPr="009D2A83" w:rsidRDefault="00ED492A" w:rsidP="008216B1">
      <w:pPr>
        <w:rPr>
          <w:lang w:val="ru-RU"/>
        </w:rPr>
      </w:pPr>
      <w:r w:rsidRPr="009D2A83">
        <w:rPr>
          <w:lang w:val="ru-RU" w:eastAsia="ja-JP"/>
        </w:rPr>
        <w:t xml:space="preserve">Новая </w:t>
      </w:r>
      <w:proofErr w:type="spellStart"/>
      <w:r w:rsidRPr="009D2A83">
        <w:rPr>
          <w:lang w:val="ru-RU" w:eastAsia="ja-JP"/>
        </w:rPr>
        <w:t>Межсекторальная</w:t>
      </w:r>
      <w:proofErr w:type="spellEnd"/>
      <w:r w:rsidRPr="009D2A83">
        <w:rPr>
          <w:lang w:val="ru-RU" w:eastAsia="ja-JP"/>
        </w:rPr>
        <w:t xml:space="preserve"> группа Докладчиков </w:t>
      </w:r>
      <w:proofErr w:type="spellStart"/>
      <w:r w:rsidRPr="009D2A83">
        <w:rPr>
          <w:lang w:val="ru-RU" w:eastAsia="ja-JP"/>
        </w:rPr>
        <w:t>МСГ</w:t>
      </w:r>
      <w:r w:rsidR="00ED7274" w:rsidRPr="009D2A83">
        <w:rPr>
          <w:lang w:val="ru-RU" w:eastAsia="ja-JP"/>
        </w:rPr>
        <w:t>-</w:t>
      </w:r>
      <w:r w:rsidRPr="009D2A83">
        <w:rPr>
          <w:lang w:val="ru-RU" w:eastAsia="ja-JP"/>
        </w:rPr>
        <w:t>AVQA</w:t>
      </w:r>
      <w:proofErr w:type="spellEnd"/>
      <w:r w:rsidRPr="009D2A83">
        <w:rPr>
          <w:lang w:val="ru-RU" w:eastAsia="ja-JP"/>
        </w:rPr>
        <w:t xml:space="preserve"> была создана для того, чтобы предложить общие методики оценки качества доставки по радиовещательным и кабельным каналам и интернету. У Группы имеются три сопредседателя от 6-й Исследовательской комиссии МСЭ</w:t>
      </w:r>
      <w:r w:rsidR="00ED7274" w:rsidRPr="009D2A83">
        <w:rPr>
          <w:lang w:val="ru-RU" w:eastAsia="ja-JP"/>
        </w:rPr>
        <w:t>-R</w:t>
      </w:r>
      <w:r w:rsidRPr="009D2A83">
        <w:rPr>
          <w:lang w:val="ru-RU" w:eastAsia="ja-JP"/>
        </w:rPr>
        <w:t>, 9-й и 12</w:t>
      </w:r>
      <w:r w:rsidR="008216B1">
        <w:rPr>
          <w:lang w:val="ru-RU" w:eastAsia="ja-JP"/>
        </w:rPr>
        <w:noBreakHyphen/>
      </w:r>
      <w:r w:rsidRPr="009D2A83">
        <w:rPr>
          <w:lang w:val="ru-RU" w:eastAsia="ja-JP"/>
        </w:rPr>
        <w:t>й</w:t>
      </w:r>
      <w:r w:rsidR="008216B1">
        <w:rPr>
          <w:lang w:val="ru-RU" w:eastAsia="ja-JP"/>
        </w:rPr>
        <w:t> </w:t>
      </w:r>
      <w:r w:rsidRPr="009D2A83">
        <w:rPr>
          <w:lang w:val="ru-RU" w:eastAsia="ja-JP"/>
        </w:rPr>
        <w:t>Исследовательских комиссий МСЭ-</w:t>
      </w:r>
      <w:r w:rsidR="00ED7274" w:rsidRPr="009D2A83">
        <w:rPr>
          <w:lang w:val="ru-RU" w:eastAsia="ja-JP"/>
        </w:rPr>
        <w:t>R.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3.3</w:t>
      </w:r>
      <w:r w:rsidRPr="009D2A83">
        <w:rPr>
          <w:lang w:val="ru-RU"/>
        </w:rPr>
        <w:tab/>
        <w:t>Взаимодействие с другими рабочими группами, исследовательскими комиссиями и международными организациями</w:t>
      </w:r>
    </w:p>
    <w:p w:rsidR="00815BB1" w:rsidRPr="009D2A83" w:rsidRDefault="00815BB1" w:rsidP="008216B1">
      <w:pPr>
        <w:rPr>
          <w:lang w:val="ru-RU"/>
        </w:rPr>
      </w:pPr>
      <w:r w:rsidRPr="009D2A83">
        <w:rPr>
          <w:lang w:val="ru-RU"/>
        </w:rPr>
        <w:t xml:space="preserve">Рабочая группа </w:t>
      </w:r>
      <w:proofErr w:type="spellStart"/>
      <w:r w:rsidRPr="009D2A83">
        <w:rPr>
          <w:lang w:val="ru-RU"/>
        </w:rPr>
        <w:t>6C</w:t>
      </w:r>
      <w:proofErr w:type="spellEnd"/>
      <w:r w:rsidRPr="009D2A83">
        <w:rPr>
          <w:lang w:val="ru-RU"/>
        </w:rPr>
        <w:t xml:space="preserve"> поддерживает тесное взаимодействие с другими группами, </w:t>
      </w:r>
      <w:r w:rsidR="000D4E13" w:rsidRPr="009D2A83">
        <w:rPr>
          <w:lang w:val="ru-RU"/>
        </w:rPr>
        <w:t xml:space="preserve">такими как </w:t>
      </w:r>
      <w:proofErr w:type="spellStart"/>
      <w:r w:rsidR="000D4E13" w:rsidRPr="009D2A83">
        <w:rPr>
          <w:lang w:val="ru-RU"/>
        </w:rPr>
        <w:t>РГ11</w:t>
      </w:r>
      <w:proofErr w:type="spellEnd"/>
      <w:r w:rsidR="000D4E13" w:rsidRPr="009D2A83">
        <w:rPr>
          <w:lang w:val="ru-RU"/>
        </w:rPr>
        <w:t>/</w:t>
      </w:r>
      <w:proofErr w:type="spellStart"/>
      <w:r w:rsidR="000D4E13" w:rsidRPr="009D2A83">
        <w:rPr>
          <w:lang w:val="ru-RU"/>
        </w:rPr>
        <w:t>СК29</w:t>
      </w:r>
      <w:proofErr w:type="spellEnd"/>
      <w:r w:rsidR="000D4E13" w:rsidRPr="009D2A83">
        <w:rPr>
          <w:lang w:val="ru-RU"/>
        </w:rPr>
        <w:t>/</w:t>
      </w:r>
      <w:proofErr w:type="spellStart"/>
      <w:r w:rsidR="000D4E13" w:rsidRPr="009D2A83">
        <w:rPr>
          <w:lang w:val="ru-RU"/>
        </w:rPr>
        <w:t>ОТК</w:t>
      </w:r>
      <w:r w:rsidRPr="009D2A83">
        <w:rPr>
          <w:lang w:val="ru-RU"/>
        </w:rPr>
        <w:t>1</w:t>
      </w:r>
      <w:proofErr w:type="spellEnd"/>
      <w:r w:rsidRPr="009D2A83">
        <w:rPr>
          <w:lang w:val="ru-RU"/>
        </w:rPr>
        <w:t xml:space="preserve"> ИСО/</w:t>
      </w:r>
      <w:proofErr w:type="spellStart"/>
      <w:r w:rsidRPr="009D2A83">
        <w:rPr>
          <w:lang w:val="ru-RU"/>
        </w:rPr>
        <w:t>МЭК</w:t>
      </w:r>
      <w:proofErr w:type="spellEnd"/>
      <w:r w:rsidRPr="009D2A83">
        <w:rPr>
          <w:lang w:val="ru-RU"/>
        </w:rPr>
        <w:t xml:space="preserve"> (</w:t>
      </w:r>
      <w:proofErr w:type="spellStart"/>
      <w:r w:rsidRPr="009D2A83">
        <w:rPr>
          <w:lang w:val="ru-RU"/>
        </w:rPr>
        <w:t>MPEG</w:t>
      </w:r>
      <w:proofErr w:type="spellEnd"/>
      <w:r w:rsidRPr="009D2A83">
        <w:rPr>
          <w:lang w:val="ru-RU"/>
        </w:rPr>
        <w:t xml:space="preserve">), </w:t>
      </w:r>
      <w:proofErr w:type="spellStart"/>
      <w:r w:rsidRPr="009D2A83">
        <w:rPr>
          <w:lang w:val="ru-RU"/>
        </w:rPr>
        <w:t>ТК</w:t>
      </w:r>
      <w:proofErr w:type="spellEnd"/>
      <w:r w:rsidRPr="009D2A83">
        <w:rPr>
          <w:lang w:val="ru-RU"/>
        </w:rPr>
        <w:t xml:space="preserve"> 100 </w:t>
      </w:r>
      <w:proofErr w:type="spellStart"/>
      <w:r w:rsidRPr="009D2A83">
        <w:rPr>
          <w:lang w:val="ru-RU"/>
        </w:rPr>
        <w:t>МЭК</w:t>
      </w:r>
      <w:proofErr w:type="spellEnd"/>
      <w:r w:rsidRPr="009D2A83">
        <w:rPr>
          <w:lang w:val="ru-RU"/>
        </w:rPr>
        <w:t xml:space="preserve">, </w:t>
      </w:r>
      <w:proofErr w:type="spellStart"/>
      <w:r w:rsidRPr="009D2A83">
        <w:rPr>
          <w:lang w:val="ru-RU"/>
        </w:rPr>
        <w:t>SMPTE</w:t>
      </w:r>
      <w:proofErr w:type="spellEnd"/>
      <w:r w:rsidRPr="009D2A83">
        <w:rPr>
          <w:lang w:val="ru-RU"/>
        </w:rPr>
        <w:t xml:space="preserve">, Комитетом по стандартам Общества </w:t>
      </w:r>
      <w:r w:rsidRPr="009D2A83">
        <w:rPr>
          <w:lang w:val="ru-RU"/>
        </w:rPr>
        <w:lastRenderedPageBreak/>
        <w:t>инженеров-акустиков (</w:t>
      </w:r>
      <w:proofErr w:type="spellStart"/>
      <w:r w:rsidRPr="009D2A83">
        <w:rPr>
          <w:lang w:val="ru-RU"/>
        </w:rPr>
        <w:t>AESSC</w:t>
      </w:r>
      <w:proofErr w:type="spellEnd"/>
      <w:r w:rsidRPr="009D2A83">
        <w:rPr>
          <w:lang w:val="ru-RU"/>
        </w:rPr>
        <w:t xml:space="preserve">), 9-й, 12-й и 16-й Исследовательскими комиссиями МСЭ-Т, </w:t>
      </w:r>
      <w:proofErr w:type="spellStart"/>
      <w:r w:rsidRPr="009D2A83">
        <w:rPr>
          <w:lang w:val="ru-RU"/>
        </w:rPr>
        <w:t>ОГ-АVA</w:t>
      </w:r>
      <w:proofErr w:type="spellEnd"/>
      <w:r w:rsidRPr="009D2A83">
        <w:rPr>
          <w:lang w:val="ru-RU"/>
        </w:rPr>
        <w:t xml:space="preserve"> МСЭ-Т, </w:t>
      </w:r>
      <w:proofErr w:type="spellStart"/>
      <w:r w:rsidRPr="009D2A83">
        <w:rPr>
          <w:lang w:val="ru-RU"/>
        </w:rPr>
        <w:t>VQEG</w:t>
      </w:r>
      <w:proofErr w:type="spellEnd"/>
      <w:r w:rsidRPr="009D2A83">
        <w:rPr>
          <w:lang w:val="ru-RU"/>
        </w:rPr>
        <w:t xml:space="preserve"> МСЭ-Т, </w:t>
      </w:r>
      <w:proofErr w:type="spellStart"/>
      <w:r w:rsidR="0072794A" w:rsidRPr="009D2A83">
        <w:rPr>
          <w:lang w:val="ru-RU"/>
        </w:rPr>
        <w:t>МСГ</w:t>
      </w:r>
      <w:r w:rsidR="00ED7274" w:rsidRPr="009D2A83">
        <w:rPr>
          <w:lang w:val="ru-RU"/>
        </w:rPr>
        <w:t>-AVA</w:t>
      </w:r>
      <w:proofErr w:type="spellEnd"/>
      <w:r w:rsidR="00ED7274" w:rsidRPr="009D2A83">
        <w:rPr>
          <w:lang w:val="ru-RU"/>
        </w:rPr>
        <w:t xml:space="preserve"> </w:t>
      </w:r>
      <w:r w:rsidR="00D239F8" w:rsidRPr="009D2A83">
        <w:rPr>
          <w:lang w:val="ru-RU"/>
        </w:rPr>
        <w:t xml:space="preserve">и </w:t>
      </w:r>
      <w:proofErr w:type="spellStart"/>
      <w:r w:rsidR="0072794A" w:rsidRPr="009D2A83">
        <w:rPr>
          <w:lang w:val="ru-RU" w:eastAsia="ja-JP"/>
        </w:rPr>
        <w:t>МСГ</w:t>
      </w:r>
      <w:r w:rsidR="00ED7274" w:rsidRPr="009D2A83">
        <w:rPr>
          <w:lang w:val="ru-RU" w:eastAsia="ja-JP"/>
        </w:rPr>
        <w:t>-AVQA</w:t>
      </w:r>
      <w:proofErr w:type="spellEnd"/>
      <w:r w:rsidR="0072794A" w:rsidRPr="009D2A83">
        <w:rPr>
          <w:lang w:val="ru-RU" w:eastAsia="ja-JP"/>
        </w:rPr>
        <w:t>,</w:t>
      </w:r>
      <w:r w:rsidR="00ED7274" w:rsidRPr="009D2A83">
        <w:rPr>
          <w:lang w:val="ru-RU"/>
        </w:rPr>
        <w:t xml:space="preserve"> </w:t>
      </w:r>
      <w:r w:rsidRPr="009D2A83">
        <w:rPr>
          <w:lang w:val="ru-RU"/>
        </w:rPr>
        <w:t xml:space="preserve">и обменивается заявлениями о взаимодействии по различным вопросам, представляющим взаимный интерес. </w:t>
      </w:r>
    </w:p>
    <w:p w:rsidR="00815BB1" w:rsidRPr="009D2A83" w:rsidRDefault="00815BB1" w:rsidP="00815BB1">
      <w:pPr>
        <w:pStyle w:val="Heading2"/>
        <w:rPr>
          <w:lang w:val="ru-RU"/>
        </w:rPr>
      </w:pPr>
      <w:r w:rsidRPr="009D2A83">
        <w:rPr>
          <w:lang w:val="ru-RU"/>
        </w:rPr>
        <w:t>3.4</w:t>
      </w:r>
      <w:r w:rsidRPr="009D2A83">
        <w:rPr>
          <w:lang w:val="ru-RU"/>
        </w:rPr>
        <w:tab/>
        <w:t xml:space="preserve">Будущая работа </w:t>
      </w:r>
    </w:p>
    <w:p w:rsidR="00815BB1" w:rsidRPr="009D2A83" w:rsidRDefault="00815BB1" w:rsidP="00815BB1">
      <w:pPr>
        <w:rPr>
          <w:lang w:val="ru-RU"/>
        </w:rPr>
      </w:pPr>
      <w:r w:rsidRPr="009D2A83">
        <w:rPr>
          <w:lang w:val="ru-RU"/>
        </w:rPr>
        <w:t xml:space="preserve">Ниже перечислены основные важнейшие направления работы, относящиеся к сфере деятельности Рабочей группы </w:t>
      </w:r>
      <w:proofErr w:type="spellStart"/>
      <w:r w:rsidRPr="009D2A83">
        <w:rPr>
          <w:lang w:val="ru-RU"/>
        </w:rPr>
        <w:t>6С</w:t>
      </w:r>
      <w:proofErr w:type="spellEnd"/>
      <w:r w:rsidRPr="009D2A83">
        <w:rPr>
          <w:lang w:val="ru-RU"/>
        </w:rPr>
        <w:t>:</w:t>
      </w:r>
    </w:p>
    <w:p w:rsidR="00D239F8" w:rsidRPr="009D2A83" w:rsidRDefault="00D239F8" w:rsidP="00D46F12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491DA8" w:rsidRPr="009D2A83">
        <w:rPr>
          <w:lang w:val="ru-RU"/>
        </w:rPr>
        <w:t>система, которая применяется для обеспеч</w:t>
      </w:r>
      <w:r w:rsidR="00D46F12" w:rsidRPr="009D2A83">
        <w:rPr>
          <w:lang w:val="ru-RU"/>
        </w:rPr>
        <w:t>ения</w:t>
      </w:r>
      <w:r w:rsidR="00491DA8" w:rsidRPr="009D2A83">
        <w:rPr>
          <w:lang w:val="ru-RU"/>
        </w:rPr>
        <w:t xml:space="preserve"> возможност</w:t>
      </w:r>
      <w:r w:rsidR="00D46F12" w:rsidRPr="009D2A83">
        <w:rPr>
          <w:lang w:val="ru-RU"/>
        </w:rPr>
        <w:t>и</w:t>
      </w:r>
      <w:r w:rsidR="00491DA8" w:rsidRPr="009D2A83">
        <w:rPr>
          <w:lang w:val="ru-RU"/>
        </w:rPr>
        <w:t xml:space="preserve"> использова</w:t>
      </w:r>
      <w:r w:rsidR="00D46F12" w:rsidRPr="009D2A83">
        <w:rPr>
          <w:lang w:val="ru-RU"/>
        </w:rPr>
        <w:t>ть</w:t>
      </w:r>
      <w:r w:rsidR="00491DA8" w:rsidRPr="009D2A83">
        <w:rPr>
          <w:lang w:val="ru-RU"/>
        </w:rPr>
        <w:t xml:space="preserve"> большо</w:t>
      </w:r>
      <w:r w:rsidR="00D46F12" w:rsidRPr="009D2A83">
        <w:rPr>
          <w:lang w:val="ru-RU"/>
        </w:rPr>
        <w:t>й динамический</w:t>
      </w:r>
      <w:r w:rsidR="00491DA8" w:rsidRPr="009D2A83">
        <w:rPr>
          <w:lang w:val="ru-RU"/>
        </w:rPr>
        <w:t xml:space="preserve"> диапазон</w:t>
      </w:r>
      <w:r w:rsidRPr="009D2A83">
        <w:rPr>
          <w:lang w:val="ru-RU"/>
        </w:rPr>
        <w:t xml:space="preserve"> (</w:t>
      </w:r>
      <w:proofErr w:type="spellStart"/>
      <w:r w:rsidRPr="009D2A83">
        <w:rPr>
          <w:lang w:val="ru-RU"/>
        </w:rPr>
        <w:t>HDR</w:t>
      </w:r>
      <w:proofErr w:type="spellEnd"/>
      <w:r w:rsidRPr="009D2A83">
        <w:rPr>
          <w:lang w:val="ru-RU"/>
        </w:rPr>
        <w:t xml:space="preserve">) </w:t>
      </w:r>
      <w:r w:rsidR="00491DA8" w:rsidRPr="009D2A83">
        <w:rPr>
          <w:lang w:val="ru-RU"/>
        </w:rPr>
        <w:t>для производства программ и обмена ими. Это необходимо, чтобы должным образом оценить телевизионные дисплеи, которые появятся в предстоящие годы и у которых будет намного более высокая пиковая яркость экрана, чем в настоящее время;</w:t>
      </w:r>
    </w:p>
    <w:p w:rsidR="00D239F8" w:rsidRPr="009D2A83" w:rsidRDefault="00D239F8" w:rsidP="00491DA8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491DA8" w:rsidRPr="009D2A83">
        <w:rPr>
          <w:lang w:val="ru-RU"/>
        </w:rPr>
        <w:t>оптимальные методы преобразования изображений между системами динамического диапазона;</w:t>
      </w:r>
      <w:r w:rsidRPr="009D2A83">
        <w:rPr>
          <w:lang w:val="ru-RU"/>
        </w:rPr>
        <w:t xml:space="preserve">  </w:t>
      </w:r>
    </w:p>
    <w:p w:rsidR="00D239F8" w:rsidRPr="009D2A83" w:rsidRDefault="00D239F8" w:rsidP="00491DA8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491DA8" w:rsidRPr="009D2A83">
        <w:rPr>
          <w:lang w:val="ru-RU"/>
        </w:rPr>
        <w:t>оптимальные методы отображения телевизионных изображений между разли</w:t>
      </w:r>
      <w:r w:rsidR="008216B1">
        <w:rPr>
          <w:lang w:val="ru-RU"/>
        </w:rPr>
        <w:t>чными цветовыми пространствами.</w:t>
      </w:r>
    </w:p>
    <w:p w:rsidR="00D239F8" w:rsidRPr="009D2A83" w:rsidRDefault="008216B1" w:rsidP="008216B1">
      <w:pPr>
        <w:rPr>
          <w:lang w:val="ru-RU"/>
        </w:rPr>
      </w:pPr>
      <w:r>
        <w:rPr>
          <w:lang w:val="ru-RU"/>
        </w:rPr>
        <w:t>Р</w:t>
      </w:r>
      <w:r w:rsidR="00D239F8" w:rsidRPr="009D2A83">
        <w:rPr>
          <w:lang w:val="ru-RU"/>
        </w:rPr>
        <w:t xml:space="preserve">абота над сложной с научной точки зрения задачей, связанной с разработкой надежных объективных методов измерения качества </w:t>
      </w:r>
      <w:r w:rsidR="00D239F8" w:rsidRPr="009D2A83">
        <w:rPr>
          <w:lang w:val="ru-RU" w:eastAsia="ja-JP"/>
        </w:rPr>
        <w:t>м</w:t>
      </w:r>
      <w:r w:rsidR="00D239F8" w:rsidRPr="009D2A83">
        <w:rPr>
          <w:lang w:val="ru-RU"/>
        </w:rPr>
        <w:t>ногоканальных звуковых систем</w:t>
      </w:r>
      <w:r>
        <w:rPr>
          <w:lang w:val="ru-RU"/>
        </w:rPr>
        <w:t>:</w:t>
      </w:r>
    </w:p>
    <w:p w:rsidR="00D239F8" w:rsidRPr="009D2A83" w:rsidRDefault="00D239F8" w:rsidP="00F97F77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F97F77" w:rsidRPr="009D2A83">
        <w:rPr>
          <w:lang w:val="ru-RU"/>
        </w:rPr>
        <w:t>методы настройки значений параметров дисплея к среде его просмотра;</w:t>
      </w:r>
    </w:p>
    <w:p w:rsidR="00D239F8" w:rsidRPr="009D2A83" w:rsidRDefault="00D239F8" w:rsidP="00F97F77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  <w:t>срочно требуется изменить структуру основной повсеместно используемой Реко</w:t>
      </w:r>
      <w:r w:rsidR="00F97F77" w:rsidRPr="009D2A83">
        <w:rPr>
          <w:lang w:val="ru-RU"/>
        </w:rPr>
        <w:t>мендации МСЭ по оценке качества</w:t>
      </w:r>
      <w:r w:rsidRPr="009D2A83">
        <w:rPr>
          <w:lang w:val="ru-RU"/>
        </w:rPr>
        <w:t xml:space="preserve"> </w:t>
      </w:r>
      <w:r w:rsidR="00F97F77" w:rsidRPr="009D2A83">
        <w:rPr>
          <w:lang w:val="ru-RU"/>
        </w:rPr>
        <w:t>и обновить ее</w:t>
      </w:r>
      <w:r w:rsidRPr="009D2A83">
        <w:rPr>
          <w:lang w:val="ru-RU"/>
        </w:rPr>
        <w:t>;</w:t>
      </w:r>
    </w:p>
    <w:p w:rsidR="00D239F8" w:rsidRPr="009D2A83" w:rsidRDefault="00D239F8" w:rsidP="00F97F77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  <w:t xml:space="preserve">существуют </w:t>
      </w:r>
      <w:r w:rsidR="00F97F77" w:rsidRPr="009D2A83">
        <w:rPr>
          <w:lang w:val="ru-RU"/>
        </w:rPr>
        <w:t>потенциальные</w:t>
      </w:r>
      <w:r w:rsidRPr="009D2A83">
        <w:rPr>
          <w:lang w:val="ru-RU"/>
        </w:rPr>
        <w:t xml:space="preserve"> методы, основанные на эффективных измерителях громкости, которые обеспечили бы дополнительные полезные </w:t>
      </w:r>
      <w:r w:rsidR="00F97F77" w:rsidRPr="009D2A83">
        <w:rPr>
          <w:lang w:val="ru-RU"/>
        </w:rPr>
        <w:t>инструменты</w:t>
      </w:r>
      <w:r w:rsidRPr="009D2A83">
        <w:rPr>
          <w:lang w:val="ru-RU"/>
        </w:rPr>
        <w:t xml:space="preserve"> для радиовещательных организаций.</w:t>
      </w:r>
    </w:p>
    <w:p w:rsidR="00815BB1" w:rsidRPr="009D2A83" w:rsidRDefault="00815BB1" w:rsidP="0009771B">
      <w:pPr>
        <w:pStyle w:val="Heading1"/>
        <w:rPr>
          <w:lang w:val="ru-RU"/>
        </w:rPr>
      </w:pPr>
      <w:r w:rsidRPr="009D2A83">
        <w:rPr>
          <w:lang w:val="ru-RU"/>
        </w:rPr>
        <w:t>4</w:t>
      </w:r>
      <w:r w:rsidRPr="009D2A83">
        <w:rPr>
          <w:lang w:val="ru-RU"/>
        </w:rPr>
        <w:tab/>
        <w:t xml:space="preserve">Объединенная целевая группа </w:t>
      </w:r>
      <w:r w:rsidR="0009771B" w:rsidRPr="009D2A83">
        <w:rPr>
          <w:lang w:val="ru-RU"/>
        </w:rPr>
        <w:t xml:space="preserve">4-5-6-7 </w:t>
      </w:r>
      <w:r w:rsidRPr="009D2A83">
        <w:rPr>
          <w:lang w:val="ru-RU"/>
        </w:rPr>
        <w:t>– Исследования</w:t>
      </w:r>
      <w:r w:rsidR="0009771B" w:rsidRPr="009D2A83">
        <w:rPr>
          <w:lang w:val="ru-RU"/>
        </w:rPr>
        <w:t>,</w:t>
      </w:r>
      <w:r w:rsidR="00F97F77" w:rsidRPr="009D2A83">
        <w:rPr>
          <w:lang w:val="ru-RU"/>
        </w:rPr>
        <w:t xml:space="preserve"> связанные с пунктами 1.1 и 1.2</w:t>
      </w:r>
      <w:r w:rsidR="0009771B" w:rsidRPr="009D2A83">
        <w:rPr>
          <w:lang w:val="ru-RU"/>
        </w:rPr>
        <w:t xml:space="preserve"> повестки дня </w:t>
      </w:r>
      <w:proofErr w:type="spellStart"/>
      <w:r w:rsidR="0009771B" w:rsidRPr="009D2A83">
        <w:rPr>
          <w:lang w:val="ru-RU"/>
        </w:rPr>
        <w:t>ВКР</w:t>
      </w:r>
      <w:proofErr w:type="spellEnd"/>
      <w:r w:rsidR="0009771B" w:rsidRPr="009D2A83">
        <w:rPr>
          <w:lang w:val="ru-RU"/>
        </w:rPr>
        <w:t xml:space="preserve">-15 </w:t>
      </w:r>
    </w:p>
    <w:p w:rsidR="00D239F8" w:rsidRPr="009D2A83" w:rsidRDefault="00F97F77" w:rsidP="00F97F77">
      <w:pPr>
        <w:rPr>
          <w:lang w:val="ru-RU"/>
        </w:rPr>
      </w:pPr>
      <w:r w:rsidRPr="009D2A83">
        <w:rPr>
          <w:lang w:val="ru-RU"/>
        </w:rPr>
        <w:t xml:space="preserve">В рассматриваемом исследовательском периоде на первой сессии </w:t>
      </w:r>
      <w:proofErr w:type="spellStart"/>
      <w:r w:rsidRPr="009D2A83">
        <w:rPr>
          <w:lang w:val="ru-RU"/>
        </w:rPr>
        <w:t>ПСК</w:t>
      </w:r>
      <w:proofErr w:type="spellEnd"/>
      <w:r w:rsidRPr="009D2A83">
        <w:rPr>
          <w:lang w:val="ru-RU"/>
        </w:rPr>
        <w:t xml:space="preserve">-15 была создана Объединенная целевая группа </w:t>
      </w:r>
      <w:r w:rsidR="00D239F8" w:rsidRPr="009D2A83">
        <w:rPr>
          <w:lang w:val="ru-RU"/>
        </w:rPr>
        <w:t>4-5-6-7 (</w:t>
      </w:r>
      <w:proofErr w:type="spellStart"/>
      <w:r w:rsidR="00745CB3" w:rsidRPr="009D2A83">
        <w:rPr>
          <w:lang w:val="ru-RU"/>
        </w:rPr>
        <w:t>ОЦГ</w:t>
      </w:r>
      <w:proofErr w:type="spellEnd"/>
      <w:r w:rsidR="00D239F8" w:rsidRPr="009D2A83">
        <w:rPr>
          <w:lang w:val="ru-RU"/>
        </w:rPr>
        <w:t xml:space="preserve"> 4-5-6-7) </w:t>
      </w:r>
      <w:r w:rsidRPr="009D2A83">
        <w:rPr>
          <w:lang w:val="ru-RU"/>
        </w:rPr>
        <w:t xml:space="preserve">в качестве группы, отвечающей за проведение исследований по следующим пунктам 1.1 и 1.2 повестки дня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 xml:space="preserve">-15: </w:t>
      </w:r>
    </w:p>
    <w:p w:rsidR="00D239F8" w:rsidRPr="009D2A83" w:rsidRDefault="00D239F8" w:rsidP="00745CB3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745CB3" w:rsidRPr="009D2A83">
        <w:rPr>
          <w:lang w:val="ru-RU"/>
        </w:rPr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</w:t>
      </w:r>
      <w:proofErr w:type="spellStart"/>
      <w:r w:rsidR="00745CB3" w:rsidRPr="009D2A83">
        <w:rPr>
          <w:lang w:val="ru-RU"/>
        </w:rPr>
        <w:t>IMT</w:t>
      </w:r>
      <w:proofErr w:type="spellEnd"/>
      <w:r w:rsidR="00745CB3" w:rsidRPr="009D2A83">
        <w:rPr>
          <w:lang w:val="ru-RU"/>
        </w:rPr>
        <w:t xml:space="preserve">, а также соответствующие </w:t>
      </w:r>
      <w:proofErr w:type="spellStart"/>
      <w:r w:rsidR="00745CB3" w:rsidRPr="009D2A83">
        <w:rPr>
          <w:lang w:val="ru-RU"/>
        </w:rPr>
        <w:t>регламентарные</w:t>
      </w:r>
      <w:proofErr w:type="spellEnd"/>
      <w:r w:rsidR="00745CB3" w:rsidRPr="009D2A83">
        <w:rPr>
          <w:lang w:val="ru-RU"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="00745CB3" w:rsidRPr="009D2A83">
        <w:rPr>
          <w:b/>
          <w:bCs/>
          <w:lang w:val="ru-RU"/>
        </w:rPr>
        <w:t>233 (</w:t>
      </w:r>
      <w:proofErr w:type="spellStart"/>
      <w:r w:rsidR="00745CB3" w:rsidRPr="009D2A83">
        <w:rPr>
          <w:b/>
          <w:bCs/>
          <w:lang w:val="ru-RU"/>
        </w:rPr>
        <w:t>ВКР</w:t>
      </w:r>
      <w:proofErr w:type="spellEnd"/>
      <w:r w:rsidR="00745CB3" w:rsidRPr="009D2A83">
        <w:rPr>
          <w:b/>
          <w:bCs/>
          <w:lang w:val="ru-RU"/>
        </w:rPr>
        <w:t>-12)</w:t>
      </w:r>
      <w:r w:rsidR="00745CB3" w:rsidRPr="009D2A83">
        <w:rPr>
          <w:lang w:val="ru-RU"/>
        </w:rPr>
        <w:t>;</w:t>
      </w:r>
    </w:p>
    <w:p w:rsidR="00D239F8" w:rsidRPr="009D2A83" w:rsidRDefault="00D239F8" w:rsidP="00745CB3">
      <w:pPr>
        <w:pStyle w:val="enumlev1"/>
        <w:rPr>
          <w:lang w:val="ru-RU"/>
        </w:rPr>
      </w:pPr>
      <w:r w:rsidRPr="009D2A83">
        <w:rPr>
          <w:lang w:val="ru-RU"/>
        </w:rPr>
        <w:t>–</w:t>
      </w:r>
      <w:r w:rsidRPr="009D2A83">
        <w:rPr>
          <w:lang w:val="ru-RU"/>
        </w:rPr>
        <w:tab/>
      </w:r>
      <w:r w:rsidR="00745CB3" w:rsidRPr="009D2A83">
        <w:rPr>
          <w:lang w:val="ru-RU"/>
        </w:rPr>
        <w:t xml:space="preserve">рассмотреть результаты исследований МСЭ-R, касающихся использования полосы частот 694−790 МГц подвижной, за исключением воздушной подвижной, службой в Районе 1, в соответствии с Резолюцией </w:t>
      </w:r>
      <w:r w:rsidR="00745CB3" w:rsidRPr="009D2A83">
        <w:rPr>
          <w:b/>
          <w:bCs/>
          <w:lang w:val="ru-RU"/>
        </w:rPr>
        <w:t>232 (</w:t>
      </w:r>
      <w:proofErr w:type="spellStart"/>
      <w:r w:rsidR="00745CB3" w:rsidRPr="009D2A83">
        <w:rPr>
          <w:b/>
          <w:bCs/>
          <w:lang w:val="ru-RU"/>
        </w:rPr>
        <w:t>ВКР</w:t>
      </w:r>
      <w:proofErr w:type="spellEnd"/>
      <w:r w:rsidR="00745CB3" w:rsidRPr="009D2A83">
        <w:rPr>
          <w:b/>
          <w:bCs/>
          <w:lang w:val="ru-RU"/>
        </w:rPr>
        <w:t>-12)</w:t>
      </w:r>
      <w:r w:rsidR="00745CB3" w:rsidRPr="009D2A83">
        <w:rPr>
          <w:lang w:val="ru-RU"/>
        </w:rPr>
        <w:t>, и принять надлежащие меры</w:t>
      </w:r>
      <w:r w:rsidRPr="009D2A83">
        <w:rPr>
          <w:lang w:val="ru-RU"/>
        </w:rPr>
        <w:t>.</w:t>
      </w:r>
    </w:p>
    <w:p w:rsidR="00D239F8" w:rsidRPr="009D2A83" w:rsidRDefault="00F97F77" w:rsidP="00F97F77">
      <w:pPr>
        <w:rPr>
          <w:lang w:val="ru-RU"/>
        </w:rPr>
      </w:pPr>
      <w:proofErr w:type="spellStart"/>
      <w:r w:rsidRPr="009D2A83">
        <w:rPr>
          <w:lang w:val="ru-RU"/>
        </w:rPr>
        <w:t>ОЦГ</w:t>
      </w:r>
      <w:proofErr w:type="spellEnd"/>
      <w:r w:rsidRPr="009D2A83">
        <w:rPr>
          <w:lang w:val="ru-RU"/>
        </w:rPr>
        <w:t xml:space="preserve"> провела шесть собраний. Первые два собрания проходили под председательством г-на Томаса </w:t>
      </w:r>
      <w:proofErr w:type="spellStart"/>
      <w:r w:rsidRPr="009D2A83">
        <w:rPr>
          <w:lang w:val="ru-RU"/>
        </w:rPr>
        <w:t>Эверса</w:t>
      </w:r>
      <w:proofErr w:type="spellEnd"/>
      <w:r w:rsidRPr="009D2A83">
        <w:rPr>
          <w:lang w:val="ru-RU"/>
        </w:rPr>
        <w:t xml:space="preserve"> (Германия), а последние четыре − под председательством г-на Мартина </w:t>
      </w:r>
      <w:proofErr w:type="spellStart"/>
      <w:r w:rsidRPr="009D2A83">
        <w:rPr>
          <w:lang w:val="ru-RU"/>
        </w:rPr>
        <w:t>Фентона</w:t>
      </w:r>
      <w:proofErr w:type="spellEnd"/>
      <w:r w:rsidRPr="009D2A83">
        <w:rPr>
          <w:lang w:val="ru-RU"/>
        </w:rPr>
        <w:t xml:space="preserve"> (Соединенное Королевство). </w:t>
      </w:r>
    </w:p>
    <w:p w:rsidR="00D239F8" w:rsidRPr="009D2A83" w:rsidRDefault="00F97F77" w:rsidP="00B96448">
      <w:pPr>
        <w:rPr>
          <w:lang w:val="ru-RU"/>
        </w:rPr>
      </w:pPr>
      <w:r w:rsidRPr="009D2A83">
        <w:rPr>
          <w:lang w:val="ru-RU"/>
        </w:rPr>
        <w:t>На протяжении этих шести собран</w:t>
      </w:r>
      <w:r w:rsidR="00D46F12" w:rsidRPr="009D2A83">
        <w:rPr>
          <w:lang w:val="ru-RU"/>
        </w:rPr>
        <w:t xml:space="preserve">ий </w:t>
      </w:r>
      <w:proofErr w:type="spellStart"/>
      <w:r w:rsidR="00D46F12" w:rsidRPr="009D2A83">
        <w:rPr>
          <w:lang w:val="ru-RU"/>
        </w:rPr>
        <w:t>ОЦГ</w:t>
      </w:r>
      <w:proofErr w:type="spellEnd"/>
      <w:r w:rsidRPr="009D2A83">
        <w:rPr>
          <w:lang w:val="ru-RU"/>
        </w:rPr>
        <w:t xml:space="preserve"> получила более 700 вкладов от Членов, а также представляющих вклады групп из МСЭ-</w:t>
      </w:r>
      <w:r w:rsidR="00D239F8" w:rsidRPr="009D2A83">
        <w:rPr>
          <w:lang w:val="ru-RU"/>
        </w:rPr>
        <w:t xml:space="preserve">R. </w:t>
      </w:r>
      <w:r w:rsidRPr="009D2A83">
        <w:rPr>
          <w:lang w:val="ru-RU"/>
        </w:rPr>
        <w:t xml:space="preserve">На основе этих вкладов </w:t>
      </w:r>
      <w:proofErr w:type="spellStart"/>
      <w:r w:rsidRPr="009D2A83">
        <w:rPr>
          <w:lang w:val="ru-RU"/>
        </w:rPr>
        <w:t>ОЦГ</w:t>
      </w:r>
      <w:proofErr w:type="spellEnd"/>
      <w:r w:rsidRPr="009D2A83">
        <w:rPr>
          <w:lang w:val="ru-RU"/>
        </w:rPr>
        <w:t xml:space="preserve"> завершила разработку </w:t>
      </w:r>
      <w:r w:rsidR="00B96448" w:rsidRPr="009D2A83">
        <w:rPr>
          <w:lang w:val="ru-RU"/>
        </w:rPr>
        <w:t xml:space="preserve">проектов текстов </w:t>
      </w:r>
      <w:proofErr w:type="spellStart"/>
      <w:r w:rsidR="00B96448" w:rsidRPr="009D2A83">
        <w:rPr>
          <w:lang w:val="ru-RU"/>
        </w:rPr>
        <w:t>ПСК</w:t>
      </w:r>
      <w:proofErr w:type="spellEnd"/>
      <w:r w:rsidR="00B96448" w:rsidRPr="009D2A83">
        <w:rPr>
          <w:lang w:val="ru-RU"/>
        </w:rPr>
        <w:t xml:space="preserve"> по пунктам 1.1 и 1.2 повестки дня и разработала ряд Отчетов МСЭ-</w:t>
      </w:r>
      <w:r w:rsidR="00D239F8" w:rsidRPr="009D2A83">
        <w:rPr>
          <w:lang w:val="ru-RU"/>
        </w:rPr>
        <w:t xml:space="preserve">R </w:t>
      </w:r>
      <w:r w:rsidR="00B96448" w:rsidRPr="009D2A83">
        <w:rPr>
          <w:lang w:val="ru-RU"/>
        </w:rPr>
        <w:t xml:space="preserve">по исследованиям совместного использования частот/совместимости. </w:t>
      </w:r>
      <w:r w:rsidR="00D239F8" w:rsidRPr="009D2A83">
        <w:rPr>
          <w:lang w:val="ru-RU"/>
        </w:rPr>
        <w:t xml:space="preserve"> </w:t>
      </w:r>
    </w:p>
    <w:p w:rsidR="008216B1" w:rsidRDefault="008216B1" w:rsidP="0009771B">
      <w:pPr>
        <w:pStyle w:val="Tabletitle"/>
        <w:rPr>
          <w:lang w:val="ru-RU"/>
        </w:rPr>
      </w:pPr>
      <w:r>
        <w:rPr>
          <w:lang w:val="ru-RU"/>
        </w:rPr>
        <w:br w:type="page"/>
      </w:r>
    </w:p>
    <w:p w:rsidR="00D239F8" w:rsidRPr="009D2A83" w:rsidRDefault="0009771B" w:rsidP="0009771B">
      <w:pPr>
        <w:pStyle w:val="Tabletitle"/>
        <w:rPr>
          <w:lang w:val="ru-RU"/>
        </w:rPr>
      </w:pPr>
      <w:r w:rsidRPr="009D2A83">
        <w:rPr>
          <w:lang w:val="ru-RU"/>
        </w:rPr>
        <w:lastRenderedPageBreak/>
        <w:t xml:space="preserve">Результаты деятельности </w:t>
      </w:r>
      <w:r w:rsidR="00D46F12" w:rsidRPr="009D2A83">
        <w:rPr>
          <w:lang w:val="ru-RU"/>
        </w:rPr>
        <w:t>Объединенной целевой группы</w:t>
      </w:r>
      <w:r w:rsidRPr="009D2A83">
        <w:rPr>
          <w:lang w:val="ru-RU"/>
        </w:rPr>
        <w:t xml:space="preserve"> 4-5-6-7, связанные с </w:t>
      </w:r>
      <w:proofErr w:type="spellStart"/>
      <w:r w:rsidRPr="009D2A83">
        <w:rPr>
          <w:lang w:val="ru-RU"/>
        </w:rPr>
        <w:t>ВКР</w:t>
      </w:r>
      <w:proofErr w:type="spellEnd"/>
      <w:r w:rsidRPr="009D2A83">
        <w:rPr>
          <w:lang w:val="ru-RU"/>
        </w:rPr>
        <w:t>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27"/>
        <w:gridCol w:w="5369"/>
      </w:tblGrid>
      <w:tr w:rsidR="00D239F8" w:rsidRPr="009D2A83" w:rsidTr="00D239F8">
        <w:trPr>
          <w:jc w:val="center"/>
        </w:trPr>
        <w:tc>
          <w:tcPr>
            <w:tcW w:w="1526" w:type="dxa"/>
          </w:tcPr>
          <w:p w:rsidR="00D239F8" w:rsidRPr="009D2A83" w:rsidRDefault="00745CB3" w:rsidP="00D239F8">
            <w:pPr>
              <w:pStyle w:val="Tablehead"/>
              <w:rPr>
                <w:lang w:val="ru-RU"/>
              </w:rPr>
            </w:pPr>
            <w:r w:rsidRPr="009D2A83">
              <w:rPr>
                <w:lang w:val="ru-RU"/>
              </w:rPr>
              <w:t>Пункт повестки дня</w:t>
            </w:r>
            <w:r w:rsidR="00D239F8" w:rsidRPr="009D2A83">
              <w:rPr>
                <w:lang w:val="ru-RU"/>
              </w:rPr>
              <w:t> </w:t>
            </w:r>
          </w:p>
        </w:tc>
        <w:tc>
          <w:tcPr>
            <w:tcW w:w="2427" w:type="dxa"/>
          </w:tcPr>
          <w:p w:rsidR="00D239F8" w:rsidRPr="009D2A83" w:rsidRDefault="00745CB3" w:rsidP="00D239F8">
            <w:pPr>
              <w:pStyle w:val="Tablehead"/>
              <w:rPr>
                <w:lang w:val="ru-RU"/>
              </w:rPr>
            </w:pPr>
            <w:r w:rsidRPr="009D2A83">
              <w:rPr>
                <w:lang w:val="ru-RU"/>
              </w:rPr>
              <w:t xml:space="preserve">Резолюции </w:t>
            </w:r>
            <w:proofErr w:type="spellStart"/>
            <w:r w:rsidRPr="009D2A83">
              <w:rPr>
                <w:lang w:val="ru-RU"/>
              </w:rPr>
              <w:t>ВКР</w:t>
            </w:r>
            <w:proofErr w:type="spellEnd"/>
          </w:p>
        </w:tc>
        <w:tc>
          <w:tcPr>
            <w:tcW w:w="5369" w:type="dxa"/>
          </w:tcPr>
          <w:p w:rsidR="00D239F8" w:rsidRPr="009D2A83" w:rsidRDefault="00745CB3" w:rsidP="00D239F8">
            <w:pPr>
              <w:pStyle w:val="Tablehead"/>
              <w:rPr>
                <w:lang w:val="ru-RU"/>
              </w:rPr>
            </w:pPr>
            <w:r w:rsidRPr="009D2A83">
              <w:rPr>
                <w:lang w:val="ru-RU"/>
              </w:rPr>
              <w:t>Соответствующие Отчеты</w:t>
            </w:r>
          </w:p>
        </w:tc>
      </w:tr>
      <w:tr w:rsidR="00D239F8" w:rsidRPr="009D2A83" w:rsidTr="00D239F8">
        <w:trPr>
          <w:jc w:val="center"/>
        </w:trPr>
        <w:tc>
          <w:tcPr>
            <w:tcW w:w="1526" w:type="dxa"/>
          </w:tcPr>
          <w:p w:rsidR="00D239F8" w:rsidRPr="009D2A83" w:rsidRDefault="00D239F8" w:rsidP="00745CB3">
            <w:pPr>
              <w:pStyle w:val="Tabletext"/>
              <w:jc w:val="center"/>
              <w:rPr>
                <w:lang w:val="ru-RU"/>
              </w:rPr>
            </w:pPr>
            <w:r w:rsidRPr="009D2A83">
              <w:rPr>
                <w:lang w:val="ru-RU"/>
              </w:rPr>
              <w:t>1.1</w:t>
            </w:r>
          </w:p>
        </w:tc>
        <w:tc>
          <w:tcPr>
            <w:tcW w:w="2427" w:type="dxa"/>
          </w:tcPr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Резолюция</w:t>
            </w:r>
            <w:r w:rsidR="00D239F8" w:rsidRPr="009D2A83">
              <w:rPr>
                <w:lang w:val="ru-RU"/>
              </w:rPr>
              <w:t xml:space="preserve"> </w:t>
            </w:r>
            <w:r w:rsidR="00D239F8" w:rsidRPr="009D2A83">
              <w:rPr>
                <w:b/>
                <w:bCs/>
                <w:lang w:val="ru-RU"/>
              </w:rPr>
              <w:t>233 (</w:t>
            </w:r>
            <w:proofErr w:type="spellStart"/>
            <w:r w:rsidRPr="009D2A83">
              <w:rPr>
                <w:b/>
                <w:bCs/>
                <w:lang w:val="ru-RU"/>
              </w:rPr>
              <w:t>ВКР</w:t>
            </w:r>
            <w:proofErr w:type="spellEnd"/>
            <w:r w:rsidR="00D239F8" w:rsidRPr="009D2A83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5369" w:type="dxa"/>
          </w:tcPr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Отчет МСЭ</w:t>
            </w:r>
            <w:r w:rsidR="00D239F8" w:rsidRPr="009D2A83">
              <w:rPr>
                <w:lang w:val="ru-RU"/>
              </w:rPr>
              <w:t xml:space="preserve">-R </w:t>
            </w:r>
            <w:proofErr w:type="spellStart"/>
            <w:r w:rsidR="00D239F8" w:rsidRPr="009D2A83">
              <w:rPr>
                <w:lang w:val="ru-RU"/>
              </w:rPr>
              <w:t>BS.2340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BT.2337</w:t>
            </w:r>
            <w:proofErr w:type="spellEnd"/>
            <w:r w:rsidR="00D239F8" w:rsidRPr="009D2A83">
              <w:rPr>
                <w:lang w:val="ru-RU"/>
              </w:rPr>
              <w:t>-0,</w:t>
            </w:r>
          </w:p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F.2326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F.2327</w:t>
            </w:r>
            <w:proofErr w:type="spellEnd"/>
            <w:r w:rsidR="00D239F8" w:rsidRPr="009D2A83">
              <w:rPr>
                <w:lang w:val="ru-RU"/>
              </w:rPr>
              <w:t>-0,</w:t>
            </w:r>
          </w:p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F.2328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>Отчет МСЭ-R</w:t>
            </w:r>
            <w:r w:rsidR="00D239F8" w:rsidRPr="009D2A83">
              <w:rPr>
                <w:lang w:val="ru-RU"/>
              </w:rPr>
              <w:t xml:space="preserve"> </w:t>
            </w:r>
            <w:proofErr w:type="spellStart"/>
            <w:r w:rsidR="00D239F8" w:rsidRPr="009D2A83">
              <w:rPr>
                <w:lang w:val="ru-RU"/>
              </w:rPr>
              <w:t>F.2331</w:t>
            </w:r>
            <w:proofErr w:type="spellEnd"/>
            <w:r w:rsidR="00D239F8" w:rsidRPr="009D2A83">
              <w:rPr>
                <w:lang w:val="ru-RU"/>
              </w:rPr>
              <w:t>-0,</w:t>
            </w:r>
          </w:p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F.2333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M.2324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</w:p>
          <w:p w:rsidR="00D239F8" w:rsidRPr="009D2A83" w:rsidRDefault="00745CB3" w:rsidP="00D239F8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RA.2332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RS.2336</w:t>
            </w:r>
            <w:proofErr w:type="spellEnd"/>
            <w:r w:rsidR="00D239F8" w:rsidRPr="009D2A83">
              <w:rPr>
                <w:lang w:val="ru-RU"/>
              </w:rPr>
              <w:t>-0,</w:t>
            </w:r>
          </w:p>
          <w:p w:rsidR="00D239F8" w:rsidRPr="009D2A83" w:rsidRDefault="00745CB3" w:rsidP="00D239F8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S.2367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S.2368</w:t>
            </w:r>
            <w:proofErr w:type="spellEnd"/>
            <w:r w:rsidR="00D239F8" w:rsidRPr="009D2A83">
              <w:rPr>
                <w:lang w:val="ru-RU"/>
              </w:rPr>
              <w:t>-0,</w:t>
            </w:r>
          </w:p>
          <w:p w:rsidR="00D239F8" w:rsidRPr="009D2A83" w:rsidRDefault="00745CB3" w:rsidP="00D239F8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SA.2325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SA.2329</w:t>
            </w:r>
            <w:proofErr w:type="spellEnd"/>
            <w:r w:rsidR="00D239F8" w:rsidRPr="009D2A83">
              <w:rPr>
                <w:lang w:val="ru-RU"/>
              </w:rPr>
              <w:t>-0</w:t>
            </w:r>
          </w:p>
        </w:tc>
      </w:tr>
      <w:tr w:rsidR="00D239F8" w:rsidRPr="009D2A83" w:rsidTr="00D239F8">
        <w:trPr>
          <w:jc w:val="center"/>
        </w:trPr>
        <w:tc>
          <w:tcPr>
            <w:tcW w:w="1526" w:type="dxa"/>
          </w:tcPr>
          <w:p w:rsidR="00D239F8" w:rsidRPr="009D2A83" w:rsidRDefault="00D239F8" w:rsidP="00745CB3">
            <w:pPr>
              <w:pStyle w:val="Tabletext"/>
              <w:jc w:val="center"/>
              <w:rPr>
                <w:lang w:val="ru-RU"/>
              </w:rPr>
            </w:pPr>
            <w:r w:rsidRPr="009D2A83">
              <w:rPr>
                <w:lang w:val="ru-RU"/>
              </w:rPr>
              <w:t>1.2</w:t>
            </w:r>
          </w:p>
        </w:tc>
        <w:tc>
          <w:tcPr>
            <w:tcW w:w="2427" w:type="dxa"/>
          </w:tcPr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>Резолюция</w:t>
            </w:r>
            <w:r w:rsidR="00D239F8" w:rsidRPr="009D2A83">
              <w:rPr>
                <w:lang w:val="ru-RU"/>
              </w:rPr>
              <w:t xml:space="preserve"> </w:t>
            </w:r>
            <w:r w:rsidR="00D239F8" w:rsidRPr="009D2A83">
              <w:rPr>
                <w:b/>
                <w:bCs/>
                <w:lang w:val="ru-RU"/>
              </w:rPr>
              <w:t>232 (</w:t>
            </w:r>
            <w:proofErr w:type="spellStart"/>
            <w:r w:rsidRPr="009D2A83">
              <w:rPr>
                <w:b/>
                <w:bCs/>
                <w:lang w:val="ru-RU"/>
              </w:rPr>
              <w:t>ВКР</w:t>
            </w:r>
            <w:proofErr w:type="spellEnd"/>
            <w:r w:rsidR="00D239F8" w:rsidRPr="009D2A83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5369" w:type="dxa"/>
          </w:tcPr>
          <w:p w:rsidR="00D239F8" w:rsidRPr="009D2A83" w:rsidRDefault="00745CB3" w:rsidP="00745CB3">
            <w:pPr>
              <w:pStyle w:val="Tabletext"/>
              <w:rPr>
                <w:lang w:val="ru-RU"/>
              </w:rPr>
            </w:pP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BT.2338</w:t>
            </w:r>
            <w:proofErr w:type="spellEnd"/>
            <w:r w:rsidR="00D239F8" w:rsidRPr="009D2A83">
              <w:rPr>
                <w:lang w:val="ru-RU"/>
              </w:rPr>
              <w:t xml:space="preserve">-0, </w:t>
            </w:r>
            <w:r w:rsidRPr="009D2A83">
              <w:rPr>
                <w:lang w:val="ru-RU"/>
              </w:rPr>
              <w:t xml:space="preserve">Отчет МСЭ-R </w:t>
            </w:r>
            <w:proofErr w:type="spellStart"/>
            <w:r w:rsidR="00D239F8" w:rsidRPr="009D2A83">
              <w:rPr>
                <w:lang w:val="ru-RU"/>
              </w:rPr>
              <w:t>BT.2339</w:t>
            </w:r>
            <w:proofErr w:type="spellEnd"/>
            <w:r w:rsidR="00D239F8" w:rsidRPr="009D2A83">
              <w:rPr>
                <w:lang w:val="ru-RU"/>
              </w:rPr>
              <w:t>-0</w:t>
            </w:r>
          </w:p>
        </w:tc>
      </w:tr>
    </w:tbl>
    <w:p w:rsidR="00D239F8" w:rsidRPr="009D2A83" w:rsidRDefault="00B96448" w:rsidP="00454A16">
      <w:pPr>
        <w:rPr>
          <w:lang w:val="ru-RU"/>
        </w:rPr>
      </w:pPr>
      <w:r w:rsidRPr="009D2A83">
        <w:rPr>
          <w:lang w:val="ru-RU"/>
        </w:rPr>
        <w:t>Четыре исследовательские комиссии решил</w:t>
      </w:r>
      <w:r w:rsidR="00D46F12" w:rsidRPr="009D2A83">
        <w:rPr>
          <w:lang w:val="ru-RU"/>
        </w:rPr>
        <w:t>и</w:t>
      </w:r>
      <w:r w:rsidRPr="009D2A83">
        <w:rPr>
          <w:lang w:val="ru-RU"/>
        </w:rPr>
        <w:t xml:space="preserve">, что дальнейший пересмотр Отчетов, разработанных </w:t>
      </w:r>
      <w:proofErr w:type="spellStart"/>
      <w:r w:rsidRPr="009D2A83">
        <w:rPr>
          <w:lang w:val="ru-RU"/>
        </w:rPr>
        <w:t>ОЦГ</w:t>
      </w:r>
      <w:proofErr w:type="spellEnd"/>
      <w:r w:rsidRPr="009D2A83">
        <w:rPr>
          <w:lang w:val="ru-RU"/>
        </w:rPr>
        <w:t xml:space="preserve">, следует проводить совместно соответствующим исследовательским комиссиям, за исключением Отчетов серии </w:t>
      </w:r>
      <w:r w:rsidR="00D239F8" w:rsidRPr="009D2A83">
        <w:rPr>
          <w:lang w:val="ru-RU"/>
        </w:rPr>
        <w:t>F</w:t>
      </w:r>
      <w:r w:rsidRPr="009D2A83">
        <w:rPr>
          <w:lang w:val="ru-RU"/>
        </w:rPr>
        <w:t xml:space="preserve"> и серии</w:t>
      </w:r>
      <w:r w:rsidR="00D239F8" w:rsidRPr="009D2A83">
        <w:rPr>
          <w:lang w:val="ru-RU"/>
        </w:rPr>
        <w:t xml:space="preserve"> M</w:t>
      </w:r>
      <w:r w:rsidRPr="009D2A83">
        <w:rPr>
          <w:lang w:val="ru-RU"/>
        </w:rPr>
        <w:t>, исключительную ответственность за которые несет 5</w:t>
      </w:r>
      <w:r w:rsidR="00454A16">
        <w:rPr>
          <w:lang w:val="ru-RU"/>
        </w:rPr>
        <w:noBreakHyphen/>
      </w:r>
      <w:r w:rsidRPr="009D2A83">
        <w:rPr>
          <w:lang w:val="ru-RU"/>
        </w:rPr>
        <w:t>я</w:t>
      </w:r>
      <w:r w:rsidR="00454A16">
        <w:rPr>
          <w:lang w:val="ru-RU"/>
        </w:rPr>
        <w:t> </w:t>
      </w:r>
      <w:r w:rsidRPr="009D2A83">
        <w:rPr>
          <w:lang w:val="ru-RU"/>
        </w:rPr>
        <w:t xml:space="preserve">Исследовательская комиссия. </w:t>
      </w:r>
    </w:p>
    <w:p w:rsidR="00D239F8" w:rsidRPr="009D2A83" w:rsidRDefault="00B7787C" w:rsidP="00454A16">
      <w:pPr>
        <w:rPr>
          <w:lang w:val="ru-RU"/>
        </w:rPr>
      </w:pPr>
      <w:r w:rsidRPr="009D2A83">
        <w:rPr>
          <w:lang w:val="ru-RU"/>
        </w:rPr>
        <w:t xml:space="preserve">Подробная информация о работе </w:t>
      </w:r>
      <w:proofErr w:type="spellStart"/>
      <w:r w:rsidRPr="009D2A83">
        <w:rPr>
          <w:lang w:val="ru-RU"/>
        </w:rPr>
        <w:t>ОЦГ</w:t>
      </w:r>
      <w:proofErr w:type="spellEnd"/>
      <w:r w:rsidR="00D239F8" w:rsidRPr="009D2A83">
        <w:rPr>
          <w:lang w:val="ru-RU"/>
        </w:rPr>
        <w:t xml:space="preserve"> 4-5-6-7 </w:t>
      </w:r>
      <w:r w:rsidRPr="009D2A83">
        <w:rPr>
          <w:lang w:val="ru-RU"/>
        </w:rPr>
        <w:t xml:space="preserve">представлена в Приложении 4 к Документу </w:t>
      </w:r>
      <w:r w:rsidR="00D239F8" w:rsidRPr="009D2A83">
        <w:rPr>
          <w:lang w:val="ru-RU"/>
        </w:rPr>
        <w:t>4/1001 (</w:t>
      </w:r>
      <w:r w:rsidRPr="009D2A83">
        <w:rPr>
          <w:lang w:val="ru-RU"/>
        </w:rPr>
        <w:t xml:space="preserve">Отчет Председателя 4-й Исследовательской комиссии для АР-15) и в Документе </w:t>
      </w:r>
      <w:r w:rsidR="00D239F8" w:rsidRPr="009D2A83">
        <w:rPr>
          <w:lang w:val="ru-RU"/>
        </w:rPr>
        <w:t>6/260</w:t>
      </w:r>
      <w:r w:rsidRPr="009D2A83">
        <w:rPr>
          <w:lang w:val="ru-RU"/>
        </w:rPr>
        <w:t xml:space="preserve"> 6</w:t>
      </w:r>
      <w:r w:rsidR="00454A16">
        <w:rPr>
          <w:lang w:val="ru-RU"/>
        </w:rPr>
        <w:noBreakHyphen/>
      </w:r>
      <w:r w:rsidRPr="009D2A83">
        <w:rPr>
          <w:lang w:val="ru-RU"/>
        </w:rPr>
        <w:t>й</w:t>
      </w:r>
      <w:r w:rsidR="00454A16">
        <w:rPr>
          <w:lang w:val="ru-RU"/>
        </w:rPr>
        <w:t> </w:t>
      </w:r>
      <w:r w:rsidRPr="009D2A83">
        <w:rPr>
          <w:lang w:val="ru-RU"/>
        </w:rPr>
        <w:t xml:space="preserve">Исследовательской комиссии (Отчет Председателя </w:t>
      </w:r>
      <w:proofErr w:type="spellStart"/>
      <w:r w:rsidRPr="009D2A83">
        <w:rPr>
          <w:lang w:val="ru-RU"/>
        </w:rPr>
        <w:t>ОЦГ</w:t>
      </w:r>
      <w:proofErr w:type="spellEnd"/>
      <w:r w:rsidR="00D239F8" w:rsidRPr="009D2A83">
        <w:rPr>
          <w:lang w:val="ru-RU"/>
        </w:rPr>
        <w:t xml:space="preserve"> 4-5-6-7 </w:t>
      </w:r>
      <w:r w:rsidRPr="009D2A83">
        <w:rPr>
          <w:lang w:val="ru-RU"/>
        </w:rPr>
        <w:t xml:space="preserve">5-й и 6-й Исследовательским комиссиям). </w:t>
      </w:r>
    </w:p>
    <w:p w:rsidR="008216B1" w:rsidRPr="00274190" w:rsidRDefault="008216B1" w:rsidP="00274190">
      <w:pPr>
        <w:pStyle w:val="Normalend"/>
        <w:spacing w:before="480"/>
        <w:jc w:val="center"/>
      </w:pPr>
      <w:r>
        <w:t>_______________</w:t>
      </w:r>
    </w:p>
    <w:sectPr w:rsidR="008216B1" w:rsidRPr="00274190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DC" w:rsidRDefault="00FB34DC">
      <w:r>
        <w:separator/>
      </w:r>
    </w:p>
  </w:endnote>
  <w:endnote w:type="continuationSeparator" w:id="0">
    <w:p w:rsidR="00FB34DC" w:rsidRDefault="00FB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DC" w:rsidRPr="00CD645E" w:rsidRDefault="00FB34DC">
    <w:r>
      <w:fldChar w:fldCharType="begin"/>
    </w:r>
    <w:r w:rsidRPr="00CD645E">
      <w:instrText xml:space="preserve"> FILENAME \p  \* MERGEFORMAT </w:instrText>
    </w:r>
    <w:r>
      <w:fldChar w:fldCharType="separate"/>
    </w:r>
    <w:r w:rsidR="00CD645E" w:rsidRPr="00CD645E">
      <w:rPr>
        <w:noProof/>
      </w:rPr>
      <w:t>P:\RUS\ITU-R\SG-R\SG06\1000\1001AN01R.docx</w:t>
    </w:r>
    <w:r>
      <w:fldChar w:fldCharType="end"/>
    </w:r>
    <w:r w:rsidRPr="00CD645E">
      <w:tab/>
    </w:r>
    <w:r>
      <w:fldChar w:fldCharType="begin"/>
    </w:r>
    <w:r>
      <w:instrText xml:space="preserve"> SAVEDATE \@ DD.MM.YY </w:instrText>
    </w:r>
    <w:r>
      <w:fldChar w:fldCharType="separate"/>
    </w:r>
    <w:r w:rsidR="00CD645E">
      <w:rPr>
        <w:noProof/>
      </w:rPr>
      <w:t>20.10.15</w:t>
    </w:r>
    <w:r>
      <w:fldChar w:fldCharType="end"/>
    </w:r>
    <w:r w:rsidRPr="00CD645E">
      <w:tab/>
    </w:r>
    <w:r>
      <w:fldChar w:fldCharType="begin"/>
    </w:r>
    <w:r>
      <w:instrText xml:space="preserve"> PRINTDATE \@ DD.MM.YY </w:instrText>
    </w:r>
    <w:r>
      <w:fldChar w:fldCharType="separate"/>
    </w:r>
    <w:r w:rsidR="00CD645E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DC" w:rsidRPr="00CD645E" w:rsidRDefault="00FB34DC" w:rsidP="005F3202">
    <w:pPr>
      <w:pStyle w:val="Footer"/>
    </w:pPr>
    <w:r>
      <w:fldChar w:fldCharType="begin"/>
    </w:r>
    <w:r w:rsidRPr="00CD645E">
      <w:instrText xml:space="preserve"> FILENAME \p  \* MERGEFORMAT </w:instrText>
    </w:r>
    <w:r>
      <w:fldChar w:fldCharType="separate"/>
    </w:r>
    <w:r w:rsidR="00CD645E" w:rsidRPr="00CD645E">
      <w:t>P:\RUS\ITU-R\SG-R\SG06\1000\1001AN01R.docx</w:t>
    </w:r>
    <w:r>
      <w:fldChar w:fldCharType="end"/>
    </w:r>
    <w:r w:rsidRPr="00CD645E">
      <w:t xml:space="preserve"> (387480)</w:t>
    </w:r>
    <w:r w:rsidRPr="00CD645E">
      <w:tab/>
    </w:r>
    <w:r>
      <w:fldChar w:fldCharType="begin"/>
    </w:r>
    <w:r>
      <w:instrText xml:space="preserve"> SAVEDATE \@ DD.MM.YY </w:instrText>
    </w:r>
    <w:r>
      <w:fldChar w:fldCharType="separate"/>
    </w:r>
    <w:r w:rsidR="00CD645E">
      <w:t>20.10.15</w:t>
    </w:r>
    <w:r>
      <w:fldChar w:fldCharType="end"/>
    </w:r>
    <w:r w:rsidRPr="00CD645E">
      <w:tab/>
    </w:r>
    <w:r>
      <w:fldChar w:fldCharType="begin"/>
    </w:r>
    <w:r>
      <w:instrText xml:space="preserve"> PRINTDATE \@ DD.MM.YY </w:instrText>
    </w:r>
    <w:r>
      <w:fldChar w:fldCharType="separate"/>
    </w:r>
    <w:r w:rsidR="00CD645E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DC" w:rsidRPr="00CD645E" w:rsidRDefault="00FB34DC" w:rsidP="00F36624">
    <w:pPr>
      <w:pStyle w:val="Footer"/>
    </w:pPr>
    <w:r>
      <w:fldChar w:fldCharType="begin"/>
    </w:r>
    <w:r w:rsidRPr="00CD645E">
      <w:instrText xml:space="preserve"> FILENAME \p  \* MERGEFORMAT </w:instrText>
    </w:r>
    <w:r>
      <w:fldChar w:fldCharType="separate"/>
    </w:r>
    <w:r w:rsidR="00CD645E" w:rsidRPr="00CD645E">
      <w:t>P:\RUS\ITU-R\SG-R\SG06\1000\1001AN01R.docx</w:t>
    </w:r>
    <w:r>
      <w:fldChar w:fldCharType="end"/>
    </w:r>
    <w:r w:rsidRPr="00CD645E">
      <w:t xml:space="preserve"> (387480)</w:t>
    </w:r>
    <w:r w:rsidRPr="00CD645E">
      <w:tab/>
    </w:r>
    <w:r>
      <w:fldChar w:fldCharType="begin"/>
    </w:r>
    <w:r>
      <w:instrText xml:space="preserve"> SAVEDATE \@ DD.MM.YY </w:instrText>
    </w:r>
    <w:r>
      <w:fldChar w:fldCharType="separate"/>
    </w:r>
    <w:r w:rsidR="00CD645E">
      <w:t>20.10.15</w:t>
    </w:r>
    <w:r>
      <w:fldChar w:fldCharType="end"/>
    </w:r>
    <w:r w:rsidRPr="00CD645E">
      <w:tab/>
    </w:r>
    <w:r>
      <w:fldChar w:fldCharType="begin"/>
    </w:r>
    <w:r>
      <w:instrText xml:space="preserve"> PRINTDATE \@ DD.MM.YY </w:instrText>
    </w:r>
    <w:r>
      <w:fldChar w:fldCharType="separate"/>
    </w:r>
    <w:r w:rsidR="00CD645E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DC" w:rsidRDefault="00FB34DC">
      <w:r>
        <w:rPr>
          <w:b/>
        </w:rPr>
        <w:t>_______________</w:t>
      </w:r>
    </w:p>
  </w:footnote>
  <w:footnote w:type="continuationSeparator" w:id="0">
    <w:p w:rsidR="00FB34DC" w:rsidRDefault="00FB34DC">
      <w:r>
        <w:continuationSeparator/>
      </w:r>
    </w:p>
  </w:footnote>
  <w:footnote w:id="1">
    <w:p w:rsidR="009D2A83" w:rsidRPr="00C22D32" w:rsidRDefault="009D2A83" w:rsidP="00815B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D2A83">
        <w:rPr>
          <w:lang w:val="ru-RU"/>
        </w:rPr>
        <w:t xml:space="preserve"> </w:t>
      </w:r>
      <w:r>
        <w:rPr>
          <w:lang w:val="ru-RU"/>
        </w:rPr>
        <w:tab/>
        <w:t xml:space="preserve">Соображения, представленные Председателем Рабочей группы </w:t>
      </w:r>
      <w:r w:rsidRPr="00BE2B26">
        <w:rPr>
          <w:lang w:val="ru-RU"/>
        </w:rPr>
        <w:t>6</w:t>
      </w:r>
      <w:r>
        <w:t>A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DC" w:rsidRDefault="00FB34DC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D645E">
      <w:rPr>
        <w:noProof/>
        <w:lang w:val="en-US"/>
      </w:rPr>
      <w:t>12</w:t>
    </w:r>
    <w:r>
      <w:rPr>
        <w:lang w:val="en-US"/>
      </w:rPr>
      <w:fldChar w:fldCharType="end"/>
    </w:r>
  </w:p>
  <w:p w:rsidR="00FB34DC" w:rsidRPr="009447A3" w:rsidRDefault="00FB34DC" w:rsidP="00EF5712">
    <w:pPr>
      <w:pStyle w:val="Header"/>
      <w:rPr>
        <w:lang w:val="en-US"/>
      </w:rPr>
    </w:pPr>
    <w:r>
      <w:rPr>
        <w:lang w:val="ru-RU"/>
      </w:rPr>
      <w:t>6</w:t>
    </w:r>
    <w:r>
      <w:rPr>
        <w:lang w:val="en-US"/>
      </w:rPr>
      <w:t>/</w:t>
    </w:r>
    <w:r>
      <w:rPr>
        <w:lang w:val="ru-RU"/>
      </w:rPr>
      <w:t>1001(</w:t>
    </w:r>
    <w:r>
      <w:rPr>
        <w:lang w:val="en-US"/>
      </w:rPr>
      <w:t xml:space="preserve">Annex </w:t>
    </w:r>
    <w:proofErr w:type="gramStart"/>
    <w:r>
      <w:rPr>
        <w:lang w:val="en-US"/>
      </w:rPr>
      <w:t>1)-</w:t>
    </w:r>
    <w:proofErr w:type="gramEnd"/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02"/>
    <w:rsid w:val="000175F1"/>
    <w:rsid w:val="00024D2E"/>
    <w:rsid w:val="00031C11"/>
    <w:rsid w:val="0007259F"/>
    <w:rsid w:val="00087376"/>
    <w:rsid w:val="0009771B"/>
    <w:rsid w:val="000D4E13"/>
    <w:rsid w:val="000F7307"/>
    <w:rsid w:val="0013101E"/>
    <w:rsid w:val="001355A1"/>
    <w:rsid w:val="00150CF5"/>
    <w:rsid w:val="0018165C"/>
    <w:rsid w:val="00195598"/>
    <w:rsid w:val="001B011A"/>
    <w:rsid w:val="001B225D"/>
    <w:rsid w:val="002032DC"/>
    <w:rsid w:val="00213F8F"/>
    <w:rsid w:val="00216040"/>
    <w:rsid w:val="00273568"/>
    <w:rsid w:val="002B44E4"/>
    <w:rsid w:val="0034387E"/>
    <w:rsid w:val="003910B0"/>
    <w:rsid w:val="003C051C"/>
    <w:rsid w:val="003E26B6"/>
    <w:rsid w:val="003F663D"/>
    <w:rsid w:val="003F758A"/>
    <w:rsid w:val="00432094"/>
    <w:rsid w:val="00454A16"/>
    <w:rsid w:val="00466120"/>
    <w:rsid w:val="004844C1"/>
    <w:rsid w:val="00491DA8"/>
    <w:rsid w:val="004C4A5D"/>
    <w:rsid w:val="00517734"/>
    <w:rsid w:val="00535F58"/>
    <w:rsid w:val="00536194"/>
    <w:rsid w:val="00541AC7"/>
    <w:rsid w:val="005625E4"/>
    <w:rsid w:val="005A0B6F"/>
    <w:rsid w:val="005F3202"/>
    <w:rsid w:val="00645B0F"/>
    <w:rsid w:val="0068259A"/>
    <w:rsid w:val="0068627E"/>
    <w:rsid w:val="006D69C5"/>
    <w:rsid w:val="006F06E9"/>
    <w:rsid w:val="00700190"/>
    <w:rsid w:val="00703FFC"/>
    <w:rsid w:val="0071246B"/>
    <w:rsid w:val="00713989"/>
    <w:rsid w:val="0072794A"/>
    <w:rsid w:val="00745CB3"/>
    <w:rsid w:val="0075435D"/>
    <w:rsid w:val="00756B1C"/>
    <w:rsid w:val="0076798F"/>
    <w:rsid w:val="007A1E9F"/>
    <w:rsid w:val="007B3B79"/>
    <w:rsid w:val="00801633"/>
    <w:rsid w:val="008126BE"/>
    <w:rsid w:val="00815BB1"/>
    <w:rsid w:val="008216B1"/>
    <w:rsid w:val="008379BE"/>
    <w:rsid w:val="00845350"/>
    <w:rsid w:val="008914AD"/>
    <w:rsid w:val="008B1239"/>
    <w:rsid w:val="008C2B87"/>
    <w:rsid w:val="008D1CDE"/>
    <w:rsid w:val="008D6309"/>
    <w:rsid w:val="00943EBD"/>
    <w:rsid w:val="009447A3"/>
    <w:rsid w:val="009507A7"/>
    <w:rsid w:val="00972441"/>
    <w:rsid w:val="009A7AD7"/>
    <w:rsid w:val="009B40A3"/>
    <w:rsid w:val="009B4491"/>
    <w:rsid w:val="009C1FF7"/>
    <w:rsid w:val="009D2A83"/>
    <w:rsid w:val="009F0114"/>
    <w:rsid w:val="009F4650"/>
    <w:rsid w:val="009F6F3C"/>
    <w:rsid w:val="00A004AB"/>
    <w:rsid w:val="00A05CE9"/>
    <w:rsid w:val="00A934DE"/>
    <w:rsid w:val="00AA3DF2"/>
    <w:rsid w:val="00AD4505"/>
    <w:rsid w:val="00AD7901"/>
    <w:rsid w:val="00AE05D5"/>
    <w:rsid w:val="00AF2C77"/>
    <w:rsid w:val="00B0609D"/>
    <w:rsid w:val="00B1163E"/>
    <w:rsid w:val="00B36E55"/>
    <w:rsid w:val="00B44D80"/>
    <w:rsid w:val="00B7787C"/>
    <w:rsid w:val="00B840A3"/>
    <w:rsid w:val="00B840DA"/>
    <w:rsid w:val="00B96448"/>
    <w:rsid w:val="00BA327C"/>
    <w:rsid w:val="00BD71C6"/>
    <w:rsid w:val="00BE5003"/>
    <w:rsid w:val="00BE7205"/>
    <w:rsid w:val="00C14687"/>
    <w:rsid w:val="00C164C7"/>
    <w:rsid w:val="00C505EB"/>
    <w:rsid w:val="00C52226"/>
    <w:rsid w:val="00C940CA"/>
    <w:rsid w:val="00CD645E"/>
    <w:rsid w:val="00D239F8"/>
    <w:rsid w:val="00D35AF0"/>
    <w:rsid w:val="00D46F12"/>
    <w:rsid w:val="00D471A9"/>
    <w:rsid w:val="00D95DDC"/>
    <w:rsid w:val="00DE0714"/>
    <w:rsid w:val="00DE6F09"/>
    <w:rsid w:val="00E27A99"/>
    <w:rsid w:val="00E316BB"/>
    <w:rsid w:val="00E53619"/>
    <w:rsid w:val="00E81C3C"/>
    <w:rsid w:val="00E97C58"/>
    <w:rsid w:val="00ED492A"/>
    <w:rsid w:val="00ED7274"/>
    <w:rsid w:val="00EE146A"/>
    <w:rsid w:val="00EE7B72"/>
    <w:rsid w:val="00EF5712"/>
    <w:rsid w:val="00F157C7"/>
    <w:rsid w:val="00F36624"/>
    <w:rsid w:val="00F451F5"/>
    <w:rsid w:val="00F52FFE"/>
    <w:rsid w:val="00F56F45"/>
    <w:rsid w:val="00F75453"/>
    <w:rsid w:val="00F80DF5"/>
    <w:rsid w:val="00F9578C"/>
    <w:rsid w:val="00F97F77"/>
    <w:rsid w:val="00FA068C"/>
    <w:rsid w:val="00FB34DC"/>
    <w:rsid w:val="00FB4E64"/>
    <w:rsid w:val="00FB5096"/>
    <w:rsid w:val="00FD2127"/>
    <w:rsid w:val="00FE0369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AE44069-F5E0-4D7D-B7C9-F414FFA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uiPriority w:val="99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eading1Char">
    <w:name w:val="Heading 1 Char"/>
    <w:basedOn w:val="DefaultParagraphFont"/>
    <w:link w:val="Heading1"/>
    <w:rsid w:val="00815BB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5BB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5BB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5BB1"/>
    <w:rPr>
      <w:rFonts w:ascii="Times New Roman" w:eastAsia="Times New Roman" w:hAnsi="Times New Roman"/>
      <w:b/>
      <w:sz w:val="22"/>
      <w:lang w:val="en-GB" w:eastAsia="en-US"/>
    </w:rPr>
  </w:style>
  <w:style w:type="character" w:styleId="Hyperlink">
    <w:name w:val="Hyperlink"/>
    <w:rsid w:val="00815BB1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815BB1"/>
    <w:rPr>
      <w:rFonts w:ascii="Times New Roman" w:eastAsia="Times New Roman" w:hAnsi="Times New Roman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72441"/>
    <w:rPr>
      <w:rFonts w:ascii="Times New Roman" w:eastAsia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21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.org/disabilities/default.asp?navid=13&amp;pid=15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0F6F-1F5A-47CD-94E2-927E0997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</TotalTime>
  <Pages>1</Pages>
  <Words>4005</Words>
  <Characters>28947</Characters>
  <Application>Microsoft Office Word</Application>
  <DocSecurity>0</DocSecurity>
  <Lines>539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2015-10-20T09:56:00Z</cp:lastPrinted>
  <dcterms:created xsi:type="dcterms:W3CDTF">2015-10-20T08:56:00Z</dcterms:created>
  <dcterms:modified xsi:type="dcterms:W3CDTF">2015-10-20T09:56:00Z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