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27794E" w:rsidTr="00675D35">
        <w:trPr>
          <w:cantSplit/>
        </w:trPr>
        <w:tc>
          <w:tcPr>
            <w:tcW w:w="6771" w:type="dxa"/>
          </w:tcPr>
          <w:p w:rsidR="0051782D" w:rsidRPr="0027794E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27794E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27794E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27794E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22–24 мая </w:t>
            </w:r>
            <w:bookmarkStart w:id="0" w:name="_GoBack"/>
            <w:bookmarkEnd w:id="0"/>
            <w:r w:rsidR="00E54DCD" w:rsidRPr="0027794E">
              <w:rPr>
                <w:rFonts w:ascii="Verdana" w:hAnsi="Verdana"/>
                <w:b/>
                <w:bCs/>
                <w:sz w:val="18"/>
                <w:szCs w:val="16"/>
              </w:rPr>
              <w:t>2013 года</w:t>
            </w:r>
          </w:p>
        </w:tc>
        <w:tc>
          <w:tcPr>
            <w:tcW w:w="3118" w:type="dxa"/>
          </w:tcPr>
          <w:p w:rsidR="0051782D" w:rsidRPr="0027794E" w:rsidRDefault="009D3F26" w:rsidP="00675D35">
            <w:pPr>
              <w:shd w:val="solid" w:color="FFFFFF" w:fill="FFFFFF"/>
              <w:spacing w:before="0"/>
            </w:pPr>
            <w:r w:rsidRPr="0027794E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76F627B" wp14:editId="7721E046">
                  <wp:extent cx="1316990" cy="695960"/>
                  <wp:effectExtent l="0" t="0" r="0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27794E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27794E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27794E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27794E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27794E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27794E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27794E" w:rsidTr="00675D35">
        <w:trPr>
          <w:cantSplit/>
        </w:trPr>
        <w:tc>
          <w:tcPr>
            <w:tcW w:w="6771" w:type="dxa"/>
            <w:vMerge w:val="restart"/>
          </w:tcPr>
          <w:p w:rsidR="0051782D" w:rsidRPr="0027794E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:rsidR="0051782D" w:rsidRPr="0027794E" w:rsidRDefault="006262A3" w:rsidP="00BC0B3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27794E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27794E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27794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54DCD" w:rsidRPr="0027794E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27794E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BC0B3D" w:rsidRPr="0027794E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27794E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27794E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27794E" w:rsidTr="00675D35">
        <w:trPr>
          <w:cantSplit/>
        </w:trPr>
        <w:tc>
          <w:tcPr>
            <w:tcW w:w="6771" w:type="dxa"/>
            <w:vMerge/>
          </w:tcPr>
          <w:p w:rsidR="0051782D" w:rsidRPr="0027794E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51782D" w:rsidRPr="0027794E" w:rsidRDefault="00121797" w:rsidP="00E54DC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27794E">
              <w:rPr>
                <w:rFonts w:ascii="Verdana" w:hAnsi="Verdana"/>
                <w:b/>
                <w:sz w:val="18"/>
                <w:szCs w:val="18"/>
              </w:rPr>
              <w:t>19</w:t>
            </w:r>
            <w:r w:rsidR="00531AA7" w:rsidRPr="0027794E">
              <w:rPr>
                <w:rFonts w:ascii="Verdana" w:hAnsi="Verdana"/>
                <w:b/>
                <w:sz w:val="18"/>
                <w:szCs w:val="18"/>
              </w:rPr>
              <w:t xml:space="preserve"> апреля </w:t>
            </w:r>
            <w:r w:rsidR="001B00F1" w:rsidRPr="0027794E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E54DCD" w:rsidRPr="0027794E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6262A3" w:rsidRPr="0027794E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27794E" w:rsidTr="00675D35">
        <w:trPr>
          <w:cantSplit/>
        </w:trPr>
        <w:tc>
          <w:tcPr>
            <w:tcW w:w="6771" w:type="dxa"/>
            <w:vMerge/>
          </w:tcPr>
          <w:p w:rsidR="0051782D" w:rsidRPr="0027794E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51782D" w:rsidRPr="0027794E" w:rsidRDefault="006262A3" w:rsidP="00531AA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27794E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531AA7" w:rsidRPr="0027794E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27794E" w:rsidTr="00675D35">
        <w:trPr>
          <w:cantSplit/>
        </w:trPr>
        <w:tc>
          <w:tcPr>
            <w:tcW w:w="9889" w:type="dxa"/>
            <w:gridSpan w:val="2"/>
          </w:tcPr>
          <w:p w:rsidR="00093C73" w:rsidRPr="0027794E" w:rsidRDefault="00121797" w:rsidP="000252AA">
            <w:pPr>
              <w:pStyle w:val="Source"/>
            </w:pPr>
            <w:bookmarkStart w:id="4" w:name="dsource" w:colFirst="0" w:colLast="0"/>
            <w:bookmarkEnd w:id="3"/>
            <w:r w:rsidRPr="0027794E">
              <w:rPr>
                <w:lang w:eastAsia="zh-CN"/>
              </w:rPr>
              <w:t>Корея (Республика)</w:t>
            </w:r>
          </w:p>
        </w:tc>
      </w:tr>
      <w:tr w:rsidR="00093C73" w:rsidRPr="0027794E" w:rsidTr="00675D35">
        <w:trPr>
          <w:cantSplit/>
        </w:trPr>
        <w:tc>
          <w:tcPr>
            <w:tcW w:w="9889" w:type="dxa"/>
            <w:gridSpan w:val="2"/>
          </w:tcPr>
          <w:p w:rsidR="00093C73" w:rsidRPr="0027794E" w:rsidRDefault="003F173E" w:rsidP="0027794E">
            <w:pPr>
              <w:pStyle w:val="Title1"/>
            </w:pPr>
            <w:bookmarkStart w:id="5" w:name="dtitle1" w:colFirst="0" w:colLast="0"/>
            <w:bookmarkEnd w:id="4"/>
            <w:r w:rsidRPr="0027794E">
              <w:t>ПРЕДЛОЖЕНИЯ ОБНОВИТЬ</w:t>
            </w:r>
            <w:r w:rsidR="00BC0B3D" w:rsidRPr="0027794E">
              <w:t xml:space="preserve"> </w:t>
            </w:r>
            <w:r w:rsidR="000109FD" w:rsidRPr="0027794E">
              <w:t>"</w:t>
            </w:r>
            <w:r w:rsidRPr="0027794E">
              <w:t>Руководящие указания по методам работы ассамблеи радиосвязи, исследовательских комиссий по радиосвязи и связанных с ними групп</w:t>
            </w:r>
            <w:r w:rsidR="000109FD" w:rsidRPr="0027794E">
              <w:t>"</w:t>
            </w:r>
            <w:r w:rsidR="00BC0B3D" w:rsidRPr="0027794E">
              <w:t xml:space="preserve"> </w:t>
            </w:r>
            <w:r w:rsidRPr="0027794E">
              <w:t>и</w:t>
            </w:r>
            <w:r w:rsidR="00BC0B3D" w:rsidRPr="0027794E">
              <w:t xml:space="preserve"> </w:t>
            </w:r>
            <w:r w:rsidRPr="0027794E">
              <w:t>улучшение возможности доступа к информации</w:t>
            </w:r>
          </w:p>
        </w:tc>
      </w:tr>
    </w:tbl>
    <w:bookmarkEnd w:id="5"/>
    <w:p w:rsidR="00BC0B3D" w:rsidRPr="00091CAD" w:rsidRDefault="00BC0B3D" w:rsidP="00091CAD">
      <w:pPr>
        <w:pStyle w:val="Heading1"/>
        <w:rPr>
          <w:rFonts w:eastAsia="Batang"/>
        </w:rPr>
      </w:pPr>
      <w:r w:rsidRPr="00091CAD">
        <w:rPr>
          <w:rFonts w:eastAsia="Batang"/>
        </w:rPr>
        <w:t>1</w:t>
      </w:r>
      <w:r w:rsidRPr="00091CAD">
        <w:rPr>
          <w:rFonts w:eastAsia="Batang"/>
        </w:rPr>
        <w:tab/>
      </w:r>
      <w:r w:rsidR="003F173E" w:rsidRPr="00091CAD">
        <w:rPr>
          <w:rFonts w:eastAsia="Batang"/>
        </w:rPr>
        <w:t>Введение</w:t>
      </w:r>
    </w:p>
    <w:p w:rsidR="00BC0B3D" w:rsidRPr="0027794E" w:rsidRDefault="000F5E3E" w:rsidP="0027794E">
      <w:pPr>
        <w:rPr>
          <w:rFonts w:eastAsia="Batang"/>
          <w:lang w:eastAsia="ko-KR"/>
        </w:rPr>
      </w:pPr>
      <w:r w:rsidRPr="0027794E">
        <w:rPr>
          <w:rFonts w:eastAsia="Batang"/>
          <w:lang w:eastAsia="ko-KR"/>
        </w:rPr>
        <w:t>В январе 2012 года была проведена Ассамблея радиосвязи,</w:t>
      </w:r>
      <w:r w:rsidR="00BC0B3D" w:rsidRPr="0027794E">
        <w:rPr>
          <w:rFonts w:eastAsia="Batang"/>
          <w:lang w:eastAsia="ko-KR"/>
        </w:rPr>
        <w:t xml:space="preserve"> </w:t>
      </w:r>
      <w:r w:rsidR="000109FD" w:rsidRPr="0027794E">
        <w:rPr>
          <w:rFonts w:eastAsia="Batang"/>
          <w:lang w:eastAsia="ko-KR"/>
        </w:rPr>
        <w:t>и</w:t>
      </w:r>
      <w:r w:rsidR="001F4E1D" w:rsidRPr="0027794E">
        <w:rPr>
          <w:rFonts w:eastAsia="Batang"/>
          <w:lang w:eastAsia="ko-KR"/>
        </w:rPr>
        <w:t xml:space="preserve"> требует</w:t>
      </w:r>
      <w:r w:rsidR="000109FD" w:rsidRPr="0027794E">
        <w:rPr>
          <w:rFonts w:eastAsia="Batang"/>
          <w:lang w:eastAsia="ko-KR"/>
        </w:rPr>
        <w:t>ся</w:t>
      </w:r>
      <w:r w:rsidRPr="0027794E">
        <w:rPr>
          <w:rFonts w:eastAsia="Batang"/>
          <w:lang w:eastAsia="ko-KR"/>
        </w:rPr>
        <w:t xml:space="preserve"> приняти</w:t>
      </w:r>
      <w:r w:rsidR="000109FD" w:rsidRPr="0027794E">
        <w:rPr>
          <w:rFonts w:eastAsia="Batang"/>
          <w:lang w:eastAsia="ko-KR"/>
        </w:rPr>
        <w:t>е</w:t>
      </w:r>
      <w:r w:rsidRPr="0027794E">
        <w:rPr>
          <w:rFonts w:eastAsia="Batang"/>
          <w:lang w:eastAsia="ko-KR"/>
        </w:rPr>
        <w:t xml:space="preserve"> последующих действий</w:t>
      </w:r>
      <w:r w:rsidR="00BC0B3D" w:rsidRPr="0027794E">
        <w:rPr>
          <w:rFonts w:eastAsia="Batang"/>
          <w:lang w:eastAsia="ko-KR"/>
        </w:rPr>
        <w:t xml:space="preserve"> </w:t>
      </w:r>
      <w:r w:rsidRPr="0027794E">
        <w:rPr>
          <w:rFonts w:eastAsia="Batang"/>
          <w:lang w:eastAsia="ko-KR"/>
        </w:rPr>
        <w:t>в отношении руководящих указаний по методам работы</w:t>
      </w:r>
      <w:r w:rsidR="00BC0B3D" w:rsidRPr="0027794E">
        <w:rPr>
          <w:rFonts w:eastAsia="Batang"/>
          <w:lang w:eastAsia="ko-KR"/>
        </w:rPr>
        <w:t xml:space="preserve"> </w:t>
      </w:r>
      <w:r w:rsidRPr="0027794E">
        <w:rPr>
          <w:rFonts w:eastAsia="Batang"/>
          <w:lang w:eastAsia="ko-KR"/>
        </w:rPr>
        <w:t>в интересах делегатов</w:t>
      </w:r>
      <w:r w:rsidR="00BC0B3D" w:rsidRPr="0027794E">
        <w:rPr>
          <w:rFonts w:eastAsia="Batang"/>
          <w:lang w:eastAsia="ko-KR"/>
        </w:rPr>
        <w:t xml:space="preserve"> </w:t>
      </w:r>
      <w:r w:rsidRPr="0027794E">
        <w:rPr>
          <w:rFonts w:eastAsia="Batang"/>
          <w:lang w:eastAsia="ko-KR"/>
        </w:rPr>
        <w:t>собраний МСЭ</w:t>
      </w:r>
      <w:r w:rsidR="00BC0B3D" w:rsidRPr="0027794E">
        <w:rPr>
          <w:rFonts w:eastAsia="Batang"/>
          <w:lang w:eastAsia="ko-KR"/>
        </w:rPr>
        <w:t>-</w:t>
      </w:r>
      <w:proofErr w:type="gramStart"/>
      <w:r w:rsidR="00BC0B3D" w:rsidRPr="0027794E">
        <w:rPr>
          <w:rFonts w:eastAsia="Batang"/>
          <w:lang w:eastAsia="ko-KR"/>
        </w:rPr>
        <w:t>R</w:t>
      </w:r>
      <w:proofErr w:type="gramEnd"/>
      <w:r w:rsidR="000109FD" w:rsidRPr="0027794E">
        <w:rPr>
          <w:rFonts w:eastAsia="Batang"/>
          <w:lang w:eastAsia="ko-KR"/>
        </w:rPr>
        <w:t>.</w:t>
      </w:r>
    </w:p>
    <w:p w:rsidR="00BC0B3D" w:rsidRPr="0027794E" w:rsidRDefault="006D6D30" w:rsidP="004F6208">
      <w:pPr>
        <w:rPr>
          <w:rFonts w:eastAsia="Batang"/>
          <w:lang w:eastAsia="ko-KR"/>
        </w:rPr>
      </w:pPr>
      <w:r w:rsidRPr="0027794E">
        <w:rPr>
          <w:rFonts w:eastAsia="Batang"/>
          <w:lang w:eastAsia="ko-KR"/>
        </w:rPr>
        <w:t xml:space="preserve">Следует также отметить, что </w:t>
      </w:r>
      <w:r w:rsidR="000109FD" w:rsidRPr="0027794E">
        <w:rPr>
          <w:rFonts w:eastAsia="Batang"/>
          <w:lang w:eastAsia="ko-KR"/>
        </w:rPr>
        <w:t>местами</w:t>
      </w:r>
      <w:r w:rsidRPr="0027794E">
        <w:rPr>
          <w:rFonts w:eastAsia="Batang"/>
          <w:lang w:eastAsia="ko-KR"/>
        </w:rPr>
        <w:t xml:space="preserve"> на веб-страницах МСЭ-</w:t>
      </w:r>
      <w:proofErr w:type="gramStart"/>
      <w:r w:rsidRPr="0027794E">
        <w:rPr>
          <w:rFonts w:eastAsia="Batang"/>
          <w:lang w:eastAsia="ko-KR"/>
        </w:rPr>
        <w:t>R</w:t>
      </w:r>
      <w:proofErr w:type="gramEnd"/>
      <w:r w:rsidRPr="0027794E">
        <w:rPr>
          <w:rFonts w:eastAsia="Batang"/>
          <w:lang w:eastAsia="ko-KR"/>
        </w:rPr>
        <w:t xml:space="preserve"> </w:t>
      </w:r>
      <w:r w:rsidR="008110BE" w:rsidRPr="0027794E">
        <w:rPr>
          <w:rFonts w:eastAsia="Batang"/>
          <w:lang w:eastAsia="ko-KR"/>
        </w:rPr>
        <w:t>размещается</w:t>
      </w:r>
      <w:r w:rsidRPr="0027794E">
        <w:rPr>
          <w:rFonts w:eastAsia="Batang"/>
          <w:lang w:eastAsia="ko-KR"/>
        </w:rPr>
        <w:t xml:space="preserve"> </w:t>
      </w:r>
      <w:r w:rsidR="008110BE" w:rsidRPr="0027794E">
        <w:rPr>
          <w:rFonts w:eastAsia="Batang"/>
          <w:lang w:eastAsia="ko-KR"/>
        </w:rPr>
        <w:t xml:space="preserve">относящаяся к конкретным собраниям </w:t>
      </w:r>
      <w:r w:rsidRPr="0027794E">
        <w:rPr>
          <w:rFonts w:eastAsia="Batang"/>
          <w:lang w:eastAsia="ko-KR"/>
        </w:rPr>
        <w:t>полезная информация,</w:t>
      </w:r>
      <w:r w:rsidR="00BC0B3D" w:rsidRPr="0027794E">
        <w:rPr>
          <w:rFonts w:eastAsia="Batang"/>
          <w:lang w:eastAsia="ko-KR"/>
        </w:rPr>
        <w:t xml:space="preserve"> </w:t>
      </w:r>
      <w:r w:rsidRPr="0027794E">
        <w:rPr>
          <w:rFonts w:eastAsia="Batang"/>
          <w:lang w:eastAsia="ko-KR"/>
        </w:rPr>
        <w:t xml:space="preserve">которую </w:t>
      </w:r>
      <w:r w:rsidR="001F4E1D" w:rsidRPr="0027794E">
        <w:rPr>
          <w:rFonts w:eastAsia="Batang"/>
          <w:lang w:eastAsia="ko-KR"/>
        </w:rPr>
        <w:t xml:space="preserve">порой </w:t>
      </w:r>
      <w:r w:rsidRPr="0027794E">
        <w:rPr>
          <w:rFonts w:eastAsia="Batang"/>
          <w:lang w:eastAsia="ko-KR"/>
        </w:rPr>
        <w:t>нелегко найти новым делегатам</w:t>
      </w:r>
      <w:r w:rsidR="00BC0B3D" w:rsidRPr="0027794E">
        <w:rPr>
          <w:rFonts w:eastAsia="Batang"/>
          <w:lang w:eastAsia="ko-KR"/>
        </w:rPr>
        <w:t>.</w:t>
      </w:r>
    </w:p>
    <w:p w:rsidR="00BC0B3D" w:rsidRPr="0027794E" w:rsidRDefault="000109FD" w:rsidP="0027794E">
      <w:pPr>
        <w:pStyle w:val="Heading1"/>
        <w:rPr>
          <w:rFonts w:eastAsia="Batang"/>
          <w:lang w:eastAsia="ko-KR"/>
        </w:rPr>
      </w:pPr>
      <w:r w:rsidRPr="0027794E">
        <w:rPr>
          <w:rFonts w:eastAsia="Batang"/>
          <w:lang w:eastAsia="ko-KR"/>
        </w:rPr>
        <w:t>2</w:t>
      </w:r>
      <w:r w:rsidR="00BC0B3D" w:rsidRPr="0027794E">
        <w:rPr>
          <w:rFonts w:eastAsia="Batang"/>
          <w:lang w:eastAsia="ko-KR"/>
        </w:rPr>
        <w:tab/>
      </w:r>
      <w:r w:rsidR="008110BE" w:rsidRPr="0027794E">
        <w:rPr>
          <w:rFonts w:eastAsia="Batang"/>
          <w:lang w:eastAsia="ko-KR"/>
        </w:rPr>
        <w:t>Обновление руководящих указаний</w:t>
      </w:r>
      <w:r w:rsidR="00BC0B3D" w:rsidRPr="0027794E">
        <w:rPr>
          <w:rFonts w:eastAsia="Batang"/>
          <w:lang w:eastAsia="ko-KR"/>
        </w:rPr>
        <w:t xml:space="preserve"> </w:t>
      </w:r>
      <w:r w:rsidR="008110BE" w:rsidRPr="0027794E">
        <w:rPr>
          <w:rFonts w:eastAsia="Batang"/>
          <w:lang w:eastAsia="ko-KR"/>
        </w:rPr>
        <w:t>по методам работы</w:t>
      </w:r>
    </w:p>
    <w:p w:rsidR="00BC0B3D" w:rsidRPr="0027794E" w:rsidRDefault="005C51E8" w:rsidP="0027794E">
      <w:pPr>
        <w:rPr>
          <w:rFonts w:eastAsia="Batang"/>
          <w:lang w:eastAsia="ko-KR"/>
        </w:rPr>
      </w:pPr>
      <w:r w:rsidRPr="0027794E">
        <w:rPr>
          <w:rFonts w:eastAsia="Batang"/>
        </w:rPr>
        <w:t>Методы работы Ассамблеи радиосвязи</w:t>
      </w:r>
      <w:r w:rsidR="00BC0B3D" w:rsidRPr="0027794E">
        <w:rPr>
          <w:rFonts w:eastAsia="Batang"/>
        </w:rPr>
        <w:t xml:space="preserve"> (</w:t>
      </w:r>
      <w:r w:rsidRPr="0027794E">
        <w:rPr>
          <w:rFonts w:eastAsia="Batang"/>
        </w:rPr>
        <w:t>АР</w:t>
      </w:r>
      <w:r w:rsidR="00BC0B3D" w:rsidRPr="0027794E">
        <w:rPr>
          <w:rFonts w:eastAsia="Batang"/>
        </w:rPr>
        <w:t xml:space="preserve">) </w:t>
      </w:r>
      <w:r w:rsidRPr="0027794E">
        <w:rPr>
          <w:rFonts w:eastAsia="Batang"/>
        </w:rPr>
        <w:t>и исследовательских комиссий по радиосвязи</w:t>
      </w:r>
      <w:r w:rsidR="00BC0B3D" w:rsidRPr="0027794E">
        <w:rPr>
          <w:rFonts w:eastAsia="Batang"/>
        </w:rPr>
        <w:t xml:space="preserve"> </w:t>
      </w:r>
      <w:r w:rsidRPr="0027794E">
        <w:rPr>
          <w:rFonts w:eastAsia="Batang"/>
        </w:rPr>
        <w:t>представлены в Резолюции МСЭ</w:t>
      </w:r>
      <w:r w:rsidR="00BC0B3D" w:rsidRPr="0027794E">
        <w:rPr>
          <w:rFonts w:eastAsia="Batang"/>
        </w:rPr>
        <w:t>-</w:t>
      </w:r>
      <w:proofErr w:type="gramStart"/>
      <w:r w:rsidR="00BC0B3D" w:rsidRPr="0027794E">
        <w:rPr>
          <w:rFonts w:eastAsia="Batang"/>
        </w:rPr>
        <w:t>R</w:t>
      </w:r>
      <w:proofErr w:type="gramEnd"/>
      <w:r w:rsidR="00BC0B3D" w:rsidRPr="0027794E">
        <w:rPr>
          <w:rFonts w:eastAsia="Batang"/>
        </w:rPr>
        <w:t xml:space="preserve"> 1</w:t>
      </w:r>
      <w:r w:rsidR="00BC0B3D" w:rsidRPr="0027794E">
        <w:rPr>
          <w:rFonts w:eastAsia="Batang"/>
          <w:lang w:eastAsia="ko-KR"/>
        </w:rPr>
        <w:t>-6</w:t>
      </w:r>
      <w:r w:rsidRPr="0027794E">
        <w:rPr>
          <w:rFonts w:eastAsia="Batang"/>
          <w:lang w:eastAsia="ko-KR"/>
        </w:rPr>
        <w:t>,</w:t>
      </w:r>
      <w:r w:rsidR="00BC0B3D" w:rsidRPr="0027794E">
        <w:rPr>
          <w:rFonts w:eastAsia="Batang"/>
        </w:rPr>
        <w:t xml:space="preserve"> </w:t>
      </w:r>
      <w:r w:rsidRPr="0027794E">
        <w:rPr>
          <w:rFonts w:eastAsia="Batang"/>
        </w:rPr>
        <w:t>в которой говорится, что руководящие указания выпускает Директор</w:t>
      </w:r>
      <w:r w:rsidR="00BC0B3D" w:rsidRPr="0027794E">
        <w:rPr>
          <w:rFonts w:eastAsia="Batang"/>
          <w:lang w:eastAsia="ko-KR"/>
        </w:rPr>
        <w:t xml:space="preserve">. </w:t>
      </w:r>
      <w:r w:rsidRPr="0027794E">
        <w:rPr>
          <w:rFonts w:eastAsia="Batang"/>
          <w:lang w:eastAsia="ko-KR"/>
        </w:rPr>
        <w:t xml:space="preserve">Эти руководящие указания содержат дополнительную информацию о </w:t>
      </w:r>
      <w:r w:rsidR="00765115" w:rsidRPr="0027794E">
        <w:rPr>
          <w:rFonts w:eastAsia="Batang"/>
          <w:lang w:eastAsia="ko-KR"/>
        </w:rPr>
        <w:t xml:space="preserve">подробных </w:t>
      </w:r>
      <w:r w:rsidRPr="0027794E">
        <w:rPr>
          <w:rFonts w:eastAsia="Batang"/>
          <w:lang w:eastAsia="ko-KR"/>
        </w:rPr>
        <w:t>процедурах работы</w:t>
      </w:r>
      <w:r w:rsidR="00BC0B3D" w:rsidRPr="0027794E">
        <w:rPr>
          <w:rFonts w:eastAsia="Batang"/>
        </w:rPr>
        <w:t>.</w:t>
      </w:r>
    </w:p>
    <w:p w:rsidR="00BC0B3D" w:rsidRPr="0027794E" w:rsidRDefault="00765115" w:rsidP="0027794E">
      <w:pPr>
        <w:rPr>
          <w:rFonts w:asciiTheme="majorBidi" w:eastAsia="Batang" w:hAnsiTheme="majorBidi" w:cstheme="majorBidi"/>
          <w:szCs w:val="24"/>
          <w:lang w:eastAsia="ko-KR"/>
        </w:rPr>
      </w:pPr>
      <w:r w:rsidRPr="0027794E">
        <w:rPr>
          <w:rFonts w:asciiTheme="majorBidi" w:eastAsia="Batang" w:hAnsiTheme="majorBidi" w:cstheme="majorBidi"/>
          <w:szCs w:val="24"/>
          <w:lang w:eastAsia="ko-KR"/>
        </w:rPr>
        <w:t>Согласно этой Резолюции</w:t>
      </w:r>
      <w:r w:rsidR="00BC0B3D" w:rsidRPr="0027794E">
        <w:rPr>
          <w:rFonts w:asciiTheme="majorBidi" w:eastAsia="Batang" w:hAnsiTheme="majorBidi" w:cstheme="majorBidi"/>
          <w:szCs w:val="24"/>
          <w:lang w:eastAsia="ko-KR"/>
        </w:rPr>
        <w:t xml:space="preserve">, </w:t>
      </w:r>
      <w:r w:rsidRPr="0027794E">
        <w:rPr>
          <w:rFonts w:asciiTheme="majorBidi" w:hAnsiTheme="majorBidi" w:cstheme="majorBidi"/>
          <w:color w:val="000000"/>
          <w:szCs w:val="24"/>
        </w:rPr>
        <w:t xml:space="preserve">Директор Бюро радиосвязи уполномочен при необходимости периодически пересматривать </w:t>
      </w:r>
      <w:r w:rsidRPr="0027794E">
        <w:rPr>
          <w:rFonts w:asciiTheme="majorBidi" w:eastAsia="Batang" w:hAnsiTheme="majorBidi" w:cstheme="majorBidi"/>
          <w:szCs w:val="24"/>
          <w:lang w:eastAsia="ko-KR"/>
        </w:rPr>
        <w:t xml:space="preserve">руководящие указания </w:t>
      </w:r>
      <w:r w:rsidRPr="0027794E">
        <w:rPr>
          <w:rFonts w:asciiTheme="majorBidi" w:hAnsiTheme="majorBidi" w:cstheme="majorBidi"/>
          <w:color w:val="000000"/>
          <w:szCs w:val="24"/>
        </w:rPr>
        <w:t>в тесном сотрудничестве с КГР</w:t>
      </w:r>
      <w:r w:rsidR="00BC0B3D" w:rsidRPr="0027794E">
        <w:rPr>
          <w:rFonts w:asciiTheme="majorBidi" w:eastAsia="Batang" w:hAnsiTheme="majorBidi" w:cstheme="majorBidi"/>
          <w:szCs w:val="24"/>
          <w:lang w:eastAsia="ko-KR"/>
        </w:rPr>
        <w:t>.</w:t>
      </w:r>
    </w:p>
    <w:p w:rsidR="00BC0B3D" w:rsidRPr="0027794E" w:rsidRDefault="00765115" w:rsidP="0027794E">
      <w:pPr>
        <w:rPr>
          <w:rFonts w:eastAsia="Batang"/>
          <w:lang w:eastAsia="ko-KR"/>
        </w:rPr>
      </w:pPr>
      <w:proofErr w:type="gramStart"/>
      <w:r w:rsidRPr="0027794E">
        <w:rPr>
          <w:rFonts w:eastAsia="Batang"/>
          <w:lang w:eastAsia="ko-KR"/>
        </w:rPr>
        <w:t xml:space="preserve">В </w:t>
      </w:r>
      <w:r w:rsidR="001F4E1D" w:rsidRPr="0027794E">
        <w:rPr>
          <w:rFonts w:eastAsia="Batang"/>
          <w:lang w:eastAsia="ko-KR"/>
        </w:rPr>
        <w:t>этом отношении</w:t>
      </w:r>
      <w:r w:rsidR="00BC0B3D" w:rsidRPr="0027794E">
        <w:rPr>
          <w:rFonts w:eastAsia="Batang"/>
          <w:lang w:eastAsia="ko-KR"/>
        </w:rPr>
        <w:t xml:space="preserve">, </w:t>
      </w:r>
      <w:r w:rsidRPr="0027794E">
        <w:rPr>
          <w:rFonts w:eastAsia="Batang"/>
          <w:lang w:eastAsia="ko-KR"/>
        </w:rPr>
        <w:t>существующ</w:t>
      </w:r>
      <w:r w:rsidR="000109FD" w:rsidRPr="0027794E">
        <w:rPr>
          <w:rFonts w:eastAsia="Batang"/>
          <w:lang w:eastAsia="ko-KR"/>
        </w:rPr>
        <w:t>ее</w:t>
      </w:r>
      <w:r w:rsidRPr="0027794E">
        <w:rPr>
          <w:rFonts w:eastAsia="Batang"/>
          <w:lang w:eastAsia="ko-KR"/>
        </w:rPr>
        <w:t xml:space="preserve"> </w:t>
      </w:r>
      <w:r w:rsidR="000109FD" w:rsidRPr="0027794E">
        <w:rPr>
          <w:rFonts w:eastAsia="Batang"/>
          <w:lang w:eastAsia="ko-KR"/>
        </w:rPr>
        <w:t>издание</w:t>
      </w:r>
      <w:r w:rsidR="00BC0B3D" w:rsidRPr="0027794E">
        <w:rPr>
          <w:rFonts w:eastAsia="Batang"/>
          <w:lang w:eastAsia="ko-KR"/>
        </w:rPr>
        <w:t xml:space="preserve"> </w:t>
      </w:r>
      <w:r w:rsidR="000109FD" w:rsidRPr="0027794E">
        <w:rPr>
          <w:rFonts w:eastAsia="Batang"/>
          <w:lang w:eastAsia="ko-KR"/>
        </w:rPr>
        <w:t>"</w:t>
      </w:r>
      <w:r w:rsidRPr="0027794E">
        <w:t>Руководящих указаний по методам работы Ассамблеи радиосвязи, исследовательских комиссий по радиосвязи и связанных с ними групп</w:t>
      </w:r>
      <w:r w:rsidR="000109FD" w:rsidRPr="0027794E">
        <w:rPr>
          <w:rFonts w:eastAsia="Batang"/>
          <w:lang w:eastAsia="ko-KR"/>
        </w:rPr>
        <w:t>"</w:t>
      </w:r>
      <w:r w:rsidR="00BC0B3D" w:rsidRPr="0027794E">
        <w:rPr>
          <w:rFonts w:eastAsia="Batang"/>
          <w:lang w:eastAsia="ko-KR"/>
        </w:rPr>
        <w:t xml:space="preserve"> (2008</w:t>
      </w:r>
      <w:r w:rsidRPr="0027794E">
        <w:rPr>
          <w:rFonts w:eastAsia="Batang"/>
          <w:lang w:eastAsia="ko-KR"/>
        </w:rPr>
        <w:t xml:space="preserve"> г.</w:t>
      </w:r>
      <w:r w:rsidR="00BC0B3D" w:rsidRPr="0027794E">
        <w:rPr>
          <w:rFonts w:eastAsia="Batang"/>
          <w:lang w:eastAsia="ko-KR"/>
        </w:rPr>
        <w:t xml:space="preserve">, </w:t>
      </w:r>
      <w:hyperlink r:id="rId10" w:history="1">
        <w:r w:rsidRPr="0027794E">
          <w:rPr>
            <w:rFonts w:eastAsia="Batang"/>
            <w:color w:val="0000FF"/>
            <w:u w:val="single"/>
            <w:lang w:eastAsia="ko-KR"/>
          </w:rPr>
          <w:t>Административный циркуляр</w:t>
        </w:r>
        <w:r w:rsidR="00BC0B3D" w:rsidRPr="0027794E">
          <w:rPr>
            <w:rFonts w:eastAsia="Batang"/>
            <w:color w:val="0000FF"/>
            <w:u w:val="single"/>
            <w:lang w:eastAsia="ko-KR"/>
          </w:rPr>
          <w:t xml:space="preserve"> CA/177</w:t>
        </w:r>
      </w:hyperlink>
      <w:r w:rsidR="00BC0B3D" w:rsidRPr="0027794E">
        <w:rPr>
          <w:rFonts w:eastAsia="Batang"/>
          <w:lang w:eastAsia="ko-KR"/>
        </w:rPr>
        <w:t xml:space="preserve">) </w:t>
      </w:r>
      <w:r w:rsidRPr="0027794E">
        <w:rPr>
          <w:rFonts w:eastAsia="Batang"/>
          <w:lang w:eastAsia="ko-KR"/>
        </w:rPr>
        <w:t xml:space="preserve">требует пересмотра БР </w:t>
      </w:r>
      <w:r w:rsidR="001F4E1D" w:rsidRPr="0027794E">
        <w:rPr>
          <w:rFonts w:eastAsia="Batang"/>
          <w:lang w:eastAsia="ko-KR"/>
        </w:rPr>
        <w:t>для того, чтобы</w:t>
      </w:r>
      <w:r w:rsidR="00115C17" w:rsidRPr="0027794E">
        <w:rPr>
          <w:rFonts w:eastAsia="Batang"/>
          <w:lang w:eastAsia="ko-KR"/>
        </w:rPr>
        <w:t xml:space="preserve"> целью</w:t>
      </w:r>
      <w:r w:rsidR="00BC0B3D" w:rsidRPr="0027794E">
        <w:rPr>
          <w:rFonts w:eastAsia="Batang"/>
          <w:lang w:eastAsia="ko-KR"/>
        </w:rPr>
        <w:t xml:space="preserve"> </w:t>
      </w:r>
      <w:r w:rsidRPr="0027794E">
        <w:rPr>
          <w:rFonts w:eastAsia="Batang"/>
          <w:lang w:eastAsia="ko-KR"/>
        </w:rPr>
        <w:t xml:space="preserve">отразить </w:t>
      </w:r>
      <w:r w:rsidR="001B30F7" w:rsidRPr="0027794E">
        <w:rPr>
          <w:rFonts w:eastAsia="Batang"/>
          <w:lang w:eastAsia="ko-KR"/>
        </w:rPr>
        <w:t>в н</w:t>
      </w:r>
      <w:r w:rsidR="00115C17" w:rsidRPr="0027794E">
        <w:rPr>
          <w:rFonts w:eastAsia="Batang"/>
          <w:lang w:eastAsia="ko-KR"/>
        </w:rPr>
        <w:t>их</w:t>
      </w:r>
      <w:r w:rsidR="001B30F7" w:rsidRPr="0027794E">
        <w:rPr>
          <w:rFonts w:eastAsia="Batang"/>
          <w:lang w:eastAsia="ko-KR"/>
        </w:rPr>
        <w:t xml:space="preserve"> </w:t>
      </w:r>
      <w:r w:rsidRPr="0027794E">
        <w:rPr>
          <w:rFonts w:eastAsia="Batang"/>
          <w:lang w:eastAsia="ko-KR"/>
        </w:rPr>
        <w:t>результаты АР</w:t>
      </w:r>
      <w:r w:rsidR="00BC0B3D" w:rsidRPr="0027794E">
        <w:rPr>
          <w:rFonts w:eastAsia="Batang"/>
          <w:lang w:eastAsia="ko-KR"/>
        </w:rPr>
        <w:t xml:space="preserve">-12, </w:t>
      </w:r>
      <w:r w:rsidRPr="0027794E">
        <w:rPr>
          <w:rFonts w:eastAsia="Batang"/>
          <w:lang w:eastAsia="ko-KR"/>
        </w:rPr>
        <w:t>напр</w:t>
      </w:r>
      <w:r w:rsidR="000109FD" w:rsidRPr="0027794E">
        <w:rPr>
          <w:rFonts w:eastAsia="Batang"/>
          <w:lang w:eastAsia="ko-KR"/>
        </w:rPr>
        <w:t>имер</w:t>
      </w:r>
      <w:r w:rsidR="00BC0B3D" w:rsidRPr="0027794E">
        <w:rPr>
          <w:rFonts w:eastAsia="Batang"/>
          <w:lang w:eastAsia="ko-KR"/>
        </w:rPr>
        <w:t xml:space="preserve"> </w:t>
      </w:r>
      <w:r w:rsidR="00115C17" w:rsidRPr="0027794E">
        <w:rPr>
          <w:rFonts w:eastAsia="Batang"/>
          <w:lang w:eastAsia="ko-KR"/>
        </w:rPr>
        <w:t xml:space="preserve">тот факт, что </w:t>
      </w:r>
      <w:r w:rsidR="001B30F7" w:rsidRPr="0027794E">
        <w:rPr>
          <w:rFonts w:eastAsia="Batang"/>
          <w:lang w:eastAsia="ko-KR"/>
        </w:rPr>
        <w:t>Резолюция МСЭ</w:t>
      </w:r>
      <w:r w:rsidR="00BC0B3D" w:rsidRPr="0027794E">
        <w:rPr>
          <w:rFonts w:eastAsia="Batang"/>
          <w:lang w:eastAsia="ko-KR"/>
        </w:rPr>
        <w:t>-R 45 (</w:t>
      </w:r>
      <w:r w:rsidR="001B30F7" w:rsidRPr="0027794E">
        <w:rPr>
          <w:color w:val="000000"/>
        </w:rPr>
        <w:t>Применение альтернативной процедуры утверждения (AAP) Рекомендаций</w:t>
      </w:r>
      <w:r w:rsidR="00BC0B3D" w:rsidRPr="0027794E">
        <w:rPr>
          <w:rFonts w:eastAsia="Batang"/>
          <w:lang w:eastAsia="ko-KR"/>
        </w:rPr>
        <w:t xml:space="preserve">) </w:t>
      </w:r>
      <w:r w:rsidR="001B30F7" w:rsidRPr="0027794E">
        <w:rPr>
          <w:rFonts w:eastAsia="Batang"/>
          <w:lang w:eastAsia="ko-KR"/>
        </w:rPr>
        <w:t>была исключена на АР</w:t>
      </w:r>
      <w:r w:rsidR="00BC0B3D" w:rsidRPr="0027794E">
        <w:rPr>
          <w:rFonts w:eastAsia="Batang"/>
          <w:lang w:eastAsia="ko-KR"/>
        </w:rPr>
        <w:t xml:space="preserve">-12, </w:t>
      </w:r>
      <w:r w:rsidR="00115C17" w:rsidRPr="0027794E">
        <w:rPr>
          <w:rFonts w:eastAsia="Batang"/>
          <w:lang w:eastAsia="ko-KR"/>
        </w:rPr>
        <w:t xml:space="preserve">о чем </w:t>
      </w:r>
      <w:r w:rsidR="000109FD" w:rsidRPr="0027794E">
        <w:rPr>
          <w:rFonts w:eastAsia="Batang"/>
          <w:lang w:eastAsia="ko-KR"/>
        </w:rPr>
        <w:t>упоминается</w:t>
      </w:r>
      <w:r w:rsidR="00115C17" w:rsidRPr="0027794E">
        <w:rPr>
          <w:rFonts w:eastAsia="Batang"/>
          <w:lang w:eastAsia="ko-KR"/>
        </w:rPr>
        <w:t xml:space="preserve"> в</w:t>
      </w:r>
      <w:proofErr w:type="gramEnd"/>
      <w:r w:rsidR="00115C17" w:rsidRPr="0027794E">
        <w:rPr>
          <w:rFonts w:eastAsia="Batang"/>
          <w:lang w:eastAsia="ko-KR"/>
        </w:rPr>
        <w:t xml:space="preserve"> руководящих </w:t>
      </w:r>
      <w:proofErr w:type="gramStart"/>
      <w:r w:rsidR="00115C17" w:rsidRPr="0027794E">
        <w:rPr>
          <w:rFonts w:eastAsia="Batang"/>
          <w:lang w:eastAsia="ko-KR"/>
        </w:rPr>
        <w:t>указаниях</w:t>
      </w:r>
      <w:proofErr w:type="gramEnd"/>
      <w:r w:rsidR="00BC0B3D" w:rsidRPr="0027794E">
        <w:rPr>
          <w:rFonts w:eastAsia="Batang"/>
          <w:lang w:eastAsia="ko-KR"/>
        </w:rPr>
        <w:t>.</w:t>
      </w:r>
    </w:p>
    <w:p w:rsidR="00BC0B3D" w:rsidRPr="0027794E" w:rsidRDefault="00BC0B3D" w:rsidP="0027794E">
      <w:pPr>
        <w:pStyle w:val="Heading1"/>
        <w:rPr>
          <w:rFonts w:eastAsia="Batang"/>
          <w:lang w:eastAsia="ko-KR"/>
        </w:rPr>
      </w:pPr>
      <w:r w:rsidRPr="0027794E">
        <w:rPr>
          <w:rFonts w:eastAsia="Batang"/>
          <w:lang w:eastAsia="ko-KR"/>
        </w:rPr>
        <w:t>3</w:t>
      </w:r>
      <w:r w:rsidRPr="0027794E">
        <w:rPr>
          <w:rFonts w:eastAsia="Batang"/>
          <w:lang w:eastAsia="ko-KR"/>
        </w:rPr>
        <w:tab/>
      </w:r>
      <w:r w:rsidR="00115C17" w:rsidRPr="0027794E">
        <w:rPr>
          <w:rFonts w:eastAsia="Batang"/>
          <w:lang w:eastAsia="ko-KR"/>
        </w:rPr>
        <w:t>Улучшение возможности доступа к полезной информации</w:t>
      </w:r>
      <w:r w:rsidRPr="0027794E">
        <w:rPr>
          <w:rFonts w:eastAsia="Batang"/>
          <w:lang w:eastAsia="ko-KR"/>
        </w:rPr>
        <w:t xml:space="preserve"> </w:t>
      </w:r>
      <w:r w:rsidR="00115C17" w:rsidRPr="0027794E">
        <w:rPr>
          <w:rFonts w:eastAsia="Batang"/>
          <w:lang w:eastAsia="ko-KR"/>
        </w:rPr>
        <w:t>в веб</w:t>
      </w:r>
      <w:r w:rsidR="000109FD" w:rsidRPr="0027794E">
        <w:rPr>
          <w:rFonts w:eastAsia="Batang"/>
          <w:lang w:eastAsia="ko-KR"/>
        </w:rPr>
        <w:t>-сети</w:t>
      </w:r>
      <w:r w:rsidR="00115C17" w:rsidRPr="0027794E">
        <w:rPr>
          <w:rFonts w:eastAsia="Batang"/>
          <w:lang w:eastAsia="ko-KR"/>
        </w:rPr>
        <w:t>, в том числе к</w:t>
      </w:r>
      <w:r w:rsidRPr="0027794E">
        <w:rPr>
          <w:rFonts w:eastAsia="Batang"/>
          <w:lang w:eastAsia="ko-KR"/>
        </w:rPr>
        <w:t xml:space="preserve"> </w:t>
      </w:r>
      <w:r w:rsidR="00115C17" w:rsidRPr="0027794E">
        <w:rPr>
          <w:rFonts w:eastAsia="Batang"/>
          <w:lang w:eastAsia="ko-KR"/>
        </w:rPr>
        <w:t>руководящим указаниям по методам работы</w:t>
      </w:r>
    </w:p>
    <w:p w:rsidR="00BC0B3D" w:rsidRPr="0027794E" w:rsidRDefault="00115C17" w:rsidP="0027794E">
      <w:pPr>
        <w:rPr>
          <w:rFonts w:eastAsia="Batang"/>
          <w:lang w:eastAsia="ko-KR"/>
        </w:rPr>
      </w:pPr>
      <w:r w:rsidRPr="0027794E">
        <w:rPr>
          <w:rFonts w:eastAsia="Batang"/>
        </w:rPr>
        <w:t>Касаясь истории руководящих указаний</w:t>
      </w:r>
      <w:r w:rsidR="00BC0B3D" w:rsidRPr="0027794E">
        <w:rPr>
          <w:rFonts w:eastAsia="Batang"/>
        </w:rPr>
        <w:t xml:space="preserve"> (</w:t>
      </w:r>
      <w:r w:rsidRPr="0027794E">
        <w:rPr>
          <w:rFonts w:eastAsia="Batang"/>
        </w:rPr>
        <w:t>см. Приложение</w:t>
      </w:r>
      <w:r w:rsidR="00BC0B3D" w:rsidRPr="0027794E">
        <w:rPr>
          <w:rFonts w:eastAsia="Batang"/>
        </w:rPr>
        <w:t xml:space="preserve">), </w:t>
      </w:r>
      <w:r w:rsidR="00FC6A68" w:rsidRPr="0027794E">
        <w:rPr>
          <w:rFonts w:eastAsia="Batang"/>
        </w:rPr>
        <w:t xml:space="preserve">следует отметить, что во </w:t>
      </w:r>
      <w:r w:rsidR="00BC0B3D" w:rsidRPr="0027794E">
        <w:rPr>
          <w:rFonts w:eastAsia="Batang"/>
        </w:rPr>
        <w:t>2</w:t>
      </w:r>
      <w:r w:rsidR="000109FD" w:rsidRPr="0027794E">
        <w:rPr>
          <w:rFonts w:eastAsia="Batang"/>
        </w:rPr>
        <w:noBreakHyphen/>
      </w:r>
      <w:r w:rsidR="00FC6A68" w:rsidRPr="0027794E">
        <w:rPr>
          <w:rFonts w:eastAsia="Batang"/>
        </w:rPr>
        <w:t>м</w:t>
      </w:r>
      <w:r w:rsidR="000109FD" w:rsidRPr="0027794E">
        <w:rPr>
          <w:rFonts w:eastAsia="Batang"/>
        </w:rPr>
        <w:t> </w:t>
      </w:r>
      <w:r w:rsidR="00FC6A68" w:rsidRPr="0027794E">
        <w:rPr>
          <w:rFonts w:eastAsia="Batang"/>
        </w:rPr>
        <w:t>издании</w:t>
      </w:r>
      <w:r w:rsidR="00BC0B3D" w:rsidRPr="0027794E">
        <w:rPr>
          <w:rFonts w:eastAsia="Batang"/>
        </w:rPr>
        <w:t xml:space="preserve"> </w:t>
      </w:r>
      <w:r w:rsidR="00FC6A68" w:rsidRPr="0027794E">
        <w:rPr>
          <w:rFonts w:eastAsia="Batang"/>
        </w:rPr>
        <w:t xml:space="preserve">руководящих указаний </w:t>
      </w:r>
      <w:r w:rsidR="00BC0B3D" w:rsidRPr="0027794E">
        <w:rPr>
          <w:rFonts w:eastAsia="Batang"/>
        </w:rPr>
        <w:t>(1995</w:t>
      </w:r>
      <w:r w:rsidR="00FC6A68" w:rsidRPr="0027794E">
        <w:rPr>
          <w:rFonts w:eastAsia="Batang"/>
        </w:rPr>
        <w:t xml:space="preserve"> г.</w:t>
      </w:r>
      <w:r w:rsidR="00BC0B3D" w:rsidRPr="0027794E">
        <w:rPr>
          <w:rFonts w:eastAsia="Batang"/>
        </w:rPr>
        <w:t xml:space="preserve">, </w:t>
      </w:r>
      <w:hyperlink r:id="rId11" w:history="1">
        <w:r w:rsidR="00FC6A68" w:rsidRPr="0027794E">
          <w:rPr>
            <w:rFonts w:eastAsia="Batang"/>
          </w:rPr>
          <w:t>Административный циркуляр</w:t>
        </w:r>
        <w:r w:rsidR="00BC0B3D" w:rsidRPr="0027794E">
          <w:rPr>
            <w:rFonts w:eastAsia="Batang"/>
          </w:rPr>
          <w:t xml:space="preserve"> CA/13</w:t>
        </w:r>
      </w:hyperlink>
      <w:r w:rsidR="00BC0B3D" w:rsidRPr="0027794E">
        <w:rPr>
          <w:rFonts w:eastAsia="Batang"/>
        </w:rPr>
        <w:t xml:space="preserve">) </w:t>
      </w:r>
      <w:r w:rsidR="00FC6A68" w:rsidRPr="0027794E">
        <w:rPr>
          <w:rFonts w:eastAsia="Batang"/>
        </w:rPr>
        <w:t>содержатся полезные Приложения,</w:t>
      </w:r>
      <w:r w:rsidR="00BC0B3D" w:rsidRPr="0027794E">
        <w:rPr>
          <w:rFonts w:eastAsia="Batang"/>
        </w:rPr>
        <w:t xml:space="preserve"> </w:t>
      </w:r>
      <w:r w:rsidR="00FC6A68" w:rsidRPr="0027794E">
        <w:rPr>
          <w:rFonts w:eastAsia="Batang"/>
        </w:rPr>
        <w:t>такие как</w:t>
      </w:r>
      <w:r w:rsidR="00BC0B3D" w:rsidRPr="0027794E">
        <w:rPr>
          <w:rFonts w:eastAsia="Batang"/>
        </w:rPr>
        <w:t xml:space="preserve"> </w:t>
      </w:r>
      <w:r w:rsidR="000109FD" w:rsidRPr="0027794E">
        <w:rPr>
          <w:rFonts w:eastAsia="Batang"/>
        </w:rPr>
        <w:t>"</w:t>
      </w:r>
      <w:r w:rsidR="00FC6A68" w:rsidRPr="0027794E">
        <w:rPr>
          <w:rFonts w:eastAsia="Batang"/>
        </w:rPr>
        <w:t>Формат вклада</w:t>
      </w:r>
      <w:r w:rsidR="000109FD" w:rsidRPr="0027794E">
        <w:rPr>
          <w:rFonts w:eastAsia="Batang"/>
        </w:rPr>
        <w:t>"</w:t>
      </w:r>
      <w:r w:rsidR="00BC0B3D" w:rsidRPr="0027794E">
        <w:rPr>
          <w:rFonts w:eastAsia="Batang"/>
        </w:rPr>
        <w:t xml:space="preserve">, </w:t>
      </w:r>
      <w:r w:rsidR="000109FD" w:rsidRPr="0027794E">
        <w:rPr>
          <w:rFonts w:eastAsia="Batang"/>
        </w:rPr>
        <w:t>"</w:t>
      </w:r>
      <w:r w:rsidR="00FC6A68" w:rsidRPr="0027794E">
        <w:rPr>
          <w:rFonts w:eastAsia="Batang"/>
        </w:rPr>
        <w:t>Формат Рекомендаций МСЭ</w:t>
      </w:r>
      <w:r w:rsidR="00BC0B3D" w:rsidRPr="0027794E">
        <w:rPr>
          <w:rFonts w:eastAsia="Batang"/>
        </w:rPr>
        <w:t>-</w:t>
      </w:r>
      <w:proofErr w:type="gramStart"/>
      <w:r w:rsidR="00BC0B3D" w:rsidRPr="0027794E">
        <w:rPr>
          <w:rFonts w:eastAsia="Batang"/>
        </w:rPr>
        <w:t>R</w:t>
      </w:r>
      <w:proofErr w:type="gramEnd"/>
      <w:r w:rsidR="000109FD" w:rsidRPr="0027794E">
        <w:rPr>
          <w:rFonts w:eastAsia="Batang"/>
        </w:rPr>
        <w:t>"</w:t>
      </w:r>
      <w:r w:rsidR="00BC0B3D" w:rsidRPr="0027794E">
        <w:rPr>
          <w:rFonts w:eastAsia="Batang"/>
        </w:rPr>
        <w:t xml:space="preserve"> </w:t>
      </w:r>
      <w:r w:rsidR="00FC6A68" w:rsidRPr="0027794E">
        <w:rPr>
          <w:rFonts w:eastAsia="Batang"/>
        </w:rPr>
        <w:t>и так далее</w:t>
      </w:r>
      <w:r w:rsidR="00BC0B3D" w:rsidRPr="0027794E">
        <w:rPr>
          <w:rFonts w:eastAsia="Batang"/>
        </w:rPr>
        <w:t xml:space="preserve">. </w:t>
      </w:r>
      <w:r w:rsidR="00FC6A68" w:rsidRPr="0027794E">
        <w:rPr>
          <w:rFonts w:eastAsia="Batang"/>
        </w:rPr>
        <w:t xml:space="preserve">В 3-м издании руководящих указаний </w:t>
      </w:r>
      <w:r w:rsidR="00BC0B3D" w:rsidRPr="0027794E">
        <w:rPr>
          <w:rFonts w:eastAsia="Batang"/>
        </w:rPr>
        <w:t>(2001</w:t>
      </w:r>
      <w:r w:rsidR="00FC6A68" w:rsidRPr="0027794E">
        <w:rPr>
          <w:rFonts w:eastAsia="Batang"/>
        </w:rPr>
        <w:t xml:space="preserve"> г.</w:t>
      </w:r>
      <w:r w:rsidR="00BC0B3D" w:rsidRPr="0027794E">
        <w:rPr>
          <w:rFonts w:eastAsia="Batang"/>
        </w:rPr>
        <w:t xml:space="preserve">, </w:t>
      </w:r>
      <w:hyperlink r:id="rId12" w:history="1">
        <w:r w:rsidR="00FC6A68" w:rsidRPr="0027794E">
          <w:rPr>
            <w:rFonts w:eastAsia="Batang"/>
          </w:rPr>
          <w:t>Административный циркуляр</w:t>
        </w:r>
        <w:r w:rsidR="00BC0B3D" w:rsidRPr="0027794E">
          <w:rPr>
            <w:rFonts w:eastAsia="Batang"/>
          </w:rPr>
          <w:t xml:space="preserve"> CA/106</w:t>
        </w:r>
      </w:hyperlink>
      <w:r w:rsidR="00BC0B3D" w:rsidRPr="0027794E">
        <w:rPr>
          <w:rFonts w:eastAsia="Batang"/>
        </w:rPr>
        <w:t xml:space="preserve">) </w:t>
      </w:r>
      <w:r w:rsidR="00FC6A68" w:rsidRPr="0027794E">
        <w:rPr>
          <w:rFonts w:eastAsia="Batang"/>
        </w:rPr>
        <w:t xml:space="preserve">эти Приложения были исключены </w:t>
      </w:r>
      <w:r w:rsidR="001F4E1D" w:rsidRPr="0027794E">
        <w:rPr>
          <w:rFonts w:eastAsia="Batang"/>
        </w:rPr>
        <w:t>и</w:t>
      </w:r>
      <w:r w:rsidR="00FC6A68" w:rsidRPr="0027794E">
        <w:rPr>
          <w:rFonts w:eastAsia="Batang"/>
        </w:rPr>
        <w:t xml:space="preserve"> последнее издание опубликовано также без</w:t>
      </w:r>
      <w:r w:rsidR="00BC0B3D" w:rsidRPr="0027794E">
        <w:rPr>
          <w:rFonts w:eastAsia="Batang"/>
        </w:rPr>
        <w:t xml:space="preserve"> </w:t>
      </w:r>
      <w:r w:rsidR="00FC6A68" w:rsidRPr="0027794E">
        <w:rPr>
          <w:rFonts w:eastAsia="Batang"/>
        </w:rPr>
        <w:t>Приложений</w:t>
      </w:r>
      <w:r w:rsidR="00BC0B3D" w:rsidRPr="0027794E">
        <w:rPr>
          <w:rFonts w:eastAsia="Batang"/>
        </w:rPr>
        <w:t>.</w:t>
      </w:r>
      <w:r w:rsidR="00BC0B3D" w:rsidRPr="0027794E">
        <w:rPr>
          <w:rFonts w:eastAsia="Batang"/>
          <w:lang w:eastAsia="ko-KR"/>
        </w:rPr>
        <w:t xml:space="preserve"> </w:t>
      </w:r>
      <w:r w:rsidR="00FC6A68" w:rsidRPr="0027794E">
        <w:rPr>
          <w:rFonts w:eastAsia="Batang"/>
        </w:rPr>
        <w:t>Однако</w:t>
      </w:r>
      <w:r w:rsidR="00BC0B3D" w:rsidRPr="0027794E">
        <w:rPr>
          <w:rFonts w:eastAsia="Batang"/>
        </w:rPr>
        <w:t xml:space="preserve"> </w:t>
      </w:r>
      <w:r w:rsidR="000109FD" w:rsidRPr="0027794E">
        <w:rPr>
          <w:rFonts w:eastAsia="Batang"/>
        </w:rPr>
        <w:t>"</w:t>
      </w:r>
      <w:r w:rsidR="00FC6A68" w:rsidRPr="0027794E">
        <w:rPr>
          <w:rFonts w:eastAsia="Batang"/>
        </w:rPr>
        <w:t>Формат вклада</w:t>
      </w:r>
      <w:r w:rsidR="000109FD" w:rsidRPr="0027794E">
        <w:rPr>
          <w:rFonts w:eastAsia="Batang"/>
        </w:rPr>
        <w:t>"</w:t>
      </w:r>
      <w:r w:rsidR="00FC6A68" w:rsidRPr="0027794E">
        <w:rPr>
          <w:rFonts w:eastAsia="Batang"/>
        </w:rPr>
        <w:t xml:space="preserve"> и </w:t>
      </w:r>
      <w:r w:rsidR="000109FD" w:rsidRPr="0027794E">
        <w:rPr>
          <w:rFonts w:eastAsia="Batang"/>
        </w:rPr>
        <w:t>"</w:t>
      </w:r>
      <w:r w:rsidR="00FC6A68" w:rsidRPr="0027794E">
        <w:rPr>
          <w:rFonts w:eastAsia="Batang"/>
        </w:rPr>
        <w:t>Формат Рекомендаций МСЭ-</w:t>
      </w:r>
      <w:proofErr w:type="gramStart"/>
      <w:r w:rsidR="00FC6A68" w:rsidRPr="0027794E">
        <w:rPr>
          <w:rFonts w:eastAsia="Batang"/>
        </w:rPr>
        <w:t>R</w:t>
      </w:r>
      <w:proofErr w:type="gramEnd"/>
      <w:r w:rsidR="000109FD" w:rsidRPr="0027794E">
        <w:rPr>
          <w:rFonts w:eastAsia="Batang"/>
        </w:rPr>
        <w:t>"</w:t>
      </w:r>
      <w:r w:rsidR="00BC0B3D" w:rsidRPr="0027794E">
        <w:rPr>
          <w:rFonts w:eastAsia="Batang"/>
        </w:rPr>
        <w:t xml:space="preserve"> </w:t>
      </w:r>
      <w:r w:rsidR="00FC6A68" w:rsidRPr="0027794E">
        <w:rPr>
          <w:rFonts w:eastAsia="Batang"/>
        </w:rPr>
        <w:t>по</w:t>
      </w:r>
      <w:r w:rsidR="000109FD" w:rsidRPr="0027794E">
        <w:rPr>
          <w:rFonts w:eastAsia="Batang"/>
        </w:rPr>
        <w:noBreakHyphen/>
      </w:r>
      <w:r w:rsidR="00FC6A68" w:rsidRPr="0027794E">
        <w:rPr>
          <w:rFonts w:eastAsia="Batang"/>
        </w:rPr>
        <w:t>прежнему содержат ценную информацию</w:t>
      </w:r>
      <w:r w:rsidR="00BC0B3D" w:rsidRPr="0027794E">
        <w:rPr>
          <w:rFonts w:eastAsia="Batang"/>
          <w:lang w:eastAsia="ko-KR"/>
        </w:rPr>
        <w:t xml:space="preserve"> </w:t>
      </w:r>
      <w:r w:rsidR="00FC6A68" w:rsidRPr="0027794E">
        <w:rPr>
          <w:rFonts w:eastAsia="Batang"/>
          <w:lang w:eastAsia="ko-KR"/>
        </w:rPr>
        <w:t>для новых делегатов, которая может быть использована ими при подготовке вкладов к собраниям</w:t>
      </w:r>
      <w:r w:rsidR="00BC0B3D" w:rsidRPr="0027794E">
        <w:rPr>
          <w:rFonts w:eastAsia="Batang"/>
          <w:lang w:eastAsia="ko-KR"/>
        </w:rPr>
        <w:t xml:space="preserve"> </w:t>
      </w:r>
      <w:r w:rsidR="00FC6A68" w:rsidRPr="0027794E">
        <w:rPr>
          <w:rFonts w:eastAsia="Batang"/>
          <w:lang w:eastAsia="ko-KR"/>
        </w:rPr>
        <w:t>МСЭ</w:t>
      </w:r>
      <w:r w:rsidR="00BC0B3D" w:rsidRPr="0027794E">
        <w:rPr>
          <w:rFonts w:eastAsia="Batang"/>
          <w:lang w:eastAsia="ko-KR"/>
        </w:rPr>
        <w:t>-R</w:t>
      </w:r>
      <w:r w:rsidR="00BC0B3D" w:rsidRPr="0027794E">
        <w:rPr>
          <w:rFonts w:eastAsia="Batang"/>
        </w:rPr>
        <w:t xml:space="preserve">, </w:t>
      </w:r>
      <w:r w:rsidR="00E21F8C" w:rsidRPr="0027794E">
        <w:rPr>
          <w:rFonts w:eastAsia="Batang"/>
        </w:rPr>
        <w:t>поэтому это следует учитывать</w:t>
      </w:r>
      <w:r w:rsidR="00BC0B3D" w:rsidRPr="0027794E">
        <w:rPr>
          <w:rFonts w:eastAsia="Batang"/>
        </w:rPr>
        <w:t xml:space="preserve"> </w:t>
      </w:r>
      <w:r w:rsidR="00E21F8C" w:rsidRPr="0027794E">
        <w:rPr>
          <w:rFonts w:eastAsia="Batang"/>
        </w:rPr>
        <w:t>при обмене ею с делегатами</w:t>
      </w:r>
      <w:r w:rsidR="00BC0B3D" w:rsidRPr="0027794E">
        <w:rPr>
          <w:rFonts w:eastAsia="Batang"/>
        </w:rPr>
        <w:t xml:space="preserve"> </w:t>
      </w:r>
      <w:r w:rsidR="00E21F8C" w:rsidRPr="0027794E">
        <w:rPr>
          <w:rFonts w:eastAsia="Batang"/>
        </w:rPr>
        <w:t>собраний МСЭ</w:t>
      </w:r>
      <w:r w:rsidR="00BC0B3D" w:rsidRPr="0027794E">
        <w:rPr>
          <w:rFonts w:eastAsia="Batang"/>
        </w:rPr>
        <w:t>-R</w:t>
      </w:r>
      <w:r w:rsidR="000109FD" w:rsidRPr="0027794E">
        <w:rPr>
          <w:rFonts w:eastAsia="Batang"/>
        </w:rPr>
        <w:t>.</w:t>
      </w:r>
    </w:p>
    <w:p w:rsidR="00BC0B3D" w:rsidRPr="0027794E" w:rsidRDefault="0027794E" w:rsidP="004F6208">
      <w:pPr>
        <w:pStyle w:val="enumlev1"/>
        <w:rPr>
          <w:rFonts w:eastAsia="Batang"/>
          <w:lang w:eastAsia="ko-KR"/>
        </w:rPr>
      </w:pPr>
      <w:r w:rsidRPr="0027794E">
        <w:rPr>
          <w:rFonts w:eastAsia="Batang"/>
          <w:lang w:eastAsia="ko-KR"/>
        </w:rPr>
        <w:t>–</w:t>
      </w:r>
      <w:r w:rsidRPr="0027794E">
        <w:rPr>
          <w:rFonts w:eastAsia="Batang"/>
          <w:lang w:eastAsia="ko-KR"/>
        </w:rPr>
        <w:tab/>
      </w:r>
      <w:r w:rsidR="000109FD" w:rsidRPr="0027794E">
        <w:rPr>
          <w:rFonts w:eastAsia="Batang"/>
          <w:lang w:eastAsia="ko-KR"/>
        </w:rPr>
        <w:t>Представляется</w:t>
      </w:r>
      <w:r w:rsidR="00E21F8C" w:rsidRPr="0027794E">
        <w:rPr>
          <w:rFonts w:eastAsia="Batang"/>
          <w:lang w:eastAsia="ko-KR"/>
        </w:rPr>
        <w:t>, что</w:t>
      </w:r>
      <w:r w:rsidR="00BC0B3D" w:rsidRPr="0027794E">
        <w:rPr>
          <w:rFonts w:eastAsia="Batang"/>
          <w:lang w:eastAsia="ko-KR"/>
        </w:rPr>
        <w:t xml:space="preserve"> </w:t>
      </w:r>
      <w:r w:rsidR="00E21F8C" w:rsidRPr="0027794E">
        <w:rPr>
          <w:rFonts w:eastAsia="Batang"/>
          <w:lang w:eastAsia="ko-KR"/>
        </w:rPr>
        <w:t>формат вкладов</w:t>
      </w:r>
      <w:r w:rsidR="00BC0B3D" w:rsidRPr="0027794E">
        <w:rPr>
          <w:rFonts w:eastAsia="Batang"/>
          <w:lang w:eastAsia="ko-KR"/>
        </w:rPr>
        <w:t xml:space="preserve"> </w:t>
      </w:r>
      <w:r w:rsidR="00E21F8C" w:rsidRPr="0027794E">
        <w:rPr>
          <w:rFonts w:eastAsia="Batang"/>
          <w:lang w:eastAsia="ko-KR"/>
        </w:rPr>
        <w:t>несколько упрощен и</w:t>
      </w:r>
      <w:r w:rsidR="00BC0B3D" w:rsidRPr="0027794E">
        <w:rPr>
          <w:rFonts w:eastAsia="Batang"/>
          <w:lang w:eastAsia="ko-KR"/>
        </w:rPr>
        <w:t xml:space="preserve"> </w:t>
      </w:r>
      <w:r w:rsidR="00E21F8C" w:rsidRPr="0027794E">
        <w:rPr>
          <w:rFonts w:eastAsia="Batang"/>
          <w:lang w:eastAsia="ko-KR"/>
        </w:rPr>
        <w:t>представлен в виде шаблона вкладов,</w:t>
      </w:r>
      <w:r w:rsidR="00BC0B3D" w:rsidRPr="0027794E">
        <w:rPr>
          <w:rFonts w:eastAsia="Batang"/>
          <w:lang w:eastAsia="ko-KR"/>
        </w:rPr>
        <w:t xml:space="preserve"> </w:t>
      </w:r>
      <w:r w:rsidR="00E21F8C" w:rsidRPr="0027794E">
        <w:rPr>
          <w:rFonts w:eastAsia="Batang"/>
          <w:lang w:eastAsia="ko-KR"/>
        </w:rPr>
        <w:t>к</w:t>
      </w:r>
      <w:r w:rsidR="00F22BC1" w:rsidRPr="0027794E">
        <w:rPr>
          <w:rFonts w:eastAsia="Batang"/>
          <w:lang w:eastAsia="ko-KR"/>
        </w:rPr>
        <w:t>о</w:t>
      </w:r>
      <w:r w:rsidR="00E21F8C" w:rsidRPr="0027794E">
        <w:rPr>
          <w:rFonts w:eastAsia="Batang"/>
          <w:lang w:eastAsia="ko-KR"/>
        </w:rPr>
        <w:t xml:space="preserve">торый нелегко найти на </w:t>
      </w:r>
      <w:r w:rsidR="00F22BC1" w:rsidRPr="0027794E">
        <w:rPr>
          <w:rFonts w:eastAsia="Batang"/>
          <w:lang w:eastAsia="ko-KR"/>
        </w:rPr>
        <w:t>веб-странице МСЭ</w:t>
      </w:r>
      <w:r w:rsidR="00BC0B3D" w:rsidRPr="0027794E">
        <w:rPr>
          <w:rFonts w:eastAsia="Batang"/>
          <w:lang w:eastAsia="ko-KR"/>
        </w:rPr>
        <w:t>-</w:t>
      </w:r>
      <w:proofErr w:type="gramStart"/>
      <w:r w:rsidR="00BC0B3D" w:rsidRPr="0027794E">
        <w:rPr>
          <w:rFonts w:eastAsia="Batang"/>
          <w:lang w:eastAsia="ko-KR"/>
        </w:rPr>
        <w:t>R</w:t>
      </w:r>
      <w:proofErr w:type="gramEnd"/>
      <w:r w:rsidR="00BC0B3D" w:rsidRPr="0027794E">
        <w:rPr>
          <w:rFonts w:eastAsia="Batang"/>
          <w:lang w:eastAsia="ko-KR"/>
        </w:rPr>
        <w:t xml:space="preserve">. </w:t>
      </w:r>
      <w:r w:rsidR="00F22BC1" w:rsidRPr="0027794E">
        <w:rPr>
          <w:rFonts w:eastAsia="Batang"/>
          <w:lang w:eastAsia="ko-KR"/>
        </w:rPr>
        <w:t xml:space="preserve">Было бы целесообразно, если </w:t>
      </w:r>
      <w:r w:rsidR="00F22BC1" w:rsidRPr="0027794E">
        <w:rPr>
          <w:rFonts w:eastAsia="Batang"/>
          <w:lang w:eastAsia="ko-KR"/>
        </w:rPr>
        <w:lastRenderedPageBreak/>
        <w:t>бы шаблон вкладов</w:t>
      </w:r>
      <w:r w:rsidR="00BC0B3D" w:rsidRPr="0027794E">
        <w:rPr>
          <w:rFonts w:eastAsia="Batang"/>
          <w:lang w:eastAsia="ko-KR"/>
        </w:rPr>
        <w:t xml:space="preserve"> </w:t>
      </w:r>
      <w:r w:rsidR="00F22BC1" w:rsidRPr="0027794E">
        <w:rPr>
          <w:rFonts w:eastAsia="Batang"/>
          <w:lang w:eastAsia="ko-KR"/>
        </w:rPr>
        <w:t>содержал также пример</w:t>
      </w:r>
      <w:r w:rsidRPr="0027794E">
        <w:rPr>
          <w:rFonts w:eastAsia="Batang"/>
          <w:lang w:eastAsia="ko-KR"/>
        </w:rPr>
        <w:t xml:space="preserve"> </w:t>
      </w:r>
      <w:r w:rsidR="00F22BC1" w:rsidRPr="0027794E">
        <w:rPr>
          <w:rFonts w:eastAsia="Batang"/>
          <w:lang w:eastAsia="ko-KR"/>
        </w:rPr>
        <w:t>формата вкладов, аналогичн</w:t>
      </w:r>
      <w:r w:rsidR="001F4E1D" w:rsidRPr="0027794E">
        <w:rPr>
          <w:rFonts w:eastAsia="Batang"/>
          <w:lang w:eastAsia="ko-KR"/>
        </w:rPr>
        <w:t>ый</w:t>
      </w:r>
      <w:r w:rsidR="00F22BC1" w:rsidRPr="0027794E">
        <w:rPr>
          <w:rFonts w:eastAsia="Batang"/>
          <w:lang w:eastAsia="ko-KR"/>
        </w:rPr>
        <w:t xml:space="preserve"> 2-му изданию </w:t>
      </w:r>
      <w:r w:rsidR="00F22BC1" w:rsidRPr="0027794E">
        <w:rPr>
          <w:rFonts w:eastAsia="Batang"/>
        </w:rPr>
        <w:t>руководящих указаний</w:t>
      </w:r>
      <w:r w:rsidR="00BC0B3D" w:rsidRPr="0027794E">
        <w:rPr>
          <w:rFonts w:eastAsia="Batang"/>
          <w:lang w:eastAsia="ko-KR"/>
        </w:rPr>
        <w:t>.</w:t>
      </w:r>
    </w:p>
    <w:p w:rsidR="0092132E" w:rsidRPr="0027794E" w:rsidRDefault="0027794E" w:rsidP="0027794E">
      <w:pPr>
        <w:pStyle w:val="enumlev1"/>
        <w:rPr>
          <w:rFonts w:eastAsia="Batang"/>
        </w:rPr>
      </w:pPr>
      <w:r w:rsidRPr="0027794E">
        <w:rPr>
          <w:rFonts w:eastAsia="Batang"/>
          <w:lang w:eastAsia="ko-KR"/>
        </w:rPr>
        <w:t>–</w:t>
      </w:r>
      <w:r w:rsidRPr="0027794E">
        <w:rPr>
          <w:rFonts w:eastAsia="Batang"/>
          <w:lang w:eastAsia="ko-KR"/>
        </w:rPr>
        <w:tab/>
      </w:r>
      <w:r w:rsidR="00F22BC1" w:rsidRPr="0027794E">
        <w:rPr>
          <w:rFonts w:eastAsia="Batang"/>
          <w:lang w:eastAsia="ko-KR"/>
        </w:rPr>
        <w:t>Формат Рекомендаций</w:t>
      </w:r>
      <w:r w:rsidR="00BC0B3D" w:rsidRPr="0027794E">
        <w:rPr>
          <w:rFonts w:eastAsia="Batang"/>
          <w:lang w:eastAsia="ko-KR"/>
        </w:rPr>
        <w:t xml:space="preserve"> </w:t>
      </w:r>
      <w:r w:rsidR="00F22BC1" w:rsidRPr="0027794E">
        <w:rPr>
          <w:rFonts w:eastAsia="Batang"/>
          <w:lang w:eastAsia="ko-KR"/>
        </w:rPr>
        <w:t>в настоящее время рассматривается в</w:t>
      </w:r>
      <w:r w:rsidR="00BC0B3D" w:rsidRPr="0027794E">
        <w:rPr>
          <w:rFonts w:eastAsia="Batang"/>
          <w:lang w:eastAsia="ko-KR"/>
        </w:rPr>
        <w:t xml:space="preserve"> </w:t>
      </w:r>
      <w:r w:rsidR="000109FD" w:rsidRPr="0027794E">
        <w:rPr>
          <w:rFonts w:eastAsia="Batang"/>
          <w:lang w:eastAsia="ko-KR"/>
        </w:rPr>
        <w:t>группе КГР, работающей по переписке (</w:t>
      </w:r>
      <w:r w:rsidR="00F22BC1" w:rsidRPr="0027794E">
        <w:rPr>
          <w:rFonts w:eastAsia="Batang"/>
          <w:lang w:eastAsia="ko-KR"/>
        </w:rPr>
        <w:t>ГП КГР</w:t>
      </w:r>
      <w:r w:rsidR="000109FD" w:rsidRPr="0027794E">
        <w:rPr>
          <w:rFonts w:eastAsia="Batang"/>
          <w:lang w:eastAsia="ko-KR"/>
        </w:rPr>
        <w:t>)</w:t>
      </w:r>
      <w:r w:rsidR="00BC0B3D" w:rsidRPr="0027794E">
        <w:rPr>
          <w:rFonts w:eastAsia="Batang"/>
          <w:lang w:eastAsia="ko-KR"/>
        </w:rPr>
        <w:t xml:space="preserve">. </w:t>
      </w:r>
      <w:r w:rsidR="00F22BC1" w:rsidRPr="0027794E">
        <w:rPr>
          <w:rFonts w:eastAsia="Batang"/>
          <w:lang w:eastAsia="ko-KR"/>
        </w:rPr>
        <w:t>После завершения его обсуждения</w:t>
      </w:r>
      <w:r w:rsidR="00BC0B3D" w:rsidRPr="0027794E">
        <w:rPr>
          <w:rFonts w:eastAsia="Batang"/>
          <w:lang w:eastAsia="ko-KR"/>
        </w:rPr>
        <w:t xml:space="preserve"> </w:t>
      </w:r>
      <w:r w:rsidR="00F22BC1" w:rsidRPr="0027794E">
        <w:rPr>
          <w:rFonts w:eastAsia="Batang"/>
          <w:lang w:eastAsia="ko-KR"/>
        </w:rPr>
        <w:t>окончательный вывод</w:t>
      </w:r>
      <w:r w:rsidR="00BC0B3D" w:rsidRPr="0027794E">
        <w:rPr>
          <w:rFonts w:eastAsia="Batang"/>
          <w:lang w:eastAsia="ko-KR"/>
        </w:rPr>
        <w:t xml:space="preserve"> </w:t>
      </w:r>
      <w:r w:rsidR="00F22BC1" w:rsidRPr="0027794E">
        <w:rPr>
          <w:rFonts w:eastAsia="Batang"/>
          <w:lang w:eastAsia="ko-KR"/>
        </w:rPr>
        <w:t>относительно формата Рекомендаций целесообразно было бы довести до сведения будущих участников</w:t>
      </w:r>
      <w:r w:rsidR="00BC0B3D" w:rsidRPr="0027794E">
        <w:rPr>
          <w:rFonts w:eastAsia="Batang"/>
          <w:lang w:eastAsia="ko-KR"/>
        </w:rPr>
        <w:t>.</w:t>
      </w:r>
    </w:p>
    <w:p w:rsidR="005C5912" w:rsidRPr="0027794E" w:rsidRDefault="0092132E" w:rsidP="0027794E">
      <w:pPr>
        <w:rPr>
          <w:rFonts w:eastAsia="Batang"/>
        </w:rPr>
      </w:pPr>
      <w:r w:rsidRPr="0027794E">
        <w:rPr>
          <w:rFonts w:eastAsia="Batang"/>
        </w:rPr>
        <w:t>В самих руководящих указаниях также содержится очень важная и полезная информация для</w:t>
      </w:r>
      <w:r w:rsidR="00BC0B3D" w:rsidRPr="0027794E">
        <w:rPr>
          <w:rFonts w:eastAsia="Batang"/>
        </w:rPr>
        <w:t xml:space="preserve"> </w:t>
      </w:r>
      <w:r w:rsidRPr="0027794E">
        <w:rPr>
          <w:rFonts w:eastAsia="Batang"/>
        </w:rPr>
        <w:t>Ассамблеи радиосвязи (АР), исследовательских комиссий по радиосвязи и связанных с ними групп</w:t>
      </w:r>
      <w:r w:rsidR="00BC0B3D" w:rsidRPr="0027794E">
        <w:rPr>
          <w:rFonts w:eastAsia="Batang"/>
        </w:rPr>
        <w:t>.</w:t>
      </w:r>
      <w:r w:rsidR="00BC0B3D" w:rsidRPr="0027794E">
        <w:rPr>
          <w:rFonts w:eastAsia="Batang"/>
          <w:lang w:eastAsia="ko-KR"/>
        </w:rPr>
        <w:t xml:space="preserve"> </w:t>
      </w:r>
      <w:proofErr w:type="gramStart"/>
      <w:r w:rsidRPr="0027794E">
        <w:rPr>
          <w:rFonts w:eastAsia="Batang"/>
        </w:rPr>
        <w:t>В</w:t>
      </w:r>
      <w:r w:rsidR="0027794E" w:rsidRPr="0027794E">
        <w:rPr>
          <w:rFonts w:eastAsia="Batang"/>
        </w:rPr>
        <w:t> </w:t>
      </w:r>
      <w:r w:rsidRPr="0027794E">
        <w:rPr>
          <w:rFonts w:eastAsia="Batang"/>
        </w:rPr>
        <w:t>настоящее время</w:t>
      </w:r>
      <w:r w:rsidR="00BC0B3D" w:rsidRPr="0027794E">
        <w:rPr>
          <w:rFonts w:eastAsia="Batang"/>
        </w:rPr>
        <w:t xml:space="preserve"> </w:t>
      </w:r>
      <w:r w:rsidRPr="0027794E">
        <w:rPr>
          <w:rFonts w:eastAsia="Batang"/>
        </w:rPr>
        <w:t>только основная веб-страница</w:t>
      </w:r>
      <w:r w:rsidR="00BC0B3D" w:rsidRPr="0027794E">
        <w:rPr>
          <w:rFonts w:eastAsia="Batang"/>
        </w:rPr>
        <w:t xml:space="preserve"> (</w:t>
      </w:r>
      <w:hyperlink r:id="rId13" w:history="1">
        <w:r w:rsidR="00BC0B3D" w:rsidRPr="0027794E">
          <w:rPr>
            <w:rFonts w:eastAsia="Batang"/>
            <w:u w:val="single"/>
          </w:rPr>
          <w:t>http://www.itu.int/ITU-R/index.asp?category=study-groups&amp;rlink=rsg&amp;lang=en</w:t>
        </w:r>
      </w:hyperlink>
      <w:r w:rsidR="00BC0B3D" w:rsidRPr="0027794E">
        <w:rPr>
          <w:rFonts w:eastAsia="Batang"/>
        </w:rPr>
        <w:t xml:space="preserve">) </w:t>
      </w:r>
      <w:r w:rsidRPr="0027794E">
        <w:rPr>
          <w:rFonts w:eastAsia="Batang"/>
        </w:rPr>
        <w:t>исследовательских комиссий МСЭ</w:t>
      </w:r>
      <w:r w:rsidR="00BC0B3D" w:rsidRPr="0027794E">
        <w:rPr>
          <w:rFonts w:eastAsia="Batang"/>
        </w:rPr>
        <w:t xml:space="preserve">-R </w:t>
      </w:r>
      <w:r w:rsidRPr="0027794E">
        <w:rPr>
          <w:rFonts w:eastAsia="Batang"/>
        </w:rPr>
        <w:t xml:space="preserve">содержит </w:t>
      </w:r>
      <w:r w:rsidR="000109FD" w:rsidRPr="0027794E">
        <w:rPr>
          <w:rFonts w:eastAsia="Batang"/>
        </w:rPr>
        <w:t>гипер</w:t>
      </w:r>
      <w:r w:rsidRPr="0027794E">
        <w:rPr>
          <w:rFonts w:eastAsia="Batang"/>
        </w:rPr>
        <w:t>ссылки, позволяющие получить доступ к последней версии руководящих указаний</w:t>
      </w:r>
      <w:r w:rsidR="00BC0B3D" w:rsidRPr="0027794E">
        <w:rPr>
          <w:rFonts w:eastAsia="Batang"/>
        </w:rPr>
        <w:t xml:space="preserve"> </w:t>
      </w:r>
      <w:r w:rsidRPr="0027794E">
        <w:rPr>
          <w:rFonts w:eastAsia="Batang"/>
        </w:rPr>
        <w:t>под рубрикой</w:t>
      </w:r>
      <w:r w:rsidR="00BC0B3D" w:rsidRPr="0027794E">
        <w:rPr>
          <w:rFonts w:eastAsia="Batang"/>
        </w:rPr>
        <w:t xml:space="preserve"> </w:t>
      </w:r>
      <w:r w:rsidR="000109FD" w:rsidRPr="0027794E">
        <w:rPr>
          <w:rFonts w:eastAsia="Batang"/>
        </w:rPr>
        <w:t>"</w:t>
      </w:r>
      <w:r w:rsidRPr="0027794E">
        <w:rPr>
          <w:rFonts w:eastAsia="Batang"/>
        </w:rPr>
        <w:t>методы работы</w:t>
      </w:r>
      <w:r w:rsidR="00BC0B3D" w:rsidRPr="0027794E">
        <w:rPr>
          <w:rFonts w:eastAsia="Batang"/>
        </w:rPr>
        <w:t xml:space="preserve"> </w:t>
      </w:r>
      <w:r w:rsidRPr="0027794E">
        <w:rPr>
          <w:rFonts w:eastAsia="Batang"/>
        </w:rPr>
        <w:t>и</w:t>
      </w:r>
      <w:r w:rsidRPr="0027794E">
        <w:t xml:space="preserve"> в</w:t>
      </w:r>
      <w:r w:rsidRPr="0027794E">
        <w:rPr>
          <w:rFonts w:eastAsia="Batang"/>
        </w:rPr>
        <w:t>заимодействие с другими организациями</w:t>
      </w:r>
      <w:r w:rsidR="000109FD" w:rsidRPr="0027794E">
        <w:rPr>
          <w:rFonts w:eastAsia="Batang"/>
        </w:rPr>
        <w:t>"</w:t>
      </w:r>
      <w:r w:rsidRPr="0027794E">
        <w:rPr>
          <w:rFonts w:eastAsia="Batang"/>
        </w:rPr>
        <w:t>,</w:t>
      </w:r>
      <w:r w:rsidR="00BC0B3D" w:rsidRPr="0027794E">
        <w:rPr>
          <w:rFonts w:eastAsia="Batang"/>
        </w:rPr>
        <w:t xml:space="preserve"> </w:t>
      </w:r>
      <w:r w:rsidRPr="0027794E">
        <w:rPr>
          <w:rFonts w:eastAsia="Batang"/>
        </w:rPr>
        <w:t>в то время как основн</w:t>
      </w:r>
      <w:r w:rsidR="0014036E" w:rsidRPr="0027794E">
        <w:rPr>
          <w:rFonts w:eastAsia="Batang"/>
        </w:rPr>
        <w:t>ые</w:t>
      </w:r>
      <w:r w:rsidRPr="0027794E">
        <w:rPr>
          <w:rFonts w:eastAsia="Batang"/>
        </w:rPr>
        <w:t xml:space="preserve"> веб-страниц</w:t>
      </w:r>
      <w:r w:rsidR="0014036E" w:rsidRPr="0027794E">
        <w:rPr>
          <w:rFonts w:eastAsia="Batang"/>
        </w:rPr>
        <w:t>ы</w:t>
      </w:r>
      <w:r w:rsidRPr="0027794E">
        <w:rPr>
          <w:rFonts w:eastAsia="Batang"/>
        </w:rPr>
        <w:t xml:space="preserve"> </w:t>
      </w:r>
      <w:r w:rsidR="0014036E" w:rsidRPr="0027794E">
        <w:rPr>
          <w:rFonts w:eastAsia="Batang"/>
        </w:rPr>
        <w:t>исследовательских комиссий</w:t>
      </w:r>
      <w:r w:rsidR="00BC0B3D" w:rsidRPr="0027794E">
        <w:rPr>
          <w:rFonts w:eastAsia="Batang"/>
        </w:rPr>
        <w:t xml:space="preserve"> </w:t>
      </w:r>
      <w:r w:rsidR="0014036E" w:rsidRPr="0027794E">
        <w:rPr>
          <w:rFonts w:eastAsia="Batang"/>
        </w:rPr>
        <w:t>и их вспомогательных групп</w:t>
      </w:r>
      <w:r w:rsidR="00BC0B3D" w:rsidRPr="0027794E">
        <w:rPr>
          <w:rFonts w:eastAsia="Batang"/>
        </w:rPr>
        <w:t xml:space="preserve"> </w:t>
      </w:r>
      <w:r w:rsidR="0014036E" w:rsidRPr="0027794E">
        <w:rPr>
          <w:rFonts w:eastAsia="Batang"/>
        </w:rPr>
        <w:t>этого не позволяют</w:t>
      </w:r>
      <w:r w:rsidR="00BC0B3D" w:rsidRPr="0027794E">
        <w:rPr>
          <w:rFonts w:eastAsia="Batang"/>
        </w:rPr>
        <w:t>.</w:t>
      </w:r>
      <w:proofErr w:type="gramEnd"/>
      <w:r w:rsidR="00BC0B3D" w:rsidRPr="0027794E">
        <w:rPr>
          <w:rFonts w:eastAsia="Batang"/>
        </w:rPr>
        <w:t xml:space="preserve"> </w:t>
      </w:r>
      <w:r w:rsidR="0014036E" w:rsidRPr="0027794E">
        <w:rPr>
          <w:rFonts w:eastAsia="Batang"/>
        </w:rPr>
        <w:t>Чтобы участники собраний МСЭ</w:t>
      </w:r>
      <w:r w:rsidR="0014036E" w:rsidRPr="0027794E">
        <w:rPr>
          <w:rFonts w:eastAsia="Batang"/>
          <w:lang w:eastAsia="ko-KR"/>
        </w:rPr>
        <w:t>-</w:t>
      </w:r>
      <w:proofErr w:type="gramStart"/>
      <w:r w:rsidR="0014036E" w:rsidRPr="0027794E">
        <w:rPr>
          <w:rFonts w:eastAsia="Batang"/>
        </w:rPr>
        <w:t>R</w:t>
      </w:r>
      <w:proofErr w:type="gramEnd"/>
      <w:r w:rsidR="0014036E" w:rsidRPr="0027794E">
        <w:rPr>
          <w:rFonts w:eastAsia="Batang"/>
        </w:rPr>
        <w:t>, особенно новые участники</w:t>
      </w:r>
      <w:r w:rsidR="00BC0B3D" w:rsidRPr="0027794E">
        <w:rPr>
          <w:rFonts w:eastAsia="Batang"/>
        </w:rPr>
        <w:t xml:space="preserve">, </w:t>
      </w:r>
      <w:r w:rsidR="00AE02C4" w:rsidRPr="0027794E">
        <w:rPr>
          <w:rFonts w:eastAsia="Batang"/>
        </w:rPr>
        <w:t xml:space="preserve">легче </w:t>
      </w:r>
      <w:r w:rsidR="0014036E" w:rsidRPr="0027794E">
        <w:rPr>
          <w:rFonts w:eastAsia="Batang"/>
        </w:rPr>
        <w:t xml:space="preserve">могли </w:t>
      </w:r>
      <w:r w:rsidR="00AE02C4" w:rsidRPr="0027794E">
        <w:rPr>
          <w:rFonts w:eastAsia="Batang"/>
        </w:rPr>
        <w:t xml:space="preserve">их </w:t>
      </w:r>
      <w:r w:rsidR="0014036E" w:rsidRPr="0027794E">
        <w:rPr>
          <w:rFonts w:eastAsia="Batang"/>
        </w:rPr>
        <w:t>найти,</w:t>
      </w:r>
      <w:r w:rsidR="00BC0B3D" w:rsidRPr="0027794E">
        <w:rPr>
          <w:rFonts w:eastAsia="Batang"/>
        </w:rPr>
        <w:t xml:space="preserve"> </w:t>
      </w:r>
      <w:r w:rsidR="0014036E" w:rsidRPr="0027794E">
        <w:rPr>
          <w:rFonts w:eastAsia="Batang"/>
        </w:rPr>
        <w:t xml:space="preserve">было бы целесообразно предоставить такую </w:t>
      </w:r>
      <w:r w:rsidR="000109FD" w:rsidRPr="0027794E">
        <w:rPr>
          <w:rFonts w:eastAsia="Batang"/>
        </w:rPr>
        <w:t>гипер</w:t>
      </w:r>
      <w:r w:rsidR="0014036E" w:rsidRPr="0027794E">
        <w:rPr>
          <w:rFonts w:eastAsia="Batang"/>
        </w:rPr>
        <w:t>ссылку на</w:t>
      </w:r>
      <w:r w:rsidR="00BC0B3D" w:rsidRPr="0027794E">
        <w:rPr>
          <w:rFonts w:eastAsia="Batang"/>
        </w:rPr>
        <w:t xml:space="preserve"> </w:t>
      </w:r>
      <w:r w:rsidR="0014036E" w:rsidRPr="0027794E">
        <w:rPr>
          <w:rFonts w:eastAsia="Batang"/>
        </w:rPr>
        <w:t>основных веб-страницах</w:t>
      </w:r>
      <w:r w:rsidR="00BC0B3D" w:rsidRPr="0027794E">
        <w:rPr>
          <w:rFonts w:eastAsia="Batang"/>
        </w:rPr>
        <w:t xml:space="preserve"> </w:t>
      </w:r>
      <w:r w:rsidR="0014036E" w:rsidRPr="0027794E">
        <w:rPr>
          <w:rFonts w:eastAsia="Batang"/>
        </w:rPr>
        <w:t xml:space="preserve">всех исследовательских комиссий и их вспомогательных групп, в виде </w:t>
      </w:r>
      <w:r w:rsidR="005C5912" w:rsidRPr="0027794E">
        <w:rPr>
          <w:rFonts w:eastAsia="Batang"/>
        </w:rPr>
        <w:t xml:space="preserve">общей </w:t>
      </w:r>
      <w:r w:rsidR="0014036E" w:rsidRPr="0027794E">
        <w:rPr>
          <w:rFonts w:eastAsia="Batang"/>
        </w:rPr>
        <w:t>информации</w:t>
      </w:r>
      <w:r w:rsidR="00BC0B3D" w:rsidRPr="0027794E">
        <w:rPr>
          <w:rFonts w:eastAsia="Batang"/>
        </w:rPr>
        <w:t>.</w:t>
      </w:r>
      <w:r w:rsidR="00BC0B3D" w:rsidRPr="0027794E">
        <w:rPr>
          <w:rFonts w:eastAsia="Batang"/>
          <w:lang w:eastAsia="ko-KR"/>
        </w:rPr>
        <w:t xml:space="preserve"> </w:t>
      </w:r>
      <w:r w:rsidR="0014036E" w:rsidRPr="0027794E">
        <w:rPr>
          <w:rFonts w:eastAsia="Batang"/>
        </w:rPr>
        <w:t>Кроме того</w:t>
      </w:r>
      <w:r w:rsidR="00BC0B3D" w:rsidRPr="0027794E">
        <w:rPr>
          <w:rFonts w:eastAsia="Batang"/>
        </w:rPr>
        <w:t xml:space="preserve">, </w:t>
      </w:r>
      <w:r w:rsidR="000109FD" w:rsidRPr="0027794E">
        <w:rPr>
          <w:rFonts w:eastAsia="Batang"/>
        </w:rPr>
        <w:t>гипер</w:t>
      </w:r>
      <w:r w:rsidR="0014036E" w:rsidRPr="0027794E">
        <w:rPr>
          <w:rFonts w:eastAsia="Batang"/>
        </w:rPr>
        <w:t xml:space="preserve">ссылка должна отображать не только последнюю, но и </w:t>
      </w:r>
      <w:r w:rsidR="005C5912" w:rsidRPr="0027794E">
        <w:rPr>
          <w:rFonts w:eastAsia="Batang"/>
        </w:rPr>
        <w:t>предыдущую версию руководящих указаний,</w:t>
      </w:r>
      <w:r w:rsidR="00BC0B3D" w:rsidRPr="0027794E">
        <w:rPr>
          <w:rFonts w:eastAsia="Batang"/>
        </w:rPr>
        <w:t xml:space="preserve"> </w:t>
      </w:r>
      <w:r w:rsidR="005C5912" w:rsidRPr="0027794E">
        <w:rPr>
          <w:rFonts w:eastAsia="Batang"/>
        </w:rPr>
        <w:t>как другие</w:t>
      </w:r>
      <w:r w:rsidR="00BC0B3D" w:rsidRPr="0027794E">
        <w:rPr>
          <w:rFonts w:eastAsia="Batang"/>
        </w:rPr>
        <w:t xml:space="preserve"> </w:t>
      </w:r>
      <w:r w:rsidR="005C5912" w:rsidRPr="0027794E">
        <w:rPr>
          <w:rFonts w:eastAsia="Batang"/>
        </w:rPr>
        <w:t>выходные документы МСЭ-</w:t>
      </w:r>
      <w:proofErr w:type="gramStart"/>
      <w:r w:rsidR="005C5912" w:rsidRPr="0027794E">
        <w:rPr>
          <w:rFonts w:eastAsia="Batang"/>
        </w:rPr>
        <w:t>R</w:t>
      </w:r>
      <w:proofErr w:type="gramEnd"/>
      <w:r w:rsidR="00BC0B3D" w:rsidRPr="0027794E">
        <w:rPr>
          <w:rFonts w:eastAsia="Batang"/>
        </w:rPr>
        <w:t xml:space="preserve">. </w:t>
      </w:r>
      <w:r w:rsidR="005C5912" w:rsidRPr="0027794E">
        <w:rPr>
          <w:rFonts w:eastAsia="Batang"/>
        </w:rPr>
        <w:t xml:space="preserve">В Приложении к настоящему документу приводится пример, который </w:t>
      </w:r>
      <w:r w:rsidR="000109FD" w:rsidRPr="0027794E">
        <w:rPr>
          <w:rFonts w:eastAsia="Batang"/>
        </w:rPr>
        <w:t>должен</w:t>
      </w:r>
      <w:r w:rsidR="005C5912" w:rsidRPr="0027794E">
        <w:rPr>
          <w:rFonts w:eastAsia="Batang"/>
        </w:rPr>
        <w:t xml:space="preserve"> бы быть отображен на этой веб-странице</w:t>
      </w:r>
      <w:r w:rsidR="00BC0B3D" w:rsidRPr="0027794E">
        <w:rPr>
          <w:rFonts w:eastAsia="Batang"/>
        </w:rPr>
        <w:t>.</w:t>
      </w:r>
    </w:p>
    <w:p w:rsidR="00BC0B3D" w:rsidRPr="0027794E" w:rsidRDefault="004C693C" w:rsidP="0027794E">
      <w:pPr>
        <w:rPr>
          <w:rFonts w:eastAsia="Batang"/>
        </w:rPr>
      </w:pPr>
      <w:r w:rsidRPr="0027794E">
        <w:rPr>
          <w:rFonts w:eastAsia="Batang"/>
        </w:rPr>
        <w:t>Е</w:t>
      </w:r>
      <w:r w:rsidR="005C5912" w:rsidRPr="0027794E">
        <w:rPr>
          <w:rFonts w:eastAsia="Batang"/>
        </w:rPr>
        <w:t xml:space="preserve">сли </w:t>
      </w:r>
      <w:r w:rsidRPr="0027794E">
        <w:rPr>
          <w:rFonts w:eastAsia="Batang"/>
        </w:rPr>
        <w:t xml:space="preserve">бы на </w:t>
      </w:r>
      <w:r w:rsidRPr="0027794E">
        <w:rPr>
          <w:rFonts w:eastAsia="Batang"/>
          <w:szCs w:val="24"/>
        </w:rPr>
        <w:t>основной странице</w:t>
      </w:r>
      <w:r w:rsidRPr="0027794E">
        <w:rPr>
          <w:rFonts w:eastAsia="Batang"/>
        </w:rPr>
        <w:t xml:space="preserve"> каждой рабочей группы</w:t>
      </w:r>
      <w:r w:rsidR="005C5912" w:rsidRPr="0027794E">
        <w:rPr>
          <w:rFonts w:eastAsia="Batang"/>
        </w:rPr>
        <w:t xml:space="preserve"> </w:t>
      </w:r>
      <w:r w:rsidRPr="0027794E">
        <w:rPr>
          <w:rFonts w:eastAsia="Batang"/>
        </w:rPr>
        <w:t xml:space="preserve">в разделе </w:t>
      </w:r>
      <w:r w:rsidR="000109FD" w:rsidRPr="0027794E">
        <w:rPr>
          <w:rFonts w:eastAsia="Batang"/>
        </w:rPr>
        <w:t>"</w:t>
      </w:r>
      <w:r w:rsidRPr="0027794E">
        <w:rPr>
          <w:rFonts w:eastAsia="Batang"/>
        </w:rPr>
        <w:t>Общая информация</w:t>
      </w:r>
      <w:r w:rsidR="000109FD" w:rsidRPr="0027794E">
        <w:rPr>
          <w:rFonts w:eastAsia="Batang"/>
        </w:rPr>
        <w:t>"</w:t>
      </w:r>
      <w:r w:rsidRPr="0027794E">
        <w:rPr>
          <w:rFonts w:eastAsia="Batang"/>
        </w:rPr>
        <w:t xml:space="preserve"> </w:t>
      </w:r>
      <w:r w:rsidR="005C5912" w:rsidRPr="0027794E">
        <w:rPr>
          <w:rFonts w:eastAsia="Batang"/>
        </w:rPr>
        <w:t>содержа</w:t>
      </w:r>
      <w:r w:rsidRPr="0027794E">
        <w:rPr>
          <w:rFonts w:eastAsia="Batang"/>
        </w:rPr>
        <w:t>лись</w:t>
      </w:r>
      <w:r w:rsidR="00BC0B3D" w:rsidRPr="0027794E">
        <w:rPr>
          <w:rFonts w:eastAsia="Batang"/>
          <w:lang w:eastAsia="ko-KR"/>
        </w:rPr>
        <w:t xml:space="preserve"> </w:t>
      </w:r>
      <w:r w:rsidRPr="0027794E">
        <w:rPr>
          <w:rFonts w:eastAsia="Batang"/>
        </w:rPr>
        <w:t>также</w:t>
      </w:r>
      <w:r w:rsidRPr="0027794E">
        <w:rPr>
          <w:rFonts w:eastAsia="Batang"/>
          <w:bCs/>
          <w:lang w:eastAsia="ko-KR"/>
        </w:rPr>
        <w:t xml:space="preserve"> </w:t>
      </w:r>
      <w:r w:rsidR="005C5912" w:rsidRPr="0027794E">
        <w:rPr>
          <w:rFonts w:eastAsia="Batang"/>
          <w:bCs/>
          <w:lang w:eastAsia="ko-KR"/>
        </w:rPr>
        <w:t>руководящи</w:t>
      </w:r>
      <w:r w:rsidRPr="0027794E">
        <w:rPr>
          <w:rFonts w:eastAsia="Batang"/>
          <w:bCs/>
          <w:lang w:eastAsia="ko-KR"/>
        </w:rPr>
        <w:t>е</w:t>
      </w:r>
      <w:r w:rsidR="005C5912" w:rsidRPr="0027794E">
        <w:rPr>
          <w:rFonts w:eastAsia="Batang"/>
          <w:bCs/>
          <w:lang w:eastAsia="ko-KR"/>
        </w:rPr>
        <w:t xml:space="preserve"> указани</w:t>
      </w:r>
      <w:r w:rsidRPr="0027794E">
        <w:rPr>
          <w:rFonts w:eastAsia="Batang"/>
          <w:bCs/>
          <w:lang w:eastAsia="ko-KR"/>
        </w:rPr>
        <w:t>я</w:t>
      </w:r>
      <w:r w:rsidR="005C5912" w:rsidRPr="0027794E">
        <w:rPr>
          <w:rFonts w:eastAsia="Batang"/>
          <w:bCs/>
          <w:lang w:eastAsia="ko-KR"/>
        </w:rPr>
        <w:t xml:space="preserve"> по методам работы</w:t>
      </w:r>
      <w:r w:rsidR="00BC0B3D" w:rsidRPr="0027794E">
        <w:rPr>
          <w:rFonts w:eastAsia="Batang"/>
          <w:lang w:eastAsia="ko-KR"/>
        </w:rPr>
        <w:t xml:space="preserve">, </w:t>
      </w:r>
      <w:r w:rsidR="005C5912" w:rsidRPr="0027794E">
        <w:rPr>
          <w:rFonts w:eastAsia="Batang"/>
        </w:rPr>
        <w:t>шаблон вклада</w:t>
      </w:r>
      <w:r w:rsidR="00BC0B3D" w:rsidRPr="0027794E">
        <w:rPr>
          <w:rFonts w:eastAsia="Batang"/>
        </w:rPr>
        <w:t xml:space="preserve"> </w:t>
      </w:r>
      <w:r w:rsidR="005C5912" w:rsidRPr="0027794E">
        <w:rPr>
          <w:rFonts w:eastAsia="Batang"/>
        </w:rPr>
        <w:t>и формат рекомендаций</w:t>
      </w:r>
      <w:r w:rsidR="00BC0B3D" w:rsidRPr="0027794E">
        <w:rPr>
          <w:rFonts w:eastAsia="Batang"/>
        </w:rPr>
        <w:t xml:space="preserve">, </w:t>
      </w:r>
      <w:r w:rsidRPr="0027794E">
        <w:rPr>
          <w:rFonts w:eastAsia="Batang"/>
        </w:rPr>
        <w:t xml:space="preserve">то </w:t>
      </w:r>
      <w:r w:rsidR="00AE02C4" w:rsidRPr="0027794E">
        <w:rPr>
          <w:rFonts w:eastAsia="Batang"/>
        </w:rPr>
        <w:t xml:space="preserve">это </w:t>
      </w:r>
      <w:r w:rsidR="000109FD" w:rsidRPr="0027794E">
        <w:rPr>
          <w:rFonts w:eastAsia="Batang"/>
        </w:rPr>
        <w:t>было</w:t>
      </w:r>
      <w:r w:rsidRPr="0027794E">
        <w:rPr>
          <w:rFonts w:eastAsia="Batang"/>
        </w:rPr>
        <w:t xml:space="preserve"> бы</w:t>
      </w:r>
      <w:r w:rsidR="000109FD" w:rsidRPr="0027794E">
        <w:rPr>
          <w:rFonts w:eastAsia="Batang"/>
        </w:rPr>
        <w:t xml:space="preserve"> очень полезно и удобно для</w:t>
      </w:r>
      <w:r w:rsidRPr="0027794E">
        <w:rPr>
          <w:rFonts w:eastAsia="Batang"/>
        </w:rPr>
        <w:t xml:space="preserve"> новы</w:t>
      </w:r>
      <w:r w:rsidR="000109FD" w:rsidRPr="0027794E">
        <w:rPr>
          <w:rFonts w:eastAsia="Batang"/>
        </w:rPr>
        <w:t>х</w:t>
      </w:r>
      <w:r w:rsidRPr="0027794E">
        <w:rPr>
          <w:rFonts w:eastAsia="Batang"/>
        </w:rPr>
        <w:t xml:space="preserve"> участник</w:t>
      </w:r>
      <w:r w:rsidR="000109FD" w:rsidRPr="0027794E">
        <w:rPr>
          <w:rFonts w:eastAsia="Batang"/>
        </w:rPr>
        <w:t>ов</w:t>
      </w:r>
      <w:r w:rsidR="00BC0B3D" w:rsidRPr="0027794E">
        <w:rPr>
          <w:rFonts w:eastAsia="Batang"/>
        </w:rPr>
        <w:t xml:space="preserve"> </w:t>
      </w:r>
      <w:r w:rsidRPr="0027794E">
        <w:rPr>
          <w:rFonts w:eastAsia="Batang"/>
        </w:rPr>
        <w:t xml:space="preserve">собрания </w:t>
      </w:r>
      <w:r w:rsidR="000109FD" w:rsidRPr="0027794E">
        <w:rPr>
          <w:rFonts w:eastAsia="Batang"/>
        </w:rPr>
        <w:t>рабочей</w:t>
      </w:r>
      <w:r w:rsidRPr="0027794E">
        <w:rPr>
          <w:rFonts w:eastAsia="Batang"/>
        </w:rPr>
        <w:t xml:space="preserve"> группы</w:t>
      </w:r>
      <w:r w:rsidR="00BC0B3D" w:rsidRPr="0027794E">
        <w:rPr>
          <w:rFonts w:eastAsia="Batang"/>
        </w:rPr>
        <w:t>.</w:t>
      </w:r>
      <w:r w:rsidRPr="0027794E">
        <w:rPr>
          <w:rFonts w:eastAsia="Batang"/>
        </w:rPr>
        <w:t xml:space="preserve"> </w:t>
      </w:r>
    </w:p>
    <w:p w:rsidR="00BC0B3D" w:rsidRPr="0027794E" w:rsidRDefault="00BC0B3D" w:rsidP="0027794E">
      <w:pPr>
        <w:pStyle w:val="Heading1"/>
        <w:rPr>
          <w:rFonts w:eastAsia="Batang"/>
          <w:lang w:eastAsia="ko-KR"/>
        </w:rPr>
      </w:pPr>
      <w:r w:rsidRPr="0027794E">
        <w:rPr>
          <w:rFonts w:eastAsia="Batang"/>
          <w:lang w:eastAsia="ko-KR"/>
        </w:rPr>
        <w:t>4</w:t>
      </w:r>
      <w:r w:rsidRPr="0027794E">
        <w:rPr>
          <w:rFonts w:eastAsia="Batang"/>
          <w:lang w:eastAsia="ko-KR"/>
        </w:rPr>
        <w:tab/>
      </w:r>
      <w:r w:rsidR="004C693C" w:rsidRPr="0027794E">
        <w:rPr>
          <w:rFonts w:eastAsia="Batang"/>
          <w:lang w:eastAsia="ko-KR"/>
        </w:rPr>
        <w:t>Предложения</w:t>
      </w:r>
    </w:p>
    <w:p w:rsidR="00BC0B3D" w:rsidRPr="0027794E" w:rsidRDefault="004C693C" w:rsidP="0027794E">
      <w:pPr>
        <w:rPr>
          <w:rFonts w:eastAsia="Batang"/>
          <w:lang w:eastAsia="ko-KR"/>
        </w:rPr>
      </w:pPr>
      <w:r w:rsidRPr="0027794E">
        <w:rPr>
          <w:rFonts w:eastAsia="Batang"/>
        </w:rPr>
        <w:t>Республика Корея</w:t>
      </w:r>
      <w:r w:rsidR="00BC0B3D" w:rsidRPr="0027794E">
        <w:rPr>
          <w:rFonts w:eastAsia="Batang"/>
          <w:lang w:eastAsia="ko-KR"/>
        </w:rPr>
        <w:t xml:space="preserve"> </w:t>
      </w:r>
      <w:r w:rsidRPr="0027794E">
        <w:rPr>
          <w:rFonts w:eastAsia="Batang"/>
          <w:lang w:eastAsia="ko-KR"/>
        </w:rPr>
        <w:t xml:space="preserve">вносит следующие предложения для рассмотрения </w:t>
      </w:r>
      <w:r w:rsidRPr="0027794E">
        <w:rPr>
          <w:rFonts w:eastAsia="Batang"/>
        </w:rPr>
        <w:t>на собрании</w:t>
      </w:r>
      <w:r w:rsidR="00BC0B3D" w:rsidRPr="0027794E">
        <w:rPr>
          <w:rFonts w:eastAsia="Batang"/>
        </w:rPr>
        <w:t>.</w:t>
      </w:r>
    </w:p>
    <w:p w:rsidR="00BC0B3D" w:rsidRPr="0027794E" w:rsidRDefault="0027794E" w:rsidP="0027794E">
      <w:pPr>
        <w:pStyle w:val="enumlev1"/>
        <w:rPr>
          <w:rFonts w:eastAsia="Batang"/>
          <w:szCs w:val="24"/>
          <w:lang w:eastAsia="ko-KR"/>
        </w:rPr>
      </w:pPr>
      <w:r w:rsidRPr="0027794E">
        <w:rPr>
          <w:rFonts w:eastAsia="Batang"/>
          <w:szCs w:val="24"/>
          <w:lang w:eastAsia="ko-KR"/>
        </w:rPr>
        <w:t>•</w:t>
      </w:r>
      <w:r w:rsidRPr="0027794E">
        <w:rPr>
          <w:rFonts w:eastAsia="Batang"/>
          <w:szCs w:val="24"/>
          <w:lang w:eastAsia="ko-KR"/>
        </w:rPr>
        <w:tab/>
      </w:r>
      <w:r w:rsidR="004C693C" w:rsidRPr="0027794E">
        <w:rPr>
          <w:rFonts w:eastAsia="Batang"/>
          <w:szCs w:val="24"/>
          <w:lang w:eastAsia="ko-KR"/>
        </w:rPr>
        <w:t>КГР</w:t>
      </w:r>
      <w:r w:rsidR="00BC0B3D" w:rsidRPr="0027794E">
        <w:rPr>
          <w:rFonts w:eastAsia="Batang"/>
          <w:szCs w:val="24"/>
          <w:lang w:eastAsia="ko-KR"/>
        </w:rPr>
        <w:t xml:space="preserve">-13 </w:t>
      </w:r>
      <w:r w:rsidR="004C693C" w:rsidRPr="0027794E">
        <w:rPr>
          <w:rFonts w:eastAsia="Batang"/>
          <w:szCs w:val="24"/>
          <w:lang w:eastAsia="ko-KR"/>
        </w:rPr>
        <w:t>предлагает Директору</w:t>
      </w:r>
      <w:r w:rsidR="00BC0B3D" w:rsidRPr="0027794E">
        <w:rPr>
          <w:rFonts w:eastAsia="Batang"/>
          <w:szCs w:val="24"/>
          <w:lang w:eastAsia="ko-KR"/>
        </w:rPr>
        <w:t xml:space="preserve"> </w:t>
      </w:r>
      <w:r w:rsidR="004C693C" w:rsidRPr="0027794E">
        <w:rPr>
          <w:rFonts w:eastAsia="Batang"/>
          <w:szCs w:val="24"/>
          <w:lang w:eastAsia="ko-KR"/>
        </w:rPr>
        <w:t>проанализировать и обновить</w:t>
      </w:r>
      <w:r w:rsidR="00BC0B3D" w:rsidRPr="0027794E">
        <w:rPr>
          <w:rFonts w:eastAsia="Batang"/>
          <w:szCs w:val="24"/>
          <w:lang w:eastAsia="ko-KR"/>
        </w:rPr>
        <w:t xml:space="preserve"> </w:t>
      </w:r>
      <w:r w:rsidR="004C693C" w:rsidRPr="0027794E">
        <w:rPr>
          <w:rFonts w:eastAsia="Batang"/>
          <w:bCs/>
          <w:lang w:eastAsia="ko-KR"/>
        </w:rPr>
        <w:t>руководящие указания, содержащиеся в</w:t>
      </w:r>
      <w:r w:rsidR="00BC0B3D" w:rsidRPr="0027794E">
        <w:rPr>
          <w:rFonts w:eastAsia="Batang"/>
          <w:szCs w:val="24"/>
          <w:lang w:eastAsia="ko-KR"/>
        </w:rPr>
        <w:t xml:space="preserve"> </w:t>
      </w:r>
      <w:hyperlink r:id="rId14" w:history="1">
        <w:r w:rsidR="004C693C" w:rsidRPr="0027794E">
          <w:rPr>
            <w:rFonts w:eastAsia="Batang"/>
            <w:color w:val="0000FF"/>
            <w:szCs w:val="24"/>
            <w:u w:val="single"/>
            <w:lang w:eastAsia="ko-KR"/>
          </w:rPr>
          <w:t>Административном циркуляре</w:t>
        </w:r>
        <w:r w:rsidR="00BC0B3D" w:rsidRPr="0027794E">
          <w:rPr>
            <w:rFonts w:eastAsia="Batang"/>
            <w:color w:val="0000FF"/>
            <w:szCs w:val="24"/>
            <w:u w:val="single"/>
            <w:lang w:eastAsia="ko-KR"/>
          </w:rPr>
          <w:t xml:space="preserve"> CA/177</w:t>
        </w:r>
      </w:hyperlink>
      <w:r w:rsidR="00BC0B3D" w:rsidRPr="0027794E">
        <w:rPr>
          <w:rFonts w:eastAsia="Batang"/>
          <w:szCs w:val="24"/>
          <w:lang w:eastAsia="ko-KR"/>
        </w:rPr>
        <w:t xml:space="preserve"> (2008</w:t>
      </w:r>
      <w:r w:rsidR="004C693C" w:rsidRPr="0027794E">
        <w:rPr>
          <w:rFonts w:eastAsia="Batang"/>
          <w:szCs w:val="24"/>
          <w:lang w:eastAsia="ko-KR"/>
        </w:rPr>
        <w:t xml:space="preserve"> г.</w:t>
      </w:r>
      <w:r w:rsidR="00BC0B3D" w:rsidRPr="0027794E">
        <w:rPr>
          <w:rFonts w:eastAsia="Batang"/>
          <w:szCs w:val="24"/>
          <w:lang w:eastAsia="ko-KR"/>
        </w:rPr>
        <w:t>).</w:t>
      </w:r>
    </w:p>
    <w:p w:rsidR="00BC0B3D" w:rsidRPr="0027794E" w:rsidRDefault="0027794E" w:rsidP="0027794E">
      <w:pPr>
        <w:pStyle w:val="enumlev1"/>
        <w:rPr>
          <w:rFonts w:eastAsia="Batang"/>
          <w:szCs w:val="24"/>
          <w:lang w:eastAsia="ko-KR"/>
        </w:rPr>
      </w:pPr>
      <w:r w:rsidRPr="0027794E">
        <w:rPr>
          <w:rFonts w:eastAsia="Batang"/>
          <w:szCs w:val="24"/>
          <w:lang w:eastAsia="ko-KR"/>
        </w:rPr>
        <w:t>•</w:t>
      </w:r>
      <w:r w:rsidRPr="0027794E">
        <w:rPr>
          <w:rFonts w:eastAsia="Batang"/>
          <w:szCs w:val="24"/>
          <w:lang w:eastAsia="ko-KR"/>
        </w:rPr>
        <w:tab/>
      </w:r>
      <w:r w:rsidR="004C693C" w:rsidRPr="0027794E">
        <w:rPr>
          <w:rFonts w:eastAsia="Batang"/>
          <w:szCs w:val="24"/>
          <w:lang w:eastAsia="ko-KR"/>
        </w:rPr>
        <w:t>КГР-13 предлагает Директору</w:t>
      </w:r>
      <w:r w:rsidR="00BC0B3D" w:rsidRPr="0027794E">
        <w:rPr>
          <w:rFonts w:eastAsia="Batang"/>
          <w:szCs w:val="24"/>
          <w:lang w:eastAsia="ko-KR"/>
        </w:rPr>
        <w:t xml:space="preserve"> </w:t>
      </w:r>
      <w:r w:rsidR="004C693C" w:rsidRPr="0027794E">
        <w:rPr>
          <w:rFonts w:eastAsia="Batang"/>
          <w:szCs w:val="24"/>
          <w:lang w:eastAsia="ko-KR"/>
        </w:rPr>
        <w:t>предоставить</w:t>
      </w:r>
      <w:r w:rsidR="00BC0B3D" w:rsidRPr="0027794E">
        <w:rPr>
          <w:rFonts w:eastAsia="Batang"/>
          <w:szCs w:val="24"/>
          <w:lang w:eastAsia="ko-KR"/>
        </w:rPr>
        <w:t xml:space="preserve"> </w:t>
      </w:r>
      <w:r w:rsidR="000109FD" w:rsidRPr="0027794E">
        <w:rPr>
          <w:rFonts w:eastAsia="Batang"/>
          <w:szCs w:val="24"/>
          <w:lang w:eastAsia="ko-KR"/>
        </w:rPr>
        <w:t>гипер</w:t>
      </w:r>
      <w:r w:rsidR="004C693C" w:rsidRPr="0027794E">
        <w:rPr>
          <w:rFonts w:eastAsia="Batang"/>
          <w:szCs w:val="24"/>
          <w:lang w:eastAsia="ko-KR"/>
        </w:rPr>
        <w:t>ссылки на</w:t>
      </w:r>
      <w:r w:rsidR="00BC0B3D" w:rsidRPr="0027794E">
        <w:rPr>
          <w:rFonts w:eastAsia="Batang"/>
          <w:szCs w:val="24"/>
          <w:lang w:eastAsia="ko-KR"/>
        </w:rPr>
        <w:t xml:space="preserve"> </w:t>
      </w:r>
      <w:r w:rsidR="004C693C" w:rsidRPr="0027794E">
        <w:rPr>
          <w:rFonts w:eastAsia="Batang"/>
          <w:bCs/>
          <w:lang w:eastAsia="ko-KR"/>
        </w:rPr>
        <w:t>руководящие указания, включая историю их пересмотра,</w:t>
      </w:r>
      <w:r w:rsidR="004C693C" w:rsidRPr="0027794E">
        <w:rPr>
          <w:rFonts w:eastAsia="Batang"/>
          <w:szCs w:val="24"/>
          <w:lang w:eastAsia="ko-KR"/>
        </w:rPr>
        <w:t xml:space="preserve"> </w:t>
      </w:r>
      <w:r w:rsidR="005F7368" w:rsidRPr="0027794E">
        <w:rPr>
          <w:rFonts w:eastAsia="Batang"/>
          <w:szCs w:val="24"/>
          <w:lang w:eastAsia="ko-KR"/>
        </w:rPr>
        <w:t>как это показано в Приложении, а также</w:t>
      </w:r>
      <w:r w:rsidR="00BC0B3D" w:rsidRPr="0027794E">
        <w:rPr>
          <w:rFonts w:eastAsia="Batang"/>
          <w:szCs w:val="24"/>
          <w:lang w:eastAsia="ko-KR"/>
        </w:rPr>
        <w:t xml:space="preserve"> </w:t>
      </w:r>
      <w:r w:rsidR="005F7368" w:rsidRPr="0027794E">
        <w:rPr>
          <w:rFonts w:eastAsia="Batang"/>
        </w:rPr>
        <w:t>шаблон вклада и формат рекомендаци</w:t>
      </w:r>
      <w:r w:rsidR="000109FD" w:rsidRPr="0027794E">
        <w:rPr>
          <w:rFonts w:eastAsia="Batang"/>
        </w:rPr>
        <w:t>и</w:t>
      </w:r>
      <w:r w:rsidR="005F7368" w:rsidRPr="0027794E">
        <w:rPr>
          <w:rFonts w:eastAsia="Batang"/>
          <w:szCs w:val="24"/>
          <w:lang w:eastAsia="ko-KR"/>
        </w:rPr>
        <w:t xml:space="preserve"> </w:t>
      </w:r>
      <w:r w:rsidR="005F7368" w:rsidRPr="0027794E">
        <w:rPr>
          <w:rFonts w:eastAsia="Batang"/>
        </w:rPr>
        <w:t xml:space="preserve">в разделе </w:t>
      </w:r>
      <w:r w:rsidR="000109FD" w:rsidRPr="0027794E">
        <w:rPr>
          <w:rFonts w:eastAsia="Batang"/>
        </w:rPr>
        <w:t>"</w:t>
      </w:r>
      <w:r w:rsidR="005F7368" w:rsidRPr="0027794E">
        <w:rPr>
          <w:rFonts w:eastAsia="Batang"/>
        </w:rPr>
        <w:t>общая информация</w:t>
      </w:r>
      <w:r w:rsidR="000109FD" w:rsidRPr="0027794E">
        <w:rPr>
          <w:rFonts w:eastAsia="Batang"/>
        </w:rPr>
        <w:t>"</w:t>
      </w:r>
      <w:r w:rsidR="005F7368" w:rsidRPr="0027794E">
        <w:rPr>
          <w:rFonts w:eastAsia="Batang"/>
        </w:rPr>
        <w:t xml:space="preserve"> на </w:t>
      </w:r>
      <w:r w:rsidR="005F7368" w:rsidRPr="0027794E">
        <w:rPr>
          <w:rFonts w:eastAsia="Batang"/>
          <w:szCs w:val="24"/>
        </w:rPr>
        <w:t>основной странице</w:t>
      </w:r>
      <w:r w:rsidR="005F7368" w:rsidRPr="0027794E">
        <w:rPr>
          <w:rFonts w:eastAsia="Batang"/>
        </w:rPr>
        <w:t xml:space="preserve"> каждой рабочей группы</w:t>
      </w:r>
      <w:r w:rsidR="00BC0B3D" w:rsidRPr="0027794E">
        <w:rPr>
          <w:rFonts w:eastAsia="Batang"/>
          <w:szCs w:val="24"/>
          <w:lang w:eastAsia="ko-KR"/>
        </w:rPr>
        <w:t xml:space="preserve"> </w:t>
      </w:r>
      <w:r w:rsidR="005F7368" w:rsidRPr="0027794E">
        <w:rPr>
          <w:rFonts w:eastAsia="Batang"/>
          <w:szCs w:val="24"/>
          <w:lang w:eastAsia="ko-KR"/>
        </w:rPr>
        <w:t>исследовательской комиссии, чтобы</w:t>
      </w:r>
      <w:r w:rsidR="00BC0B3D" w:rsidRPr="0027794E">
        <w:rPr>
          <w:rFonts w:eastAsia="Batang"/>
          <w:szCs w:val="24"/>
          <w:lang w:eastAsia="ko-KR"/>
        </w:rPr>
        <w:t xml:space="preserve"> </w:t>
      </w:r>
      <w:r w:rsidR="00AE02C4" w:rsidRPr="0027794E">
        <w:rPr>
          <w:rFonts w:eastAsia="Batang"/>
          <w:szCs w:val="24"/>
          <w:lang w:eastAsia="ko-KR"/>
        </w:rPr>
        <w:t xml:space="preserve">таким образом улучшить </w:t>
      </w:r>
      <w:r w:rsidR="005F7368" w:rsidRPr="0027794E">
        <w:rPr>
          <w:rFonts w:eastAsia="Batang"/>
          <w:szCs w:val="24"/>
          <w:lang w:eastAsia="ko-KR"/>
        </w:rPr>
        <w:t>возможность доступа к полезной информации</w:t>
      </w:r>
      <w:r w:rsidR="00BC0B3D" w:rsidRPr="0027794E">
        <w:rPr>
          <w:rFonts w:eastAsia="Batang"/>
          <w:szCs w:val="24"/>
          <w:lang w:eastAsia="ko-KR"/>
        </w:rPr>
        <w:t>.</w:t>
      </w:r>
    </w:p>
    <w:p w:rsidR="00BC0B3D" w:rsidRPr="0027794E" w:rsidRDefault="005F7368" w:rsidP="0027794E">
      <w:pPr>
        <w:spacing w:before="1440"/>
        <w:rPr>
          <w:rFonts w:eastAsia="Batang"/>
          <w:lang w:eastAsia="ko-KR"/>
        </w:rPr>
      </w:pPr>
      <w:r w:rsidRPr="0027794E">
        <w:rPr>
          <w:rFonts w:eastAsia="Batang"/>
          <w:b/>
          <w:bCs/>
          <w:lang w:eastAsia="ko-KR"/>
        </w:rPr>
        <w:t>Приложение</w:t>
      </w:r>
      <w:r w:rsidR="00BC0B3D" w:rsidRPr="0027794E">
        <w:rPr>
          <w:rFonts w:eastAsia="Batang"/>
          <w:lang w:eastAsia="ko-KR"/>
        </w:rPr>
        <w:t>: 1</w:t>
      </w:r>
    </w:p>
    <w:p w:rsidR="00BC0B3D" w:rsidRPr="0027794E" w:rsidRDefault="00BC0B3D" w:rsidP="00BC0B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Batang"/>
          <w:b/>
          <w:sz w:val="24"/>
          <w:lang w:eastAsia="ko-KR"/>
        </w:rPr>
      </w:pPr>
      <w:r w:rsidRPr="0027794E">
        <w:rPr>
          <w:rFonts w:eastAsia="Batang"/>
          <w:b/>
          <w:sz w:val="24"/>
          <w:lang w:eastAsia="ko-KR"/>
        </w:rPr>
        <w:br w:type="page"/>
      </w:r>
    </w:p>
    <w:p w:rsidR="00BC0B3D" w:rsidRPr="00091CAD" w:rsidRDefault="00091CAD" w:rsidP="00091CAD">
      <w:pPr>
        <w:pStyle w:val="AnnexNo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>ПРИЛОЖЕНИЕ</w:t>
      </w:r>
    </w:p>
    <w:p w:rsidR="00BC0B3D" w:rsidRPr="0027794E" w:rsidRDefault="005F7368" w:rsidP="0027794E">
      <w:pPr>
        <w:pStyle w:val="Annextitle"/>
        <w:rPr>
          <w:rFonts w:eastAsia="Batang"/>
          <w:lang w:eastAsia="ko-KR"/>
        </w:rPr>
      </w:pPr>
      <w:r w:rsidRPr="0027794E">
        <w:rPr>
          <w:rFonts w:eastAsia="Batang"/>
          <w:lang w:eastAsia="ko-KR"/>
        </w:rPr>
        <w:t>Пример,</w:t>
      </w:r>
      <w:r w:rsidR="00BC0B3D" w:rsidRPr="0027794E">
        <w:rPr>
          <w:rFonts w:eastAsia="Batang"/>
          <w:lang w:eastAsia="ko-KR"/>
        </w:rPr>
        <w:t xml:space="preserve"> </w:t>
      </w:r>
      <w:r w:rsidRPr="0027794E">
        <w:rPr>
          <w:rFonts w:eastAsia="Batang"/>
        </w:rPr>
        <w:t xml:space="preserve">который </w:t>
      </w:r>
      <w:r w:rsidR="000109FD" w:rsidRPr="0027794E">
        <w:rPr>
          <w:rFonts w:eastAsia="Batang"/>
        </w:rPr>
        <w:t>должен</w:t>
      </w:r>
      <w:r w:rsidRPr="0027794E">
        <w:rPr>
          <w:rFonts w:eastAsia="Batang"/>
        </w:rPr>
        <w:t xml:space="preserve"> бы быть отображен на этой веб-странице</w:t>
      </w:r>
      <w:r w:rsidR="00AE02C4" w:rsidRPr="0027794E">
        <w:rPr>
          <w:rFonts w:eastAsia="Batang"/>
        </w:rPr>
        <w:t>, касающейся</w:t>
      </w:r>
      <w:r w:rsidRPr="0027794E">
        <w:rPr>
          <w:rFonts w:eastAsia="Batang"/>
          <w:lang w:eastAsia="ko-KR"/>
        </w:rPr>
        <w:t xml:space="preserve"> руководящи</w:t>
      </w:r>
      <w:r w:rsidR="00AE02C4" w:rsidRPr="0027794E">
        <w:rPr>
          <w:rFonts w:eastAsia="Batang"/>
          <w:lang w:eastAsia="ko-KR"/>
        </w:rPr>
        <w:t>х</w:t>
      </w:r>
      <w:r w:rsidRPr="0027794E">
        <w:rPr>
          <w:rFonts w:eastAsia="Batang"/>
          <w:lang w:eastAsia="ko-KR"/>
        </w:rPr>
        <w:t xml:space="preserve"> указани</w:t>
      </w:r>
      <w:r w:rsidR="00AE02C4" w:rsidRPr="0027794E">
        <w:rPr>
          <w:rFonts w:eastAsia="Batang"/>
          <w:lang w:eastAsia="ko-KR"/>
        </w:rPr>
        <w:t>й</w:t>
      </w:r>
      <w:r w:rsidRPr="0027794E">
        <w:rPr>
          <w:rFonts w:eastAsia="Batang"/>
          <w:lang w:eastAsia="ko-KR"/>
        </w:rPr>
        <w:t xml:space="preserve"> по методам работы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25"/>
        <w:gridCol w:w="1143"/>
        <w:gridCol w:w="5171"/>
        <w:gridCol w:w="1106"/>
      </w:tblGrid>
      <w:tr w:rsidR="00BC0B3D" w:rsidRPr="0027794E" w:rsidTr="0027794E">
        <w:trPr>
          <w:trHeight w:val="226"/>
        </w:trPr>
        <w:tc>
          <w:tcPr>
            <w:tcW w:w="1134" w:type="dxa"/>
            <w:shd w:val="pct10" w:color="auto" w:fill="FFFFFF"/>
          </w:tcPr>
          <w:p w:rsidR="00BC0B3D" w:rsidRPr="0027794E" w:rsidRDefault="008F0B1E" w:rsidP="0027794E">
            <w:pPr>
              <w:pStyle w:val="Tablehead"/>
              <w:rPr>
                <w:rFonts w:ascii="Times New Roman" w:eastAsia="Malgun Gothic" w:hAnsi="Times New Roman"/>
                <w:lang w:val="ru-RU"/>
              </w:rPr>
            </w:pPr>
            <w:r w:rsidRPr="0027794E">
              <w:rPr>
                <w:rFonts w:ascii="Times New Roman" w:eastAsia="Malgun Gothic" w:hAnsi="Times New Roman"/>
                <w:lang w:val="ru-RU"/>
              </w:rPr>
              <w:t>Дата</w:t>
            </w:r>
          </w:p>
        </w:tc>
        <w:tc>
          <w:tcPr>
            <w:tcW w:w="1125" w:type="dxa"/>
            <w:shd w:val="pct10" w:color="auto" w:fill="FFFFFF"/>
          </w:tcPr>
          <w:p w:rsidR="00BC0B3D" w:rsidRPr="0027794E" w:rsidRDefault="008F0B1E" w:rsidP="0027794E">
            <w:pPr>
              <w:pStyle w:val="Tablehead"/>
              <w:rPr>
                <w:rFonts w:ascii="Times New Roman" w:eastAsia="Malgun Gothic" w:hAnsi="Times New Roman"/>
                <w:lang w:val="ru-RU" w:eastAsia="ko-KR"/>
              </w:rPr>
            </w:pPr>
            <w:r w:rsidRPr="0027794E">
              <w:rPr>
                <w:rFonts w:ascii="Times New Roman" w:eastAsia="Malgun Gothic" w:hAnsi="Times New Roman"/>
                <w:lang w:val="ru-RU" w:eastAsia="ko-KR"/>
              </w:rPr>
              <w:t>Номер док</w:t>
            </w:r>
            <w:r w:rsidR="0027794E" w:rsidRPr="0027794E">
              <w:rPr>
                <w:rFonts w:ascii="Times New Roman" w:eastAsia="Malgun Gothic" w:hAnsi="Times New Roman"/>
                <w:lang w:val="ru-RU" w:eastAsia="ko-KR"/>
              </w:rPr>
              <w:t>.</w:t>
            </w:r>
          </w:p>
        </w:tc>
        <w:tc>
          <w:tcPr>
            <w:tcW w:w="1143" w:type="dxa"/>
            <w:shd w:val="pct10" w:color="auto" w:fill="FFFFFF"/>
          </w:tcPr>
          <w:p w:rsidR="00BC0B3D" w:rsidRPr="0027794E" w:rsidRDefault="008F0B1E" w:rsidP="0027794E">
            <w:pPr>
              <w:pStyle w:val="Tablehead"/>
              <w:rPr>
                <w:rFonts w:ascii="Times New Roman" w:eastAsia="Malgun Gothic" w:hAnsi="Times New Roman"/>
                <w:lang w:val="ru-RU" w:eastAsia="ko-KR"/>
              </w:rPr>
            </w:pPr>
            <w:r w:rsidRPr="0027794E">
              <w:rPr>
                <w:rFonts w:ascii="Times New Roman" w:eastAsia="Malgun Gothic" w:hAnsi="Times New Roman"/>
                <w:lang w:val="ru-RU" w:eastAsia="ko-KR"/>
              </w:rPr>
              <w:t>Источни</w:t>
            </w:r>
            <w:r w:rsidR="004F6208">
              <w:rPr>
                <w:rFonts w:ascii="Times New Roman" w:eastAsia="Malgun Gothic" w:hAnsi="Times New Roman"/>
                <w:lang w:val="ru-RU" w:eastAsia="ko-KR"/>
              </w:rPr>
              <w:t>к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shd w:val="pct10" w:color="auto" w:fill="FFFFFF"/>
          </w:tcPr>
          <w:p w:rsidR="00BC0B3D" w:rsidRPr="0027794E" w:rsidRDefault="008F0B1E" w:rsidP="0027794E">
            <w:pPr>
              <w:pStyle w:val="Tablehead"/>
              <w:rPr>
                <w:rFonts w:ascii="Times New Roman" w:eastAsia="Malgun Gothic" w:hAnsi="Times New Roman"/>
                <w:lang w:val="ru-RU" w:eastAsia="ko-KR"/>
              </w:rPr>
            </w:pPr>
            <w:r w:rsidRPr="0027794E">
              <w:rPr>
                <w:rFonts w:ascii="Times New Roman" w:eastAsia="Malgun Gothic" w:hAnsi="Times New Roman"/>
                <w:lang w:val="ru-RU" w:eastAsia="ko-KR"/>
              </w:rPr>
              <w:t>Название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pct10" w:color="auto" w:fill="FFFFFF"/>
          </w:tcPr>
          <w:p w:rsidR="00BC0B3D" w:rsidRPr="0027794E" w:rsidRDefault="005F7368" w:rsidP="0027794E">
            <w:pPr>
              <w:pStyle w:val="Tablehead"/>
              <w:rPr>
                <w:rFonts w:ascii="Times New Roman" w:eastAsia="Malgun Gothic" w:hAnsi="Times New Roman"/>
                <w:lang w:val="ru-RU" w:eastAsia="ko-KR"/>
              </w:rPr>
            </w:pPr>
            <w:r w:rsidRPr="0027794E">
              <w:rPr>
                <w:rFonts w:ascii="Times New Roman" w:eastAsia="Malgun Gothic" w:hAnsi="Times New Roman"/>
                <w:lang w:val="ru-RU" w:eastAsia="ko-KR"/>
              </w:rPr>
              <w:t>Примечание</w:t>
            </w:r>
          </w:p>
        </w:tc>
      </w:tr>
      <w:tr w:rsidR="00BC0B3D" w:rsidRPr="0027794E" w:rsidTr="0027794E">
        <w:tc>
          <w:tcPr>
            <w:tcW w:w="1134" w:type="dxa"/>
            <w:shd w:val="solid" w:color="FFFFFF" w:fill="auto"/>
          </w:tcPr>
          <w:p w:rsidR="00BC0B3D" w:rsidRPr="0027794E" w:rsidRDefault="0027794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16.03.</w:t>
            </w:r>
            <w:r w:rsidR="00BC0B3D" w:rsidRPr="0027794E">
              <w:rPr>
                <w:rFonts w:eastAsia="Batang"/>
                <w:snapToGrid w:val="0"/>
                <w:lang w:eastAsia="ko-KR"/>
              </w:rPr>
              <w:t>1992</w:t>
            </w:r>
            <w:r w:rsidRPr="0027794E">
              <w:rPr>
                <w:rFonts w:eastAsia="Batang"/>
                <w:snapToGrid w:val="0"/>
                <w:lang w:eastAsia="ko-KR"/>
              </w:rPr>
              <w:t xml:space="preserve"> г.</w:t>
            </w:r>
          </w:p>
        </w:tc>
        <w:tc>
          <w:tcPr>
            <w:tcW w:w="1125" w:type="dxa"/>
            <w:shd w:val="solid" w:color="FFFFFF" w:fill="auto"/>
          </w:tcPr>
          <w:p w:rsidR="00BC0B3D" w:rsidRPr="0027794E" w:rsidRDefault="00BC0B3D" w:rsidP="0027794E">
            <w:pPr>
              <w:pStyle w:val="Tabletext"/>
              <w:rPr>
                <w:rFonts w:eastAsia="Batang"/>
                <w:snapToGrid w:val="0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AC/360</w:t>
            </w:r>
          </w:p>
        </w:tc>
        <w:tc>
          <w:tcPr>
            <w:tcW w:w="1143" w:type="dxa"/>
            <w:shd w:val="solid" w:color="FFFFFF" w:fill="auto"/>
          </w:tcPr>
          <w:p w:rsidR="00BC0B3D" w:rsidRPr="0027794E" w:rsidRDefault="008F0B1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Директор БР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shd w:val="solid" w:color="FFFFFF" w:fill="auto"/>
          </w:tcPr>
          <w:p w:rsidR="00BC0B3D" w:rsidRPr="0027794E" w:rsidRDefault="008F0B1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szCs w:val="16"/>
              </w:rPr>
              <w:t>Рабочие руководящие указания в отношении собраний и документации Ассамблеи радиосвязи и исследовательских комиссий по радиосвязи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solid" w:color="FFFFFF" w:fill="auto"/>
          </w:tcPr>
          <w:p w:rsidR="00BC0B3D" w:rsidRPr="0027794E" w:rsidRDefault="005F7368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1-е издание</w:t>
            </w:r>
          </w:p>
        </w:tc>
      </w:tr>
      <w:tr w:rsidR="008F0B1E" w:rsidRPr="0027794E" w:rsidTr="0027794E">
        <w:tc>
          <w:tcPr>
            <w:tcW w:w="1134" w:type="dxa"/>
            <w:shd w:val="solid" w:color="FFFFFF" w:fill="auto"/>
          </w:tcPr>
          <w:p w:rsidR="008F0B1E" w:rsidRPr="0027794E" w:rsidRDefault="0027794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24.02.</w:t>
            </w:r>
            <w:r w:rsidR="008F0B1E" w:rsidRPr="0027794E">
              <w:rPr>
                <w:rFonts w:eastAsia="Batang"/>
                <w:snapToGrid w:val="0"/>
                <w:lang w:eastAsia="ko-KR"/>
              </w:rPr>
              <w:t>1995</w:t>
            </w:r>
            <w:r w:rsidRPr="0027794E">
              <w:rPr>
                <w:rFonts w:eastAsia="Batang"/>
                <w:snapToGrid w:val="0"/>
                <w:lang w:eastAsia="ko-KR"/>
              </w:rPr>
              <w:t xml:space="preserve"> г.</w:t>
            </w:r>
          </w:p>
        </w:tc>
        <w:tc>
          <w:tcPr>
            <w:tcW w:w="1125" w:type="dxa"/>
            <w:shd w:val="solid" w:color="FFFFFF" w:fill="auto"/>
          </w:tcPr>
          <w:p w:rsidR="008F0B1E" w:rsidRPr="0027794E" w:rsidRDefault="00091CAD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hyperlink r:id="rId15" w:history="1">
              <w:r w:rsidR="008F0B1E" w:rsidRPr="0027794E">
                <w:rPr>
                  <w:rFonts w:eastAsia="Batang"/>
                  <w:snapToGrid w:val="0"/>
                  <w:color w:val="0000FF"/>
                  <w:u w:val="single"/>
                  <w:lang w:eastAsia="ko-KR"/>
                </w:rPr>
                <w:t>CA/13</w:t>
              </w:r>
            </w:hyperlink>
          </w:p>
        </w:tc>
        <w:tc>
          <w:tcPr>
            <w:tcW w:w="1143" w:type="dxa"/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Директор БР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szCs w:val="16"/>
              </w:rPr>
              <w:t>Рабочие руководящие указания в отношении собраний и документации Ассамблеи радиосвязи и исследовательских комиссий по радиосвязи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2-е издание</w:t>
            </w:r>
          </w:p>
        </w:tc>
      </w:tr>
      <w:tr w:rsidR="008F0B1E" w:rsidRPr="0027794E" w:rsidTr="0027794E">
        <w:tc>
          <w:tcPr>
            <w:tcW w:w="1134" w:type="dxa"/>
            <w:shd w:val="solid" w:color="FFFFFF" w:fill="auto"/>
          </w:tcPr>
          <w:p w:rsidR="008F0B1E" w:rsidRPr="0027794E" w:rsidRDefault="0027794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10.10.</w:t>
            </w:r>
            <w:r w:rsidR="008F0B1E" w:rsidRPr="0027794E">
              <w:rPr>
                <w:rFonts w:eastAsia="Batang"/>
                <w:snapToGrid w:val="0"/>
                <w:lang w:eastAsia="ko-KR"/>
              </w:rPr>
              <w:t>2001</w:t>
            </w:r>
            <w:r w:rsidRPr="0027794E">
              <w:rPr>
                <w:rFonts w:eastAsia="Batang"/>
                <w:snapToGrid w:val="0"/>
                <w:lang w:eastAsia="ko-KR"/>
              </w:rPr>
              <w:t xml:space="preserve"> г.</w:t>
            </w:r>
          </w:p>
        </w:tc>
        <w:tc>
          <w:tcPr>
            <w:tcW w:w="1125" w:type="dxa"/>
            <w:shd w:val="solid" w:color="FFFFFF" w:fill="auto"/>
          </w:tcPr>
          <w:p w:rsidR="008F0B1E" w:rsidRPr="0027794E" w:rsidRDefault="00091CAD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hyperlink r:id="rId16" w:history="1">
              <w:r w:rsidR="008F0B1E" w:rsidRPr="0027794E">
                <w:rPr>
                  <w:rFonts w:eastAsia="Batang"/>
                  <w:snapToGrid w:val="0"/>
                  <w:color w:val="0000FF"/>
                  <w:u w:val="single"/>
                  <w:lang w:eastAsia="ko-KR"/>
                </w:rPr>
                <w:t>CA/106</w:t>
              </w:r>
            </w:hyperlink>
          </w:p>
        </w:tc>
        <w:tc>
          <w:tcPr>
            <w:tcW w:w="1143" w:type="dxa"/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Директор БР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  <w:rPr>
                <w:rFonts w:eastAsia="Batang"/>
                <w:snapToGrid w:val="0"/>
                <w:szCs w:val="16"/>
                <w:lang w:eastAsia="ko-KR"/>
              </w:rPr>
            </w:pPr>
            <w:r w:rsidRPr="0027794E">
              <w:rPr>
                <w:rFonts w:eastAsia="Batang"/>
                <w:snapToGrid w:val="0"/>
                <w:szCs w:val="16"/>
                <w:lang w:eastAsia="ko-KR"/>
              </w:rPr>
              <w:t xml:space="preserve">Проект </w:t>
            </w:r>
            <w:r w:rsidRPr="0027794E">
              <w:rPr>
                <w:szCs w:val="16"/>
              </w:rPr>
              <w:t>Руководящих указаний по методам работы Ассамблеи радиосвязи, исследовательских комиссий по радиосвязи и связанных с ними групп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3-е издание</w:t>
            </w:r>
          </w:p>
        </w:tc>
      </w:tr>
      <w:tr w:rsidR="008F0B1E" w:rsidRPr="0027794E" w:rsidTr="0027794E">
        <w:tc>
          <w:tcPr>
            <w:tcW w:w="1134" w:type="dxa"/>
            <w:shd w:val="solid" w:color="FFFFFF" w:fill="auto"/>
          </w:tcPr>
          <w:p w:rsidR="008F0B1E" w:rsidRPr="0027794E" w:rsidRDefault="0027794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01.05.</w:t>
            </w:r>
            <w:r w:rsidR="008F0B1E" w:rsidRPr="0027794E">
              <w:rPr>
                <w:rFonts w:eastAsia="Batang"/>
                <w:snapToGrid w:val="0"/>
                <w:lang w:eastAsia="ko-KR"/>
              </w:rPr>
              <w:t>2002</w:t>
            </w:r>
            <w:r w:rsidRPr="0027794E">
              <w:rPr>
                <w:rFonts w:eastAsia="Batang"/>
                <w:snapToGrid w:val="0"/>
                <w:lang w:eastAsia="ko-KR"/>
              </w:rPr>
              <w:t xml:space="preserve"> г.</w:t>
            </w:r>
          </w:p>
        </w:tc>
        <w:tc>
          <w:tcPr>
            <w:tcW w:w="1125" w:type="dxa"/>
            <w:shd w:val="solid" w:color="FFFFFF" w:fill="auto"/>
          </w:tcPr>
          <w:p w:rsidR="008F0B1E" w:rsidRPr="0027794E" w:rsidRDefault="00091CAD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hyperlink r:id="rId17" w:history="1">
              <w:r w:rsidR="008F0B1E" w:rsidRPr="0027794E">
                <w:rPr>
                  <w:rFonts w:eastAsia="Batang"/>
                  <w:snapToGrid w:val="0"/>
                  <w:color w:val="0000FF"/>
                  <w:u w:val="single"/>
                  <w:lang w:eastAsia="ko-KR"/>
                </w:rPr>
                <w:t>CA/117</w:t>
              </w:r>
            </w:hyperlink>
          </w:p>
        </w:tc>
        <w:tc>
          <w:tcPr>
            <w:tcW w:w="1143" w:type="dxa"/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Директор БР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Пересмотренные </w:t>
            </w:r>
            <w:r w:rsidRPr="0027794E">
              <w:rPr>
                <w:szCs w:val="16"/>
              </w:rPr>
              <w:t>Руководящие указания по методам работы Ассамблеи радиосвязи, исследовательских комиссий по радиосвязи и связанных с ними групп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4-е издание</w:t>
            </w:r>
          </w:p>
        </w:tc>
      </w:tr>
      <w:tr w:rsidR="008F0B1E" w:rsidRPr="0027794E" w:rsidTr="0027794E">
        <w:tc>
          <w:tcPr>
            <w:tcW w:w="1134" w:type="dxa"/>
            <w:shd w:val="solid" w:color="FFFFFF" w:fill="auto"/>
          </w:tcPr>
          <w:p w:rsidR="008F0B1E" w:rsidRPr="0027794E" w:rsidRDefault="0027794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30.06.</w:t>
            </w:r>
            <w:r w:rsidR="008F0B1E" w:rsidRPr="0027794E">
              <w:rPr>
                <w:rFonts w:eastAsia="Batang"/>
                <w:snapToGrid w:val="0"/>
                <w:lang w:eastAsia="ko-KR"/>
              </w:rPr>
              <w:t>2004</w:t>
            </w:r>
            <w:r w:rsidRPr="0027794E">
              <w:rPr>
                <w:rFonts w:eastAsia="Batang"/>
                <w:snapToGrid w:val="0"/>
                <w:lang w:eastAsia="ko-KR"/>
              </w:rPr>
              <w:t xml:space="preserve"> г.</w:t>
            </w:r>
          </w:p>
        </w:tc>
        <w:tc>
          <w:tcPr>
            <w:tcW w:w="1125" w:type="dxa"/>
            <w:shd w:val="solid" w:color="FFFFFF" w:fill="auto"/>
          </w:tcPr>
          <w:p w:rsidR="008F0B1E" w:rsidRPr="0027794E" w:rsidRDefault="00091CAD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hyperlink r:id="rId18" w:history="1">
              <w:r w:rsidR="008F0B1E" w:rsidRPr="0027794E">
                <w:rPr>
                  <w:rFonts w:eastAsia="Batang"/>
                  <w:snapToGrid w:val="0"/>
                  <w:color w:val="0000FF"/>
                  <w:u w:val="single"/>
                  <w:lang w:eastAsia="ko-KR"/>
                </w:rPr>
                <w:t>CA/140</w:t>
              </w:r>
            </w:hyperlink>
          </w:p>
        </w:tc>
        <w:tc>
          <w:tcPr>
            <w:tcW w:w="1143" w:type="dxa"/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Директор БР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Пересмотр </w:t>
            </w:r>
            <w:r w:rsidRPr="0027794E">
              <w:rPr>
                <w:szCs w:val="16"/>
              </w:rPr>
              <w:t>Руководящих указаний по методам работы Ассамблеи радиосвязи, исследовательских комиссий по радиосвязи и связанных с ними групп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5-е издание</w:t>
            </w:r>
          </w:p>
        </w:tc>
      </w:tr>
      <w:tr w:rsidR="008F0B1E" w:rsidRPr="0027794E" w:rsidTr="0027794E">
        <w:tc>
          <w:tcPr>
            <w:tcW w:w="1134" w:type="dxa"/>
            <w:shd w:val="solid" w:color="FFFFFF" w:fill="auto"/>
          </w:tcPr>
          <w:p w:rsidR="008F0B1E" w:rsidRPr="0027794E" w:rsidRDefault="0027794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21.12.</w:t>
            </w:r>
            <w:r w:rsidR="008F0B1E" w:rsidRPr="0027794E">
              <w:rPr>
                <w:rFonts w:eastAsia="Batang"/>
                <w:snapToGrid w:val="0"/>
                <w:lang w:eastAsia="ko-KR"/>
              </w:rPr>
              <w:t>2005</w:t>
            </w:r>
            <w:r w:rsidRPr="0027794E">
              <w:rPr>
                <w:rFonts w:eastAsia="Batang"/>
                <w:snapToGrid w:val="0"/>
                <w:lang w:eastAsia="ko-KR"/>
              </w:rPr>
              <w:t xml:space="preserve"> г.</w:t>
            </w:r>
          </w:p>
        </w:tc>
        <w:tc>
          <w:tcPr>
            <w:tcW w:w="1125" w:type="dxa"/>
            <w:shd w:val="solid" w:color="FFFFFF" w:fill="auto"/>
          </w:tcPr>
          <w:p w:rsidR="008F0B1E" w:rsidRPr="0027794E" w:rsidRDefault="00091CAD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hyperlink r:id="rId19" w:history="1">
              <w:r w:rsidR="008F0B1E" w:rsidRPr="0027794E">
                <w:rPr>
                  <w:rFonts w:eastAsia="Batang"/>
                  <w:snapToGrid w:val="0"/>
                  <w:color w:val="0000FF"/>
                  <w:u w:val="single"/>
                  <w:lang w:eastAsia="ko-KR"/>
                </w:rPr>
                <w:t>CA/155</w:t>
              </w:r>
            </w:hyperlink>
          </w:p>
        </w:tc>
        <w:tc>
          <w:tcPr>
            <w:tcW w:w="1143" w:type="dxa"/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Директор БР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Пересмотр </w:t>
            </w:r>
            <w:r w:rsidRPr="0027794E">
              <w:rPr>
                <w:szCs w:val="16"/>
              </w:rPr>
              <w:t>Руководящих указаний по методам работы Ассамблеи радиосвязи, исследовательских комиссий по радиосвязи и связанных с ними групп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6-е издание</w:t>
            </w:r>
          </w:p>
        </w:tc>
      </w:tr>
      <w:tr w:rsidR="008F0B1E" w:rsidRPr="0027794E" w:rsidTr="0027794E">
        <w:tc>
          <w:tcPr>
            <w:tcW w:w="1134" w:type="dxa"/>
            <w:shd w:val="solid" w:color="FFFFFF" w:fill="auto"/>
          </w:tcPr>
          <w:p w:rsidR="008F0B1E" w:rsidRPr="0027794E" w:rsidRDefault="0027794E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>26.11.</w:t>
            </w:r>
            <w:r w:rsidR="008F0B1E" w:rsidRPr="0027794E">
              <w:rPr>
                <w:rFonts w:eastAsia="Batang"/>
                <w:snapToGrid w:val="0"/>
                <w:lang w:eastAsia="ko-KR"/>
              </w:rPr>
              <w:t>2008</w:t>
            </w:r>
            <w:r w:rsidRPr="0027794E">
              <w:rPr>
                <w:rFonts w:eastAsia="Batang"/>
                <w:snapToGrid w:val="0"/>
                <w:lang w:eastAsia="ko-KR"/>
              </w:rPr>
              <w:t xml:space="preserve"> г.</w:t>
            </w:r>
          </w:p>
        </w:tc>
        <w:tc>
          <w:tcPr>
            <w:tcW w:w="1125" w:type="dxa"/>
            <w:shd w:val="solid" w:color="FFFFFF" w:fill="auto"/>
          </w:tcPr>
          <w:p w:rsidR="008F0B1E" w:rsidRPr="0027794E" w:rsidRDefault="00091CAD" w:rsidP="0027794E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hyperlink r:id="rId20" w:history="1">
              <w:r w:rsidR="008F0B1E" w:rsidRPr="0027794E">
                <w:rPr>
                  <w:rFonts w:eastAsia="Batang"/>
                  <w:snapToGrid w:val="0"/>
                  <w:color w:val="0000FF"/>
                  <w:u w:val="single"/>
                  <w:lang w:eastAsia="ko-KR"/>
                </w:rPr>
                <w:t>CA/177</w:t>
              </w:r>
            </w:hyperlink>
          </w:p>
        </w:tc>
        <w:tc>
          <w:tcPr>
            <w:tcW w:w="1143" w:type="dxa"/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Директор БР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Пересмотр </w:t>
            </w:r>
            <w:r w:rsidRPr="0027794E">
              <w:rPr>
                <w:szCs w:val="16"/>
              </w:rPr>
              <w:t>Руководящих указаний по методам работы Ассамблеи радиосвязи, исследовательских комиссий по радиосвязи и связанных с ними групп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solid" w:color="FFFFFF" w:fill="auto"/>
          </w:tcPr>
          <w:p w:rsidR="008F0B1E" w:rsidRPr="0027794E" w:rsidRDefault="008F0B1E" w:rsidP="0027794E">
            <w:pPr>
              <w:pStyle w:val="Tabletext"/>
            </w:pPr>
            <w:r w:rsidRPr="0027794E">
              <w:rPr>
                <w:rFonts w:eastAsia="Batang"/>
                <w:snapToGrid w:val="0"/>
                <w:lang w:eastAsia="ko-KR"/>
              </w:rPr>
              <w:t>7-е издание</w:t>
            </w:r>
          </w:p>
        </w:tc>
      </w:tr>
    </w:tbl>
    <w:p w:rsidR="00877886" w:rsidRPr="0027794E" w:rsidRDefault="00BC0B3D" w:rsidP="0027794E">
      <w:pPr>
        <w:spacing w:before="720"/>
        <w:jc w:val="center"/>
        <w:rPr>
          <w:rFonts w:asciiTheme="majorBidi" w:hAnsiTheme="majorBidi" w:cstheme="majorBidi"/>
          <w:szCs w:val="22"/>
        </w:rPr>
      </w:pPr>
      <w:r w:rsidRPr="0027794E">
        <w:rPr>
          <w:rFonts w:eastAsia="Batang"/>
          <w:sz w:val="24"/>
        </w:rPr>
        <w:t>___________</w:t>
      </w:r>
    </w:p>
    <w:sectPr w:rsidR="00877886" w:rsidRPr="0027794E" w:rsidSect="00121797">
      <w:headerReference w:type="default" r:id="rId21"/>
      <w:footerReference w:type="defaul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E1" w:rsidRDefault="000662E1">
      <w:r>
        <w:separator/>
      </w:r>
    </w:p>
  </w:endnote>
  <w:endnote w:type="continuationSeparator" w:id="0">
    <w:p w:rsidR="000662E1" w:rsidRDefault="0006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6E" w:rsidRPr="00D67254" w:rsidRDefault="0014036E" w:rsidP="00091CAD">
    <w:pPr>
      <w:pStyle w:val="Footer"/>
      <w:tabs>
        <w:tab w:val="clear" w:pos="5954"/>
        <w:tab w:val="left" w:pos="6804"/>
        <w:tab w:val="right" w:pos="14601"/>
      </w:tabs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7794E">
      <w:rPr>
        <w:lang w:val="sv-SE"/>
      </w:rPr>
      <w:t>P:\RUS\ITU-R\AG\RAG13\RAG-1\000\004R.docx</w:t>
    </w:r>
    <w:r>
      <w:fldChar w:fldCharType="end"/>
    </w:r>
    <w:r w:rsidRPr="00254F06">
      <w:rPr>
        <w:lang w:val="en-US"/>
      </w:rPr>
      <w:t xml:space="preserve"> (</w:t>
    </w:r>
    <w:r w:rsidR="0027794E" w:rsidRPr="00091CAD">
      <w:rPr>
        <w:lang w:val="en-US"/>
      </w:rPr>
      <w:t>342793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1F4E1D">
      <w:t>23.04.2013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1F4E1D">
      <w:t>24.04.2013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6E" w:rsidRPr="00D67254" w:rsidRDefault="0014036E" w:rsidP="0027794E">
    <w:pPr>
      <w:pStyle w:val="Footer"/>
      <w:tabs>
        <w:tab w:val="clear" w:pos="5954"/>
        <w:tab w:val="clear" w:pos="9639"/>
        <w:tab w:val="left" w:pos="8505"/>
        <w:tab w:val="right" w:pos="14601"/>
      </w:tabs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7794E">
      <w:rPr>
        <w:lang w:val="sv-SE"/>
      </w:rPr>
      <w:t>P:\RUS\ITU-R\AG\RAG13\RAG-1\000\004R.docx</w:t>
    </w:r>
    <w:r>
      <w:fldChar w:fldCharType="end"/>
    </w:r>
    <w:r w:rsidRPr="00254F06">
      <w:rPr>
        <w:lang w:val="en-US"/>
      </w:rPr>
      <w:t xml:space="preserve"> (</w:t>
    </w:r>
    <w:r w:rsidR="0027794E" w:rsidRPr="00091CAD">
      <w:rPr>
        <w:lang w:val="en-US"/>
      </w:rPr>
      <w:t>342793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1F4E1D">
      <w:t>23.04.2013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1F4E1D">
      <w:t>24.04.2013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E1" w:rsidRDefault="000662E1">
      <w:r>
        <w:t>____________________</w:t>
      </w:r>
    </w:p>
  </w:footnote>
  <w:footnote w:type="continuationSeparator" w:id="0">
    <w:p w:rsidR="000662E1" w:rsidRDefault="0006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6E" w:rsidRDefault="0014036E" w:rsidP="00BC0B3D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91CAD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3</w:t>
    </w:r>
    <w:r>
      <w:rPr>
        <w:lang w:val="es-ES"/>
      </w:rPr>
      <w:t>-1/4-R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8D27F4"/>
    <w:multiLevelType w:val="hybridMultilevel"/>
    <w:tmpl w:val="F5D0F7E0"/>
    <w:lvl w:ilvl="0" w:tplc="D422C4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61053F"/>
    <w:multiLevelType w:val="hybridMultilevel"/>
    <w:tmpl w:val="ABC06638"/>
    <w:lvl w:ilvl="0" w:tplc="F852FCAA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9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3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4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39"/>
  </w:num>
  <w:num w:numId="13">
    <w:abstractNumId w:val="41"/>
  </w:num>
  <w:num w:numId="14">
    <w:abstractNumId w:val="33"/>
  </w:num>
  <w:num w:numId="15">
    <w:abstractNumId w:val="30"/>
  </w:num>
  <w:num w:numId="16">
    <w:abstractNumId w:val="40"/>
  </w:num>
  <w:num w:numId="17">
    <w:abstractNumId w:val="29"/>
  </w:num>
  <w:num w:numId="18">
    <w:abstractNumId w:val="11"/>
  </w:num>
  <w:num w:numId="19">
    <w:abstractNumId w:val="19"/>
  </w:num>
  <w:num w:numId="20">
    <w:abstractNumId w:val="20"/>
  </w:num>
  <w:num w:numId="21">
    <w:abstractNumId w:val="27"/>
  </w:num>
  <w:num w:numId="22">
    <w:abstractNumId w:val="43"/>
  </w:num>
  <w:num w:numId="23">
    <w:abstractNumId w:val="31"/>
  </w:num>
  <w:num w:numId="24">
    <w:abstractNumId w:val="32"/>
  </w:num>
  <w:num w:numId="25">
    <w:abstractNumId w:val="14"/>
  </w:num>
  <w:num w:numId="26">
    <w:abstractNumId w:val="28"/>
  </w:num>
  <w:num w:numId="27">
    <w:abstractNumId w:val="16"/>
  </w:num>
  <w:num w:numId="28">
    <w:abstractNumId w:val="46"/>
  </w:num>
  <w:num w:numId="29">
    <w:abstractNumId w:val="25"/>
  </w:num>
  <w:num w:numId="30">
    <w:abstractNumId w:val="37"/>
  </w:num>
  <w:num w:numId="31">
    <w:abstractNumId w:val="42"/>
  </w:num>
  <w:num w:numId="32">
    <w:abstractNumId w:val="26"/>
  </w:num>
  <w:num w:numId="33">
    <w:abstractNumId w:val="24"/>
  </w:num>
  <w:num w:numId="34">
    <w:abstractNumId w:val="45"/>
  </w:num>
  <w:num w:numId="35">
    <w:abstractNumId w:val="3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4"/>
  </w:num>
  <w:num w:numId="40">
    <w:abstractNumId w:val="13"/>
  </w:num>
  <w:num w:numId="41">
    <w:abstractNumId w:val="36"/>
  </w:num>
  <w:num w:numId="42">
    <w:abstractNumId w:val="34"/>
  </w:num>
  <w:num w:numId="43">
    <w:abstractNumId w:val="23"/>
  </w:num>
  <w:num w:numId="44">
    <w:abstractNumId w:val="10"/>
  </w:num>
  <w:num w:numId="45">
    <w:abstractNumId w:val="18"/>
  </w:num>
  <w:num w:numId="46">
    <w:abstractNumId w:val="1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A7"/>
    <w:rsid w:val="00004153"/>
    <w:rsid w:val="00006FE0"/>
    <w:rsid w:val="0000725B"/>
    <w:rsid w:val="00010232"/>
    <w:rsid w:val="00010844"/>
    <w:rsid w:val="000109FD"/>
    <w:rsid w:val="000115DA"/>
    <w:rsid w:val="0001212D"/>
    <w:rsid w:val="00013688"/>
    <w:rsid w:val="000138D4"/>
    <w:rsid w:val="00015F0B"/>
    <w:rsid w:val="0001724C"/>
    <w:rsid w:val="00020106"/>
    <w:rsid w:val="00021007"/>
    <w:rsid w:val="00022AD5"/>
    <w:rsid w:val="000252AA"/>
    <w:rsid w:val="00027376"/>
    <w:rsid w:val="000311CF"/>
    <w:rsid w:val="000365C9"/>
    <w:rsid w:val="00047081"/>
    <w:rsid w:val="00050979"/>
    <w:rsid w:val="00055FEE"/>
    <w:rsid w:val="00060A29"/>
    <w:rsid w:val="000653E0"/>
    <w:rsid w:val="0006614B"/>
    <w:rsid w:val="000662E1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CAD"/>
    <w:rsid w:val="00093C73"/>
    <w:rsid w:val="00096A5C"/>
    <w:rsid w:val="00097E01"/>
    <w:rsid w:val="000A0AF5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51ED"/>
    <w:rsid w:val="000D738C"/>
    <w:rsid w:val="000E036E"/>
    <w:rsid w:val="000E2292"/>
    <w:rsid w:val="000E2C05"/>
    <w:rsid w:val="000F275A"/>
    <w:rsid w:val="000F438F"/>
    <w:rsid w:val="000F47E9"/>
    <w:rsid w:val="000F5E3E"/>
    <w:rsid w:val="000F5F8B"/>
    <w:rsid w:val="00101C48"/>
    <w:rsid w:val="00107E5A"/>
    <w:rsid w:val="00110829"/>
    <w:rsid w:val="00113164"/>
    <w:rsid w:val="00114B08"/>
    <w:rsid w:val="00115C17"/>
    <w:rsid w:val="00116077"/>
    <w:rsid w:val="00121797"/>
    <w:rsid w:val="001225EE"/>
    <w:rsid w:val="00126441"/>
    <w:rsid w:val="0012724F"/>
    <w:rsid w:val="00130A81"/>
    <w:rsid w:val="00130BE2"/>
    <w:rsid w:val="0013473D"/>
    <w:rsid w:val="00135FF1"/>
    <w:rsid w:val="0014036E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30F7"/>
    <w:rsid w:val="001B425E"/>
    <w:rsid w:val="001B6286"/>
    <w:rsid w:val="001C04A2"/>
    <w:rsid w:val="001C190A"/>
    <w:rsid w:val="001C394F"/>
    <w:rsid w:val="001D071A"/>
    <w:rsid w:val="001D1E45"/>
    <w:rsid w:val="001D2334"/>
    <w:rsid w:val="001D4F90"/>
    <w:rsid w:val="001D513A"/>
    <w:rsid w:val="001D6E77"/>
    <w:rsid w:val="001E4972"/>
    <w:rsid w:val="001E498C"/>
    <w:rsid w:val="001E5A76"/>
    <w:rsid w:val="001E6608"/>
    <w:rsid w:val="001E692F"/>
    <w:rsid w:val="001F116B"/>
    <w:rsid w:val="001F20FB"/>
    <w:rsid w:val="001F4E1D"/>
    <w:rsid w:val="001F6CBE"/>
    <w:rsid w:val="00200E65"/>
    <w:rsid w:val="00203844"/>
    <w:rsid w:val="002052B1"/>
    <w:rsid w:val="00205BD0"/>
    <w:rsid w:val="002135E2"/>
    <w:rsid w:val="0021570F"/>
    <w:rsid w:val="00217144"/>
    <w:rsid w:val="00217585"/>
    <w:rsid w:val="002222DD"/>
    <w:rsid w:val="00222354"/>
    <w:rsid w:val="002233B5"/>
    <w:rsid w:val="00224C4F"/>
    <w:rsid w:val="002254EA"/>
    <w:rsid w:val="00230C24"/>
    <w:rsid w:val="00234515"/>
    <w:rsid w:val="00235207"/>
    <w:rsid w:val="002352F3"/>
    <w:rsid w:val="00236E86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68F3"/>
    <w:rsid w:val="002679FD"/>
    <w:rsid w:val="00272B41"/>
    <w:rsid w:val="00273C66"/>
    <w:rsid w:val="00274F95"/>
    <w:rsid w:val="00276ED4"/>
    <w:rsid w:val="0027794E"/>
    <w:rsid w:val="00277BA1"/>
    <w:rsid w:val="0028191B"/>
    <w:rsid w:val="002864D7"/>
    <w:rsid w:val="002963EF"/>
    <w:rsid w:val="0029760F"/>
    <w:rsid w:val="002A0B6D"/>
    <w:rsid w:val="002A42BA"/>
    <w:rsid w:val="002A6FC3"/>
    <w:rsid w:val="002A7323"/>
    <w:rsid w:val="002A78EC"/>
    <w:rsid w:val="002B09B0"/>
    <w:rsid w:val="002B224F"/>
    <w:rsid w:val="002C2965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06037"/>
    <w:rsid w:val="003115D7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23885"/>
    <w:rsid w:val="003261D0"/>
    <w:rsid w:val="0033041D"/>
    <w:rsid w:val="003317CB"/>
    <w:rsid w:val="00333270"/>
    <w:rsid w:val="00333A04"/>
    <w:rsid w:val="003346E4"/>
    <w:rsid w:val="003365BF"/>
    <w:rsid w:val="00342659"/>
    <w:rsid w:val="00344C0A"/>
    <w:rsid w:val="0034529C"/>
    <w:rsid w:val="003459B1"/>
    <w:rsid w:val="003522D4"/>
    <w:rsid w:val="00355F7A"/>
    <w:rsid w:val="00362A4F"/>
    <w:rsid w:val="00363AF1"/>
    <w:rsid w:val="003654C6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B734E"/>
    <w:rsid w:val="003C5141"/>
    <w:rsid w:val="003D0AB2"/>
    <w:rsid w:val="003D2EFD"/>
    <w:rsid w:val="003E056B"/>
    <w:rsid w:val="003E446E"/>
    <w:rsid w:val="003E4819"/>
    <w:rsid w:val="003E4E3F"/>
    <w:rsid w:val="003E578C"/>
    <w:rsid w:val="003E6688"/>
    <w:rsid w:val="003F173E"/>
    <w:rsid w:val="003F1C18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092C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5C3A"/>
    <w:rsid w:val="004A78D8"/>
    <w:rsid w:val="004B358C"/>
    <w:rsid w:val="004B468C"/>
    <w:rsid w:val="004B5692"/>
    <w:rsid w:val="004B5DD1"/>
    <w:rsid w:val="004C01AA"/>
    <w:rsid w:val="004C1CE6"/>
    <w:rsid w:val="004C6851"/>
    <w:rsid w:val="004C693C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208"/>
    <w:rsid w:val="004F6F3D"/>
    <w:rsid w:val="00502695"/>
    <w:rsid w:val="005039D9"/>
    <w:rsid w:val="005047D3"/>
    <w:rsid w:val="00504EBB"/>
    <w:rsid w:val="00505CAF"/>
    <w:rsid w:val="00505CC3"/>
    <w:rsid w:val="00507C57"/>
    <w:rsid w:val="005110E8"/>
    <w:rsid w:val="0051204C"/>
    <w:rsid w:val="00512C8F"/>
    <w:rsid w:val="00513BEA"/>
    <w:rsid w:val="00515D73"/>
    <w:rsid w:val="00516582"/>
    <w:rsid w:val="0051782D"/>
    <w:rsid w:val="00521064"/>
    <w:rsid w:val="005243D9"/>
    <w:rsid w:val="00525FE5"/>
    <w:rsid w:val="00526B4A"/>
    <w:rsid w:val="00527E5D"/>
    <w:rsid w:val="00531AA7"/>
    <w:rsid w:val="00533066"/>
    <w:rsid w:val="0053462E"/>
    <w:rsid w:val="00536070"/>
    <w:rsid w:val="005407A6"/>
    <w:rsid w:val="005409F7"/>
    <w:rsid w:val="0054172A"/>
    <w:rsid w:val="00552361"/>
    <w:rsid w:val="00552474"/>
    <w:rsid w:val="00552F81"/>
    <w:rsid w:val="0055408A"/>
    <w:rsid w:val="0055452F"/>
    <w:rsid w:val="00555376"/>
    <w:rsid w:val="00556907"/>
    <w:rsid w:val="005624C2"/>
    <w:rsid w:val="0056406C"/>
    <w:rsid w:val="00564A1E"/>
    <w:rsid w:val="00565763"/>
    <w:rsid w:val="00567628"/>
    <w:rsid w:val="00567C41"/>
    <w:rsid w:val="00572887"/>
    <w:rsid w:val="0057446B"/>
    <w:rsid w:val="00576A0F"/>
    <w:rsid w:val="00577FAD"/>
    <w:rsid w:val="00584B91"/>
    <w:rsid w:val="00585978"/>
    <w:rsid w:val="00587134"/>
    <w:rsid w:val="00587219"/>
    <w:rsid w:val="00587BA9"/>
    <w:rsid w:val="00587D68"/>
    <w:rsid w:val="005916ED"/>
    <w:rsid w:val="00591E9F"/>
    <w:rsid w:val="00595966"/>
    <w:rsid w:val="00597414"/>
    <w:rsid w:val="005A2C08"/>
    <w:rsid w:val="005B0702"/>
    <w:rsid w:val="005C08C0"/>
    <w:rsid w:val="005C1745"/>
    <w:rsid w:val="005C190E"/>
    <w:rsid w:val="005C1B2D"/>
    <w:rsid w:val="005C51E8"/>
    <w:rsid w:val="005C5912"/>
    <w:rsid w:val="005C6338"/>
    <w:rsid w:val="005C6906"/>
    <w:rsid w:val="005D0F3F"/>
    <w:rsid w:val="005D3374"/>
    <w:rsid w:val="005D42EF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5F7368"/>
    <w:rsid w:val="0060773B"/>
    <w:rsid w:val="006077CA"/>
    <w:rsid w:val="00611199"/>
    <w:rsid w:val="00616C43"/>
    <w:rsid w:val="0061785E"/>
    <w:rsid w:val="00620255"/>
    <w:rsid w:val="006202DD"/>
    <w:rsid w:val="00624E06"/>
    <w:rsid w:val="006262A3"/>
    <w:rsid w:val="00627423"/>
    <w:rsid w:val="00632DDD"/>
    <w:rsid w:val="00632F0F"/>
    <w:rsid w:val="00633D6D"/>
    <w:rsid w:val="006427A8"/>
    <w:rsid w:val="00645289"/>
    <w:rsid w:val="006476FF"/>
    <w:rsid w:val="0065517E"/>
    <w:rsid w:val="0066066D"/>
    <w:rsid w:val="00662CAA"/>
    <w:rsid w:val="00666A4C"/>
    <w:rsid w:val="0066731E"/>
    <w:rsid w:val="00667B8C"/>
    <w:rsid w:val="00667E3A"/>
    <w:rsid w:val="00667ED5"/>
    <w:rsid w:val="006707FC"/>
    <w:rsid w:val="006719A5"/>
    <w:rsid w:val="00675D35"/>
    <w:rsid w:val="00682478"/>
    <w:rsid w:val="00682F53"/>
    <w:rsid w:val="00683C7F"/>
    <w:rsid w:val="00686545"/>
    <w:rsid w:val="00686700"/>
    <w:rsid w:val="00687ABA"/>
    <w:rsid w:val="00690DAD"/>
    <w:rsid w:val="00691132"/>
    <w:rsid w:val="006912DD"/>
    <w:rsid w:val="00693E88"/>
    <w:rsid w:val="006972B4"/>
    <w:rsid w:val="006978AB"/>
    <w:rsid w:val="006A0BBB"/>
    <w:rsid w:val="006A354B"/>
    <w:rsid w:val="006A3E35"/>
    <w:rsid w:val="006A3FBE"/>
    <w:rsid w:val="006A579C"/>
    <w:rsid w:val="006A5D09"/>
    <w:rsid w:val="006A78B6"/>
    <w:rsid w:val="006B1646"/>
    <w:rsid w:val="006C0595"/>
    <w:rsid w:val="006C307B"/>
    <w:rsid w:val="006C6CC6"/>
    <w:rsid w:val="006D36FE"/>
    <w:rsid w:val="006D3CED"/>
    <w:rsid w:val="006D6D30"/>
    <w:rsid w:val="006E3368"/>
    <w:rsid w:val="006E4886"/>
    <w:rsid w:val="006E6364"/>
    <w:rsid w:val="006E7A1F"/>
    <w:rsid w:val="006F1BE6"/>
    <w:rsid w:val="006F4354"/>
    <w:rsid w:val="006F5F4C"/>
    <w:rsid w:val="006F72DF"/>
    <w:rsid w:val="006F7E91"/>
    <w:rsid w:val="007029A5"/>
    <w:rsid w:val="00702E90"/>
    <w:rsid w:val="007038C0"/>
    <w:rsid w:val="00710EB4"/>
    <w:rsid w:val="00712E3F"/>
    <w:rsid w:val="00717B14"/>
    <w:rsid w:val="007216CB"/>
    <w:rsid w:val="00723977"/>
    <w:rsid w:val="00725BEA"/>
    <w:rsid w:val="0073010A"/>
    <w:rsid w:val="007331B2"/>
    <w:rsid w:val="00743DFA"/>
    <w:rsid w:val="007459BF"/>
    <w:rsid w:val="00745BF9"/>
    <w:rsid w:val="00747DE4"/>
    <w:rsid w:val="00755726"/>
    <w:rsid w:val="0075704C"/>
    <w:rsid w:val="0076044E"/>
    <w:rsid w:val="00763088"/>
    <w:rsid w:val="00765115"/>
    <w:rsid w:val="007712F8"/>
    <w:rsid w:val="00772533"/>
    <w:rsid w:val="007725F8"/>
    <w:rsid w:val="00776BF6"/>
    <w:rsid w:val="00782996"/>
    <w:rsid w:val="00782AEA"/>
    <w:rsid w:val="007873EB"/>
    <w:rsid w:val="007955F2"/>
    <w:rsid w:val="007A0A02"/>
    <w:rsid w:val="007A299C"/>
    <w:rsid w:val="007B1896"/>
    <w:rsid w:val="007C1EBA"/>
    <w:rsid w:val="007C3994"/>
    <w:rsid w:val="007C4F8B"/>
    <w:rsid w:val="007D1EFB"/>
    <w:rsid w:val="007D45DE"/>
    <w:rsid w:val="007D7407"/>
    <w:rsid w:val="007E206B"/>
    <w:rsid w:val="007E730A"/>
    <w:rsid w:val="007F009A"/>
    <w:rsid w:val="007F087F"/>
    <w:rsid w:val="007F28FE"/>
    <w:rsid w:val="007F41DA"/>
    <w:rsid w:val="007F42B2"/>
    <w:rsid w:val="007F4426"/>
    <w:rsid w:val="008024F9"/>
    <w:rsid w:val="00803981"/>
    <w:rsid w:val="00804750"/>
    <w:rsid w:val="008051C9"/>
    <w:rsid w:val="00806C44"/>
    <w:rsid w:val="0080716C"/>
    <w:rsid w:val="008110BE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274A3"/>
    <w:rsid w:val="0084565A"/>
    <w:rsid w:val="0084602B"/>
    <w:rsid w:val="00846404"/>
    <w:rsid w:val="00846490"/>
    <w:rsid w:val="00846C91"/>
    <w:rsid w:val="00847297"/>
    <w:rsid w:val="008558A1"/>
    <w:rsid w:val="00855B4C"/>
    <w:rsid w:val="0085719C"/>
    <w:rsid w:val="008579F2"/>
    <w:rsid w:val="00861A6D"/>
    <w:rsid w:val="00861C2D"/>
    <w:rsid w:val="0086284F"/>
    <w:rsid w:val="0087115D"/>
    <w:rsid w:val="00872FF6"/>
    <w:rsid w:val="00875C5A"/>
    <w:rsid w:val="00877886"/>
    <w:rsid w:val="0088755C"/>
    <w:rsid w:val="0088792B"/>
    <w:rsid w:val="00891006"/>
    <w:rsid w:val="00892C2D"/>
    <w:rsid w:val="00894CFA"/>
    <w:rsid w:val="0089511D"/>
    <w:rsid w:val="008954AA"/>
    <w:rsid w:val="008960A0"/>
    <w:rsid w:val="008A0906"/>
    <w:rsid w:val="008A29F6"/>
    <w:rsid w:val="008A56A5"/>
    <w:rsid w:val="008B06FC"/>
    <w:rsid w:val="008B36FD"/>
    <w:rsid w:val="008C1346"/>
    <w:rsid w:val="008C1C18"/>
    <w:rsid w:val="008C34A4"/>
    <w:rsid w:val="008C3808"/>
    <w:rsid w:val="008C7E12"/>
    <w:rsid w:val="008D2698"/>
    <w:rsid w:val="008D78C0"/>
    <w:rsid w:val="008D7DE1"/>
    <w:rsid w:val="008E1D3D"/>
    <w:rsid w:val="008E282B"/>
    <w:rsid w:val="008E42D8"/>
    <w:rsid w:val="008E63AD"/>
    <w:rsid w:val="008F0B1E"/>
    <w:rsid w:val="008F1F07"/>
    <w:rsid w:val="009018C5"/>
    <w:rsid w:val="00916CD0"/>
    <w:rsid w:val="0091785E"/>
    <w:rsid w:val="0092089E"/>
    <w:rsid w:val="00920D5A"/>
    <w:rsid w:val="00921045"/>
    <w:rsid w:val="0092132E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1FF1"/>
    <w:rsid w:val="00982915"/>
    <w:rsid w:val="0098698E"/>
    <w:rsid w:val="00990B31"/>
    <w:rsid w:val="009B0131"/>
    <w:rsid w:val="009B113A"/>
    <w:rsid w:val="009B33EA"/>
    <w:rsid w:val="009B72E1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3E87"/>
    <w:rsid w:val="009D3F26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399D"/>
    <w:rsid w:val="00A1438E"/>
    <w:rsid w:val="00A16865"/>
    <w:rsid w:val="00A16CB2"/>
    <w:rsid w:val="00A202CB"/>
    <w:rsid w:val="00A21ECC"/>
    <w:rsid w:val="00A23258"/>
    <w:rsid w:val="00A23E26"/>
    <w:rsid w:val="00A27ECF"/>
    <w:rsid w:val="00A31978"/>
    <w:rsid w:val="00A326CD"/>
    <w:rsid w:val="00A3442D"/>
    <w:rsid w:val="00A3455E"/>
    <w:rsid w:val="00A34BB7"/>
    <w:rsid w:val="00A36586"/>
    <w:rsid w:val="00A43ACF"/>
    <w:rsid w:val="00A45950"/>
    <w:rsid w:val="00A466C8"/>
    <w:rsid w:val="00A47E39"/>
    <w:rsid w:val="00A47E56"/>
    <w:rsid w:val="00A50605"/>
    <w:rsid w:val="00A50E68"/>
    <w:rsid w:val="00A56060"/>
    <w:rsid w:val="00A56CFB"/>
    <w:rsid w:val="00A57DAD"/>
    <w:rsid w:val="00A620A1"/>
    <w:rsid w:val="00A6373C"/>
    <w:rsid w:val="00A66E4C"/>
    <w:rsid w:val="00A71784"/>
    <w:rsid w:val="00A73B4E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2166"/>
    <w:rsid w:val="00AB386A"/>
    <w:rsid w:val="00AB50C4"/>
    <w:rsid w:val="00AB71A7"/>
    <w:rsid w:val="00AC2193"/>
    <w:rsid w:val="00AD21E9"/>
    <w:rsid w:val="00AD3A2D"/>
    <w:rsid w:val="00AD5D1A"/>
    <w:rsid w:val="00AD6EBC"/>
    <w:rsid w:val="00AE02C4"/>
    <w:rsid w:val="00AE40E0"/>
    <w:rsid w:val="00AF0307"/>
    <w:rsid w:val="00AF35CB"/>
    <w:rsid w:val="00AF35D2"/>
    <w:rsid w:val="00AF575D"/>
    <w:rsid w:val="00AF6B02"/>
    <w:rsid w:val="00AF7953"/>
    <w:rsid w:val="00B00FDA"/>
    <w:rsid w:val="00B06647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35E20"/>
    <w:rsid w:val="00B36873"/>
    <w:rsid w:val="00B40AB3"/>
    <w:rsid w:val="00B45BEE"/>
    <w:rsid w:val="00B52992"/>
    <w:rsid w:val="00B530A8"/>
    <w:rsid w:val="00B53E66"/>
    <w:rsid w:val="00B54357"/>
    <w:rsid w:val="00B55F5F"/>
    <w:rsid w:val="00B57898"/>
    <w:rsid w:val="00B602EB"/>
    <w:rsid w:val="00B64A0E"/>
    <w:rsid w:val="00B65DBA"/>
    <w:rsid w:val="00B66008"/>
    <w:rsid w:val="00B72EF3"/>
    <w:rsid w:val="00B72FAC"/>
    <w:rsid w:val="00B820B1"/>
    <w:rsid w:val="00B82BEC"/>
    <w:rsid w:val="00B84737"/>
    <w:rsid w:val="00B8548B"/>
    <w:rsid w:val="00B87B3E"/>
    <w:rsid w:val="00B912A0"/>
    <w:rsid w:val="00B958A7"/>
    <w:rsid w:val="00BA1004"/>
    <w:rsid w:val="00BB4ADA"/>
    <w:rsid w:val="00BC0B3D"/>
    <w:rsid w:val="00BC2E16"/>
    <w:rsid w:val="00BC3C0F"/>
    <w:rsid w:val="00BC72C9"/>
    <w:rsid w:val="00BD05B1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0A09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5B95"/>
    <w:rsid w:val="00CF6EFF"/>
    <w:rsid w:val="00D0037A"/>
    <w:rsid w:val="00D00939"/>
    <w:rsid w:val="00D01572"/>
    <w:rsid w:val="00D02852"/>
    <w:rsid w:val="00D030CF"/>
    <w:rsid w:val="00D03E6D"/>
    <w:rsid w:val="00D04DD1"/>
    <w:rsid w:val="00D069C5"/>
    <w:rsid w:val="00D06DC6"/>
    <w:rsid w:val="00D105D6"/>
    <w:rsid w:val="00D12C28"/>
    <w:rsid w:val="00D14247"/>
    <w:rsid w:val="00D16119"/>
    <w:rsid w:val="00D20CD4"/>
    <w:rsid w:val="00D22D5C"/>
    <w:rsid w:val="00D2462F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2EA"/>
    <w:rsid w:val="00D63CD7"/>
    <w:rsid w:val="00D67254"/>
    <w:rsid w:val="00D71F9D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3E72"/>
    <w:rsid w:val="00DA5854"/>
    <w:rsid w:val="00DA593F"/>
    <w:rsid w:val="00DA6EFE"/>
    <w:rsid w:val="00DB489B"/>
    <w:rsid w:val="00DB5874"/>
    <w:rsid w:val="00DC3B9E"/>
    <w:rsid w:val="00DC5051"/>
    <w:rsid w:val="00DD046B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1F8C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2942"/>
    <w:rsid w:val="00E5332A"/>
    <w:rsid w:val="00E54DCD"/>
    <w:rsid w:val="00E57B2A"/>
    <w:rsid w:val="00E711F9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22A6"/>
    <w:rsid w:val="00EE44D4"/>
    <w:rsid w:val="00EF5D90"/>
    <w:rsid w:val="00EF6791"/>
    <w:rsid w:val="00EF6E54"/>
    <w:rsid w:val="00F031F7"/>
    <w:rsid w:val="00F051B1"/>
    <w:rsid w:val="00F07E56"/>
    <w:rsid w:val="00F10CEC"/>
    <w:rsid w:val="00F12444"/>
    <w:rsid w:val="00F13BA3"/>
    <w:rsid w:val="00F15FFB"/>
    <w:rsid w:val="00F17801"/>
    <w:rsid w:val="00F17AA1"/>
    <w:rsid w:val="00F22BC1"/>
    <w:rsid w:val="00F22EE4"/>
    <w:rsid w:val="00F25FF5"/>
    <w:rsid w:val="00F30153"/>
    <w:rsid w:val="00F30F45"/>
    <w:rsid w:val="00F349E0"/>
    <w:rsid w:val="00F34F9C"/>
    <w:rsid w:val="00F36FFF"/>
    <w:rsid w:val="00F46B48"/>
    <w:rsid w:val="00F50FD6"/>
    <w:rsid w:val="00F517D3"/>
    <w:rsid w:val="00F52782"/>
    <w:rsid w:val="00F529DA"/>
    <w:rsid w:val="00F52F4E"/>
    <w:rsid w:val="00F53331"/>
    <w:rsid w:val="00F55E16"/>
    <w:rsid w:val="00F56BE0"/>
    <w:rsid w:val="00F5795F"/>
    <w:rsid w:val="00F61DD9"/>
    <w:rsid w:val="00F629A7"/>
    <w:rsid w:val="00F6788A"/>
    <w:rsid w:val="00F818E8"/>
    <w:rsid w:val="00F84FB7"/>
    <w:rsid w:val="00F85331"/>
    <w:rsid w:val="00F90561"/>
    <w:rsid w:val="00F9582A"/>
    <w:rsid w:val="00F95A2A"/>
    <w:rsid w:val="00F97513"/>
    <w:rsid w:val="00FA3B65"/>
    <w:rsid w:val="00FA433B"/>
    <w:rsid w:val="00FB0B89"/>
    <w:rsid w:val="00FB1E59"/>
    <w:rsid w:val="00FB62A3"/>
    <w:rsid w:val="00FB6D5F"/>
    <w:rsid w:val="00FC3D94"/>
    <w:rsid w:val="00FC42B3"/>
    <w:rsid w:val="00FC6A68"/>
    <w:rsid w:val="00FD6111"/>
    <w:rsid w:val="00FE0B76"/>
    <w:rsid w:val="00FE43AB"/>
    <w:rsid w:val="00FE5896"/>
    <w:rsid w:val="00FF3CF4"/>
    <w:rsid w:val="00FF5B6E"/>
    <w:rsid w:val="00FF66BB"/>
    <w:rsid w:val="00FF6839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9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91CAD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091CAD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8778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7788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F43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354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9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91CAD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091CAD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8778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7788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F43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354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index.asp?category=study-groups&amp;rlink=rsg&amp;lang=en" TargetMode="External"/><Relationship Id="rId18" Type="http://schemas.openxmlformats.org/officeDocument/2006/relationships/hyperlink" Target="http://www.itu.int/md/meetingdoc.asp?lang=en&amp;parent=R00-CA-CIR-014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meetingdoc.asp?lang=en&amp;parent=R00-CA-CIR-0106" TargetMode="External"/><Relationship Id="rId17" Type="http://schemas.openxmlformats.org/officeDocument/2006/relationships/hyperlink" Target="http://www.itu.int/md/meetingdoc.asp?lang=en&amp;parent=R00-CA-CIR-01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R00-CA-CIR-0106" TargetMode="External"/><Relationship Id="rId20" Type="http://schemas.openxmlformats.org/officeDocument/2006/relationships/hyperlink" Target="http://www.itu.int/md/meetingdoc.asp?lang=en&amp;parent=R00-CA-CIR-01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R00-CA-CIR-001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md/meetingdoc.asp?lang=en&amp;parent=R00-CA-CIR-0013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meetingdoc.asp?lang=en&amp;parent=R00-CA-CIR-0177" TargetMode="External"/><Relationship Id="rId19" Type="http://schemas.openxmlformats.org/officeDocument/2006/relationships/hyperlink" Target="http://www.itu.int/md/meetingdoc.asp?lang=en&amp;parent=R00-CA-CIR-01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meetingdoc.asp?lang=en&amp;parent=R00-CA-CIR-0177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9A1C-4FDE-4C1E-88FD-19855523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PR_RAG13.dotx</Template>
  <TotalTime>33</TotalTime>
  <Pages>3</Pages>
  <Words>815</Words>
  <Characters>6546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7347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Gribkova, Anna</dc:creator>
  <cp:keywords>RAG03-1</cp:keywords>
  <dc:description>Document RAG08-1/1-E  For: _x000d_Document date: 12 December 2007_x000d_Saved by JJF44233 at 15:38:46 on 18/12/2007</dc:description>
  <cp:lastModifiedBy>Antipina, Nadezda</cp:lastModifiedBy>
  <cp:revision>6</cp:revision>
  <cp:lastPrinted>2013-04-24T09:04:00Z</cp:lastPrinted>
  <dcterms:created xsi:type="dcterms:W3CDTF">2013-04-25T06:32:00Z</dcterms:created>
  <dcterms:modified xsi:type="dcterms:W3CDTF">2013-04-26T14:39:00Z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