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EB6F34" w:rsidTr="00675D35">
        <w:trPr>
          <w:cantSplit/>
        </w:trPr>
        <w:tc>
          <w:tcPr>
            <w:tcW w:w="6771" w:type="dxa"/>
          </w:tcPr>
          <w:p w:rsidR="0051782D" w:rsidRPr="00EB6F34" w:rsidRDefault="000E036E" w:rsidP="009B4770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EB6F34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Женева, 2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–2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июня</w:t>
            </w:r>
            <w:r w:rsidR="009B4770"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9B4770" w:rsidRPr="009B4770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</w:tcPr>
          <w:p w:rsidR="0051782D" w:rsidRPr="00EB6F34" w:rsidRDefault="00167AE4" w:rsidP="00675D35">
            <w:pPr>
              <w:shd w:val="solid" w:color="FFFFFF" w:fill="FFFFFF"/>
              <w:spacing w:before="0"/>
            </w:pPr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BF51110" wp14:editId="439C5892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:rsidTr="00675D35">
        <w:trPr>
          <w:cantSplit/>
        </w:trPr>
        <w:tc>
          <w:tcPr>
            <w:tcW w:w="6771" w:type="dxa"/>
            <w:vMerge w:val="restart"/>
          </w:tcPr>
          <w:p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EB6F34" w:rsidRDefault="006262A3" w:rsidP="00901612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B4770"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901612">
              <w:rPr>
                <w:rFonts w:ascii="Verdana" w:hAnsi="Verdana"/>
                <w:b/>
                <w:sz w:val="18"/>
                <w:szCs w:val="18"/>
                <w:lang w:val="en-US"/>
              </w:rPr>
              <w:t>13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EB6F34" w:rsidRDefault="00B52139" w:rsidP="009B477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  <w:bookmarkStart w:id="2" w:name="_GoBack"/>
            <w:bookmarkEnd w:id="2"/>
            <w:r w:rsidR="00901612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="00901612">
              <w:rPr>
                <w:rFonts w:ascii="Verdana" w:hAnsi="Verdana"/>
                <w:b/>
                <w:sz w:val="18"/>
                <w:szCs w:val="18"/>
              </w:rPr>
              <w:t>июня</w:t>
            </w:r>
            <w:r w:rsidR="003023D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9B4770"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1"/>
          </w:p>
        </w:tc>
        <w:tc>
          <w:tcPr>
            <w:tcW w:w="3118" w:type="dxa"/>
          </w:tcPr>
          <w:p w:rsidR="0051782D" w:rsidRPr="003023D7" w:rsidRDefault="006262A3" w:rsidP="00901612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901612">
              <w:rPr>
                <w:rFonts w:ascii="Verdana" w:hAnsi="Verdana"/>
                <w:b/>
                <w:sz w:val="18"/>
                <w:szCs w:val="18"/>
              </w:rPr>
              <w:t>англий</w:t>
            </w:r>
            <w:r w:rsidR="003023D7">
              <w:rPr>
                <w:rFonts w:ascii="Verdana" w:hAnsi="Verdana"/>
                <w:b/>
                <w:sz w:val="18"/>
                <w:szCs w:val="18"/>
              </w:rPr>
              <w:t>ский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924DFA" w:rsidP="00924DFA">
            <w:pPr>
              <w:pStyle w:val="Source"/>
            </w:pPr>
            <w:bookmarkStart w:id="4" w:name="dsource" w:colFirst="0" w:colLast="0"/>
            <w:bookmarkEnd w:id="3"/>
            <w:r>
              <w:t>Российская Федерация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924DFA" w:rsidP="00924DFA">
            <w:pPr>
              <w:pStyle w:val="Title1"/>
            </w:pPr>
            <w:bookmarkStart w:id="5" w:name="dtitle1" w:colFirst="0" w:colLast="0"/>
            <w:bookmarkEnd w:id="4"/>
            <w:r>
              <w:t>РУССКАЯ ВЕРСИЯ ВЕБ-СТРАНИЦ МСЭ</w:t>
            </w:r>
            <w:r w:rsidRPr="00BC73B9">
              <w:t>-</w:t>
            </w:r>
            <w:r>
              <w:rPr>
                <w:lang w:val="en-US"/>
              </w:rPr>
              <w:t>r</w:t>
            </w:r>
            <w:r w:rsidRPr="00BC73B9">
              <w:t xml:space="preserve"> </w:t>
            </w:r>
          </w:p>
        </w:tc>
      </w:tr>
      <w:bookmarkEnd w:id="5"/>
    </w:tbl>
    <w:p w:rsidR="00585978" w:rsidRDefault="00585978" w:rsidP="00910136">
      <w:pPr>
        <w:rPr>
          <w:lang w:eastAsia="zh-CN"/>
        </w:rPr>
      </w:pPr>
    </w:p>
    <w:p w:rsidR="00924DFA" w:rsidRPr="00BC73B9" w:rsidRDefault="00924DFA" w:rsidP="00910136">
      <w:pPr>
        <w:pStyle w:val="Headingb"/>
        <w:rPr>
          <w:lang w:val="ru-RU" w:eastAsia="zh-CN"/>
        </w:rPr>
      </w:pPr>
      <w:r w:rsidRPr="00B52139">
        <w:rPr>
          <w:lang w:val="ru-RU" w:eastAsia="zh-CN"/>
        </w:rPr>
        <w:t>Введение</w:t>
      </w:r>
    </w:p>
    <w:p w:rsidR="00924DFA" w:rsidRPr="00BC73B9" w:rsidRDefault="00924DFA" w:rsidP="005F7D99">
      <w:r>
        <w:t>Администрация Российской Федерации высоко ценит усилия, предпринимаемые Международным союзом электросвязи для выполнения Резолюции </w:t>
      </w:r>
      <w:r w:rsidRPr="00BC73B9">
        <w:rPr>
          <w:b/>
        </w:rPr>
        <w:t>154 (</w:t>
      </w:r>
      <w:r>
        <w:rPr>
          <w:b/>
        </w:rPr>
        <w:t>Пересм. Гвадалахара</w:t>
      </w:r>
      <w:r w:rsidRPr="00BC73B9">
        <w:rPr>
          <w:b/>
        </w:rPr>
        <w:t>, 2010</w:t>
      </w:r>
      <w:r>
        <w:rPr>
          <w:b/>
        </w:rPr>
        <w:t> г.</w:t>
      </w:r>
      <w:r w:rsidRPr="00BC73B9">
        <w:rPr>
          <w:b/>
        </w:rPr>
        <w:t>)</w:t>
      </w:r>
      <w:r w:rsidRPr="00BC73B9">
        <w:t xml:space="preserve"> </w:t>
      </w:r>
      <w:r>
        <w:t>Полномочной конференции об использовании шести официальных языков Союза на равной основе</w:t>
      </w:r>
      <w:r w:rsidR="005F7D99">
        <w:t xml:space="preserve"> при разработке своего веб-сайта</w:t>
      </w:r>
      <w:r w:rsidRPr="00BC73B9">
        <w:t xml:space="preserve">. </w:t>
      </w:r>
    </w:p>
    <w:p w:rsidR="00924DFA" w:rsidRPr="00BC73B9" w:rsidRDefault="005F7D99" w:rsidP="005F7D99">
      <w:pPr>
        <w:rPr>
          <w:rFonts w:ascii="Microsoft Sans Serif" w:hAnsi="Microsoft Sans Serif" w:cs="Microsoft Sans Serif"/>
          <w:sz w:val="20"/>
          <w:lang w:eastAsia="zh-CN"/>
        </w:rPr>
      </w:pPr>
      <w:r>
        <w:t>Для содействия Бюро радиосвязи в проектировании русской версии веб-сайта (МСЭ</w:t>
      </w:r>
      <w:r w:rsidR="00924DFA" w:rsidRPr="00BC73B9">
        <w:t>-</w:t>
      </w:r>
      <w:r w:rsidR="00924DFA">
        <w:rPr>
          <w:lang w:val="en-US"/>
        </w:rPr>
        <w:t>R</w:t>
      </w:r>
      <w:r w:rsidR="00924DFA" w:rsidRPr="00BC73B9">
        <w:t>)</w:t>
      </w:r>
      <w:r>
        <w:t xml:space="preserve"> мы проанализировали существующий перевод</w:t>
      </w:r>
      <w:r w:rsidR="00924DFA" w:rsidRPr="00BC73B9">
        <w:t>.</w:t>
      </w:r>
    </w:p>
    <w:p w:rsidR="00924DFA" w:rsidRPr="00910136" w:rsidRDefault="005F7D99" w:rsidP="00910136">
      <w:pPr>
        <w:pStyle w:val="Headingb"/>
        <w:rPr>
          <w:lang w:val="ru-RU"/>
        </w:rPr>
      </w:pPr>
      <w:r w:rsidRPr="00910136">
        <w:rPr>
          <w:lang w:val="ru-RU"/>
        </w:rPr>
        <w:t>Анализ</w:t>
      </w:r>
    </w:p>
    <w:p w:rsidR="00924DFA" w:rsidRPr="00BC73B9" w:rsidRDefault="00924DFA" w:rsidP="00910136">
      <w:r w:rsidRPr="00BC73B9">
        <w:t>1)</w:t>
      </w:r>
      <w:r w:rsidR="00910136">
        <w:tab/>
      </w:r>
      <w:r w:rsidR="005F7D99">
        <w:t>Основная веб-страница МСЭ</w:t>
      </w:r>
      <w:r w:rsidRPr="00BC73B9">
        <w:t>-</w:t>
      </w:r>
      <w:r>
        <w:rPr>
          <w:lang w:val="en-US"/>
        </w:rPr>
        <w:t>R</w:t>
      </w:r>
      <w:r w:rsidRPr="00BC73B9">
        <w:t xml:space="preserve"> (</w:t>
      </w:r>
      <w:r w:rsidR="005F7D99">
        <w:t>русская версия</w:t>
      </w:r>
      <w:r w:rsidRPr="00BC73B9">
        <w:t xml:space="preserve">): </w:t>
      </w:r>
      <w:r w:rsidR="005507EB">
        <w:br/>
      </w:r>
      <w:hyperlink r:id="rId9" w:history="1">
        <w:r w:rsidRPr="007A4495">
          <w:rPr>
            <w:rStyle w:val="Hyperlink"/>
            <w:lang w:val="en-US"/>
          </w:rPr>
          <w:t>http</w:t>
        </w:r>
        <w:r w:rsidRPr="00BC73B9">
          <w:rPr>
            <w:rStyle w:val="Hyperlink"/>
          </w:rPr>
          <w:t>://</w:t>
        </w:r>
        <w:r w:rsidRPr="007A4495">
          <w:rPr>
            <w:rStyle w:val="Hyperlink"/>
            <w:lang w:val="en-US"/>
          </w:rPr>
          <w:t>www</w:t>
        </w:r>
        <w:r w:rsidRPr="00BC73B9">
          <w:rPr>
            <w:rStyle w:val="Hyperlink"/>
          </w:rPr>
          <w:t>.</w:t>
        </w:r>
        <w:r w:rsidRPr="007A4495">
          <w:rPr>
            <w:rStyle w:val="Hyperlink"/>
            <w:lang w:val="en-US"/>
          </w:rPr>
          <w:t>itu</w:t>
        </w:r>
        <w:r w:rsidRPr="00BC73B9">
          <w:rPr>
            <w:rStyle w:val="Hyperlink"/>
          </w:rPr>
          <w:t>.</w:t>
        </w:r>
        <w:r w:rsidRPr="007A4495">
          <w:rPr>
            <w:rStyle w:val="Hyperlink"/>
            <w:lang w:val="en-US"/>
          </w:rPr>
          <w:t>int</w:t>
        </w:r>
        <w:r w:rsidRPr="00BC73B9">
          <w:rPr>
            <w:rStyle w:val="Hyperlink"/>
          </w:rPr>
          <w:t>/</w:t>
        </w:r>
        <w:r w:rsidRPr="007A4495">
          <w:rPr>
            <w:rStyle w:val="Hyperlink"/>
            <w:lang w:val="en-US"/>
          </w:rPr>
          <w:t>ru</w:t>
        </w:r>
        <w:r w:rsidRPr="00BC73B9">
          <w:rPr>
            <w:rStyle w:val="Hyperlink"/>
          </w:rPr>
          <w:t>/</w:t>
        </w:r>
        <w:r w:rsidRPr="007A4495">
          <w:rPr>
            <w:rStyle w:val="Hyperlink"/>
            <w:lang w:val="en-US"/>
          </w:rPr>
          <w:t>ITU</w:t>
        </w:r>
        <w:r w:rsidRPr="00BC73B9">
          <w:rPr>
            <w:rStyle w:val="Hyperlink"/>
          </w:rPr>
          <w:t>-</w:t>
        </w:r>
        <w:r w:rsidRPr="007A4495">
          <w:rPr>
            <w:rStyle w:val="Hyperlink"/>
            <w:lang w:val="en-US"/>
          </w:rPr>
          <w:t>R</w:t>
        </w:r>
        <w:r w:rsidRPr="00BC73B9">
          <w:rPr>
            <w:rStyle w:val="Hyperlink"/>
          </w:rPr>
          <w:t>/</w:t>
        </w:r>
        <w:r w:rsidRPr="007A4495">
          <w:rPr>
            <w:rStyle w:val="Hyperlink"/>
            <w:lang w:val="en-US"/>
          </w:rPr>
          <w:t>pages</w:t>
        </w:r>
        <w:r w:rsidRPr="00BC73B9">
          <w:rPr>
            <w:rStyle w:val="Hyperlink"/>
          </w:rPr>
          <w:t>/</w:t>
        </w:r>
        <w:r w:rsidRPr="007A4495">
          <w:rPr>
            <w:rStyle w:val="Hyperlink"/>
            <w:lang w:val="en-US"/>
          </w:rPr>
          <w:t>default</w:t>
        </w:r>
        <w:r w:rsidRPr="00BC73B9">
          <w:rPr>
            <w:rStyle w:val="Hyperlink"/>
          </w:rPr>
          <w:t>.</w:t>
        </w:r>
        <w:r w:rsidRPr="007A4495">
          <w:rPr>
            <w:rStyle w:val="Hyperlink"/>
            <w:lang w:val="en-US"/>
          </w:rPr>
          <w:t>aspx</w:t>
        </w:r>
      </w:hyperlink>
      <w:r w:rsidRPr="00BC73B9">
        <w:t xml:space="preserve"> </w:t>
      </w:r>
    </w:p>
    <w:p w:rsidR="00924DFA" w:rsidRPr="00BC73B9" w:rsidRDefault="00910136" w:rsidP="00910136">
      <w:r>
        <w:t>1.1</w:t>
      </w:r>
      <w:r>
        <w:tab/>
      </w:r>
      <w:r w:rsidR="00BC73B9">
        <w:t>Сс</w:t>
      </w:r>
      <w:r w:rsidR="005F7D99">
        <w:t>ылка</w:t>
      </w:r>
      <w:r w:rsidR="005F7D99" w:rsidRPr="00BC73B9">
        <w:t xml:space="preserve"> </w:t>
      </w:r>
      <w:r w:rsidR="005F7D99">
        <w:t>"</w:t>
      </w:r>
      <w:r w:rsidR="00924DFA">
        <w:rPr>
          <w:lang w:val="en-US"/>
        </w:rPr>
        <w:t>join</w:t>
      </w:r>
      <w:r w:rsidR="00924DFA" w:rsidRPr="00BC73B9">
        <w:t xml:space="preserve"> </w:t>
      </w:r>
      <w:r w:rsidR="00924DFA">
        <w:rPr>
          <w:lang w:val="en-US"/>
        </w:rPr>
        <w:t>ITU</w:t>
      </w:r>
      <w:r w:rsidR="00924DFA" w:rsidRPr="00BC73B9">
        <w:t>-</w:t>
      </w:r>
      <w:r w:rsidR="00924DFA">
        <w:rPr>
          <w:lang w:val="en-US"/>
        </w:rPr>
        <w:t>R</w:t>
      </w:r>
      <w:r w:rsidR="005F7D99">
        <w:t>" в шапке веб-страницы содержит неточность в переводе на русский язык</w:t>
      </w:r>
      <w:r w:rsidR="00924DFA" w:rsidRPr="00BC73B9">
        <w:t xml:space="preserve"> (</w:t>
      </w:r>
      <w:r w:rsidR="005F7D99">
        <w:t>переведено как</w:t>
      </w:r>
      <w:r w:rsidR="00924DFA" w:rsidRPr="00BC73B9">
        <w:t xml:space="preserve"> </w:t>
      </w:r>
      <w:r w:rsidR="005F7D99">
        <w:t>"</w:t>
      </w:r>
      <w:r w:rsidR="00924DFA">
        <w:t>Членом</w:t>
      </w:r>
      <w:r w:rsidR="00924DFA" w:rsidRPr="00BC73B9">
        <w:t xml:space="preserve"> </w:t>
      </w:r>
      <w:r w:rsidR="00924DFA">
        <w:t>МСЭ</w:t>
      </w:r>
      <w:r w:rsidR="00924DFA" w:rsidRPr="00BC73B9">
        <w:t>-</w:t>
      </w:r>
      <w:r w:rsidR="00924DFA">
        <w:rPr>
          <w:lang w:val="en-US"/>
        </w:rPr>
        <w:t>R</w:t>
      </w:r>
      <w:r w:rsidR="005F7D99">
        <w:t>"</w:t>
      </w:r>
      <w:r w:rsidR="00924DFA" w:rsidRPr="00BC73B9">
        <w:t xml:space="preserve">. </w:t>
      </w:r>
      <w:r w:rsidR="005F7D99">
        <w:t>Это ошибка, которую с</w:t>
      </w:r>
      <w:r w:rsidR="00BC73B9">
        <w:t xml:space="preserve">ледует исправить; должно быть: </w:t>
      </w:r>
      <w:r w:rsidR="005F7D99">
        <w:t>"</w:t>
      </w:r>
      <w:r w:rsidR="00924DFA">
        <w:t>Стать</w:t>
      </w:r>
      <w:r w:rsidR="00924DFA" w:rsidRPr="00BC73B9">
        <w:t xml:space="preserve"> </w:t>
      </w:r>
      <w:r w:rsidR="00924DFA">
        <w:t>Членом</w:t>
      </w:r>
      <w:r w:rsidR="00924DFA" w:rsidRPr="00BC73B9">
        <w:t xml:space="preserve"> </w:t>
      </w:r>
      <w:r w:rsidR="00924DFA">
        <w:t>МСЭ</w:t>
      </w:r>
      <w:r w:rsidR="00924DFA" w:rsidRPr="00BC73B9">
        <w:t>-</w:t>
      </w:r>
      <w:r w:rsidR="00924DFA">
        <w:rPr>
          <w:lang w:val="en-US"/>
        </w:rPr>
        <w:t>R</w:t>
      </w:r>
      <w:r w:rsidR="005F7D99">
        <w:t>"</w:t>
      </w:r>
      <w:r w:rsidR="00924DFA" w:rsidRPr="00BC73B9">
        <w:t xml:space="preserve"> </w:t>
      </w:r>
      <w:r w:rsidR="005F7D99">
        <w:t>или</w:t>
      </w:r>
      <w:r w:rsidR="00924DFA" w:rsidRPr="00BC73B9">
        <w:t xml:space="preserve"> </w:t>
      </w:r>
      <w:r w:rsidR="005F7D99">
        <w:t>"</w:t>
      </w:r>
      <w:r w:rsidR="00924DFA">
        <w:t>Члены</w:t>
      </w:r>
      <w:r w:rsidR="00924DFA" w:rsidRPr="00BC73B9">
        <w:t xml:space="preserve"> </w:t>
      </w:r>
      <w:r w:rsidR="00924DFA">
        <w:t>МСЭ</w:t>
      </w:r>
      <w:r w:rsidR="00924DFA" w:rsidRPr="00BC73B9">
        <w:t>-</w:t>
      </w:r>
      <w:r w:rsidR="00924DFA">
        <w:rPr>
          <w:lang w:val="en-US"/>
        </w:rPr>
        <w:t>R</w:t>
      </w:r>
      <w:r w:rsidR="005F7D99" w:rsidRPr="00BC73B9">
        <w:t>"</w:t>
      </w:r>
      <w:r w:rsidR="00924DFA" w:rsidRPr="00BC73B9">
        <w:t>).</w:t>
      </w:r>
    </w:p>
    <w:p w:rsidR="00924DFA" w:rsidRPr="005F7D99" w:rsidRDefault="00924DFA" w:rsidP="00910136">
      <w:r w:rsidRPr="00BC73B9">
        <w:t>1.2</w:t>
      </w:r>
      <w:r w:rsidR="00910136">
        <w:tab/>
      </w:r>
      <w:r w:rsidR="005F7D99">
        <w:t>Все ссылки заголовков страницы даны на английском, как и вкладки</w:t>
      </w:r>
      <w:r w:rsidRPr="00BC73B9">
        <w:t xml:space="preserve"> (</w:t>
      </w:r>
      <w:r w:rsidR="005F7D99">
        <w:t>например,</w:t>
      </w:r>
      <w:r w:rsidRPr="00BC73B9">
        <w:t xml:space="preserve"> </w:t>
      </w:r>
      <w:r w:rsidR="005F7D99" w:rsidRPr="00BC73B9">
        <w:t>"</w:t>
      </w:r>
      <w:r>
        <w:rPr>
          <w:lang w:val="en-US"/>
        </w:rPr>
        <w:t>entities</w:t>
      </w:r>
      <w:r w:rsidR="005F7D99" w:rsidRPr="00BC73B9">
        <w:t>"</w:t>
      </w:r>
      <w:r w:rsidRPr="00BC73B9">
        <w:t xml:space="preserve">, </w:t>
      </w:r>
      <w:r w:rsidR="005F7D99" w:rsidRPr="00BC73B9">
        <w:t>"</w:t>
      </w:r>
      <w:r>
        <w:rPr>
          <w:lang w:val="en-US"/>
        </w:rPr>
        <w:t>news</w:t>
      </w:r>
      <w:r w:rsidR="005F7D99" w:rsidRPr="00BC73B9">
        <w:t>"</w:t>
      </w:r>
      <w:r w:rsidRPr="00BC73B9">
        <w:t xml:space="preserve"> </w:t>
      </w:r>
      <w:r w:rsidR="005F7D99">
        <w:t>и т. п.</w:t>
      </w:r>
      <w:r w:rsidRPr="00BC73B9">
        <w:t>)</w:t>
      </w:r>
      <w:r w:rsidR="005F7D99">
        <w:t>.</w:t>
      </w:r>
    </w:p>
    <w:p w:rsidR="00924DFA" w:rsidRDefault="00924DFA" w:rsidP="00924DFA">
      <w:pPr>
        <w:jc w:val="both"/>
        <w:rPr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64FA0DBC" wp14:editId="67EDE01A">
            <wp:extent cx="5495925" cy="237592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506" cy="23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FA" w:rsidRPr="00BC73B9" w:rsidRDefault="00910136" w:rsidP="00910136">
      <w:r>
        <w:t>1.3</w:t>
      </w:r>
      <w:r>
        <w:tab/>
      </w:r>
      <w:r w:rsidR="005F7D99">
        <w:t>Неточность в русской версии</w:t>
      </w:r>
      <w:r w:rsidR="00924DFA" w:rsidRPr="00BC73B9">
        <w:t xml:space="preserve"> </w:t>
      </w:r>
      <w:r w:rsidR="005F7D99">
        <w:t xml:space="preserve">раздела </w:t>
      </w:r>
      <w:r w:rsidR="005F7D99" w:rsidRPr="00BC73B9">
        <w:t>"</w:t>
      </w:r>
      <w:r w:rsidR="00924DFA">
        <w:rPr>
          <w:lang w:val="en-US"/>
        </w:rPr>
        <w:t>Radio</w:t>
      </w:r>
      <w:r w:rsidR="00924DFA" w:rsidRPr="00BC73B9">
        <w:t xml:space="preserve"> </w:t>
      </w:r>
      <w:r w:rsidR="00924DFA">
        <w:rPr>
          <w:lang w:val="en-US"/>
        </w:rPr>
        <w:t>Regulations</w:t>
      </w:r>
      <w:r w:rsidR="005F7D99" w:rsidRPr="00BC73B9">
        <w:t>"</w:t>
      </w:r>
      <w:r w:rsidR="00924DFA" w:rsidRPr="00BC73B9">
        <w:t xml:space="preserve"> (</w:t>
      </w:r>
      <w:r w:rsidR="005F7D99">
        <w:t>на русском название раздела переведено как</w:t>
      </w:r>
      <w:r w:rsidR="00924DFA" w:rsidRPr="00BC73B9">
        <w:t xml:space="preserve"> </w:t>
      </w:r>
      <w:r w:rsidR="005F7D99" w:rsidRPr="00BC73B9">
        <w:t>"</w:t>
      </w:r>
      <w:r w:rsidR="00924DFA">
        <w:t>Радиорегламентарным</w:t>
      </w:r>
      <w:r w:rsidR="005F7D99" w:rsidRPr="00BC73B9">
        <w:t>"</w:t>
      </w:r>
      <w:r w:rsidR="00924DFA" w:rsidRPr="00BC73B9">
        <w:t xml:space="preserve">, </w:t>
      </w:r>
      <w:r w:rsidR="005F7D99">
        <w:t>что неверно</w:t>
      </w:r>
      <w:r w:rsidR="00924DFA" w:rsidRPr="00BC73B9">
        <w:t>).</w:t>
      </w:r>
    </w:p>
    <w:p w:rsidR="00924DFA" w:rsidRPr="00BC73B9" w:rsidRDefault="00910136" w:rsidP="00910136">
      <w:r>
        <w:t>1.4</w:t>
      </w:r>
      <w:r>
        <w:tab/>
      </w:r>
      <w:r w:rsidR="005F7D99">
        <w:t>Вкладки</w:t>
      </w:r>
      <w:r w:rsidR="00924DFA" w:rsidRPr="00BC73B9">
        <w:t xml:space="preserve"> </w:t>
      </w:r>
      <w:r w:rsidR="005F7D99" w:rsidRPr="00BC73B9">
        <w:t>"</w:t>
      </w:r>
      <w:r w:rsidR="00924DFA">
        <w:rPr>
          <w:lang w:val="en-US"/>
        </w:rPr>
        <w:t>entities</w:t>
      </w:r>
      <w:r w:rsidR="005F7D99" w:rsidRPr="00BC73B9">
        <w:t>"</w:t>
      </w:r>
      <w:r w:rsidR="00924DFA" w:rsidRPr="00BC73B9">
        <w:t xml:space="preserve"> </w:t>
      </w:r>
      <w:r w:rsidR="005F7D99">
        <w:t>и</w:t>
      </w:r>
      <w:r w:rsidR="00924DFA" w:rsidRPr="00BC73B9">
        <w:t xml:space="preserve"> </w:t>
      </w:r>
      <w:r w:rsidR="005F7D99" w:rsidRPr="00BC73B9">
        <w:t>"</w:t>
      </w:r>
      <w:r w:rsidR="00924DFA">
        <w:rPr>
          <w:lang w:val="en-US"/>
        </w:rPr>
        <w:t>quick</w:t>
      </w:r>
      <w:r w:rsidR="00924DFA" w:rsidRPr="00BC73B9">
        <w:t xml:space="preserve"> </w:t>
      </w:r>
      <w:r w:rsidR="00924DFA">
        <w:rPr>
          <w:lang w:val="en-US"/>
        </w:rPr>
        <w:t>links</w:t>
      </w:r>
      <w:r w:rsidR="00924DFA" w:rsidRPr="00BC73B9">
        <w:t>/</w:t>
      </w:r>
      <w:r w:rsidR="00924DFA">
        <w:rPr>
          <w:lang w:val="en-US"/>
        </w:rPr>
        <w:t>radiocommunication</w:t>
      </w:r>
      <w:r w:rsidR="00924DFA" w:rsidRPr="00BC73B9">
        <w:t xml:space="preserve"> </w:t>
      </w:r>
      <w:r w:rsidR="00924DFA">
        <w:rPr>
          <w:lang w:val="en-US"/>
        </w:rPr>
        <w:t>sector</w:t>
      </w:r>
      <w:r w:rsidR="005F7D99" w:rsidRPr="00BC73B9">
        <w:t>"</w:t>
      </w:r>
      <w:r w:rsidR="00924DFA" w:rsidRPr="00BC73B9">
        <w:t xml:space="preserve"> </w:t>
      </w:r>
      <w:r w:rsidR="005F7D99">
        <w:t xml:space="preserve">фактически одинаковы, но ссылки </w:t>
      </w:r>
      <w:r w:rsidR="005F7D99" w:rsidRPr="00BC73B9">
        <w:t>"</w:t>
      </w:r>
      <w:r w:rsidR="00924DFA">
        <w:rPr>
          <w:lang w:val="en-US"/>
        </w:rPr>
        <w:t>entities</w:t>
      </w:r>
      <w:r w:rsidR="005F7D99" w:rsidRPr="00BC73B9">
        <w:t>"</w:t>
      </w:r>
      <w:r w:rsidR="00924DFA" w:rsidRPr="00BC73B9">
        <w:t xml:space="preserve"> </w:t>
      </w:r>
      <w:r w:rsidR="005F7D99">
        <w:t>переведены на русский и ведут на русские веб-страницы, а вторая ссылка с ними не связана</w:t>
      </w:r>
      <w:r w:rsidR="00924DFA" w:rsidRPr="00BC73B9">
        <w:t>.</w:t>
      </w:r>
    </w:p>
    <w:p w:rsidR="00924DFA" w:rsidRPr="008317C1" w:rsidRDefault="00910136" w:rsidP="00910136">
      <w:r>
        <w:lastRenderedPageBreak/>
        <w:t>2)</w:t>
      </w:r>
      <w:r>
        <w:tab/>
      </w:r>
      <w:r w:rsidR="005F7D99">
        <w:t>Веб-страницы исследовательских комиссий</w:t>
      </w:r>
      <w:r w:rsidR="00924DFA" w:rsidRPr="00BC73B9">
        <w:t xml:space="preserve"> (</w:t>
      </w:r>
      <w:r w:rsidR="005F7D99">
        <w:t>например,</w:t>
      </w:r>
      <w:r w:rsidR="00924DFA" w:rsidRPr="00BC73B9">
        <w:t xml:space="preserve"> </w:t>
      </w:r>
      <w:hyperlink r:id="rId11" w:history="1">
        <w:r w:rsidR="00924DFA" w:rsidRPr="003A3E1F">
          <w:rPr>
            <w:rStyle w:val="Hyperlink"/>
            <w:lang w:val="en-US"/>
          </w:rPr>
          <w:t>http</w:t>
        </w:r>
        <w:r w:rsidR="00924DFA" w:rsidRPr="008317C1">
          <w:rPr>
            <w:rStyle w:val="Hyperlink"/>
          </w:rPr>
          <w:t>://</w:t>
        </w:r>
        <w:r w:rsidR="00924DFA" w:rsidRPr="003A3E1F">
          <w:rPr>
            <w:rStyle w:val="Hyperlink"/>
            <w:lang w:val="en-US"/>
          </w:rPr>
          <w:t>www</w:t>
        </w:r>
        <w:r w:rsidR="00924DFA" w:rsidRPr="008317C1">
          <w:rPr>
            <w:rStyle w:val="Hyperlink"/>
          </w:rPr>
          <w:t>.</w:t>
        </w:r>
        <w:r w:rsidR="00924DFA" w:rsidRPr="003A3E1F">
          <w:rPr>
            <w:rStyle w:val="Hyperlink"/>
            <w:lang w:val="en-US"/>
          </w:rPr>
          <w:t>itu</w:t>
        </w:r>
        <w:r w:rsidR="00924DFA" w:rsidRPr="008317C1">
          <w:rPr>
            <w:rStyle w:val="Hyperlink"/>
          </w:rPr>
          <w:t>.</w:t>
        </w:r>
        <w:r w:rsidR="00924DFA" w:rsidRPr="003A3E1F">
          <w:rPr>
            <w:rStyle w:val="Hyperlink"/>
            <w:lang w:val="en-US"/>
          </w:rPr>
          <w:t>int</w:t>
        </w:r>
        <w:r w:rsidR="00924DFA" w:rsidRPr="008317C1">
          <w:rPr>
            <w:rStyle w:val="Hyperlink"/>
          </w:rPr>
          <w:t>/</w:t>
        </w:r>
        <w:r w:rsidR="00924DFA" w:rsidRPr="003A3E1F">
          <w:rPr>
            <w:rStyle w:val="Hyperlink"/>
            <w:lang w:val="en-US"/>
          </w:rPr>
          <w:t>en</w:t>
        </w:r>
        <w:r w:rsidR="00924DFA" w:rsidRPr="008317C1">
          <w:rPr>
            <w:rStyle w:val="Hyperlink"/>
          </w:rPr>
          <w:t>/</w:t>
        </w:r>
        <w:r w:rsidR="00924DFA" w:rsidRPr="003A3E1F">
          <w:rPr>
            <w:rStyle w:val="Hyperlink"/>
            <w:lang w:val="en-US"/>
          </w:rPr>
          <w:t>ITU</w:t>
        </w:r>
        <w:r w:rsidR="00924DFA" w:rsidRPr="008317C1">
          <w:rPr>
            <w:rStyle w:val="Hyperlink"/>
          </w:rPr>
          <w:t>-</w:t>
        </w:r>
        <w:r w:rsidR="00924DFA" w:rsidRPr="003A3E1F">
          <w:rPr>
            <w:rStyle w:val="Hyperlink"/>
            <w:lang w:val="en-US"/>
          </w:rPr>
          <w:t>R</w:t>
        </w:r>
        <w:r w:rsidR="00924DFA" w:rsidRPr="008317C1">
          <w:rPr>
            <w:rStyle w:val="Hyperlink"/>
          </w:rPr>
          <w:t>/</w:t>
        </w:r>
        <w:r w:rsidR="00924DFA" w:rsidRPr="003A3E1F">
          <w:rPr>
            <w:rStyle w:val="Hyperlink"/>
            <w:lang w:val="en-US"/>
          </w:rPr>
          <w:t>study</w:t>
        </w:r>
        <w:r w:rsidR="00924DFA" w:rsidRPr="008317C1">
          <w:rPr>
            <w:rStyle w:val="Hyperlink"/>
          </w:rPr>
          <w:t>-</w:t>
        </w:r>
        <w:r w:rsidR="00924DFA" w:rsidRPr="003A3E1F">
          <w:rPr>
            <w:rStyle w:val="Hyperlink"/>
            <w:lang w:val="en-US"/>
          </w:rPr>
          <w:t>groups</w:t>
        </w:r>
        <w:r w:rsidR="00924DFA" w:rsidRPr="008317C1">
          <w:rPr>
            <w:rStyle w:val="Hyperlink"/>
          </w:rPr>
          <w:t>/</w:t>
        </w:r>
        <w:r w:rsidR="00924DFA" w:rsidRPr="003A3E1F">
          <w:rPr>
            <w:rStyle w:val="Hyperlink"/>
            <w:lang w:val="en-US"/>
          </w:rPr>
          <w:t>rsg</w:t>
        </w:r>
        <w:r w:rsidR="00924DFA" w:rsidRPr="008317C1">
          <w:rPr>
            <w:rStyle w:val="Hyperlink"/>
          </w:rPr>
          <w:t>3/</w:t>
        </w:r>
        <w:r w:rsidR="00924DFA" w:rsidRPr="003A3E1F">
          <w:rPr>
            <w:rStyle w:val="Hyperlink"/>
            <w:lang w:val="en-US"/>
          </w:rPr>
          <w:t>Pages</w:t>
        </w:r>
        <w:r w:rsidR="00924DFA" w:rsidRPr="008317C1">
          <w:rPr>
            <w:rStyle w:val="Hyperlink"/>
          </w:rPr>
          <w:t>/</w:t>
        </w:r>
        <w:r w:rsidR="00924DFA" w:rsidRPr="003A3E1F">
          <w:rPr>
            <w:rStyle w:val="Hyperlink"/>
            <w:lang w:val="en-US"/>
          </w:rPr>
          <w:t>default</w:t>
        </w:r>
        <w:r w:rsidR="00924DFA" w:rsidRPr="008317C1">
          <w:rPr>
            <w:rStyle w:val="Hyperlink"/>
          </w:rPr>
          <w:t>.</w:t>
        </w:r>
        <w:r w:rsidR="00924DFA" w:rsidRPr="003A3E1F">
          <w:rPr>
            <w:rStyle w:val="Hyperlink"/>
            <w:lang w:val="en-US"/>
          </w:rPr>
          <w:t>aspx</w:t>
        </w:r>
      </w:hyperlink>
      <w:r w:rsidR="00924DFA" w:rsidRPr="008317C1">
        <w:t>)</w:t>
      </w:r>
    </w:p>
    <w:p w:rsidR="00924DFA" w:rsidRPr="00BC73B9" w:rsidRDefault="00910136" w:rsidP="00910136">
      <w:r>
        <w:t>2.1</w:t>
      </w:r>
      <w:r>
        <w:tab/>
      </w:r>
      <w:r w:rsidR="0030539A">
        <w:t>При просмотре веб-страниц исследовательских комиссий доступна только английская версия, и возможность перевода на какой-либо другой язык отсутствует</w:t>
      </w:r>
      <w:r w:rsidR="00924DFA" w:rsidRPr="00BC73B9">
        <w:t>.</w:t>
      </w:r>
    </w:p>
    <w:p w:rsidR="00924DFA" w:rsidRPr="00BC73B9" w:rsidRDefault="0030539A" w:rsidP="00910136">
      <w:r>
        <w:t>Также обновленный документ</w:t>
      </w:r>
      <w:r w:rsidR="00924DFA" w:rsidRPr="00BC73B9">
        <w:t xml:space="preserve"> </w:t>
      </w:r>
      <w:r w:rsidR="005F7D99" w:rsidRPr="00BC73B9">
        <w:t>"</w:t>
      </w:r>
      <w:r w:rsidR="00090B4F" w:rsidRPr="00090B4F">
        <w:rPr>
          <w:szCs w:val="22"/>
        </w:rPr>
        <w:t>Руководящие указания по методам работы ассамблеи радиосвязи, исследовательских комиссий по радиосвязи и связанных с ними групп</w:t>
      </w:r>
      <w:r w:rsidR="005F7D99" w:rsidRPr="00BC73B9">
        <w:t>"</w:t>
      </w:r>
      <w:r>
        <w:t>, закачанный на страницы исследовательских комиссий в соответствии с решением</w:t>
      </w:r>
      <w:r w:rsidR="00924DFA" w:rsidRPr="00BC73B9">
        <w:t xml:space="preserve"> </w:t>
      </w:r>
      <w:r w:rsidRPr="0030539A">
        <w:rPr>
          <w:bCs/>
          <w:szCs w:val="16"/>
        </w:rPr>
        <w:t>КГР</w:t>
      </w:r>
      <w:r>
        <w:t>-2013, может быть загружен только на английском</w:t>
      </w:r>
      <w:r w:rsidR="00924DFA" w:rsidRPr="00BC73B9">
        <w:t>.</w:t>
      </w:r>
    </w:p>
    <w:p w:rsidR="00924DFA" w:rsidRPr="00BC73B9" w:rsidRDefault="0030539A" w:rsidP="00910136">
      <w:r>
        <w:t>Можно было бы на тот период, когда перевод страницы недоступен, сделать ссылку на любой другой из шести языков для удобства пользователей</w:t>
      </w:r>
      <w:r w:rsidR="00924DFA" w:rsidRPr="00BC73B9">
        <w:t>.</w:t>
      </w:r>
    </w:p>
    <w:p w:rsidR="00924DFA" w:rsidRPr="00BC73B9" w:rsidRDefault="00924DFA" w:rsidP="00910136">
      <w:r w:rsidRPr="00BC73B9">
        <w:rPr>
          <w:szCs w:val="22"/>
        </w:rPr>
        <w:t>2</w:t>
      </w:r>
      <w:r w:rsidRPr="00910136">
        <w:rPr>
          <w:szCs w:val="22"/>
        </w:rPr>
        <w:t>.2</w:t>
      </w:r>
      <w:r w:rsidR="00910136" w:rsidRPr="00910136">
        <w:rPr>
          <w:szCs w:val="22"/>
        </w:rPr>
        <w:tab/>
      </w:r>
      <w:r w:rsidR="0030539A">
        <w:t>В ряде случаев при открытии списка председателей и заместителей председателей на английском языке и попытке перейти на страницу на каких-либо других языках</w:t>
      </w:r>
      <w:r w:rsidR="00090B4F">
        <w:t xml:space="preserve"> на странице появляется сообщение об отсутствии информации о председателях и заместителях председателей</w:t>
      </w:r>
      <w:r w:rsidRPr="00BC73B9">
        <w:t xml:space="preserve">. </w:t>
      </w:r>
      <w:r w:rsidR="00090B4F">
        <w:t>Более того, при возврате</w:t>
      </w:r>
      <w:r w:rsidRPr="00BC73B9">
        <w:t xml:space="preserve"> (</w:t>
      </w:r>
      <w:r w:rsidR="00090B4F">
        <w:t>через ссылку наверху страницы</w:t>
      </w:r>
      <w:r w:rsidRPr="00BC73B9">
        <w:t xml:space="preserve">) </w:t>
      </w:r>
      <w:r w:rsidR="00090B4F">
        <w:t>в английскую версию это сообщение сохраняется</w:t>
      </w:r>
      <w:r w:rsidRPr="00BC73B9">
        <w:t>.</w:t>
      </w:r>
    </w:p>
    <w:p w:rsidR="00924DFA" w:rsidRPr="00BC73B9" w:rsidRDefault="00090B4F" w:rsidP="005507EB">
      <w:r>
        <w:t>Например</w:t>
      </w:r>
      <w:r w:rsidR="00924DFA" w:rsidRPr="00BC73B9">
        <w:t xml:space="preserve">: </w:t>
      </w:r>
    </w:p>
    <w:p w:rsidR="00924DFA" w:rsidRPr="00BC73B9" w:rsidRDefault="00910136" w:rsidP="00090B4F">
      <w:r>
        <w:t>2.2.1</w:t>
      </w:r>
      <w:r>
        <w:tab/>
      </w:r>
      <w:r w:rsidR="00090B4F">
        <w:t xml:space="preserve">Веб-страница </w:t>
      </w:r>
      <w:r w:rsidR="00090B4F">
        <w:rPr>
          <w:i/>
          <w:iCs/>
        </w:rPr>
        <w:t>Председатели и заместители председателей 3-й Исследовательской комиссии</w:t>
      </w:r>
    </w:p>
    <w:p w:rsidR="00924DFA" w:rsidRPr="00254C9E" w:rsidRDefault="00B52139" w:rsidP="00924DFA">
      <w:pPr>
        <w:rPr>
          <w:rStyle w:val="Hyperlink"/>
        </w:rPr>
      </w:pPr>
      <w:hyperlink r:id="rId12" w:history="1">
        <w:r w:rsidR="00924DFA" w:rsidRPr="00A06D4C">
          <w:rPr>
            <w:rStyle w:val="Hyperlink"/>
            <w:lang w:val="en-US"/>
          </w:rPr>
          <w:t>http</w:t>
        </w:r>
        <w:r w:rsidR="00924DFA" w:rsidRPr="00254C9E">
          <w:rPr>
            <w:rStyle w:val="Hyperlink"/>
          </w:rPr>
          <w:t>://</w:t>
        </w:r>
        <w:r w:rsidR="00924DFA" w:rsidRPr="00A06D4C">
          <w:rPr>
            <w:rStyle w:val="Hyperlink"/>
            <w:lang w:val="en-US"/>
          </w:rPr>
          <w:t>www</w:t>
        </w:r>
        <w:r w:rsidR="00924DFA" w:rsidRPr="00254C9E">
          <w:rPr>
            <w:rStyle w:val="Hyperlink"/>
          </w:rPr>
          <w:t>.</w:t>
        </w:r>
        <w:r w:rsidR="00924DFA" w:rsidRPr="00A06D4C">
          <w:rPr>
            <w:rStyle w:val="Hyperlink"/>
            <w:lang w:val="en-US"/>
          </w:rPr>
          <w:t>itu</w:t>
        </w:r>
        <w:r w:rsidR="00924DFA" w:rsidRPr="00254C9E">
          <w:rPr>
            <w:rStyle w:val="Hyperlink"/>
          </w:rPr>
          <w:t>.</w:t>
        </w:r>
        <w:r w:rsidR="00924DFA" w:rsidRPr="00A06D4C">
          <w:rPr>
            <w:rStyle w:val="Hyperlink"/>
            <w:lang w:val="en-US"/>
          </w:rPr>
          <w:t>int</w:t>
        </w:r>
        <w:r w:rsidR="00924DFA" w:rsidRPr="00254C9E">
          <w:rPr>
            <w:rStyle w:val="Hyperlink"/>
          </w:rPr>
          <w:t>/</w:t>
        </w:r>
        <w:r w:rsidR="00924DFA" w:rsidRPr="00A06D4C">
          <w:rPr>
            <w:rStyle w:val="Hyperlink"/>
            <w:lang w:val="en-US"/>
          </w:rPr>
          <w:t>online</w:t>
        </w:r>
        <w:r w:rsidR="00924DFA" w:rsidRPr="00254C9E">
          <w:rPr>
            <w:rStyle w:val="Hyperlink"/>
          </w:rPr>
          <w:t>/</w:t>
        </w:r>
        <w:r w:rsidR="00924DFA" w:rsidRPr="00A06D4C">
          <w:rPr>
            <w:rStyle w:val="Hyperlink"/>
            <w:lang w:val="en-US"/>
          </w:rPr>
          <w:t>compass</w:t>
        </w:r>
        <w:r w:rsidR="00924DFA" w:rsidRPr="00254C9E">
          <w:rPr>
            <w:rStyle w:val="Hyperlink"/>
          </w:rPr>
          <w:t>/</w:t>
        </w:r>
        <w:r w:rsidR="00924DFA" w:rsidRPr="00A06D4C">
          <w:rPr>
            <w:rStyle w:val="Hyperlink"/>
            <w:lang w:val="en-US"/>
          </w:rPr>
          <w:t>cvc</w:t>
        </w:r>
        <w:r w:rsidR="00924DFA" w:rsidRPr="00254C9E">
          <w:rPr>
            <w:rStyle w:val="Hyperlink"/>
          </w:rPr>
          <w:t>.</w:t>
        </w:r>
        <w:r w:rsidR="00924DFA" w:rsidRPr="00A06D4C">
          <w:rPr>
            <w:rStyle w:val="Hyperlink"/>
            <w:lang w:val="en-US"/>
          </w:rPr>
          <w:t>v</w:t>
        </w:r>
        <w:r w:rsidR="00924DFA" w:rsidRPr="00254C9E">
          <w:rPr>
            <w:rStyle w:val="Hyperlink"/>
          </w:rPr>
          <w:t>2.</w:t>
        </w:r>
        <w:r w:rsidR="00924DFA" w:rsidRPr="00A06D4C">
          <w:rPr>
            <w:rStyle w:val="Hyperlink"/>
            <w:lang w:val="en-US"/>
          </w:rPr>
          <w:t>sh</w:t>
        </w:r>
        <w:r w:rsidR="00924DFA" w:rsidRPr="00254C9E">
          <w:rPr>
            <w:rStyle w:val="Hyperlink"/>
          </w:rPr>
          <w:t>?</w:t>
        </w:r>
        <w:r w:rsidR="00924DFA" w:rsidRPr="00A06D4C">
          <w:rPr>
            <w:rStyle w:val="Hyperlink"/>
            <w:lang w:val="en-US"/>
          </w:rPr>
          <w:t>topic</w:t>
        </w:r>
        <w:r w:rsidR="00924DFA" w:rsidRPr="00254C9E">
          <w:rPr>
            <w:rStyle w:val="Hyperlink"/>
          </w:rPr>
          <w:t>=</w:t>
        </w:r>
        <w:r w:rsidR="00924DFA" w:rsidRPr="00A06D4C">
          <w:rPr>
            <w:rStyle w:val="Hyperlink"/>
            <w:lang w:val="en-US"/>
          </w:rPr>
          <w:t>SG</w:t>
        </w:r>
        <w:r w:rsidR="00924DFA" w:rsidRPr="00254C9E">
          <w:rPr>
            <w:rStyle w:val="Hyperlink"/>
          </w:rPr>
          <w:t>3&amp;</w:t>
        </w:r>
        <w:r w:rsidR="00924DFA" w:rsidRPr="00A06D4C">
          <w:rPr>
            <w:rStyle w:val="Hyperlink"/>
            <w:lang w:val="en-US"/>
          </w:rPr>
          <w:t>head</w:t>
        </w:r>
        <w:r w:rsidR="00924DFA" w:rsidRPr="00254C9E">
          <w:rPr>
            <w:rStyle w:val="Hyperlink"/>
          </w:rPr>
          <w:t>_</w:t>
        </w:r>
        <w:r w:rsidR="00924DFA" w:rsidRPr="00A06D4C">
          <w:rPr>
            <w:rStyle w:val="Hyperlink"/>
            <w:lang w:val="en-US"/>
          </w:rPr>
          <w:t>title</w:t>
        </w:r>
        <w:r w:rsidR="00924DFA" w:rsidRPr="00254C9E">
          <w:rPr>
            <w:rStyle w:val="Hyperlink"/>
          </w:rPr>
          <w:t>=</w:t>
        </w:r>
        <w:r w:rsidR="00924DFA" w:rsidRPr="00A06D4C">
          <w:rPr>
            <w:rStyle w:val="Hyperlink"/>
            <w:lang w:val="en-US"/>
          </w:rPr>
          <w:t>List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of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Study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Groups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Chairmen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and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Vice</w:t>
        </w:r>
        <w:r w:rsidR="00924DFA" w:rsidRPr="00254C9E">
          <w:rPr>
            <w:rStyle w:val="Hyperlink"/>
          </w:rPr>
          <w:t>-</w:t>
        </w:r>
        <w:r w:rsidR="00924DFA" w:rsidRPr="00A06D4C">
          <w:rPr>
            <w:rStyle w:val="Hyperlink"/>
            <w:lang w:val="en-US"/>
          </w:rPr>
          <w:t>Chairmen</w:t>
        </w:r>
      </w:hyperlink>
    </w:p>
    <w:p w:rsidR="00924DFA" w:rsidRDefault="00924DFA" w:rsidP="00910136">
      <w:pPr>
        <w:spacing w:after="240"/>
      </w:pPr>
      <w:r>
        <w:rPr>
          <w:noProof/>
          <w:lang w:val="en-US" w:eastAsia="zh-CN"/>
        </w:rPr>
        <w:drawing>
          <wp:inline distT="0" distB="0" distL="0" distR="0" wp14:anchorId="17156A05" wp14:editId="2B910361">
            <wp:extent cx="3416198" cy="201519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50" cy="201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FA" w:rsidRPr="00BC73B9" w:rsidRDefault="00910136" w:rsidP="00910136">
      <w:r>
        <w:t>2.2.2</w:t>
      </w:r>
      <w:r>
        <w:tab/>
      </w:r>
      <w:r w:rsidR="00090B4F">
        <w:t>При переходе на русскую страницу</w:t>
      </w:r>
      <w:r w:rsidR="00924DFA" w:rsidRPr="00BC73B9">
        <w:t>:</w:t>
      </w:r>
    </w:p>
    <w:p w:rsidR="00924DFA" w:rsidRPr="00254C9E" w:rsidRDefault="00B52139" w:rsidP="00924DFA">
      <w:pPr>
        <w:rPr>
          <w:rStyle w:val="Hyperlink"/>
        </w:rPr>
      </w:pPr>
      <w:hyperlink r:id="rId14" w:history="1">
        <w:r w:rsidR="00924DFA" w:rsidRPr="00A06D4C">
          <w:rPr>
            <w:rStyle w:val="Hyperlink"/>
            <w:lang w:val="en-US"/>
          </w:rPr>
          <w:t>http</w:t>
        </w:r>
        <w:r w:rsidR="00924DFA" w:rsidRPr="00254C9E">
          <w:rPr>
            <w:rStyle w:val="Hyperlink"/>
          </w:rPr>
          <w:t>://</w:t>
        </w:r>
        <w:r w:rsidR="00924DFA" w:rsidRPr="00A06D4C">
          <w:rPr>
            <w:rStyle w:val="Hyperlink"/>
            <w:lang w:val="en-US"/>
          </w:rPr>
          <w:t>www</w:t>
        </w:r>
        <w:r w:rsidR="00924DFA" w:rsidRPr="00254C9E">
          <w:rPr>
            <w:rStyle w:val="Hyperlink"/>
          </w:rPr>
          <w:t>.</w:t>
        </w:r>
        <w:r w:rsidR="00924DFA" w:rsidRPr="00A06D4C">
          <w:rPr>
            <w:rStyle w:val="Hyperlink"/>
            <w:lang w:val="en-US"/>
          </w:rPr>
          <w:t>itu</w:t>
        </w:r>
        <w:r w:rsidR="00924DFA" w:rsidRPr="00254C9E">
          <w:rPr>
            <w:rStyle w:val="Hyperlink"/>
          </w:rPr>
          <w:t>.</w:t>
        </w:r>
        <w:r w:rsidR="00924DFA" w:rsidRPr="00A06D4C">
          <w:rPr>
            <w:rStyle w:val="Hyperlink"/>
            <w:lang w:val="en-US"/>
          </w:rPr>
          <w:t>int</w:t>
        </w:r>
        <w:r w:rsidR="00924DFA" w:rsidRPr="00254C9E">
          <w:rPr>
            <w:rStyle w:val="Hyperlink"/>
          </w:rPr>
          <w:t>/</w:t>
        </w:r>
        <w:r w:rsidR="00924DFA" w:rsidRPr="00A06D4C">
          <w:rPr>
            <w:rStyle w:val="Hyperlink"/>
            <w:lang w:val="en-US"/>
          </w:rPr>
          <w:t>online</w:t>
        </w:r>
        <w:r w:rsidR="00924DFA" w:rsidRPr="00254C9E">
          <w:rPr>
            <w:rStyle w:val="Hyperlink"/>
          </w:rPr>
          <w:t>/</w:t>
        </w:r>
        <w:r w:rsidR="00924DFA" w:rsidRPr="00A06D4C">
          <w:rPr>
            <w:rStyle w:val="Hyperlink"/>
            <w:lang w:val="en-US"/>
          </w:rPr>
          <w:t>compass</w:t>
        </w:r>
        <w:r w:rsidR="00924DFA" w:rsidRPr="00254C9E">
          <w:rPr>
            <w:rStyle w:val="Hyperlink"/>
          </w:rPr>
          <w:t>/</w:t>
        </w:r>
        <w:r w:rsidR="00924DFA" w:rsidRPr="00A06D4C">
          <w:rPr>
            <w:rStyle w:val="Hyperlink"/>
            <w:lang w:val="en-US"/>
          </w:rPr>
          <w:t>cvc</w:t>
        </w:r>
        <w:r w:rsidR="00924DFA" w:rsidRPr="00254C9E">
          <w:rPr>
            <w:rStyle w:val="Hyperlink"/>
          </w:rPr>
          <w:t>.</w:t>
        </w:r>
        <w:r w:rsidR="00924DFA" w:rsidRPr="00A06D4C">
          <w:rPr>
            <w:rStyle w:val="Hyperlink"/>
            <w:lang w:val="en-US"/>
          </w:rPr>
          <w:t>v</w:t>
        </w:r>
        <w:r w:rsidR="00924DFA" w:rsidRPr="00254C9E">
          <w:rPr>
            <w:rStyle w:val="Hyperlink"/>
          </w:rPr>
          <w:t>2.</w:t>
        </w:r>
        <w:r w:rsidR="00924DFA" w:rsidRPr="00A06D4C">
          <w:rPr>
            <w:rStyle w:val="Hyperlink"/>
            <w:lang w:val="en-US"/>
          </w:rPr>
          <w:t>sh</w:t>
        </w:r>
        <w:r w:rsidR="00924DFA" w:rsidRPr="00254C9E">
          <w:rPr>
            <w:rStyle w:val="Hyperlink"/>
          </w:rPr>
          <w:t>?</w:t>
        </w:r>
        <w:r w:rsidR="00924DFA" w:rsidRPr="00A06D4C">
          <w:rPr>
            <w:rStyle w:val="Hyperlink"/>
            <w:lang w:val="en-US"/>
          </w:rPr>
          <w:t>lang</w:t>
        </w:r>
        <w:r w:rsidR="00924DFA" w:rsidRPr="00254C9E">
          <w:rPr>
            <w:rStyle w:val="Hyperlink"/>
          </w:rPr>
          <w:t>=</w:t>
        </w:r>
        <w:r w:rsidR="00924DFA" w:rsidRPr="00A06D4C">
          <w:rPr>
            <w:rStyle w:val="Hyperlink"/>
            <w:lang w:val="en-US"/>
          </w:rPr>
          <w:t>ru</w:t>
        </w:r>
        <w:r w:rsidR="00924DFA" w:rsidRPr="00254C9E">
          <w:rPr>
            <w:rStyle w:val="Hyperlink"/>
          </w:rPr>
          <w:t>&amp;3&amp;</w:t>
        </w:r>
        <w:r w:rsidR="00924DFA" w:rsidRPr="00A06D4C">
          <w:rPr>
            <w:rStyle w:val="Hyperlink"/>
            <w:lang w:val="en-US"/>
          </w:rPr>
          <w:t>head</w:t>
        </w:r>
        <w:r w:rsidR="00924DFA" w:rsidRPr="00254C9E">
          <w:rPr>
            <w:rStyle w:val="Hyperlink"/>
          </w:rPr>
          <w:t>_</w:t>
        </w:r>
        <w:r w:rsidR="00924DFA" w:rsidRPr="00A06D4C">
          <w:rPr>
            <w:rStyle w:val="Hyperlink"/>
            <w:lang w:val="en-US"/>
          </w:rPr>
          <w:t>title</w:t>
        </w:r>
        <w:r w:rsidR="00924DFA" w:rsidRPr="00254C9E">
          <w:rPr>
            <w:rStyle w:val="Hyperlink"/>
          </w:rPr>
          <w:t>=</w:t>
        </w:r>
        <w:r w:rsidR="00924DFA" w:rsidRPr="00A06D4C">
          <w:rPr>
            <w:rStyle w:val="Hyperlink"/>
            <w:lang w:val="en-US"/>
          </w:rPr>
          <w:t>List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of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Study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Groups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Chairmen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and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Vice</w:t>
        </w:r>
        <w:r w:rsidR="00924DFA" w:rsidRPr="00254C9E">
          <w:rPr>
            <w:rStyle w:val="Hyperlink"/>
          </w:rPr>
          <w:t>-</w:t>
        </w:r>
        <w:r w:rsidR="00924DFA" w:rsidRPr="00A06D4C">
          <w:rPr>
            <w:rStyle w:val="Hyperlink"/>
            <w:lang w:val="en-US"/>
          </w:rPr>
          <w:t>Chairmen</w:t>
        </w:r>
      </w:hyperlink>
    </w:p>
    <w:p w:rsidR="00924DFA" w:rsidRDefault="00924DFA" w:rsidP="00924DFA">
      <w:r>
        <w:rPr>
          <w:noProof/>
          <w:lang w:val="en-US" w:eastAsia="zh-CN"/>
        </w:rPr>
        <w:drawing>
          <wp:inline distT="0" distB="0" distL="0" distR="0" wp14:anchorId="753B779A" wp14:editId="05684736">
            <wp:extent cx="5530291" cy="143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071" cy="143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FA" w:rsidRPr="00BC73B9" w:rsidRDefault="00910136" w:rsidP="00910136">
      <w:pPr>
        <w:keepNext/>
      </w:pPr>
      <w:r>
        <w:lastRenderedPageBreak/>
        <w:t>2.2.3</w:t>
      </w:r>
      <w:r>
        <w:tab/>
      </w:r>
      <w:r w:rsidR="00090B4F">
        <w:t>При возврате на английскую страницу</w:t>
      </w:r>
      <w:r w:rsidR="00924DFA" w:rsidRPr="00BC73B9">
        <w:t xml:space="preserve"> (</w:t>
      </w:r>
      <w:r w:rsidR="00090B4F" w:rsidRPr="00090B4F">
        <w:rPr>
          <w:bCs/>
        </w:rPr>
        <w:t>через ссылку наверху страницы</w:t>
      </w:r>
      <w:r w:rsidR="00924DFA" w:rsidRPr="00BC73B9">
        <w:t xml:space="preserve">): </w:t>
      </w:r>
    </w:p>
    <w:p w:rsidR="00924DFA" w:rsidRPr="00254C9E" w:rsidRDefault="00B52139" w:rsidP="00910136">
      <w:pPr>
        <w:keepNext/>
      </w:pPr>
      <w:hyperlink r:id="rId16" w:history="1">
        <w:r w:rsidR="00924DFA" w:rsidRPr="00A06D4C">
          <w:rPr>
            <w:rStyle w:val="Hyperlink"/>
            <w:lang w:val="en-US"/>
          </w:rPr>
          <w:t>http</w:t>
        </w:r>
        <w:r w:rsidR="00924DFA" w:rsidRPr="00254C9E">
          <w:rPr>
            <w:rStyle w:val="Hyperlink"/>
          </w:rPr>
          <w:t>://</w:t>
        </w:r>
        <w:r w:rsidR="00924DFA" w:rsidRPr="00A06D4C">
          <w:rPr>
            <w:rStyle w:val="Hyperlink"/>
            <w:lang w:val="en-US"/>
          </w:rPr>
          <w:t>www</w:t>
        </w:r>
        <w:r w:rsidR="00924DFA" w:rsidRPr="00254C9E">
          <w:rPr>
            <w:rStyle w:val="Hyperlink"/>
          </w:rPr>
          <w:t>.</w:t>
        </w:r>
        <w:r w:rsidR="00924DFA" w:rsidRPr="00A06D4C">
          <w:rPr>
            <w:rStyle w:val="Hyperlink"/>
            <w:lang w:val="en-US"/>
          </w:rPr>
          <w:t>itu</w:t>
        </w:r>
        <w:r w:rsidR="00924DFA" w:rsidRPr="00254C9E">
          <w:rPr>
            <w:rStyle w:val="Hyperlink"/>
          </w:rPr>
          <w:t>.</w:t>
        </w:r>
        <w:r w:rsidR="00924DFA" w:rsidRPr="00A06D4C">
          <w:rPr>
            <w:rStyle w:val="Hyperlink"/>
            <w:lang w:val="en-US"/>
          </w:rPr>
          <w:t>int</w:t>
        </w:r>
        <w:r w:rsidR="00924DFA" w:rsidRPr="00254C9E">
          <w:rPr>
            <w:rStyle w:val="Hyperlink"/>
          </w:rPr>
          <w:t>/</w:t>
        </w:r>
        <w:r w:rsidR="00924DFA" w:rsidRPr="00A06D4C">
          <w:rPr>
            <w:rStyle w:val="Hyperlink"/>
            <w:lang w:val="en-US"/>
          </w:rPr>
          <w:t>online</w:t>
        </w:r>
        <w:r w:rsidR="00924DFA" w:rsidRPr="00254C9E">
          <w:rPr>
            <w:rStyle w:val="Hyperlink"/>
          </w:rPr>
          <w:t>/</w:t>
        </w:r>
        <w:r w:rsidR="00924DFA" w:rsidRPr="00A06D4C">
          <w:rPr>
            <w:rStyle w:val="Hyperlink"/>
            <w:lang w:val="en-US"/>
          </w:rPr>
          <w:t>compass</w:t>
        </w:r>
        <w:r w:rsidR="00924DFA" w:rsidRPr="00254C9E">
          <w:rPr>
            <w:rStyle w:val="Hyperlink"/>
          </w:rPr>
          <w:t>/</w:t>
        </w:r>
        <w:r w:rsidR="00924DFA" w:rsidRPr="00A06D4C">
          <w:rPr>
            <w:rStyle w:val="Hyperlink"/>
            <w:lang w:val="en-US"/>
          </w:rPr>
          <w:t>cvc</w:t>
        </w:r>
        <w:r w:rsidR="00924DFA" w:rsidRPr="00254C9E">
          <w:rPr>
            <w:rStyle w:val="Hyperlink"/>
          </w:rPr>
          <w:t>.</w:t>
        </w:r>
        <w:r w:rsidR="00924DFA" w:rsidRPr="00A06D4C">
          <w:rPr>
            <w:rStyle w:val="Hyperlink"/>
            <w:lang w:val="en-US"/>
          </w:rPr>
          <w:t>v</w:t>
        </w:r>
        <w:r w:rsidR="00924DFA" w:rsidRPr="00254C9E">
          <w:rPr>
            <w:rStyle w:val="Hyperlink"/>
          </w:rPr>
          <w:t>2.</w:t>
        </w:r>
        <w:r w:rsidR="00924DFA" w:rsidRPr="00A06D4C">
          <w:rPr>
            <w:rStyle w:val="Hyperlink"/>
            <w:lang w:val="en-US"/>
          </w:rPr>
          <w:t>sh</w:t>
        </w:r>
        <w:r w:rsidR="00924DFA" w:rsidRPr="00254C9E">
          <w:rPr>
            <w:rStyle w:val="Hyperlink"/>
          </w:rPr>
          <w:t>?</w:t>
        </w:r>
        <w:r w:rsidR="00924DFA" w:rsidRPr="00A06D4C">
          <w:rPr>
            <w:rStyle w:val="Hyperlink"/>
            <w:lang w:val="en-US"/>
          </w:rPr>
          <w:t>lang</w:t>
        </w:r>
        <w:r w:rsidR="00924DFA" w:rsidRPr="00254C9E">
          <w:rPr>
            <w:rStyle w:val="Hyperlink"/>
          </w:rPr>
          <w:t>=</w:t>
        </w:r>
        <w:r w:rsidR="00924DFA" w:rsidRPr="00A06D4C">
          <w:rPr>
            <w:rStyle w:val="Hyperlink"/>
            <w:lang w:val="en-US"/>
          </w:rPr>
          <w:t>en</w:t>
        </w:r>
        <w:r w:rsidR="00924DFA" w:rsidRPr="00254C9E">
          <w:rPr>
            <w:rStyle w:val="Hyperlink"/>
          </w:rPr>
          <w:t>&amp;3&amp;</w:t>
        </w:r>
        <w:r w:rsidR="00924DFA" w:rsidRPr="00A06D4C">
          <w:rPr>
            <w:rStyle w:val="Hyperlink"/>
            <w:lang w:val="en-US"/>
          </w:rPr>
          <w:t>head</w:t>
        </w:r>
        <w:r w:rsidR="00924DFA" w:rsidRPr="00254C9E">
          <w:rPr>
            <w:rStyle w:val="Hyperlink"/>
          </w:rPr>
          <w:t>_</w:t>
        </w:r>
        <w:r w:rsidR="00924DFA" w:rsidRPr="00A06D4C">
          <w:rPr>
            <w:rStyle w:val="Hyperlink"/>
            <w:lang w:val="en-US"/>
          </w:rPr>
          <w:t>title</w:t>
        </w:r>
        <w:r w:rsidR="00924DFA" w:rsidRPr="00254C9E">
          <w:rPr>
            <w:rStyle w:val="Hyperlink"/>
          </w:rPr>
          <w:t>=</w:t>
        </w:r>
        <w:r w:rsidR="00924DFA" w:rsidRPr="00A06D4C">
          <w:rPr>
            <w:rStyle w:val="Hyperlink"/>
            <w:lang w:val="en-US"/>
          </w:rPr>
          <w:t>List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of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Study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Groups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Chairmen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and</w:t>
        </w:r>
        <w:r w:rsidR="00924DFA" w:rsidRPr="00254C9E">
          <w:rPr>
            <w:rStyle w:val="Hyperlink"/>
          </w:rPr>
          <w:t>%20</w:t>
        </w:r>
        <w:r w:rsidR="00924DFA" w:rsidRPr="00A06D4C">
          <w:rPr>
            <w:rStyle w:val="Hyperlink"/>
            <w:lang w:val="en-US"/>
          </w:rPr>
          <w:t>Vice</w:t>
        </w:r>
        <w:r w:rsidR="00924DFA" w:rsidRPr="00254C9E">
          <w:rPr>
            <w:rStyle w:val="Hyperlink"/>
          </w:rPr>
          <w:t>-</w:t>
        </w:r>
        <w:r w:rsidR="00924DFA" w:rsidRPr="00A06D4C">
          <w:rPr>
            <w:rStyle w:val="Hyperlink"/>
            <w:lang w:val="en-US"/>
          </w:rPr>
          <w:t>Chairmen</w:t>
        </w:r>
      </w:hyperlink>
      <w:r w:rsidR="00924DFA" w:rsidRPr="00254C9E">
        <w:t xml:space="preserve"> </w:t>
      </w:r>
    </w:p>
    <w:p w:rsidR="00924DFA" w:rsidRDefault="00924DFA" w:rsidP="00924DFA">
      <w:r>
        <w:rPr>
          <w:noProof/>
          <w:lang w:val="en-US" w:eastAsia="zh-CN"/>
        </w:rPr>
        <w:drawing>
          <wp:inline distT="0" distB="0" distL="0" distR="0" wp14:anchorId="0C808443" wp14:editId="395EC72C">
            <wp:extent cx="5530291" cy="14320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433" cy="143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FA" w:rsidRPr="00BC73B9" w:rsidRDefault="00090B4F" w:rsidP="00910136">
      <w:pPr>
        <w:pStyle w:val="Headingb"/>
        <w:spacing w:before="360"/>
        <w:rPr>
          <w:lang w:val="ru-RU" w:eastAsia="zh-CN"/>
        </w:rPr>
      </w:pPr>
      <w:r w:rsidRPr="00B52139">
        <w:rPr>
          <w:lang w:val="ru-RU" w:eastAsia="zh-CN"/>
        </w:rPr>
        <w:t>Предложения</w:t>
      </w:r>
    </w:p>
    <w:p w:rsidR="00924DFA" w:rsidRPr="00BC73B9" w:rsidRDefault="00090B4F" w:rsidP="00090B4F">
      <w:pPr>
        <w:rPr>
          <w:lang w:eastAsia="zh-CN"/>
        </w:rPr>
      </w:pPr>
      <w:r>
        <w:rPr>
          <w:lang w:eastAsia="zh-CN"/>
        </w:rPr>
        <w:t>Предложить Директору Бюро радиосвязи определить в БР лицо для контактов, которому направлялись бы замечания и предложения по связанным с языками вопросам, касающимся веб-страниц МСЭ</w:t>
      </w:r>
      <w:r w:rsidR="00924DFA" w:rsidRPr="00BC73B9">
        <w:rPr>
          <w:lang w:eastAsia="zh-CN"/>
        </w:rPr>
        <w:t>-</w:t>
      </w:r>
      <w:r w:rsidR="00924DFA">
        <w:rPr>
          <w:lang w:val="en-US" w:eastAsia="zh-CN"/>
        </w:rPr>
        <w:t>R</w:t>
      </w:r>
      <w:r w:rsidR="00924DFA" w:rsidRPr="00BC73B9">
        <w:rPr>
          <w:lang w:eastAsia="zh-CN"/>
        </w:rPr>
        <w:t>.</w:t>
      </w:r>
    </w:p>
    <w:p w:rsidR="00924DFA" w:rsidRPr="00BC73B9" w:rsidRDefault="00090B4F" w:rsidP="00090B4F">
      <w:pPr>
        <w:rPr>
          <w:lang w:eastAsia="zh-CN"/>
        </w:rPr>
      </w:pPr>
      <w:r>
        <w:rPr>
          <w:lang w:eastAsia="zh-CN"/>
        </w:rPr>
        <w:t>Директору БР предлагается периодически информировать КГР о деятельности по связанным с языками вопросам, касающимся веб-страниц МСЭ</w:t>
      </w:r>
      <w:r w:rsidRPr="00BC73B9">
        <w:rPr>
          <w:lang w:eastAsia="zh-CN"/>
        </w:rPr>
        <w:t>-</w:t>
      </w:r>
      <w:r>
        <w:rPr>
          <w:lang w:val="en-US" w:eastAsia="zh-CN"/>
        </w:rPr>
        <w:t>R</w:t>
      </w:r>
      <w:r w:rsidR="00924DFA" w:rsidRPr="00BC73B9">
        <w:rPr>
          <w:lang w:eastAsia="zh-CN"/>
        </w:rPr>
        <w:t>.</w:t>
      </w:r>
    </w:p>
    <w:p w:rsidR="00BC73B9" w:rsidRDefault="00BC73B9" w:rsidP="00BC73B9">
      <w:pPr>
        <w:spacing w:before="720"/>
        <w:jc w:val="center"/>
      </w:pPr>
      <w:r>
        <w:t>______________</w:t>
      </w:r>
    </w:p>
    <w:sectPr w:rsidR="00BC73B9" w:rsidSect="005409F7">
      <w:headerReference w:type="default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E4" w:rsidRDefault="00167AE4">
      <w:r>
        <w:separator/>
      </w:r>
    </w:p>
  </w:endnote>
  <w:endnote w:type="continuationSeparator" w:id="0">
    <w:p w:rsidR="00167AE4" w:rsidRDefault="0016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9A0C5A" w:rsidRDefault="00633D6D" w:rsidP="00260FF5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5507EB">
      <w:rPr>
        <w:lang w:val="sv-SE"/>
      </w:rPr>
      <w:t>P:\RUS\ITU-R\AG\RAG\RAG14\000\013R.docx</w:t>
    </w:r>
    <w:r>
      <w:fldChar w:fldCharType="end"/>
    </w:r>
    <w:r w:rsidRPr="00254F06">
      <w:rPr>
        <w:lang w:val="en-US"/>
      </w:rPr>
      <w:t xml:space="preserve"> (</w:t>
    </w:r>
    <w:r w:rsidR="00260FF5" w:rsidRPr="00260FF5">
      <w:rPr>
        <w:lang w:val="en-US"/>
      </w:rPr>
      <w:t>364414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5507EB">
      <w:t>17.06.2014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5507EB">
      <w:t>18.06.2014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F36FFF" w:rsidRDefault="00633D6D" w:rsidP="00260FF5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5507EB">
      <w:rPr>
        <w:lang w:val="sv-SE"/>
      </w:rPr>
      <w:t>P:\RUS\ITU-R\AG\RAG\RAG14\000\013R.docx</w:t>
    </w:r>
    <w:r>
      <w:fldChar w:fldCharType="end"/>
    </w:r>
    <w:r w:rsidRPr="00254F06">
      <w:rPr>
        <w:lang w:val="en-US"/>
      </w:rPr>
      <w:t xml:space="preserve"> (</w:t>
    </w:r>
    <w:r w:rsidR="00260FF5" w:rsidRPr="00260FF5">
      <w:rPr>
        <w:lang w:val="en-US"/>
      </w:rPr>
      <w:t>364414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5507EB">
      <w:t>17.06.2014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5507EB">
      <w:t>18.06.2014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E4" w:rsidRDefault="00167AE4">
      <w:r>
        <w:t>____________________</w:t>
      </w:r>
    </w:p>
  </w:footnote>
  <w:footnote w:type="continuationSeparator" w:id="0">
    <w:p w:rsidR="00167AE4" w:rsidRDefault="00167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Default="00633D6D" w:rsidP="00090B4F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52139">
      <w:rPr>
        <w:noProof/>
      </w:rPr>
      <w:t>3</w:t>
    </w:r>
    <w:r>
      <w:fldChar w:fldCharType="end"/>
    </w:r>
    <w:r>
      <w:rPr>
        <w:lang w:val="es-ES"/>
      </w:rPr>
      <w:br/>
      <w:t>RAG</w:t>
    </w:r>
    <w:r>
      <w:t>1</w:t>
    </w:r>
    <w:r w:rsidR="009B4770">
      <w:rPr>
        <w:lang w:val="en-US"/>
      </w:rPr>
      <w:t>4</w:t>
    </w:r>
    <w:r>
      <w:rPr>
        <w:lang w:val="es-ES"/>
      </w:rPr>
      <w:t>-1/</w:t>
    </w:r>
    <w:r w:rsidR="00090B4F">
      <w:rPr>
        <w:lang w:val="ru-RU"/>
      </w:rPr>
      <w:t>13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E4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0B4F"/>
    <w:rsid w:val="00093C73"/>
    <w:rsid w:val="00096A5C"/>
    <w:rsid w:val="00097D50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5AB0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67AE4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C9E"/>
    <w:rsid w:val="00254F06"/>
    <w:rsid w:val="00255BE1"/>
    <w:rsid w:val="002605E6"/>
    <w:rsid w:val="00260FF5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23D7"/>
    <w:rsid w:val="00303349"/>
    <w:rsid w:val="0030539A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459"/>
    <w:rsid w:val="003317CB"/>
    <w:rsid w:val="00333270"/>
    <w:rsid w:val="00333A04"/>
    <w:rsid w:val="003346E4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1772F"/>
    <w:rsid w:val="00420A6B"/>
    <w:rsid w:val="00421632"/>
    <w:rsid w:val="0042612F"/>
    <w:rsid w:val="004305B9"/>
    <w:rsid w:val="00431081"/>
    <w:rsid w:val="00434B89"/>
    <w:rsid w:val="004357D0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07EB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1CF6"/>
    <w:rsid w:val="005E3A4B"/>
    <w:rsid w:val="005E5BEE"/>
    <w:rsid w:val="005F188A"/>
    <w:rsid w:val="005F4A85"/>
    <w:rsid w:val="005F6E04"/>
    <w:rsid w:val="005F7D99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0E98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01612"/>
    <w:rsid w:val="00910136"/>
    <w:rsid w:val="00916CD0"/>
    <w:rsid w:val="0092089E"/>
    <w:rsid w:val="00920D5A"/>
    <w:rsid w:val="00921045"/>
    <w:rsid w:val="0092218E"/>
    <w:rsid w:val="00923512"/>
    <w:rsid w:val="00924B9F"/>
    <w:rsid w:val="00924DFA"/>
    <w:rsid w:val="009253A5"/>
    <w:rsid w:val="0093023C"/>
    <w:rsid w:val="0093036D"/>
    <w:rsid w:val="0093297F"/>
    <w:rsid w:val="009456BE"/>
    <w:rsid w:val="00950560"/>
    <w:rsid w:val="00951324"/>
    <w:rsid w:val="0095144B"/>
    <w:rsid w:val="00952002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A0C5A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495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139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C73B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1647C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06548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compass/cvc.v2.sh?topic=SG3&amp;head_title=List%20of%20Study%20Groups%20Chairmen%20and%20Vice-Chairmen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itu.int/online/compass/cvc.v2.sh?lang=en&amp;3&amp;head_title=List%20of%20Study%20Groups%20Chairmen%20and%20Vice-Chairm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study-groups/rsg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ru/ITU-R/pages/default.aspx" TargetMode="External"/><Relationship Id="rId14" Type="http://schemas.openxmlformats.org/officeDocument/2006/relationships/hyperlink" Target="http://www.itu.int/online/compass/cvc.v2.sh?lang=ru&amp;3&amp;head_title=List%20of%20Study%20Groups%20Chairmen%20and%20Vice-Chairme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PR_RAG14.dotx</Template>
  <TotalTime>22</TotalTime>
  <Pages>3</Pages>
  <Words>372</Words>
  <Characters>3600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3965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12</cp:revision>
  <cp:lastPrinted>2014-06-18T08:49:00Z</cp:lastPrinted>
  <dcterms:created xsi:type="dcterms:W3CDTF">2014-06-17T13:17:00Z</dcterms:created>
  <dcterms:modified xsi:type="dcterms:W3CDTF">2014-06-18T12:47:00Z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