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62505">
        <w:trPr>
          <w:cantSplit/>
        </w:trPr>
        <w:tc>
          <w:tcPr>
            <w:tcW w:w="6345" w:type="dxa"/>
          </w:tcPr>
          <w:p w:rsidR="00B62505" w:rsidRPr="00C63EB5" w:rsidRDefault="00B62505"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B62505" w:rsidRDefault="00B62505" w:rsidP="005335D1">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62505" w:rsidRPr="00617BE4">
        <w:trPr>
          <w:cantSplit/>
        </w:trPr>
        <w:tc>
          <w:tcPr>
            <w:tcW w:w="6345" w:type="dxa"/>
            <w:tcBorders>
              <w:bottom w:val="single" w:sz="12" w:space="0" w:color="auto"/>
            </w:tcBorders>
          </w:tcPr>
          <w:p w:rsidR="00B62505" w:rsidRPr="00617BE4" w:rsidRDefault="00B62505" w:rsidP="00B62505">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B62505" w:rsidRPr="00617BE4" w:rsidRDefault="00B62505" w:rsidP="00B62505">
            <w:pPr>
              <w:spacing w:before="0" w:line="240" w:lineRule="atLeast"/>
              <w:rPr>
                <w:rFonts w:ascii="Verdana" w:hAnsi="Verdana"/>
                <w:szCs w:val="24"/>
              </w:rPr>
            </w:pPr>
          </w:p>
        </w:tc>
      </w:tr>
      <w:tr w:rsidR="00B62505" w:rsidRPr="00C324A8">
        <w:trPr>
          <w:cantSplit/>
        </w:trPr>
        <w:tc>
          <w:tcPr>
            <w:tcW w:w="6345" w:type="dxa"/>
            <w:tcBorders>
              <w:top w:val="single" w:sz="12" w:space="0" w:color="auto"/>
            </w:tcBorders>
          </w:tcPr>
          <w:p w:rsidR="00B62505" w:rsidRPr="00C324A8" w:rsidRDefault="00B62505" w:rsidP="00B62505">
            <w:pPr>
              <w:spacing w:before="0" w:after="48" w:line="240" w:lineRule="atLeast"/>
              <w:rPr>
                <w:rFonts w:ascii="Verdana" w:hAnsi="Verdana"/>
                <w:b/>
                <w:smallCaps/>
                <w:sz w:val="20"/>
              </w:rPr>
            </w:pPr>
          </w:p>
        </w:tc>
        <w:tc>
          <w:tcPr>
            <w:tcW w:w="3686" w:type="dxa"/>
            <w:tcBorders>
              <w:top w:val="single" w:sz="12" w:space="0" w:color="auto"/>
            </w:tcBorders>
          </w:tcPr>
          <w:p w:rsidR="00B62505" w:rsidRPr="00C324A8" w:rsidRDefault="00B62505" w:rsidP="00B62505">
            <w:pPr>
              <w:spacing w:before="0" w:line="240" w:lineRule="atLeast"/>
              <w:rPr>
                <w:rFonts w:ascii="Verdana" w:hAnsi="Verdana"/>
                <w:sz w:val="20"/>
              </w:rPr>
            </w:pPr>
          </w:p>
        </w:tc>
      </w:tr>
      <w:tr w:rsidR="00B62505" w:rsidRPr="00C324A8">
        <w:trPr>
          <w:cantSplit/>
          <w:trHeight w:val="23"/>
        </w:trPr>
        <w:tc>
          <w:tcPr>
            <w:tcW w:w="6345" w:type="dxa"/>
            <w:vMerge w:val="restart"/>
          </w:tcPr>
          <w:p w:rsidR="00B62505" w:rsidRPr="00B62505" w:rsidRDefault="00EF2D26" w:rsidP="00B62505">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EF2D26">
              <w:rPr>
                <w:rFonts w:ascii="Verdana" w:hAnsi="Verdana"/>
                <w:b/>
                <w:sz w:val="20"/>
                <w:lang w:val="en-GB"/>
              </w:rPr>
              <w:t>SESIÓN PLENARIA</w:t>
            </w:r>
          </w:p>
        </w:tc>
        <w:tc>
          <w:tcPr>
            <w:tcW w:w="3686" w:type="dxa"/>
          </w:tcPr>
          <w:p w:rsidR="00B62505" w:rsidRPr="00B62505" w:rsidRDefault="00B62505" w:rsidP="00B62505">
            <w:pPr>
              <w:tabs>
                <w:tab w:val="left" w:pos="851"/>
              </w:tabs>
              <w:spacing w:before="0" w:line="240" w:lineRule="atLeast"/>
              <w:rPr>
                <w:rFonts w:ascii="Verdana" w:hAnsi="Verdana"/>
                <w:sz w:val="20"/>
              </w:rPr>
            </w:pPr>
            <w:r>
              <w:rPr>
                <w:rFonts w:ascii="Verdana" w:hAnsi="Verdana"/>
                <w:b/>
                <w:sz w:val="20"/>
              </w:rPr>
              <w:t>Documento RA15/PLEN/14-S</w:t>
            </w:r>
          </w:p>
        </w:tc>
      </w:tr>
      <w:tr w:rsidR="00B62505" w:rsidRPr="00C324A8">
        <w:trPr>
          <w:cantSplit/>
          <w:trHeight w:val="23"/>
        </w:trPr>
        <w:tc>
          <w:tcPr>
            <w:tcW w:w="6345" w:type="dxa"/>
            <w:vMerge/>
          </w:tcPr>
          <w:p w:rsidR="00B62505" w:rsidRPr="00C324A8" w:rsidRDefault="00B62505">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B62505" w:rsidRPr="00B62505" w:rsidRDefault="00B62505" w:rsidP="00B62505">
            <w:pPr>
              <w:tabs>
                <w:tab w:val="left" w:pos="993"/>
              </w:tabs>
              <w:spacing w:before="0"/>
              <w:rPr>
                <w:rFonts w:ascii="Verdana" w:hAnsi="Verdana"/>
                <w:sz w:val="20"/>
              </w:rPr>
            </w:pPr>
            <w:r>
              <w:rPr>
                <w:rFonts w:ascii="Verdana" w:hAnsi="Verdana"/>
                <w:b/>
                <w:sz w:val="20"/>
              </w:rPr>
              <w:t>5 de octubre de 2015</w:t>
            </w:r>
          </w:p>
        </w:tc>
      </w:tr>
      <w:tr w:rsidR="00B62505" w:rsidRPr="00C324A8">
        <w:trPr>
          <w:cantSplit/>
          <w:trHeight w:val="23"/>
        </w:trPr>
        <w:tc>
          <w:tcPr>
            <w:tcW w:w="6345" w:type="dxa"/>
            <w:vMerge/>
          </w:tcPr>
          <w:p w:rsidR="00B62505" w:rsidRPr="00C324A8" w:rsidRDefault="00B62505">
            <w:pPr>
              <w:tabs>
                <w:tab w:val="left" w:pos="851"/>
              </w:tabs>
              <w:spacing w:line="240" w:lineRule="atLeast"/>
              <w:rPr>
                <w:rFonts w:ascii="Verdana" w:hAnsi="Verdana"/>
                <w:b/>
                <w:sz w:val="20"/>
              </w:rPr>
            </w:pPr>
            <w:bookmarkStart w:id="6" w:name="dorlang" w:colFirst="1" w:colLast="1"/>
            <w:bookmarkEnd w:id="5"/>
          </w:p>
        </w:tc>
        <w:tc>
          <w:tcPr>
            <w:tcW w:w="3686" w:type="dxa"/>
          </w:tcPr>
          <w:p w:rsidR="00B62505" w:rsidRPr="00B62505" w:rsidRDefault="00B62505" w:rsidP="00B62505">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B62505">
        <w:trPr>
          <w:cantSplit/>
        </w:trPr>
        <w:tc>
          <w:tcPr>
            <w:tcW w:w="10031" w:type="dxa"/>
          </w:tcPr>
          <w:p w:rsidR="00B62505" w:rsidRDefault="00716979">
            <w:pPr>
              <w:pStyle w:val="Source"/>
            </w:pPr>
            <w:bookmarkStart w:id="7" w:name="dsource" w:colFirst="0" w:colLast="0"/>
            <w:bookmarkEnd w:id="0"/>
            <w:bookmarkEnd w:id="6"/>
            <w:r w:rsidRPr="00906F57">
              <w:rPr>
                <w:lang w:val="en-GB"/>
              </w:rPr>
              <w:t>Estados Árabes</w:t>
            </w:r>
            <w:r w:rsidRPr="00E81063">
              <w:rPr>
                <w:vertAlign w:val="superscript"/>
                <w:lang w:val="en-GB"/>
              </w:rPr>
              <w:footnoteReference w:id="1"/>
            </w:r>
          </w:p>
        </w:tc>
      </w:tr>
      <w:tr w:rsidR="00B62505">
        <w:trPr>
          <w:cantSplit/>
        </w:trPr>
        <w:tc>
          <w:tcPr>
            <w:tcW w:w="10031" w:type="dxa"/>
          </w:tcPr>
          <w:p w:rsidR="00B62505" w:rsidRDefault="00716979" w:rsidP="00A8508F">
            <w:pPr>
              <w:pStyle w:val="Title1"/>
            </w:pPr>
            <w:bookmarkStart w:id="8" w:name="dtitle1" w:colFirst="0" w:colLast="0"/>
            <w:bookmarkEnd w:id="7"/>
            <w:r w:rsidRPr="00C375F4">
              <w:t xml:space="preserve">PropUESTAS PARA </w:t>
            </w:r>
            <w:r w:rsidR="00B20EA1">
              <w:t xml:space="preserve">LOS TRABAJOS DE LA ASAMBLEA </w:t>
            </w:r>
            <w:r w:rsidR="00A8508F">
              <w:br/>
            </w:r>
            <w:r w:rsidR="00B20EA1">
              <w:t xml:space="preserve">DE </w:t>
            </w:r>
            <w:r w:rsidRPr="00C375F4">
              <w:t>RADIOCOMUNICA</w:t>
            </w:r>
            <w:r>
              <w:t>CIONES</w:t>
            </w:r>
          </w:p>
        </w:tc>
      </w:tr>
      <w:tr w:rsidR="00B62505">
        <w:trPr>
          <w:cantSplit/>
        </w:trPr>
        <w:tc>
          <w:tcPr>
            <w:tcW w:w="10031" w:type="dxa"/>
          </w:tcPr>
          <w:p w:rsidR="00B62505" w:rsidRDefault="00716979" w:rsidP="00A8508F">
            <w:pPr>
              <w:pStyle w:val="Title2"/>
            </w:pPr>
            <w:bookmarkStart w:id="9" w:name="dtitle2" w:colFirst="0" w:colLast="0"/>
            <w:bookmarkEnd w:id="8"/>
            <w:r w:rsidRPr="00C375F4">
              <w:t xml:space="preserve">Aprobación del proyecto de nueva </w:t>
            </w:r>
            <w:r w:rsidR="00A8508F">
              <w:br/>
            </w:r>
            <w:r w:rsidRPr="00C375F4">
              <w:t>RECOMENDAción uit-R M.</w:t>
            </w:r>
            <w:r w:rsidRPr="00C375F4">
              <w:rPr>
                <w:color w:val="000000"/>
                <w:lang w:eastAsia="zh-CN"/>
              </w:rPr>
              <w:t>1036-4</w:t>
            </w:r>
          </w:p>
        </w:tc>
      </w:tr>
    </w:tbl>
    <w:bookmarkEnd w:id="9"/>
    <w:p w:rsidR="00716979" w:rsidRPr="00BF5C8B" w:rsidRDefault="00716979" w:rsidP="00716979">
      <w:pPr>
        <w:pStyle w:val="Heading1"/>
        <w:rPr>
          <w:lang w:eastAsia="zh-CN"/>
        </w:rPr>
      </w:pPr>
      <w:r w:rsidRPr="00BF5C8B">
        <w:rPr>
          <w:lang w:eastAsia="zh-CN"/>
        </w:rPr>
        <w:t>1</w:t>
      </w:r>
      <w:r w:rsidRPr="00BF5C8B">
        <w:rPr>
          <w:lang w:eastAsia="zh-CN"/>
        </w:rPr>
        <w:tab/>
        <w:t>Introducción</w:t>
      </w:r>
    </w:p>
    <w:p w:rsidR="00716979" w:rsidRPr="003837A9" w:rsidRDefault="00716979" w:rsidP="004E016E">
      <w:r w:rsidRPr="00BF5C8B">
        <w:t>El Presidente de la Comisión de Estudio 5 envió el proyecto de revisión de la Recomendación UIT</w:t>
      </w:r>
      <w:r w:rsidRPr="00BF5C8B">
        <w:noBreakHyphen/>
        <w:t>R M.1036-4 (</w:t>
      </w:r>
      <w:r w:rsidR="00A8508F">
        <w:t>D</w:t>
      </w:r>
      <w:r w:rsidRPr="00BF5C8B">
        <w:t xml:space="preserve">ocumento </w:t>
      </w:r>
      <w:hyperlink r:id="rId8" w:history="1">
        <w:r w:rsidRPr="00BF5C8B">
          <w:rPr>
            <w:rStyle w:val="Hyperlink"/>
          </w:rPr>
          <w:t>5/10</w:t>
        </w:r>
        <w:r w:rsidRPr="00BF5C8B">
          <w:rPr>
            <w:rStyle w:val="Hyperlink"/>
          </w:rPr>
          <w:t>0</w:t>
        </w:r>
        <w:r w:rsidRPr="00BF5C8B">
          <w:rPr>
            <w:rStyle w:val="Hyperlink"/>
          </w:rPr>
          <w:t>8</w:t>
        </w:r>
      </w:hyperlink>
      <w:r>
        <w:t xml:space="preserve"> de la AR-15) a la Asamblea de </w:t>
      </w:r>
      <w:r w:rsidRPr="00BF5C8B">
        <w:t>Radiocomunica</w:t>
      </w:r>
      <w:r>
        <w:t xml:space="preserve">ciones para su aprobación. </w:t>
      </w:r>
      <w:r w:rsidRPr="00BF5C8B">
        <w:t>La oportuna disponibilidad de la Recomendaci</w:t>
      </w:r>
      <w:r>
        <w:t xml:space="preserve">ón </w:t>
      </w:r>
      <w:r w:rsidRPr="00BF5C8B">
        <w:t>UIT</w:t>
      </w:r>
      <w:r w:rsidRPr="00BF5C8B">
        <w:noBreakHyphen/>
        <w:t>R M.1036-4</w:t>
      </w:r>
      <w:r>
        <w:t xml:space="preserve"> revisada es fundamental para la elaboración de especificaciones y normas relativas a las IMT y para que las </w:t>
      </w:r>
      <w:r w:rsidR="009417BF">
        <w:t>a</w:t>
      </w:r>
      <w:r>
        <w:t xml:space="preserve">dministraciones y </w:t>
      </w:r>
      <w:r w:rsidR="00A8508F">
        <w:t xml:space="preserve">Grupos Regionales </w:t>
      </w:r>
      <w:r>
        <w:t xml:space="preserve">puedan examinar rápidamente las disposiciones de frecuencias convenientes para cada país </w:t>
      </w:r>
      <w:r w:rsidR="009417BF">
        <w:t xml:space="preserve">o </w:t>
      </w:r>
      <w:r w:rsidR="004E016E">
        <w:t>R</w:t>
      </w:r>
      <w:r>
        <w:t xml:space="preserve">egión. Ese proyecto de revisión también se refiere a ciertos elementos del punto 1.2 del orden del día de la CRM-15, es decir, </w:t>
      </w:r>
      <w:r w:rsidRPr="003837A9">
        <w:t>examinar los resultados de los estudios realizados por el UIT</w:t>
      </w:r>
      <w:r w:rsidR="004E016E">
        <w:t>-</w:t>
      </w:r>
      <w:r w:rsidRPr="003837A9">
        <w:t>R de conformidad con la Resolución </w:t>
      </w:r>
      <w:r w:rsidRPr="003837A9">
        <w:rPr>
          <w:b/>
          <w:bCs/>
        </w:rPr>
        <w:t>232 (CMR-12)</w:t>
      </w:r>
      <w:r w:rsidRPr="003837A9">
        <w:t xml:space="preserve"> sobre la utilización de la banda de frecuencias 694-790 MHz por los servicios móviles, excepto móvil aeronáutico, en la Región 1 y adoptar las medidas correspondientes</w:t>
      </w:r>
      <w:r>
        <w:t>.</w:t>
      </w:r>
    </w:p>
    <w:p w:rsidR="00716979" w:rsidRPr="00E62B99" w:rsidRDefault="004E016E" w:rsidP="00716979">
      <w:pPr>
        <w:pStyle w:val="Heading1"/>
        <w:rPr>
          <w:lang w:eastAsia="zh-CN"/>
        </w:rPr>
      </w:pPr>
      <w:r>
        <w:rPr>
          <w:lang w:eastAsia="zh-CN"/>
        </w:rPr>
        <w:t>2</w:t>
      </w:r>
      <w:r>
        <w:rPr>
          <w:lang w:eastAsia="zh-CN"/>
        </w:rPr>
        <w:tab/>
        <w:t>Antecedentes</w:t>
      </w:r>
    </w:p>
    <w:p w:rsidR="00716979" w:rsidRPr="00505650" w:rsidRDefault="00716979" w:rsidP="004E016E">
      <w:r w:rsidRPr="00505650">
        <w:t>La Recomendación UIT</w:t>
      </w:r>
      <w:r w:rsidRPr="00505650">
        <w:noBreakHyphen/>
        <w:t>R M.1036</w:t>
      </w:r>
      <w:r>
        <w:t xml:space="preserve"> describe las disposiciones de frecuencias para la implementación de la componente terrenal de las telecomunicaciones móviles internacionales (IMT) en las banda</w:t>
      </w:r>
      <w:r w:rsidR="00655050">
        <w:t>s</w:t>
      </w:r>
      <w:r>
        <w:t xml:space="preserve"> identificadas en el Reglamento de Radiocomunicaciones (RR) para las IMT. </w:t>
      </w:r>
      <w:r w:rsidRPr="00505650">
        <w:t xml:space="preserve">La oportuna disponibilidad de </w:t>
      </w:r>
      <w:r>
        <w:t>esas disposiciones de frecuencias</w:t>
      </w:r>
      <w:r w:rsidRPr="00505650">
        <w:t xml:space="preserve"> es fundamental para la elaboración de especificaciones y normas relativas a las IMT y para que las Administraciones y </w:t>
      </w:r>
      <w:r w:rsidR="004E016E" w:rsidRPr="00505650">
        <w:t>Grupos Regionales</w:t>
      </w:r>
      <w:r w:rsidRPr="00505650">
        <w:t xml:space="preserve"> puedan examinar rápidamente las disposiciones de frecuencias convenientes para cada </w:t>
      </w:r>
      <w:r w:rsidRPr="00505650">
        <w:lastRenderedPageBreak/>
        <w:t>país o región.</w:t>
      </w:r>
      <w:r>
        <w:t xml:space="preserve"> En efecto, la </w:t>
      </w:r>
      <w:r w:rsidRPr="000B7201">
        <w:t>Recomendación UIT</w:t>
      </w:r>
      <w:r w:rsidRPr="000B7201">
        <w:noBreakHyphen/>
        <w:t>R M.1036</w:t>
      </w:r>
      <w:r>
        <w:t xml:space="preserve"> facilita otras posibilidades de implantación según las condiciones locales.</w:t>
      </w:r>
    </w:p>
    <w:p w:rsidR="00716979" w:rsidRPr="00E62B99" w:rsidRDefault="00716979" w:rsidP="004E016E">
      <w:pPr>
        <w:rPr>
          <w:bCs/>
        </w:rPr>
      </w:pPr>
      <w:r>
        <w:rPr>
          <w:bCs/>
        </w:rPr>
        <w:t>S</w:t>
      </w:r>
      <w:r w:rsidRPr="00E62B99">
        <w:rPr>
          <w:bCs/>
        </w:rPr>
        <w:t xml:space="preserve">e ha llevado a cabo una intensa labor </w:t>
      </w:r>
      <w:r>
        <w:rPr>
          <w:bCs/>
        </w:rPr>
        <w:t xml:space="preserve">durante </w:t>
      </w:r>
      <w:r w:rsidRPr="00E62B99">
        <w:rPr>
          <w:bCs/>
        </w:rPr>
        <w:t>numerosas reuni</w:t>
      </w:r>
      <w:r>
        <w:rPr>
          <w:bCs/>
        </w:rPr>
        <w:t>ones del GT</w:t>
      </w:r>
      <w:r w:rsidR="004E016E">
        <w:rPr>
          <w:bCs/>
        </w:rPr>
        <w:t> </w:t>
      </w:r>
      <w:r>
        <w:rPr>
          <w:bCs/>
        </w:rPr>
        <w:t xml:space="preserve">5D para la elaboración del proyecto de revisión de la </w:t>
      </w:r>
      <w:r w:rsidRPr="00E62B99">
        <w:rPr>
          <w:bCs/>
        </w:rPr>
        <w:t>Recomendación UIT</w:t>
      </w:r>
      <w:r w:rsidRPr="00E62B99">
        <w:rPr>
          <w:bCs/>
        </w:rPr>
        <w:noBreakHyphen/>
        <w:t>R M.1036-4</w:t>
      </w:r>
      <w:r>
        <w:rPr>
          <w:bCs/>
        </w:rPr>
        <w:t>.</w:t>
      </w:r>
    </w:p>
    <w:p w:rsidR="00716979" w:rsidRPr="00E62B99" w:rsidRDefault="00716979" w:rsidP="00E81063">
      <w:r w:rsidRPr="00E62B99">
        <w:t>En la reunión de junio de 2015, el GT</w:t>
      </w:r>
      <w:r w:rsidR="00E81063">
        <w:t> </w:t>
      </w:r>
      <w:r w:rsidRPr="00E62B99">
        <w:t>5D decidió presentar el proyecto de revisión de dicha Recomendación a la CE</w:t>
      </w:r>
      <w:r w:rsidR="004E016E">
        <w:t> </w:t>
      </w:r>
      <w:r w:rsidRPr="00E62B99">
        <w:t>5 para su adopción (</w:t>
      </w:r>
      <w:r w:rsidR="004E016E">
        <w:t>D</w:t>
      </w:r>
      <w:r w:rsidRPr="00E62B99">
        <w:t xml:space="preserve">ocumento </w:t>
      </w:r>
      <w:hyperlink r:id="rId9" w:history="1">
        <w:r w:rsidRPr="00E62B99">
          <w:rPr>
            <w:rStyle w:val="Hyperlink"/>
          </w:rPr>
          <w:t>5/213</w:t>
        </w:r>
      </w:hyperlink>
      <w:r w:rsidRPr="00E62B99">
        <w:t>).</w:t>
      </w:r>
    </w:p>
    <w:p w:rsidR="00716979" w:rsidRPr="00595DC2" w:rsidRDefault="00716979" w:rsidP="00B66312">
      <w:r w:rsidRPr="00595DC2">
        <w:t xml:space="preserve">En la </w:t>
      </w:r>
      <w:r>
        <w:t>reunió</w:t>
      </w:r>
      <w:r w:rsidRPr="00595DC2">
        <w:t xml:space="preserve">n de </w:t>
      </w:r>
      <w:r>
        <w:t>j</w:t>
      </w:r>
      <w:r w:rsidRPr="00595DC2">
        <w:t xml:space="preserve">ulio de 2015 de </w:t>
      </w:r>
      <w:r>
        <w:t xml:space="preserve">la Comisión de Estudio 5 del UIT-R se examinó la adopción del proyecto de Recomendación </w:t>
      </w:r>
      <w:r w:rsidRPr="00595DC2">
        <w:rPr>
          <w:bCs/>
        </w:rPr>
        <w:t>UIT</w:t>
      </w:r>
      <w:r w:rsidRPr="00595DC2">
        <w:rPr>
          <w:bCs/>
        </w:rPr>
        <w:noBreakHyphen/>
        <w:t>R M.1036-4</w:t>
      </w:r>
      <w:r>
        <w:rPr>
          <w:bCs/>
        </w:rPr>
        <w:t xml:space="preserve"> sobre la base de las conclusiones del GT 5D y de otras contribuciones, pero no se llegó a ningún acuerdo con respecto a su adopción. </w:t>
      </w:r>
      <w:r w:rsidRPr="00595DC2">
        <w:rPr>
          <w:bCs/>
        </w:rPr>
        <w:t xml:space="preserve">Por tanto, con arreglo al apartado </w:t>
      </w:r>
      <w:r w:rsidRPr="00595DC2">
        <w:rPr>
          <w:bCs/>
          <w:i/>
          <w:iCs/>
        </w:rPr>
        <w:t>a)</w:t>
      </w:r>
      <w:r w:rsidRPr="00595DC2">
        <w:rPr>
          <w:bCs/>
        </w:rPr>
        <w:t xml:space="preserve"> del número 10.2.1.2 de la Resoluci</w:t>
      </w:r>
      <w:r>
        <w:rPr>
          <w:bCs/>
        </w:rPr>
        <w:t>ón UIT-R 1-6, los participantes en la reunión de la CE</w:t>
      </w:r>
      <w:r w:rsidR="00B66312">
        <w:rPr>
          <w:bCs/>
        </w:rPr>
        <w:t> </w:t>
      </w:r>
      <w:r>
        <w:rPr>
          <w:bCs/>
        </w:rPr>
        <w:t>5 decidieron enviar el texto a la Asamblea de Radiocomunicaciones.</w:t>
      </w:r>
    </w:p>
    <w:p w:rsidR="00716979" w:rsidRPr="007A06ED" w:rsidRDefault="00716979" w:rsidP="00716979">
      <w:pPr>
        <w:pStyle w:val="Heading1"/>
        <w:rPr>
          <w:lang w:eastAsia="zh-CN"/>
        </w:rPr>
      </w:pPr>
      <w:r w:rsidRPr="007A06ED">
        <w:rPr>
          <w:lang w:eastAsia="zh-CN"/>
        </w:rPr>
        <w:t>3</w:t>
      </w:r>
      <w:r w:rsidRPr="007A06ED">
        <w:rPr>
          <w:lang w:eastAsia="zh-CN"/>
        </w:rPr>
        <w:tab/>
        <w:t xml:space="preserve">Ventajas del </w:t>
      </w:r>
      <w:r>
        <w:rPr>
          <w:lang w:eastAsia="zh-CN"/>
        </w:rPr>
        <w:t>p</w:t>
      </w:r>
      <w:r w:rsidRPr="007A06ED">
        <w:rPr>
          <w:lang w:eastAsia="zh-CN"/>
        </w:rPr>
        <w:t>royecto de nueva Recomendaci</w:t>
      </w:r>
      <w:r>
        <w:rPr>
          <w:lang w:eastAsia="zh-CN"/>
        </w:rPr>
        <w:t>ón UIT</w:t>
      </w:r>
      <w:r w:rsidRPr="007A06ED">
        <w:rPr>
          <w:lang w:eastAsia="zh-CN"/>
        </w:rPr>
        <w:t>-R M.</w:t>
      </w:r>
      <w:r w:rsidRPr="007A06ED">
        <w:rPr>
          <w:color w:val="000000"/>
          <w:lang w:eastAsia="zh-CN"/>
        </w:rPr>
        <w:t xml:space="preserve"> 1036-4</w:t>
      </w:r>
    </w:p>
    <w:p w:rsidR="00716979" w:rsidRPr="00E920C3" w:rsidRDefault="00716979" w:rsidP="00B66312">
      <w:r w:rsidRPr="00E920C3">
        <w:t>El proyecto de revisión de la Recomendación UIT</w:t>
      </w:r>
      <w:r w:rsidRPr="00E920C3">
        <w:noBreakHyphen/>
        <w:t>R M.1036-4</w:t>
      </w:r>
      <w:r>
        <w:t xml:space="preserve"> es el resultado de un trabajo considerable llevado a cabo en el GT 5D. Las administraciones cosignatarias de la CEPT, la ATU y el ASMG estiman que ese proyecto de revisión está suficientemente elaborado para ser aprobado, puesto que se trata de un delicado compromiso entre las administraciones de numerosos países de la Región 1.</w:t>
      </w:r>
    </w:p>
    <w:p w:rsidR="00716979" w:rsidRPr="00416E2F" w:rsidRDefault="00716979" w:rsidP="00A16DDD">
      <w:r w:rsidRPr="00416E2F">
        <w:t xml:space="preserve">La aprobación de esta Recomendación </w:t>
      </w:r>
      <w:r>
        <w:t xml:space="preserve">ofrecerá otras posibilidades a las administraciones que desean utilizar la banda de 700 MHz para el servicio móvil según las condiciones locales y, al mismo tiempo, las ayudará a </w:t>
      </w:r>
      <w:r w:rsidRPr="00416E2F">
        <w:t xml:space="preserve">examinar rápidamente las disposiciones de frecuencias convenientes para cada país </w:t>
      </w:r>
      <w:r>
        <w:t>o R</w:t>
      </w:r>
      <w:r w:rsidRPr="00416E2F">
        <w:t>egión</w:t>
      </w:r>
      <w:r>
        <w:t>.</w:t>
      </w:r>
    </w:p>
    <w:p w:rsidR="00716979" w:rsidRDefault="00716979" w:rsidP="00716979">
      <w:pPr>
        <w:pStyle w:val="Heading1"/>
        <w:rPr>
          <w:lang w:eastAsia="zh-CN"/>
        </w:rPr>
      </w:pPr>
      <w:r>
        <w:rPr>
          <w:lang w:eastAsia="zh-CN"/>
        </w:rPr>
        <w:t>4</w:t>
      </w:r>
      <w:r>
        <w:rPr>
          <w:lang w:eastAsia="zh-CN"/>
        </w:rPr>
        <w:tab/>
        <w:t>Propuesta</w:t>
      </w:r>
    </w:p>
    <w:p w:rsidR="00716979" w:rsidRPr="0092151A" w:rsidRDefault="00716979" w:rsidP="00E81063">
      <w:pPr>
        <w:rPr>
          <w:lang w:eastAsia="zh-CN"/>
        </w:rPr>
      </w:pPr>
      <w:r w:rsidRPr="0092151A">
        <w:rPr>
          <w:lang w:eastAsia="zh-CN"/>
        </w:rPr>
        <w:t xml:space="preserve">Se invita a la Asamblea de Radiocomunicaciones a aprobar el </w:t>
      </w:r>
      <w:r>
        <w:rPr>
          <w:lang w:eastAsia="zh-CN"/>
        </w:rPr>
        <w:t>p</w:t>
      </w:r>
      <w:r w:rsidRPr="0092151A">
        <w:rPr>
          <w:lang w:eastAsia="zh-CN"/>
        </w:rPr>
        <w:t>royecto de revisi</w:t>
      </w:r>
      <w:r>
        <w:rPr>
          <w:lang w:eastAsia="zh-CN"/>
        </w:rPr>
        <w:t>ón de la Recomendación UIT-R M.1036-4. Los autores de esta contribución estiman que el texto es el resultado de un delicado equilibrio alcanzado en el GT</w:t>
      </w:r>
      <w:r w:rsidR="00E81063">
        <w:rPr>
          <w:lang w:eastAsia="zh-CN"/>
        </w:rPr>
        <w:t> </w:t>
      </w:r>
      <w:r>
        <w:rPr>
          <w:lang w:eastAsia="zh-CN"/>
        </w:rPr>
        <w:t>5D.</w:t>
      </w:r>
    </w:p>
    <w:p w:rsidR="00A16DDD" w:rsidRDefault="00A16DDD" w:rsidP="0032202E">
      <w:pPr>
        <w:pStyle w:val="Reasons"/>
      </w:pPr>
    </w:p>
    <w:p w:rsidR="00A16DDD" w:rsidRDefault="00A16DDD">
      <w:pPr>
        <w:jc w:val="center"/>
      </w:pPr>
      <w:r>
        <w:t>______________</w:t>
      </w:r>
    </w:p>
    <w:p w:rsidR="00016A7C" w:rsidRPr="00C278F8" w:rsidRDefault="00016A7C" w:rsidP="00A16DDD">
      <w:pPr>
        <w:pStyle w:val="Reasons"/>
      </w:pPr>
    </w:p>
    <w:sectPr w:rsidR="00016A7C" w:rsidRPr="00C278F8">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505" w:rsidRDefault="00B62505">
      <w:r>
        <w:separator/>
      </w:r>
    </w:p>
  </w:endnote>
  <w:endnote w:type="continuationSeparator" w:id="0">
    <w:p w:rsidR="00B62505" w:rsidRDefault="00B6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B62505">
      <w:rPr>
        <w:noProof/>
        <w:lang w:val="en-US"/>
      </w:rPr>
      <w:t>Document1</w:t>
    </w:r>
    <w:r>
      <w:fldChar w:fldCharType="end"/>
    </w:r>
    <w:r>
      <w:rPr>
        <w:lang w:val="en-US"/>
      </w:rPr>
      <w:tab/>
    </w:r>
    <w:r>
      <w:fldChar w:fldCharType="begin"/>
    </w:r>
    <w:r>
      <w:instrText xml:space="preserve"> SAVEDATE \@ DD.MM.YY </w:instrText>
    </w:r>
    <w:r>
      <w:fldChar w:fldCharType="separate"/>
    </w:r>
    <w:r w:rsidR="00A8508F">
      <w:rPr>
        <w:noProof/>
      </w:rPr>
      <w:t>18.10.15</w:t>
    </w:r>
    <w:r>
      <w:fldChar w:fldCharType="end"/>
    </w:r>
    <w:r>
      <w:rPr>
        <w:lang w:val="en-US"/>
      </w:rPr>
      <w:tab/>
    </w:r>
    <w:r>
      <w:fldChar w:fldCharType="begin"/>
    </w:r>
    <w:r>
      <w:instrText xml:space="preserve"> PRINTDATE \@ DD.MM.YY </w:instrText>
    </w:r>
    <w:r>
      <w:fldChar w:fldCharType="separate"/>
    </w:r>
    <w:r w:rsidR="00B62505">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7BC" w:rsidRDefault="001E57BC" w:rsidP="001E57BC">
    <w:pPr>
      <w:pStyle w:val="Footer"/>
    </w:pPr>
    <w:fldSimple w:instr=" FILENAME \p  \* MERGEFORMAT ">
      <w:r>
        <w:t>P:\ESP\ITU-R\CONF-R\AR15\PLEN\000\014S.docx</w:t>
      </w:r>
    </w:fldSimple>
    <w:r>
      <w:t xml:space="preserve"> (387614)</w:t>
    </w:r>
    <w:r>
      <w:tab/>
    </w:r>
    <w:r>
      <w:fldChar w:fldCharType="begin"/>
    </w:r>
    <w:r>
      <w:instrText xml:space="preserve"> SAVEDATE \@ DD.MM.YY </w:instrText>
    </w:r>
    <w:r>
      <w:fldChar w:fldCharType="separate"/>
    </w:r>
    <w:r w:rsidR="00A8508F">
      <w:t>18.10.15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7BC" w:rsidRDefault="00EB314F">
    <w:pPr>
      <w:pStyle w:val="Footer"/>
    </w:pPr>
    <w:r>
      <w:fldChar w:fldCharType="begin"/>
    </w:r>
    <w:r>
      <w:instrText xml:space="preserve"> FILENAME \p  \* MERGEFORMAT </w:instrText>
    </w:r>
    <w:r>
      <w:fldChar w:fldCharType="separate"/>
    </w:r>
    <w:r w:rsidR="001E57BC">
      <w:t>P:\ESP\ITU-R\CONF-R\AR15\PLEN\000\014S.docx</w:t>
    </w:r>
    <w:r>
      <w:fldChar w:fldCharType="end"/>
    </w:r>
    <w:r w:rsidR="001E57BC">
      <w:t xml:space="preserve"> (387614)</w:t>
    </w:r>
    <w:r w:rsidR="001E57BC">
      <w:tab/>
    </w:r>
    <w:r w:rsidR="001E57BC">
      <w:fldChar w:fldCharType="begin"/>
    </w:r>
    <w:r w:rsidR="001E57BC">
      <w:instrText xml:space="preserve"> SAVEDATE \@ DD.MM.YY </w:instrText>
    </w:r>
    <w:r w:rsidR="001E57BC">
      <w:fldChar w:fldCharType="separate"/>
    </w:r>
    <w:r w:rsidR="00A8508F">
      <w:t>18.10.15</w:t>
    </w:r>
    <w:r w:rsidR="001E57BC">
      <w:fldChar w:fldCharType="end"/>
    </w:r>
    <w:r w:rsidR="001E57BC">
      <w:tab/>
    </w:r>
    <w:r w:rsidR="001E57BC">
      <w:fldChar w:fldCharType="begin"/>
    </w:r>
    <w:r w:rsidR="001E57BC">
      <w:instrText xml:space="preserve"> PRINTDATE \@ DD.MM.YY </w:instrText>
    </w:r>
    <w:r w:rsidR="001E57BC">
      <w:fldChar w:fldCharType="separate"/>
    </w:r>
    <w:r w:rsidR="001E57BC">
      <w:t>04.03.03</w:t>
    </w:r>
    <w:r w:rsidR="001E57B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505" w:rsidRDefault="00B62505">
      <w:r>
        <w:rPr>
          <w:b/>
        </w:rPr>
        <w:t>_______________</w:t>
      </w:r>
    </w:p>
  </w:footnote>
  <w:footnote w:type="continuationSeparator" w:id="0">
    <w:p w:rsidR="00B62505" w:rsidRDefault="00B62505">
      <w:r>
        <w:continuationSeparator/>
      </w:r>
    </w:p>
  </w:footnote>
  <w:footnote w:id="1">
    <w:p w:rsidR="00716979" w:rsidRPr="00D97A57" w:rsidRDefault="00716979" w:rsidP="00E81063">
      <w:pPr>
        <w:pStyle w:val="FootnoteText"/>
        <w:rPr>
          <w:szCs w:val="24"/>
        </w:rPr>
      </w:pPr>
      <w:r>
        <w:rPr>
          <w:rStyle w:val="FootnoteReference"/>
        </w:rPr>
        <w:footnoteRef/>
      </w:r>
      <w:r w:rsidRPr="00D97A57">
        <w:t xml:space="preserve"> </w:t>
      </w:r>
      <w:r w:rsidRPr="00D97A57">
        <w:tab/>
      </w:r>
      <w:r w:rsidRPr="00D97A57">
        <w:rPr>
          <w:szCs w:val="24"/>
        </w:rPr>
        <w:t>Este document</w:t>
      </w:r>
      <w:r>
        <w:rPr>
          <w:szCs w:val="24"/>
        </w:rPr>
        <w:t>o</w:t>
      </w:r>
      <w:r w:rsidRPr="00D97A57">
        <w:rPr>
          <w:szCs w:val="24"/>
        </w:rPr>
        <w:t xml:space="preserve"> </w:t>
      </w:r>
      <w:r>
        <w:rPr>
          <w:szCs w:val="24"/>
        </w:rPr>
        <w:t>ha sido examinado y elaborado</w:t>
      </w:r>
      <w:r w:rsidRPr="00D97A57">
        <w:rPr>
          <w:szCs w:val="24"/>
        </w:rPr>
        <w:t xml:space="preserve"> en la 20ª reunión del Grupo Árabe para la Gestión del Espectro, celebrada en Rabat, Reino de Marruecos (22-27 de agosto de 2015). </w:t>
      </w:r>
      <w:r w:rsidRPr="00CC30FB">
        <w:rPr>
          <w:szCs w:val="24"/>
        </w:rPr>
        <w:t>Respaldan esta propuesta común de los Países Árabes las siguientes administraciones: Bahrein (Reino de), Djibouti (República de), Egipto (Rep</w:t>
      </w:r>
      <w:r>
        <w:rPr>
          <w:szCs w:val="24"/>
        </w:rPr>
        <w:t>ública Á</w:t>
      </w:r>
      <w:r w:rsidRPr="00CC30FB">
        <w:rPr>
          <w:szCs w:val="24"/>
        </w:rPr>
        <w:t>rab</w:t>
      </w:r>
      <w:r>
        <w:rPr>
          <w:szCs w:val="24"/>
        </w:rPr>
        <w:t>e de</w:t>
      </w:r>
      <w:r w:rsidRPr="00CC30FB">
        <w:rPr>
          <w:szCs w:val="24"/>
        </w:rPr>
        <w:t>), Jordan</w:t>
      </w:r>
      <w:r>
        <w:rPr>
          <w:szCs w:val="24"/>
        </w:rPr>
        <w:t>ia</w:t>
      </w:r>
      <w:r w:rsidRPr="00CC30FB">
        <w:rPr>
          <w:szCs w:val="24"/>
        </w:rPr>
        <w:t xml:space="preserve"> (</w:t>
      </w:r>
      <w:r>
        <w:rPr>
          <w:szCs w:val="24"/>
        </w:rPr>
        <w:t>Reino Ha</w:t>
      </w:r>
      <w:r w:rsidR="00E81063">
        <w:rPr>
          <w:szCs w:val="24"/>
        </w:rPr>
        <w:t>c</w:t>
      </w:r>
      <w:r>
        <w:rPr>
          <w:szCs w:val="24"/>
        </w:rPr>
        <w:t>hemita</w:t>
      </w:r>
      <w:r w:rsidRPr="00CC30FB">
        <w:rPr>
          <w:szCs w:val="24"/>
        </w:rPr>
        <w:t xml:space="preserve"> </w:t>
      </w:r>
      <w:r>
        <w:rPr>
          <w:szCs w:val="24"/>
        </w:rPr>
        <w:t>de</w:t>
      </w:r>
      <w:r w:rsidRPr="00CC30FB">
        <w:rPr>
          <w:szCs w:val="24"/>
        </w:rPr>
        <w:t>), Kuwait (</w:t>
      </w:r>
      <w:r>
        <w:rPr>
          <w:szCs w:val="24"/>
        </w:rPr>
        <w:t>Estado de</w:t>
      </w:r>
      <w:r w:rsidRPr="00CC30FB">
        <w:rPr>
          <w:szCs w:val="24"/>
        </w:rPr>
        <w:t>), L</w:t>
      </w:r>
      <w:r>
        <w:rPr>
          <w:szCs w:val="24"/>
        </w:rPr>
        <w:t>íbano</w:t>
      </w:r>
      <w:r w:rsidRPr="00CC30FB">
        <w:rPr>
          <w:szCs w:val="24"/>
        </w:rPr>
        <w:t>, Mauritania (</w:t>
      </w:r>
      <w:r>
        <w:rPr>
          <w:szCs w:val="24"/>
        </w:rPr>
        <w:t xml:space="preserve">República </w:t>
      </w:r>
      <w:r w:rsidRPr="00CC30FB">
        <w:rPr>
          <w:szCs w:val="24"/>
        </w:rPr>
        <w:t>Isl</w:t>
      </w:r>
      <w:r>
        <w:rPr>
          <w:szCs w:val="24"/>
        </w:rPr>
        <w:t>á</w:t>
      </w:r>
      <w:r w:rsidRPr="00CC30FB">
        <w:rPr>
          <w:szCs w:val="24"/>
        </w:rPr>
        <w:t>mic</w:t>
      </w:r>
      <w:r>
        <w:rPr>
          <w:szCs w:val="24"/>
        </w:rPr>
        <w:t>a de), Marruecos</w:t>
      </w:r>
      <w:r w:rsidRPr="00CC30FB">
        <w:rPr>
          <w:szCs w:val="24"/>
        </w:rPr>
        <w:t xml:space="preserve"> (</w:t>
      </w:r>
      <w:r>
        <w:rPr>
          <w:szCs w:val="24"/>
        </w:rPr>
        <w:t>Reino de), Omá</w:t>
      </w:r>
      <w:r w:rsidRPr="00CC30FB">
        <w:rPr>
          <w:szCs w:val="24"/>
        </w:rPr>
        <w:t>n (Sultanat</w:t>
      </w:r>
      <w:r>
        <w:rPr>
          <w:szCs w:val="24"/>
        </w:rPr>
        <w:t>o de</w:t>
      </w:r>
      <w:r w:rsidRPr="00CC30FB">
        <w:rPr>
          <w:szCs w:val="24"/>
        </w:rPr>
        <w:t xml:space="preserve">), </w:t>
      </w:r>
      <w:r>
        <w:rPr>
          <w:szCs w:val="24"/>
        </w:rPr>
        <w:t>Palestina</w:t>
      </w:r>
      <w:r w:rsidRPr="00CC30FB">
        <w:rPr>
          <w:szCs w:val="24"/>
        </w:rPr>
        <w:t>, Qatar (</w:t>
      </w:r>
      <w:r>
        <w:rPr>
          <w:szCs w:val="24"/>
        </w:rPr>
        <w:t>Estado de</w:t>
      </w:r>
      <w:r w:rsidRPr="00CC30FB">
        <w:rPr>
          <w:szCs w:val="24"/>
        </w:rPr>
        <w:t xml:space="preserve">), </w:t>
      </w:r>
      <w:r>
        <w:rPr>
          <w:szCs w:val="24"/>
        </w:rPr>
        <w:t xml:space="preserve">Arabia </w:t>
      </w:r>
      <w:r w:rsidRPr="00CC30FB">
        <w:rPr>
          <w:szCs w:val="24"/>
        </w:rPr>
        <w:t>Saudi</w:t>
      </w:r>
      <w:r>
        <w:rPr>
          <w:szCs w:val="24"/>
        </w:rPr>
        <w:t>ta</w:t>
      </w:r>
      <w:r w:rsidRPr="00CC30FB">
        <w:rPr>
          <w:szCs w:val="24"/>
        </w:rPr>
        <w:t xml:space="preserve"> (</w:t>
      </w:r>
      <w:r>
        <w:rPr>
          <w:szCs w:val="24"/>
        </w:rPr>
        <w:t>Reino de), Sudá</w:t>
      </w:r>
      <w:r w:rsidRPr="00CC30FB">
        <w:rPr>
          <w:szCs w:val="24"/>
        </w:rPr>
        <w:t>n (Rep</w:t>
      </w:r>
      <w:r>
        <w:rPr>
          <w:szCs w:val="24"/>
        </w:rPr>
        <w:t>ública de</w:t>
      </w:r>
      <w:r w:rsidRPr="00CC30FB">
        <w:rPr>
          <w:szCs w:val="24"/>
        </w:rPr>
        <w:t>), T</w:t>
      </w:r>
      <w:r>
        <w:rPr>
          <w:szCs w:val="24"/>
        </w:rPr>
        <w:t>únez</w:t>
      </w:r>
      <w:r w:rsidRPr="00CC30FB">
        <w:rPr>
          <w:szCs w:val="24"/>
        </w:rPr>
        <w:t xml:space="preserve">, </w:t>
      </w:r>
      <w:r w:rsidR="00A16DDD">
        <w:rPr>
          <w:szCs w:val="24"/>
        </w:rPr>
        <w:t>Emiratos Árabes Unidos.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F" w:rsidRDefault="00EB3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05" w:rsidRDefault="00B62505" w:rsidP="00EB314F">
    <w:pPr>
      <w:pStyle w:val="Header"/>
    </w:pPr>
    <w:r>
      <w:fldChar w:fldCharType="begin"/>
    </w:r>
    <w:r>
      <w:instrText xml:space="preserve"> PAGE  \* MERGEFORMAT </w:instrText>
    </w:r>
    <w:r>
      <w:fldChar w:fldCharType="separate"/>
    </w:r>
    <w:r w:rsidR="00EB314F">
      <w:rPr>
        <w:noProof/>
      </w:rPr>
      <w:t>2</w:t>
    </w:r>
    <w:r>
      <w:fldChar w:fldCharType="end"/>
    </w:r>
    <w:bookmarkStart w:id="10" w:name="_GoBack"/>
    <w:bookmarkEnd w:id="10"/>
  </w:p>
  <w:p w:rsidR="00B62505" w:rsidRDefault="00B62505">
    <w:pPr>
      <w:pStyle w:val="Header"/>
    </w:pPr>
    <w:r>
      <w:t>RA15/PLEN/14-S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F" w:rsidRDefault="00EB3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88C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05"/>
    <w:rsid w:val="00012B52"/>
    <w:rsid w:val="00016A7C"/>
    <w:rsid w:val="00020ACE"/>
    <w:rsid w:val="001721DD"/>
    <w:rsid w:val="001E57BC"/>
    <w:rsid w:val="002334F2"/>
    <w:rsid w:val="002B6243"/>
    <w:rsid w:val="00466F3C"/>
    <w:rsid w:val="004C5F60"/>
    <w:rsid w:val="004E016E"/>
    <w:rsid w:val="005335D1"/>
    <w:rsid w:val="005648DF"/>
    <w:rsid w:val="005C4F7E"/>
    <w:rsid w:val="006050EE"/>
    <w:rsid w:val="00655050"/>
    <w:rsid w:val="00693CB4"/>
    <w:rsid w:val="00716979"/>
    <w:rsid w:val="007806D9"/>
    <w:rsid w:val="008246E6"/>
    <w:rsid w:val="008E02B6"/>
    <w:rsid w:val="00906F57"/>
    <w:rsid w:val="009417BF"/>
    <w:rsid w:val="009630C4"/>
    <w:rsid w:val="009712EB"/>
    <w:rsid w:val="00A16DDD"/>
    <w:rsid w:val="00A8508F"/>
    <w:rsid w:val="00AF7660"/>
    <w:rsid w:val="00B20EA1"/>
    <w:rsid w:val="00B36EBD"/>
    <w:rsid w:val="00B62505"/>
    <w:rsid w:val="00B66312"/>
    <w:rsid w:val="00BF1023"/>
    <w:rsid w:val="00C278F8"/>
    <w:rsid w:val="00DE35E9"/>
    <w:rsid w:val="00E01901"/>
    <w:rsid w:val="00E81063"/>
    <w:rsid w:val="00EB314F"/>
    <w:rsid w:val="00EB5C7B"/>
    <w:rsid w:val="00EF2D26"/>
    <w:rsid w:val="00F928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C32079-D55C-4CD5-9142-46ADC44A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rsid w:val="00716979"/>
    <w:rPr>
      <w:color w:val="0000FF" w:themeColor="hyperlink"/>
      <w:u w:val="single"/>
    </w:rPr>
  </w:style>
  <w:style w:type="paragraph" w:styleId="ListBullet">
    <w:name w:val="List Bullet"/>
    <w:basedOn w:val="Normal"/>
    <w:unhideWhenUsed/>
    <w:rsid w:val="00716979"/>
    <w:pPr>
      <w:numPr>
        <w:numId w:val="3"/>
      </w:numPr>
      <w:contextualSpacing/>
    </w:pPr>
    <w:rPr>
      <w:lang w:val="en-GB"/>
    </w:rPr>
  </w:style>
  <w:style w:type="character" w:styleId="FollowedHyperlink">
    <w:name w:val="FollowedHyperlink"/>
    <w:basedOn w:val="DefaultParagraphFont"/>
    <w:semiHidden/>
    <w:unhideWhenUsed/>
    <w:rsid w:val="00E81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RP-100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2-SG05-C-0213/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52</TotalTime>
  <Pages>2</Pages>
  <Words>578</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18</cp:revision>
  <cp:lastPrinted>2003-03-04T09:55:00Z</cp:lastPrinted>
  <dcterms:created xsi:type="dcterms:W3CDTF">2015-10-18T15:42:00Z</dcterms:created>
  <dcterms:modified xsi:type="dcterms:W3CDTF">2015-10-19T12:18:00Z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