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3"/>
        <w:tblW w:w="5000" w:type="pct"/>
        <w:tblLook w:val="0000" w:firstRow="0" w:lastRow="0" w:firstColumn="0" w:lastColumn="0" w:noHBand="0" w:noVBand="0"/>
      </w:tblPr>
      <w:tblGrid>
        <w:gridCol w:w="3439"/>
        <w:gridCol w:w="6206"/>
      </w:tblGrid>
      <w:tr w:rsidR="00FC525F" w:rsidRPr="00A71FE1" w:rsidTr="00FC525F">
        <w:trPr>
          <w:cantSplit/>
        </w:trPr>
        <w:tc>
          <w:tcPr>
            <w:tcW w:w="1783" w:type="pct"/>
          </w:tcPr>
          <w:p w:rsidR="00FC525F" w:rsidRPr="00A71FE1" w:rsidRDefault="00B66CE9" w:rsidP="00B66CE9">
            <w:pPr>
              <w:pStyle w:val="NormalS1"/>
              <w:jc w:val="right"/>
            </w:pPr>
            <w:r>
              <w:rPr>
                <w:noProof/>
                <w:lang w:eastAsia="zh-CN"/>
              </w:rPr>
              <w:drawing>
                <wp:inline distT="0" distB="0" distL="0" distR="0" wp14:anchorId="60907B68" wp14:editId="21DB41D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c>
          <w:tcPr>
            <w:tcW w:w="3217" w:type="pct"/>
          </w:tcPr>
          <w:p w:rsidR="00FC525F" w:rsidRPr="00467851" w:rsidRDefault="00995CD2" w:rsidP="00B66CE9">
            <w:pPr>
              <w:spacing w:before="360" w:after="48" w:line="400" w:lineRule="exact"/>
              <w:jc w:val="left"/>
              <w:rPr>
                <w:rFonts w:ascii="Calibri" w:hAnsi="Calibri"/>
                <w:position w:val="6"/>
                <w:rtl/>
                <w:lang w:val="en-US"/>
              </w:rPr>
            </w:pPr>
            <w:bookmarkStart w:id="0" w:name="ditulogo"/>
            <w:bookmarkEnd w:id="0"/>
            <w:r>
              <w:rPr>
                <w:rFonts w:ascii="Calibri" w:hAnsi="Calibri" w:hint="cs"/>
                <w:b/>
                <w:bCs/>
                <w:w w:val="125"/>
                <w:position w:val="6"/>
                <w:sz w:val="32"/>
                <w:szCs w:val="44"/>
                <w:rtl/>
              </w:rPr>
              <w:t>الفريق الاستشاري للاتصالات الراديوية</w:t>
            </w:r>
            <w:r w:rsidR="00FC525F" w:rsidRPr="00A71FE1">
              <w:rPr>
                <w:rFonts w:ascii="Calibri" w:hAnsi="Calibri"/>
                <w:b/>
                <w:position w:val="6"/>
                <w:sz w:val="26"/>
                <w:szCs w:val="26"/>
              </w:rPr>
              <w:br/>
            </w:r>
            <w:r w:rsidR="00BA17D0" w:rsidRPr="00BA17D0">
              <w:rPr>
                <w:rFonts w:ascii="Calibri" w:hAnsi="Calibri"/>
                <w:b/>
                <w:bCs/>
                <w:position w:val="6"/>
                <w:sz w:val="25"/>
                <w:szCs w:val="34"/>
                <w:rtl/>
              </w:rPr>
              <w:t xml:space="preserve">جنيف، </w:t>
            </w:r>
            <w:r w:rsidR="00B66CE9">
              <w:rPr>
                <w:rFonts w:ascii="Calibri" w:hAnsi="Calibri"/>
                <w:b/>
                <w:bCs/>
                <w:position w:val="6"/>
                <w:sz w:val="25"/>
                <w:szCs w:val="34"/>
              </w:rPr>
              <w:t>8</w:t>
            </w:r>
            <w:r w:rsidR="00BA17D0" w:rsidRPr="00BA17D0">
              <w:rPr>
                <w:rFonts w:ascii="Calibri" w:hAnsi="Calibri"/>
                <w:b/>
                <w:bCs/>
                <w:position w:val="6"/>
                <w:sz w:val="25"/>
                <w:szCs w:val="34"/>
              </w:rPr>
              <w:t>-</w:t>
            </w:r>
            <w:r w:rsidR="00B66CE9">
              <w:rPr>
                <w:rFonts w:ascii="Calibri" w:hAnsi="Calibri"/>
                <w:b/>
                <w:bCs/>
                <w:position w:val="6"/>
                <w:sz w:val="25"/>
                <w:szCs w:val="34"/>
              </w:rPr>
              <w:t>5</w:t>
            </w:r>
            <w:r w:rsidR="00BA17D0" w:rsidRPr="00BA17D0">
              <w:rPr>
                <w:rFonts w:ascii="Calibri" w:hAnsi="Calibri"/>
                <w:b/>
                <w:bCs/>
                <w:position w:val="6"/>
                <w:sz w:val="25"/>
                <w:szCs w:val="34"/>
                <w:rtl/>
              </w:rPr>
              <w:t xml:space="preserve"> </w:t>
            </w:r>
            <w:r w:rsidR="00B66CE9" w:rsidRPr="00B66CE9">
              <w:rPr>
                <w:rFonts w:ascii="Calibri" w:hAnsi="Calibri"/>
                <w:b/>
                <w:bCs/>
                <w:position w:val="6"/>
                <w:sz w:val="25"/>
                <w:szCs w:val="34"/>
                <w:rtl/>
              </w:rPr>
              <w:t>مايو</w:t>
            </w:r>
            <w:r w:rsidR="00B66CE9">
              <w:rPr>
                <w:rFonts w:ascii="Traditional Arabic" w:hAnsi="Traditional Arabic"/>
                <w:sz w:val="30"/>
                <w:rtl/>
              </w:rPr>
              <w:t xml:space="preserve"> </w:t>
            </w:r>
            <w:r w:rsidR="00BA17D0" w:rsidRPr="00BA17D0">
              <w:rPr>
                <w:rFonts w:ascii="Calibri" w:hAnsi="Calibri"/>
                <w:b/>
                <w:bCs/>
                <w:position w:val="6"/>
                <w:sz w:val="25"/>
                <w:szCs w:val="34"/>
              </w:rPr>
              <w:t>201</w:t>
            </w:r>
            <w:r w:rsidR="00B66CE9">
              <w:rPr>
                <w:rFonts w:ascii="Calibri" w:hAnsi="Calibri"/>
                <w:b/>
                <w:bCs/>
                <w:position w:val="6"/>
                <w:sz w:val="25"/>
                <w:szCs w:val="34"/>
              </w:rPr>
              <w:t>5</w:t>
            </w:r>
          </w:p>
        </w:tc>
      </w:tr>
      <w:tr w:rsidR="00066678" w:rsidRPr="00C34B8C" w:rsidTr="00FC525F">
        <w:trPr>
          <w:cantSplit/>
        </w:trPr>
        <w:tc>
          <w:tcPr>
            <w:tcW w:w="1783" w:type="pct"/>
            <w:tcBorders>
              <w:bottom w:val="single" w:sz="4" w:space="0" w:color="auto"/>
            </w:tcBorders>
          </w:tcPr>
          <w:p w:rsidR="00066678" w:rsidRPr="00C34B8C" w:rsidRDefault="00066678" w:rsidP="006933F7">
            <w:pPr>
              <w:pStyle w:val="Logo-1"/>
              <w:framePr w:hSpace="0" w:wrap="auto" w:xAlign="left" w:yAlign="inline"/>
              <w:spacing w:before="0" w:line="240" w:lineRule="auto"/>
              <w:rPr>
                <w:rFonts w:ascii="Calibri" w:hAnsi="Calibri"/>
                <w:w w:val="125"/>
                <w:position w:val="6"/>
                <w:sz w:val="25"/>
                <w:szCs w:val="34"/>
                <w:lang w:val="en-GB"/>
              </w:rPr>
            </w:pPr>
          </w:p>
        </w:tc>
        <w:tc>
          <w:tcPr>
            <w:tcW w:w="3217" w:type="pct"/>
            <w:tcBorders>
              <w:bottom w:val="single" w:sz="4" w:space="0" w:color="auto"/>
            </w:tcBorders>
          </w:tcPr>
          <w:p w:rsidR="00066678" w:rsidRPr="00C34B8C" w:rsidRDefault="00C34B8C" w:rsidP="006933F7">
            <w:pPr>
              <w:pStyle w:val="Logo-1"/>
              <w:framePr w:hSpace="0" w:wrap="auto" w:xAlign="left" w:yAlign="inline"/>
              <w:spacing w:before="0" w:line="240" w:lineRule="auto"/>
              <w:rPr>
                <w:rFonts w:ascii="Calibri" w:hAnsi="Calibri"/>
                <w:w w:val="125"/>
                <w:position w:val="6"/>
                <w:sz w:val="25"/>
                <w:szCs w:val="34"/>
                <w:lang w:val="en-GB"/>
              </w:rPr>
            </w:pPr>
            <w:r w:rsidRPr="00C34B8C">
              <w:rPr>
                <w:rFonts w:ascii="Calibri" w:hAnsi="Calibri" w:hint="cs"/>
                <w:w w:val="125"/>
                <w:position w:val="6"/>
                <w:sz w:val="25"/>
                <w:szCs w:val="34"/>
                <w:rtl/>
                <w:lang w:val="en-GB"/>
              </w:rPr>
              <w:t>الاتحاد الدولي للاتصالات</w:t>
            </w:r>
          </w:p>
        </w:tc>
      </w:tr>
    </w:tbl>
    <w:tbl>
      <w:tblPr>
        <w:bidiVisual/>
        <w:tblW w:w="5000" w:type="pct"/>
        <w:tblLook w:val="0000" w:firstRow="0" w:lastRow="0" w:firstColumn="0" w:lastColumn="0" w:noHBand="0" w:noVBand="0"/>
      </w:tblPr>
      <w:tblGrid>
        <w:gridCol w:w="6211"/>
        <w:gridCol w:w="3434"/>
      </w:tblGrid>
      <w:tr w:rsidR="00066678" w:rsidRPr="00A71FE1" w:rsidTr="00C34B8C">
        <w:trPr>
          <w:cantSplit/>
        </w:trPr>
        <w:tc>
          <w:tcPr>
            <w:tcW w:w="3220" w:type="pct"/>
            <w:tcBorders>
              <w:top w:val="single" w:sz="4" w:space="0" w:color="auto"/>
            </w:tcBorders>
          </w:tcPr>
          <w:p w:rsidR="00066678" w:rsidRPr="00A71FE1" w:rsidRDefault="00066678" w:rsidP="00E224C4">
            <w:pPr>
              <w:rPr>
                <w:rFonts w:ascii="Calibri" w:hAnsi="Calibri"/>
                <w:lang w:val="en-US"/>
              </w:rPr>
            </w:pPr>
          </w:p>
        </w:tc>
        <w:tc>
          <w:tcPr>
            <w:tcW w:w="1780" w:type="pct"/>
            <w:tcBorders>
              <w:top w:val="single" w:sz="4" w:space="0" w:color="auto"/>
            </w:tcBorders>
          </w:tcPr>
          <w:p w:rsidR="00066678" w:rsidRPr="00A71FE1" w:rsidRDefault="00066678" w:rsidP="00E224C4">
            <w:pPr>
              <w:rPr>
                <w:rFonts w:ascii="Calibri" w:hAnsi="Calibri"/>
              </w:rPr>
            </w:pPr>
          </w:p>
        </w:tc>
      </w:tr>
      <w:tr w:rsidR="004D2AEB" w:rsidRPr="00A71FE1" w:rsidTr="00C34B8C">
        <w:tblPrEx>
          <w:jc w:val="right"/>
        </w:tblPrEx>
        <w:trPr>
          <w:cantSplit/>
          <w:jc w:val="right"/>
        </w:trPr>
        <w:tc>
          <w:tcPr>
            <w:tcW w:w="3220" w:type="pct"/>
            <w:vMerge w:val="restart"/>
          </w:tcPr>
          <w:p w:rsidR="004D2AEB" w:rsidRPr="00A71FE1" w:rsidRDefault="004D2AEB" w:rsidP="004D2AEB">
            <w:pPr>
              <w:tabs>
                <w:tab w:val="left" w:pos="851"/>
              </w:tabs>
              <w:spacing w:before="0"/>
              <w:jc w:val="left"/>
              <w:rPr>
                <w:rFonts w:ascii="Calibri" w:hAnsi="Calibri"/>
                <w:bCs/>
                <w:smallCaps/>
                <w:szCs w:val="24"/>
              </w:rPr>
            </w:pPr>
          </w:p>
        </w:tc>
        <w:tc>
          <w:tcPr>
            <w:tcW w:w="1780" w:type="pct"/>
          </w:tcPr>
          <w:p w:rsidR="004D2AEB" w:rsidRPr="00A71FE1" w:rsidRDefault="00C34B8C" w:rsidP="00C34B8C">
            <w:pPr>
              <w:tabs>
                <w:tab w:val="left" w:pos="851"/>
              </w:tabs>
              <w:spacing w:before="0"/>
              <w:jc w:val="left"/>
              <w:rPr>
                <w:rFonts w:ascii="Calibri" w:hAnsi="Calibri"/>
                <w:b/>
                <w:bCs/>
                <w:lang w:val="en-US"/>
              </w:rPr>
            </w:pPr>
            <w:r w:rsidRPr="00C34B8C">
              <w:rPr>
                <w:rFonts w:ascii="Calibri" w:hAnsi="Calibri" w:hint="cs"/>
                <w:b/>
                <w:bCs/>
                <w:rtl/>
              </w:rPr>
              <w:t>الإضافة </w:t>
            </w:r>
            <w:r w:rsidRPr="00C34B8C">
              <w:rPr>
                <w:rFonts w:ascii="Calibri" w:hAnsi="Calibri"/>
                <w:b/>
                <w:bCs/>
              </w:rPr>
              <w:t>2</w:t>
            </w:r>
            <w:r w:rsidRPr="00C34B8C">
              <w:rPr>
                <w:rFonts w:ascii="Calibri" w:hAnsi="Calibri"/>
                <w:b/>
                <w:bCs/>
                <w:rtl/>
              </w:rPr>
              <w:br/>
            </w:r>
            <w:r w:rsidRPr="00C34B8C">
              <w:rPr>
                <w:rFonts w:ascii="Calibri" w:hAnsi="Calibri" w:hint="cs"/>
                <w:b/>
                <w:bCs/>
                <w:rtl/>
              </w:rPr>
              <w:t xml:space="preserve">للوثيقة </w:t>
            </w:r>
            <w:r w:rsidRPr="00C34B8C">
              <w:rPr>
                <w:rFonts w:ascii="Calibri" w:hAnsi="Calibri"/>
                <w:b/>
                <w:bCs/>
              </w:rPr>
              <w:t>RAG15-1/1-A</w:t>
            </w:r>
          </w:p>
        </w:tc>
      </w:tr>
      <w:tr w:rsidR="004D2AEB" w:rsidRPr="00A71FE1" w:rsidTr="00C34B8C">
        <w:tblPrEx>
          <w:jc w:val="right"/>
        </w:tblPrEx>
        <w:trPr>
          <w:cantSplit/>
          <w:jc w:val="right"/>
        </w:trPr>
        <w:tc>
          <w:tcPr>
            <w:tcW w:w="3220" w:type="pct"/>
            <w:vMerge/>
          </w:tcPr>
          <w:p w:rsidR="004D2AEB" w:rsidRPr="00A71FE1" w:rsidRDefault="004D2AEB" w:rsidP="004D2AEB">
            <w:pPr>
              <w:spacing w:before="0" w:after="48" w:line="240" w:lineRule="atLeast"/>
              <w:rPr>
                <w:rFonts w:ascii="Calibri" w:hAnsi="Calibri"/>
                <w:b/>
                <w:smallCaps/>
                <w:szCs w:val="24"/>
              </w:rPr>
            </w:pPr>
          </w:p>
        </w:tc>
        <w:tc>
          <w:tcPr>
            <w:tcW w:w="1780" w:type="pct"/>
          </w:tcPr>
          <w:p w:rsidR="004D2AEB" w:rsidRPr="00A71FE1" w:rsidRDefault="00C34B8C" w:rsidP="00C34B8C">
            <w:pPr>
              <w:tabs>
                <w:tab w:val="left" w:pos="993"/>
              </w:tabs>
              <w:spacing w:before="0"/>
              <w:jc w:val="left"/>
              <w:rPr>
                <w:rFonts w:ascii="Calibri" w:hAnsi="Calibri"/>
                <w:b/>
                <w:bCs/>
                <w:rtl/>
                <w:lang w:val="en-US"/>
              </w:rPr>
            </w:pPr>
            <w:r w:rsidRPr="00C34B8C">
              <w:rPr>
                <w:rFonts w:ascii="Calibri" w:hAnsi="Calibri"/>
                <w:b/>
                <w:bCs/>
              </w:rPr>
              <w:t>18</w:t>
            </w:r>
            <w:r w:rsidRPr="00C34B8C">
              <w:rPr>
                <w:rFonts w:ascii="Calibri" w:hAnsi="Calibri" w:hint="cs"/>
                <w:b/>
                <w:bCs/>
                <w:rtl/>
              </w:rPr>
              <w:t xml:space="preserve"> مارس </w:t>
            </w:r>
            <w:r w:rsidRPr="00C34B8C">
              <w:rPr>
                <w:rFonts w:ascii="Calibri" w:hAnsi="Calibri"/>
                <w:b/>
                <w:bCs/>
              </w:rPr>
              <w:t>2015</w:t>
            </w:r>
          </w:p>
        </w:tc>
      </w:tr>
      <w:tr w:rsidR="004D2AEB" w:rsidRPr="00A71FE1" w:rsidTr="00C34B8C">
        <w:tblPrEx>
          <w:jc w:val="right"/>
        </w:tblPrEx>
        <w:trPr>
          <w:cantSplit/>
          <w:jc w:val="right"/>
        </w:trPr>
        <w:tc>
          <w:tcPr>
            <w:tcW w:w="3220" w:type="pct"/>
            <w:vMerge/>
          </w:tcPr>
          <w:p w:rsidR="004D2AEB" w:rsidRPr="00A71FE1" w:rsidRDefault="004D2AEB" w:rsidP="004D2AEB">
            <w:pPr>
              <w:spacing w:before="0" w:after="48" w:line="240" w:lineRule="atLeast"/>
              <w:rPr>
                <w:rFonts w:ascii="Calibri" w:hAnsi="Calibri"/>
                <w:b/>
                <w:smallCaps/>
                <w:szCs w:val="24"/>
              </w:rPr>
            </w:pPr>
          </w:p>
        </w:tc>
        <w:tc>
          <w:tcPr>
            <w:tcW w:w="1780" w:type="pct"/>
          </w:tcPr>
          <w:p w:rsidR="004D2AEB" w:rsidRPr="00A71FE1" w:rsidRDefault="004D2AEB" w:rsidP="004D2AEB">
            <w:pPr>
              <w:tabs>
                <w:tab w:val="left" w:pos="993"/>
              </w:tabs>
              <w:spacing w:before="0"/>
              <w:jc w:val="left"/>
              <w:rPr>
                <w:rFonts w:ascii="Calibri" w:hAnsi="Calibri"/>
                <w:b/>
                <w:bCs/>
              </w:rPr>
            </w:pPr>
            <w:r w:rsidRPr="00A71FE1">
              <w:rPr>
                <w:rFonts w:ascii="Calibri" w:hAnsi="Calibri" w:hint="cs"/>
                <w:b/>
                <w:bCs/>
                <w:rtl/>
              </w:rPr>
              <w:t>الأصل: بالإنكليزية</w:t>
            </w:r>
          </w:p>
        </w:tc>
      </w:tr>
      <w:tr w:rsidR="00CF2597" w:rsidRPr="00BD4D3B" w:rsidTr="00CF2597">
        <w:trPr>
          <w:cantSplit/>
        </w:trPr>
        <w:tc>
          <w:tcPr>
            <w:tcW w:w="5000" w:type="pct"/>
            <w:gridSpan w:val="2"/>
          </w:tcPr>
          <w:p w:rsidR="00CF2597" w:rsidRPr="00BD4D3B" w:rsidRDefault="00C34B8C" w:rsidP="00AA3807">
            <w:pPr>
              <w:pStyle w:val="Source"/>
            </w:pPr>
            <w:bookmarkStart w:id="1" w:name="_GoBack"/>
            <w:bookmarkEnd w:id="1"/>
            <w:r w:rsidRPr="00C34B8C">
              <w:rPr>
                <w:rFonts w:hint="cs"/>
                <w:rtl/>
              </w:rPr>
              <w:t>مدير مكتب الاتصالات الراديوية</w:t>
            </w:r>
          </w:p>
        </w:tc>
      </w:tr>
      <w:tr w:rsidR="00CF2597" w:rsidRPr="00BD4D3B" w:rsidTr="00CF2597">
        <w:trPr>
          <w:cantSplit/>
        </w:trPr>
        <w:tc>
          <w:tcPr>
            <w:tcW w:w="5000" w:type="pct"/>
            <w:gridSpan w:val="2"/>
          </w:tcPr>
          <w:p w:rsidR="00CF2597" w:rsidRPr="00BD4D3B" w:rsidRDefault="00C34B8C" w:rsidP="00AA3807">
            <w:pPr>
              <w:pStyle w:val="Title10"/>
              <w:rPr>
                <w:rtl/>
              </w:rPr>
            </w:pPr>
            <w:r w:rsidRPr="00C34B8C">
              <w:rPr>
                <w:rFonts w:hint="cs"/>
                <w:rtl/>
              </w:rPr>
              <w:t>تقرير إلى الاجتماع الثاني والعشرين</w:t>
            </w:r>
            <w:r w:rsidRPr="00C34B8C">
              <w:rPr>
                <w:rFonts w:hint="cs"/>
                <w:rtl/>
              </w:rPr>
              <w:br/>
              <w:t>للفريق الاستشاري للاتصالات الراديوية</w:t>
            </w:r>
          </w:p>
        </w:tc>
      </w:tr>
      <w:tr w:rsidR="007E6D15" w:rsidRPr="00BD4D3B" w:rsidTr="00CF2597">
        <w:trPr>
          <w:cantSplit/>
        </w:trPr>
        <w:tc>
          <w:tcPr>
            <w:tcW w:w="5000" w:type="pct"/>
            <w:gridSpan w:val="2"/>
          </w:tcPr>
          <w:p w:rsidR="007E6D15" w:rsidRPr="00C34B8C" w:rsidRDefault="00C34B8C" w:rsidP="00AA3807">
            <w:pPr>
              <w:pStyle w:val="Title2"/>
              <w:rPr>
                <w:rtl/>
              </w:rPr>
            </w:pPr>
            <w:r w:rsidRPr="00C34B8C">
              <w:rPr>
                <w:rFonts w:hint="cs"/>
                <w:rtl/>
              </w:rPr>
              <w:t>أنشطة ل</w:t>
            </w:r>
            <w:r w:rsidR="000774AD">
              <w:rPr>
                <w:rFonts w:hint="cs"/>
                <w:rtl/>
              </w:rPr>
              <w:t>‍</w:t>
            </w:r>
            <w:r w:rsidRPr="00C34B8C">
              <w:rPr>
                <w:rFonts w:hint="cs"/>
                <w:rtl/>
              </w:rPr>
              <w:t>جان الدراسات</w:t>
            </w:r>
          </w:p>
        </w:tc>
      </w:tr>
    </w:tbl>
    <w:p w:rsidR="00C34B8C" w:rsidRPr="001F01D5" w:rsidRDefault="00C34B8C" w:rsidP="001F01D5">
      <w:pPr>
        <w:pStyle w:val="Heading1"/>
        <w:keepLines w:val="0"/>
        <w:tabs>
          <w:tab w:val="clear" w:pos="567"/>
          <w:tab w:val="clear" w:pos="1134"/>
          <w:tab w:val="clear" w:pos="1701"/>
          <w:tab w:val="clear" w:pos="2268"/>
          <w:tab w:val="clear" w:pos="2835"/>
          <w:tab w:val="left" w:pos="794"/>
        </w:tabs>
        <w:overflowPunct/>
        <w:autoSpaceDE/>
        <w:autoSpaceDN/>
        <w:adjustRightInd/>
        <w:spacing w:before="360"/>
        <w:ind w:left="1134" w:hanging="1134"/>
        <w:textAlignment w:val="auto"/>
        <w:rPr>
          <w:kern w:val="32"/>
          <w:lang w:val="en-US"/>
        </w:rPr>
      </w:pPr>
      <w:r w:rsidRPr="001F01D5">
        <w:rPr>
          <w:kern w:val="32"/>
          <w:lang w:val="en-US"/>
        </w:rPr>
        <w:t>1</w:t>
      </w:r>
      <w:r w:rsidRPr="001F01D5">
        <w:rPr>
          <w:kern w:val="32"/>
          <w:lang w:val="en-US"/>
        </w:rPr>
        <w:tab/>
      </w:r>
      <w:r w:rsidRPr="001F01D5">
        <w:rPr>
          <w:rFonts w:hint="cs"/>
          <w:kern w:val="32"/>
          <w:rtl/>
          <w:lang w:val="en-US"/>
        </w:rPr>
        <w:t>أساليب</w:t>
      </w:r>
      <w:r w:rsidRPr="001F01D5">
        <w:rPr>
          <w:kern w:val="32"/>
          <w:rtl/>
          <w:lang w:val="en-US"/>
        </w:rPr>
        <w:t xml:space="preserve"> العمل</w:t>
      </w:r>
    </w:p>
    <w:p w:rsidR="00C34B8C" w:rsidRPr="00F13676" w:rsidRDefault="00C34B8C" w:rsidP="00FF5E58">
      <w:pPr>
        <w:rPr>
          <w:rFonts w:eastAsia="SimSun"/>
        </w:rPr>
      </w:pPr>
      <w:r w:rsidRPr="00F13676">
        <w:rPr>
          <w:rFonts w:eastAsia="SimSun"/>
          <w:rtl/>
        </w:rPr>
        <w:t xml:space="preserve">تواصلت أنشطة لجان الدراسات في إطار </w:t>
      </w:r>
      <w:r w:rsidRPr="00F13676">
        <w:rPr>
          <w:rFonts w:eastAsia="SimSun" w:hint="cs"/>
          <w:rtl/>
        </w:rPr>
        <w:t>هيكل للجان الدراسات وفرق العمل يتسم بالاستقرار</w:t>
      </w:r>
      <w:r w:rsidRPr="00F13676">
        <w:rPr>
          <w:rFonts w:eastAsia="SimSun"/>
          <w:rtl/>
        </w:rPr>
        <w:t xml:space="preserve"> وفقاً لبرامج العمل المحددة في</w:t>
      </w:r>
      <w:r w:rsidR="00A55233">
        <w:rPr>
          <w:rFonts w:eastAsia="SimSun" w:hint="cs"/>
          <w:rtl/>
        </w:rPr>
        <w:t> </w:t>
      </w:r>
      <w:r w:rsidRPr="00F13676">
        <w:rPr>
          <w:rFonts w:eastAsia="SimSun"/>
          <w:rtl/>
        </w:rPr>
        <w:t xml:space="preserve">الخطة التشغيلية لقطاع الاتصالات الراديوية. وقد تم تطبيق </w:t>
      </w:r>
      <w:r w:rsidRPr="00F13676">
        <w:rPr>
          <w:rFonts w:eastAsia="SimSun" w:hint="cs"/>
          <w:rtl/>
        </w:rPr>
        <w:t>أساليب</w:t>
      </w:r>
      <w:r w:rsidRPr="00F13676">
        <w:rPr>
          <w:rFonts w:eastAsia="SimSun"/>
          <w:rtl/>
        </w:rPr>
        <w:t xml:space="preserve"> العمل بشكل مرضٍ وفقاً للقرار</w:t>
      </w:r>
      <w:r w:rsidRPr="00F13676">
        <w:rPr>
          <w:rFonts w:eastAsia="SimSun" w:hint="cs"/>
          <w:rtl/>
        </w:rPr>
        <w:t> </w:t>
      </w:r>
      <w:r w:rsidRPr="00F13676">
        <w:rPr>
          <w:rFonts w:eastAsia="SimSun"/>
        </w:rPr>
        <w:t>ITU</w:t>
      </w:r>
      <w:r w:rsidR="00FF5E58">
        <w:rPr>
          <w:rFonts w:eastAsia="SimSun"/>
        </w:rPr>
        <w:noBreakHyphen/>
      </w:r>
      <w:r w:rsidRPr="00F13676">
        <w:rPr>
          <w:rFonts w:eastAsia="SimSun"/>
        </w:rPr>
        <w:t>R 1</w:t>
      </w:r>
      <w:r w:rsidR="00FF5E58">
        <w:rPr>
          <w:rFonts w:eastAsia="SimSun"/>
        </w:rPr>
        <w:noBreakHyphen/>
      </w:r>
      <w:r w:rsidRPr="00F13676">
        <w:rPr>
          <w:rFonts w:eastAsia="SimSun"/>
        </w:rPr>
        <w:t>6</w:t>
      </w:r>
      <w:r w:rsidRPr="00F13676">
        <w:rPr>
          <w:rFonts w:eastAsia="SimSun"/>
          <w:rtl/>
        </w:rPr>
        <w:t xml:space="preserve"> (والمبادئ التوجيهية</w:t>
      </w:r>
      <w:r w:rsidRPr="00F13676">
        <w:rPr>
          <w:rFonts w:eastAsia="SimSun" w:hint="cs"/>
          <w:rtl/>
        </w:rPr>
        <w:t xml:space="preserve"> للعمل</w:t>
      </w:r>
      <w:r w:rsidRPr="00F13676">
        <w:rPr>
          <w:rFonts w:eastAsia="SimSun"/>
          <w:rtl/>
        </w:rPr>
        <w:t xml:space="preserve"> المرتبطة</w:t>
      </w:r>
      <w:r w:rsidRPr="00F13676">
        <w:rPr>
          <w:rFonts w:eastAsia="SimSun" w:hint="cs"/>
          <w:rtl/>
        </w:rPr>
        <w:t> </w:t>
      </w:r>
      <w:r w:rsidRPr="00F13676">
        <w:rPr>
          <w:rFonts w:eastAsia="SimSun"/>
          <w:rtl/>
        </w:rPr>
        <w:t>به)</w:t>
      </w:r>
      <w:r w:rsidRPr="00F13676">
        <w:rPr>
          <w:rFonts w:eastAsia="SimSun" w:hint="cs"/>
          <w:rtl/>
        </w:rPr>
        <w:t>.</w:t>
      </w:r>
    </w:p>
    <w:p w:rsidR="00C34B8C" w:rsidRPr="001F01D5" w:rsidRDefault="00C34B8C" w:rsidP="001F01D5">
      <w:pPr>
        <w:pStyle w:val="Heading1"/>
        <w:keepLines w:val="0"/>
        <w:tabs>
          <w:tab w:val="clear" w:pos="567"/>
          <w:tab w:val="clear" w:pos="1134"/>
          <w:tab w:val="clear" w:pos="1701"/>
          <w:tab w:val="clear" w:pos="2268"/>
          <w:tab w:val="clear" w:pos="2835"/>
          <w:tab w:val="left" w:pos="794"/>
        </w:tabs>
        <w:overflowPunct/>
        <w:autoSpaceDE/>
        <w:autoSpaceDN/>
        <w:adjustRightInd/>
        <w:spacing w:before="360"/>
        <w:ind w:left="1134" w:hanging="1134"/>
        <w:textAlignment w:val="auto"/>
        <w:rPr>
          <w:kern w:val="32"/>
          <w:lang w:val="en-US"/>
        </w:rPr>
      </w:pPr>
      <w:r w:rsidRPr="001F01D5">
        <w:rPr>
          <w:kern w:val="32"/>
          <w:lang w:val="en-US"/>
        </w:rPr>
        <w:t>2</w:t>
      </w:r>
      <w:r w:rsidRPr="001F01D5">
        <w:rPr>
          <w:kern w:val="32"/>
          <w:lang w:val="en-US"/>
        </w:rPr>
        <w:tab/>
      </w:r>
      <w:r w:rsidRPr="001F01D5">
        <w:rPr>
          <w:kern w:val="32"/>
          <w:rtl/>
          <w:lang w:val="en-US"/>
        </w:rPr>
        <w:t xml:space="preserve">النفاذ </w:t>
      </w:r>
      <w:r w:rsidRPr="001F01D5">
        <w:rPr>
          <w:rFonts w:hint="cs"/>
          <w:kern w:val="32"/>
          <w:rtl/>
          <w:lang w:val="en-US"/>
        </w:rPr>
        <w:t>إلى وثائق الاجتماعات</w:t>
      </w:r>
    </w:p>
    <w:p w:rsidR="00C34B8C" w:rsidRPr="00F13676" w:rsidRDefault="00C34B8C" w:rsidP="00FF5E58">
      <w:pPr>
        <w:rPr>
          <w:rFonts w:eastAsia="SimSun"/>
        </w:rPr>
      </w:pPr>
      <w:r w:rsidRPr="00F13676">
        <w:rPr>
          <w:rFonts w:eastAsia="SimSun" w:hint="cs"/>
          <w:rtl/>
          <w:lang w:bidi="ar-SY"/>
        </w:rPr>
        <w:t>عملاً</w:t>
      </w:r>
      <w:r w:rsidRPr="00F13676">
        <w:rPr>
          <w:rFonts w:eastAsia="SimSun"/>
          <w:rtl/>
          <w:lang w:bidi="ar-SY"/>
        </w:rPr>
        <w:t xml:space="preserve"> </w:t>
      </w:r>
      <w:r w:rsidRPr="00F13676">
        <w:rPr>
          <w:rFonts w:eastAsia="SimSun" w:hint="cs"/>
          <w:rtl/>
          <w:lang w:bidi="ar-SY"/>
        </w:rPr>
        <w:t>ب</w:t>
      </w:r>
      <w:r w:rsidRPr="00F13676">
        <w:rPr>
          <w:rFonts w:eastAsia="SimSun"/>
          <w:rtl/>
          <w:lang w:bidi="ar-SY"/>
        </w:rPr>
        <w:t>التعديلات التي أدخلت على القرار</w:t>
      </w:r>
      <w:r w:rsidRPr="00F13676">
        <w:rPr>
          <w:rFonts w:eastAsia="SimSun" w:hint="cs"/>
          <w:rtl/>
          <w:lang w:bidi="ar-SY"/>
        </w:rPr>
        <w:t> </w:t>
      </w:r>
      <w:r w:rsidRPr="00F13676">
        <w:rPr>
          <w:rFonts w:eastAsia="SimSun"/>
        </w:rPr>
        <w:t>ITU</w:t>
      </w:r>
      <w:r w:rsidRPr="00F13676">
        <w:rPr>
          <w:rFonts w:eastAsia="SimSun"/>
        </w:rPr>
        <w:noBreakHyphen/>
        <w:t>R 1</w:t>
      </w:r>
      <w:r w:rsidRPr="00F13676">
        <w:rPr>
          <w:rFonts w:eastAsia="SimSun"/>
          <w:rtl/>
          <w:lang w:bidi="ar-SY"/>
        </w:rPr>
        <w:t xml:space="preserve"> في</w:t>
      </w:r>
      <w:r w:rsidRPr="00F13676">
        <w:rPr>
          <w:rFonts w:eastAsia="SimSun" w:hint="cs"/>
          <w:rtl/>
          <w:lang w:bidi="ar-SY"/>
        </w:rPr>
        <w:t xml:space="preserve"> جمعية الاتصالات الراديوية لعام</w:t>
      </w:r>
      <w:r w:rsidRPr="00F13676">
        <w:rPr>
          <w:rFonts w:eastAsia="SimSun" w:hint="eastAsia"/>
          <w:rtl/>
          <w:lang w:bidi="ar-SY"/>
        </w:rPr>
        <w:t> </w:t>
      </w:r>
      <w:r w:rsidRPr="00F13676">
        <w:rPr>
          <w:rFonts w:eastAsia="SimSun"/>
        </w:rPr>
        <w:t>2012</w:t>
      </w:r>
      <w:r w:rsidRPr="00F13676">
        <w:rPr>
          <w:rFonts w:eastAsia="SimSun" w:hint="cs"/>
          <w:rtl/>
          <w:lang w:bidi="ar-SY"/>
        </w:rPr>
        <w:t xml:space="preserve"> </w:t>
      </w:r>
      <w:r w:rsidRPr="00F13676">
        <w:rPr>
          <w:rFonts w:eastAsia="SimSun"/>
        </w:rPr>
        <w:t>(RA</w:t>
      </w:r>
      <w:r w:rsidR="00FF5E58">
        <w:rPr>
          <w:rFonts w:eastAsia="SimSun"/>
        </w:rPr>
        <w:noBreakHyphen/>
      </w:r>
      <w:r w:rsidRPr="00F13676">
        <w:rPr>
          <w:rFonts w:eastAsia="SimSun"/>
        </w:rPr>
        <w:t>12)</w:t>
      </w:r>
      <w:r w:rsidRPr="00F13676">
        <w:rPr>
          <w:rFonts w:eastAsia="SimSun" w:hint="cs"/>
          <w:rtl/>
          <w:lang w:bidi="ar-SY"/>
        </w:rPr>
        <w:t>، يقوم موظفو دائرة لجان الدراسات</w:t>
      </w:r>
      <w:r w:rsidRPr="00F13676">
        <w:rPr>
          <w:rFonts w:eastAsia="SimSun" w:hint="eastAsia"/>
          <w:rtl/>
          <w:lang w:bidi="ar-SY"/>
        </w:rPr>
        <w:t> </w:t>
      </w:r>
      <w:r w:rsidRPr="00F13676">
        <w:rPr>
          <w:rFonts w:eastAsia="SimSun"/>
        </w:rPr>
        <w:t>(SGD)</w:t>
      </w:r>
      <w:r w:rsidRPr="00F13676">
        <w:rPr>
          <w:rFonts w:eastAsia="SimSun" w:hint="cs"/>
          <w:rtl/>
          <w:lang w:bidi="ar-SY"/>
        </w:rPr>
        <w:t xml:space="preserve"> بنشر</w:t>
      </w:r>
      <w:r w:rsidRPr="00F13676">
        <w:rPr>
          <w:rFonts w:eastAsia="SimSun"/>
          <w:rtl/>
          <w:lang w:bidi="ar-SY"/>
        </w:rPr>
        <w:t xml:space="preserve"> </w:t>
      </w:r>
      <w:r w:rsidRPr="00F13676">
        <w:rPr>
          <w:rFonts w:eastAsia="SimSun" w:hint="cs"/>
          <w:rtl/>
          <w:lang w:bidi="ar-SY"/>
        </w:rPr>
        <w:t>وثائق الاجتماعات</w:t>
      </w:r>
      <w:r w:rsidRPr="00F13676">
        <w:rPr>
          <w:rFonts w:eastAsia="SimSun"/>
          <w:rtl/>
          <w:lang w:bidi="ar-SY"/>
        </w:rPr>
        <w:t xml:space="preserve"> "كما وردت" في غضون يوم عمل واحد على صفحة إلكترونية م</w:t>
      </w:r>
      <w:r w:rsidRPr="00F13676">
        <w:rPr>
          <w:rFonts w:eastAsia="SimSun" w:hint="cs"/>
          <w:rtl/>
          <w:lang w:bidi="ar-SY"/>
        </w:rPr>
        <w:t>ُ</w:t>
      </w:r>
      <w:r w:rsidRPr="00F13676">
        <w:rPr>
          <w:rFonts w:eastAsia="SimSun"/>
          <w:rtl/>
          <w:lang w:bidi="ar-SY"/>
        </w:rPr>
        <w:t>عد</w:t>
      </w:r>
      <w:r w:rsidRPr="00F13676">
        <w:rPr>
          <w:rFonts w:eastAsia="SimSun" w:hint="cs"/>
          <w:rtl/>
          <w:lang w:bidi="ar-SY"/>
        </w:rPr>
        <w:t>ّ</w:t>
      </w:r>
      <w:r w:rsidRPr="00F13676">
        <w:rPr>
          <w:rFonts w:eastAsia="SimSun"/>
          <w:rtl/>
          <w:lang w:bidi="ar-SY"/>
        </w:rPr>
        <w:t xml:space="preserve">ة لهذا الغرض. وتنشر النسخ الرسمية في </w:t>
      </w:r>
      <w:r w:rsidRPr="00F13676">
        <w:rPr>
          <w:rFonts w:eastAsia="SimSun" w:hint="cs"/>
          <w:rtl/>
          <w:lang w:bidi="ar-SY"/>
        </w:rPr>
        <w:t>الموقع الإلكتروني</w:t>
      </w:r>
      <w:r w:rsidRPr="00F13676">
        <w:rPr>
          <w:rFonts w:eastAsia="SimSun"/>
          <w:rtl/>
          <w:lang w:bidi="ar-SY"/>
        </w:rPr>
        <w:t xml:space="preserve"> في غضون ثلاثة أيام عمل.</w:t>
      </w:r>
    </w:p>
    <w:p w:rsidR="00C34B8C" w:rsidRPr="001F01D5" w:rsidRDefault="00C34B8C" w:rsidP="001F01D5">
      <w:pPr>
        <w:pStyle w:val="Heading1"/>
        <w:keepLines w:val="0"/>
        <w:tabs>
          <w:tab w:val="clear" w:pos="567"/>
          <w:tab w:val="clear" w:pos="1134"/>
          <w:tab w:val="clear" w:pos="1701"/>
          <w:tab w:val="clear" w:pos="2268"/>
          <w:tab w:val="clear" w:pos="2835"/>
          <w:tab w:val="left" w:pos="794"/>
        </w:tabs>
        <w:overflowPunct/>
        <w:autoSpaceDE/>
        <w:autoSpaceDN/>
        <w:adjustRightInd/>
        <w:spacing w:before="360"/>
        <w:ind w:left="1134" w:hanging="1134"/>
        <w:textAlignment w:val="auto"/>
        <w:rPr>
          <w:kern w:val="32"/>
          <w:rtl/>
          <w:lang w:val="en-US"/>
        </w:rPr>
      </w:pPr>
      <w:r w:rsidRPr="001F01D5">
        <w:rPr>
          <w:kern w:val="32"/>
          <w:lang w:val="en-US"/>
        </w:rPr>
        <w:t>3</w:t>
      </w:r>
      <w:r w:rsidRPr="001F01D5">
        <w:rPr>
          <w:kern w:val="32"/>
          <w:lang w:val="en-US"/>
        </w:rPr>
        <w:tab/>
      </w:r>
      <w:r w:rsidRPr="001F01D5">
        <w:rPr>
          <w:rFonts w:hint="cs"/>
          <w:kern w:val="32"/>
          <w:rtl/>
          <w:lang w:val="en-US"/>
        </w:rPr>
        <w:t>مرافق العمل الإلكترونية</w:t>
      </w:r>
    </w:p>
    <w:p w:rsidR="00C34B8C" w:rsidRPr="00F13676" w:rsidRDefault="00C34B8C" w:rsidP="006933F7">
      <w:pPr>
        <w:rPr>
          <w:rFonts w:eastAsia="SimSun"/>
        </w:rPr>
      </w:pPr>
      <w:r w:rsidRPr="00F13676">
        <w:rPr>
          <w:rFonts w:eastAsia="SimSun" w:hint="cs"/>
          <w:rtl/>
          <w:lang w:bidi="ar-SY"/>
        </w:rPr>
        <w:t xml:space="preserve">ظل التشديد مستمراً </w:t>
      </w:r>
      <w:r w:rsidRPr="00F13676">
        <w:rPr>
          <w:rFonts w:eastAsia="SimSun"/>
          <w:rtl/>
          <w:lang w:bidi="ar-SY"/>
        </w:rPr>
        <w:t>على استخدام ال</w:t>
      </w:r>
      <w:r w:rsidRPr="00F13676">
        <w:rPr>
          <w:rFonts w:eastAsia="SimSun" w:hint="cs"/>
          <w:rtl/>
          <w:lang w:bidi="ar-SY"/>
        </w:rPr>
        <w:t xml:space="preserve">مرافق </w:t>
      </w:r>
      <w:r w:rsidRPr="00F13676">
        <w:rPr>
          <w:rFonts w:eastAsia="SimSun"/>
          <w:rtl/>
          <w:lang w:bidi="ar-SY"/>
        </w:rPr>
        <w:t xml:space="preserve">الإلكترونية التي جلبت فوائد جمة للمندوبين فضلاً عن توفير كبير في </w:t>
      </w:r>
      <w:r w:rsidRPr="00F13676">
        <w:rPr>
          <w:rFonts w:eastAsia="SimSun" w:hint="cs"/>
          <w:rtl/>
          <w:lang w:bidi="ar-SY"/>
        </w:rPr>
        <w:t>الورق</w:t>
      </w:r>
      <w:r w:rsidRPr="00F13676">
        <w:rPr>
          <w:rFonts w:eastAsia="SimSun"/>
          <w:rtl/>
          <w:lang w:bidi="ar-SY"/>
        </w:rPr>
        <w:t>.</w:t>
      </w:r>
    </w:p>
    <w:p w:rsidR="00C34B8C" w:rsidRPr="001F01D5" w:rsidRDefault="00C34B8C" w:rsidP="001F01D5">
      <w:pPr>
        <w:pStyle w:val="Heading2"/>
        <w:keepLines w:val="0"/>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kern w:val="14"/>
          <w:position w:val="0"/>
          <w:rtl/>
          <w:lang w:val="en-US"/>
        </w:rPr>
      </w:pPr>
      <w:r w:rsidRPr="001F01D5">
        <w:rPr>
          <w:kern w:val="14"/>
          <w:position w:val="0"/>
          <w:lang w:val="en-US"/>
        </w:rPr>
        <w:t>1.3</w:t>
      </w:r>
      <w:r w:rsidRPr="001F01D5">
        <w:rPr>
          <w:rFonts w:hint="cs"/>
          <w:kern w:val="14"/>
          <w:position w:val="0"/>
          <w:rtl/>
          <w:lang w:val="en-US"/>
        </w:rPr>
        <w:tab/>
        <w:t>ال</w:t>
      </w:r>
      <w:r w:rsidRPr="001F01D5">
        <w:rPr>
          <w:kern w:val="14"/>
          <w:position w:val="0"/>
          <w:rtl/>
          <w:lang w:val="en-US"/>
        </w:rPr>
        <w:t xml:space="preserve">موقع </w:t>
      </w:r>
      <w:r w:rsidRPr="001F01D5">
        <w:rPr>
          <w:rFonts w:hint="cs"/>
          <w:kern w:val="14"/>
          <w:position w:val="0"/>
          <w:rtl/>
          <w:lang w:val="en-US"/>
        </w:rPr>
        <w:t>ال</w:t>
      </w:r>
      <w:r w:rsidRPr="001F01D5">
        <w:rPr>
          <w:kern w:val="14"/>
          <w:position w:val="0"/>
          <w:rtl/>
          <w:lang w:val="en-US"/>
        </w:rPr>
        <w:t>إلكتروني</w:t>
      </w:r>
      <w:r w:rsidRPr="001F01D5">
        <w:rPr>
          <w:rFonts w:hint="cs"/>
          <w:kern w:val="14"/>
          <w:position w:val="0"/>
          <w:rtl/>
          <w:lang w:val="en-US"/>
        </w:rPr>
        <w:t xml:space="preserve"> لتبادل المعلومات </w:t>
      </w:r>
      <w:r w:rsidRPr="001F01D5">
        <w:rPr>
          <w:kern w:val="14"/>
          <w:position w:val="0"/>
          <w:lang w:val="en-US"/>
        </w:rPr>
        <w:t>(</w:t>
      </w:r>
      <w:proofErr w:type="spellStart"/>
      <w:r w:rsidRPr="001F01D5">
        <w:rPr>
          <w:kern w:val="14"/>
          <w:position w:val="0"/>
          <w:lang w:val="en-US"/>
        </w:rPr>
        <w:t>Sharepoint</w:t>
      </w:r>
      <w:proofErr w:type="spellEnd"/>
      <w:r w:rsidRPr="001F01D5">
        <w:rPr>
          <w:kern w:val="14"/>
          <w:position w:val="0"/>
          <w:lang w:val="en-US"/>
        </w:rPr>
        <w:t>)</w:t>
      </w:r>
    </w:p>
    <w:p w:rsidR="00C34B8C" w:rsidRPr="00F13676" w:rsidRDefault="00C34B8C" w:rsidP="006933F7">
      <w:pPr>
        <w:rPr>
          <w:rFonts w:eastAsia="SimSun"/>
        </w:rPr>
      </w:pPr>
      <w:r w:rsidRPr="00F13676">
        <w:rPr>
          <w:rFonts w:eastAsia="SimSun"/>
          <w:rtl/>
          <w:lang w:bidi="ar-SY"/>
        </w:rPr>
        <w:t xml:space="preserve">أصبح النفاذ إلى الوثائق أثناء الاجتماعات عبر </w:t>
      </w:r>
      <w:r w:rsidRPr="00F13676">
        <w:rPr>
          <w:rFonts w:eastAsia="SimSun" w:hint="cs"/>
          <w:rtl/>
          <w:lang w:bidi="ar-SY"/>
        </w:rPr>
        <w:t>ال</w:t>
      </w:r>
      <w:r w:rsidRPr="00F13676">
        <w:rPr>
          <w:rFonts w:eastAsia="SimSun"/>
          <w:rtl/>
          <w:lang w:bidi="ar-SY"/>
        </w:rPr>
        <w:t xml:space="preserve">موقع </w:t>
      </w:r>
      <w:r w:rsidRPr="00F13676">
        <w:rPr>
          <w:rFonts w:eastAsia="SimSun" w:hint="cs"/>
          <w:rtl/>
          <w:lang w:bidi="ar-SY"/>
        </w:rPr>
        <w:t>ال</w:t>
      </w:r>
      <w:r w:rsidRPr="00F13676">
        <w:rPr>
          <w:rFonts w:eastAsia="SimSun"/>
          <w:rtl/>
          <w:lang w:bidi="ar-SY"/>
        </w:rPr>
        <w:t xml:space="preserve">إلكتروني </w:t>
      </w:r>
      <w:r w:rsidRPr="00F13676">
        <w:rPr>
          <w:rFonts w:eastAsia="SimSun"/>
          <w:lang w:bidi="ar-SY"/>
        </w:rPr>
        <w:t>(</w:t>
      </w:r>
      <w:proofErr w:type="spellStart"/>
      <w:r w:rsidRPr="00F13676">
        <w:rPr>
          <w:rFonts w:eastAsia="SimSun"/>
          <w:lang w:bidi="ar-SY"/>
        </w:rPr>
        <w:t>Sharepoint</w:t>
      </w:r>
      <w:proofErr w:type="spellEnd"/>
      <w:r w:rsidRPr="00F13676">
        <w:rPr>
          <w:rFonts w:eastAsia="SimSun"/>
          <w:lang w:bidi="ar-SY"/>
        </w:rPr>
        <w:t>)</w:t>
      </w:r>
      <w:r w:rsidRPr="00F13676">
        <w:rPr>
          <w:rFonts w:eastAsia="SimSun" w:hint="cs"/>
          <w:rtl/>
          <w:lang w:bidi="ar-SY"/>
        </w:rPr>
        <w:t xml:space="preserve"> ال</w:t>
      </w:r>
      <w:r w:rsidRPr="00F13676">
        <w:rPr>
          <w:rFonts w:eastAsia="SimSun"/>
          <w:rtl/>
          <w:lang w:bidi="ar-SY"/>
        </w:rPr>
        <w:t xml:space="preserve">مكرس </w:t>
      </w:r>
      <w:r w:rsidRPr="00F13676">
        <w:rPr>
          <w:rFonts w:eastAsia="SimSun" w:hint="cs"/>
          <w:rtl/>
          <w:lang w:bidi="ar-SY"/>
        </w:rPr>
        <w:t>عرفاً</w:t>
      </w:r>
      <w:r w:rsidRPr="00F13676">
        <w:rPr>
          <w:rFonts w:eastAsia="SimSun"/>
          <w:rtl/>
          <w:lang w:bidi="ar-SY"/>
        </w:rPr>
        <w:t xml:space="preserve"> مألوف</w:t>
      </w:r>
      <w:r w:rsidRPr="00F13676">
        <w:rPr>
          <w:rFonts w:eastAsia="SimSun" w:hint="cs"/>
          <w:rtl/>
          <w:lang w:bidi="ar-SY"/>
        </w:rPr>
        <w:t xml:space="preserve">اً. وصارت الآن جميع اجتماعات </w:t>
      </w:r>
      <w:r w:rsidRPr="00F13676">
        <w:rPr>
          <w:rFonts w:eastAsia="SimSun"/>
          <w:rtl/>
          <w:lang w:bidi="ar-SY"/>
        </w:rPr>
        <w:t>لجان الدراسات و</w:t>
      </w:r>
      <w:r w:rsidRPr="00F13676">
        <w:rPr>
          <w:rFonts w:eastAsia="SimSun" w:hint="cs"/>
          <w:rtl/>
          <w:lang w:bidi="ar-SY"/>
        </w:rPr>
        <w:t>فرق</w:t>
      </w:r>
      <w:r w:rsidRPr="00F13676">
        <w:rPr>
          <w:rFonts w:eastAsia="SimSun"/>
          <w:rtl/>
          <w:lang w:bidi="ar-SY"/>
        </w:rPr>
        <w:t xml:space="preserve"> العمل</w:t>
      </w:r>
      <w:r w:rsidRPr="00F13676">
        <w:rPr>
          <w:rFonts w:eastAsia="SimSun" w:hint="cs"/>
          <w:rtl/>
          <w:lang w:bidi="ar-SY"/>
        </w:rPr>
        <w:t xml:space="preserve"> تستغني كلياً عن الورق.</w:t>
      </w:r>
    </w:p>
    <w:p w:rsidR="00C34B8C" w:rsidRPr="001F01D5" w:rsidRDefault="00C34B8C" w:rsidP="001F01D5">
      <w:pPr>
        <w:pStyle w:val="Heading2"/>
        <w:keepLines w:val="0"/>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kern w:val="14"/>
          <w:position w:val="0"/>
          <w:lang w:val="en-US"/>
        </w:rPr>
      </w:pPr>
      <w:r w:rsidRPr="001F01D5">
        <w:rPr>
          <w:kern w:val="14"/>
          <w:position w:val="0"/>
          <w:lang w:val="en-US"/>
        </w:rPr>
        <w:lastRenderedPageBreak/>
        <w:t>2.3</w:t>
      </w:r>
      <w:r w:rsidRPr="001F01D5">
        <w:rPr>
          <w:rFonts w:hint="cs"/>
          <w:kern w:val="14"/>
          <w:position w:val="0"/>
          <w:rtl/>
          <w:lang w:val="en-US"/>
        </w:rPr>
        <w:tab/>
        <w:t>مزامنة</w:t>
      </w:r>
      <w:r w:rsidRPr="001F01D5">
        <w:rPr>
          <w:kern w:val="14"/>
          <w:position w:val="0"/>
          <w:rtl/>
          <w:lang w:val="en-US"/>
        </w:rPr>
        <w:t xml:space="preserve"> الملفات</w:t>
      </w:r>
    </w:p>
    <w:p w:rsidR="00C34B8C" w:rsidRPr="00F13676" w:rsidRDefault="00C34B8C" w:rsidP="00A50D98">
      <w:pPr>
        <w:rPr>
          <w:rFonts w:eastAsia="SimSun"/>
          <w:lang w:bidi="ar-SY"/>
        </w:rPr>
      </w:pPr>
      <w:r w:rsidRPr="00A50D98">
        <w:rPr>
          <w:rFonts w:eastAsia="SimSun"/>
          <w:spacing w:val="6"/>
          <w:rtl/>
          <w:lang w:bidi="ar-SY"/>
        </w:rPr>
        <w:t xml:space="preserve">تم تنفيذ </w:t>
      </w:r>
      <w:r w:rsidRPr="00A50D98">
        <w:rPr>
          <w:rFonts w:eastAsia="SimSun" w:hint="cs"/>
          <w:spacing w:val="6"/>
          <w:rtl/>
          <w:lang w:bidi="ar-SY"/>
        </w:rPr>
        <w:t>مرفق</w:t>
      </w:r>
      <w:r w:rsidRPr="00A50D98">
        <w:rPr>
          <w:rFonts w:eastAsia="SimSun"/>
          <w:spacing w:val="6"/>
          <w:rtl/>
          <w:lang w:bidi="ar-SY"/>
        </w:rPr>
        <w:t xml:space="preserve"> </w:t>
      </w:r>
      <w:r w:rsidRPr="00A50D98">
        <w:rPr>
          <w:rFonts w:eastAsia="SimSun" w:hint="cs"/>
          <w:spacing w:val="6"/>
          <w:rtl/>
          <w:lang w:bidi="ar-SY"/>
        </w:rPr>
        <w:t>لمزامنة</w:t>
      </w:r>
      <w:r w:rsidRPr="00A50D98">
        <w:rPr>
          <w:rFonts w:eastAsia="SimSun"/>
          <w:spacing w:val="6"/>
          <w:rtl/>
          <w:lang w:bidi="ar-SY"/>
        </w:rPr>
        <w:t xml:space="preserve"> الملفات في كل اجتماعات لجان الدراسات و</w:t>
      </w:r>
      <w:r w:rsidRPr="00A50D98">
        <w:rPr>
          <w:rFonts w:eastAsia="SimSun" w:hint="cs"/>
          <w:spacing w:val="6"/>
          <w:rtl/>
          <w:lang w:bidi="ar-SY"/>
        </w:rPr>
        <w:t>فرق</w:t>
      </w:r>
      <w:r w:rsidRPr="00A50D98">
        <w:rPr>
          <w:rFonts w:eastAsia="SimSun"/>
          <w:spacing w:val="6"/>
          <w:rtl/>
          <w:lang w:bidi="ar-SY"/>
        </w:rPr>
        <w:t xml:space="preserve"> العمل وذلك لتسهيل النفاذ إلى أحدث صيغة للوثائق أثناء</w:t>
      </w:r>
      <w:r w:rsidR="00A50D98">
        <w:rPr>
          <w:rFonts w:eastAsia="SimSun" w:hint="eastAsia"/>
          <w:rtl/>
        </w:rPr>
        <w:t> </w:t>
      </w:r>
      <w:r w:rsidRPr="00F13676">
        <w:rPr>
          <w:rFonts w:eastAsia="SimSun"/>
          <w:rtl/>
          <w:lang w:bidi="ar-SY"/>
        </w:rPr>
        <w:t>الاجتماعات.</w:t>
      </w:r>
    </w:p>
    <w:p w:rsidR="00C34B8C" w:rsidRPr="001F01D5" w:rsidRDefault="00C34B8C" w:rsidP="001F01D5">
      <w:pPr>
        <w:pStyle w:val="Heading2"/>
        <w:keepLines w:val="0"/>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kern w:val="14"/>
          <w:position w:val="0"/>
          <w:lang w:val="en-US"/>
        </w:rPr>
      </w:pPr>
      <w:r w:rsidRPr="001F01D5">
        <w:rPr>
          <w:kern w:val="14"/>
          <w:position w:val="0"/>
          <w:lang w:val="en-US"/>
        </w:rPr>
        <w:t>3.3</w:t>
      </w:r>
      <w:r w:rsidRPr="001F01D5">
        <w:rPr>
          <w:kern w:val="14"/>
          <w:position w:val="0"/>
          <w:lang w:val="en-US"/>
        </w:rPr>
        <w:tab/>
      </w:r>
      <w:r w:rsidRPr="001F01D5">
        <w:rPr>
          <w:rFonts w:hint="cs"/>
          <w:kern w:val="14"/>
          <w:position w:val="0"/>
          <w:rtl/>
          <w:lang w:val="en-US"/>
        </w:rPr>
        <w:t>قائمة المشاركين</w:t>
      </w:r>
      <w:r w:rsidRPr="001F01D5">
        <w:rPr>
          <w:kern w:val="14"/>
          <w:position w:val="0"/>
          <w:rtl/>
          <w:lang w:val="en-US"/>
        </w:rPr>
        <w:t xml:space="preserve"> </w:t>
      </w:r>
      <w:r w:rsidRPr="001F01D5">
        <w:rPr>
          <w:rFonts w:hint="cs"/>
          <w:kern w:val="14"/>
          <w:position w:val="0"/>
          <w:rtl/>
          <w:lang w:val="en-US"/>
        </w:rPr>
        <w:t>الإلكترونية</w:t>
      </w:r>
    </w:p>
    <w:p w:rsidR="00C34B8C" w:rsidRPr="00F13676" w:rsidRDefault="00C34B8C" w:rsidP="006933F7">
      <w:pPr>
        <w:rPr>
          <w:rFonts w:eastAsia="SimSun"/>
        </w:rPr>
      </w:pPr>
      <w:r w:rsidRPr="00F13676">
        <w:rPr>
          <w:rFonts w:eastAsia="SimSun" w:hint="cs"/>
          <w:rtl/>
        </w:rPr>
        <w:t>أتيحت</w:t>
      </w:r>
      <w:r w:rsidRPr="00F13676">
        <w:rPr>
          <w:rFonts w:eastAsia="SimSun" w:hint="cs"/>
          <w:rtl/>
          <w:lang w:bidi="ar-SY"/>
        </w:rPr>
        <w:t xml:space="preserve"> </w:t>
      </w:r>
      <w:r w:rsidRPr="00F13676">
        <w:rPr>
          <w:rFonts w:eastAsia="SimSun"/>
          <w:rtl/>
          <w:lang w:bidi="ar-SY"/>
        </w:rPr>
        <w:t>نسخ</w:t>
      </w:r>
      <w:r w:rsidRPr="00F13676">
        <w:rPr>
          <w:rFonts w:eastAsia="SimSun" w:hint="cs"/>
          <w:rtl/>
          <w:lang w:bidi="ar-SY"/>
        </w:rPr>
        <w:t xml:space="preserve"> إلكترونية</w:t>
      </w:r>
      <w:r w:rsidRPr="00F13676">
        <w:rPr>
          <w:rFonts w:eastAsia="SimSun"/>
          <w:rtl/>
          <w:lang w:bidi="ar-SY"/>
        </w:rPr>
        <w:t xml:space="preserve"> </w:t>
      </w:r>
      <w:r w:rsidRPr="00F13676">
        <w:rPr>
          <w:rFonts w:eastAsia="SimSun" w:hint="cs"/>
          <w:rtl/>
          <w:lang w:bidi="ar-SY"/>
        </w:rPr>
        <w:t>ل</w:t>
      </w:r>
      <w:r w:rsidRPr="00F13676">
        <w:rPr>
          <w:rFonts w:eastAsia="SimSun"/>
          <w:rtl/>
          <w:lang w:bidi="ar-SY"/>
        </w:rPr>
        <w:t>ق</w:t>
      </w:r>
      <w:r w:rsidRPr="00F13676">
        <w:rPr>
          <w:rFonts w:eastAsia="SimSun" w:hint="cs"/>
          <w:rtl/>
          <w:lang w:bidi="ar-SY"/>
        </w:rPr>
        <w:t>و</w:t>
      </w:r>
      <w:r w:rsidRPr="00F13676">
        <w:rPr>
          <w:rFonts w:eastAsia="SimSun"/>
          <w:rtl/>
          <w:lang w:bidi="ar-SY"/>
        </w:rPr>
        <w:t>ائم المشاركين</w:t>
      </w:r>
      <w:r w:rsidRPr="00F13676">
        <w:rPr>
          <w:rFonts w:eastAsia="SimSun" w:hint="cs"/>
          <w:rtl/>
          <w:lang w:bidi="ar-SY"/>
        </w:rPr>
        <w:t xml:space="preserve"> في</w:t>
      </w:r>
      <w:r w:rsidRPr="00F13676">
        <w:rPr>
          <w:rFonts w:eastAsia="SimSun" w:hint="cs"/>
          <w:rtl/>
          <w:lang w:bidi="ar"/>
        </w:rPr>
        <w:t xml:space="preserve"> جميع اجتماعات لجان الدراسات وفرق العمل </w:t>
      </w:r>
      <w:r w:rsidRPr="00F13676">
        <w:rPr>
          <w:rFonts w:eastAsia="SimSun" w:hint="cs"/>
          <w:rtl/>
          <w:lang w:bidi="ar-SY"/>
        </w:rPr>
        <w:t xml:space="preserve">ويقتصر حق النفاذ </w:t>
      </w:r>
      <w:r w:rsidRPr="00F13676">
        <w:rPr>
          <w:rFonts w:eastAsia="SimSun"/>
          <w:rtl/>
          <w:lang w:bidi="ar-SY"/>
        </w:rPr>
        <w:t>إل</w:t>
      </w:r>
      <w:r w:rsidRPr="00F13676">
        <w:rPr>
          <w:rFonts w:eastAsia="SimSun" w:hint="cs"/>
          <w:rtl/>
          <w:lang w:bidi="ar-SY"/>
        </w:rPr>
        <w:t xml:space="preserve">يها على </w:t>
      </w:r>
      <w:r w:rsidRPr="00F13676">
        <w:rPr>
          <w:rFonts w:eastAsia="SimSun"/>
          <w:rtl/>
          <w:lang w:bidi="ar-SY"/>
        </w:rPr>
        <w:t>مستخدمي</w:t>
      </w:r>
      <w:r w:rsidRPr="00F13676">
        <w:rPr>
          <w:rFonts w:eastAsia="SimSun"/>
          <w:rtl/>
        </w:rPr>
        <w:t xml:space="preserve"> </w:t>
      </w:r>
      <w:r w:rsidRPr="00F13676">
        <w:rPr>
          <w:rFonts w:eastAsia="SimSun"/>
          <w:rtl/>
          <w:lang w:bidi="ar-SY"/>
        </w:rPr>
        <w:t>خدمة تبادل معلومات الاتصالات</w:t>
      </w:r>
      <w:r w:rsidRPr="00F13676">
        <w:rPr>
          <w:rFonts w:eastAsia="SimSun" w:hint="eastAsia"/>
          <w:rtl/>
          <w:lang w:bidi="ar-SY"/>
        </w:rPr>
        <w:t> </w:t>
      </w:r>
      <w:r w:rsidRPr="00F13676">
        <w:rPr>
          <w:rFonts w:eastAsia="SimSun"/>
        </w:rPr>
        <w:t>(TIES)</w:t>
      </w:r>
      <w:r w:rsidRPr="00F13676">
        <w:rPr>
          <w:rFonts w:eastAsia="SimSun" w:hint="cs"/>
          <w:rtl/>
          <w:lang w:bidi="ar-SY"/>
        </w:rPr>
        <w:t>. ويمكن البحث في ال</w:t>
      </w:r>
      <w:r w:rsidRPr="00F13676">
        <w:rPr>
          <w:rFonts w:eastAsia="SimSun"/>
          <w:rtl/>
          <w:lang w:bidi="ar-SY"/>
        </w:rPr>
        <w:t xml:space="preserve">قائمة </w:t>
      </w:r>
      <w:r w:rsidRPr="00F13676">
        <w:rPr>
          <w:rFonts w:eastAsia="SimSun" w:hint="cs"/>
          <w:rtl/>
          <w:lang w:bidi="ar-SY"/>
        </w:rPr>
        <w:t>ال</w:t>
      </w:r>
      <w:r w:rsidRPr="00F13676">
        <w:rPr>
          <w:rFonts w:eastAsia="SimSun"/>
          <w:rtl/>
          <w:lang w:bidi="ar-SY"/>
        </w:rPr>
        <w:t>دينامية استنادا</w:t>
      </w:r>
      <w:r w:rsidRPr="00F13676">
        <w:rPr>
          <w:rFonts w:eastAsia="SimSun" w:hint="cs"/>
          <w:rtl/>
          <w:lang w:bidi="ar-SY"/>
        </w:rPr>
        <w:t>ً</w:t>
      </w:r>
      <w:r w:rsidRPr="00F13676">
        <w:rPr>
          <w:rFonts w:eastAsia="SimSun"/>
          <w:rtl/>
          <w:lang w:bidi="ar-SY"/>
        </w:rPr>
        <w:t xml:space="preserve"> إلى </w:t>
      </w:r>
      <w:r w:rsidRPr="00F13676">
        <w:rPr>
          <w:rFonts w:eastAsia="SimSun" w:hint="cs"/>
          <w:rtl/>
          <w:lang w:bidi="ar-SY"/>
        </w:rPr>
        <w:t>معلمات</w:t>
      </w:r>
      <w:r w:rsidRPr="00F13676">
        <w:rPr>
          <w:rFonts w:eastAsia="SimSun"/>
          <w:rtl/>
          <w:lang w:bidi="ar-SY"/>
        </w:rPr>
        <w:t xml:space="preserve"> مثل</w:t>
      </w:r>
      <w:r w:rsidRPr="00F13676">
        <w:rPr>
          <w:rFonts w:eastAsia="SimSun" w:hint="cs"/>
          <w:rtl/>
          <w:lang w:bidi="ar-SY"/>
        </w:rPr>
        <w:t xml:space="preserve"> الاسم والعضو والصفة ضمن</w:t>
      </w:r>
      <w:r w:rsidRPr="00F13676">
        <w:rPr>
          <w:rFonts w:eastAsia="SimSun" w:hint="eastAsia"/>
          <w:rtl/>
          <w:lang w:bidi="ar-SY"/>
        </w:rPr>
        <w:t> </w:t>
      </w:r>
      <w:r w:rsidRPr="00F13676">
        <w:rPr>
          <w:rFonts w:eastAsia="SimSun" w:hint="cs"/>
          <w:rtl/>
          <w:lang w:bidi="ar-SY"/>
        </w:rPr>
        <w:t>الوفد.</w:t>
      </w:r>
    </w:p>
    <w:p w:rsidR="00C34B8C" w:rsidRPr="001F01D5" w:rsidRDefault="00C34B8C" w:rsidP="001F01D5">
      <w:pPr>
        <w:pStyle w:val="Heading2"/>
        <w:keepLines w:val="0"/>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kern w:val="14"/>
          <w:position w:val="0"/>
          <w:lang w:val="en-US"/>
        </w:rPr>
      </w:pPr>
      <w:r w:rsidRPr="001F01D5">
        <w:rPr>
          <w:kern w:val="14"/>
          <w:position w:val="0"/>
          <w:lang w:val="en-US"/>
        </w:rPr>
        <w:t>4.3</w:t>
      </w:r>
      <w:r w:rsidRPr="001F01D5">
        <w:rPr>
          <w:rFonts w:hint="cs"/>
          <w:kern w:val="14"/>
          <w:position w:val="0"/>
          <w:rtl/>
          <w:lang w:val="en-US"/>
        </w:rPr>
        <w:tab/>
        <w:t>المشاركة عن بُعد</w:t>
      </w:r>
    </w:p>
    <w:p w:rsidR="00C34B8C" w:rsidRPr="00F13676" w:rsidRDefault="00C34B8C" w:rsidP="006933F7">
      <w:pPr>
        <w:rPr>
          <w:rFonts w:eastAsia="SimSun"/>
        </w:rPr>
      </w:pPr>
      <w:r w:rsidRPr="00F13676">
        <w:rPr>
          <w:rFonts w:eastAsia="SimSun" w:hint="cs"/>
          <w:rtl/>
        </w:rPr>
        <w:t>منذ الاجتماع الأخير للفريق الاستشاري</w:t>
      </w:r>
      <w:r w:rsidRPr="00F13676">
        <w:rPr>
          <w:rFonts w:eastAsia="SimSun"/>
          <w:rtl/>
        </w:rPr>
        <w:t xml:space="preserve"> للاتصالات الراديوي</w:t>
      </w:r>
      <w:r w:rsidRPr="00F13676">
        <w:rPr>
          <w:rFonts w:eastAsia="SimSun" w:hint="cs"/>
          <w:rtl/>
        </w:rPr>
        <w:t>ة، جرى توفير</w:t>
      </w:r>
      <w:r w:rsidRPr="00F13676">
        <w:rPr>
          <w:rFonts w:eastAsia="SimSun" w:hint="cs"/>
          <w:rtl/>
          <w:lang w:bidi="ar-SY"/>
        </w:rPr>
        <w:t xml:space="preserve"> البث </w:t>
      </w:r>
      <w:r w:rsidRPr="00F13676">
        <w:rPr>
          <w:rFonts w:eastAsia="SimSun"/>
          <w:rtl/>
          <w:lang w:bidi="ar-SY"/>
        </w:rPr>
        <w:t>الصوت</w:t>
      </w:r>
      <w:r w:rsidRPr="00F13676">
        <w:rPr>
          <w:rFonts w:eastAsia="SimSun" w:hint="cs"/>
          <w:rtl/>
          <w:lang w:bidi="ar-SY"/>
        </w:rPr>
        <w:t>ي</w:t>
      </w:r>
      <w:r w:rsidRPr="00F13676">
        <w:rPr>
          <w:rFonts w:eastAsia="SimSun"/>
          <w:rtl/>
          <w:lang w:bidi="ar-SY"/>
        </w:rPr>
        <w:t xml:space="preserve"> </w:t>
      </w:r>
      <w:r w:rsidRPr="00F13676">
        <w:rPr>
          <w:rFonts w:eastAsia="SimSun" w:hint="cs"/>
          <w:rtl/>
          <w:lang w:bidi="ar-SY"/>
        </w:rPr>
        <w:t>عبر</w:t>
      </w:r>
      <w:r w:rsidRPr="00F13676">
        <w:rPr>
          <w:rFonts w:eastAsia="SimSun"/>
          <w:rtl/>
          <w:lang w:bidi="ar-SY"/>
        </w:rPr>
        <w:t xml:space="preserve"> الإنترنت</w:t>
      </w:r>
      <w:r w:rsidRPr="00F13676">
        <w:rPr>
          <w:rFonts w:eastAsia="SimSun" w:hint="cs"/>
          <w:rtl/>
          <w:lang w:bidi="ar-SY"/>
        </w:rPr>
        <w:t xml:space="preserve"> ب</w:t>
      </w:r>
      <w:r w:rsidRPr="00F13676">
        <w:rPr>
          <w:rFonts w:eastAsia="SimSun"/>
          <w:rtl/>
          <w:lang w:bidi="ar-SY"/>
        </w:rPr>
        <w:t xml:space="preserve">جميع اللغات </w:t>
      </w:r>
      <w:r w:rsidRPr="00F13676">
        <w:rPr>
          <w:rFonts w:eastAsia="SimSun" w:hint="cs"/>
          <w:rtl/>
          <w:lang w:bidi="ar-SY"/>
        </w:rPr>
        <w:t>المتاحة</w:t>
      </w:r>
      <w:r w:rsidRPr="00F13676">
        <w:rPr>
          <w:rFonts w:eastAsia="SimSun" w:hint="cs"/>
          <w:rtl/>
          <w:lang w:bidi="ar"/>
        </w:rPr>
        <w:t xml:space="preserve"> خلال الجلسات العامة لجميع اجتماعات لجان الدراسات وفرق العمل المنعقدة في جنيف.</w:t>
      </w:r>
    </w:p>
    <w:p w:rsidR="00C34B8C" w:rsidRPr="00F13676" w:rsidRDefault="00C34B8C" w:rsidP="006933F7">
      <w:pPr>
        <w:rPr>
          <w:rFonts w:eastAsia="SimSun"/>
        </w:rPr>
      </w:pPr>
      <w:r w:rsidRPr="00F13676">
        <w:rPr>
          <w:rFonts w:eastAsia="SimSun" w:hint="cs"/>
          <w:rtl/>
          <w:lang w:bidi="ar"/>
        </w:rPr>
        <w:t>وخلال</w:t>
      </w:r>
      <w:r w:rsidRPr="00F13676">
        <w:rPr>
          <w:rFonts w:eastAsia="SimSun" w:hint="cs"/>
          <w:rtl/>
          <w:lang w:bidi="ar-SY"/>
        </w:rPr>
        <w:t xml:space="preserve"> اجتماعات فرق العمل، أتيحت</w:t>
      </w:r>
      <w:r w:rsidRPr="00F13676">
        <w:rPr>
          <w:rFonts w:eastAsia="SimSun"/>
          <w:rtl/>
          <w:lang w:bidi="ar-SY"/>
        </w:rPr>
        <w:t xml:space="preserve"> إمكانية</w:t>
      </w:r>
      <w:r w:rsidRPr="00F13676">
        <w:rPr>
          <w:rFonts w:eastAsia="SimSun"/>
          <w:rtl/>
        </w:rPr>
        <w:t xml:space="preserve"> </w:t>
      </w:r>
      <w:r w:rsidRPr="00F13676">
        <w:rPr>
          <w:rFonts w:eastAsia="SimSun"/>
          <w:rtl/>
          <w:lang w:bidi="ar-SY"/>
        </w:rPr>
        <w:t>المشاركة عن بُعد</w:t>
      </w:r>
      <w:r w:rsidRPr="00F13676">
        <w:rPr>
          <w:rFonts w:eastAsia="SimSun" w:hint="cs"/>
          <w:rtl/>
          <w:lang w:bidi="ar-SY"/>
        </w:rPr>
        <w:t xml:space="preserve"> </w:t>
      </w:r>
      <w:r w:rsidRPr="00F13676">
        <w:rPr>
          <w:rFonts w:eastAsia="SimSun" w:hint="cs"/>
          <w:rtl/>
          <w:lang w:bidi="ar"/>
        </w:rPr>
        <w:t xml:space="preserve">باستخدام إمكانيات </w:t>
      </w:r>
      <w:r w:rsidRPr="00F13676">
        <w:rPr>
          <w:rFonts w:eastAsia="SimSun" w:hint="cs"/>
          <w:rtl/>
          <w:lang w:bidi="ar-SY"/>
        </w:rPr>
        <w:t xml:space="preserve">برمجيات </w:t>
      </w:r>
      <w:r w:rsidRPr="00F13676">
        <w:rPr>
          <w:rFonts w:eastAsia="SimSun"/>
        </w:rPr>
        <w:t>Adobe Connect</w:t>
      </w:r>
      <w:r w:rsidRPr="00F13676">
        <w:rPr>
          <w:rFonts w:eastAsia="SimSun" w:hint="cs"/>
          <w:rtl/>
          <w:lang w:bidi="ar-SY"/>
        </w:rPr>
        <w:t xml:space="preserve"> </w:t>
      </w:r>
      <w:r w:rsidRPr="00F13676">
        <w:rPr>
          <w:rFonts w:eastAsia="SimSun"/>
          <w:rtl/>
          <w:lang w:bidi="ar-SY"/>
        </w:rPr>
        <w:t xml:space="preserve">باللغة </w:t>
      </w:r>
      <w:r w:rsidRPr="00F13676">
        <w:rPr>
          <w:rFonts w:eastAsia="SimSun" w:hint="cs"/>
          <w:rtl/>
          <w:lang w:bidi="ar-SY"/>
        </w:rPr>
        <w:t>الإنكليزية</w:t>
      </w:r>
      <w:r w:rsidRPr="00F13676">
        <w:rPr>
          <w:rFonts w:eastAsia="SimSun"/>
          <w:rtl/>
          <w:lang w:bidi="ar-SY"/>
        </w:rPr>
        <w:t xml:space="preserve"> فقط.</w:t>
      </w:r>
      <w:r w:rsidRPr="00F13676">
        <w:rPr>
          <w:rFonts w:eastAsia="SimSun"/>
          <w:rtl/>
        </w:rPr>
        <w:t xml:space="preserve"> </w:t>
      </w:r>
      <w:r w:rsidRPr="00F13676">
        <w:rPr>
          <w:rFonts w:eastAsia="SimSun" w:hint="cs"/>
          <w:rtl/>
          <w:lang w:bidi="ar-SY"/>
        </w:rPr>
        <w:t xml:space="preserve">ويحتاج </w:t>
      </w:r>
      <w:r w:rsidRPr="00F13676">
        <w:rPr>
          <w:rFonts w:eastAsia="SimSun"/>
          <w:rtl/>
          <w:lang w:bidi="ar-SY"/>
        </w:rPr>
        <w:t>المشاركون عن بُعد الراغبون في</w:t>
      </w:r>
      <w:r w:rsidRPr="00F13676">
        <w:rPr>
          <w:rFonts w:eastAsia="SimSun" w:hint="cs"/>
          <w:rtl/>
          <w:lang w:bidi="ar-SY"/>
        </w:rPr>
        <w:t> </w:t>
      </w:r>
      <w:r w:rsidRPr="00F13676">
        <w:rPr>
          <w:rFonts w:eastAsia="SimSun"/>
          <w:rtl/>
          <w:lang w:bidi="ar-SY"/>
        </w:rPr>
        <w:t>المشاركة بنشاط (بتقديم مساهمة مثلاً)</w:t>
      </w:r>
      <w:r w:rsidRPr="00F13676">
        <w:rPr>
          <w:rFonts w:eastAsia="SimSun" w:hint="cs"/>
          <w:rtl/>
          <w:lang w:bidi="ar-SY"/>
        </w:rPr>
        <w:t xml:space="preserve"> إلى ا</w:t>
      </w:r>
      <w:r w:rsidRPr="00F13676">
        <w:rPr>
          <w:rFonts w:eastAsia="SimSun"/>
          <w:rtl/>
          <w:lang w:bidi="ar-SY"/>
        </w:rPr>
        <w:t>لتسجيل مسبقاً للاجتماع وتنسيق مشاركتهم النشطة مع المستشار المسؤول.</w:t>
      </w:r>
    </w:p>
    <w:p w:rsidR="00C34B8C" w:rsidRPr="00F13676" w:rsidRDefault="00C34B8C" w:rsidP="006933F7">
      <w:pPr>
        <w:rPr>
          <w:rFonts w:eastAsia="SimSun"/>
        </w:rPr>
      </w:pPr>
      <w:proofErr w:type="spellStart"/>
      <w:r w:rsidRPr="00F13676">
        <w:rPr>
          <w:rFonts w:eastAsia="SimSun" w:hint="cs"/>
          <w:rtl/>
          <w:lang w:bidi="ar-SY"/>
        </w:rPr>
        <w:t>وأ</w:t>
      </w:r>
      <w:r w:rsidR="00040295">
        <w:rPr>
          <w:rFonts w:eastAsia="SimSun" w:hint="cs"/>
          <w:rtl/>
          <w:lang w:bidi="ar-SY"/>
        </w:rPr>
        <w:t>ُ</w:t>
      </w:r>
      <w:r w:rsidRPr="00F13676">
        <w:rPr>
          <w:rFonts w:eastAsia="SimSun" w:hint="cs"/>
          <w:rtl/>
          <w:lang w:bidi="ar-SY"/>
        </w:rPr>
        <w:t>تيحت</w:t>
      </w:r>
      <w:proofErr w:type="spellEnd"/>
      <w:r w:rsidRPr="00F13676">
        <w:rPr>
          <w:rFonts w:eastAsia="SimSun"/>
          <w:rtl/>
          <w:lang w:bidi="ar-SY"/>
        </w:rPr>
        <w:t xml:space="preserve"> المشاركة بنشاط عن بُعد</w:t>
      </w:r>
      <w:r w:rsidRPr="00F13676">
        <w:rPr>
          <w:rFonts w:eastAsia="SimSun" w:hint="cs"/>
          <w:rtl/>
          <w:lang w:bidi="ar-SY"/>
        </w:rPr>
        <w:t xml:space="preserve"> </w:t>
      </w:r>
      <w:r w:rsidRPr="00F13676">
        <w:rPr>
          <w:rFonts w:eastAsia="SimSun" w:hint="cs"/>
          <w:rtl/>
          <w:lang w:bidi="ar"/>
        </w:rPr>
        <w:t xml:space="preserve">للسماح للمشاركين في فرق العمل بتقديم مساهمات في </w:t>
      </w:r>
      <w:r w:rsidRPr="00F13676">
        <w:rPr>
          <w:rFonts w:eastAsia="SimSun" w:hint="cs"/>
          <w:rtl/>
        </w:rPr>
        <w:t>تسع</w:t>
      </w:r>
      <w:r w:rsidRPr="00F13676">
        <w:rPr>
          <w:rFonts w:eastAsia="SimSun" w:hint="cs"/>
          <w:rtl/>
          <w:lang w:bidi="ar"/>
        </w:rPr>
        <w:t xml:space="preserve"> مناسبات في العام الماضي. ولم</w:t>
      </w:r>
      <w:r w:rsidRPr="00F13676">
        <w:rPr>
          <w:rFonts w:eastAsia="SimSun" w:hint="eastAsia"/>
          <w:rtl/>
          <w:lang w:bidi="ar"/>
        </w:rPr>
        <w:t> </w:t>
      </w:r>
      <w:r w:rsidRPr="00F13676">
        <w:rPr>
          <w:rFonts w:eastAsia="SimSun" w:hint="cs"/>
          <w:rtl/>
          <w:lang w:bidi="ar"/>
        </w:rPr>
        <w:t xml:space="preserve">يكن هناك عادة في اجتماع ما سوى مشارك واحد أو اثنين من المشاركين </w:t>
      </w:r>
      <w:r w:rsidRPr="00F13676">
        <w:rPr>
          <w:rFonts w:eastAsia="SimSun"/>
          <w:rtl/>
          <w:lang w:bidi="ar-SY"/>
        </w:rPr>
        <w:t>بنشاط عن بُعد</w:t>
      </w:r>
      <w:r w:rsidRPr="00F13676">
        <w:rPr>
          <w:rFonts w:eastAsia="SimSun" w:hint="cs"/>
          <w:rtl/>
          <w:lang w:bidi="ar-SY"/>
        </w:rPr>
        <w:t>. وأفادت</w:t>
      </w:r>
      <w:r w:rsidRPr="00F13676">
        <w:rPr>
          <w:rFonts w:eastAsia="SimSun" w:hint="cs"/>
          <w:rtl/>
          <w:lang w:bidi="ar"/>
        </w:rPr>
        <w:t xml:space="preserve"> ردود الفعل الواردة بوجه عام بأن هذه المشاركة مفيدة، ولكن قد يصعب الترتيب لها وهي تُبطئ سير الاجتماع.</w:t>
      </w:r>
    </w:p>
    <w:p w:rsidR="00C34B8C" w:rsidRPr="00F13676" w:rsidRDefault="00C34B8C" w:rsidP="006933F7">
      <w:pPr>
        <w:rPr>
          <w:rFonts w:eastAsia="SimSun"/>
        </w:rPr>
      </w:pPr>
      <w:r w:rsidRPr="00F13676">
        <w:rPr>
          <w:rFonts w:eastAsia="SimSun" w:hint="cs"/>
          <w:rtl/>
          <w:lang w:bidi="ar-SY"/>
        </w:rPr>
        <w:t>و</w:t>
      </w:r>
      <w:r w:rsidRPr="00F13676">
        <w:rPr>
          <w:rFonts w:eastAsia="SimSun"/>
          <w:rtl/>
          <w:lang w:bidi="ar-SY"/>
        </w:rPr>
        <w:t xml:space="preserve">في حين أن الأمانة سوف تبذل كل جهد لتسهيل هذه المشاركة الفعالة، ينبغي </w:t>
      </w:r>
      <w:r w:rsidRPr="00F13676">
        <w:rPr>
          <w:rFonts w:eastAsia="SimSun" w:hint="cs"/>
          <w:rtl/>
          <w:lang w:bidi="ar-SY"/>
        </w:rPr>
        <w:t>تفهّم</w:t>
      </w:r>
      <w:r w:rsidRPr="00F13676">
        <w:rPr>
          <w:rFonts w:eastAsia="SimSun"/>
          <w:rtl/>
          <w:lang w:bidi="ar-SY"/>
        </w:rPr>
        <w:t xml:space="preserve"> </w:t>
      </w:r>
      <w:r w:rsidRPr="00F13676">
        <w:rPr>
          <w:rFonts w:eastAsia="SimSun" w:hint="cs"/>
          <w:rtl/>
          <w:lang w:bidi="ar-SY"/>
        </w:rPr>
        <w:t>تعذّر ذلك</w:t>
      </w:r>
      <w:r w:rsidRPr="00F13676">
        <w:rPr>
          <w:rFonts w:eastAsia="SimSun"/>
          <w:rtl/>
          <w:lang w:bidi="ar-SY"/>
        </w:rPr>
        <w:t xml:space="preserve"> في بعض المناسبات بسبب عوامل مثل:</w:t>
      </w:r>
      <w:r w:rsidRPr="00F13676">
        <w:rPr>
          <w:rFonts w:eastAsia="SimSun" w:hint="cs"/>
          <w:rtl/>
          <w:lang w:bidi="ar-SY"/>
        </w:rPr>
        <w:t xml:space="preserve"> محدودية عدد </w:t>
      </w:r>
      <w:r w:rsidRPr="00F13676">
        <w:rPr>
          <w:rFonts w:eastAsia="SimSun"/>
          <w:rtl/>
          <w:lang w:bidi="ar-SY"/>
        </w:rPr>
        <w:t>موظفي الدعم</w:t>
      </w:r>
      <w:r w:rsidRPr="00F13676">
        <w:rPr>
          <w:rFonts w:eastAsia="SimSun" w:hint="cs"/>
          <w:rtl/>
          <w:lang w:bidi="ar-SY"/>
        </w:rPr>
        <w:t xml:space="preserve"> وعدم توفر</w:t>
      </w:r>
      <w:r w:rsidRPr="00F13676">
        <w:rPr>
          <w:rFonts w:eastAsia="SimSun"/>
          <w:rtl/>
          <w:lang w:bidi="ar-SY"/>
        </w:rPr>
        <w:t xml:space="preserve"> قاعات الاجتماع </w:t>
      </w:r>
      <w:r w:rsidRPr="00F13676">
        <w:rPr>
          <w:rFonts w:eastAsia="SimSun" w:hint="cs"/>
          <w:rtl/>
          <w:lang w:bidi="ar-SY"/>
        </w:rPr>
        <w:t xml:space="preserve">المجهَّزة </w:t>
      </w:r>
      <w:r w:rsidRPr="00F13676">
        <w:rPr>
          <w:rFonts w:eastAsia="SimSun"/>
          <w:rtl/>
          <w:lang w:bidi="ar-SY"/>
        </w:rPr>
        <w:t>بالمعدات المناسبة</w:t>
      </w:r>
      <w:r w:rsidRPr="00F13676">
        <w:rPr>
          <w:rFonts w:eastAsia="SimSun" w:hint="cs"/>
          <w:rtl/>
          <w:lang w:bidi="ar-SY"/>
        </w:rPr>
        <w:t>، وكثرة الاجتماعات الجارية بالتوازي، وضرورة أن يكون في متناول المشاركين عن بُعد توصيلة عالية الجودة للإنترنت والهاتف.</w:t>
      </w:r>
    </w:p>
    <w:p w:rsidR="00C34B8C" w:rsidRPr="001F01D5" w:rsidRDefault="00C34B8C" w:rsidP="001F01D5">
      <w:pPr>
        <w:pStyle w:val="Heading2"/>
        <w:keepLines w:val="0"/>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kern w:val="14"/>
          <w:position w:val="0"/>
          <w:lang w:val="en-US"/>
        </w:rPr>
      </w:pPr>
      <w:r w:rsidRPr="001F01D5">
        <w:rPr>
          <w:kern w:val="14"/>
          <w:position w:val="0"/>
          <w:lang w:val="en-US"/>
        </w:rPr>
        <w:t>5.3</w:t>
      </w:r>
      <w:r w:rsidRPr="001F01D5">
        <w:rPr>
          <w:rFonts w:hint="cs"/>
          <w:kern w:val="14"/>
          <w:position w:val="0"/>
          <w:rtl/>
          <w:lang w:val="en-US"/>
        </w:rPr>
        <w:tab/>
        <w:t>الصفحات الإلكترونية للجان الدراسات</w:t>
      </w:r>
    </w:p>
    <w:p w:rsidR="00C34B8C" w:rsidRPr="00F13676" w:rsidRDefault="00C34B8C" w:rsidP="006933F7">
      <w:pPr>
        <w:rPr>
          <w:rFonts w:eastAsia="SimSun"/>
        </w:rPr>
      </w:pPr>
      <w:r w:rsidRPr="00F13676">
        <w:rPr>
          <w:rFonts w:eastAsia="SimSun" w:hint="cs"/>
          <w:rtl/>
          <w:lang w:bidi="ar"/>
        </w:rPr>
        <w:t xml:space="preserve">إن الاتحاد الدولي للاتصالات في طور تغيير طريقة عرض صفحاته الإلكترونية على شبكة الإنترنت لتظهر بمظهر متسق ومواكب لآخر المستجدات عبر الموقع الإلكتروني للاتحاد كله. وقد غُيرت </w:t>
      </w:r>
      <w:r w:rsidRPr="00F13676">
        <w:rPr>
          <w:rFonts w:eastAsia="SimSun" w:hint="cs"/>
          <w:rtl/>
        </w:rPr>
        <w:t>جميع الصفحات الرئيسية</w:t>
      </w:r>
      <w:r w:rsidRPr="00F13676">
        <w:rPr>
          <w:rFonts w:eastAsia="SimSun" w:hint="cs"/>
          <w:rtl/>
          <w:lang w:bidi="ar"/>
        </w:rPr>
        <w:t xml:space="preserve"> للجان الدراسات وفرق العمل إلى نسق العرض الجديد، فيما يجري تباعاً تغيير الصفحات المرتبطة بالصفحات الرئيسية عندما يقتضي الأمر</w:t>
      </w:r>
      <w:r w:rsidR="0099340D" w:rsidRPr="00F13676">
        <w:rPr>
          <w:rFonts w:eastAsia="SimSun" w:hint="cs"/>
          <w:rtl/>
          <w:lang w:bidi="ar"/>
        </w:rPr>
        <w:t xml:space="preserve"> تحديثها.</w:t>
      </w:r>
    </w:p>
    <w:p w:rsidR="00C34B8C" w:rsidRPr="001F01D5" w:rsidRDefault="00C34B8C" w:rsidP="001F01D5">
      <w:pPr>
        <w:pStyle w:val="Heading2"/>
        <w:keepLines w:val="0"/>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kern w:val="14"/>
          <w:position w:val="0"/>
          <w:lang w:val="en-US"/>
        </w:rPr>
      </w:pPr>
      <w:r w:rsidRPr="001F01D5">
        <w:rPr>
          <w:kern w:val="14"/>
          <w:position w:val="0"/>
          <w:lang w:val="en-US"/>
        </w:rPr>
        <w:t>6.3</w:t>
      </w:r>
      <w:r w:rsidRPr="001F01D5">
        <w:rPr>
          <w:rFonts w:hint="cs"/>
          <w:kern w:val="14"/>
          <w:position w:val="0"/>
          <w:rtl/>
          <w:lang w:val="en-US"/>
        </w:rPr>
        <w:tab/>
        <w:t>مواصلة تطوير أداة البحث في قاعدة بيانات</w:t>
      </w:r>
      <w:r w:rsidR="00A860AE">
        <w:rPr>
          <w:rFonts w:hint="cs"/>
          <w:kern w:val="14"/>
          <w:position w:val="0"/>
          <w:rtl/>
          <w:lang w:val="en-US"/>
        </w:rPr>
        <w:t xml:space="preserve"> وثائق قطاع الاتصالات الراديوية</w:t>
      </w:r>
    </w:p>
    <w:p w:rsidR="00C34B8C" w:rsidRPr="00F13676" w:rsidRDefault="00C34B8C" w:rsidP="006933F7">
      <w:pPr>
        <w:rPr>
          <w:rFonts w:eastAsia="SimSun"/>
          <w:rtl/>
          <w:lang w:bidi="ar"/>
        </w:rPr>
      </w:pPr>
      <w:r w:rsidRPr="00F13676">
        <w:rPr>
          <w:rFonts w:eastAsia="SimSun" w:hint="cs"/>
          <w:rtl/>
          <w:lang w:bidi="ar"/>
        </w:rPr>
        <w:t xml:space="preserve">ترد في </w:t>
      </w:r>
      <w:r w:rsidRPr="00F13676">
        <w:rPr>
          <w:rFonts w:eastAsia="SimSun"/>
          <w:rtl/>
          <w:lang w:bidi="ar"/>
        </w:rPr>
        <w:t xml:space="preserve">وثيقة منفصلة </w:t>
      </w:r>
      <w:r w:rsidRPr="00F13676">
        <w:rPr>
          <w:rFonts w:eastAsia="SimSun" w:hint="cs"/>
          <w:rtl/>
          <w:lang w:bidi="ar"/>
        </w:rPr>
        <w:t>للفريق الاستشاري</w:t>
      </w:r>
      <w:r w:rsidRPr="00F13676">
        <w:rPr>
          <w:rFonts w:eastAsia="SimSun"/>
          <w:rtl/>
          <w:lang w:bidi="ar"/>
        </w:rPr>
        <w:t xml:space="preserve"> معلومات </w:t>
      </w:r>
      <w:r w:rsidRPr="00F13676">
        <w:rPr>
          <w:rFonts w:eastAsia="SimSun" w:hint="cs"/>
          <w:rtl/>
          <w:lang w:bidi="ar"/>
        </w:rPr>
        <w:t>عن</w:t>
      </w:r>
      <w:r w:rsidRPr="00F13676">
        <w:rPr>
          <w:rFonts w:eastAsia="SimSun"/>
          <w:rtl/>
          <w:lang w:bidi="ar"/>
        </w:rPr>
        <w:t xml:space="preserve"> قاعدة بيانات وثائق قطاع الاتصالات الراديوية و</w:t>
      </w:r>
      <w:r w:rsidRPr="00F13676">
        <w:rPr>
          <w:rFonts w:eastAsia="SimSun" w:hint="cs"/>
          <w:rtl/>
          <w:lang w:bidi="ar"/>
        </w:rPr>
        <w:t>أداة</w:t>
      </w:r>
      <w:r w:rsidRPr="00F13676">
        <w:rPr>
          <w:rFonts w:eastAsia="SimSun"/>
          <w:rtl/>
          <w:lang w:bidi="ar"/>
        </w:rPr>
        <w:t xml:space="preserve"> </w:t>
      </w:r>
      <w:r w:rsidRPr="00F13676">
        <w:rPr>
          <w:rFonts w:eastAsia="SimSun" w:hint="cs"/>
          <w:rtl/>
          <w:lang w:bidi="ar"/>
        </w:rPr>
        <w:t>ا</w:t>
      </w:r>
      <w:r w:rsidRPr="00F13676">
        <w:rPr>
          <w:rFonts w:eastAsia="SimSun"/>
          <w:rtl/>
          <w:lang w:bidi="ar"/>
        </w:rPr>
        <w:t>لبحث.</w:t>
      </w:r>
    </w:p>
    <w:p w:rsidR="00C34B8C" w:rsidRPr="001F01D5" w:rsidRDefault="00C34B8C" w:rsidP="001F01D5">
      <w:pPr>
        <w:pStyle w:val="Heading2"/>
        <w:keepLines w:val="0"/>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kern w:val="14"/>
          <w:position w:val="0"/>
          <w:lang w:val="en-US"/>
        </w:rPr>
      </w:pPr>
      <w:r w:rsidRPr="001F01D5">
        <w:rPr>
          <w:kern w:val="14"/>
          <w:position w:val="0"/>
          <w:lang w:val="en-US"/>
        </w:rPr>
        <w:t>7.3</w:t>
      </w:r>
      <w:r w:rsidRPr="001F01D5">
        <w:rPr>
          <w:rFonts w:hint="cs"/>
          <w:kern w:val="14"/>
          <w:position w:val="0"/>
          <w:rtl/>
          <w:lang w:val="en-US"/>
        </w:rPr>
        <w:tab/>
        <w:t>أداة محسنة لأفرقة العمل بالمراسلة</w:t>
      </w:r>
    </w:p>
    <w:p w:rsidR="00C34B8C" w:rsidRPr="00F13676" w:rsidRDefault="00C34B8C" w:rsidP="006933F7">
      <w:pPr>
        <w:rPr>
          <w:rFonts w:eastAsia="SimSun"/>
          <w:rtl/>
        </w:rPr>
      </w:pPr>
      <w:r w:rsidRPr="00F13676">
        <w:rPr>
          <w:rFonts w:eastAsia="SimSun" w:hint="cs"/>
          <w:rtl/>
          <w:lang w:bidi="ar"/>
        </w:rPr>
        <w:t xml:space="preserve">يجري حالياً تصميم أداة محَّسنة لتحل محل </w:t>
      </w:r>
      <w:r w:rsidRPr="00F13676">
        <w:rPr>
          <w:rFonts w:eastAsia="SimSun"/>
          <w:color w:val="000000"/>
          <w:rtl/>
        </w:rPr>
        <w:t>القوائم البريدية الحالية ومخدمات بروتوكول نقل الملفات</w:t>
      </w:r>
      <w:r w:rsidRPr="00F13676">
        <w:rPr>
          <w:rFonts w:eastAsia="SimSun" w:hint="cs"/>
          <w:color w:val="000000"/>
          <w:rtl/>
        </w:rPr>
        <w:t xml:space="preserve"> وسوف يبدأ العمل بها في النصف الثاني من العام.</w:t>
      </w:r>
    </w:p>
    <w:p w:rsidR="00C34B8C" w:rsidRPr="001F01D5" w:rsidRDefault="00C34B8C" w:rsidP="001F01D5">
      <w:pPr>
        <w:pStyle w:val="Heading2"/>
        <w:keepLines w:val="0"/>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kern w:val="14"/>
          <w:position w:val="0"/>
          <w:lang w:val="en-US"/>
        </w:rPr>
      </w:pPr>
      <w:r w:rsidRPr="001F01D5">
        <w:rPr>
          <w:kern w:val="14"/>
          <w:position w:val="0"/>
          <w:lang w:val="en-US"/>
        </w:rPr>
        <w:lastRenderedPageBreak/>
        <w:t>8.3</w:t>
      </w:r>
      <w:r w:rsidRPr="001F01D5">
        <w:rPr>
          <w:kern w:val="14"/>
          <w:position w:val="0"/>
          <w:lang w:val="en-US"/>
        </w:rPr>
        <w:tab/>
      </w:r>
      <w:r w:rsidRPr="001F01D5">
        <w:rPr>
          <w:rFonts w:hint="cs"/>
          <w:kern w:val="14"/>
          <w:position w:val="0"/>
          <w:rtl/>
          <w:lang w:val="en-US"/>
        </w:rPr>
        <w:t>العرض النصي</w:t>
      </w:r>
    </w:p>
    <w:p w:rsidR="00C34B8C" w:rsidRPr="00F13676" w:rsidRDefault="00C34B8C" w:rsidP="006933F7">
      <w:pPr>
        <w:keepNext/>
        <w:keepLines/>
        <w:rPr>
          <w:rFonts w:eastAsia="SimSun"/>
        </w:rPr>
      </w:pPr>
      <w:r w:rsidRPr="00F13676">
        <w:rPr>
          <w:rFonts w:eastAsia="SimSun" w:hint="cs"/>
          <w:rtl/>
          <w:lang w:bidi="ar-SY"/>
        </w:rPr>
        <w:t xml:space="preserve">زوِّدت جميع اجتماعات لجان الدراسات، منذ ديسمبر </w:t>
      </w:r>
      <w:r w:rsidRPr="00F13676">
        <w:rPr>
          <w:rFonts w:eastAsia="SimSun"/>
          <w:lang w:bidi="ar-SY"/>
        </w:rPr>
        <w:t>2013</w:t>
      </w:r>
      <w:r w:rsidRPr="00F13676">
        <w:rPr>
          <w:rFonts w:eastAsia="SimSun" w:hint="cs"/>
          <w:rtl/>
        </w:rPr>
        <w:t xml:space="preserve">، </w:t>
      </w:r>
      <w:r w:rsidRPr="00F13676">
        <w:rPr>
          <w:rFonts w:eastAsia="SimSun" w:hint="cs"/>
          <w:rtl/>
          <w:lang w:bidi="ar-SY"/>
        </w:rPr>
        <w:t>بال</w:t>
      </w:r>
      <w:r w:rsidRPr="00F13676">
        <w:rPr>
          <w:rFonts w:eastAsia="SimSun" w:hint="cs"/>
          <w:rtl/>
        </w:rPr>
        <w:t xml:space="preserve">عرض </w:t>
      </w:r>
      <w:r w:rsidRPr="00F13676">
        <w:rPr>
          <w:rFonts w:eastAsia="SimSun"/>
          <w:rtl/>
          <w:lang w:bidi="ar-SY"/>
        </w:rPr>
        <w:t>الح</w:t>
      </w:r>
      <w:r w:rsidRPr="00F13676">
        <w:rPr>
          <w:rFonts w:eastAsia="SimSun" w:hint="cs"/>
          <w:rtl/>
          <w:lang w:bidi="ar-SY"/>
        </w:rPr>
        <w:t>ي</w:t>
      </w:r>
      <w:r w:rsidRPr="00F13676">
        <w:rPr>
          <w:rFonts w:eastAsia="SimSun"/>
          <w:rtl/>
          <w:lang w:bidi="ar-SY"/>
        </w:rPr>
        <w:t xml:space="preserve"> </w:t>
      </w:r>
      <w:r w:rsidRPr="00F13676">
        <w:rPr>
          <w:rFonts w:eastAsia="SimSun" w:hint="cs"/>
          <w:rtl/>
          <w:lang w:bidi="ar-SY"/>
        </w:rPr>
        <w:t>ل</w:t>
      </w:r>
      <w:r w:rsidRPr="00F13676">
        <w:rPr>
          <w:rFonts w:eastAsia="SimSun" w:hint="cs"/>
          <w:rtl/>
        </w:rPr>
        <w:t>نصوص الحوار</w:t>
      </w:r>
      <w:r w:rsidRPr="00F13676">
        <w:rPr>
          <w:rFonts w:eastAsia="SimSun"/>
          <w:rtl/>
          <w:lang w:bidi="ar-SY"/>
        </w:rPr>
        <w:t xml:space="preserve"> باللغة </w:t>
      </w:r>
      <w:r w:rsidRPr="00F13676">
        <w:rPr>
          <w:rFonts w:eastAsia="SimSun" w:hint="cs"/>
          <w:rtl/>
          <w:lang w:bidi="ar-SY"/>
        </w:rPr>
        <w:t xml:space="preserve">الإنكليزية. </w:t>
      </w:r>
      <w:r w:rsidRPr="00F13676">
        <w:rPr>
          <w:rFonts w:eastAsia="SimSun"/>
          <w:rtl/>
          <w:lang w:bidi="ar-SY"/>
        </w:rPr>
        <w:t>وكانت ردود الفعل على هذ</w:t>
      </w:r>
      <w:r w:rsidRPr="00F13676">
        <w:rPr>
          <w:rFonts w:eastAsia="SimSun" w:hint="cs"/>
          <w:rtl/>
          <w:lang w:bidi="ar-SY"/>
        </w:rPr>
        <w:t>ه الإمكانية</w:t>
      </w:r>
      <w:r w:rsidRPr="00F13676">
        <w:rPr>
          <w:rFonts w:eastAsia="SimSun"/>
          <w:rtl/>
          <w:lang w:bidi="ar-SY"/>
        </w:rPr>
        <w:t xml:space="preserve"> إيجابية عموما</w:t>
      </w:r>
      <w:r w:rsidRPr="00F13676">
        <w:rPr>
          <w:rFonts w:eastAsia="SimSun" w:hint="cs"/>
          <w:rtl/>
          <w:lang w:bidi="ar-SY"/>
        </w:rPr>
        <w:t>ً</w:t>
      </w:r>
      <w:r w:rsidRPr="00F13676">
        <w:rPr>
          <w:rFonts w:eastAsia="SimSun"/>
          <w:rtl/>
          <w:lang w:bidi="ar-SY"/>
        </w:rPr>
        <w:t xml:space="preserve"> كعامل مساعد في</w:t>
      </w:r>
      <w:r w:rsidRPr="00F13676">
        <w:rPr>
          <w:rFonts w:eastAsia="SimSun" w:hint="eastAsia"/>
          <w:rtl/>
          <w:lang w:bidi="ar-SY"/>
        </w:rPr>
        <w:t> </w:t>
      </w:r>
      <w:r w:rsidRPr="00F13676">
        <w:rPr>
          <w:rFonts w:eastAsia="SimSun" w:hint="cs"/>
          <w:rtl/>
          <w:lang w:bidi="ar-SY"/>
        </w:rPr>
        <w:t>متابعة</w:t>
      </w:r>
      <w:r w:rsidRPr="00F13676">
        <w:rPr>
          <w:rFonts w:eastAsia="SimSun"/>
          <w:rtl/>
          <w:lang w:bidi="ar-SY"/>
        </w:rPr>
        <w:t xml:space="preserve"> المناقشات، ومع ذلك </w:t>
      </w:r>
      <w:r w:rsidRPr="00F13676">
        <w:rPr>
          <w:rFonts w:eastAsia="SimSun" w:hint="cs"/>
          <w:rtl/>
          <w:lang w:bidi="ar-SY"/>
        </w:rPr>
        <w:t xml:space="preserve">أبديت </w:t>
      </w:r>
      <w:r w:rsidRPr="00F13676">
        <w:rPr>
          <w:rFonts w:eastAsia="SimSun"/>
          <w:rtl/>
          <w:lang w:bidi="ar-SY"/>
        </w:rPr>
        <w:t xml:space="preserve">بعض </w:t>
      </w:r>
      <w:r w:rsidRPr="00F13676">
        <w:rPr>
          <w:rFonts w:eastAsia="SimSun" w:hint="cs"/>
          <w:rtl/>
          <w:lang w:bidi="ar-SY"/>
        </w:rPr>
        <w:t xml:space="preserve">الشواغل </w:t>
      </w:r>
      <w:r w:rsidRPr="00F13676">
        <w:rPr>
          <w:rFonts w:eastAsia="SimSun"/>
          <w:rtl/>
          <w:lang w:bidi="ar-SY"/>
        </w:rPr>
        <w:t>أحيان</w:t>
      </w:r>
      <w:r w:rsidRPr="00F13676">
        <w:rPr>
          <w:rFonts w:eastAsia="SimSun" w:hint="cs"/>
          <w:rtl/>
          <w:lang w:bidi="ar-SY"/>
        </w:rPr>
        <w:t>اً</w:t>
      </w:r>
      <w:r w:rsidRPr="00F13676">
        <w:rPr>
          <w:rFonts w:eastAsia="SimSun"/>
          <w:rtl/>
          <w:lang w:bidi="ar-SY"/>
        </w:rPr>
        <w:t xml:space="preserve"> فيما يتعلق بدقة </w:t>
      </w:r>
      <w:r w:rsidRPr="00F13676">
        <w:rPr>
          <w:rFonts w:eastAsia="SimSun" w:hint="cs"/>
          <w:rtl/>
          <w:lang w:bidi="ar-SY"/>
        </w:rPr>
        <w:t xml:space="preserve">العرض النصي </w:t>
      </w:r>
      <w:r w:rsidRPr="00F13676">
        <w:rPr>
          <w:rFonts w:eastAsia="SimSun"/>
          <w:rtl/>
          <w:lang w:bidi="ar-SY"/>
        </w:rPr>
        <w:t xml:space="preserve">وخاصة </w:t>
      </w:r>
      <w:r w:rsidRPr="00F13676">
        <w:rPr>
          <w:rFonts w:eastAsia="SimSun" w:hint="cs"/>
          <w:rtl/>
          <w:lang w:bidi="ar-SY"/>
        </w:rPr>
        <w:t>بشأن</w:t>
      </w:r>
      <w:r w:rsidRPr="00F13676">
        <w:rPr>
          <w:rFonts w:eastAsia="SimSun"/>
          <w:rtl/>
          <w:lang w:bidi="ar-SY"/>
        </w:rPr>
        <w:t xml:space="preserve"> نطاقات </w:t>
      </w:r>
      <w:r w:rsidRPr="00F13676">
        <w:rPr>
          <w:rFonts w:eastAsia="SimSun" w:hint="cs"/>
          <w:rtl/>
          <w:lang w:bidi="ar-SY"/>
        </w:rPr>
        <w:t xml:space="preserve">التردد </w:t>
      </w:r>
      <w:r w:rsidRPr="00F13676">
        <w:rPr>
          <w:rFonts w:eastAsia="SimSun"/>
          <w:rtl/>
          <w:lang w:bidi="ar-SY"/>
        </w:rPr>
        <w:t>ومختصرات الاتصالات الراديوية.</w:t>
      </w:r>
    </w:p>
    <w:p w:rsidR="00C34B8C" w:rsidRPr="001F01D5" w:rsidRDefault="00C34B8C" w:rsidP="001F01D5">
      <w:pPr>
        <w:pStyle w:val="Heading1"/>
        <w:keepLines w:val="0"/>
        <w:tabs>
          <w:tab w:val="clear" w:pos="567"/>
          <w:tab w:val="clear" w:pos="1134"/>
          <w:tab w:val="clear" w:pos="1701"/>
          <w:tab w:val="clear" w:pos="2268"/>
          <w:tab w:val="clear" w:pos="2835"/>
          <w:tab w:val="left" w:pos="794"/>
        </w:tabs>
        <w:overflowPunct/>
        <w:autoSpaceDE/>
        <w:autoSpaceDN/>
        <w:adjustRightInd/>
        <w:spacing w:before="360"/>
        <w:ind w:left="1134" w:hanging="1134"/>
        <w:textAlignment w:val="auto"/>
        <w:rPr>
          <w:kern w:val="32"/>
          <w:lang w:val="en-US"/>
        </w:rPr>
      </w:pPr>
      <w:r w:rsidRPr="001F01D5">
        <w:rPr>
          <w:kern w:val="32"/>
          <w:lang w:val="en-US"/>
        </w:rPr>
        <w:t>4</w:t>
      </w:r>
      <w:r w:rsidRPr="001F01D5">
        <w:rPr>
          <w:kern w:val="32"/>
          <w:lang w:val="en-US"/>
        </w:rPr>
        <w:tab/>
      </w:r>
      <w:r w:rsidRPr="001F01D5">
        <w:rPr>
          <w:kern w:val="32"/>
          <w:rtl/>
          <w:lang w:val="en-US"/>
        </w:rPr>
        <w:t>قاعات الاجتماع</w:t>
      </w:r>
    </w:p>
    <w:p w:rsidR="00C34B8C" w:rsidRPr="00F13676" w:rsidRDefault="00C34B8C" w:rsidP="006311E7">
      <w:pPr>
        <w:rPr>
          <w:rFonts w:eastAsia="SimSun"/>
        </w:rPr>
      </w:pPr>
      <w:r w:rsidRPr="00F13676">
        <w:rPr>
          <w:rFonts w:eastAsia="SimSun" w:hint="cs"/>
          <w:rtl/>
          <w:lang w:bidi="ar-SY"/>
        </w:rPr>
        <w:t>ما يزال</w:t>
      </w:r>
      <w:r w:rsidRPr="00F13676">
        <w:rPr>
          <w:rFonts w:eastAsia="SimSun"/>
          <w:rtl/>
          <w:lang w:bidi="ar-SY"/>
        </w:rPr>
        <w:t xml:space="preserve"> </w:t>
      </w:r>
      <w:r w:rsidRPr="00F13676">
        <w:rPr>
          <w:rFonts w:eastAsia="SimSun" w:hint="cs"/>
          <w:rtl/>
          <w:lang w:bidi="ar-SY"/>
        </w:rPr>
        <w:t>ال</w:t>
      </w:r>
      <w:r w:rsidRPr="00F13676">
        <w:rPr>
          <w:rFonts w:eastAsia="SimSun"/>
          <w:rtl/>
          <w:lang w:bidi="ar-SY"/>
        </w:rPr>
        <w:t>نقص في قاعات الاجتماع في مقر الاتحاد يؤدي إلى عرقلة في تخطيط الاجتماعات على نحو فع</w:t>
      </w:r>
      <w:r w:rsidRPr="00F13676">
        <w:rPr>
          <w:rFonts w:eastAsia="SimSun" w:hint="cs"/>
          <w:rtl/>
        </w:rPr>
        <w:t>ّ</w:t>
      </w:r>
      <w:r w:rsidRPr="00F13676">
        <w:rPr>
          <w:rFonts w:eastAsia="SimSun"/>
          <w:rtl/>
          <w:lang w:bidi="ar-SY"/>
        </w:rPr>
        <w:t xml:space="preserve">ال. </w:t>
      </w:r>
      <w:r w:rsidRPr="00F13676">
        <w:rPr>
          <w:rFonts w:eastAsia="SimSun" w:hint="cs"/>
          <w:rtl/>
          <w:lang w:bidi="ar-SY"/>
        </w:rPr>
        <w:t xml:space="preserve">وظلت </w:t>
      </w:r>
      <w:r w:rsidRPr="00F13676">
        <w:rPr>
          <w:rFonts w:eastAsia="SimSun"/>
          <w:rtl/>
          <w:lang w:bidi="ar-SY"/>
        </w:rPr>
        <w:t xml:space="preserve">المشكلة تتفاقم بسبب </w:t>
      </w:r>
      <w:r w:rsidR="006311E7">
        <w:rPr>
          <w:rFonts w:eastAsia="SimSun" w:hint="cs"/>
          <w:rtl/>
          <w:lang w:bidi="ar-SY"/>
        </w:rPr>
        <w:t>العوامل التالية</w:t>
      </w:r>
      <w:r w:rsidRPr="00F13676">
        <w:rPr>
          <w:rFonts w:eastAsia="SimSun"/>
          <w:rtl/>
          <w:lang w:bidi="ar-SY"/>
        </w:rPr>
        <w:t>:</w:t>
      </w:r>
    </w:p>
    <w:p w:rsidR="00C34B8C" w:rsidRPr="00F13676" w:rsidRDefault="00C34B8C" w:rsidP="00A50D98">
      <w:pPr>
        <w:pStyle w:val="enumlev1"/>
        <w:tabs>
          <w:tab w:val="clear" w:pos="567"/>
          <w:tab w:val="clear" w:pos="1134"/>
          <w:tab w:val="clear" w:pos="1701"/>
          <w:tab w:val="clear" w:pos="2268"/>
          <w:tab w:val="clear" w:pos="2835"/>
        </w:tabs>
        <w:spacing w:line="192" w:lineRule="auto"/>
        <w:ind w:left="794" w:hanging="794"/>
        <w:rPr>
          <w:rFonts w:ascii="Times New Roman" w:eastAsia="SimSun" w:hAnsi="Times New Roman"/>
        </w:rPr>
      </w:pPr>
      <w:r w:rsidRPr="00F13676">
        <w:rPr>
          <w:rFonts w:ascii="Times New Roman" w:eastAsia="SimSun" w:hAnsi="Times New Roman"/>
        </w:rPr>
        <w:t>ʻ1ʼ</w:t>
      </w:r>
      <w:r w:rsidRPr="00F13676">
        <w:rPr>
          <w:rFonts w:ascii="Times New Roman" w:eastAsia="SimSun" w:hAnsi="Times New Roman" w:hint="cs"/>
          <w:rtl/>
        </w:rPr>
        <w:tab/>
      </w:r>
      <w:r w:rsidRPr="00F13676">
        <w:rPr>
          <w:rFonts w:ascii="Times New Roman" w:eastAsia="SimSun" w:hAnsi="Times New Roman"/>
          <w:rtl/>
        </w:rPr>
        <w:t>زيادة عدد الاجتماعات التي تنظمها</w:t>
      </w:r>
      <w:r w:rsidRPr="00F13676">
        <w:rPr>
          <w:rFonts w:ascii="Times New Roman" w:eastAsia="SimSun" w:hAnsi="Times New Roman" w:hint="cs"/>
          <w:rtl/>
        </w:rPr>
        <w:t xml:space="preserve"> </w:t>
      </w:r>
      <w:r w:rsidRPr="00F13676">
        <w:rPr>
          <w:rFonts w:ascii="Times New Roman" w:eastAsia="SimSun" w:hAnsi="Times New Roman"/>
          <w:rtl/>
        </w:rPr>
        <w:t>القطاعات</w:t>
      </w:r>
      <w:r w:rsidRPr="00F13676">
        <w:rPr>
          <w:rFonts w:ascii="Times New Roman" w:eastAsia="SimSun" w:hAnsi="Times New Roman" w:hint="cs"/>
          <w:rtl/>
        </w:rPr>
        <w:t xml:space="preserve"> جميعها</w:t>
      </w:r>
      <w:r w:rsidRPr="00F13676">
        <w:rPr>
          <w:rFonts w:ascii="Times New Roman" w:eastAsia="SimSun" w:hAnsi="Times New Roman"/>
          <w:rtl/>
        </w:rPr>
        <w:t xml:space="preserve"> والأمانة العامة</w:t>
      </w:r>
      <w:r w:rsidRPr="00F13676">
        <w:rPr>
          <w:rFonts w:ascii="Times New Roman" w:eastAsia="SimSun" w:hAnsi="Times New Roman" w:hint="cs"/>
          <w:rtl/>
        </w:rPr>
        <w:t>؛</w:t>
      </w:r>
    </w:p>
    <w:p w:rsidR="00C34B8C" w:rsidRPr="00F13676" w:rsidRDefault="00C34B8C" w:rsidP="00A50D98">
      <w:pPr>
        <w:pStyle w:val="enumlev1"/>
        <w:tabs>
          <w:tab w:val="clear" w:pos="567"/>
          <w:tab w:val="clear" w:pos="1134"/>
          <w:tab w:val="clear" w:pos="1701"/>
          <w:tab w:val="clear" w:pos="2268"/>
          <w:tab w:val="clear" w:pos="2835"/>
        </w:tabs>
        <w:spacing w:line="192" w:lineRule="auto"/>
        <w:ind w:left="794" w:hanging="794"/>
        <w:rPr>
          <w:rFonts w:ascii="Times New Roman" w:eastAsia="SimSun" w:hAnsi="Times New Roman"/>
        </w:rPr>
      </w:pPr>
      <w:r w:rsidRPr="00F13676">
        <w:rPr>
          <w:rFonts w:ascii="Times New Roman" w:eastAsia="SimSun" w:hAnsi="Times New Roman"/>
        </w:rPr>
        <w:t>ʻ2ʼ</w:t>
      </w:r>
      <w:r w:rsidRPr="00F13676">
        <w:rPr>
          <w:rFonts w:ascii="Times New Roman" w:eastAsia="SimSun" w:hAnsi="Times New Roman" w:hint="cs"/>
          <w:rtl/>
        </w:rPr>
        <w:tab/>
      </w:r>
      <w:r w:rsidRPr="00F13676">
        <w:rPr>
          <w:rFonts w:ascii="Times New Roman" w:eastAsia="SimSun" w:hAnsi="Times New Roman"/>
          <w:rtl/>
        </w:rPr>
        <w:t xml:space="preserve">النقص في قاعات الاجتماع </w:t>
      </w:r>
      <w:r w:rsidRPr="00F13676">
        <w:rPr>
          <w:rFonts w:ascii="Times New Roman" w:eastAsia="SimSun" w:hAnsi="Times New Roman" w:hint="cs"/>
          <w:rtl/>
        </w:rPr>
        <w:t>التي تتسع</w:t>
      </w:r>
      <w:r w:rsidRPr="00F13676">
        <w:rPr>
          <w:rFonts w:ascii="Times New Roman" w:eastAsia="SimSun" w:hAnsi="Times New Roman"/>
          <w:rtl/>
        </w:rPr>
        <w:t xml:space="preserve"> </w:t>
      </w:r>
      <w:r w:rsidRPr="00F13676">
        <w:rPr>
          <w:rFonts w:ascii="Times New Roman" w:eastAsia="SimSun" w:hAnsi="Times New Roman" w:hint="cs"/>
          <w:rtl/>
        </w:rPr>
        <w:t xml:space="preserve">لأكثر من </w:t>
      </w:r>
      <w:r w:rsidRPr="00F13676">
        <w:rPr>
          <w:rFonts w:ascii="Times New Roman" w:eastAsia="SimSun" w:hAnsi="Times New Roman"/>
        </w:rPr>
        <w:t>150</w:t>
      </w:r>
      <w:r w:rsidRPr="00F13676">
        <w:rPr>
          <w:rFonts w:ascii="Times New Roman" w:eastAsia="SimSun" w:hAnsi="Times New Roman" w:hint="cs"/>
          <w:rtl/>
        </w:rPr>
        <w:t xml:space="preserve"> مشاركاً</w:t>
      </w:r>
      <w:r w:rsidRPr="00F13676">
        <w:rPr>
          <w:rFonts w:ascii="Times New Roman" w:eastAsia="SimSun" w:hAnsi="Times New Roman"/>
          <w:rtl/>
        </w:rPr>
        <w:t>؛</w:t>
      </w:r>
    </w:p>
    <w:p w:rsidR="00C34B8C" w:rsidRPr="00F13676" w:rsidRDefault="00C34B8C" w:rsidP="00A50D98">
      <w:pPr>
        <w:pStyle w:val="enumlev1"/>
        <w:tabs>
          <w:tab w:val="clear" w:pos="567"/>
          <w:tab w:val="clear" w:pos="1134"/>
          <w:tab w:val="clear" w:pos="1701"/>
          <w:tab w:val="clear" w:pos="2268"/>
          <w:tab w:val="clear" w:pos="2835"/>
        </w:tabs>
        <w:spacing w:line="192" w:lineRule="auto"/>
        <w:ind w:left="794" w:hanging="794"/>
        <w:rPr>
          <w:rFonts w:ascii="Times New Roman" w:eastAsia="SimSun" w:hAnsi="Times New Roman"/>
        </w:rPr>
      </w:pPr>
      <w:r w:rsidRPr="00F13676">
        <w:rPr>
          <w:rFonts w:ascii="Times New Roman" w:eastAsia="SimSun" w:hAnsi="Times New Roman"/>
        </w:rPr>
        <w:t>ʻ3ʼ</w:t>
      </w:r>
      <w:r w:rsidRPr="00F13676">
        <w:rPr>
          <w:rFonts w:ascii="Times New Roman" w:eastAsia="SimSun" w:hAnsi="Times New Roman" w:hint="cs"/>
          <w:rtl/>
        </w:rPr>
        <w:tab/>
      </w:r>
      <w:r w:rsidRPr="00F13676">
        <w:rPr>
          <w:rFonts w:ascii="Times New Roman" w:eastAsia="SimSun" w:hAnsi="Times New Roman"/>
          <w:rtl/>
        </w:rPr>
        <w:t>الحاجة إلى تجنب تزامن الاجتماعات وتشابك</w:t>
      </w:r>
      <w:r w:rsidRPr="00F13676">
        <w:rPr>
          <w:rFonts w:ascii="Times New Roman" w:eastAsia="SimSun" w:hAnsi="Times New Roman" w:hint="cs"/>
          <w:rtl/>
        </w:rPr>
        <w:t xml:space="preserve"> تواريخ انعقادها؛</w:t>
      </w:r>
    </w:p>
    <w:p w:rsidR="00C34B8C" w:rsidRPr="00F13676" w:rsidRDefault="00C34B8C" w:rsidP="00A50D98">
      <w:pPr>
        <w:pStyle w:val="enumlev1"/>
        <w:tabs>
          <w:tab w:val="clear" w:pos="567"/>
          <w:tab w:val="clear" w:pos="1134"/>
          <w:tab w:val="clear" w:pos="1701"/>
          <w:tab w:val="clear" w:pos="2268"/>
          <w:tab w:val="clear" w:pos="2835"/>
        </w:tabs>
        <w:spacing w:line="192" w:lineRule="auto"/>
        <w:ind w:left="794" w:hanging="794"/>
        <w:rPr>
          <w:rFonts w:ascii="Times New Roman" w:eastAsia="SimSun" w:hAnsi="Times New Roman"/>
        </w:rPr>
      </w:pPr>
      <w:r w:rsidRPr="00F13676">
        <w:rPr>
          <w:rFonts w:ascii="Times New Roman" w:eastAsia="SimSun" w:hAnsi="Times New Roman"/>
        </w:rPr>
        <w:t>ʻ4ʼ</w:t>
      </w:r>
      <w:r w:rsidRPr="00F13676">
        <w:rPr>
          <w:rFonts w:ascii="Times New Roman" w:eastAsia="SimSun" w:hAnsi="Times New Roman" w:hint="cs"/>
          <w:rtl/>
        </w:rPr>
        <w:tab/>
      </w:r>
      <w:r w:rsidRPr="00F13676">
        <w:rPr>
          <w:rFonts w:ascii="Times New Roman" w:eastAsia="SimSun" w:hAnsi="Times New Roman" w:hint="cs"/>
          <w:spacing w:val="6"/>
          <w:rtl/>
        </w:rPr>
        <w:t xml:space="preserve">محدودية توفر </w:t>
      </w:r>
      <w:r w:rsidRPr="00F13676">
        <w:rPr>
          <w:rFonts w:ascii="Times New Roman" w:eastAsia="SimSun" w:hAnsi="Times New Roman"/>
          <w:spacing w:val="6"/>
          <w:rtl/>
        </w:rPr>
        <w:t>مرافق بديلة مثل</w:t>
      </w:r>
      <w:r w:rsidRPr="00F13676">
        <w:rPr>
          <w:rFonts w:ascii="Times New Roman" w:eastAsia="SimSun" w:hAnsi="Times New Roman" w:hint="cs"/>
          <w:spacing w:val="6"/>
          <w:rtl/>
        </w:rPr>
        <w:t xml:space="preserve"> </w:t>
      </w:r>
      <w:r w:rsidRPr="00F13676">
        <w:rPr>
          <w:rFonts w:ascii="Times New Roman" w:eastAsia="SimSun" w:hAnsi="Times New Roman"/>
          <w:spacing w:val="6"/>
          <w:rtl/>
        </w:rPr>
        <w:t xml:space="preserve">مركز </w:t>
      </w:r>
      <w:r w:rsidRPr="00F13676">
        <w:rPr>
          <w:rFonts w:ascii="Times New Roman" w:eastAsia="SimSun" w:hAnsi="Times New Roman" w:hint="cs"/>
          <w:spacing w:val="6"/>
          <w:rtl/>
        </w:rPr>
        <w:t xml:space="preserve">جنيف </w:t>
      </w:r>
      <w:r w:rsidRPr="00F13676">
        <w:rPr>
          <w:rFonts w:ascii="Times New Roman" w:eastAsia="SimSun" w:hAnsi="Times New Roman"/>
          <w:spacing w:val="6"/>
          <w:rtl/>
        </w:rPr>
        <w:t xml:space="preserve">الدولي للمؤتمرات </w:t>
      </w:r>
      <w:r w:rsidRPr="00F13676">
        <w:rPr>
          <w:rFonts w:ascii="Times New Roman" w:eastAsia="SimSun" w:hAnsi="Times New Roman"/>
          <w:spacing w:val="6"/>
        </w:rPr>
        <w:t>(CICG)</w:t>
      </w:r>
      <w:r w:rsidRPr="00F13676">
        <w:rPr>
          <w:rFonts w:ascii="Times New Roman" w:eastAsia="SimSun" w:hAnsi="Times New Roman"/>
          <w:spacing w:val="6"/>
          <w:rtl/>
        </w:rPr>
        <w:t xml:space="preserve"> وفترات </w:t>
      </w:r>
      <w:r w:rsidRPr="00F13676">
        <w:rPr>
          <w:rFonts w:ascii="Times New Roman" w:eastAsia="SimSun" w:hAnsi="Times New Roman" w:hint="cs"/>
          <w:spacing w:val="6"/>
          <w:rtl/>
        </w:rPr>
        <w:t>الإشعار</w:t>
      </w:r>
      <w:r w:rsidRPr="00F13676">
        <w:rPr>
          <w:rFonts w:ascii="Times New Roman" w:eastAsia="SimSun" w:hAnsi="Times New Roman"/>
          <w:spacing w:val="6"/>
          <w:rtl/>
        </w:rPr>
        <w:t xml:space="preserve"> </w:t>
      </w:r>
      <w:r w:rsidRPr="00F13676">
        <w:rPr>
          <w:rFonts w:ascii="Times New Roman" w:eastAsia="SimSun" w:hAnsi="Times New Roman" w:hint="cs"/>
          <w:spacing w:val="6"/>
          <w:rtl/>
        </w:rPr>
        <w:t>المسبق ال</w:t>
      </w:r>
      <w:r w:rsidRPr="00F13676">
        <w:rPr>
          <w:rFonts w:ascii="Times New Roman" w:eastAsia="SimSun" w:hAnsi="Times New Roman"/>
          <w:spacing w:val="6"/>
          <w:rtl/>
        </w:rPr>
        <w:t>طويلة للغاية المطلوبة لحجز</w:t>
      </w:r>
      <w:r w:rsidRPr="00F13676">
        <w:rPr>
          <w:rFonts w:ascii="Times New Roman" w:eastAsia="SimSun" w:hAnsi="Times New Roman" w:hint="cs"/>
          <w:spacing w:val="6"/>
          <w:rtl/>
        </w:rPr>
        <w:t>ها.</w:t>
      </w:r>
    </w:p>
    <w:p w:rsidR="00C34B8C" w:rsidRPr="001F01D5" w:rsidRDefault="00C34B8C" w:rsidP="001F01D5">
      <w:pPr>
        <w:pStyle w:val="Heading1"/>
        <w:keepLines w:val="0"/>
        <w:tabs>
          <w:tab w:val="clear" w:pos="567"/>
          <w:tab w:val="clear" w:pos="1134"/>
          <w:tab w:val="clear" w:pos="1701"/>
          <w:tab w:val="clear" w:pos="2268"/>
          <w:tab w:val="clear" w:pos="2835"/>
          <w:tab w:val="left" w:pos="794"/>
        </w:tabs>
        <w:overflowPunct/>
        <w:autoSpaceDE/>
        <w:autoSpaceDN/>
        <w:adjustRightInd/>
        <w:spacing w:before="360"/>
        <w:ind w:left="1134" w:hanging="1134"/>
        <w:textAlignment w:val="auto"/>
        <w:rPr>
          <w:kern w:val="32"/>
          <w:rtl/>
          <w:lang w:val="en-US"/>
        </w:rPr>
      </w:pPr>
      <w:r w:rsidRPr="001F01D5">
        <w:rPr>
          <w:kern w:val="32"/>
          <w:lang w:val="en-US"/>
        </w:rPr>
        <w:t>5</w:t>
      </w:r>
      <w:r w:rsidRPr="001F01D5">
        <w:rPr>
          <w:kern w:val="32"/>
          <w:lang w:val="en-US"/>
        </w:rPr>
        <w:tab/>
      </w:r>
      <w:r w:rsidRPr="001F01D5">
        <w:rPr>
          <w:kern w:val="32"/>
          <w:rtl/>
          <w:lang w:val="en-US"/>
        </w:rPr>
        <w:t>الأنشطة البارزة التي تضطلع بها لجان الدراسات</w:t>
      </w:r>
    </w:p>
    <w:p w:rsidR="00C34B8C" w:rsidRPr="00F13676" w:rsidRDefault="00C34B8C" w:rsidP="007C28A6">
      <w:pPr>
        <w:rPr>
          <w:rFonts w:eastAsia="SimSun"/>
          <w:rtl/>
        </w:rPr>
      </w:pPr>
      <w:r w:rsidRPr="00F13676">
        <w:rPr>
          <w:rFonts w:eastAsia="SimSun"/>
          <w:rtl/>
        </w:rPr>
        <w:t xml:space="preserve">منذ </w:t>
      </w:r>
      <w:r w:rsidRPr="00F13676">
        <w:rPr>
          <w:rFonts w:eastAsia="SimSun"/>
          <w:rtl/>
          <w:lang w:bidi="ar-SY"/>
        </w:rPr>
        <w:t>الاجتماع</w:t>
      </w:r>
      <w:r w:rsidRPr="00F13676">
        <w:rPr>
          <w:rFonts w:eastAsia="SimSun"/>
          <w:rtl/>
        </w:rPr>
        <w:t xml:space="preserve"> الأخير للفريق الاستشاري</w:t>
      </w:r>
      <w:r w:rsidRPr="00F13676">
        <w:rPr>
          <w:rFonts w:eastAsia="SimSun" w:hint="cs"/>
          <w:rtl/>
          <w:lang w:bidi="ar-SY"/>
        </w:rPr>
        <w:t xml:space="preserve"> للاتصالات الراديوية</w:t>
      </w:r>
      <w:r w:rsidRPr="00F13676">
        <w:rPr>
          <w:rFonts w:eastAsia="SimSun"/>
          <w:rtl/>
        </w:rPr>
        <w:t>،</w:t>
      </w:r>
      <w:r w:rsidRPr="00F13676">
        <w:rPr>
          <w:rFonts w:eastAsia="SimSun" w:hint="cs"/>
          <w:rtl/>
        </w:rPr>
        <w:t xml:space="preserve"> ركزت أنشطة لجان الدراسات إلى حد كبير على استكمال نص </w:t>
      </w:r>
      <w:r w:rsidRPr="00F13676">
        <w:rPr>
          <w:rFonts w:eastAsia="SimSun"/>
          <w:rtl/>
        </w:rPr>
        <w:t>ا</w:t>
      </w:r>
      <w:r w:rsidRPr="00F13676">
        <w:rPr>
          <w:rFonts w:eastAsia="SimSun" w:hint="cs"/>
          <w:rtl/>
        </w:rPr>
        <w:t>لا</w:t>
      </w:r>
      <w:r w:rsidRPr="00F13676">
        <w:rPr>
          <w:rFonts w:eastAsia="SimSun"/>
          <w:rtl/>
        </w:rPr>
        <w:t xml:space="preserve">جتماع </w:t>
      </w:r>
      <w:r w:rsidRPr="00F13676">
        <w:rPr>
          <w:rFonts w:eastAsia="SimSun" w:hint="cs"/>
          <w:rtl/>
        </w:rPr>
        <w:t>ال</w:t>
      </w:r>
      <w:r w:rsidRPr="00F13676">
        <w:rPr>
          <w:rFonts w:eastAsia="SimSun"/>
          <w:rtl/>
        </w:rPr>
        <w:t>تحضيري للمؤتمر</w:t>
      </w:r>
      <w:r w:rsidRPr="00F13676">
        <w:rPr>
          <w:rFonts w:eastAsia="SimSun" w:hint="cs"/>
          <w:rtl/>
        </w:rPr>
        <w:t xml:space="preserve"> استعداداً </w:t>
      </w:r>
      <w:r w:rsidRPr="00F13676">
        <w:rPr>
          <w:rFonts w:eastAsia="SimSun"/>
          <w:rtl/>
        </w:rPr>
        <w:t xml:space="preserve">للدورة الثانية للاجتماع التحضيري </w:t>
      </w:r>
      <w:r w:rsidRPr="00F13676">
        <w:rPr>
          <w:rFonts w:eastAsia="SimSun"/>
        </w:rPr>
        <w:t>(CPM15</w:t>
      </w:r>
      <w:r w:rsidR="007C28A6">
        <w:rPr>
          <w:rFonts w:eastAsia="SimSun"/>
        </w:rPr>
        <w:noBreakHyphen/>
      </w:r>
      <w:r w:rsidRPr="00F13676">
        <w:rPr>
          <w:rFonts w:eastAsia="SimSun"/>
        </w:rPr>
        <w:t>2)</w:t>
      </w:r>
      <w:r w:rsidRPr="00F13676">
        <w:rPr>
          <w:rFonts w:eastAsia="SimSun" w:hint="cs"/>
          <w:rtl/>
        </w:rPr>
        <w:t xml:space="preserve"> وتنظيم اجتماعات فريق إدارة الاجتماع التحضيري واللجنة الخاصة. وترد أدناه </w:t>
      </w:r>
      <w:r w:rsidRPr="00F13676">
        <w:rPr>
          <w:rFonts w:eastAsia="SimSun"/>
          <w:rtl/>
        </w:rPr>
        <w:t>بعض الأنشطة البارزة</w:t>
      </w:r>
      <w:r w:rsidRPr="00F13676">
        <w:rPr>
          <w:rFonts w:eastAsia="SimSun" w:hint="cs"/>
          <w:rtl/>
        </w:rPr>
        <w:t xml:space="preserve"> ودراسات التقييس الجارية الأخرى التي تضطلع بها كل لجنة دراسات.</w:t>
      </w:r>
    </w:p>
    <w:p w:rsidR="00C34B8C" w:rsidRPr="001F01D5" w:rsidRDefault="00C34B8C" w:rsidP="001F01D5">
      <w:pPr>
        <w:pStyle w:val="Heading2"/>
        <w:keepLines w:val="0"/>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kern w:val="14"/>
          <w:position w:val="0"/>
          <w:lang w:val="en-US"/>
        </w:rPr>
      </w:pPr>
      <w:r w:rsidRPr="001F01D5">
        <w:rPr>
          <w:kern w:val="14"/>
          <w:position w:val="0"/>
          <w:lang w:val="en-US"/>
        </w:rPr>
        <w:t>1.5</w:t>
      </w:r>
      <w:r w:rsidRPr="001F01D5">
        <w:rPr>
          <w:rFonts w:hint="cs"/>
          <w:kern w:val="14"/>
          <w:position w:val="0"/>
          <w:rtl/>
          <w:lang w:val="en-US"/>
        </w:rPr>
        <w:tab/>
        <w:t xml:space="preserve">لجنة الدراسات </w:t>
      </w:r>
      <w:r w:rsidRPr="001F01D5">
        <w:rPr>
          <w:kern w:val="14"/>
          <w:position w:val="0"/>
          <w:lang w:val="en-US"/>
        </w:rPr>
        <w:t>1</w:t>
      </w:r>
    </w:p>
    <w:p w:rsidR="00C34B8C" w:rsidRPr="00F13676" w:rsidRDefault="00C34B8C" w:rsidP="006933F7">
      <w:pPr>
        <w:rPr>
          <w:rFonts w:eastAsia="SimSun"/>
          <w:rtl/>
        </w:rPr>
      </w:pPr>
      <w:r w:rsidRPr="00F13676">
        <w:rPr>
          <w:rFonts w:eastAsia="SimSun" w:hint="cs"/>
          <w:rtl/>
          <w:lang w:bidi="ar"/>
        </w:rPr>
        <w:t xml:space="preserve">لم تنعقد لجنة الدراسات </w:t>
      </w:r>
      <w:r w:rsidRPr="00F13676">
        <w:rPr>
          <w:rFonts w:eastAsia="SimSun"/>
          <w:lang w:bidi="ar"/>
        </w:rPr>
        <w:t>1</w:t>
      </w:r>
      <w:r w:rsidRPr="00F13676">
        <w:rPr>
          <w:rFonts w:eastAsia="SimSun" w:hint="cs"/>
          <w:rtl/>
        </w:rPr>
        <w:t xml:space="preserve"> منذ الاجتماع الأخير للفريق الاستشاري للاتصالات الراديوية، بينما تواصلت</w:t>
      </w:r>
      <w:r w:rsidR="00F36801">
        <w:rPr>
          <w:rFonts w:eastAsia="SimSun" w:hint="cs"/>
          <w:rtl/>
        </w:rPr>
        <w:t xml:space="preserve"> أنشطة</w:t>
      </w:r>
      <w:r w:rsidRPr="00F13676">
        <w:rPr>
          <w:rFonts w:eastAsia="SimSun" w:hint="cs"/>
          <w:rtl/>
        </w:rPr>
        <w:t xml:space="preserve"> العمل بالمراسلة بشأن الدراسات التالية وسترفع تقارير عنها إلى مجموعة اجتماعات لجنة الدراسات </w:t>
      </w:r>
      <w:r w:rsidRPr="00F13676">
        <w:rPr>
          <w:rFonts w:eastAsia="SimSun"/>
        </w:rPr>
        <w:t>1</w:t>
      </w:r>
      <w:r w:rsidRPr="00F13676">
        <w:rPr>
          <w:rFonts w:eastAsia="SimSun" w:hint="cs"/>
          <w:rtl/>
        </w:rPr>
        <w:t xml:space="preserve"> في يونيو </w:t>
      </w:r>
      <w:r w:rsidRPr="00F13676">
        <w:rPr>
          <w:rFonts w:eastAsia="SimSun"/>
        </w:rPr>
        <w:t>2015</w:t>
      </w:r>
      <w:r w:rsidRPr="00F13676">
        <w:rPr>
          <w:rFonts w:eastAsia="SimSun" w:hint="cs"/>
          <w:rtl/>
        </w:rPr>
        <w:t>:</w:t>
      </w:r>
    </w:p>
    <w:p w:rsidR="00C34B8C" w:rsidRPr="00F13676" w:rsidRDefault="00C34B8C" w:rsidP="00A50D98">
      <w:pPr>
        <w:pStyle w:val="enumlev1"/>
        <w:tabs>
          <w:tab w:val="clear" w:pos="567"/>
          <w:tab w:val="clear" w:pos="1134"/>
          <w:tab w:val="clear" w:pos="1701"/>
          <w:tab w:val="clear" w:pos="2268"/>
          <w:tab w:val="clear" w:pos="2835"/>
        </w:tabs>
        <w:spacing w:line="192" w:lineRule="auto"/>
        <w:ind w:left="794" w:hanging="794"/>
        <w:rPr>
          <w:rFonts w:ascii="Times New Roman" w:eastAsia="SimSun" w:hAnsi="Times New Roman"/>
          <w:rtl/>
          <w:lang w:bidi="ar"/>
        </w:rPr>
      </w:pPr>
      <w:r w:rsidRPr="00F13676">
        <w:rPr>
          <w:rFonts w:ascii="Times New Roman" w:eastAsia="SimSun" w:hAnsi="Times New Roman" w:hint="cs"/>
          <w:rtl/>
          <w:lang w:bidi="ar"/>
        </w:rPr>
        <w:t>-</w:t>
      </w:r>
      <w:r w:rsidRPr="00F13676">
        <w:rPr>
          <w:rFonts w:ascii="Times New Roman" w:eastAsia="SimSun" w:hAnsi="Times New Roman"/>
          <w:rtl/>
          <w:lang w:bidi="ar"/>
        </w:rPr>
        <w:tab/>
      </w:r>
      <w:r w:rsidRPr="00F13676">
        <w:rPr>
          <w:rFonts w:ascii="Times New Roman" w:eastAsia="SimSun" w:hAnsi="Times New Roman" w:hint="cs"/>
          <w:rtl/>
          <w:lang w:bidi="ar"/>
        </w:rPr>
        <w:t xml:space="preserve">الإرسال اللاسلكي للطاقة </w:t>
      </w:r>
      <w:r w:rsidR="00467851" w:rsidRPr="00F13676">
        <w:rPr>
          <w:rFonts w:ascii="Times New Roman" w:eastAsia="SimSun" w:hAnsi="Times New Roman"/>
          <w:lang w:bidi="ar"/>
        </w:rPr>
        <w:t>(</w:t>
      </w:r>
      <w:r w:rsidRPr="00F13676">
        <w:rPr>
          <w:rFonts w:ascii="Times New Roman" w:eastAsia="SimSun" w:hAnsi="Times New Roman"/>
          <w:lang w:bidi="ar"/>
        </w:rPr>
        <w:t>WPT</w:t>
      </w:r>
      <w:r w:rsidR="00467851" w:rsidRPr="00F13676">
        <w:rPr>
          <w:rFonts w:ascii="Times New Roman" w:eastAsia="SimSun" w:hAnsi="Times New Roman"/>
        </w:rPr>
        <w:t>)</w:t>
      </w:r>
      <w:r w:rsidRPr="00F13676">
        <w:rPr>
          <w:rFonts w:ascii="Times New Roman" w:eastAsia="SimSun" w:hAnsi="Times New Roman" w:hint="cs"/>
          <w:rtl/>
          <w:lang w:bidi="ar"/>
        </w:rPr>
        <w:t>؛</w:t>
      </w:r>
    </w:p>
    <w:p w:rsidR="00C34B8C" w:rsidRPr="00F13676" w:rsidRDefault="00C34B8C" w:rsidP="00A50D98">
      <w:pPr>
        <w:pStyle w:val="enumlev1"/>
        <w:tabs>
          <w:tab w:val="clear" w:pos="567"/>
          <w:tab w:val="clear" w:pos="1134"/>
          <w:tab w:val="clear" w:pos="1701"/>
          <w:tab w:val="clear" w:pos="2268"/>
          <w:tab w:val="clear" w:pos="2835"/>
        </w:tabs>
        <w:spacing w:line="192" w:lineRule="auto"/>
        <w:ind w:left="794" w:hanging="794"/>
        <w:rPr>
          <w:rFonts w:ascii="Times New Roman" w:eastAsia="SimSun" w:hAnsi="Times New Roman"/>
          <w:rtl/>
          <w:lang w:bidi="ar"/>
        </w:rPr>
      </w:pPr>
      <w:r w:rsidRPr="00F13676">
        <w:rPr>
          <w:rFonts w:ascii="Times New Roman" w:eastAsia="SimSun" w:hAnsi="Times New Roman" w:hint="cs"/>
          <w:rtl/>
          <w:lang w:bidi="ar"/>
        </w:rPr>
        <w:t>-</w:t>
      </w:r>
      <w:r w:rsidRPr="00F13676">
        <w:rPr>
          <w:rFonts w:ascii="Times New Roman" w:eastAsia="SimSun" w:hAnsi="Times New Roman"/>
          <w:rtl/>
          <w:lang w:bidi="ar"/>
        </w:rPr>
        <w:tab/>
      </w:r>
      <w:r w:rsidRPr="00F13676">
        <w:rPr>
          <w:rFonts w:ascii="Times New Roman" w:eastAsia="SimSun" w:hAnsi="Times New Roman"/>
          <w:color w:val="000000"/>
          <w:rtl/>
        </w:rPr>
        <w:t>التشغيل المشترك للاتصالات السلكية وأنظمة الاتصالات الراديوية</w:t>
      </w:r>
      <w:r w:rsidRPr="00F13676">
        <w:rPr>
          <w:rFonts w:ascii="Times New Roman" w:eastAsia="SimSun" w:hAnsi="Times New Roman" w:hint="cs"/>
          <w:rtl/>
          <w:lang w:bidi="ar"/>
        </w:rPr>
        <w:t>؛</w:t>
      </w:r>
    </w:p>
    <w:p w:rsidR="00C34B8C" w:rsidRPr="002F38F2" w:rsidRDefault="00C34B8C" w:rsidP="007C28A6">
      <w:pPr>
        <w:pStyle w:val="enumlev1"/>
        <w:tabs>
          <w:tab w:val="clear" w:pos="567"/>
          <w:tab w:val="clear" w:pos="1134"/>
          <w:tab w:val="clear" w:pos="1701"/>
          <w:tab w:val="clear" w:pos="2268"/>
          <w:tab w:val="clear" w:pos="2835"/>
        </w:tabs>
        <w:spacing w:line="192" w:lineRule="auto"/>
        <w:ind w:left="794" w:hanging="794"/>
        <w:rPr>
          <w:rFonts w:ascii="Times New Roman" w:eastAsia="SimSun" w:hAnsi="Times New Roman"/>
          <w:rtl/>
        </w:rPr>
      </w:pPr>
      <w:r w:rsidRPr="002F38F2">
        <w:rPr>
          <w:rFonts w:ascii="Times New Roman" w:eastAsia="SimSun" w:hAnsi="Times New Roman" w:hint="cs"/>
          <w:rtl/>
          <w:lang w:bidi="ar"/>
        </w:rPr>
        <w:t>-</w:t>
      </w:r>
      <w:r w:rsidRPr="002F38F2">
        <w:rPr>
          <w:rFonts w:ascii="Times New Roman" w:eastAsia="SimSun" w:hAnsi="Times New Roman"/>
          <w:rtl/>
          <w:lang w:bidi="ar"/>
        </w:rPr>
        <w:tab/>
      </w:r>
      <w:r w:rsidRPr="002F38F2">
        <w:rPr>
          <w:rFonts w:ascii="Times New Roman" w:eastAsia="SimSun" w:hAnsi="Times New Roman" w:hint="cs"/>
          <w:rtl/>
          <w:lang w:bidi="ar"/>
        </w:rPr>
        <w:t xml:space="preserve">تنسيق الأجهزة قصيرة المدى </w:t>
      </w:r>
      <w:r w:rsidRPr="002F38F2">
        <w:rPr>
          <w:rFonts w:ascii="Times New Roman" w:eastAsia="SimSun" w:hAnsi="Times New Roman"/>
          <w:lang w:bidi="ar"/>
        </w:rPr>
        <w:t>(</w:t>
      </w:r>
      <w:r w:rsidRPr="002F38F2">
        <w:rPr>
          <w:rFonts w:ascii="Times New Roman" w:eastAsia="SimSun" w:hAnsi="Times New Roman" w:hint="cs"/>
        </w:rPr>
        <w:t>SRD</w:t>
      </w:r>
      <w:r w:rsidRPr="002F38F2">
        <w:rPr>
          <w:rFonts w:ascii="Times New Roman" w:eastAsia="SimSun" w:hAnsi="Times New Roman"/>
          <w:lang w:bidi="ar"/>
        </w:rPr>
        <w:t>)</w:t>
      </w:r>
      <w:r w:rsidRPr="002F38F2">
        <w:rPr>
          <w:rFonts w:ascii="Times New Roman" w:eastAsia="SimSun" w:hAnsi="Times New Roman" w:hint="cs"/>
          <w:rtl/>
          <w:lang w:bidi="ar"/>
        </w:rPr>
        <w:t xml:space="preserve"> استجابةً للقرار </w:t>
      </w:r>
      <w:r w:rsidRPr="002F38F2">
        <w:rPr>
          <w:rFonts w:ascii="Times New Roman" w:eastAsia="SimSun" w:hAnsi="Times New Roman" w:hint="cs"/>
        </w:rPr>
        <w:t>ITU</w:t>
      </w:r>
      <w:r w:rsidR="00FF5E58">
        <w:rPr>
          <w:rFonts w:ascii="Times New Roman" w:eastAsia="SimSun" w:hAnsi="Times New Roman"/>
        </w:rPr>
        <w:noBreakHyphen/>
      </w:r>
      <w:r w:rsidRPr="002F38F2">
        <w:rPr>
          <w:rFonts w:ascii="Times New Roman" w:eastAsia="SimSun" w:hAnsi="Times New Roman" w:hint="cs"/>
        </w:rPr>
        <w:t>R</w:t>
      </w:r>
      <w:r w:rsidRPr="002F38F2">
        <w:rPr>
          <w:rFonts w:ascii="Times New Roman" w:eastAsia="SimSun" w:hAnsi="Times New Roman" w:hint="eastAsia"/>
        </w:rPr>
        <w:t> </w:t>
      </w:r>
      <w:r w:rsidRPr="002F38F2">
        <w:rPr>
          <w:rFonts w:ascii="Times New Roman" w:eastAsia="SimSun" w:hAnsi="Times New Roman" w:hint="cs"/>
        </w:rPr>
        <w:t>54</w:t>
      </w:r>
      <w:r w:rsidR="007C28A6">
        <w:rPr>
          <w:rFonts w:ascii="Times New Roman" w:eastAsia="SimSun" w:hAnsi="Times New Roman"/>
        </w:rPr>
        <w:noBreakHyphen/>
      </w:r>
      <w:r w:rsidRPr="002F38F2">
        <w:rPr>
          <w:rFonts w:ascii="Times New Roman" w:eastAsia="SimSun" w:hAnsi="Times New Roman" w:hint="cs"/>
        </w:rPr>
        <w:t>1</w:t>
      </w:r>
      <w:r w:rsidRPr="002F38F2">
        <w:rPr>
          <w:rFonts w:ascii="Times New Roman" w:eastAsia="SimSun" w:hAnsi="Times New Roman" w:hint="cs"/>
          <w:rtl/>
        </w:rPr>
        <w:t>،</w:t>
      </w:r>
      <w:r w:rsidRPr="002F38F2">
        <w:rPr>
          <w:rFonts w:ascii="Times New Roman" w:eastAsia="SimSun" w:hAnsi="Times New Roman" w:hint="cs"/>
          <w:rtl/>
          <w:lang w:bidi="ar"/>
        </w:rPr>
        <w:t xml:space="preserve"> مع إصدار استبيان بشأن تصنيف الأجهزة قصيرة</w:t>
      </w:r>
      <w:r w:rsidR="00A50D98" w:rsidRPr="002F38F2">
        <w:rPr>
          <w:rFonts w:ascii="Times New Roman" w:eastAsia="SimSun" w:hAnsi="Times New Roman" w:hint="eastAsia"/>
          <w:rtl/>
          <w:lang w:bidi="ar"/>
        </w:rPr>
        <w:t> </w:t>
      </w:r>
      <w:r w:rsidRPr="002F38F2">
        <w:rPr>
          <w:rFonts w:ascii="Times New Roman" w:eastAsia="SimSun" w:hAnsi="Times New Roman" w:hint="cs"/>
          <w:rtl/>
          <w:lang w:bidi="ar"/>
        </w:rPr>
        <w:t>المدى؛</w:t>
      </w:r>
    </w:p>
    <w:p w:rsidR="00C34B8C" w:rsidRPr="00F13676" w:rsidRDefault="00C34B8C" w:rsidP="007C28A6">
      <w:pPr>
        <w:pStyle w:val="enumlev1"/>
        <w:tabs>
          <w:tab w:val="clear" w:pos="567"/>
          <w:tab w:val="clear" w:pos="1134"/>
          <w:tab w:val="clear" w:pos="1701"/>
          <w:tab w:val="clear" w:pos="2268"/>
          <w:tab w:val="clear" w:pos="2835"/>
        </w:tabs>
        <w:spacing w:line="192" w:lineRule="auto"/>
        <w:ind w:left="794" w:hanging="794"/>
        <w:rPr>
          <w:rFonts w:ascii="Times New Roman" w:eastAsia="SimSun" w:hAnsi="Times New Roman"/>
          <w:rtl/>
          <w:lang w:bidi="ar"/>
        </w:rPr>
      </w:pPr>
      <w:r w:rsidRPr="00F13676">
        <w:rPr>
          <w:rFonts w:ascii="Times New Roman" w:eastAsia="SimSun" w:hAnsi="Times New Roman" w:hint="cs"/>
          <w:rtl/>
          <w:lang w:bidi="ar"/>
        </w:rPr>
        <w:t>-</w:t>
      </w:r>
      <w:r w:rsidRPr="00F13676">
        <w:rPr>
          <w:rFonts w:ascii="Times New Roman" w:eastAsia="SimSun" w:hAnsi="Times New Roman"/>
          <w:rtl/>
          <w:lang w:bidi="ar"/>
        </w:rPr>
        <w:tab/>
      </w:r>
      <w:r w:rsidRPr="00F13676">
        <w:rPr>
          <w:rFonts w:ascii="Times New Roman" w:eastAsia="SimSun" w:hAnsi="Times New Roman" w:hint="cs"/>
          <w:rtl/>
          <w:lang w:bidi="ar"/>
        </w:rPr>
        <w:t xml:space="preserve">مبادئ إدارة الطيف، والتحديات والمسائل ذات الصلة بالأنظمة الراديوية التي تستخدم قدرات إدراكية، بما في ذلك النفاذ الدينامي إلى الطيف من جانب الأنظمة الراديوية التي تستخدم قدرات إدراكية استجابةً للقرار </w:t>
      </w:r>
      <w:r w:rsidRPr="00F13676">
        <w:rPr>
          <w:rFonts w:ascii="Times New Roman" w:eastAsia="SimSun" w:hAnsi="Times New Roman"/>
          <w:lang w:bidi="ar"/>
        </w:rPr>
        <w:t>ITU</w:t>
      </w:r>
      <w:r w:rsidR="007C28A6">
        <w:rPr>
          <w:rFonts w:ascii="Times New Roman" w:eastAsia="SimSun" w:hAnsi="Times New Roman"/>
          <w:lang w:bidi="ar"/>
        </w:rPr>
        <w:noBreakHyphen/>
      </w:r>
      <w:r w:rsidRPr="00F13676">
        <w:rPr>
          <w:rFonts w:ascii="Times New Roman" w:eastAsia="SimSun" w:hAnsi="Times New Roman"/>
          <w:lang w:bidi="ar"/>
        </w:rPr>
        <w:t>R</w:t>
      </w:r>
      <w:r w:rsidR="009E6C3A">
        <w:rPr>
          <w:rFonts w:ascii="Times New Roman" w:eastAsia="SimSun" w:hAnsi="Times New Roman"/>
          <w:lang w:bidi="ar"/>
        </w:rPr>
        <w:t> </w:t>
      </w:r>
      <w:r w:rsidRPr="00F13676">
        <w:rPr>
          <w:rFonts w:ascii="Times New Roman" w:eastAsia="SimSun" w:hAnsi="Times New Roman"/>
          <w:lang w:bidi="ar"/>
        </w:rPr>
        <w:t>58</w:t>
      </w:r>
      <w:r w:rsidRPr="00F13676">
        <w:rPr>
          <w:rFonts w:ascii="Times New Roman" w:eastAsia="SimSun" w:hAnsi="Times New Roman" w:hint="cs"/>
          <w:rtl/>
          <w:lang w:bidi="ar"/>
        </w:rPr>
        <w:t>؛</w:t>
      </w:r>
    </w:p>
    <w:p w:rsidR="00C34B8C" w:rsidRPr="00F13676" w:rsidRDefault="00C34B8C" w:rsidP="009E6C3A">
      <w:pPr>
        <w:pStyle w:val="enumlev1"/>
        <w:tabs>
          <w:tab w:val="clear" w:pos="567"/>
          <w:tab w:val="clear" w:pos="1134"/>
          <w:tab w:val="clear" w:pos="1701"/>
          <w:tab w:val="clear" w:pos="2268"/>
          <w:tab w:val="clear" w:pos="2835"/>
        </w:tabs>
        <w:spacing w:line="192" w:lineRule="auto"/>
        <w:ind w:left="794" w:hanging="794"/>
        <w:rPr>
          <w:rFonts w:ascii="Times New Roman" w:eastAsia="SimSun" w:hAnsi="Times New Roman"/>
          <w:rtl/>
          <w:lang w:bidi="ar"/>
        </w:rPr>
      </w:pPr>
      <w:r w:rsidRPr="00F13676">
        <w:rPr>
          <w:rFonts w:ascii="Times New Roman" w:eastAsia="SimSun" w:hAnsi="Times New Roman" w:hint="cs"/>
          <w:rtl/>
          <w:lang w:bidi="ar"/>
        </w:rPr>
        <w:t>-</w:t>
      </w:r>
      <w:r w:rsidRPr="00F13676">
        <w:rPr>
          <w:rFonts w:ascii="Times New Roman" w:eastAsia="SimSun" w:hAnsi="Times New Roman"/>
          <w:rtl/>
          <w:lang w:bidi="ar"/>
        </w:rPr>
        <w:tab/>
      </w:r>
      <w:r w:rsidRPr="00F13676">
        <w:rPr>
          <w:rFonts w:ascii="Times New Roman" w:eastAsia="SimSun" w:hAnsi="Times New Roman" w:hint="cs"/>
          <w:rtl/>
          <w:lang w:bidi="ar"/>
        </w:rPr>
        <w:t xml:space="preserve">التحديات والفرص أمام إدارة الطيف الناشئة عن الانتقال إلى </w:t>
      </w:r>
      <w:r w:rsidRPr="00F13676">
        <w:rPr>
          <w:rFonts w:ascii="Times New Roman" w:eastAsia="SimSun" w:hAnsi="Times New Roman"/>
          <w:color w:val="000000"/>
          <w:rtl/>
        </w:rPr>
        <w:t>الإذاعة التلفزيونية الرقمية للأرض</w:t>
      </w:r>
      <w:r w:rsidRPr="00F13676">
        <w:rPr>
          <w:rFonts w:ascii="Times New Roman" w:eastAsia="SimSun" w:hAnsi="Times New Roman" w:hint="cs"/>
          <w:rtl/>
          <w:lang w:bidi="ar"/>
        </w:rPr>
        <w:t xml:space="preserve"> في نطاقات الموجات المترية</w:t>
      </w:r>
      <w:r w:rsidR="009E6C3A">
        <w:rPr>
          <w:rFonts w:ascii="Times New Roman" w:eastAsia="SimSun" w:hAnsi="Times New Roman" w:hint="eastAsia"/>
          <w:rtl/>
          <w:lang w:bidi="ar"/>
        </w:rPr>
        <w:t> </w:t>
      </w:r>
      <w:r w:rsidRPr="00F13676">
        <w:rPr>
          <w:rFonts w:ascii="Times New Roman" w:eastAsia="SimSun" w:hAnsi="Times New Roman"/>
          <w:lang w:bidi="ar"/>
        </w:rPr>
        <w:t>(VHF)</w:t>
      </w:r>
      <w:r w:rsidRPr="00F13676">
        <w:rPr>
          <w:rFonts w:ascii="Times New Roman" w:eastAsia="SimSun" w:hAnsi="Times New Roman" w:hint="cs"/>
          <w:rtl/>
        </w:rPr>
        <w:t xml:space="preserve"> والديسيمترية </w:t>
      </w:r>
      <w:r w:rsidRPr="00F13676">
        <w:rPr>
          <w:rFonts w:ascii="Times New Roman" w:eastAsia="SimSun" w:hAnsi="Times New Roman"/>
        </w:rPr>
        <w:t>(UHF)</w:t>
      </w:r>
      <w:r w:rsidRPr="00F13676">
        <w:rPr>
          <w:rFonts w:ascii="Times New Roman" w:eastAsia="SimSun" w:hAnsi="Times New Roman" w:hint="cs"/>
          <w:rtl/>
          <w:lang w:bidi="ar"/>
        </w:rPr>
        <w:t>؛</w:t>
      </w:r>
    </w:p>
    <w:p w:rsidR="00C34B8C" w:rsidRPr="00F13676" w:rsidRDefault="00C34B8C" w:rsidP="00A50D98">
      <w:pPr>
        <w:pStyle w:val="enumlev1"/>
        <w:tabs>
          <w:tab w:val="clear" w:pos="567"/>
          <w:tab w:val="clear" w:pos="1134"/>
          <w:tab w:val="clear" w:pos="1701"/>
          <w:tab w:val="clear" w:pos="2268"/>
          <w:tab w:val="clear" w:pos="2835"/>
        </w:tabs>
        <w:spacing w:line="192" w:lineRule="auto"/>
        <w:ind w:left="794" w:hanging="794"/>
        <w:rPr>
          <w:rFonts w:ascii="Times New Roman" w:eastAsia="SimSun" w:hAnsi="Times New Roman"/>
          <w:rtl/>
          <w:lang w:bidi="ar"/>
        </w:rPr>
      </w:pPr>
      <w:r w:rsidRPr="00F13676">
        <w:rPr>
          <w:rFonts w:ascii="Times New Roman" w:eastAsia="SimSun" w:hAnsi="Times New Roman" w:hint="cs"/>
          <w:rtl/>
          <w:lang w:bidi="ar"/>
        </w:rPr>
        <w:t>-</w:t>
      </w:r>
      <w:r w:rsidRPr="00F13676">
        <w:rPr>
          <w:rFonts w:ascii="Times New Roman" w:eastAsia="SimSun" w:hAnsi="Times New Roman"/>
          <w:rtl/>
          <w:lang w:bidi="ar"/>
        </w:rPr>
        <w:tab/>
      </w:r>
      <w:r w:rsidRPr="00F13676">
        <w:rPr>
          <w:rFonts w:ascii="Times New Roman" w:eastAsia="SimSun" w:hAnsi="Times New Roman"/>
          <w:color w:val="000000"/>
          <w:rtl/>
        </w:rPr>
        <w:t>تطور مراقبة الطيف</w:t>
      </w:r>
      <w:r w:rsidRPr="00F13676">
        <w:rPr>
          <w:rFonts w:ascii="Times New Roman" w:eastAsia="SimSun" w:hAnsi="Times New Roman" w:hint="cs"/>
          <w:rtl/>
          <w:lang w:bidi="ar"/>
        </w:rPr>
        <w:t>؛</w:t>
      </w:r>
    </w:p>
    <w:p w:rsidR="00C34B8C" w:rsidRPr="00F13676" w:rsidRDefault="00C34B8C" w:rsidP="00A50D98">
      <w:pPr>
        <w:pStyle w:val="enumlev1"/>
        <w:tabs>
          <w:tab w:val="clear" w:pos="567"/>
          <w:tab w:val="clear" w:pos="1134"/>
          <w:tab w:val="clear" w:pos="1701"/>
          <w:tab w:val="clear" w:pos="2268"/>
          <w:tab w:val="clear" w:pos="2835"/>
        </w:tabs>
        <w:spacing w:line="192" w:lineRule="auto"/>
        <w:ind w:left="794" w:hanging="794"/>
        <w:rPr>
          <w:rFonts w:ascii="Times New Roman" w:eastAsia="SimSun" w:hAnsi="Times New Roman"/>
          <w:rtl/>
          <w:lang w:bidi="ar"/>
        </w:rPr>
      </w:pPr>
      <w:r w:rsidRPr="00F13676">
        <w:rPr>
          <w:rFonts w:ascii="Times New Roman" w:eastAsia="SimSun" w:hAnsi="Times New Roman" w:hint="cs"/>
          <w:rtl/>
          <w:lang w:bidi="ar"/>
        </w:rPr>
        <w:t>-</w:t>
      </w:r>
      <w:r w:rsidRPr="00F13676">
        <w:rPr>
          <w:rFonts w:ascii="Times New Roman" w:eastAsia="SimSun" w:hAnsi="Times New Roman"/>
          <w:rtl/>
          <w:lang w:bidi="ar"/>
        </w:rPr>
        <w:tab/>
      </w:r>
      <w:r w:rsidRPr="00F13676">
        <w:rPr>
          <w:rFonts w:ascii="Times New Roman" w:eastAsia="SimSun" w:hAnsi="Times New Roman" w:hint="cs"/>
          <w:rtl/>
          <w:lang w:bidi="ar"/>
        </w:rPr>
        <w:t>تقنيات القياس والتكنولوجيات الجديدة فيما يخص الرصد الساتلي؛</w:t>
      </w:r>
    </w:p>
    <w:p w:rsidR="00C34B8C" w:rsidRPr="00F13676" w:rsidRDefault="00C34B8C" w:rsidP="00A50D98">
      <w:pPr>
        <w:pStyle w:val="enumlev1"/>
        <w:tabs>
          <w:tab w:val="clear" w:pos="567"/>
          <w:tab w:val="clear" w:pos="1134"/>
          <w:tab w:val="clear" w:pos="1701"/>
          <w:tab w:val="clear" w:pos="2268"/>
          <w:tab w:val="clear" w:pos="2835"/>
        </w:tabs>
        <w:spacing w:line="192" w:lineRule="auto"/>
        <w:ind w:left="794" w:hanging="794"/>
        <w:rPr>
          <w:rFonts w:ascii="Times New Roman" w:eastAsia="SimSun" w:hAnsi="Times New Roman"/>
          <w:color w:val="000000"/>
          <w:rtl/>
        </w:rPr>
      </w:pPr>
      <w:r w:rsidRPr="00F13676">
        <w:rPr>
          <w:rFonts w:ascii="Times New Roman" w:eastAsia="SimSun" w:hAnsi="Times New Roman" w:hint="cs"/>
          <w:rtl/>
          <w:lang w:bidi="ar"/>
        </w:rPr>
        <w:t>-</w:t>
      </w:r>
      <w:r w:rsidRPr="00F13676">
        <w:rPr>
          <w:rFonts w:ascii="Times New Roman" w:eastAsia="SimSun" w:hAnsi="Times New Roman"/>
          <w:rtl/>
          <w:lang w:bidi="ar"/>
        </w:rPr>
        <w:tab/>
      </w:r>
      <w:r w:rsidRPr="00F13676">
        <w:rPr>
          <w:rFonts w:ascii="Times New Roman" w:eastAsia="SimSun" w:hAnsi="Times New Roman" w:hint="cs"/>
          <w:rtl/>
          <w:lang w:bidi="ar"/>
        </w:rPr>
        <w:t>الدراسات التقنية الأخرى ذات الصلة بمراقبة الطيف (مثل دقة تحديد الاتجاه، تخزين ال</w:t>
      </w:r>
      <w:r w:rsidRPr="00F13676">
        <w:rPr>
          <w:rFonts w:ascii="Times New Roman" w:eastAsia="SimSun" w:hAnsi="Times New Roman"/>
          <w:color w:val="000000"/>
          <w:rtl/>
        </w:rPr>
        <w:t xml:space="preserve">بيانات </w:t>
      </w:r>
      <w:r w:rsidRPr="00F13676">
        <w:rPr>
          <w:rFonts w:ascii="Times New Roman" w:eastAsia="SimSun" w:hAnsi="Times New Roman" w:hint="cs"/>
          <w:color w:val="000000"/>
          <w:rtl/>
        </w:rPr>
        <w:t xml:space="preserve">بالنسق </w:t>
      </w:r>
      <w:r w:rsidRPr="00F13676">
        <w:rPr>
          <w:rFonts w:ascii="Times New Roman" w:eastAsia="SimSun" w:hAnsi="Times New Roman"/>
          <w:color w:val="000000"/>
        </w:rPr>
        <w:t>I/Q</w:t>
      </w:r>
      <w:r w:rsidRPr="00F13676">
        <w:rPr>
          <w:rFonts w:ascii="Times New Roman" w:eastAsia="SimSun" w:hAnsi="Times New Roman" w:hint="cs"/>
          <w:color w:val="000000"/>
          <w:rtl/>
        </w:rPr>
        <w:t>، تخطيط/تحسين شبكات مراقبة الطيف، إلخ).</w:t>
      </w:r>
    </w:p>
    <w:p w:rsidR="00C34B8C" w:rsidRPr="00F13676" w:rsidRDefault="00C34B8C" w:rsidP="006933F7">
      <w:pPr>
        <w:rPr>
          <w:rFonts w:eastAsia="SimSun"/>
          <w:rtl/>
        </w:rPr>
      </w:pPr>
      <w:r w:rsidRPr="00F13676">
        <w:rPr>
          <w:rFonts w:eastAsia="SimSun" w:hint="cs"/>
          <w:rtl/>
          <w:lang w:bidi="ar"/>
        </w:rPr>
        <w:lastRenderedPageBreak/>
        <w:t>وأُجريت أيضاً التعديلات الصياغية النهائية للطبعة التي اُعتمدت حديثا</w:t>
      </w:r>
      <w:r w:rsidR="00387F47">
        <w:rPr>
          <w:rFonts w:eastAsia="SimSun" w:hint="cs"/>
          <w:rtl/>
          <w:lang w:bidi="ar"/>
        </w:rPr>
        <w:t>ً</w:t>
      </w:r>
      <w:r w:rsidRPr="00F13676">
        <w:rPr>
          <w:rFonts w:eastAsia="SimSun" w:hint="cs"/>
          <w:rtl/>
          <w:lang w:bidi="ar"/>
        </w:rPr>
        <w:t xml:space="preserve"> لكتيبات الاتحاد الدولي للاتصالات بشأن الإدارة الوطنية للطيف </w:t>
      </w:r>
      <w:r w:rsidRPr="00F13676">
        <w:rPr>
          <w:rFonts w:eastAsia="SimSun"/>
          <w:color w:val="000000"/>
          <w:rtl/>
        </w:rPr>
        <w:t>وتقنيات إدارة الطيف ومراقبته بالاستعانة بالحاسوب</w:t>
      </w:r>
      <w:r w:rsidRPr="00F13676">
        <w:rPr>
          <w:rFonts w:eastAsia="SimSun" w:hint="cs"/>
          <w:color w:val="000000"/>
          <w:rtl/>
        </w:rPr>
        <w:t xml:space="preserve"> ويعتزم نشرها في عام </w:t>
      </w:r>
      <w:r w:rsidRPr="00F13676">
        <w:rPr>
          <w:rFonts w:eastAsia="SimSun"/>
          <w:color w:val="000000"/>
        </w:rPr>
        <w:t>2015</w:t>
      </w:r>
      <w:r w:rsidRPr="00F13676">
        <w:rPr>
          <w:rFonts w:eastAsia="SimSun" w:hint="cs"/>
          <w:color w:val="000000"/>
          <w:rtl/>
        </w:rPr>
        <w:t>.</w:t>
      </w:r>
    </w:p>
    <w:p w:rsidR="00C34B8C" w:rsidRPr="001F01D5" w:rsidRDefault="00C34B8C" w:rsidP="001F01D5">
      <w:pPr>
        <w:pStyle w:val="Heading2"/>
        <w:keepLines w:val="0"/>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kern w:val="14"/>
          <w:position w:val="0"/>
          <w:lang w:val="en-US"/>
        </w:rPr>
      </w:pPr>
      <w:r w:rsidRPr="001F01D5">
        <w:rPr>
          <w:kern w:val="14"/>
          <w:position w:val="0"/>
          <w:lang w:val="en-US"/>
        </w:rPr>
        <w:t>2.5</w:t>
      </w:r>
      <w:r w:rsidRPr="001F01D5">
        <w:rPr>
          <w:rFonts w:hint="cs"/>
          <w:kern w:val="14"/>
          <w:position w:val="0"/>
          <w:rtl/>
          <w:lang w:val="en-US"/>
        </w:rPr>
        <w:tab/>
        <w:t xml:space="preserve">لجنة الدراسات </w:t>
      </w:r>
      <w:r w:rsidRPr="001F01D5">
        <w:rPr>
          <w:kern w:val="14"/>
          <w:position w:val="0"/>
          <w:lang w:val="en-US"/>
        </w:rPr>
        <w:t>3</w:t>
      </w:r>
    </w:p>
    <w:p w:rsidR="00C34B8C" w:rsidRPr="00F13676" w:rsidRDefault="00C34B8C" w:rsidP="00FF5E58">
      <w:pPr>
        <w:rPr>
          <w:rFonts w:eastAsia="SimSun"/>
          <w:rtl/>
        </w:rPr>
      </w:pPr>
      <w:r w:rsidRPr="00A50D98">
        <w:rPr>
          <w:rFonts w:eastAsia="SimSun" w:hint="cs"/>
          <w:spacing w:val="6"/>
          <w:rtl/>
        </w:rPr>
        <w:t xml:space="preserve">بالنظر إلى دورة لجنة الدراسات </w:t>
      </w:r>
      <w:r w:rsidRPr="00A50D98">
        <w:rPr>
          <w:rFonts w:eastAsia="SimSun"/>
          <w:spacing w:val="6"/>
        </w:rPr>
        <w:t>3</w:t>
      </w:r>
      <w:r w:rsidRPr="00A50D98">
        <w:rPr>
          <w:rFonts w:eastAsia="SimSun" w:hint="cs"/>
          <w:spacing w:val="6"/>
          <w:rtl/>
        </w:rPr>
        <w:t xml:space="preserve"> التي تستغرق عامين، </w:t>
      </w:r>
      <w:r w:rsidR="009E6C3A">
        <w:rPr>
          <w:rFonts w:eastAsia="SimSun" w:hint="cs"/>
          <w:spacing w:val="6"/>
          <w:rtl/>
        </w:rPr>
        <w:t>لم تعقد هذه اللجنة</w:t>
      </w:r>
      <w:r w:rsidRPr="00A50D98">
        <w:rPr>
          <w:rFonts w:eastAsia="SimSun" w:hint="cs"/>
          <w:spacing w:val="6"/>
          <w:rtl/>
        </w:rPr>
        <w:t xml:space="preserve"> اجتماعات في عام</w:t>
      </w:r>
      <w:r w:rsidR="009E6C3A">
        <w:rPr>
          <w:rFonts w:eastAsia="SimSun" w:hint="eastAsia"/>
          <w:spacing w:val="6"/>
          <w:rtl/>
        </w:rPr>
        <w:t> </w:t>
      </w:r>
      <w:r w:rsidRPr="00A50D98">
        <w:rPr>
          <w:rFonts w:eastAsia="SimSun"/>
          <w:spacing w:val="6"/>
        </w:rPr>
        <w:t>2014</w:t>
      </w:r>
      <w:r w:rsidRPr="00A50D98">
        <w:rPr>
          <w:rFonts w:eastAsia="SimSun" w:hint="cs"/>
          <w:spacing w:val="6"/>
          <w:rtl/>
        </w:rPr>
        <w:t xml:space="preserve">. وقد انعقدت فرق العمل التابعة لها </w:t>
      </w:r>
      <w:r w:rsidRPr="00A50D98">
        <w:rPr>
          <w:rFonts w:eastAsia="SimSun"/>
          <w:spacing w:val="6"/>
        </w:rPr>
        <w:t>3J</w:t>
      </w:r>
      <w:r w:rsidRPr="00A50D98">
        <w:rPr>
          <w:rFonts w:eastAsia="SimSun" w:hint="cs"/>
          <w:spacing w:val="6"/>
          <w:rtl/>
        </w:rPr>
        <w:t xml:space="preserve"> و</w:t>
      </w:r>
      <w:r w:rsidRPr="00A50D98">
        <w:rPr>
          <w:rFonts w:eastAsia="SimSun"/>
          <w:spacing w:val="6"/>
        </w:rPr>
        <w:t>3K</w:t>
      </w:r>
      <w:r w:rsidRPr="00A50D98">
        <w:rPr>
          <w:rFonts w:eastAsia="SimSun" w:hint="cs"/>
          <w:spacing w:val="6"/>
          <w:rtl/>
        </w:rPr>
        <w:t xml:space="preserve"> و</w:t>
      </w:r>
      <w:r w:rsidRPr="00A50D98">
        <w:rPr>
          <w:rFonts w:eastAsia="SimSun"/>
          <w:spacing w:val="6"/>
        </w:rPr>
        <w:t>3L</w:t>
      </w:r>
      <w:r w:rsidRPr="00A50D98">
        <w:rPr>
          <w:rFonts w:eastAsia="SimSun" w:hint="cs"/>
          <w:spacing w:val="6"/>
          <w:rtl/>
        </w:rPr>
        <w:t xml:space="preserve"> و</w:t>
      </w:r>
      <w:r w:rsidRPr="00A50D98">
        <w:rPr>
          <w:rFonts w:eastAsia="SimSun"/>
          <w:spacing w:val="6"/>
        </w:rPr>
        <w:t>3M</w:t>
      </w:r>
      <w:r w:rsidRPr="00A50D98">
        <w:rPr>
          <w:rFonts w:eastAsia="SimSun" w:hint="cs"/>
          <w:spacing w:val="6"/>
          <w:rtl/>
        </w:rPr>
        <w:t xml:space="preserve"> في سبتمبر </w:t>
      </w:r>
      <w:r w:rsidRPr="00A50D98">
        <w:rPr>
          <w:rFonts w:eastAsia="SimSun"/>
          <w:spacing w:val="6"/>
        </w:rPr>
        <w:t>2014</w:t>
      </w:r>
      <w:r w:rsidRPr="00A50D98">
        <w:rPr>
          <w:rFonts w:eastAsia="SimSun" w:hint="cs"/>
          <w:spacing w:val="6"/>
          <w:rtl/>
        </w:rPr>
        <w:t>، واضطلعت خلالها بأنشطة منها الشروع في مراجعة التوصية</w:t>
      </w:r>
      <w:r w:rsidR="00A50D98">
        <w:rPr>
          <w:rFonts w:eastAsia="SimSun" w:hint="eastAsia"/>
          <w:rtl/>
        </w:rPr>
        <w:t> </w:t>
      </w:r>
      <w:r w:rsidRPr="00F13676">
        <w:rPr>
          <w:rFonts w:eastAsia="SimSun"/>
        </w:rPr>
        <w:t>ITU</w:t>
      </w:r>
      <w:r w:rsidR="00FF5E58">
        <w:rPr>
          <w:rFonts w:eastAsia="SimSun"/>
        </w:rPr>
        <w:noBreakHyphen/>
      </w:r>
      <w:r w:rsidRPr="00F13676">
        <w:rPr>
          <w:rFonts w:eastAsia="SimSun"/>
        </w:rPr>
        <w:t>R</w:t>
      </w:r>
      <w:r w:rsidR="00A50D98">
        <w:rPr>
          <w:rFonts w:eastAsia="SimSun"/>
        </w:rPr>
        <w:t> </w:t>
      </w:r>
      <w:r w:rsidRPr="00F13676">
        <w:rPr>
          <w:rFonts w:eastAsia="SimSun"/>
        </w:rPr>
        <w:t>P.2040</w:t>
      </w:r>
      <w:r w:rsidR="00FF5E58">
        <w:rPr>
          <w:rFonts w:eastAsia="SimSun"/>
        </w:rPr>
        <w:noBreakHyphen/>
      </w:r>
      <w:r w:rsidRPr="00F13676">
        <w:rPr>
          <w:rFonts w:eastAsia="SimSun"/>
        </w:rPr>
        <w:t>0</w:t>
      </w:r>
      <w:r w:rsidRPr="00F13676">
        <w:rPr>
          <w:rFonts w:eastAsia="SimSun" w:hint="cs"/>
          <w:rtl/>
        </w:rPr>
        <w:t xml:space="preserve"> التي تتناول خسارة اختراق المباني والتوصيتين </w:t>
      </w:r>
      <w:r w:rsidRPr="00F13676">
        <w:rPr>
          <w:rFonts w:eastAsia="SimSun"/>
        </w:rPr>
        <w:t>ITU-R</w:t>
      </w:r>
      <w:r w:rsidR="00AC7F85">
        <w:rPr>
          <w:rFonts w:eastAsia="SimSun"/>
        </w:rPr>
        <w:t> </w:t>
      </w:r>
      <w:r w:rsidRPr="00F13676">
        <w:rPr>
          <w:rFonts w:eastAsia="SimSun"/>
        </w:rPr>
        <w:t>P.1411</w:t>
      </w:r>
      <w:r w:rsidR="00FF5E58">
        <w:rPr>
          <w:rFonts w:eastAsia="SimSun"/>
        </w:rPr>
        <w:noBreakHyphen/>
      </w:r>
      <w:r w:rsidRPr="00F13676">
        <w:rPr>
          <w:rFonts w:eastAsia="SimSun"/>
        </w:rPr>
        <w:t>7</w:t>
      </w:r>
      <w:r w:rsidRPr="00F13676">
        <w:rPr>
          <w:rFonts w:eastAsia="SimSun" w:hint="cs"/>
          <w:rtl/>
        </w:rPr>
        <w:t xml:space="preserve"> و</w:t>
      </w:r>
      <w:r w:rsidRPr="00F13676">
        <w:rPr>
          <w:rFonts w:eastAsia="SimSun"/>
        </w:rPr>
        <w:t>P.1238</w:t>
      </w:r>
      <w:r w:rsidR="00FF5E58">
        <w:rPr>
          <w:rFonts w:eastAsia="SimSun"/>
        </w:rPr>
        <w:noBreakHyphen/>
      </w:r>
      <w:r w:rsidRPr="00F13676">
        <w:rPr>
          <w:rFonts w:eastAsia="SimSun"/>
        </w:rPr>
        <w:t>7</w:t>
      </w:r>
      <w:r w:rsidRPr="00F13676">
        <w:rPr>
          <w:rFonts w:eastAsia="SimSun" w:hint="cs"/>
          <w:rtl/>
        </w:rPr>
        <w:t xml:space="preserve"> فيما يتعلق بنماذج النشر والخصائص ذات الصلة بالترددات العلوية </w:t>
      </w:r>
      <w:r w:rsidR="00467851" w:rsidRPr="00F13676">
        <w:rPr>
          <w:rFonts w:eastAsia="SimSun"/>
        </w:rPr>
        <w:t>(GHz 100</w:t>
      </w:r>
      <w:r w:rsidR="00B70EF8">
        <w:rPr>
          <w:rFonts w:eastAsia="SimSun"/>
        </w:rPr>
        <w:noBreakHyphen/>
      </w:r>
      <w:r w:rsidR="00467851" w:rsidRPr="00F13676">
        <w:rPr>
          <w:rFonts w:eastAsia="SimSun"/>
        </w:rPr>
        <w:t>6)</w:t>
      </w:r>
      <w:r w:rsidRPr="00F13676">
        <w:rPr>
          <w:rFonts w:eastAsia="SimSun" w:hint="cs"/>
          <w:rtl/>
        </w:rPr>
        <w:t>. وقد أسفر بندا العمل كلاهما عن إنشاء فريقين للعمل بالمراسلة مكرسين للاضطلاع بهذا العمل.</w:t>
      </w:r>
    </w:p>
    <w:p w:rsidR="00C34B8C" w:rsidRPr="00F13676" w:rsidRDefault="00C34B8C" w:rsidP="003838D1">
      <w:pPr>
        <w:rPr>
          <w:rFonts w:eastAsia="SimSun"/>
          <w:rtl/>
        </w:rPr>
      </w:pPr>
      <w:r w:rsidRPr="00A50D98">
        <w:rPr>
          <w:rFonts w:eastAsia="SimSun" w:hint="cs"/>
          <w:spacing w:val="6"/>
          <w:rtl/>
        </w:rPr>
        <w:t>وتشمل أنشطة العمل الأخرى تحسين استبانة ودقة نمذجة هطول الأمطار ضمن عدد من الفئات (مثل الارتفاع العالي، والمناطق البحرية، والمناطق الساحلية، إلخ)، وتحسين نمذجة الانتشار لأنظمة النفاذ اللاسلكية العريضة النطاق وتحديدا</w:t>
      </w:r>
      <w:r w:rsidR="00387F47" w:rsidRPr="00A50D98">
        <w:rPr>
          <w:rFonts w:eastAsia="SimSun" w:hint="cs"/>
          <w:spacing w:val="6"/>
          <w:rtl/>
        </w:rPr>
        <w:t>ً</w:t>
      </w:r>
      <w:r w:rsidRPr="00A50D98">
        <w:rPr>
          <w:rFonts w:eastAsia="SimSun" w:hint="cs"/>
          <w:spacing w:val="6"/>
          <w:rtl/>
        </w:rPr>
        <w:t xml:space="preserve"> في</w:t>
      </w:r>
      <w:r w:rsidR="00A50D98">
        <w:rPr>
          <w:rFonts w:eastAsia="SimSun" w:hint="eastAsia"/>
          <w:spacing w:val="6"/>
          <w:rtl/>
        </w:rPr>
        <w:t> </w:t>
      </w:r>
      <w:r w:rsidRPr="00A50D98">
        <w:rPr>
          <w:rFonts w:eastAsia="SimSun" w:hint="cs"/>
          <w:spacing w:val="6"/>
          <w:rtl/>
        </w:rPr>
        <w:t>المديات</w:t>
      </w:r>
      <w:r w:rsidRPr="00F13676">
        <w:rPr>
          <w:rFonts w:eastAsia="SimSun" w:hint="cs"/>
          <w:rtl/>
        </w:rPr>
        <w:t xml:space="preserve"> </w:t>
      </w:r>
      <w:r w:rsidR="005654A4" w:rsidRPr="00F13676">
        <w:rPr>
          <w:rFonts w:eastAsia="SimSun"/>
        </w:rPr>
        <w:t>GHz</w:t>
      </w:r>
      <w:r w:rsidR="005654A4">
        <w:rPr>
          <w:rFonts w:eastAsia="SimSun"/>
        </w:rPr>
        <w:t> </w:t>
      </w:r>
      <w:r w:rsidRPr="00F13676">
        <w:rPr>
          <w:rFonts w:eastAsia="SimSun"/>
        </w:rPr>
        <w:t>10</w:t>
      </w:r>
      <w:r w:rsidR="003838D1">
        <w:rPr>
          <w:rFonts w:eastAsia="SimSun"/>
        </w:rPr>
        <w:noBreakHyphen/>
        <w:t>2</w:t>
      </w:r>
      <w:r w:rsidRPr="00F13676">
        <w:rPr>
          <w:rFonts w:eastAsia="SimSun" w:hint="cs"/>
          <w:rtl/>
        </w:rPr>
        <w:t xml:space="preserve"> وفوق </w:t>
      </w:r>
      <w:r w:rsidR="005654A4" w:rsidRPr="00F13676">
        <w:rPr>
          <w:rFonts w:eastAsia="SimSun"/>
        </w:rPr>
        <w:t xml:space="preserve">GHz </w:t>
      </w:r>
      <w:r w:rsidRPr="00F13676">
        <w:rPr>
          <w:rFonts w:eastAsia="SimSun"/>
        </w:rPr>
        <w:t>60</w:t>
      </w:r>
      <w:r w:rsidRPr="00F13676">
        <w:rPr>
          <w:rFonts w:eastAsia="SimSun" w:hint="cs"/>
          <w:rtl/>
        </w:rPr>
        <w:t xml:space="preserve">، وتوسيع نطاق نمذجة الانتشار لتصل إلى قرابة </w:t>
      </w:r>
      <w:r w:rsidR="005654A4" w:rsidRPr="00F13676">
        <w:rPr>
          <w:rFonts w:eastAsia="SimSun"/>
        </w:rPr>
        <w:t>GHz</w:t>
      </w:r>
      <w:r w:rsidR="005654A4">
        <w:rPr>
          <w:rFonts w:eastAsia="SimSun"/>
        </w:rPr>
        <w:t> </w:t>
      </w:r>
      <w:r w:rsidRPr="00F13676">
        <w:rPr>
          <w:rFonts w:eastAsia="SimSun"/>
        </w:rPr>
        <w:t>100</w:t>
      </w:r>
      <w:r w:rsidRPr="00F13676">
        <w:rPr>
          <w:rFonts w:eastAsia="SimSun" w:hint="cs"/>
          <w:rtl/>
        </w:rPr>
        <w:t xml:space="preserve"> للمسارات أرض-فضاء، وتحديث برنامج التنبؤ </w:t>
      </w:r>
      <w:r w:rsidRPr="00F13676">
        <w:rPr>
          <w:rFonts w:eastAsia="SimSun"/>
        </w:rPr>
        <w:t>"ITURHFPROP"</w:t>
      </w:r>
      <w:r w:rsidRPr="00F13676">
        <w:rPr>
          <w:rFonts w:eastAsia="SimSun" w:hint="cs"/>
          <w:rtl/>
        </w:rPr>
        <w:t xml:space="preserve"> </w:t>
      </w:r>
      <w:r w:rsidRPr="00F13676">
        <w:rPr>
          <w:rFonts w:eastAsia="SimSun"/>
          <w:color w:val="000000"/>
          <w:rtl/>
        </w:rPr>
        <w:t xml:space="preserve">بالموجات الديكامترية </w:t>
      </w:r>
      <w:r w:rsidR="00467851" w:rsidRPr="00F13676">
        <w:rPr>
          <w:rFonts w:eastAsia="SimSun"/>
          <w:color w:val="000000"/>
        </w:rPr>
        <w:t>(</w:t>
      </w:r>
      <w:r w:rsidRPr="00F13676">
        <w:rPr>
          <w:rFonts w:eastAsia="SimSun"/>
          <w:color w:val="000000"/>
        </w:rPr>
        <w:t>HF</w:t>
      </w:r>
      <w:r w:rsidR="00467851" w:rsidRPr="00F13676">
        <w:rPr>
          <w:rFonts w:eastAsia="SimSun"/>
          <w:color w:val="000000"/>
        </w:rPr>
        <w:t>)</w:t>
      </w:r>
      <w:r w:rsidRPr="00F13676">
        <w:rPr>
          <w:rFonts w:eastAsia="SimSun" w:hint="cs"/>
          <w:color w:val="000000"/>
          <w:rtl/>
        </w:rPr>
        <w:t xml:space="preserve"> وفحصه بعناية وإعداد تقرير بشأن انتشار الموجات الأرضية.</w:t>
      </w:r>
    </w:p>
    <w:p w:rsidR="00C34B8C" w:rsidRPr="00F13676" w:rsidRDefault="00C34B8C" w:rsidP="006933F7">
      <w:pPr>
        <w:rPr>
          <w:rFonts w:eastAsia="SimSun"/>
          <w:rtl/>
        </w:rPr>
      </w:pPr>
      <w:r w:rsidRPr="00F13676">
        <w:rPr>
          <w:rFonts w:eastAsia="SimSun" w:hint="cs"/>
          <w:rtl/>
        </w:rPr>
        <w:t>وحافظت</w:t>
      </w:r>
      <w:r w:rsidRPr="00F13676">
        <w:rPr>
          <w:rFonts w:eastAsia="SimSun" w:hint="cs"/>
          <w:rtl/>
          <w:lang w:bidi="ar"/>
        </w:rPr>
        <w:t xml:space="preserve"> سلسلة</w:t>
      </w:r>
      <w:r w:rsidRPr="00F13676">
        <w:rPr>
          <w:rFonts w:eastAsia="SimSun" w:hint="cs"/>
          <w:rtl/>
        </w:rPr>
        <w:t xml:space="preserve"> التوصيات </w:t>
      </w:r>
      <w:r w:rsidRPr="00F13676">
        <w:rPr>
          <w:rFonts w:eastAsia="SimSun"/>
        </w:rPr>
        <w:t>P</w:t>
      </w:r>
      <w:r w:rsidRPr="00F13676">
        <w:rPr>
          <w:rFonts w:eastAsia="SimSun" w:hint="cs"/>
          <w:rtl/>
        </w:rPr>
        <w:t xml:space="preserve"> على شعبيتها. إذ بينت </w:t>
      </w:r>
      <w:r w:rsidRPr="00F13676">
        <w:rPr>
          <w:rFonts w:eastAsia="SimSun" w:hint="cs"/>
          <w:rtl/>
          <w:lang w:bidi="ar"/>
        </w:rPr>
        <w:t xml:space="preserve">إحصاءات الفترة من </w:t>
      </w:r>
      <w:r w:rsidRPr="00F13676">
        <w:rPr>
          <w:rFonts w:eastAsia="SimSun"/>
          <w:lang w:bidi="ar"/>
        </w:rPr>
        <w:t>1</w:t>
      </w:r>
      <w:r w:rsidRPr="00F13676">
        <w:rPr>
          <w:rFonts w:eastAsia="SimSun" w:hint="cs"/>
          <w:rtl/>
          <w:lang w:bidi="ar"/>
        </w:rPr>
        <w:t xml:space="preserve"> يونيو </w:t>
      </w:r>
      <w:r w:rsidRPr="00F13676">
        <w:rPr>
          <w:rFonts w:eastAsia="SimSun"/>
          <w:lang w:bidi="ar"/>
        </w:rPr>
        <w:t>2014</w:t>
      </w:r>
      <w:r w:rsidRPr="00F13676">
        <w:rPr>
          <w:rFonts w:eastAsia="SimSun" w:hint="cs"/>
          <w:rtl/>
          <w:lang w:bidi="ar"/>
        </w:rPr>
        <w:t xml:space="preserve"> </w:t>
      </w:r>
      <w:r w:rsidRPr="00F13676">
        <w:rPr>
          <w:rFonts w:eastAsia="SimSun" w:hint="cs"/>
          <w:rtl/>
        </w:rPr>
        <w:t xml:space="preserve">إلى </w:t>
      </w:r>
      <w:r w:rsidRPr="00F13676">
        <w:rPr>
          <w:rFonts w:eastAsia="SimSun"/>
        </w:rPr>
        <w:t>31</w:t>
      </w:r>
      <w:r w:rsidRPr="00F13676">
        <w:rPr>
          <w:rFonts w:eastAsia="SimSun" w:hint="eastAsia"/>
          <w:rtl/>
          <w:lang w:bidi="ar"/>
        </w:rPr>
        <w:t> </w:t>
      </w:r>
      <w:r w:rsidRPr="00F13676">
        <w:rPr>
          <w:rFonts w:eastAsia="SimSun" w:hint="cs"/>
          <w:rtl/>
          <w:lang w:bidi="ar"/>
        </w:rPr>
        <w:t>ديسمبر</w:t>
      </w:r>
      <w:r w:rsidRPr="00F13676">
        <w:rPr>
          <w:rFonts w:eastAsia="SimSun" w:hint="eastAsia"/>
          <w:rtl/>
          <w:lang w:bidi="ar"/>
        </w:rPr>
        <w:t> </w:t>
      </w:r>
      <w:r w:rsidRPr="00F13676">
        <w:rPr>
          <w:rFonts w:eastAsia="SimSun"/>
          <w:lang w:bidi="ar"/>
        </w:rPr>
        <w:t>2014</w:t>
      </w:r>
      <w:r w:rsidRPr="00F13676">
        <w:rPr>
          <w:rFonts w:eastAsia="SimSun" w:hint="cs"/>
          <w:rtl/>
          <w:lang w:bidi="ar"/>
        </w:rPr>
        <w:t xml:space="preserve"> أعلى عدد تنزيلات منها عبر الإنترنت (أكثر من </w:t>
      </w:r>
      <w:r w:rsidRPr="00F13676">
        <w:rPr>
          <w:rFonts w:eastAsia="SimSun"/>
        </w:rPr>
        <w:t>760 000</w:t>
      </w:r>
      <w:r w:rsidRPr="00F13676">
        <w:rPr>
          <w:rFonts w:eastAsia="SimSun" w:hint="cs"/>
          <w:rtl/>
          <w:lang w:bidi="ar"/>
        </w:rPr>
        <w:t>). ويزيد ذلك عن ضِعف عدد التنزيلات من سلسلة التوصيات التي تليها من حيث الشعبية خلال الفترة ذاتها من الزمن.</w:t>
      </w:r>
    </w:p>
    <w:p w:rsidR="00C34B8C" w:rsidRPr="001F01D5" w:rsidRDefault="00C34B8C" w:rsidP="001F01D5">
      <w:pPr>
        <w:pStyle w:val="Heading2"/>
        <w:keepLines w:val="0"/>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kern w:val="14"/>
          <w:position w:val="0"/>
          <w:lang w:val="en-US"/>
        </w:rPr>
      </w:pPr>
      <w:r w:rsidRPr="001F01D5">
        <w:rPr>
          <w:kern w:val="14"/>
          <w:position w:val="0"/>
          <w:lang w:val="en-US"/>
        </w:rPr>
        <w:t>3.5</w:t>
      </w:r>
      <w:r w:rsidRPr="001F01D5">
        <w:rPr>
          <w:rFonts w:hint="cs"/>
          <w:kern w:val="14"/>
          <w:position w:val="0"/>
          <w:rtl/>
          <w:lang w:val="en-US"/>
        </w:rPr>
        <w:tab/>
        <w:t xml:space="preserve">لجنة الدراسات </w:t>
      </w:r>
      <w:r w:rsidRPr="001F01D5">
        <w:rPr>
          <w:kern w:val="14"/>
          <w:position w:val="0"/>
          <w:lang w:val="en-US"/>
        </w:rPr>
        <w:t>4</w:t>
      </w:r>
    </w:p>
    <w:p w:rsidR="00C34B8C" w:rsidRPr="00F13676" w:rsidRDefault="00C34B8C" w:rsidP="006933F7">
      <w:pPr>
        <w:rPr>
          <w:rFonts w:eastAsia="SimSun"/>
          <w:rtl/>
        </w:rPr>
      </w:pPr>
      <w:r w:rsidRPr="00F13676">
        <w:rPr>
          <w:rFonts w:eastAsia="SimSun" w:hint="cs"/>
          <w:rtl/>
        </w:rPr>
        <w:t>أنجزت</w:t>
      </w:r>
      <w:r w:rsidRPr="00F13676">
        <w:rPr>
          <w:rFonts w:eastAsia="SimSun" w:hint="cs"/>
          <w:rtl/>
          <w:lang w:bidi="ar"/>
        </w:rPr>
        <w:t xml:space="preserve"> فرقتا العمل </w:t>
      </w:r>
      <w:r w:rsidRPr="00F13676">
        <w:rPr>
          <w:rFonts w:eastAsia="SimSun"/>
          <w:lang w:bidi="ar"/>
        </w:rPr>
        <w:t>4A</w:t>
      </w:r>
      <w:r w:rsidRPr="00F13676">
        <w:rPr>
          <w:rFonts w:eastAsia="SimSun" w:hint="cs"/>
          <w:rtl/>
        </w:rPr>
        <w:t xml:space="preserve"> و</w:t>
      </w:r>
      <w:r w:rsidRPr="00F13676">
        <w:rPr>
          <w:rFonts w:eastAsia="SimSun"/>
        </w:rPr>
        <w:t>4C</w:t>
      </w:r>
      <w:r w:rsidRPr="00F13676">
        <w:rPr>
          <w:rFonts w:eastAsia="SimSun" w:hint="cs"/>
          <w:rtl/>
        </w:rPr>
        <w:t xml:space="preserve"> العمل التحضيري للمؤتمر العالمي للاتصالات الراديوية لعام </w:t>
      </w:r>
      <w:r w:rsidRPr="00F13676">
        <w:rPr>
          <w:rFonts w:eastAsia="SimSun"/>
        </w:rPr>
        <w:t>2015</w:t>
      </w:r>
      <w:r w:rsidRPr="00F13676">
        <w:rPr>
          <w:rFonts w:eastAsia="SimSun" w:hint="cs"/>
          <w:rtl/>
        </w:rPr>
        <w:t xml:space="preserve"> فيما يخص بنود العمل التي تخصهما بوصفهما المجموعتين القيادتين المعنيتيَن بها، وأصدرتا مشروع نصوص للاجتماع التحضي</w:t>
      </w:r>
      <w:r w:rsidR="00F82BFE">
        <w:rPr>
          <w:rFonts w:eastAsia="SimSun" w:hint="cs"/>
          <w:rtl/>
        </w:rPr>
        <w:t>ري فيما يخص بنود العمل المعنية.</w:t>
      </w:r>
    </w:p>
    <w:p w:rsidR="00C34B8C" w:rsidRPr="00F13676" w:rsidRDefault="00C34B8C" w:rsidP="005411FC">
      <w:pPr>
        <w:rPr>
          <w:rFonts w:eastAsia="SimSun"/>
          <w:rtl/>
        </w:rPr>
      </w:pPr>
      <w:r w:rsidRPr="00F13676">
        <w:rPr>
          <w:rFonts w:eastAsia="SimSun" w:hint="cs"/>
          <w:rtl/>
        </w:rPr>
        <w:t xml:space="preserve">وأُقرّت التقارير الجديدة والمراجعة المتعلقة بنطاق عمل لجنة الدراسات </w:t>
      </w:r>
      <w:r w:rsidRPr="00F13676">
        <w:rPr>
          <w:rFonts w:eastAsia="SimSun"/>
        </w:rPr>
        <w:t>4</w:t>
      </w:r>
      <w:r w:rsidRPr="00F13676">
        <w:rPr>
          <w:rFonts w:eastAsia="SimSun" w:hint="cs"/>
          <w:rtl/>
        </w:rPr>
        <w:t xml:space="preserve">، ولا سيما التقرير </w:t>
      </w:r>
      <w:r w:rsidRPr="00F13676">
        <w:rPr>
          <w:rFonts w:eastAsia="SimSun"/>
        </w:rPr>
        <w:t>ITU</w:t>
      </w:r>
      <w:r w:rsidR="00BE4AEF">
        <w:rPr>
          <w:rFonts w:eastAsia="SimSun"/>
        </w:rPr>
        <w:noBreakHyphen/>
      </w:r>
      <w:r w:rsidRPr="00F13676">
        <w:rPr>
          <w:rFonts w:eastAsia="SimSun"/>
        </w:rPr>
        <w:t>R</w:t>
      </w:r>
      <w:r w:rsidR="005654A4">
        <w:rPr>
          <w:rFonts w:eastAsia="SimSun"/>
        </w:rPr>
        <w:t> </w:t>
      </w:r>
      <w:r w:rsidRPr="00F13676">
        <w:rPr>
          <w:rFonts w:eastAsia="SimSun"/>
        </w:rPr>
        <w:t>BO.2007</w:t>
      </w:r>
      <w:r w:rsidR="003838D1">
        <w:rPr>
          <w:rFonts w:eastAsia="SimSun"/>
        </w:rPr>
        <w:noBreakHyphen/>
      </w:r>
      <w:r w:rsidRPr="00F13676">
        <w:rPr>
          <w:rFonts w:eastAsia="SimSun"/>
        </w:rPr>
        <w:t>2</w:t>
      </w:r>
      <w:r w:rsidRPr="00F13676">
        <w:rPr>
          <w:rFonts w:eastAsia="SimSun" w:hint="cs"/>
          <w:rtl/>
        </w:rPr>
        <w:t xml:space="preserve"> "اعتبارات فيما</w:t>
      </w:r>
      <w:r w:rsidR="00F82BFE">
        <w:rPr>
          <w:rFonts w:eastAsia="SimSun" w:hint="eastAsia"/>
          <w:rtl/>
        </w:rPr>
        <w:t> </w:t>
      </w:r>
      <w:r w:rsidRPr="00F13676">
        <w:rPr>
          <w:rFonts w:eastAsia="SimSun" w:hint="cs"/>
          <w:rtl/>
        </w:rPr>
        <w:t xml:space="preserve">يخص </w:t>
      </w:r>
      <w:r w:rsidRPr="00F13676">
        <w:rPr>
          <w:rFonts w:eastAsia="SimSun"/>
          <w:color w:val="000000"/>
          <w:rtl/>
        </w:rPr>
        <w:t>إدخال أنظمة التلفزيون عالي الوضوح</w:t>
      </w:r>
      <w:r w:rsidRPr="00F13676">
        <w:rPr>
          <w:rFonts w:eastAsia="SimSun" w:hint="cs"/>
          <w:color w:val="000000"/>
          <w:rtl/>
        </w:rPr>
        <w:t xml:space="preserve"> و</w:t>
      </w:r>
      <w:r w:rsidRPr="00F13676">
        <w:rPr>
          <w:rFonts w:eastAsia="SimSun"/>
          <w:color w:val="000000"/>
          <w:rtl/>
        </w:rPr>
        <w:t xml:space="preserve">أنظمة التلفزيون </w:t>
      </w:r>
      <w:r w:rsidRPr="00F13676">
        <w:rPr>
          <w:rFonts w:eastAsia="SimSun" w:hint="cs"/>
          <w:color w:val="000000"/>
          <w:rtl/>
        </w:rPr>
        <w:t>فائق</w:t>
      </w:r>
      <w:r w:rsidRPr="00F13676">
        <w:rPr>
          <w:rFonts w:eastAsia="SimSun"/>
          <w:color w:val="000000"/>
          <w:rtl/>
        </w:rPr>
        <w:t xml:space="preserve"> الوضوح للخدمة الإذاعية الساتلية في</w:t>
      </w:r>
      <w:r w:rsidRPr="00F13676">
        <w:rPr>
          <w:rFonts w:eastAsia="SimSun" w:hint="cs"/>
          <w:color w:val="000000"/>
          <w:rtl/>
        </w:rPr>
        <w:t xml:space="preserve"> النطاق </w:t>
      </w:r>
      <w:r w:rsidRPr="00F13676">
        <w:rPr>
          <w:rFonts w:eastAsia="SimSun"/>
          <w:color w:val="000000"/>
        </w:rPr>
        <w:t>21,4</w:t>
      </w:r>
      <w:r w:rsidR="00BE4AEF">
        <w:rPr>
          <w:rFonts w:eastAsia="SimSun"/>
          <w:color w:val="000000"/>
          <w:rtl/>
        </w:rPr>
        <w:noBreakHyphen/>
      </w:r>
      <w:r w:rsidR="00F82BFE" w:rsidRPr="00F13676">
        <w:rPr>
          <w:rFonts w:eastAsia="SimSun"/>
          <w:color w:val="000000"/>
        </w:rPr>
        <w:t>GHz</w:t>
      </w:r>
      <w:r w:rsidR="00F82BFE">
        <w:rPr>
          <w:rFonts w:eastAsia="SimSun"/>
          <w:color w:val="000000"/>
        </w:rPr>
        <w:t> </w:t>
      </w:r>
      <w:r w:rsidRPr="00F13676">
        <w:rPr>
          <w:rFonts w:eastAsia="SimSun"/>
          <w:color w:val="000000"/>
        </w:rPr>
        <w:t>22</w:t>
      </w:r>
      <w:r w:rsidRPr="00F13676">
        <w:rPr>
          <w:rFonts w:eastAsia="SimSun" w:hint="cs"/>
          <w:color w:val="000000"/>
          <w:rtl/>
        </w:rPr>
        <w:t>" والتقرير</w:t>
      </w:r>
      <w:r w:rsidR="00F82BFE">
        <w:rPr>
          <w:rFonts w:eastAsia="SimSun" w:hint="eastAsia"/>
          <w:color w:val="000000"/>
          <w:rtl/>
        </w:rPr>
        <w:t> </w:t>
      </w:r>
      <w:r w:rsidRPr="00F13676">
        <w:rPr>
          <w:rFonts w:eastAsia="SimSun"/>
          <w:color w:val="000000"/>
        </w:rPr>
        <w:t>ITU</w:t>
      </w:r>
      <w:r w:rsidR="00BE4AEF">
        <w:rPr>
          <w:rFonts w:eastAsia="SimSun"/>
          <w:color w:val="000000"/>
        </w:rPr>
        <w:noBreakHyphen/>
      </w:r>
      <w:r w:rsidRPr="00F13676">
        <w:rPr>
          <w:rFonts w:eastAsia="SimSun"/>
          <w:color w:val="000000"/>
        </w:rPr>
        <w:t>R</w:t>
      </w:r>
      <w:r w:rsidR="00F82BFE">
        <w:rPr>
          <w:rFonts w:eastAsia="SimSun"/>
          <w:color w:val="000000"/>
        </w:rPr>
        <w:t> </w:t>
      </w:r>
      <w:r w:rsidRPr="00F13676">
        <w:rPr>
          <w:rFonts w:eastAsia="SimSun"/>
          <w:color w:val="000000"/>
        </w:rPr>
        <w:t>S.2306</w:t>
      </w:r>
      <w:r w:rsidR="005411FC">
        <w:rPr>
          <w:rFonts w:eastAsia="SimSun"/>
          <w:color w:val="000000"/>
        </w:rPr>
        <w:noBreakHyphen/>
      </w:r>
      <w:r w:rsidRPr="00F13676">
        <w:rPr>
          <w:rFonts w:eastAsia="SimSun"/>
          <w:color w:val="000000"/>
        </w:rPr>
        <w:t>0</w:t>
      </w:r>
      <w:r w:rsidRPr="00F13676">
        <w:rPr>
          <w:rFonts w:eastAsia="SimSun" w:hint="cs"/>
          <w:color w:val="000000"/>
          <w:rtl/>
        </w:rPr>
        <w:t xml:space="preserve"> "تقنية تقابل الإشارة المتعددة الأبعاد للاتصالات الساتلية".</w:t>
      </w:r>
    </w:p>
    <w:p w:rsidR="00C34B8C" w:rsidRPr="005411FC" w:rsidRDefault="00C34B8C" w:rsidP="00FF5E58">
      <w:pPr>
        <w:rPr>
          <w:rFonts w:eastAsia="SimSun"/>
          <w:spacing w:val="-2"/>
          <w:rtl/>
        </w:rPr>
      </w:pPr>
      <w:r w:rsidRPr="005411FC">
        <w:rPr>
          <w:rFonts w:eastAsia="SimSun" w:hint="cs"/>
          <w:spacing w:val="-2"/>
          <w:rtl/>
        </w:rPr>
        <w:t xml:space="preserve">وأُقرّت التوصيات الجديدة والمراجعة المتعلقة بنطاق عمل لجنة الدراسات </w:t>
      </w:r>
      <w:r w:rsidRPr="005411FC">
        <w:rPr>
          <w:rFonts w:eastAsia="SimSun"/>
          <w:spacing w:val="-2"/>
        </w:rPr>
        <w:t>4</w:t>
      </w:r>
      <w:r w:rsidRPr="005411FC">
        <w:rPr>
          <w:rFonts w:eastAsia="SimSun" w:hint="cs"/>
          <w:spacing w:val="-2"/>
          <w:rtl/>
        </w:rPr>
        <w:t xml:space="preserve">، ولا سيما </w:t>
      </w:r>
      <w:r w:rsidRPr="005411FC">
        <w:rPr>
          <w:rFonts w:eastAsia="SimSun" w:hint="cs"/>
          <w:spacing w:val="-2"/>
          <w:rtl/>
          <w:lang w:bidi="ar"/>
        </w:rPr>
        <w:t xml:space="preserve">التوصية </w:t>
      </w:r>
      <w:r w:rsidRPr="005411FC">
        <w:rPr>
          <w:rFonts w:eastAsia="SimSun"/>
          <w:spacing w:val="-2"/>
          <w:lang w:bidi="ar"/>
        </w:rPr>
        <w:t>ITU</w:t>
      </w:r>
      <w:r w:rsidR="00BE4AEF" w:rsidRPr="005411FC">
        <w:rPr>
          <w:rFonts w:eastAsia="SimSun"/>
          <w:spacing w:val="-2"/>
          <w:lang w:bidi="ar"/>
        </w:rPr>
        <w:noBreakHyphen/>
      </w:r>
      <w:r w:rsidRPr="005411FC">
        <w:rPr>
          <w:rFonts w:eastAsia="SimSun"/>
          <w:spacing w:val="-2"/>
          <w:lang w:bidi="ar"/>
        </w:rPr>
        <w:t>R S.2062</w:t>
      </w:r>
      <w:r w:rsidR="00423C60" w:rsidRPr="005411FC">
        <w:rPr>
          <w:rFonts w:eastAsia="SimSun"/>
          <w:spacing w:val="-2"/>
          <w:lang w:bidi="ar"/>
        </w:rPr>
        <w:noBreakHyphen/>
      </w:r>
      <w:r w:rsidRPr="005411FC">
        <w:rPr>
          <w:rFonts w:eastAsia="SimSun"/>
          <w:spacing w:val="-2"/>
          <w:lang w:bidi="ar"/>
        </w:rPr>
        <w:t>0</w:t>
      </w:r>
      <w:r w:rsidRPr="005411FC">
        <w:rPr>
          <w:rFonts w:eastAsia="SimSun" w:hint="cs"/>
          <w:spacing w:val="-2"/>
          <w:rtl/>
          <w:lang w:bidi="ar"/>
        </w:rPr>
        <w:t xml:space="preserve"> "نظام ت‍حديد الموجات الحاملة فيما ي‍خص الإرسالات بتشكيل رقمي ال‍مستخدمة أحياناً للخدمة الثابتة الساتلية</w:t>
      </w:r>
      <w:r w:rsidR="00F82BFE" w:rsidRPr="005411FC">
        <w:rPr>
          <w:rFonts w:eastAsia="SimSun" w:hint="cs"/>
          <w:spacing w:val="-2"/>
          <w:rtl/>
          <w:lang w:bidi="ar"/>
        </w:rPr>
        <w:t xml:space="preserve"> </w:t>
      </w:r>
      <w:r w:rsidRPr="005411FC">
        <w:rPr>
          <w:rFonts w:eastAsia="SimSun" w:hint="cs"/>
          <w:spacing w:val="-2"/>
          <w:rtl/>
          <w:lang w:bidi="ar"/>
        </w:rPr>
        <w:t>من أجل إرسالات ال‍موجات ال‍حاملة للمحطات الأرضية باستعمال شبكات ساتلية مستقرة بالنسبة إلى الأرض في نطاقي ال‍خدمة الثابتة الساتلية</w:t>
      </w:r>
      <w:r w:rsidRPr="005411FC">
        <w:rPr>
          <w:rFonts w:eastAsia="SimSun" w:hint="eastAsia"/>
          <w:spacing w:val="-2"/>
          <w:rtl/>
          <w:lang w:bidi="ar"/>
        </w:rPr>
        <w:t> </w:t>
      </w:r>
      <w:r w:rsidRPr="005411FC">
        <w:rPr>
          <w:rFonts w:eastAsia="SimSun"/>
          <w:spacing w:val="-2"/>
          <w:lang w:bidi="ar"/>
        </w:rPr>
        <w:t>GHz 6/4</w:t>
      </w:r>
      <w:r w:rsidRPr="005411FC">
        <w:rPr>
          <w:rFonts w:eastAsia="SimSun" w:hint="cs"/>
          <w:spacing w:val="-2"/>
          <w:rtl/>
          <w:lang w:bidi="ar"/>
        </w:rPr>
        <w:t xml:space="preserve"> و</w:t>
      </w:r>
      <w:r w:rsidRPr="005411FC">
        <w:rPr>
          <w:rFonts w:eastAsia="SimSun"/>
          <w:spacing w:val="-2"/>
          <w:lang w:bidi="ar"/>
        </w:rPr>
        <w:t>GHz 14/13/12</w:t>
      </w:r>
      <w:r w:rsidRPr="005411FC">
        <w:rPr>
          <w:rFonts w:eastAsia="SimSun"/>
          <w:spacing w:val="-2"/>
          <w:lang w:bidi="ar"/>
        </w:rPr>
        <w:noBreakHyphen/>
        <w:t>11</w:t>
      </w:r>
      <w:r w:rsidRPr="005411FC">
        <w:rPr>
          <w:rFonts w:eastAsia="SimSun" w:hint="cs"/>
          <w:spacing w:val="-2"/>
          <w:rtl/>
          <w:lang w:bidi="ar"/>
        </w:rPr>
        <w:t>"، وقد صدرت نشرة إعلامية عنها في الموقعين الإلكتروني</w:t>
      </w:r>
      <w:r w:rsidR="00E55118" w:rsidRPr="005411FC">
        <w:rPr>
          <w:rFonts w:eastAsia="SimSun" w:hint="cs"/>
          <w:spacing w:val="-2"/>
          <w:rtl/>
          <w:lang w:bidi="ar"/>
        </w:rPr>
        <w:t>ين</w:t>
      </w:r>
      <w:r w:rsidRPr="005411FC">
        <w:rPr>
          <w:rFonts w:eastAsia="SimSun" w:hint="cs"/>
          <w:spacing w:val="-2"/>
          <w:rtl/>
          <w:lang w:bidi="ar"/>
        </w:rPr>
        <w:t xml:space="preserve"> لقطاع الاتصالات الراديوية ولجنة</w:t>
      </w:r>
      <w:r w:rsidR="00AC7F85" w:rsidRPr="005411FC">
        <w:rPr>
          <w:rFonts w:eastAsia="SimSun" w:hint="eastAsia"/>
          <w:spacing w:val="-2"/>
          <w:rtl/>
          <w:lang w:bidi="ar"/>
        </w:rPr>
        <w:t> </w:t>
      </w:r>
      <w:r w:rsidRPr="005411FC">
        <w:rPr>
          <w:rFonts w:eastAsia="SimSun" w:hint="cs"/>
          <w:spacing w:val="-2"/>
          <w:rtl/>
          <w:lang w:bidi="ar"/>
        </w:rPr>
        <w:t>الدراسات</w:t>
      </w:r>
      <w:r w:rsidR="005B4ADA" w:rsidRPr="005411FC">
        <w:rPr>
          <w:rFonts w:eastAsia="SimSun" w:hint="eastAsia"/>
          <w:spacing w:val="-2"/>
          <w:rtl/>
        </w:rPr>
        <w:t> </w:t>
      </w:r>
      <w:r w:rsidRPr="005411FC">
        <w:rPr>
          <w:rFonts w:eastAsia="SimSun"/>
          <w:spacing w:val="-2"/>
        </w:rPr>
        <w:t>4</w:t>
      </w:r>
      <w:r w:rsidRPr="005411FC">
        <w:rPr>
          <w:rFonts w:eastAsia="SimSun" w:hint="cs"/>
          <w:spacing w:val="-2"/>
          <w:rtl/>
        </w:rPr>
        <w:t xml:space="preserve"> بناءً على طلب اللجنة. وأُقرّت بالإضافة إلى ذلك، </w:t>
      </w:r>
      <w:r w:rsidRPr="005411FC">
        <w:rPr>
          <w:rFonts w:eastAsia="SimSun"/>
          <w:color w:val="000000"/>
          <w:spacing w:val="-2"/>
          <w:rtl/>
        </w:rPr>
        <w:t xml:space="preserve">التوصية </w:t>
      </w:r>
      <w:r w:rsidRPr="005411FC">
        <w:rPr>
          <w:rFonts w:eastAsia="SimSun"/>
          <w:color w:val="000000"/>
          <w:spacing w:val="-2"/>
        </w:rPr>
        <w:t>ITU-R</w:t>
      </w:r>
      <w:r w:rsidR="005654A4" w:rsidRPr="005411FC">
        <w:rPr>
          <w:rFonts w:eastAsia="SimSun"/>
          <w:color w:val="000000"/>
          <w:spacing w:val="-2"/>
        </w:rPr>
        <w:t> </w:t>
      </w:r>
      <w:r w:rsidRPr="005411FC">
        <w:rPr>
          <w:rFonts w:eastAsia="SimSun"/>
          <w:color w:val="000000"/>
          <w:spacing w:val="-2"/>
        </w:rPr>
        <w:t>M.178</w:t>
      </w:r>
      <w:r w:rsidR="005654A4" w:rsidRPr="005411FC">
        <w:rPr>
          <w:rFonts w:eastAsia="SimSun"/>
          <w:color w:val="000000"/>
          <w:spacing w:val="-2"/>
        </w:rPr>
        <w:t>7</w:t>
      </w:r>
      <w:r w:rsidRPr="005411FC">
        <w:rPr>
          <w:rFonts w:eastAsia="SimSun"/>
          <w:color w:val="000000"/>
          <w:spacing w:val="-2"/>
        </w:rPr>
        <w:t>-2</w:t>
      </w:r>
      <w:r w:rsidRPr="005411FC">
        <w:rPr>
          <w:rFonts w:eastAsia="SimSun"/>
          <w:color w:val="000000"/>
          <w:spacing w:val="-2"/>
          <w:rtl/>
        </w:rPr>
        <w:t xml:space="preserve"> "وصف الأنظمة والشبكات في</w:t>
      </w:r>
      <w:r w:rsidR="00A50D98" w:rsidRPr="005411FC">
        <w:rPr>
          <w:rFonts w:eastAsia="SimSun" w:hint="cs"/>
          <w:color w:val="000000"/>
          <w:spacing w:val="-2"/>
          <w:rtl/>
        </w:rPr>
        <w:t> </w:t>
      </w:r>
      <w:r w:rsidRPr="005411FC">
        <w:rPr>
          <w:rFonts w:eastAsia="SimSun"/>
          <w:color w:val="000000"/>
          <w:spacing w:val="-2"/>
          <w:rtl/>
        </w:rPr>
        <w:t>خدمة الملاحة الراديوية الساتلية (فضاء-أرض وفضاء-فضاء) والخصائص التقنية لمحطات الإرسال الفضائية العاملة في</w:t>
      </w:r>
      <w:r w:rsidR="00C97AB0" w:rsidRPr="005411FC">
        <w:rPr>
          <w:rFonts w:eastAsia="SimSun" w:hint="cs"/>
          <w:color w:val="000000"/>
          <w:spacing w:val="-2"/>
          <w:rtl/>
        </w:rPr>
        <w:t> </w:t>
      </w:r>
      <w:r w:rsidRPr="005411FC">
        <w:rPr>
          <w:rFonts w:eastAsia="SimSun"/>
          <w:color w:val="000000"/>
          <w:spacing w:val="-2"/>
          <w:rtl/>
        </w:rPr>
        <w:t>النطاقات</w:t>
      </w:r>
      <w:r w:rsidR="00AC7F85" w:rsidRPr="005411FC">
        <w:rPr>
          <w:rFonts w:eastAsia="SimSun" w:hint="cs"/>
          <w:color w:val="000000"/>
          <w:spacing w:val="-2"/>
          <w:rtl/>
        </w:rPr>
        <w:t> </w:t>
      </w:r>
      <w:r w:rsidRPr="005411FC">
        <w:rPr>
          <w:rFonts w:eastAsia="SimSun"/>
          <w:color w:val="000000"/>
          <w:spacing w:val="-2"/>
        </w:rPr>
        <w:t>MHz</w:t>
      </w:r>
      <w:r w:rsidR="005654A4" w:rsidRPr="005411FC">
        <w:rPr>
          <w:rFonts w:eastAsia="SimSun"/>
          <w:color w:val="000000"/>
          <w:spacing w:val="-2"/>
        </w:rPr>
        <w:t> </w:t>
      </w:r>
      <w:r w:rsidRPr="005411FC">
        <w:rPr>
          <w:rFonts w:eastAsia="SimSun"/>
          <w:color w:val="000000"/>
          <w:spacing w:val="-2"/>
        </w:rPr>
        <w:t>1</w:t>
      </w:r>
      <w:r w:rsidR="005654A4" w:rsidRPr="005411FC">
        <w:rPr>
          <w:rFonts w:eastAsia="SimSun"/>
          <w:color w:val="000000"/>
          <w:spacing w:val="-2"/>
        </w:rPr>
        <w:t> </w:t>
      </w:r>
      <w:r w:rsidRPr="005411FC">
        <w:rPr>
          <w:rFonts w:eastAsia="SimSun"/>
          <w:color w:val="000000"/>
          <w:spacing w:val="-2"/>
        </w:rPr>
        <w:t>215</w:t>
      </w:r>
      <w:r w:rsidR="00BE4AEF" w:rsidRPr="005411FC">
        <w:rPr>
          <w:rFonts w:eastAsia="SimSun"/>
          <w:color w:val="000000"/>
          <w:spacing w:val="-2"/>
        </w:rPr>
        <w:noBreakHyphen/>
      </w:r>
      <w:r w:rsidRPr="005411FC">
        <w:rPr>
          <w:rFonts w:eastAsia="SimSun"/>
          <w:color w:val="000000"/>
          <w:spacing w:val="-2"/>
        </w:rPr>
        <w:t>1</w:t>
      </w:r>
      <w:r w:rsidR="005654A4" w:rsidRPr="005411FC">
        <w:rPr>
          <w:rFonts w:eastAsia="SimSun"/>
          <w:color w:val="000000"/>
          <w:spacing w:val="-2"/>
        </w:rPr>
        <w:t> </w:t>
      </w:r>
      <w:r w:rsidRPr="005411FC">
        <w:rPr>
          <w:rFonts w:eastAsia="SimSun"/>
          <w:color w:val="000000"/>
          <w:spacing w:val="-2"/>
        </w:rPr>
        <w:t>164</w:t>
      </w:r>
      <w:r w:rsidRPr="005411FC">
        <w:rPr>
          <w:rFonts w:eastAsia="SimSun"/>
          <w:color w:val="000000"/>
          <w:spacing w:val="-2"/>
          <w:rtl/>
        </w:rPr>
        <w:t xml:space="preserve"> و</w:t>
      </w:r>
      <w:r w:rsidRPr="005411FC">
        <w:rPr>
          <w:rFonts w:eastAsia="SimSun"/>
          <w:color w:val="000000"/>
          <w:spacing w:val="-2"/>
        </w:rPr>
        <w:t>MHz</w:t>
      </w:r>
      <w:r w:rsidR="005654A4" w:rsidRPr="005411FC">
        <w:rPr>
          <w:rFonts w:eastAsia="SimSun"/>
          <w:color w:val="000000"/>
          <w:spacing w:val="-2"/>
        </w:rPr>
        <w:t> </w:t>
      </w:r>
      <w:r w:rsidRPr="005411FC">
        <w:rPr>
          <w:rFonts w:eastAsia="SimSun"/>
          <w:color w:val="000000"/>
          <w:spacing w:val="-2"/>
        </w:rPr>
        <w:t>1</w:t>
      </w:r>
      <w:r w:rsidR="005654A4" w:rsidRPr="005411FC">
        <w:rPr>
          <w:rFonts w:eastAsia="SimSun"/>
          <w:color w:val="000000"/>
          <w:spacing w:val="-2"/>
        </w:rPr>
        <w:t> </w:t>
      </w:r>
      <w:r w:rsidRPr="005411FC">
        <w:rPr>
          <w:rFonts w:eastAsia="SimSun"/>
          <w:color w:val="000000"/>
          <w:spacing w:val="-2"/>
        </w:rPr>
        <w:t>300</w:t>
      </w:r>
      <w:r w:rsidR="00BE4AEF" w:rsidRPr="005411FC">
        <w:rPr>
          <w:rFonts w:eastAsia="SimSun"/>
          <w:color w:val="000000"/>
          <w:spacing w:val="-2"/>
        </w:rPr>
        <w:noBreakHyphen/>
      </w:r>
      <w:r w:rsidRPr="005411FC">
        <w:rPr>
          <w:rFonts w:eastAsia="SimSun"/>
          <w:color w:val="000000"/>
          <w:spacing w:val="-2"/>
        </w:rPr>
        <w:t>1</w:t>
      </w:r>
      <w:r w:rsidR="005654A4" w:rsidRPr="005411FC">
        <w:rPr>
          <w:rFonts w:eastAsia="SimSun"/>
          <w:color w:val="000000"/>
          <w:spacing w:val="-2"/>
        </w:rPr>
        <w:t> </w:t>
      </w:r>
      <w:r w:rsidRPr="005411FC">
        <w:rPr>
          <w:rFonts w:eastAsia="SimSun"/>
          <w:color w:val="000000"/>
          <w:spacing w:val="-2"/>
        </w:rPr>
        <w:t>215</w:t>
      </w:r>
      <w:r w:rsidRPr="005411FC">
        <w:rPr>
          <w:rFonts w:eastAsia="SimSun"/>
          <w:color w:val="000000"/>
          <w:spacing w:val="-2"/>
          <w:rtl/>
        </w:rPr>
        <w:t xml:space="preserve"> و</w:t>
      </w:r>
      <w:r w:rsidRPr="005411FC">
        <w:rPr>
          <w:rFonts w:eastAsia="SimSun"/>
          <w:color w:val="000000"/>
          <w:spacing w:val="-2"/>
        </w:rPr>
        <w:t>MHz</w:t>
      </w:r>
      <w:r w:rsidR="005654A4" w:rsidRPr="005411FC">
        <w:rPr>
          <w:rFonts w:eastAsia="SimSun"/>
          <w:color w:val="000000"/>
          <w:spacing w:val="-2"/>
        </w:rPr>
        <w:t> </w:t>
      </w:r>
      <w:r w:rsidRPr="005411FC">
        <w:rPr>
          <w:rFonts w:eastAsia="SimSun"/>
          <w:color w:val="000000"/>
          <w:spacing w:val="-2"/>
        </w:rPr>
        <w:t>1</w:t>
      </w:r>
      <w:r w:rsidR="005654A4" w:rsidRPr="005411FC">
        <w:rPr>
          <w:rFonts w:eastAsia="SimSun"/>
          <w:color w:val="000000"/>
          <w:spacing w:val="-2"/>
        </w:rPr>
        <w:t> </w:t>
      </w:r>
      <w:r w:rsidRPr="005411FC">
        <w:rPr>
          <w:rFonts w:eastAsia="SimSun"/>
          <w:color w:val="000000"/>
          <w:spacing w:val="-2"/>
        </w:rPr>
        <w:t>610</w:t>
      </w:r>
      <w:r w:rsidR="00BE4AEF" w:rsidRPr="005411FC">
        <w:rPr>
          <w:rFonts w:eastAsia="SimSun"/>
          <w:color w:val="000000"/>
          <w:spacing w:val="-2"/>
        </w:rPr>
        <w:noBreakHyphen/>
      </w:r>
      <w:r w:rsidRPr="005411FC">
        <w:rPr>
          <w:rFonts w:eastAsia="SimSun"/>
          <w:color w:val="000000"/>
          <w:spacing w:val="-2"/>
        </w:rPr>
        <w:t>1</w:t>
      </w:r>
      <w:r w:rsidR="005654A4" w:rsidRPr="005411FC">
        <w:rPr>
          <w:rFonts w:eastAsia="SimSun"/>
          <w:color w:val="000000"/>
          <w:spacing w:val="-2"/>
        </w:rPr>
        <w:t> </w:t>
      </w:r>
      <w:r w:rsidRPr="005411FC">
        <w:rPr>
          <w:rFonts w:eastAsia="SimSun"/>
          <w:color w:val="000000"/>
          <w:spacing w:val="-2"/>
        </w:rPr>
        <w:t>559</w:t>
      </w:r>
      <w:r w:rsidRPr="005411FC">
        <w:rPr>
          <w:rFonts w:eastAsia="SimSun"/>
          <w:color w:val="000000"/>
          <w:spacing w:val="-2"/>
          <w:rtl/>
        </w:rPr>
        <w:t>"</w:t>
      </w:r>
      <w:r w:rsidRPr="005411FC">
        <w:rPr>
          <w:rFonts w:eastAsia="SimSun" w:hint="cs"/>
          <w:color w:val="000000"/>
          <w:spacing w:val="-2"/>
          <w:rtl/>
        </w:rPr>
        <w:t xml:space="preserve">، والتوصية </w:t>
      </w:r>
      <w:r w:rsidRPr="005411FC">
        <w:rPr>
          <w:rFonts w:eastAsia="SimSun"/>
          <w:color w:val="000000"/>
          <w:spacing w:val="-2"/>
        </w:rPr>
        <w:t>ITU-R</w:t>
      </w:r>
      <w:r w:rsidR="005654A4" w:rsidRPr="005411FC">
        <w:rPr>
          <w:rFonts w:eastAsia="SimSun"/>
          <w:color w:val="000000"/>
          <w:spacing w:val="-2"/>
        </w:rPr>
        <w:t> </w:t>
      </w:r>
      <w:r w:rsidRPr="005411FC">
        <w:rPr>
          <w:rFonts w:eastAsia="SimSun"/>
          <w:color w:val="000000"/>
          <w:spacing w:val="-2"/>
        </w:rPr>
        <w:t>M.1478</w:t>
      </w:r>
      <w:r w:rsidR="00BE4AEF" w:rsidRPr="005411FC">
        <w:rPr>
          <w:rFonts w:eastAsia="SimSun"/>
          <w:color w:val="000000"/>
          <w:spacing w:val="-2"/>
        </w:rPr>
        <w:noBreakHyphen/>
      </w:r>
      <w:r w:rsidRPr="005411FC">
        <w:rPr>
          <w:rFonts w:eastAsia="SimSun"/>
          <w:color w:val="000000"/>
          <w:spacing w:val="-2"/>
        </w:rPr>
        <w:t>3</w:t>
      </w:r>
      <w:r w:rsidRPr="005411FC">
        <w:rPr>
          <w:rFonts w:eastAsia="SimSun" w:hint="cs"/>
          <w:color w:val="000000"/>
          <w:spacing w:val="-2"/>
          <w:rtl/>
        </w:rPr>
        <w:t xml:space="preserve"> "</w:t>
      </w:r>
      <w:r w:rsidRPr="005411FC">
        <w:rPr>
          <w:rFonts w:eastAsia="SimSun"/>
          <w:color w:val="000000"/>
          <w:spacing w:val="-2"/>
          <w:rtl/>
        </w:rPr>
        <w:t>معايير ال‍حماية ال‍مطبقة على معدات البحث والإنقاذ</w:t>
      </w:r>
      <w:r w:rsidR="00FF5E58">
        <w:rPr>
          <w:rFonts w:eastAsia="SimSun" w:hint="cs"/>
          <w:color w:val="000000"/>
          <w:spacing w:val="-2"/>
          <w:rtl/>
        </w:rPr>
        <w:t> </w:t>
      </w:r>
      <w:proofErr w:type="spellStart"/>
      <w:r w:rsidRPr="005411FC">
        <w:rPr>
          <w:rFonts w:eastAsia="SimSun"/>
          <w:color w:val="000000"/>
          <w:spacing w:val="-2"/>
        </w:rPr>
        <w:t>Cospas-Sarsat</w:t>
      </w:r>
      <w:proofErr w:type="spellEnd"/>
      <w:r w:rsidRPr="005411FC">
        <w:rPr>
          <w:rFonts w:eastAsia="SimSun"/>
          <w:color w:val="000000"/>
          <w:spacing w:val="-2"/>
          <w:rtl/>
        </w:rPr>
        <w:t xml:space="preserve"> في النطاق </w:t>
      </w:r>
      <w:r w:rsidRPr="005411FC">
        <w:rPr>
          <w:rFonts w:eastAsia="SimSun"/>
          <w:color w:val="000000"/>
          <w:spacing w:val="-2"/>
        </w:rPr>
        <w:t>MHz</w:t>
      </w:r>
      <w:r w:rsidR="00BE4AEF" w:rsidRPr="005411FC">
        <w:rPr>
          <w:rFonts w:eastAsia="SimSun"/>
          <w:color w:val="000000"/>
          <w:spacing w:val="-2"/>
        </w:rPr>
        <w:t> </w:t>
      </w:r>
      <w:r w:rsidRPr="005411FC">
        <w:rPr>
          <w:rFonts w:eastAsia="SimSun"/>
          <w:color w:val="000000"/>
          <w:spacing w:val="-2"/>
        </w:rPr>
        <w:t>406,1</w:t>
      </w:r>
      <w:r w:rsidR="00BE4AEF" w:rsidRPr="005411FC">
        <w:rPr>
          <w:rFonts w:eastAsia="SimSun"/>
          <w:color w:val="000000"/>
          <w:spacing w:val="-2"/>
        </w:rPr>
        <w:noBreakHyphen/>
      </w:r>
      <w:r w:rsidRPr="005411FC">
        <w:rPr>
          <w:rFonts w:eastAsia="SimSun"/>
          <w:color w:val="000000"/>
          <w:spacing w:val="-2"/>
        </w:rPr>
        <w:t>406</w:t>
      </w:r>
      <w:r w:rsidRPr="005411FC">
        <w:rPr>
          <w:rFonts w:eastAsia="SimSun" w:hint="cs"/>
          <w:color w:val="000000"/>
          <w:spacing w:val="-2"/>
          <w:rtl/>
        </w:rPr>
        <w:t>".</w:t>
      </w:r>
    </w:p>
    <w:p w:rsidR="00C34B8C" w:rsidRPr="001F01D5" w:rsidRDefault="00C34B8C" w:rsidP="001F01D5">
      <w:pPr>
        <w:pStyle w:val="Heading2"/>
        <w:keepLines w:val="0"/>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kern w:val="14"/>
          <w:position w:val="0"/>
          <w:lang w:val="en-US"/>
        </w:rPr>
      </w:pPr>
      <w:r w:rsidRPr="001F01D5">
        <w:rPr>
          <w:kern w:val="14"/>
          <w:position w:val="0"/>
          <w:lang w:val="en-US"/>
        </w:rPr>
        <w:lastRenderedPageBreak/>
        <w:t>4.5</w:t>
      </w:r>
      <w:r w:rsidRPr="001F01D5">
        <w:rPr>
          <w:rFonts w:hint="cs"/>
          <w:kern w:val="14"/>
          <w:position w:val="0"/>
          <w:rtl/>
          <w:lang w:val="en-US"/>
        </w:rPr>
        <w:tab/>
        <w:t xml:space="preserve">لجنة الدراسات </w:t>
      </w:r>
      <w:r w:rsidRPr="001F01D5">
        <w:rPr>
          <w:kern w:val="14"/>
          <w:position w:val="0"/>
          <w:lang w:val="en-US"/>
        </w:rPr>
        <w:t>5</w:t>
      </w:r>
    </w:p>
    <w:p w:rsidR="00C34B8C" w:rsidRPr="00F13676" w:rsidRDefault="00C34B8C" w:rsidP="002741F6">
      <w:pPr>
        <w:keepNext/>
        <w:keepLines/>
        <w:rPr>
          <w:rFonts w:eastAsia="SimSun"/>
          <w:rtl/>
        </w:rPr>
      </w:pPr>
      <w:r w:rsidRPr="00F13676">
        <w:rPr>
          <w:rFonts w:eastAsia="SimSun" w:hint="cs"/>
          <w:rtl/>
        </w:rPr>
        <w:t>أُقرّت</w:t>
      </w:r>
      <w:r w:rsidRPr="00F13676">
        <w:rPr>
          <w:rFonts w:eastAsia="SimSun" w:hint="cs"/>
          <w:rtl/>
          <w:lang w:bidi="ar"/>
        </w:rPr>
        <w:t xml:space="preserve"> </w:t>
      </w:r>
      <w:r w:rsidRPr="00F13676">
        <w:rPr>
          <w:rFonts w:eastAsia="SimSun"/>
          <w:lang w:bidi="ar"/>
        </w:rPr>
        <w:t>23</w:t>
      </w:r>
      <w:r w:rsidRPr="00F13676">
        <w:rPr>
          <w:rFonts w:eastAsia="SimSun" w:hint="cs"/>
          <w:rtl/>
          <w:lang w:bidi="ar"/>
        </w:rPr>
        <w:t xml:space="preserve"> توصية و</w:t>
      </w:r>
      <w:r w:rsidRPr="00F13676">
        <w:rPr>
          <w:rFonts w:eastAsia="SimSun"/>
        </w:rPr>
        <w:t>28</w:t>
      </w:r>
      <w:r w:rsidRPr="00F13676">
        <w:rPr>
          <w:rFonts w:eastAsia="SimSun" w:hint="cs"/>
          <w:rtl/>
          <w:lang w:bidi="ar"/>
        </w:rPr>
        <w:t xml:space="preserve"> تقريراً تتعلق بأنشطة </w:t>
      </w:r>
      <w:r w:rsidRPr="00F13676">
        <w:rPr>
          <w:rFonts w:eastAsia="SimSun" w:hint="cs"/>
          <w:rtl/>
        </w:rPr>
        <w:t>لجنة الدراسات</w:t>
      </w:r>
      <w:r w:rsidRPr="00F13676">
        <w:rPr>
          <w:rFonts w:eastAsia="SimSun" w:hint="eastAsia"/>
          <w:rtl/>
        </w:rPr>
        <w:t> </w:t>
      </w:r>
      <w:r w:rsidRPr="00F13676">
        <w:rPr>
          <w:rFonts w:eastAsia="SimSun"/>
        </w:rPr>
        <w:t>5</w:t>
      </w:r>
      <w:r w:rsidRPr="00F13676">
        <w:rPr>
          <w:rFonts w:eastAsia="SimSun" w:hint="cs"/>
          <w:rtl/>
          <w:lang w:bidi="ar"/>
        </w:rPr>
        <w:t>، وقد أُعد بعض منها دعماً للدراسات التي تقوم بها</w:t>
      </w:r>
      <w:r w:rsidRPr="00F13676">
        <w:rPr>
          <w:rFonts w:eastAsia="SimSun" w:hint="eastAsia"/>
          <w:rtl/>
          <w:lang w:bidi="ar"/>
        </w:rPr>
        <w:t> </w:t>
      </w:r>
      <w:r w:rsidRPr="00F13676">
        <w:rPr>
          <w:rFonts w:eastAsia="SimSun" w:hint="cs"/>
          <w:rtl/>
        </w:rPr>
        <w:t>لجنة الدراسات</w:t>
      </w:r>
      <w:r w:rsidRPr="00F13676">
        <w:rPr>
          <w:rFonts w:eastAsia="SimSun" w:hint="eastAsia"/>
          <w:rtl/>
        </w:rPr>
        <w:t> </w:t>
      </w:r>
      <w:r w:rsidRPr="00F13676">
        <w:rPr>
          <w:rFonts w:eastAsia="SimSun"/>
        </w:rPr>
        <w:t>5</w:t>
      </w:r>
      <w:r w:rsidRPr="00F13676">
        <w:rPr>
          <w:rFonts w:eastAsia="SimSun" w:hint="cs"/>
          <w:rtl/>
          <w:lang w:bidi="ar"/>
        </w:rPr>
        <w:t xml:space="preserve"> فيما</w:t>
      </w:r>
      <w:r w:rsidRPr="00F13676">
        <w:rPr>
          <w:rFonts w:eastAsia="SimSun" w:hint="eastAsia"/>
          <w:rtl/>
          <w:lang w:bidi="ar"/>
        </w:rPr>
        <w:t> </w:t>
      </w:r>
      <w:r w:rsidRPr="00F13676">
        <w:rPr>
          <w:rFonts w:eastAsia="SimSun" w:hint="cs"/>
          <w:rtl/>
          <w:lang w:bidi="ar"/>
        </w:rPr>
        <w:t xml:space="preserve">يتعلق ببنود جدول أعمال المؤتمر العالمي للاتصالات الراديوية لعام </w:t>
      </w:r>
      <w:r w:rsidRPr="00F13676">
        <w:rPr>
          <w:rFonts w:eastAsia="SimSun"/>
          <w:lang w:bidi="ar"/>
        </w:rPr>
        <w:t>2015</w:t>
      </w:r>
      <w:r w:rsidRPr="00F13676">
        <w:rPr>
          <w:rFonts w:eastAsia="SimSun" w:hint="cs"/>
          <w:rtl/>
          <w:lang w:bidi="ar-SY"/>
        </w:rPr>
        <w:t xml:space="preserve"> </w:t>
      </w:r>
      <w:r w:rsidRPr="00F13676">
        <w:rPr>
          <w:rFonts w:eastAsia="SimSun"/>
          <w:lang w:bidi="ar-SY"/>
        </w:rPr>
        <w:t>(</w:t>
      </w:r>
      <w:r w:rsidRPr="00F13676">
        <w:rPr>
          <w:rFonts w:eastAsia="SimSun" w:hint="cs"/>
        </w:rPr>
        <w:t>WRC</w:t>
      </w:r>
      <w:r w:rsidR="002741F6">
        <w:rPr>
          <w:rFonts w:eastAsia="SimSun"/>
        </w:rPr>
        <w:noBreakHyphen/>
      </w:r>
      <w:r w:rsidRPr="00F13676">
        <w:rPr>
          <w:rFonts w:eastAsia="SimSun" w:hint="cs"/>
        </w:rPr>
        <w:t>15</w:t>
      </w:r>
      <w:r w:rsidRPr="00F13676">
        <w:rPr>
          <w:rFonts w:eastAsia="SimSun"/>
        </w:rPr>
        <w:t>)</w:t>
      </w:r>
      <w:r w:rsidRPr="00F13676">
        <w:rPr>
          <w:rFonts w:eastAsia="SimSun" w:hint="cs"/>
          <w:rtl/>
          <w:lang w:bidi="ar"/>
        </w:rPr>
        <w:t>.</w:t>
      </w:r>
    </w:p>
    <w:p w:rsidR="00C34B8C" w:rsidRPr="00F13676" w:rsidRDefault="00C34B8C" w:rsidP="002741F6">
      <w:pPr>
        <w:rPr>
          <w:rFonts w:eastAsia="SimSun"/>
          <w:rtl/>
        </w:rPr>
      </w:pPr>
      <w:r w:rsidRPr="00F13676">
        <w:rPr>
          <w:rFonts w:eastAsia="SimSun" w:hint="cs"/>
          <w:rtl/>
          <w:lang w:bidi="ar"/>
        </w:rPr>
        <w:t xml:space="preserve">وأصدرت فرقة العمل </w:t>
      </w:r>
      <w:r w:rsidRPr="00F13676">
        <w:rPr>
          <w:rFonts w:eastAsia="SimSun"/>
          <w:lang w:bidi="ar"/>
        </w:rPr>
        <w:t>5</w:t>
      </w:r>
      <w:r w:rsidRPr="00F13676">
        <w:rPr>
          <w:rFonts w:eastAsia="SimSun"/>
        </w:rPr>
        <w:t>A</w:t>
      </w:r>
      <w:r w:rsidRPr="00F13676">
        <w:rPr>
          <w:rFonts w:eastAsia="SimSun" w:hint="cs"/>
          <w:rtl/>
        </w:rPr>
        <w:t xml:space="preserve"> التقرير </w:t>
      </w:r>
      <w:r w:rsidRPr="00F13676">
        <w:rPr>
          <w:rFonts w:eastAsia="SimSun"/>
        </w:rPr>
        <w:t>ITU</w:t>
      </w:r>
      <w:r w:rsidR="002741F6">
        <w:rPr>
          <w:rFonts w:eastAsia="SimSun"/>
        </w:rPr>
        <w:noBreakHyphen/>
      </w:r>
      <w:r w:rsidRPr="00F13676">
        <w:rPr>
          <w:rFonts w:eastAsia="SimSun"/>
        </w:rPr>
        <w:t>R</w:t>
      </w:r>
      <w:r w:rsidR="00AC7F85">
        <w:rPr>
          <w:rFonts w:eastAsia="SimSun"/>
        </w:rPr>
        <w:t> </w:t>
      </w:r>
      <w:r w:rsidRPr="00F13676">
        <w:rPr>
          <w:rFonts w:eastAsia="SimSun"/>
        </w:rPr>
        <w:t>M.2330</w:t>
      </w:r>
      <w:r w:rsidRPr="00F13676">
        <w:rPr>
          <w:rFonts w:eastAsia="SimSun" w:hint="cs"/>
          <w:rtl/>
        </w:rPr>
        <w:t xml:space="preserve"> بشأن الأنظمة الراديوية الإدراكية </w:t>
      </w:r>
      <w:r w:rsidR="00467851" w:rsidRPr="00F13676">
        <w:rPr>
          <w:rFonts w:eastAsia="SimSun"/>
        </w:rPr>
        <w:t>(</w:t>
      </w:r>
      <w:r w:rsidRPr="00F13676">
        <w:rPr>
          <w:rFonts w:eastAsia="SimSun"/>
        </w:rPr>
        <w:t>CRS</w:t>
      </w:r>
      <w:r w:rsidR="00467851" w:rsidRPr="00F13676">
        <w:rPr>
          <w:rFonts w:eastAsia="SimSun"/>
        </w:rPr>
        <w:t>)</w:t>
      </w:r>
      <w:r w:rsidRPr="00F13676">
        <w:rPr>
          <w:rFonts w:eastAsia="SimSun" w:hint="cs"/>
          <w:rtl/>
        </w:rPr>
        <w:t xml:space="preserve"> في الخدمة المتنقلة البرية. ويعرض التقرير التطبيقات القائمة والمستحدثة والمحتملة التي تستعمل قدرات الأنظمة الراديوية الإدراكية والتكنولوجيات التمكينية ذات الصلة، بما في ذلك تأثير تكنولوجيا الأنظمة الراديوية الإدراكية على استعمال الطيف من منظور تقني.</w:t>
      </w:r>
    </w:p>
    <w:p w:rsidR="00C34B8C" w:rsidRPr="00F13676" w:rsidRDefault="00C34B8C" w:rsidP="006933F7">
      <w:pPr>
        <w:keepNext/>
        <w:keepLines/>
        <w:rPr>
          <w:rFonts w:eastAsia="SimSun"/>
          <w:rtl/>
        </w:rPr>
      </w:pPr>
      <w:r w:rsidRPr="00F13676">
        <w:rPr>
          <w:rFonts w:eastAsia="SimSun" w:hint="cs"/>
          <w:rtl/>
        </w:rPr>
        <w:t xml:space="preserve">واعتمد مؤتمر المندوبين المفوضين لعام </w:t>
      </w:r>
      <w:r w:rsidRPr="00F13676">
        <w:rPr>
          <w:rFonts w:eastAsia="SimSun"/>
        </w:rPr>
        <w:t>2014</w:t>
      </w:r>
      <w:r w:rsidRPr="00F13676">
        <w:rPr>
          <w:rFonts w:eastAsia="SimSun" w:hint="cs"/>
          <w:rtl/>
        </w:rPr>
        <w:t xml:space="preserve"> القرار </w:t>
      </w:r>
      <w:r w:rsidRPr="00F13676">
        <w:rPr>
          <w:rFonts w:eastAsia="SimSun"/>
          <w:color w:val="000000"/>
        </w:rPr>
        <w:t>185</w:t>
      </w:r>
      <w:r w:rsidRPr="00F13676">
        <w:rPr>
          <w:rFonts w:eastAsia="SimSun"/>
          <w:color w:val="000000"/>
          <w:rtl/>
        </w:rPr>
        <w:t xml:space="preserve"> (بوسان، </w:t>
      </w:r>
      <w:r w:rsidRPr="00F13676">
        <w:rPr>
          <w:rFonts w:eastAsia="SimSun"/>
          <w:color w:val="000000"/>
        </w:rPr>
        <w:t>2014</w:t>
      </w:r>
      <w:r w:rsidRPr="00F13676">
        <w:rPr>
          <w:rFonts w:eastAsia="SimSun"/>
          <w:color w:val="000000"/>
          <w:rtl/>
        </w:rPr>
        <w:t>)</w:t>
      </w:r>
      <w:r w:rsidRPr="00F13676">
        <w:rPr>
          <w:rFonts w:eastAsia="SimSun" w:hint="cs"/>
          <w:color w:val="000000"/>
          <w:rtl/>
        </w:rPr>
        <w:t xml:space="preserve"> بشأن </w:t>
      </w:r>
      <w:r w:rsidRPr="00F13676">
        <w:rPr>
          <w:rFonts w:eastAsia="SimSun"/>
          <w:color w:val="000000"/>
          <w:rtl/>
        </w:rPr>
        <w:t>التتبع العالمي للرحلات الجوية</w:t>
      </w:r>
      <w:r w:rsidRPr="00F13676">
        <w:rPr>
          <w:rFonts w:eastAsia="SimSun" w:hint="cs"/>
          <w:color w:val="000000"/>
          <w:rtl/>
        </w:rPr>
        <w:t>، الذي يقضي ب</w:t>
      </w:r>
      <w:r w:rsidRPr="00F13676">
        <w:rPr>
          <w:rFonts w:eastAsia="SimSun"/>
          <w:color w:val="000000"/>
          <w:rtl/>
        </w:rPr>
        <w:t xml:space="preserve">تكليف ال‍مؤت‍مر العال‍مي للاتصالات الراديوية لعام </w:t>
      </w:r>
      <w:r w:rsidRPr="00F13676">
        <w:rPr>
          <w:rFonts w:eastAsia="SimSun"/>
          <w:color w:val="000000"/>
        </w:rPr>
        <w:t>2015</w:t>
      </w:r>
      <w:r w:rsidRPr="00F13676">
        <w:rPr>
          <w:rFonts w:eastAsia="SimSun"/>
          <w:color w:val="000000"/>
          <w:rtl/>
        </w:rPr>
        <w:t xml:space="preserve"> </w:t>
      </w:r>
      <w:r w:rsidRPr="00F13676">
        <w:rPr>
          <w:rFonts w:eastAsia="SimSun" w:hint="cs"/>
          <w:color w:val="000000"/>
          <w:rtl/>
        </w:rPr>
        <w:t>ب</w:t>
      </w:r>
      <w:r w:rsidRPr="00F13676">
        <w:rPr>
          <w:rFonts w:eastAsia="SimSun"/>
          <w:color w:val="000000"/>
          <w:rtl/>
        </w:rPr>
        <w:t>أن يدرج في جدول أعماله، كمسألة عاجلة، النظر في مسألة التتبّع العال‍مي للرحلات ال‍جوية، ب‍ما في ذلك، عند الاقتضاء، وانسجاماً مع ممارسات الاتحاد، النظر في م‍ختلف جوانب ال‍مسألة، مع مراعاة دراسات قطاع الاتصالات الراديوية</w:t>
      </w:r>
      <w:r w:rsidR="00EC7C38">
        <w:rPr>
          <w:rFonts w:eastAsia="SimSun" w:hint="cs"/>
          <w:rtl/>
        </w:rPr>
        <w:t>.</w:t>
      </w:r>
    </w:p>
    <w:p w:rsidR="00C34B8C" w:rsidRPr="00F13676" w:rsidRDefault="00C34B8C" w:rsidP="002741F6">
      <w:pPr>
        <w:keepNext/>
        <w:keepLines/>
        <w:rPr>
          <w:rFonts w:eastAsia="SimSun"/>
          <w:rtl/>
        </w:rPr>
      </w:pPr>
      <w:r w:rsidRPr="00F13676">
        <w:rPr>
          <w:rFonts w:eastAsia="SimSun"/>
          <w:rtl/>
        </w:rPr>
        <w:t>ومن أجل التقدم في العمل على هذه المسألة الملحة، وافقت فرقة العمل ‏</w:t>
      </w:r>
      <w:r w:rsidRPr="00F13676">
        <w:rPr>
          <w:rFonts w:eastAsia="SimSun"/>
          <w:cs/>
        </w:rPr>
        <w:t>‎</w:t>
      </w:r>
      <w:r w:rsidRPr="00F13676">
        <w:rPr>
          <w:rFonts w:eastAsia="SimSun"/>
        </w:rPr>
        <w:t>5B</w:t>
      </w:r>
      <w:r w:rsidRPr="00F13676">
        <w:rPr>
          <w:rFonts w:eastAsia="SimSun" w:hint="cs"/>
          <w:rtl/>
        </w:rPr>
        <w:t xml:space="preserve"> </w:t>
      </w:r>
      <w:r w:rsidRPr="00F13676">
        <w:rPr>
          <w:rFonts w:eastAsia="SimSun"/>
          <w:rtl/>
        </w:rPr>
        <w:t>على عقد اجتماع إضافي (من ‏</w:t>
      </w:r>
      <w:r w:rsidRPr="00F13676">
        <w:rPr>
          <w:rFonts w:eastAsia="SimSun"/>
          <w:cs/>
        </w:rPr>
        <w:t>‎</w:t>
      </w:r>
      <w:r w:rsidRPr="00F13676">
        <w:rPr>
          <w:rFonts w:eastAsia="SimSun"/>
        </w:rPr>
        <w:t>11</w:t>
      </w:r>
      <w:r w:rsidRPr="00F13676">
        <w:rPr>
          <w:rFonts w:eastAsia="SimSun"/>
          <w:cs/>
        </w:rPr>
        <w:t>‎</w:t>
      </w:r>
      <w:r w:rsidRPr="00F13676">
        <w:rPr>
          <w:rFonts w:eastAsia="SimSun"/>
          <w:rtl/>
        </w:rPr>
        <w:t>‏ إلى ‏</w:t>
      </w:r>
      <w:r w:rsidRPr="00F13676">
        <w:rPr>
          <w:rFonts w:eastAsia="SimSun"/>
          <w:cs/>
        </w:rPr>
        <w:t>‎</w:t>
      </w:r>
      <w:r w:rsidRPr="00F13676">
        <w:rPr>
          <w:rFonts w:eastAsia="SimSun"/>
        </w:rPr>
        <w:t>15</w:t>
      </w:r>
      <w:r w:rsidRPr="00F13676">
        <w:rPr>
          <w:rFonts w:eastAsia="SimSun"/>
          <w:cs/>
        </w:rPr>
        <w:t>‎</w:t>
      </w:r>
      <w:r w:rsidRPr="00F13676">
        <w:rPr>
          <w:rFonts w:eastAsia="SimSun"/>
          <w:rtl/>
        </w:rPr>
        <w:t>‏</w:t>
      </w:r>
      <w:r w:rsidR="00AC7F85">
        <w:rPr>
          <w:rFonts w:eastAsia="SimSun" w:hint="cs"/>
          <w:rtl/>
        </w:rPr>
        <w:t> </w:t>
      </w:r>
      <w:r w:rsidRPr="00F13676">
        <w:rPr>
          <w:rFonts w:eastAsia="SimSun"/>
          <w:rtl/>
        </w:rPr>
        <w:t>مايو</w:t>
      </w:r>
      <w:r w:rsidR="00AC7F85">
        <w:rPr>
          <w:rFonts w:eastAsia="SimSun" w:hint="cs"/>
          <w:rtl/>
        </w:rPr>
        <w:t> </w:t>
      </w:r>
      <w:r w:rsidRPr="00F13676">
        <w:rPr>
          <w:rFonts w:eastAsia="SimSun"/>
          <w:rtl/>
        </w:rPr>
        <w:t>‏</w:t>
      </w:r>
      <w:r w:rsidRPr="00F13676">
        <w:rPr>
          <w:rFonts w:eastAsia="SimSun"/>
          <w:cs/>
        </w:rPr>
        <w:t>‎</w:t>
      </w:r>
      <w:r w:rsidRPr="00F13676">
        <w:rPr>
          <w:rFonts w:eastAsia="SimSun"/>
        </w:rPr>
        <w:t>2015</w:t>
      </w:r>
      <w:r w:rsidRPr="00F13676">
        <w:rPr>
          <w:rFonts w:eastAsia="SimSun"/>
          <w:cs/>
        </w:rPr>
        <w:t>‎</w:t>
      </w:r>
      <w:r w:rsidRPr="00F13676">
        <w:rPr>
          <w:rFonts w:eastAsia="SimSun"/>
          <w:rtl/>
        </w:rPr>
        <w:t xml:space="preserve">، </w:t>
      </w:r>
      <w:r w:rsidRPr="00C97AB0">
        <w:rPr>
          <w:rFonts w:eastAsia="SimSun"/>
          <w:spacing w:val="6"/>
          <w:rtl/>
        </w:rPr>
        <w:t>بجنيف) يقتصر جدول أعماله على إعداد تقرير ‏عن التتبع العالمي للرحلات الجوية والتقدم المحرز في العمل على تقرير ممكن جديد</w:t>
      </w:r>
      <w:r w:rsidR="00C97AB0">
        <w:rPr>
          <w:rFonts w:eastAsia="SimSun" w:hint="cs"/>
          <w:rtl/>
        </w:rPr>
        <w:t> </w:t>
      </w:r>
      <w:r w:rsidRPr="00F13676">
        <w:rPr>
          <w:rFonts w:eastAsia="SimSun"/>
          <w:rtl/>
        </w:rPr>
        <w:t>‏</w:t>
      </w:r>
      <w:r w:rsidRPr="00F13676">
        <w:rPr>
          <w:rFonts w:eastAsia="SimSun"/>
          <w:cs/>
        </w:rPr>
        <w:t>‎</w:t>
      </w:r>
      <w:r w:rsidRPr="00F13676">
        <w:rPr>
          <w:rFonts w:eastAsia="SimSun"/>
        </w:rPr>
        <w:t>(ITU</w:t>
      </w:r>
      <w:r w:rsidR="002741F6">
        <w:rPr>
          <w:rFonts w:eastAsia="SimSun"/>
        </w:rPr>
        <w:noBreakHyphen/>
      </w:r>
      <w:r w:rsidRPr="00F13676">
        <w:rPr>
          <w:rFonts w:eastAsia="SimSun"/>
        </w:rPr>
        <w:t>R</w:t>
      </w:r>
      <w:r w:rsidR="00AC7F85">
        <w:rPr>
          <w:rFonts w:eastAsia="SimSun"/>
        </w:rPr>
        <w:t> </w:t>
      </w:r>
      <w:r w:rsidRPr="00F13676">
        <w:rPr>
          <w:rFonts w:eastAsia="SimSun"/>
        </w:rPr>
        <w:t>M.[ADS-B])</w:t>
      </w:r>
      <w:r w:rsidRPr="00F13676">
        <w:rPr>
          <w:rFonts w:eastAsia="SimSun"/>
          <w:cs/>
        </w:rPr>
        <w:t>‎</w:t>
      </w:r>
      <w:r w:rsidRPr="00F13676">
        <w:rPr>
          <w:rFonts w:eastAsia="SimSun"/>
          <w:rtl/>
        </w:rPr>
        <w:t>‏ عن تطبيق</w:t>
      </w:r>
      <w:r w:rsidRPr="00F13676">
        <w:rPr>
          <w:rFonts w:eastAsia="SimSun" w:hint="cs"/>
          <w:rtl/>
        </w:rPr>
        <w:t>ٍ</w:t>
      </w:r>
      <w:r w:rsidRPr="00F13676">
        <w:rPr>
          <w:rFonts w:eastAsia="SimSun"/>
          <w:rtl/>
        </w:rPr>
        <w:t xml:space="preserve"> في ‏المستقبل قد يساهم في التتبع العالمي للرحلات الجوية</w:t>
      </w:r>
      <w:r w:rsidRPr="00F13676">
        <w:rPr>
          <w:rFonts w:eastAsia="SimSun" w:hint="cs"/>
          <w:rtl/>
        </w:rPr>
        <w:t>.</w:t>
      </w:r>
    </w:p>
    <w:p w:rsidR="00C34B8C" w:rsidRPr="00F13676" w:rsidRDefault="00C34B8C" w:rsidP="002741F6">
      <w:pPr>
        <w:rPr>
          <w:rFonts w:eastAsia="SimSun"/>
          <w:rtl/>
        </w:rPr>
      </w:pPr>
      <w:r w:rsidRPr="00F13676">
        <w:rPr>
          <w:rFonts w:eastAsia="SimSun" w:hint="cs"/>
          <w:rtl/>
          <w:lang w:bidi="ar"/>
        </w:rPr>
        <w:t xml:space="preserve">وأقرّت لجنة الدراسات </w:t>
      </w:r>
      <w:r w:rsidRPr="00F13676">
        <w:rPr>
          <w:rFonts w:eastAsia="SimSun"/>
          <w:lang w:bidi="ar"/>
        </w:rPr>
        <w:t>5</w:t>
      </w:r>
      <w:r w:rsidRPr="00F13676">
        <w:rPr>
          <w:rFonts w:eastAsia="SimSun" w:hint="cs"/>
          <w:rtl/>
        </w:rPr>
        <w:t xml:space="preserve"> </w:t>
      </w:r>
      <w:r w:rsidRPr="00F13676">
        <w:rPr>
          <w:rFonts w:eastAsia="SimSun" w:hint="cs"/>
          <w:rtl/>
          <w:lang w:bidi="ar"/>
        </w:rPr>
        <w:t xml:space="preserve">بعد </w:t>
      </w:r>
      <w:r w:rsidRPr="00F13676">
        <w:rPr>
          <w:rFonts w:eastAsia="SimSun" w:hint="cs"/>
          <w:rtl/>
        </w:rPr>
        <w:t xml:space="preserve">اختتام </w:t>
      </w:r>
      <w:r w:rsidRPr="00F13676">
        <w:rPr>
          <w:rFonts w:eastAsia="SimSun" w:hint="cs"/>
          <w:rtl/>
          <w:lang w:bidi="ar"/>
        </w:rPr>
        <w:t xml:space="preserve">أعمال فريق المهام المشترك </w:t>
      </w:r>
      <w:r w:rsidRPr="00F13676">
        <w:rPr>
          <w:rFonts w:eastAsia="SimSun"/>
          <w:lang w:bidi="ar"/>
        </w:rPr>
        <w:t>4-5-6-7</w:t>
      </w:r>
      <w:r w:rsidRPr="00F13676">
        <w:rPr>
          <w:rFonts w:eastAsia="SimSun" w:hint="cs"/>
          <w:rtl/>
        </w:rPr>
        <w:t xml:space="preserve"> عددا</w:t>
      </w:r>
      <w:r w:rsidR="00387F47">
        <w:rPr>
          <w:rFonts w:eastAsia="SimSun" w:hint="cs"/>
          <w:rtl/>
        </w:rPr>
        <w:t>ً</w:t>
      </w:r>
      <w:r w:rsidRPr="00F13676">
        <w:rPr>
          <w:rFonts w:eastAsia="SimSun" w:hint="cs"/>
          <w:rtl/>
        </w:rPr>
        <w:t xml:space="preserve"> من التقارير متعلقة بالتقاسم بين الخدمات المتنقلة والخدمات الأخرى. وإضافةً إلى هذه التقارير، أصدرت فرقة العمل </w:t>
      </w:r>
      <w:r w:rsidRPr="00F13676">
        <w:rPr>
          <w:rFonts w:eastAsia="SimSun"/>
        </w:rPr>
        <w:t>5D</w:t>
      </w:r>
      <w:r w:rsidRPr="00F13676">
        <w:rPr>
          <w:rFonts w:eastAsia="SimSun" w:hint="cs"/>
          <w:rtl/>
        </w:rPr>
        <w:t xml:space="preserve"> تقارير عديدة بشأن الاتصالات المتنقلة الدولية أقرّتها لاحقا</w:t>
      </w:r>
      <w:r w:rsidR="00387F47">
        <w:rPr>
          <w:rFonts w:eastAsia="SimSun" w:hint="cs"/>
          <w:rtl/>
        </w:rPr>
        <w:t>ً</w:t>
      </w:r>
      <w:r w:rsidRPr="00F13676">
        <w:rPr>
          <w:rFonts w:eastAsia="SimSun" w:hint="cs"/>
          <w:rtl/>
        </w:rPr>
        <w:t xml:space="preserve"> لجنة الدراسات</w:t>
      </w:r>
      <w:r w:rsidR="00D56ECB">
        <w:rPr>
          <w:rFonts w:eastAsia="SimSun" w:hint="eastAsia"/>
          <w:rtl/>
        </w:rPr>
        <w:t> </w:t>
      </w:r>
      <w:r w:rsidRPr="00F13676">
        <w:rPr>
          <w:rFonts w:eastAsia="SimSun"/>
        </w:rPr>
        <w:t>5</w:t>
      </w:r>
      <w:r w:rsidRPr="00F13676">
        <w:rPr>
          <w:rFonts w:eastAsia="SimSun" w:hint="cs"/>
          <w:rtl/>
        </w:rPr>
        <w:t xml:space="preserve">. وعلى وجه الخصوص، يوفر التقرير </w:t>
      </w:r>
      <w:r w:rsidRPr="00F13676">
        <w:rPr>
          <w:rFonts w:eastAsia="SimSun"/>
        </w:rPr>
        <w:t>ITU</w:t>
      </w:r>
      <w:r w:rsidR="002741F6">
        <w:rPr>
          <w:rFonts w:eastAsia="SimSun"/>
        </w:rPr>
        <w:noBreakHyphen/>
      </w:r>
      <w:r w:rsidRPr="00F13676">
        <w:rPr>
          <w:rFonts w:eastAsia="SimSun"/>
        </w:rPr>
        <w:t>R</w:t>
      </w:r>
      <w:r w:rsidR="002741F6">
        <w:rPr>
          <w:rFonts w:eastAsia="SimSun"/>
        </w:rPr>
        <w:t> </w:t>
      </w:r>
      <w:r w:rsidRPr="00F13676">
        <w:rPr>
          <w:rFonts w:eastAsia="SimSun"/>
        </w:rPr>
        <w:t>M.2320</w:t>
      </w:r>
      <w:r w:rsidRPr="00F13676">
        <w:rPr>
          <w:rFonts w:eastAsia="SimSun" w:hint="cs"/>
          <w:rtl/>
        </w:rPr>
        <w:t xml:space="preserve"> (</w:t>
      </w:r>
      <w:r w:rsidRPr="00F13676">
        <w:rPr>
          <w:rFonts w:eastAsia="SimSun" w:hint="cs"/>
          <w:i/>
          <w:iCs/>
          <w:rtl/>
        </w:rPr>
        <w:t>اتجاهات التكنولوجيا في المستقبل فيما يخص أنظمة الاتصالات المتنقلة الدولية للأرض</w:t>
      </w:r>
      <w:r w:rsidRPr="00F13676">
        <w:rPr>
          <w:rFonts w:eastAsia="SimSun" w:hint="cs"/>
          <w:rtl/>
        </w:rPr>
        <w:t>) معلومات عن اتجاهات تكنولوجيا أنظمة الاتصالات المتنقلة الدولية للأرض في</w:t>
      </w:r>
      <w:r w:rsidR="00E214F3">
        <w:rPr>
          <w:rFonts w:eastAsia="SimSun" w:hint="eastAsia"/>
          <w:rtl/>
        </w:rPr>
        <w:t> </w:t>
      </w:r>
      <w:r w:rsidRPr="00F13676">
        <w:rPr>
          <w:rFonts w:eastAsia="SimSun" w:hint="cs"/>
          <w:rtl/>
        </w:rPr>
        <w:t>الإطار الزمني</w:t>
      </w:r>
      <w:r w:rsidR="00EC7C38">
        <w:rPr>
          <w:rFonts w:eastAsia="SimSun" w:hint="eastAsia"/>
          <w:rtl/>
        </w:rPr>
        <w:t> </w:t>
      </w:r>
      <w:r w:rsidRPr="00F13676">
        <w:rPr>
          <w:rFonts w:eastAsia="SimSun"/>
        </w:rPr>
        <w:t>2015</w:t>
      </w:r>
      <w:r w:rsidR="002741F6">
        <w:rPr>
          <w:rFonts w:eastAsia="SimSun"/>
          <w:rtl/>
        </w:rPr>
        <w:noBreakHyphen/>
      </w:r>
      <w:r w:rsidRPr="00F13676">
        <w:rPr>
          <w:rFonts w:eastAsia="SimSun"/>
        </w:rPr>
        <w:t>2020</w:t>
      </w:r>
      <w:r w:rsidRPr="00F13676">
        <w:rPr>
          <w:rFonts w:eastAsia="SimSun" w:hint="cs"/>
          <w:rtl/>
        </w:rPr>
        <w:t xml:space="preserve"> وما بعده، والعوامل التمكينية الممكنة للتكنولوجيا</w:t>
      </w:r>
      <w:r w:rsidR="00EC7C38">
        <w:rPr>
          <w:rFonts w:eastAsia="SimSun" w:hint="cs"/>
          <w:rtl/>
        </w:rPr>
        <w:t xml:space="preserve"> التي يمكن تطبيقها في المستقبل.</w:t>
      </w:r>
    </w:p>
    <w:p w:rsidR="00C34B8C" w:rsidRPr="001F01D5" w:rsidRDefault="00C34B8C" w:rsidP="001F01D5">
      <w:pPr>
        <w:pStyle w:val="Heading2"/>
        <w:keepLines w:val="0"/>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kern w:val="14"/>
          <w:position w:val="0"/>
          <w:lang w:val="en-US"/>
        </w:rPr>
      </w:pPr>
      <w:r w:rsidRPr="001F01D5">
        <w:rPr>
          <w:kern w:val="14"/>
          <w:position w:val="0"/>
          <w:lang w:val="en-US"/>
        </w:rPr>
        <w:t>5.5</w:t>
      </w:r>
      <w:r w:rsidRPr="001F01D5">
        <w:rPr>
          <w:rFonts w:hint="cs"/>
          <w:kern w:val="14"/>
          <w:position w:val="0"/>
          <w:rtl/>
          <w:lang w:val="en-US"/>
        </w:rPr>
        <w:tab/>
        <w:t xml:space="preserve">لجنة الدراسات </w:t>
      </w:r>
      <w:r w:rsidRPr="001F01D5">
        <w:rPr>
          <w:kern w:val="14"/>
          <w:position w:val="0"/>
          <w:lang w:val="en-US"/>
        </w:rPr>
        <w:t>6</w:t>
      </w:r>
    </w:p>
    <w:p w:rsidR="00C34B8C" w:rsidRPr="00F13676" w:rsidRDefault="00C34B8C" w:rsidP="00EC7C38">
      <w:pPr>
        <w:rPr>
          <w:rFonts w:eastAsia="SimSun"/>
          <w:rtl/>
        </w:rPr>
      </w:pPr>
      <w:r w:rsidRPr="00F13676">
        <w:rPr>
          <w:rFonts w:eastAsia="SimSun" w:hint="cs"/>
          <w:rtl/>
          <w:lang w:bidi="ar"/>
        </w:rPr>
        <w:t xml:space="preserve">أقرّت لجنة الدراسات </w:t>
      </w:r>
      <w:r w:rsidRPr="00F13676">
        <w:rPr>
          <w:rFonts w:eastAsia="SimSun"/>
          <w:lang w:bidi="ar"/>
        </w:rPr>
        <w:t>6</w:t>
      </w:r>
      <w:r w:rsidRPr="00F13676">
        <w:rPr>
          <w:rFonts w:eastAsia="SimSun" w:hint="cs"/>
          <w:rtl/>
        </w:rPr>
        <w:t xml:space="preserve"> التعديلات التي أُدخلت على العديد من التوصيات الرئيسية بشأن الإذاعة </w:t>
      </w:r>
      <w:r w:rsidRPr="00F13676">
        <w:rPr>
          <w:rFonts w:eastAsia="SimSun"/>
          <w:color w:val="000000"/>
          <w:rtl/>
        </w:rPr>
        <w:t>الصوتية والتلفزيونية الرقمية للأرض</w:t>
      </w:r>
      <w:r w:rsidRPr="00F13676">
        <w:rPr>
          <w:rFonts w:eastAsia="SimSun" w:hint="cs"/>
          <w:color w:val="000000"/>
          <w:rtl/>
        </w:rPr>
        <w:t>، وتشكيلة الخدمة، و</w:t>
      </w:r>
      <w:r w:rsidRPr="00F13676">
        <w:rPr>
          <w:rFonts w:eastAsia="SimSun"/>
          <w:color w:val="000000"/>
          <w:rtl/>
        </w:rPr>
        <w:t>بروتوكول نقل الوسائط</w:t>
      </w:r>
      <w:r w:rsidRPr="00F13676">
        <w:rPr>
          <w:rFonts w:eastAsia="SimSun" w:hint="cs"/>
          <w:color w:val="000000"/>
          <w:rtl/>
        </w:rPr>
        <w:t xml:space="preserve">، ومعلومات التشوير فيما يخص أنظمة الإذاعة </w:t>
      </w:r>
      <w:r w:rsidRPr="00F13676">
        <w:rPr>
          <w:rFonts w:eastAsia="SimSun"/>
          <w:color w:val="000000"/>
          <w:rtl/>
        </w:rPr>
        <w:t>القائمة على وسائل نقل الوسائط الحديثة</w:t>
      </w:r>
      <w:r w:rsidRPr="00F13676">
        <w:rPr>
          <w:rFonts w:eastAsia="SimSun" w:hint="cs"/>
          <w:color w:val="000000"/>
          <w:rtl/>
        </w:rPr>
        <w:t>، و</w:t>
      </w:r>
      <w:r w:rsidRPr="00F13676">
        <w:rPr>
          <w:rFonts w:eastAsia="SimSun"/>
          <w:color w:val="000000"/>
          <w:rtl/>
        </w:rPr>
        <w:t>متطلبات البيانات الشرحية لأغراض الإنتاج وما بعد الإنتاج في الإذاعة</w:t>
      </w:r>
      <w:r w:rsidRPr="00F13676">
        <w:rPr>
          <w:rFonts w:eastAsia="SimSun" w:hint="cs"/>
          <w:color w:val="000000"/>
          <w:rtl/>
        </w:rPr>
        <w:t>، و</w:t>
      </w:r>
      <w:r w:rsidRPr="00F13676">
        <w:rPr>
          <w:rFonts w:eastAsia="SimSun"/>
          <w:color w:val="000000"/>
          <w:rtl/>
        </w:rPr>
        <w:t>أنظمة النطاق العريض للإذاعة المتكاملة</w:t>
      </w:r>
      <w:r w:rsidRPr="00F13676">
        <w:rPr>
          <w:rFonts w:eastAsia="SimSun" w:hint="cs"/>
          <w:color w:val="000000"/>
          <w:rtl/>
        </w:rPr>
        <w:t>، و</w:t>
      </w:r>
      <w:r w:rsidRPr="00F13676">
        <w:rPr>
          <w:rFonts w:eastAsia="SimSun"/>
          <w:color w:val="000000"/>
          <w:rtl/>
        </w:rPr>
        <w:t>السطوح البينية الرقمية في الوقت الفعلي من أجل إشارات التلفزيون فائق الوضوح</w:t>
      </w:r>
      <w:r w:rsidRPr="00F13676">
        <w:rPr>
          <w:rFonts w:eastAsia="SimSun" w:hint="cs"/>
          <w:color w:val="000000"/>
          <w:rtl/>
        </w:rPr>
        <w:t>. وفرغت لجنة الدراسات</w:t>
      </w:r>
      <w:r w:rsidR="00EC7C38">
        <w:rPr>
          <w:rFonts w:eastAsia="SimSun" w:hint="eastAsia"/>
          <w:color w:val="000000"/>
          <w:rtl/>
        </w:rPr>
        <w:t> </w:t>
      </w:r>
      <w:r w:rsidRPr="00F13676">
        <w:rPr>
          <w:rFonts w:eastAsia="SimSun"/>
          <w:color w:val="000000"/>
        </w:rPr>
        <w:t>6</w:t>
      </w:r>
      <w:r w:rsidRPr="00F13676">
        <w:rPr>
          <w:rFonts w:eastAsia="SimSun" w:hint="cs"/>
          <w:color w:val="000000"/>
          <w:rtl/>
        </w:rPr>
        <w:t xml:space="preserve"> أيضاً من تقارير جديدة وحدثت تقارير قائمة بشأن الانتقال من </w:t>
      </w:r>
      <w:r w:rsidRPr="00F13676">
        <w:rPr>
          <w:rFonts w:eastAsia="SimSun"/>
          <w:color w:val="000000"/>
          <w:rtl/>
        </w:rPr>
        <w:t>الخدمة الإذاعية</w:t>
      </w:r>
      <w:r w:rsidRPr="00F13676">
        <w:rPr>
          <w:rFonts w:eastAsia="SimSun" w:hint="cs"/>
          <w:color w:val="000000"/>
          <w:rtl/>
        </w:rPr>
        <w:t xml:space="preserve"> التماثلية إلى الخدمة الإذاعية</w:t>
      </w:r>
      <w:r w:rsidRPr="00F13676">
        <w:rPr>
          <w:rFonts w:eastAsia="SimSun"/>
          <w:color w:val="000000"/>
          <w:rtl/>
        </w:rPr>
        <w:t xml:space="preserve"> الرقمية للأرض</w:t>
      </w:r>
      <w:r w:rsidRPr="00F13676">
        <w:rPr>
          <w:rFonts w:eastAsia="SimSun" w:hint="cs"/>
          <w:color w:val="000000"/>
          <w:rtl/>
        </w:rPr>
        <w:t>، وتجارب ميدانية للتلفزيون الرقمي فائق الوضوح عبر شبكات</w:t>
      </w:r>
      <w:r w:rsidRPr="00F13676">
        <w:rPr>
          <w:rFonts w:eastAsia="SimSun"/>
          <w:color w:val="000000"/>
          <w:rtl/>
        </w:rPr>
        <w:t xml:space="preserve"> التلفزيون الرقمي الأرضي</w:t>
      </w:r>
      <w:r w:rsidRPr="00F13676">
        <w:rPr>
          <w:rFonts w:eastAsia="SimSun" w:hint="cs"/>
          <w:color w:val="000000"/>
          <w:rtl/>
        </w:rPr>
        <w:t xml:space="preserve"> </w:t>
      </w:r>
      <w:r w:rsidR="00467851" w:rsidRPr="00F13676">
        <w:rPr>
          <w:rFonts w:eastAsia="SimSun"/>
          <w:color w:val="000000"/>
        </w:rPr>
        <w:t>(</w:t>
      </w:r>
      <w:r w:rsidRPr="00F13676">
        <w:rPr>
          <w:rFonts w:eastAsia="SimSun"/>
          <w:color w:val="000000"/>
        </w:rPr>
        <w:t>DTT</w:t>
      </w:r>
      <w:r w:rsidR="00467851" w:rsidRPr="00F13676">
        <w:rPr>
          <w:rFonts w:eastAsia="SimSun"/>
          <w:color w:val="000000"/>
        </w:rPr>
        <w:t>)</w:t>
      </w:r>
      <w:r w:rsidRPr="00F13676">
        <w:rPr>
          <w:rFonts w:eastAsia="SimSun" w:hint="cs"/>
          <w:color w:val="000000"/>
          <w:rtl/>
        </w:rPr>
        <w:t>، والمعلمات التقنية، والخصائص التشغيلية ل</w:t>
      </w:r>
      <w:r w:rsidRPr="00F13676">
        <w:rPr>
          <w:rFonts w:eastAsia="SimSun"/>
          <w:color w:val="000000"/>
          <w:rtl/>
        </w:rPr>
        <w:t>خدمات المساعدة للإذاعة/الخدمات المساعدة للإنتاج</w:t>
      </w:r>
      <w:r w:rsidRPr="00F13676">
        <w:rPr>
          <w:rFonts w:eastAsia="SimSun" w:hint="cs"/>
          <w:color w:val="000000"/>
          <w:rtl/>
        </w:rPr>
        <w:t xml:space="preserve"> وسيناريوهات نشرها كما هي مستعملة في الإنتاج الإذاعي، وإرسال العروض النصية المغلقة وتبادلها بجميع مجموعات حروف لغات العالم (اللاتينية وغير اللاتينية).</w:t>
      </w:r>
    </w:p>
    <w:p w:rsidR="00C34B8C" w:rsidRPr="00F13676" w:rsidRDefault="00C34B8C" w:rsidP="0074121B">
      <w:pPr>
        <w:rPr>
          <w:rFonts w:eastAsia="SimSun"/>
          <w:rtl/>
        </w:rPr>
      </w:pPr>
      <w:r w:rsidRPr="00C97AB0">
        <w:rPr>
          <w:rFonts w:eastAsia="SimSun" w:hint="cs"/>
          <w:spacing w:val="6"/>
          <w:rtl/>
          <w:lang w:bidi="ar"/>
        </w:rPr>
        <w:t xml:space="preserve">وبمناسبة الاحتفال باليوم العالمي للإذاعة في </w:t>
      </w:r>
      <w:r w:rsidRPr="00C97AB0">
        <w:rPr>
          <w:rFonts w:eastAsia="SimSun"/>
          <w:spacing w:val="6"/>
          <w:lang w:bidi="ar"/>
        </w:rPr>
        <w:t>13</w:t>
      </w:r>
      <w:r w:rsidRPr="00C97AB0">
        <w:rPr>
          <w:rFonts w:eastAsia="SimSun" w:hint="cs"/>
          <w:spacing w:val="6"/>
          <w:rtl/>
        </w:rPr>
        <w:t xml:space="preserve"> فبراير </w:t>
      </w:r>
      <w:r w:rsidRPr="00C97AB0">
        <w:rPr>
          <w:rFonts w:eastAsia="SimSun"/>
          <w:spacing w:val="6"/>
        </w:rPr>
        <w:t>2015</w:t>
      </w:r>
      <w:r w:rsidRPr="00C97AB0">
        <w:rPr>
          <w:rFonts w:eastAsia="SimSun" w:hint="cs"/>
          <w:spacing w:val="6"/>
          <w:rtl/>
        </w:rPr>
        <w:t xml:space="preserve"> الذي أُجري في مقر الاتحاد الدولي للاتصالات في</w:t>
      </w:r>
      <w:r w:rsidR="0074121B">
        <w:rPr>
          <w:rFonts w:eastAsia="SimSun" w:hint="eastAsia"/>
          <w:spacing w:val="6"/>
          <w:rtl/>
        </w:rPr>
        <w:t> </w:t>
      </w:r>
      <w:r w:rsidRPr="00C97AB0">
        <w:rPr>
          <w:rFonts w:eastAsia="SimSun" w:hint="cs"/>
          <w:spacing w:val="6"/>
          <w:rtl/>
        </w:rPr>
        <w:t xml:space="preserve">جنيف، نظمت لجنة الدراسات </w:t>
      </w:r>
      <w:r w:rsidRPr="00C97AB0">
        <w:rPr>
          <w:rFonts w:eastAsia="SimSun"/>
          <w:spacing w:val="6"/>
        </w:rPr>
        <w:t>6</w:t>
      </w:r>
      <w:r w:rsidRPr="00C97AB0">
        <w:rPr>
          <w:rFonts w:eastAsia="SimSun" w:hint="cs"/>
          <w:spacing w:val="6"/>
          <w:rtl/>
        </w:rPr>
        <w:t xml:space="preserve"> جلسة تقنية شهدت حضورا</w:t>
      </w:r>
      <w:r w:rsidR="00387F47" w:rsidRPr="00C97AB0">
        <w:rPr>
          <w:rFonts w:eastAsia="SimSun" w:hint="cs"/>
          <w:spacing w:val="6"/>
          <w:rtl/>
        </w:rPr>
        <w:t>ً</w:t>
      </w:r>
      <w:r w:rsidRPr="00C97AB0">
        <w:rPr>
          <w:rFonts w:eastAsia="SimSun" w:hint="cs"/>
          <w:spacing w:val="6"/>
          <w:rtl/>
        </w:rPr>
        <w:t xml:space="preserve"> كبيرا</w:t>
      </w:r>
      <w:r w:rsidR="00387F47" w:rsidRPr="00C97AB0">
        <w:rPr>
          <w:rFonts w:eastAsia="SimSun" w:hint="cs"/>
          <w:spacing w:val="6"/>
          <w:rtl/>
        </w:rPr>
        <w:t>ً</w:t>
      </w:r>
      <w:r w:rsidRPr="00C97AB0">
        <w:rPr>
          <w:rFonts w:eastAsia="SimSun" w:hint="cs"/>
          <w:spacing w:val="6"/>
          <w:rtl/>
        </w:rPr>
        <w:t xml:space="preserve"> بشأن الإذاعة والابتكار وعرضا</w:t>
      </w:r>
      <w:r w:rsidR="00387F47" w:rsidRPr="00C97AB0">
        <w:rPr>
          <w:rFonts w:eastAsia="SimSun" w:hint="cs"/>
          <w:spacing w:val="6"/>
          <w:rtl/>
        </w:rPr>
        <w:t>ً</w:t>
      </w:r>
      <w:r w:rsidRPr="00C97AB0">
        <w:rPr>
          <w:rFonts w:eastAsia="SimSun" w:hint="cs"/>
          <w:spacing w:val="6"/>
          <w:rtl/>
        </w:rPr>
        <w:t xml:space="preserve"> لخيارات التكنولوجيا الراديوية في</w:t>
      </w:r>
      <w:r w:rsidR="00C97AB0">
        <w:rPr>
          <w:rFonts w:eastAsia="SimSun" w:hint="eastAsia"/>
          <w:rtl/>
        </w:rPr>
        <w:t> </w:t>
      </w:r>
      <w:r w:rsidRPr="00F13676">
        <w:rPr>
          <w:rFonts w:eastAsia="SimSun" w:hint="cs"/>
          <w:rtl/>
        </w:rPr>
        <w:t>المستقبل</w:t>
      </w:r>
      <w:r w:rsidR="00C97AB0">
        <w:rPr>
          <w:rFonts w:eastAsia="SimSun" w:hint="eastAsia"/>
          <w:rtl/>
        </w:rPr>
        <w:t> </w:t>
      </w:r>
      <w:r w:rsidR="00467851" w:rsidRPr="00F13676">
        <w:rPr>
          <w:rFonts w:eastAsia="SimSun"/>
        </w:rPr>
        <w:t>(</w:t>
      </w:r>
      <w:hyperlink r:id="rId9" w:history="1">
        <w:r w:rsidRPr="00F13676">
          <w:rPr>
            <w:rStyle w:val="Hyperlink"/>
            <w:rFonts w:eastAsia="SimSun"/>
          </w:rPr>
          <w:t>www.itu/en/wrd15</w:t>
        </w:r>
      </w:hyperlink>
      <w:r w:rsidR="00467851" w:rsidRPr="00F13676">
        <w:rPr>
          <w:rFonts w:eastAsia="SimSun"/>
        </w:rPr>
        <w:t>)</w:t>
      </w:r>
      <w:r w:rsidRPr="00F13676">
        <w:rPr>
          <w:rFonts w:eastAsia="SimSun" w:hint="cs"/>
          <w:rtl/>
        </w:rPr>
        <w:t>.</w:t>
      </w:r>
    </w:p>
    <w:p w:rsidR="00C34B8C" w:rsidRPr="001F01D5" w:rsidRDefault="00C34B8C" w:rsidP="001F01D5">
      <w:pPr>
        <w:pStyle w:val="Heading2"/>
        <w:keepLines w:val="0"/>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kern w:val="14"/>
          <w:position w:val="0"/>
          <w:lang w:val="en-US"/>
        </w:rPr>
      </w:pPr>
      <w:r w:rsidRPr="001F01D5">
        <w:rPr>
          <w:kern w:val="14"/>
          <w:position w:val="0"/>
          <w:lang w:val="en-US"/>
        </w:rPr>
        <w:t>6.5</w:t>
      </w:r>
      <w:r w:rsidRPr="001F01D5">
        <w:rPr>
          <w:rFonts w:hint="cs"/>
          <w:kern w:val="14"/>
          <w:position w:val="0"/>
          <w:rtl/>
          <w:lang w:val="en-US"/>
        </w:rPr>
        <w:tab/>
        <w:t xml:space="preserve">لجنة الدراسات </w:t>
      </w:r>
      <w:r w:rsidRPr="001F01D5">
        <w:rPr>
          <w:kern w:val="14"/>
          <w:position w:val="0"/>
          <w:lang w:val="en-US"/>
        </w:rPr>
        <w:t>7</w:t>
      </w:r>
    </w:p>
    <w:p w:rsidR="00C34B8C" w:rsidRPr="00F13676" w:rsidRDefault="00C34B8C" w:rsidP="006933F7">
      <w:pPr>
        <w:rPr>
          <w:rFonts w:eastAsia="SimSun"/>
          <w:rtl/>
        </w:rPr>
      </w:pPr>
      <w:r w:rsidRPr="00F13676">
        <w:rPr>
          <w:rFonts w:eastAsia="SimSun" w:hint="cs"/>
          <w:rtl/>
          <w:lang w:bidi="ar"/>
        </w:rPr>
        <w:t xml:space="preserve">أعدت لجنة الدراسات </w:t>
      </w:r>
      <w:r w:rsidRPr="00F13676">
        <w:rPr>
          <w:rFonts w:eastAsia="SimSun"/>
          <w:lang w:bidi="ar"/>
        </w:rPr>
        <w:t>7</w:t>
      </w:r>
      <w:r w:rsidRPr="00F13676">
        <w:rPr>
          <w:rFonts w:eastAsia="SimSun" w:hint="cs"/>
          <w:rtl/>
        </w:rPr>
        <w:t xml:space="preserve"> أربع توصيات جديدة وتوصيتين مراجعتين و</w:t>
      </w:r>
      <w:r w:rsidRPr="00F13676">
        <w:rPr>
          <w:rFonts w:eastAsia="SimSun"/>
        </w:rPr>
        <w:t>13</w:t>
      </w:r>
      <w:r w:rsidRPr="00F13676">
        <w:rPr>
          <w:rFonts w:eastAsia="SimSun" w:hint="cs"/>
          <w:rtl/>
        </w:rPr>
        <w:t xml:space="preserve"> تقريرا</w:t>
      </w:r>
      <w:r w:rsidR="00387F47">
        <w:rPr>
          <w:rFonts w:eastAsia="SimSun" w:hint="cs"/>
          <w:rtl/>
        </w:rPr>
        <w:t>ً</w:t>
      </w:r>
      <w:r w:rsidRPr="00F13676">
        <w:rPr>
          <w:rFonts w:eastAsia="SimSun" w:hint="cs"/>
          <w:rtl/>
        </w:rPr>
        <w:t xml:space="preserve"> جديدا</w:t>
      </w:r>
      <w:r w:rsidR="006968F5">
        <w:rPr>
          <w:rFonts w:eastAsia="SimSun" w:hint="cs"/>
          <w:rtl/>
        </w:rPr>
        <w:t>ً</w:t>
      </w:r>
      <w:r w:rsidRPr="00F13676">
        <w:rPr>
          <w:rFonts w:eastAsia="SimSun" w:hint="cs"/>
          <w:rtl/>
        </w:rPr>
        <w:t xml:space="preserve">. وأعدت فرقة العمل </w:t>
      </w:r>
      <w:r w:rsidRPr="00F13676">
        <w:rPr>
          <w:rFonts w:eastAsia="SimSun"/>
        </w:rPr>
        <w:t>7B</w:t>
      </w:r>
      <w:r w:rsidRPr="00F13676">
        <w:rPr>
          <w:rFonts w:eastAsia="SimSun" w:hint="cs"/>
          <w:rtl/>
        </w:rPr>
        <w:t xml:space="preserve"> كتيباً جديداً بشأن خدمة الأبحاث الفضائية وقام الاتحاد بنشره. </w:t>
      </w:r>
    </w:p>
    <w:p w:rsidR="00C34B8C" w:rsidRPr="00F13676" w:rsidRDefault="00C34B8C" w:rsidP="002D1971">
      <w:pPr>
        <w:rPr>
          <w:rFonts w:eastAsia="SimSun"/>
          <w:rtl/>
        </w:rPr>
      </w:pPr>
      <w:r w:rsidRPr="00F13676">
        <w:rPr>
          <w:rFonts w:eastAsia="SimSun" w:hint="cs"/>
          <w:rtl/>
          <w:lang w:bidi="ar"/>
        </w:rPr>
        <w:t xml:space="preserve">وتتمثل المجالات الرئيسية للدراسات الحالية في الاستشعار النشيط عند حوالي </w:t>
      </w:r>
      <w:r w:rsidRPr="00F13676">
        <w:rPr>
          <w:rFonts w:eastAsia="SimSun"/>
          <w:lang w:bidi="ar"/>
        </w:rPr>
        <w:t>9</w:t>
      </w:r>
      <w:r w:rsidRPr="00F13676">
        <w:rPr>
          <w:rFonts w:eastAsia="SimSun" w:hint="cs"/>
          <w:rtl/>
        </w:rPr>
        <w:t xml:space="preserve"> </w:t>
      </w:r>
      <w:r w:rsidRPr="00F13676">
        <w:rPr>
          <w:rFonts w:eastAsia="SimSun"/>
        </w:rPr>
        <w:t>GHz</w:t>
      </w:r>
      <w:r w:rsidRPr="00F13676">
        <w:rPr>
          <w:rFonts w:eastAsia="SimSun" w:hint="cs"/>
          <w:rtl/>
        </w:rPr>
        <w:t>، ومستقبل التوقيت العالمي المنسق</w:t>
      </w:r>
      <w:r w:rsidR="002D1971">
        <w:rPr>
          <w:rFonts w:eastAsia="SimSun" w:hint="eastAsia"/>
          <w:rtl/>
        </w:rPr>
        <w:t> </w:t>
      </w:r>
      <w:r w:rsidR="00467851" w:rsidRPr="00F13676">
        <w:rPr>
          <w:rFonts w:eastAsia="SimSun"/>
        </w:rPr>
        <w:t>(</w:t>
      </w:r>
      <w:r w:rsidRPr="00F13676">
        <w:rPr>
          <w:rFonts w:eastAsia="SimSun"/>
        </w:rPr>
        <w:t>UTC</w:t>
      </w:r>
      <w:r w:rsidR="00467851" w:rsidRPr="00F13676">
        <w:rPr>
          <w:rFonts w:eastAsia="SimSun"/>
        </w:rPr>
        <w:t>)</w:t>
      </w:r>
      <w:r w:rsidRPr="00F13676">
        <w:rPr>
          <w:rFonts w:eastAsia="SimSun" w:hint="cs"/>
          <w:rtl/>
        </w:rPr>
        <w:t xml:space="preserve"> وخصائص الأنظمة الساتلية التي تستعمل السواتل الفائقة الصغر والمتن</w:t>
      </w:r>
      <w:r w:rsidR="00F24BCE">
        <w:rPr>
          <w:rFonts w:eastAsia="SimSun" w:hint="cs"/>
          <w:rtl/>
        </w:rPr>
        <w:t>اهية الصغر ومتطلباتها من الطيف.</w:t>
      </w:r>
    </w:p>
    <w:p w:rsidR="00C34B8C" w:rsidRPr="001F01D5" w:rsidRDefault="00C34B8C" w:rsidP="001F01D5">
      <w:pPr>
        <w:pStyle w:val="Heading2"/>
        <w:keepLines w:val="0"/>
        <w:tabs>
          <w:tab w:val="clear" w:pos="567"/>
          <w:tab w:val="clear" w:pos="1134"/>
          <w:tab w:val="clear" w:pos="1701"/>
          <w:tab w:val="clear" w:pos="2268"/>
          <w:tab w:val="clear" w:pos="2835"/>
          <w:tab w:val="left" w:pos="794"/>
        </w:tabs>
        <w:overflowPunct/>
        <w:autoSpaceDE/>
        <w:autoSpaceDN/>
        <w:adjustRightInd/>
        <w:spacing w:before="240"/>
        <w:ind w:left="1134" w:hanging="1134"/>
        <w:textAlignment w:val="auto"/>
        <w:rPr>
          <w:kern w:val="14"/>
          <w:position w:val="0"/>
          <w:rtl/>
          <w:lang w:val="en-US"/>
        </w:rPr>
      </w:pPr>
      <w:r w:rsidRPr="001F01D5">
        <w:rPr>
          <w:kern w:val="14"/>
          <w:position w:val="0"/>
          <w:lang w:val="en-US"/>
        </w:rPr>
        <w:lastRenderedPageBreak/>
        <w:t>7.5</w:t>
      </w:r>
      <w:r w:rsidRPr="001F01D5">
        <w:rPr>
          <w:kern w:val="14"/>
          <w:position w:val="0"/>
          <w:lang w:val="en-US"/>
        </w:rPr>
        <w:tab/>
      </w:r>
      <w:r w:rsidRPr="001F01D5">
        <w:rPr>
          <w:kern w:val="14"/>
          <w:position w:val="0"/>
          <w:rtl/>
          <w:lang w:val="en-US"/>
        </w:rPr>
        <w:t>لجنة تنسيق المفردات ‏</w:t>
      </w:r>
      <w:r w:rsidRPr="001F01D5">
        <w:rPr>
          <w:kern w:val="14"/>
          <w:position w:val="0"/>
          <w:cs/>
          <w:lang w:val="en-US"/>
        </w:rPr>
        <w:t>‎</w:t>
      </w:r>
      <w:r w:rsidRPr="001F01D5">
        <w:rPr>
          <w:kern w:val="14"/>
          <w:position w:val="0"/>
          <w:lang w:val="en-US"/>
        </w:rPr>
        <w:t>(CCV)</w:t>
      </w:r>
    </w:p>
    <w:p w:rsidR="00C34B8C" w:rsidRPr="00F13676" w:rsidRDefault="00C34B8C" w:rsidP="006933F7">
      <w:pPr>
        <w:rPr>
          <w:rFonts w:eastAsia="SimSun"/>
          <w:rtl/>
          <w:lang w:bidi="ar"/>
        </w:rPr>
      </w:pPr>
      <w:r w:rsidRPr="00F13676">
        <w:rPr>
          <w:rFonts w:eastAsia="SimSun" w:hint="cs"/>
          <w:rtl/>
          <w:lang w:bidi="ar"/>
        </w:rPr>
        <w:t>تُعقد حاليا</w:t>
      </w:r>
      <w:r w:rsidR="00387F47">
        <w:rPr>
          <w:rFonts w:eastAsia="SimSun" w:hint="cs"/>
          <w:rtl/>
          <w:lang w:bidi="ar"/>
        </w:rPr>
        <w:t>ً</w:t>
      </w:r>
      <w:r w:rsidRPr="00F13676">
        <w:rPr>
          <w:rFonts w:eastAsia="SimSun" w:hint="cs"/>
          <w:rtl/>
          <w:lang w:bidi="ar"/>
        </w:rPr>
        <w:t xml:space="preserve"> اجتماعات </w:t>
      </w:r>
      <w:r w:rsidRPr="00F13676">
        <w:rPr>
          <w:rFonts w:eastAsia="SimSun"/>
          <w:color w:val="000000"/>
          <w:rtl/>
        </w:rPr>
        <w:t xml:space="preserve">لجنة التقييس المعنية بالمفردات التابعة لقطاع تقييس الاتصالات </w:t>
      </w:r>
      <w:r w:rsidRPr="00F13676">
        <w:rPr>
          <w:rFonts w:eastAsia="SimSun" w:hint="cs"/>
          <w:color w:val="000000"/>
          <w:rtl/>
        </w:rPr>
        <w:t xml:space="preserve">بالاقتران مع اجتماعات </w:t>
      </w:r>
      <w:r w:rsidRPr="00F13676">
        <w:rPr>
          <w:rFonts w:eastAsia="SimSun"/>
          <w:color w:val="000000"/>
          <w:rtl/>
        </w:rPr>
        <w:t>لجنة تنسيق المفردات التابعة لقطاع الاتصالات الراديوية</w:t>
      </w:r>
      <w:r w:rsidRPr="00F13676">
        <w:rPr>
          <w:rFonts w:eastAsia="SimSun" w:hint="cs"/>
          <w:color w:val="000000"/>
          <w:rtl/>
        </w:rPr>
        <w:t>، باستعمال الوسائل الإلكترونية بشكل مكثف، على نحو ما اقترحته لجنة تنسيق المفردات ووافق عليه الفريق الاستشاري للاتصالات الراديوية.</w:t>
      </w:r>
    </w:p>
    <w:p w:rsidR="00C34B8C" w:rsidRPr="001F01D5" w:rsidRDefault="00C34B8C" w:rsidP="001F01D5">
      <w:pPr>
        <w:pStyle w:val="Heading1"/>
        <w:keepLines w:val="0"/>
        <w:tabs>
          <w:tab w:val="clear" w:pos="567"/>
          <w:tab w:val="clear" w:pos="1134"/>
          <w:tab w:val="clear" w:pos="1701"/>
          <w:tab w:val="clear" w:pos="2268"/>
          <w:tab w:val="clear" w:pos="2835"/>
          <w:tab w:val="left" w:pos="794"/>
        </w:tabs>
        <w:overflowPunct/>
        <w:autoSpaceDE/>
        <w:autoSpaceDN/>
        <w:adjustRightInd/>
        <w:spacing w:before="360"/>
        <w:ind w:left="1134" w:hanging="1134"/>
        <w:textAlignment w:val="auto"/>
        <w:rPr>
          <w:kern w:val="32"/>
          <w:rtl/>
          <w:lang w:val="en-US"/>
        </w:rPr>
      </w:pPr>
      <w:r w:rsidRPr="001F01D5">
        <w:rPr>
          <w:kern w:val="32"/>
          <w:lang w:val="en-US"/>
        </w:rPr>
        <w:t>6</w:t>
      </w:r>
      <w:r w:rsidRPr="001F01D5">
        <w:rPr>
          <w:kern w:val="32"/>
          <w:lang w:val="en-US"/>
        </w:rPr>
        <w:tab/>
      </w:r>
      <w:r w:rsidRPr="001F01D5">
        <w:rPr>
          <w:kern w:val="32"/>
          <w:rtl/>
          <w:lang w:val="en-US"/>
        </w:rPr>
        <w:t>الاتصال والتعاون مع قطاعي تنمية الاتصالات وتقييس الاتصالات ومع منظمات أخرى</w:t>
      </w:r>
    </w:p>
    <w:p w:rsidR="00C34B8C" w:rsidRPr="00F13676" w:rsidRDefault="00C34B8C" w:rsidP="003E7BB5">
      <w:pPr>
        <w:keepNext/>
        <w:keepLines/>
        <w:rPr>
          <w:rFonts w:eastAsia="SimSun"/>
          <w:rtl/>
        </w:rPr>
      </w:pPr>
      <w:r w:rsidRPr="00F13676">
        <w:rPr>
          <w:rFonts w:eastAsia="SimSun" w:hint="cs"/>
          <w:rtl/>
        </w:rPr>
        <w:t>يشير ملخص استنتاجات الاجتماع الحادي والعشرين للفريق الاستشاري للاتصالات الراديوية (الملحق</w:t>
      </w:r>
      <w:r w:rsidR="003E7BB5">
        <w:rPr>
          <w:rFonts w:eastAsia="SimSun" w:hint="eastAsia"/>
          <w:rtl/>
        </w:rPr>
        <w:t> </w:t>
      </w:r>
      <w:r w:rsidRPr="00F13676">
        <w:rPr>
          <w:rFonts w:eastAsia="SimSun"/>
        </w:rPr>
        <w:t>1</w:t>
      </w:r>
      <w:r w:rsidRPr="00F13676">
        <w:rPr>
          <w:rFonts w:eastAsia="SimSun" w:hint="cs"/>
          <w:rtl/>
        </w:rPr>
        <w:t xml:space="preserve"> بالرسالة المعممة</w:t>
      </w:r>
      <w:r w:rsidR="003E7BB5">
        <w:rPr>
          <w:rFonts w:eastAsia="SimSun" w:hint="eastAsia"/>
          <w:rtl/>
        </w:rPr>
        <w:t> </w:t>
      </w:r>
      <w:r w:rsidRPr="00F13676">
        <w:rPr>
          <w:rFonts w:eastAsia="SimSun"/>
        </w:rPr>
        <w:t>CA/215</w:t>
      </w:r>
      <w:r w:rsidRPr="00F13676">
        <w:rPr>
          <w:rFonts w:eastAsia="SimSun" w:hint="cs"/>
          <w:rtl/>
        </w:rPr>
        <w:t>) إلى أنه تجري حاليا</w:t>
      </w:r>
      <w:r w:rsidR="00387F47">
        <w:rPr>
          <w:rFonts w:eastAsia="SimSun" w:hint="cs"/>
          <w:rtl/>
        </w:rPr>
        <w:t>ً</w:t>
      </w:r>
      <w:r w:rsidRPr="00F13676">
        <w:rPr>
          <w:rFonts w:eastAsia="SimSun" w:hint="cs"/>
          <w:rtl/>
        </w:rPr>
        <w:t xml:space="preserve"> دراسة المواضيع الرئيسية للجان الدراسات التابعة لقطاع الاتصالات الراديوية في إطار نشاط مشترك بين القطاعات. وتواصلت</w:t>
      </w:r>
      <w:r w:rsidRPr="00F13676">
        <w:rPr>
          <w:rFonts w:eastAsia="SimSun"/>
          <w:rtl/>
        </w:rPr>
        <w:t xml:space="preserve"> الأنشطة </w:t>
      </w:r>
      <w:r w:rsidRPr="00F13676">
        <w:rPr>
          <w:rFonts w:eastAsia="SimSun"/>
          <w:rtl/>
          <w:lang w:bidi="ar-SY"/>
        </w:rPr>
        <w:t>المشتركة</w:t>
      </w:r>
      <w:r w:rsidRPr="00F13676">
        <w:rPr>
          <w:rFonts w:eastAsia="SimSun"/>
          <w:rtl/>
        </w:rPr>
        <w:t xml:space="preserve"> بين القطاعات طيلة هذه الفترة، </w:t>
      </w:r>
      <w:r w:rsidRPr="00F13676">
        <w:rPr>
          <w:rFonts w:eastAsia="SimSun" w:hint="cs"/>
          <w:rtl/>
        </w:rPr>
        <w:t>لا</w:t>
      </w:r>
      <w:r w:rsidRPr="00F13676">
        <w:rPr>
          <w:rFonts w:eastAsia="SimSun" w:hint="eastAsia"/>
          <w:rtl/>
        </w:rPr>
        <w:t> </w:t>
      </w:r>
      <w:r w:rsidRPr="00F13676">
        <w:rPr>
          <w:rFonts w:eastAsia="SimSun" w:hint="cs"/>
          <w:rtl/>
        </w:rPr>
        <w:t>سيما فيما يتعلق بمواضيع تغير المناخ واتصالات الطوارئ</w:t>
      </w:r>
      <w:r w:rsidRPr="00F13676">
        <w:rPr>
          <w:rFonts w:eastAsia="SimSun" w:hint="cs"/>
          <w:rtl/>
          <w:lang w:bidi="ar-SY"/>
        </w:rPr>
        <w:t xml:space="preserve"> وقابلية النفاذ</w:t>
      </w:r>
      <w:r w:rsidRPr="00F13676">
        <w:rPr>
          <w:rFonts w:eastAsia="SimSun" w:hint="cs"/>
          <w:rtl/>
        </w:rPr>
        <w:t xml:space="preserve"> وهي مواضيع تحظى بالأولوية في الاتحاد.</w:t>
      </w:r>
    </w:p>
    <w:p w:rsidR="00C34B8C" w:rsidRPr="00F13676" w:rsidRDefault="00C34B8C" w:rsidP="006933F7">
      <w:pPr>
        <w:rPr>
          <w:rFonts w:eastAsia="SimSun"/>
          <w:spacing w:val="-2"/>
          <w:rtl/>
        </w:rPr>
      </w:pPr>
      <w:r w:rsidRPr="00F13676">
        <w:rPr>
          <w:rFonts w:eastAsia="SimSun" w:hint="cs"/>
          <w:i/>
          <w:iCs/>
          <w:spacing w:val="-2"/>
          <w:rtl/>
        </w:rPr>
        <w:t>فيما يتعلق بقطاع تنمية الاتصالات</w:t>
      </w:r>
      <w:r w:rsidRPr="00F13676">
        <w:rPr>
          <w:rFonts w:eastAsia="SimSun" w:hint="cs"/>
          <w:spacing w:val="-2"/>
          <w:rtl/>
        </w:rPr>
        <w:t xml:space="preserve">: استمر مكتب الاتصالات الراديوية في المشاركة في اجتماعات فريق المقرر ذات الصلة والمساهمة </w:t>
      </w:r>
      <w:r w:rsidRPr="00F13676">
        <w:rPr>
          <w:rFonts w:eastAsia="SimSun"/>
          <w:spacing w:val="-2"/>
          <w:rtl/>
        </w:rPr>
        <w:t>في منتديات التنمية التي نظمها مكتب تنمية الاتصالات</w:t>
      </w:r>
      <w:r w:rsidRPr="00F13676">
        <w:rPr>
          <w:rFonts w:eastAsia="SimSun" w:hint="cs"/>
          <w:spacing w:val="-2"/>
          <w:rtl/>
        </w:rPr>
        <w:t xml:space="preserve">. </w:t>
      </w:r>
      <w:r w:rsidRPr="00F13676">
        <w:rPr>
          <w:rFonts w:eastAsia="SimSun"/>
          <w:spacing w:val="-2"/>
          <w:rtl/>
        </w:rPr>
        <w:t xml:space="preserve">وأتاحت هذه </w:t>
      </w:r>
      <w:r w:rsidRPr="00F13676">
        <w:rPr>
          <w:rFonts w:eastAsia="SimSun" w:hint="cs"/>
          <w:spacing w:val="-2"/>
          <w:rtl/>
        </w:rPr>
        <w:t>الأحداث</w:t>
      </w:r>
      <w:r w:rsidRPr="00F13676">
        <w:rPr>
          <w:rFonts w:eastAsia="SimSun"/>
          <w:spacing w:val="-2"/>
          <w:rtl/>
        </w:rPr>
        <w:t xml:space="preserve"> فرصة </w:t>
      </w:r>
      <w:r w:rsidRPr="00F13676">
        <w:rPr>
          <w:rFonts w:eastAsia="SimSun" w:hint="cs"/>
          <w:spacing w:val="-2"/>
          <w:rtl/>
        </w:rPr>
        <w:t xml:space="preserve">لعرض </w:t>
      </w:r>
      <w:r w:rsidRPr="00F13676">
        <w:rPr>
          <w:rFonts w:eastAsia="SimSun"/>
          <w:spacing w:val="-2"/>
          <w:rtl/>
        </w:rPr>
        <w:t xml:space="preserve">أنشطة التقييس </w:t>
      </w:r>
      <w:r w:rsidRPr="00F13676">
        <w:rPr>
          <w:rFonts w:eastAsia="SimSun" w:hint="cs"/>
          <w:spacing w:val="-2"/>
          <w:rtl/>
        </w:rPr>
        <w:t>في </w:t>
      </w:r>
      <w:r w:rsidRPr="00F13676">
        <w:rPr>
          <w:rFonts w:eastAsia="SimSun"/>
          <w:spacing w:val="-2"/>
          <w:rtl/>
        </w:rPr>
        <w:t>قطاع الاتصالات الراديوية، وبالتالي لبيان مساهمتها في</w:t>
      </w:r>
      <w:r w:rsidRPr="00F13676">
        <w:rPr>
          <w:rFonts w:eastAsia="SimSun" w:hint="cs"/>
          <w:spacing w:val="-2"/>
          <w:rtl/>
        </w:rPr>
        <w:t xml:space="preserve"> تنفيذ</w:t>
      </w:r>
      <w:r w:rsidRPr="00F13676">
        <w:rPr>
          <w:rFonts w:eastAsia="SimSun"/>
          <w:spacing w:val="-2"/>
          <w:rtl/>
        </w:rPr>
        <w:t xml:space="preserve"> القرار</w:t>
      </w:r>
      <w:r w:rsidRPr="00F13676">
        <w:rPr>
          <w:rFonts w:eastAsia="SimSun" w:hint="cs"/>
          <w:spacing w:val="-2"/>
          <w:rtl/>
        </w:rPr>
        <w:t> </w:t>
      </w:r>
      <w:r w:rsidRPr="00F13676">
        <w:rPr>
          <w:rFonts w:eastAsia="SimSun"/>
          <w:spacing w:val="-2"/>
        </w:rPr>
        <w:t>123</w:t>
      </w:r>
      <w:r w:rsidRPr="00F13676">
        <w:rPr>
          <w:rFonts w:eastAsia="SimSun"/>
          <w:spacing w:val="-2"/>
          <w:rtl/>
        </w:rPr>
        <w:t xml:space="preserve"> (المراج</w:t>
      </w:r>
      <w:r w:rsidRPr="00F13676">
        <w:rPr>
          <w:rFonts w:eastAsia="SimSun" w:hint="cs"/>
          <w:spacing w:val="-2"/>
          <w:rtl/>
        </w:rPr>
        <w:t>َ</w:t>
      </w:r>
      <w:r w:rsidRPr="00F13676">
        <w:rPr>
          <w:rFonts w:eastAsia="SimSun"/>
          <w:spacing w:val="-2"/>
          <w:rtl/>
        </w:rPr>
        <w:t xml:space="preserve">ع في </w:t>
      </w:r>
      <w:r w:rsidRPr="00F13676">
        <w:rPr>
          <w:rFonts w:eastAsia="SimSun" w:hint="cs"/>
          <w:spacing w:val="-2"/>
          <w:rtl/>
        </w:rPr>
        <w:t>بوسان،</w:t>
      </w:r>
      <w:r w:rsidRPr="00F13676">
        <w:rPr>
          <w:rFonts w:eastAsia="SimSun"/>
          <w:spacing w:val="-2"/>
          <w:rtl/>
        </w:rPr>
        <w:t xml:space="preserve"> </w:t>
      </w:r>
      <w:r w:rsidRPr="00F13676">
        <w:rPr>
          <w:rFonts w:eastAsia="SimSun"/>
          <w:spacing w:val="-2"/>
        </w:rPr>
        <w:t>2014</w:t>
      </w:r>
      <w:r w:rsidRPr="00F13676">
        <w:rPr>
          <w:rFonts w:eastAsia="SimSun"/>
          <w:spacing w:val="-2"/>
          <w:rtl/>
        </w:rPr>
        <w:t>) بشأن سد الفجوة التقييسية</w:t>
      </w:r>
      <w:r w:rsidRPr="00F13676">
        <w:rPr>
          <w:rFonts w:eastAsia="SimSun" w:hint="cs"/>
          <w:spacing w:val="-2"/>
          <w:rtl/>
        </w:rPr>
        <w:t>.</w:t>
      </w:r>
    </w:p>
    <w:p w:rsidR="00C34B8C" w:rsidRPr="00F13676" w:rsidRDefault="00C34B8C" w:rsidP="006933F7">
      <w:pPr>
        <w:rPr>
          <w:rFonts w:eastAsia="SimSun"/>
          <w:rtl/>
        </w:rPr>
      </w:pPr>
      <w:r w:rsidRPr="00F13676">
        <w:rPr>
          <w:rFonts w:eastAsia="SimSun" w:hint="cs"/>
          <w:i/>
          <w:iCs/>
          <w:rtl/>
        </w:rPr>
        <w:t>فيما يتعلق بقطاع تقييس الاتصالات</w:t>
      </w:r>
      <w:r w:rsidRPr="00F13676">
        <w:rPr>
          <w:rFonts w:eastAsia="SimSun" w:hint="cs"/>
          <w:rtl/>
        </w:rPr>
        <w:t>: إضافة</w:t>
      </w:r>
      <w:r w:rsidR="00CD2482">
        <w:rPr>
          <w:rFonts w:eastAsia="SimSun" w:hint="cs"/>
          <w:rtl/>
        </w:rPr>
        <w:t>ً</w:t>
      </w:r>
      <w:r w:rsidRPr="00F13676">
        <w:rPr>
          <w:rFonts w:eastAsia="SimSun" w:hint="cs"/>
          <w:rtl/>
        </w:rPr>
        <w:t xml:space="preserve"> إلى تغير المناخ واتصالات الطوارئ، تشمل المواضيع ذات الاهتمام المشترك بين</w:t>
      </w:r>
      <w:r w:rsidRPr="00F13676">
        <w:rPr>
          <w:rFonts w:eastAsia="SimSun" w:hint="eastAsia"/>
          <w:rtl/>
        </w:rPr>
        <w:t> </w:t>
      </w:r>
      <w:r w:rsidRPr="00F13676">
        <w:rPr>
          <w:rFonts w:eastAsia="SimSun" w:hint="cs"/>
          <w:rtl/>
        </w:rPr>
        <w:t xml:space="preserve">قطاع الاتصالات </w:t>
      </w:r>
      <w:r w:rsidRPr="00F13676">
        <w:rPr>
          <w:rFonts w:eastAsia="SimSun" w:hint="cs"/>
          <w:rtl/>
          <w:lang w:bidi="ar-SY"/>
        </w:rPr>
        <w:t>الراديوية</w:t>
      </w:r>
      <w:r w:rsidRPr="00F13676">
        <w:rPr>
          <w:rFonts w:eastAsia="SimSun" w:hint="cs"/>
          <w:rtl/>
        </w:rPr>
        <w:t xml:space="preserve"> وقطاع تقييس الاتصالات </w:t>
      </w:r>
      <w:bookmarkStart w:id="2" w:name="_Toc219795137"/>
      <w:bookmarkStart w:id="3" w:name="_Toc219795502"/>
      <w:bookmarkStart w:id="4" w:name="_Toc219803571"/>
      <w:r w:rsidRPr="00F13676">
        <w:rPr>
          <w:rFonts w:eastAsia="SimSun" w:hint="cs"/>
          <w:rtl/>
        </w:rPr>
        <w:t>آثار التعرض البشري للترددات الراديوية</w:t>
      </w:r>
      <w:bookmarkEnd w:id="2"/>
      <w:bookmarkEnd w:id="3"/>
      <w:bookmarkEnd w:id="4"/>
      <w:r w:rsidRPr="00F13676">
        <w:rPr>
          <w:rFonts w:eastAsia="SimSun" w:hint="cs"/>
          <w:rtl/>
        </w:rPr>
        <w:t xml:space="preserve"> وأنظمة الاتصالات عبر خطوط الكهرباء وأنظمة النقل الذكية والسياسة المشتركة لبراءات الاختراع وحقوق الملكية الفكرية</w:t>
      </w:r>
      <w:r w:rsidRPr="00F13676">
        <w:rPr>
          <w:rFonts w:eastAsia="SimSun"/>
          <w:rtl/>
        </w:rPr>
        <w:t xml:space="preserve"> </w:t>
      </w:r>
      <w:r w:rsidRPr="00F13676">
        <w:rPr>
          <w:rFonts w:eastAsia="SimSun" w:hint="cs"/>
          <w:rtl/>
        </w:rPr>
        <w:t>و</w:t>
      </w:r>
      <w:r w:rsidRPr="00F13676">
        <w:rPr>
          <w:rFonts w:eastAsia="SimSun"/>
          <w:rtl/>
        </w:rPr>
        <w:t>قابلية النفاذ إلى وسائط الإعلام السمعية البصرية</w:t>
      </w:r>
      <w:r w:rsidRPr="00F13676">
        <w:rPr>
          <w:rFonts w:eastAsia="SimSun" w:hint="cs"/>
          <w:rtl/>
        </w:rPr>
        <w:t>.</w:t>
      </w:r>
    </w:p>
    <w:p w:rsidR="00C34B8C" w:rsidRPr="00F13676" w:rsidRDefault="00C34B8C" w:rsidP="00C504FA">
      <w:pPr>
        <w:rPr>
          <w:rFonts w:eastAsia="SimSun"/>
          <w:rtl/>
        </w:rPr>
      </w:pPr>
      <w:r w:rsidRPr="00C97AB0">
        <w:rPr>
          <w:rFonts w:eastAsia="SimSun" w:hint="cs"/>
          <w:spacing w:val="6"/>
          <w:rtl/>
          <w:lang w:bidi="ar"/>
        </w:rPr>
        <w:t xml:space="preserve">وأنشأت لجنة الدراسات </w:t>
      </w:r>
      <w:r w:rsidRPr="00C97AB0">
        <w:rPr>
          <w:rFonts w:eastAsia="SimSun"/>
          <w:spacing w:val="6"/>
          <w:lang w:bidi="ar"/>
        </w:rPr>
        <w:t>6</w:t>
      </w:r>
      <w:r w:rsidRPr="00C97AB0">
        <w:rPr>
          <w:rFonts w:eastAsia="SimSun" w:hint="cs"/>
          <w:spacing w:val="6"/>
          <w:rtl/>
        </w:rPr>
        <w:t xml:space="preserve"> </w:t>
      </w:r>
      <w:r w:rsidRPr="00C97AB0">
        <w:rPr>
          <w:rFonts w:eastAsia="SimSun"/>
          <w:color w:val="000000"/>
          <w:spacing w:val="6"/>
          <w:rtl/>
        </w:rPr>
        <w:t>فريق</w:t>
      </w:r>
      <w:r w:rsidRPr="00C97AB0">
        <w:rPr>
          <w:rFonts w:eastAsia="SimSun" w:hint="cs"/>
          <w:color w:val="000000"/>
          <w:spacing w:val="6"/>
          <w:rtl/>
        </w:rPr>
        <w:t>َ</w:t>
      </w:r>
      <w:r w:rsidRPr="00C97AB0">
        <w:rPr>
          <w:rFonts w:eastAsia="SimSun"/>
          <w:color w:val="000000"/>
          <w:spacing w:val="6"/>
          <w:rtl/>
        </w:rPr>
        <w:t xml:space="preserve"> مقرر</w:t>
      </w:r>
      <w:r w:rsidRPr="00C97AB0">
        <w:rPr>
          <w:rFonts w:eastAsia="SimSun" w:hint="cs"/>
          <w:color w:val="000000"/>
          <w:spacing w:val="6"/>
          <w:rtl/>
        </w:rPr>
        <w:t>ٍ</w:t>
      </w:r>
      <w:r w:rsidRPr="00C97AB0">
        <w:rPr>
          <w:rFonts w:eastAsia="SimSun"/>
          <w:color w:val="000000"/>
          <w:spacing w:val="6"/>
          <w:rtl/>
        </w:rPr>
        <w:t xml:space="preserve"> </w:t>
      </w:r>
      <w:r w:rsidRPr="00C97AB0">
        <w:rPr>
          <w:rFonts w:eastAsia="SimSun" w:hint="cs"/>
          <w:color w:val="000000"/>
          <w:spacing w:val="6"/>
          <w:rtl/>
        </w:rPr>
        <w:t>جديدا</w:t>
      </w:r>
      <w:r w:rsidR="00387F47" w:rsidRPr="00C97AB0">
        <w:rPr>
          <w:rFonts w:eastAsia="SimSun" w:hint="cs"/>
          <w:color w:val="000000"/>
          <w:spacing w:val="6"/>
          <w:rtl/>
        </w:rPr>
        <w:t>ً</w:t>
      </w:r>
      <w:r w:rsidRPr="00C97AB0">
        <w:rPr>
          <w:rFonts w:eastAsia="SimSun" w:hint="cs"/>
          <w:color w:val="000000"/>
          <w:spacing w:val="6"/>
          <w:rtl/>
        </w:rPr>
        <w:t xml:space="preserve"> </w:t>
      </w:r>
      <w:r w:rsidRPr="00C97AB0">
        <w:rPr>
          <w:rFonts w:eastAsia="SimSun"/>
          <w:color w:val="000000"/>
          <w:spacing w:val="6"/>
          <w:rtl/>
        </w:rPr>
        <w:t>مشترك</w:t>
      </w:r>
      <w:r w:rsidRPr="00C97AB0">
        <w:rPr>
          <w:rFonts w:eastAsia="SimSun" w:hint="cs"/>
          <w:color w:val="000000"/>
          <w:spacing w:val="6"/>
          <w:rtl/>
        </w:rPr>
        <w:t>ا</w:t>
      </w:r>
      <w:r w:rsidR="00387F47" w:rsidRPr="00C97AB0">
        <w:rPr>
          <w:rFonts w:eastAsia="SimSun" w:hint="cs"/>
          <w:color w:val="000000"/>
          <w:spacing w:val="6"/>
          <w:rtl/>
        </w:rPr>
        <w:t>ً</w:t>
      </w:r>
      <w:r w:rsidRPr="00C97AB0">
        <w:rPr>
          <w:rFonts w:eastAsia="SimSun"/>
          <w:color w:val="000000"/>
          <w:spacing w:val="6"/>
          <w:rtl/>
        </w:rPr>
        <w:t xml:space="preserve"> بين قطاع</w:t>
      </w:r>
      <w:r w:rsidRPr="00C97AB0">
        <w:rPr>
          <w:rFonts w:eastAsia="SimSun" w:hint="cs"/>
          <w:color w:val="000000"/>
          <w:spacing w:val="6"/>
          <w:rtl/>
        </w:rPr>
        <w:t>َي</w:t>
      </w:r>
      <w:r w:rsidRPr="00C97AB0">
        <w:rPr>
          <w:rFonts w:eastAsia="SimSun"/>
          <w:color w:val="000000"/>
          <w:spacing w:val="6"/>
          <w:rtl/>
        </w:rPr>
        <w:t xml:space="preserve"> الاتحاد</w:t>
      </w:r>
      <w:r w:rsidRPr="00C97AB0">
        <w:rPr>
          <w:rFonts w:eastAsia="SimSun" w:hint="cs"/>
          <w:color w:val="000000"/>
          <w:spacing w:val="6"/>
          <w:rtl/>
        </w:rPr>
        <w:t xml:space="preserve"> </w:t>
      </w:r>
      <w:r w:rsidR="00467851" w:rsidRPr="00C97AB0">
        <w:rPr>
          <w:rFonts w:eastAsia="SimSun"/>
          <w:color w:val="000000"/>
          <w:spacing w:val="6"/>
        </w:rPr>
        <w:t>(</w:t>
      </w:r>
      <w:r w:rsidRPr="00C97AB0">
        <w:rPr>
          <w:rFonts w:eastAsia="SimSun"/>
          <w:color w:val="000000"/>
          <w:spacing w:val="6"/>
        </w:rPr>
        <w:t>IRG</w:t>
      </w:r>
      <w:r w:rsidR="00467851" w:rsidRPr="00C97AB0">
        <w:rPr>
          <w:rFonts w:eastAsia="SimSun"/>
          <w:color w:val="000000"/>
          <w:spacing w:val="6"/>
        </w:rPr>
        <w:t>)</w:t>
      </w:r>
      <w:r w:rsidRPr="00C97AB0">
        <w:rPr>
          <w:rFonts w:eastAsia="SimSun"/>
          <w:color w:val="000000"/>
          <w:spacing w:val="6"/>
          <w:rtl/>
        </w:rPr>
        <w:t xml:space="preserve"> </w:t>
      </w:r>
      <w:r w:rsidRPr="00C97AB0">
        <w:rPr>
          <w:rFonts w:eastAsia="SimSun" w:hint="cs"/>
          <w:color w:val="000000"/>
          <w:spacing w:val="6"/>
          <w:rtl/>
        </w:rPr>
        <w:t>م</w:t>
      </w:r>
      <w:r w:rsidRPr="00C97AB0">
        <w:rPr>
          <w:rFonts w:eastAsia="SimSun"/>
          <w:color w:val="000000"/>
          <w:spacing w:val="6"/>
          <w:rtl/>
        </w:rPr>
        <w:t>عني</w:t>
      </w:r>
      <w:r w:rsidRPr="00C97AB0">
        <w:rPr>
          <w:rFonts w:eastAsia="SimSun" w:hint="cs"/>
          <w:color w:val="000000"/>
          <w:spacing w:val="6"/>
          <w:rtl/>
        </w:rPr>
        <w:t>ا</w:t>
      </w:r>
      <w:r w:rsidR="00387F47" w:rsidRPr="00C97AB0">
        <w:rPr>
          <w:rFonts w:eastAsia="SimSun" w:hint="cs"/>
          <w:color w:val="000000"/>
          <w:spacing w:val="6"/>
          <w:rtl/>
        </w:rPr>
        <w:t>ً</w:t>
      </w:r>
      <w:r w:rsidRPr="00C97AB0">
        <w:rPr>
          <w:rFonts w:eastAsia="SimSun"/>
          <w:color w:val="000000"/>
          <w:spacing w:val="6"/>
          <w:rtl/>
        </w:rPr>
        <w:t xml:space="preserve"> بأنظمة النطاق العريض للإذاعة المتكا</w:t>
      </w:r>
      <w:r w:rsidRPr="00C97AB0">
        <w:rPr>
          <w:rFonts w:eastAsia="SimSun" w:hint="cs"/>
          <w:color w:val="000000"/>
          <w:spacing w:val="6"/>
          <w:rtl/>
        </w:rPr>
        <w:t>ملة</w:t>
      </w:r>
      <w:r w:rsidR="00F35546">
        <w:rPr>
          <w:rFonts w:eastAsia="SimSun" w:hint="eastAsia"/>
          <w:color w:val="000000"/>
          <w:rtl/>
        </w:rPr>
        <w:t> </w:t>
      </w:r>
      <w:r w:rsidR="00467851" w:rsidRPr="00F13676">
        <w:rPr>
          <w:rFonts w:eastAsia="SimSun"/>
          <w:color w:val="000000"/>
        </w:rPr>
        <w:t>(</w:t>
      </w:r>
      <w:r w:rsidRPr="00F13676">
        <w:rPr>
          <w:rFonts w:eastAsia="SimSun"/>
          <w:color w:val="000000"/>
        </w:rPr>
        <w:t>IBB</w:t>
      </w:r>
      <w:r w:rsidR="00467851" w:rsidRPr="00F13676">
        <w:rPr>
          <w:rFonts w:eastAsia="SimSun"/>
          <w:color w:val="000000"/>
        </w:rPr>
        <w:t>)</w:t>
      </w:r>
      <w:r w:rsidRPr="00F13676">
        <w:rPr>
          <w:rFonts w:eastAsia="SimSun" w:hint="cs"/>
          <w:color w:val="000000"/>
          <w:rtl/>
        </w:rPr>
        <w:t xml:space="preserve">، وذلك إضافة إلى فريقي المقرريَن القائميَن المشتركيَن بين قطاعي الاتحاد المعني أحدهما </w:t>
      </w:r>
      <w:r w:rsidRPr="00F13676">
        <w:rPr>
          <w:rFonts w:eastAsia="SimSun"/>
          <w:color w:val="000000"/>
          <w:rtl/>
        </w:rPr>
        <w:t>بإمكانية النفاذ إلى الوسائط السمعية البصرية</w:t>
      </w:r>
      <w:r w:rsidR="00C504FA">
        <w:rPr>
          <w:rFonts w:eastAsia="SimSun" w:hint="eastAsia"/>
          <w:color w:val="000000"/>
          <w:rtl/>
        </w:rPr>
        <w:t> </w:t>
      </w:r>
      <w:r w:rsidR="00467851" w:rsidRPr="00F13676">
        <w:rPr>
          <w:rFonts w:eastAsia="SimSun"/>
          <w:color w:val="000000"/>
        </w:rPr>
        <w:t>(</w:t>
      </w:r>
      <w:r w:rsidRPr="00F13676">
        <w:rPr>
          <w:rFonts w:eastAsia="SimSun"/>
          <w:color w:val="000000"/>
        </w:rPr>
        <w:t>IRG-AVA</w:t>
      </w:r>
      <w:r w:rsidR="00467851" w:rsidRPr="00F13676">
        <w:rPr>
          <w:rFonts w:eastAsia="SimSun"/>
          <w:color w:val="000000"/>
        </w:rPr>
        <w:t>)</w:t>
      </w:r>
      <w:r w:rsidRPr="00F13676">
        <w:rPr>
          <w:rFonts w:eastAsia="SimSun" w:hint="cs"/>
          <w:color w:val="000000"/>
          <w:rtl/>
        </w:rPr>
        <w:t xml:space="preserve"> والآخر </w:t>
      </w:r>
      <w:r w:rsidRPr="00F13676">
        <w:rPr>
          <w:rFonts w:eastAsia="SimSun"/>
          <w:color w:val="000000"/>
          <w:rtl/>
        </w:rPr>
        <w:t xml:space="preserve">بتقييم جودة الاتصالات السمعية البصرية </w:t>
      </w:r>
      <w:r w:rsidR="00467851" w:rsidRPr="00F13676">
        <w:rPr>
          <w:rFonts w:eastAsia="SimSun"/>
          <w:color w:val="000000"/>
        </w:rPr>
        <w:t>(</w:t>
      </w:r>
      <w:r w:rsidRPr="00F13676">
        <w:rPr>
          <w:rFonts w:eastAsia="SimSun"/>
          <w:color w:val="000000"/>
        </w:rPr>
        <w:t>IRG-AVQA</w:t>
      </w:r>
      <w:r w:rsidR="00467851" w:rsidRPr="00F13676">
        <w:rPr>
          <w:rFonts w:eastAsia="SimSun"/>
          <w:color w:val="000000"/>
        </w:rPr>
        <w:t>)</w:t>
      </w:r>
      <w:r w:rsidRPr="00F13676">
        <w:rPr>
          <w:rFonts w:eastAsia="SimSun" w:hint="cs"/>
          <w:color w:val="000000"/>
          <w:rtl/>
        </w:rPr>
        <w:t>.</w:t>
      </w:r>
    </w:p>
    <w:p w:rsidR="00C34B8C" w:rsidRPr="00F13676" w:rsidRDefault="00C34B8C" w:rsidP="006933F7">
      <w:pPr>
        <w:rPr>
          <w:rFonts w:eastAsia="SimSun"/>
          <w:rtl/>
        </w:rPr>
      </w:pPr>
      <w:r w:rsidRPr="00F13676">
        <w:rPr>
          <w:rFonts w:eastAsia="SimSun" w:hint="cs"/>
          <w:rtl/>
        </w:rPr>
        <w:t xml:space="preserve">ولا تزال هناك حاجة إلى التنسيق </w:t>
      </w:r>
      <w:r w:rsidRPr="00F13676">
        <w:rPr>
          <w:rFonts w:eastAsia="SimSun" w:hint="cs"/>
          <w:rtl/>
          <w:lang w:bidi="ar-SY"/>
        </w:rPr>
        <w:t>الوثيق</w:t>
      </w:r>
      <w:r w:rsidRPr="00F13676">
        <w:rPr>
          <w:rFonts w:eastAsia="SimSun" w:hint="cs"/>
          <w:rtl/>
        </w:rPr>
        <w:t xml:space="preserve"> بشأن مختلف المواضيع التي يتناولها قطاع تقييس الاتصالات وتمس قضايا الاتصالات الراديوية للحد من احتمال التداخل والازدواجية والتضارب في العمل الذي يضطلع به القطاعان.</w:t>
      </w:r>
    </w:p>
    <w:p w:rsidR="00C34B8C" w:rsidRPr="00F13676" w:rsidRDefault="00C34B8C" w:rsidP="008C2A31">
      <w:pPr>
        <w:rPr>
          <w:rFonts w:eastAsia="SimSun"/>
          <w:rtl/>
          <w:lang w:bidi="ar-SY"/>
        </w:rPr>
      </w:pPr>
      <w:r w:rsidRPr="00F13676">
        <w:rPr>
          <w:rFonts w:eastAsia="SimSun" w:hint="cs"/>
          <w:i/>
          <w:iCs/>
          <w:rtl/>
        </w:rPr>
        <w:t>فيما يتعلق بالمنظمات الأخرى</w:t>
      </w:r>
      <w:r w:rsidRPr="00F13676">
        <w:rPr>
          <w:rFonts w:eastAsia="SimSun" w:hint="cs"/>
          <w:rtl/>
        </w:rPr>
        <w:t xml:space="preserve">: </w:t>
      </w:r>
      <w:r w:rsidRPr="00F13676">
        <w:rPr>
          <w:rFonts w:eastAsia="SimSun"/>
          <w:rtl/>
        </w:rPr>
        <w:t>استمرت علاقات الاتصال المتينة بين لجان دراسات قطاع الاتصالات الراديوية ومنظمات أخرى، بالرجوع إلى القرار</w:t>
      </w:r>
      <w:r w:rsidRPr="00F13676">
        <w:rPr>
          <w:rFonts w:eastAsia="SimSun" w:hint="cs"/>
          <w:rtl/>
        </w:rPr>
        <w:t> </w:t>
      </w:r>
      <w:r w:rsidRPr="00F13676">
        <w:rPr>
          <w:rFonts w:eastAsia="SimSun"/>
        </w:rPr>
        <w:t>ITU</w:t>
      </w:r>
      <w:r w:rsidRPr="00F13676">
        <w:rPr>
          <w:rFonts w:eastAsia="SimSun"/>
        </w:rPr>
        <w:noBreakHyphen/>
        <w:t>R 9</w:t>
      </w:r>
      <w:r w:rsidRPr="00F13676">
        <w:rPr>
          <w:rFonts w:eastAsia="SimSun"/>
        </w:rPr>
        <w:noBreakHyphen/>
        <w:t>4</w:t>
      </w:r>
      <w:r w:rsidRPr="00F13676">
        <w:rPr>
          <w:rFonts w:eastAsia="SimSun"/>
          <w:rtl/>
        </w:rPr>
        <w:t xml:space="preserve"> على النحو الواجب حيثما اقتضى الأمر. و</w:t>
      </w:r>
      <w:r w:rsidRPr="00F13676">
        <w:rPr>
          <w:rFonts w:eastAsia="SimSun" w:hint="cs"/>
          <w:rtl/>
        </w:rPr>
        <w:t>واصل م</w:t>
      </w:r>
      <w:r w:rsidRPr="00F13676">
        <w:rPr>
          <w:rFonts w:eastAsia="SimSun"/>
          <w:rtl/>
        </w:rPr>
        <w:t>مثلو قطاع الاتصالات الراديوية ومكتب الاتصالات الراديوية مشارك</w:t>
      </w:r>
      <w:r w:rsidRPr="00F13676">
        <w:rPr>
          <w:rFonts w:eastAsia="SimSun" w:hint="cs"/>
          <w:rtl/>
        </w:rPr>
        <w:t>تهم</w:t>
      </w:r>
      <w:r w:rsidRPr="00F13676">
        <w:rPr>
          <w:rFonts w:eastAsia="SimSun"/>
          <w:rtl/>
        </w:rPr>
        <w:t xml:space="preserve"> في </w:t>
      </w:r>
      <w:r w:rsidRPr="00F13676">
        <w:rPr>
          <w:rFonts w:eastAsia="SimSun" w:hint="cs"/>
          <w:rtl/>
        </w:rPr>
        <w:t>آلية التعاون العالمي بشأن المعايير</w:t>
      </w:r>
      <w:r w:rsidRPr="00F13676">
        <w:rPr>
          <w:rFonts w:eastAsia="SimSun" w:hint="eastAsia"/>
          <w:rtl/>
        </w:rPr>
        <w:t> </w:t>
      </w:r>
      <w:r w:rsidRPr="00F13676">
        <w:rPr>
          <w:rFonts w:eastAsia="SimSun"/>
        </w:rPr>
        <w:t>(GSC)</w:t>
      </w:r>
      <w:r w:rsidRPr="00F13676">
        <w:rPr>
          <w:rFonts w:eastAsia="SimSun"/>
          <w:color w:val="000000"/>
          <w:rtl/>
        </w:rPr>
        <w:t xml:space="preserve"> </w:t>
      </w:r>
      <w:r w:rsidRPr="00F13676">
        <w:rPr>
          <w:rFonts w:eastAsia="SimSun" w:hint="cs"/>
          <w:color w:val="000000"/>
          <w:rtl/>
        </w:rPr>
        <w:t>و</w:t>
      </w:r>
      <w:r w:rsidRPr="00F13676">
        <w:rPr>
          <w:rFonts w:eastAsia="SimSun"/>
          <w:color w:val="000000"/>
          <w:rtl/>
        </w:rPr>
        <w:t>التعاون في مجال المعايير العالمية</w:t>
      </w:r>
      <w:r w:rsidR="002D1971">
        <w:rPr>
          <w:rFonts w:eastAsia="SimSun" w:hint="cs"/>
          <w:color w:val="000000"/>
          <w:rtl/>
        </w:rPr>
        <w:t> </w:t>
      </w:r>
      <w:r w:rsidR="00467851" w:rsidRPr="00F13676">
        <w:rPr>
          <w:rFonts w:eastAsia="SimSun"/>
          <w:color w:val="000000"/>
        </w:rPr>
        <w:t>(</w:t>
      </w:r>
      <w:r w:rsidRPr="00F13676">
        <w:rPr>
          <w:rFonts w:eastAsia="SimSun"/>
          <w:color w:val="000000"/>
        </w:rPr>
        <w:t>WSC</w:t>
      </w:r>
      <w:r w:rsidR="00467851" w:rsidRPr="00F13676">
        <w:rPr>
          <w:rFonts w:eastAsia="SimSun"/>
          <w:color w:val="000000"/>
        </w:rPr>
        <w:t>)</w:t>
      </w:r>
      <w:r w:rsidRPr="00F13676">
        <w:rPr>
          <w:rFonts w:eastAsia="SimSun" w:hint="cs"/>
          <w:color w:val="000000"/>
          <w:rtl/>
        </w:rPr>
        <w:t xml:space="preserve"> و</w:t>
      </w:r>
      <w:r w:rsidRPr="00F13676">
        <w:rPr>
          <w:rFonts w:eastAsia="SimSun"/>
          <w:color w:val="000000"/>
          <w:rtl/>
        </w:rPr>
        <w:t xml:space="preserve">اللجنة الدولية ال‍خاصة ال‍معنية بالتداخل الراديوي </w:t>
      </w:r>
      <w:r w:rsidR="00F13676" w:rsidRPr="00F13676">
        <w:rPr>
          <w:rFonts w:eastAsia="SimSun"/>
          <w:color w:val="000000"/>
        </w:rPr>
        <w:t>(</w:t>
      </w:r>
      <w:r w:rsidRPr="00F13676">
        <w:rPr>
          <w:rFonts w:eastAsia="SimSun"/>
          <w:color w:val="000000"/>
        </w:rPr>
        <w:t>CISPR</w:t>
      </w:r>
      <w:r w:rsidR="00F13676" w:rsidRPr="00F13676">
        <w:rPr>
          <w:rFonts w:eastAsia="SimSun"/>
          <w:color w:val="000000"/>
        </w:rPr>
        <w:t>)</w:t>
      </w:r>
      <w:r w:rsidRPr="00F13676">
        <w:rPr>
          <w:rFonts w:eastAsia="SimSun"/>
          <w:color w:val="000000"/>
          <w:rtl/>
        </w:rPr>
        <w:t xml:space="preserve"> </w:t>
      </w:r>
      <w:r w:rsidRPr="00F13676">
        <w:rPr>
          <w:rFonts w:eastAsia="SimSun" w:hint="cs"/>
          <w:color w:val="000000"/>
          <w:rtl/>
        </w:rPr>
        <w:t>وا</w:t>
      </w:r>
      <w:r w:rsidRPr="00F13676">
        <w:rPr>
          <w:rFonts w:eastAsia="SimSun"/>
          <w:color w:val="000000"/>
          <w:rtl/>
        </w:rPr>
        <w:t>ل</w:t>
      </w:r>
      <w:r w:rsidRPr="00F13676">
        <w:rPr>
          <w:rFonts w:eastAsia="SimSun" w:hint="cs"/>
          <w:color w:val="000000"/>
          <w:rtl/>
        </w:rPr>
        <w:t>ل</w:t>
      </w:r>
      <w:r w:rsidRPr="00F13676">
        <w:rPr>
          <w:rFonts w:eastAsia="SimSun"/>
          <w:color w:val="000000"/>
          <w:rtl/>
        </w:rPr>
        <w:t>جنة الكهرتقنية الدولية</w:t>
      </w:r>
      <w:r w:rsidRPr="00F13676">
        <w:rPr>
          <w:rFonts w:eastAsia="SimSun" w:hint="cs"/>
          <w:color w:val="000000"/>
          <w:rtl/>
        </w:rPr>
        <w:t xml:space="preserve"> </w:t>
      </w:r>
      <w:r w:rsidR="00F13676" w:rsidRPr="00F13676">
        <w:rPr>
          <w:rFonts w:eastAsia="SimSun"/>
          <w:color w:val="000000"/>
        </w:rPr>
        <w:t>(</w:t>
      </w:r>
      <w:r w:rsidRPr="00F13676">
        <w:rPr>
          <w:rFonts w:eastAsia="SimSun"/>
          <w:color w:val="000000"/>
        </w:rPr>
        <w:t>IEC</w:t>
      </w:r>
      <w:r w:rsidR="00F13676" w:rsidRPr="00F13676">
        <w:rPr>
          <w:rFonts w:eastAsia="SimSun"/>
          <w:color w:val="000000"/>
        </w:rPr>
        <w:t>)</w:t>
      </w:r>
      <w:r w:rsidRPr="00F13676">
        <w:rPr>
          <w:rFonts w:eastAsia="SimSun" w:hint="cs"/>
          <w:color w:val="000000"/>
          <w:rtl/>
        </w:rPr>
        <w:t>.</w:t>
      </w:r>
      <w:r w:rsidRPr="00F13676">
        <w:rPr>
          <w:rFonts w:eastAsia="SimSun" w:hint="cs"/>
          <w:rtl/>
          <w:lang w:bidi="ar-SY"/>
        </w:rPr>
        <w:t xml:space="preserve"> </w:t>
      </w:r>
      <w:r w:rsidRPr="00F13676">
        <w:rPr>
          <w:rFonts w:eastAsia="SimSun" w:hint="cs"/>
          <w:rtl/>
        </w:rPr>
        <w:t xml:space="preserve">وكانت علاقات الاتصال واضحة أيضاً مع هيئات ووكالات تابعة للأمم المتحدة في مجالات مختلفة مثل الأرصاد الجوية الفضائية وتغير المناخ ورصد المناخ (المنظمة العالمية للأرصاد الجوية </w:t>
      </w:r>
      <w:r w:rsidR="00F13676" w:rsidRPr="00F13676">
        <w:rPr>
          <w:rFonts w:eastAsia="SimSun"/>
        </w:rPr>
        <w:t>(</w:t>
      </w:r>
      <w:r w:rsidRPr="00F13676">
        <w:rPr>
          <w:rFonts w:eastAsia="SimSun"/>
        </w:rPr>
        <w:t>WMO</w:t>
      </w:r>
      <w:r w:rsidR="00F13676" w:rsidRPr="00F13676">
        <w:rPr>
          <w:rFonts w:eastAsia="SimSun"/>
        </w:rPr>
        <w:t>)</w:t>
      </w:r>
      <w:r w:rsidRPr="00F13676">
        <w:rPr>
          <w:rFonts w:eastAsia="SimSun" w:hint="cs"/>
          <w:rtl/>
        </w:rPr>
        <w:t>، و</w:t>
      </w:r>
      <w:r w:rsidRPr="00F13676">
        <w:rPr>
          <w:rFonts w:eastAsia="SimSun"/>
          <w:rtl/>
        </w:rPr>
        <w:t>اتفاقية الأمم المتحدة الإطارية بشأن تغير المناخ</w:t>
      </w:r>
      <w:r w:rsidRPr="00F13676">
        <w:rPr>
          <w:rFonts w:eastAsia="SimSun" w:hint="cs"/>
          <w:rtl/>
        </w:rPr>
        <w:t xml:space="preserve"> </w:t>
      </w:r>
      <w:r w:rsidR="00F13676" w:rsidRPr="00F13676">
        <w:rPr>
          <w:rFonts w:eastAsia="SimSun"/>
        </w:rPr>
        <w:t>(</w:t>
      </w:r>
      <w:r w:rsidRPr="00F13676">
        <w:rPr>
          <w:rFonts w:eastAsia="SimSun"/>
        </w:rPr>
        <w:t>UNFCCC</w:t>
      </w:r>
      <w:r w:rsidR="00F13676" w:rsidRPr="00F13676">
        <w:rPr>
          <w:rFonts w:eastAsia="SimSun"/>
        </w:rPr>
        <w:t>)</w:t>
      </w:r>
      <w:r w:rsidRPr="00F13676">
        <w:rPr>
          <w:rFonts w:eastAsia="SimSun"/>
          <w:rtl/>
        </w:rPr>
        <w:t xml:space="preserve">؛ </w:t>
      </w:r>
      <w:r w:rsidRPr="00F13676">
        <w:rPr>
          <w:rFonts w:eastAsia="SimSun" w:hint="cs"/>
          <w:rtl/>
        </w:rPr>
        <w:t>والمنتدى الإنساني العالمي، ومنظمة البيئة العالمية</w:t>
      </w:r>
      <w:r w:rsidRPr="00F13676">
        <w:rPr>
          <w:rFonts w:eastAsia="SimSun" w:hint="eastAsia"/>
          <w:rtl/>
        </w:rPr>
        <w:t> </w:t>
      </w:r>
      <w:r w:rsidRPr="00F13676">
        <w:rPr>
          <w:rFonts w:eastAsia="SimSun"/>
        </w:rPr>
        <w:t>(GEO)</w:t>
      </w:r>
      <w:r w:rsidRPr="00F13676">
        <w:rPr>
          <w:rFonts w:eastAsia="SimSun" w:hint="cs"/>
          <w:rtl/>
        </w:rPr>
        <w:t xml:space="preserve">، وفريق تنسيق الترددات الفضائية </w:t>
      </w:r>
      <w:r w:rsidRPr="00F13676">
        <w:rPr>
          <w:rFonts w:eastAsia="SimSun"/>
        </w:rPr>
        <w:t>(SFCG)</w:t>
      </w:r>
      <w:r w:rsidRPr="00F13676">
        <w:rPr>
          <w:rFonts w:eastAsia="SimSun" w:hint="cs"/>
          <w:rtl/>
        </w:rPr>
        <w:t>، ووكالة الفضاء الأمريكية</w:t>
      </w:r>
      <w:r w:rsidR="002D1971">
        <w:rPr>
          <w:rFonts w:eastAsia="SimSun" w:hint="eastAsia"/>
          <w:rtl/>
        </w:rPr>
        <w:t> </w:t>
      </w:r>
      <w:r w:rsidRPr="00F13676">
        <w:rPr>
          <w:rFonts w:eastAsia="SimSun"/>
        </w:rPr>
        <w:t>(NASA)</w:t>
      </w:r>
      <w:r w:rsidRPr="00F13676">
        <w:rPr>
          <w:rFonts w:eastAsia="SimSun" w:hint="cs"/>
          <w:rtl/>
        </w:rPr>
        <w:t>، والوكالة الفضائية الأوروبية</w:t>
      </w:r>
      <w:r w:rsidRPr="00F13676">
        <w:rPr>
          <w:rFonts w:eastAsia="SimSun" w:hint="eastAsia"/>
          <w:rtl/>
        </w:rPr>
        <w:t> </w:t>
      </w:r>
      <w:r w:rsidRPr="00F13676">
        <w:rPr>
          <w:rFonts w:eastAsia="SimSun"/>
        </w:rPr>
        <w:t>(ESA)</w:t>
      </w:r>
      <w:r w:rsidRPr="00F13676">
        <w:rPr>
          <w:rFonts w:eastAsia="SimSun" w:hint="cs"/>
          <w:rtl/>
        </w:rPr>
        <w:t>)، والتعرض للمجالات الكهرمغنطيسية (منظمة الصحة العالمية).</w:t>
      </w:r>
    </w:p>
    <w:p w:rsidR="00C34B8C" w:rsidRPr="001F01D5" w:rsidRDefault="00C34B8C" w:rsidP="001F01D5">
      <w:pPr>
        <w:pStyle w:val="Heading1"/>
        <w:keepLines w:val="0"/>
        <w:tabs>
          <w:tab w:val="clear" w:pos="567"/>
          <w:tab w:val="clear" w:pos="1134"/>
          <w:tab w:val="clear" w:pos="1701"/>
          <w:tab w:val="clear" w:pos="2268"/>
          <w:tab w:val="clear" w:pos="2835"/>
          <w:tab w:val="left" w:pos="794"/>
        </w:tabs>
        <w:overflowPunct/>
        <w:autoSpaceDE/>
        <w:autoSpaceDN/>
        <w:adjustRightInd/>
        <w:spacing w:before="360"/>
        <w:ind w:left="1134" w:hanging="1134"/>
        <w:textAlignment w:val="auto"/>
        <w:rPr>
          <w:kern w:val="32"/>
          <w:rtl/>
          <w:lang w:val="en-US"/>
        </w:rPr>
      </w:pPr>
      <w:r w:rsidRPr="001F01D5">
        <w:rPr>
          <w:kern w:val="32"/>
          <w:lang w:val="en-US"/>
        </w:rPr>
        <w:t>7</w:t>
      </w:r>
      <w:r w:rsidRPr="001F01D5">
        <w:rPr>
          <w:kern w:val="32"/>
          <w:lang w:val="en-US"/>
        </w:rPr>
        <w:tab/>
      </w:r>
      <w:r w:rsidRPr="001F01D5">
        <w:rPr>
          <w:rFonts w:hint="cs"/>
          <w:kern w:val="32"/>
          <w:rtl/>
          <w:lang w:val="en-US"/>
        </w:rPr>
        <w:t>الأنشطة الأخرى المشتركة بين القطاعات</w:t>
      </w:r>
    </w:p>
    <w:p w:rsidR="00C34B8C" w:rsidRPr="00F13676" w:rsidRDefault="00C34B8C" w:rsidP="006933F7">
      <w:pPr>
        <w:rPr>
          <w:rFonts w:eastAsia="SimSun"/>
          <w:rtl/>
        </w:rPr>
      </w:pPr>
      <w:r w:rsidRPr="00F13676">
        <w:rPr>
          <w:rFonts w:eastAsia="SimSun"/>
          <w:rtl/>
        </w:rPr>
        <w:t>شارك</w:t>
      </w:r>
      <w:r w:rsidRPr="00F13676">
        <w:rPr>
          <w:rFonts w:eastAsia="SimSun" w:hint="cs"/>
          <w:rtl/>
        </w:rPr>
        <w:t xml:space="preserve"> مكتب الاتصالات الراديوية</w:t>
      </w:r>
      <w:r w:rsidRPr="00F13676">
        <w:rPr>
          <w:rFonts w:eastAsia="SimSun"/>
          <w:rtl/>
        </w:rPr>
        <w:t xml:space="preserve"> بنشاط في </w:t>
      </w:r>
      <w:r w:rsidRPr="00F13676">
        <w:rPr>
          <w:rFonts w:eastAsia="SimSun" w:hint="cs"/>
          <w:rtl/>
        </w:rPr>
        <w:t>ال</w:t>
      </w:r>
      <w:r w:rsidRPr="00F13676">
        <w:rPr>
          <w:rFonts w:eastAsia="SimSun"/>
          <w:rtl/>
        </w:rPr>
        <w:t>أنشطة</w:t>
      </w:r>
      <w:r w:rsidRPr="00F13676">
        <w:rPr>
          <w:rFonts w:eastAsia="SimSun" w:hint="cs"/>
          <w:rtl/>
        </w:rPr>
        <w:t xml:space="preserve"> الأخرى</w:t>
      </w:r>
      <w:r w:rsidRPr="00F13676">
        <w:rPr>
          <w:rFonts w:eastAsia="SimSun" w:hint="cs"/>
          <w:rtl/>
          <w:lang w:bidi="ar-SY"/>
        </w:rPr>
        <w:t xml:space="preserve"> المشتركة بين القطاعات ذات </w:t>
      </w:r>
      <w:r w:rsidRPr="00F13676">
        <w:rPr>
          <w:rFonts w:eastAsia="SimSun"/>
          <w:rtl/>
        </w:rPr>
        <w:t xml:space="preserve">الصلة بعمل لجان دراسات قطاع الاتصالات الراديوية، </w:t>
      </w:r>
      <w:r w:rsidRPr="00F13676">
        <w:rPr>
          <w:rFonts w:eastAsia="SimSun" w:hint="cs"/>
          <w:rtl/>
        </w:rPr>
        <w:t>على النحو</w:t>
      </w:r>
      <w:r w:rsidRPr="00F13676">
        <w:rPr>
          <w:rFonts w:eastAsia="SimSun"/>
          <w:rtl/>
        </w:rPr>
        <w:t xml:space="preserve"> </w:t>
      </w:r>
      <w:r w:rsidRPr="00F13676">
        <w:rPr>
          <w:rFonts w:eastAsia="SimSun" w:hint="cs"/>
          <w:rtl/>
        </w:rPr>
        <w:t>ال</w:t>
      </w:r>
      <w:r w:rsidRPr="00F13676">
        <w:rPr>
          <w:rFonts w:eastAsia="SimSun"/>
          <w:rtl/>
        </w:rPr>
        <w:t>موضح أدناه.</w:t>
      </w:r>
    </w:p>
    <w:p w:rsidR="00C34B8C" w:rsidRPr="002908A4" w:rsidRDefault="00C34B8C" w:rsidP="002741F6">
      <w:pPr>
        <w:pStyle w:val="enumlev1"/>
        <w:tabs>
          <w:tab w:val="clear" w:pos="567"/>
          <w:tab w:val="clear" w:pos="1134"/>
          <w:tab w:val="clear" w:pos="1701"/>
          <w:tab w:val="clear" w:pos="2268"/>
          <w:tab w:val="clear" w:pos="2835"/>
        </w:tabs>
        <w:spacing w:line="192" w:lineRule="auto"/>
        <w:ind w:left="794" w:hanging="794"/>
        <w:rPr>
          <w:rFonts w:ascii="Times New Roman" w:eastAsia="SimSun" w:hAnsi="Times New Roman"/>
          <w:rtl/>
        </w:rPr>
      </w:pPr>
      <w:r w:rsidRPr="002908A4">
        <w:rPr>
          <w:rFonts w:ascii="Times New Roman" w:eastAsia="SimSun" w:hAnsi="Times New Roman"/>
        </w:rPr>
        <w:t>•</w:t>
      </w:r>
      <w:r w:rsidRPr="002908A4">
        <w:rPr>
          <w:rFonts w:ascii="Times New Roman" w:eastAsia="SimSun" w:hAnsi="Times New Roman" w:hint="cs"/>
          <w:rtl/>
        </w:rPr>
        <w:tab/>
      </w:r>
      <w:r w:rsidRPr="002908A4">
        <w:rPr>
          <w:rFonts w:ascii="Times New Roman" w:eastAsia="SimSun" w:hAnsi="Times New Roman"/>
          <w:i/>
          <w:iCs/>
          <w:rtl/>
        </w:rPr>
        <w:t>تغي</w:t>
      </w:r>
      <w:r w:rsidRPr="002908A4">
        <w:rPr>
          <w:rFonts w:ascii="Times New Roman" w:eastAsia="SimSun" w:hAnsi="Times New Roman" w:hint="cs"/>
          <w:i/>
          <w:iCs/>
          <w:rtl/>
        </w:rPr>
        <w:t>ُّ</w:t>
      </w:r>
      <w:r w:rsidRPr="002908A4">
        <w:rPr>
          <w:rFonts w:ascii="Times New Roman" w:eastAsia="SimSun" w:hAnsi="Times New Roman"/>
          <w:i/>
          <w:iCs/>
          <w:rtl/>
        </w:rPr>
        <w:t>ر المناخ والاتصالات في حالات الطوارئ</w:t>
      </w:r>
      <w:r w:rsidRPr="002908A4">
        <w:rPr>
          <w:rFonts w:ascii="Times New Roman" w:eastAsia="SimSun" w:hAnsi="Times New Roman"/>
          <w:rtl/>
        </w:rPr>
        <w:t xml:space="preserve">: </w:t>
      </w:r>
      <w:r w:rsidRPr="002908A4">
        <w:rPr>
          <w:rFonts w:ascii="Times New Roman" w:eastAsia="SimSun" w:hAnsi="Times New Roman" w:hint="cs"/>
          <w:rtl/>
        </w:rPr>
        <w:t>يستمر تنسيق ال</w:t>
      </w:r>
      <w:r w:rsidRPr="002908A4">
        <w:rPr>
          <w:rFonts w:ascii="Times New Roman" w:eastAsia="SimSun" w:hAnsi="Times New Roman"/>
          <w:rtl/>
        </w:rPr>
        <w:t>أنشطة</w:t>
      </w:r>
      <w:r w:rsidRPr="002908A4">
        <w:rPr>
          <w:rFonts w:ascii="Times New Roman" w:eastAsia="SimSun" w:hAnsi="Times New Roman" w:hint="cs"/>
          <w:rtl/>
          <w:lang w:bidi="ar-SY"/>
        </w:rPr>
        <w:t xml:space="preserve"> المشتركة بين القطاعات من جانب فريق مهام الاتحاد</w:t>
      </w:r>
      <w:r w:rsidRPr="002908A4">
        <w:rPr>
          <w:rFonts w:ascii="Times New Roman" w:eastAsia="SimSun" w:hAnsi="Times New Roman" w:hint="eastAsia"/>
          <w:rtl/>
          <w:lang w:bidi="ar-SY"/>
        </w:rPr>
        <w:t> </w:t>
      </w:r>
      <w:r w:rsidRPr="002908A4">
        <w:rPr>
          <w:rFonts w:ascii="Times New Roman" w:eastAsia="SimSun" w:hAnsi="Times New Roman" w:hint="cs"/>
          <w:rtl/>
          <w:lang w:bidi="ar-SY"/>
        </w:rPr>
        <w:t>المعني ب</w:t>
      </w:r>
      <w:r w:rsidRPr="002908A4">
        <w:rPr>
          <w:rFonts w:ascii="Times New Roman" w:eastAsia="SimSun" w:hAnsi="Times New Roman"/>
          <w:rtl/>
        </w:rPr>
        <w:t>تغير المناخ والاتصالات في حالات الطوارئ</w:t>
      </w:r>
      <w:r w:rsidRPr="002908A4">
        <w:rPr>
          <w:rFonts w:ascii="Times New Roman" w:eastAsia="SimSun" w:hAnsi="Times New Roman" w:hint="cs"/>
          <w:rtl/>
        </w:rPr>
        <w:t xml:space="preserve"> فيما يتعلق</w:t>
      </w:r>
      <w:r w:rsidRPr="002908A4">
        <w:rPr>
          <w:rFonts w:ascii="Times New Roman" w:eastAsia="SimSun" w:hAnsi="Times New Roman"/>
          <w:rtl/>
        </w:rPr>
        <w:t xml:space="preserve"> </w:t>
      </w:r>
      <w:r w:rsidRPr="002908A4">
        <w:rPr>
          <w:rFonts w:ascii="Times New Roman" w:eastAsia="SimSun" w:hAnsi="Times New Roman" w:hint="cs"/>
          <w:rtl/>
        </w:rPr>
        <w:t>ب</w:t>
      </w:r>
      <w:r w:rsidRPr="002908A4">
        <w:rPr>
          <w:rFonts w:ascii="Times New Roman" w:eastAsia="SimSun" w:hAnsi="Times New Roman"/>
          <w:rtl/>
        </w:rPr>
        <w:t>تنفيذ القرار</w:t>
      </w:r>
      <w:r w:rsidRPr="002908A4">
        <w:rPr>
          <w:rFonts w:ascii="Times New Roman" w:eastAsia="SimSun" w:hAnsi="Times New Roman" w:hint="cs"/>
          <w:rtl/>
        </w:rPr>
        <w:t> </w:t>
      </w:r>
      <w:r w:rsidRPr="002908A4">
        <w:rPr>
          <w:rFonts w:ascii="Times New Roman" w:eastAsia="SimSun" w:hAnsi="Times New Roman"/>
        </w:rPr>
        <w:t>136</w:t>
      </w:r>
      <w:r w:rsidRPr="002908A4">
        <w:rPr>
          <w:rFonts w:ascii="Times New Roman" w:eastAsia="SimSun" w:hAnsi="Times New Roman"/>
          <w:rtl/>
        </w:rPr>
        <w:t xml:space="preserve"> (المراج</w:t>
      </w:r>
      <w:r w:rsidRPr="002908A4">
        <w:rPr>
          <w:rFonts w:ascii="Times New Roman" w:eastAsia="SimSun" w:hAnsi="Times New Roman" w:hint="cs"/>
          <w:rtl/>
        </w:rPr>
        <w:t>َ</w:t>
      </w:r>
      <w:r w:rsidRPr="002908A4">
        <w:rPr>
          <w:rFonts w:ascii="Times New Roman" w:eastAsia="SimSun" w:hAnsi="Times New Roman"/>
          <w:rtl/>
        </w:rPr>
        <w:t>ع في</w:t>
      </w:r>
      <w:r w:rsidRPr="002908A4">
        <w:rPr>
          <w:rFonts w:ascii="Times New Roman" w:eastAsia="SimSun" w:hAnsi="Times New Roman" w:hint="cs"/>
          <w:rtl/>
        </w:rPr>
        <w:t> بوسان</w:t>
      </w:r>
      <w:r w:rsidRPr="002908A4">
        <w:rPr>
          <w:rFonts w:ascii="Times New Roman" w:eastAsia="SimSun" w:hAnsi="Times New Roman"/>
          <w:rtl/>
        </w:rPr>
        <w:t>،</w:t>
      </w:r>
      <w:r w:rsidRPr="002908A4">
        <w:rPr>
          <w:rFonts w:ascii="Times New Roman" w:eastAsia="SimSun" w:hAnsi="Times New Roman" w:hint="cs"/>
          <w:rtl/>
        </w:rPr>
        <w:t> </w:t>
      </w:r>
      <w:r w:rsidRPr="002908A4">
        <w:rPr>
          <w:rFonts w:ascii="Times New Roman" w:eastAsia="SimSun" w:hAnsi="Times New Roman"/>
        </w:rPr>
        <w:t>2014</w:t>
      </w:r>
      <w:r w:rsidRPr="002908A4">
        <w:rPr>
          <w:rFonts w:ascii="Times New Roman" w:eastAsia="SimSun" w:hAnsi="Times New Roman"/>
          <w:rtl/>
        </w:rPr>
        <w:t>)</w:t>
      </w:r>
      <w:r w:rsidRPr="002908A4">
        <w:rPr>
          <w:rFonts w:ascii="Times New Roman" w:eastAsia="SimSun" w:hAnsi="Times New Roman" w:hint="cs"/>
          <w:rtl/>
        </w:rPr>
        <w:t>، ويشارك مكتب الاتصالات الراديوية مشاركة فاعلة في هذه الأنشطة</w:t>
      </w:r>
      <w:r w:rsidRPr="002908A4">
        <w:rPr>
          <w:rFonts w:ascii="Times New Roman" w:eastAsia="SimSun" w:hAnsi="Times New Roman"/>
          <w:rtl/>
        </w:rPr>
        <w:t xml:space="preserve">. </w:t>
      </w:r>
      <w:r w:rsidRPr="002908A4">
        <w:rPr>
          <w:rFonts w:ascii="Times New Roman" w:eastAsia="SimSun" w:hAnsi="Times New Roman" w:hint="cs"/>
          <w:rtl/>
        </w:rPr>
        <w:t>و</w:t>
      </w:r>
      <w:r w:rsidRPr="002908A4">
        <w:rPr>
          <w:rFonts w:ascii="Times New Roman" w:eastAsia="SimSun" w:hAnsi="Times New Roman"/>
          <w:rtl/>
        </w:rPr>
        <w:t xml:space="preserve">اعتمدت جمعية الاتصالات الراديوية </w:t>
      </w:r>
      <w:r w:rsidRPr="002908A4">
        <w:rPr>
          <w:rFonts w:ascii="Times New Roman" w:eastAsia="SimSun" w:hAnsi="Times New Roman"/>
          <w:rtl/>
        </w:rPr>
        <w:lastRenderedPageBreak/>
        <w:t>لعام</w:t>
      </w:r>
      <w:r w:rsidRPr="002908A4">
        <w:rPr>
          <w:rFonts w:ascii="Times New Roman" w:eastAsia="SimSun" w:hAnsi="Times New Roman" w:hint="cs"/>
          <w:rtl/>
        </w:rPr>
        <w:t> </w:t>
      </w:r>
      <w:r w:rsidRPr="002908A4">
        <w:rPr>
          <w:rFonts w:ascii="Times New Roman" w:eastAsia="SimSun" w:hAnsi="Times New Roman"/>
        </w:rPr>
        <w:t>2012</w:t>
      </w:r>
      <w:r w:rsidR="00F15AE8" w:rsidRPr="002908A4">
        <w:rPr>
          <w:rFonts w:ascii="Times New Roman" w:eastAsia="SimSun" w:hAnsi="Times New Roman" w:hint="cs"/>
          <w:rtl/>
        </w:rPr>
        <w:t> </w:t>
      </w:r>
      <w:r w:rsidRPr="002908A4">
        <w:rPr>
          <w:rFonts w:ascii="Times New Roman" w:eastAsia="SimSun" w:hAnsi="Times New Roman"/>
        </w:rPr>
        <w:t>(RA</w:t>
      </w:r>
      <w:r w:rsidR="002741F6">
        <w:rPr>
          <w:rFonts w:ascii="Times New Roman" w:eastAsia="SimSun" w:hAnsi="Times New Roman"/>
        </w:rPr>
        <w:noBreakHyphen/>
      </w:r>
      <w:r w:rsidRPr="002908A4">
        <w:rPr>
          <w:rFonts w:ascii="Times New Roman" w:eastAsia="SimSun" w:hAnsi="Times New Roman"/>
        </w:rPr>
        <w:t>12)</w:t>
      </w:r>
      <w:r w:rsidRPr="002908A4">
        <w:rPr>
          <w:rFonts w:ascii="Times New Roman" w:eastAsia="SimSun" w:hAnsi="Times New Roman"/>
          <w:rtl/>
        </w:rPr>
        <w:t xml:space="preserve"> القرار</w:t>
      </w:r>
      <w:r w:rsidRPr="002908A4">
        <w:rPr>
          <w:rFonts w:ascii="Times New Roman" w:eastAsia="SimSun" w:hAnsi="Times New Roman" w:hint="cs"/>
          <w:rtl/>
        </w:rPr>
        <w:t> </w:t>
      </w:r>
      <w:r w:rsidRPr="002908A4">
        <w:rPr>
          <w:rFonts w:ascii="Times New Roman" w:eastAsia="SimSun" w:hAnsi="Times New Roman"/>
        </w:rPr>
        <w:t>ITU</w:t>
      </w:r>
      <w:r w:rsidRPr="002908A4">
        <w:rPr>
          <w:rFonts w:ascii="Times New Roman" w:eastAsia="SimSun" w:hAnsi="Times New Roman"/>
        </w:rPr>
        <w:noBreakHyphen/>
        <w:t>R 60</w:t>
      </w:r>
      <w:r w:rsidRPr="002908A4">
        <w:rPr>
          <w:rFonts w:ascii="Times New Roman" w:eastAsia="SimSun" w:hAnsi="Times New Roman"/>
          <w:rtl/>
        </w:rPr>
        <w:t xml:space="preserve"> (المعنون "الحد من استهلاك الطاقة لحماية البيئة والتخفيف من آثار تغيّر المناخ عن طريق استخدام تكنولوجيا المعلومات والاتصالات/تكنولوجيات وأنظمة الاتصالات الراديوية")</w:t>
      </w:r>
      <w:r w:rsidRPr="002908A4">
        <w:rPr>
          <w:rFonts w:ascii="Times New Roman" w:eastAsia="SimSun" w:hAnsi="Times New Roman" w:hint="cs"/>
          <w:rtl/>
        </w:rPr>
        <w:t xml:space="preserve"> الذي تنجم عنه أنشطة إضافية.</w:t>
      </w:r>
      <w:r w:rsidRPr="002908A4">
        <w:rPr>
          <w:rFonts w:ascii="Times New Roman" w:eastAsia="SimSun" w:hAnsi="Times New Roman"/>
          <w:rtl/>
        </w:rPr>
        <w:t xml:space="preserve"> وتجري</w:t>
      </w:r>
      <w:r w:rsidRPr="002908A4">
        <w:rPr>
          <w:rFonts w:ascii="Times New Roman" w:eastAsia="SimSun" w:hAnsi="Times New Roman" w:hint="cs"/>
          <w:rtl/>
        </w:rPr>
        <w:t>،</w:t>
      </w:r>
      <w:r w:rsidRPr="002908A4">
        <w:rPr>
          <w:rFonts w:ascii="Times New Roman" w:eastAsia="SimSun" w:hAnsi="Times New Roman"/>
          <w:rtl/>
        </w:rPr>
        <w:t xml:space="preserve"> في قطاع الاتصالات الراديوية</w:t>
      </w:r>
      <w:r w:rsidRPr="002908A4">
        <w:rPr>
          <w:rFonts w:ascii="Times New Roman" w:eastAsia="SimSun" w:hAnsi="Times New Roman" w:hint="cs"/>
          <w:rtl/>
        </w:rPr>
        <w:t>،</w:t>
      </w:r>
      <w:r w:rsidRPr="002908A4">
        <w:rPr>
          <w:rFonts w:ascii="Times New Roman" w:eastAsia="SimSun" w:hAnsi="Times New Roman"/>
          <w:rtl/>
        </w:rPr>
        <w:t xml:space="preserve"> متابعة الأنشطة المرتبطة بتنفيذ </w:t>
      </w:r>
      <w:r w:rsidRPr="002908A4">
        <w:rPr>
          <w:rFonts w:ascii="Times New Roman" w:eastAsia="SimSun" w:hAnsi="Times New Roman" w:hint="cs"/>
          <w:rtl/>
        </w:rPr>
        <w:t xml:space="preserve">القرارين </w:t>
      </w:r>
      <w:r w:rsidRPr="002908A4">
        <w:rPr>
          <w:rFonts w:ascii="Times New Roman" w:eastAsia="SimSun" w:hAnsi="Times New Roman"/>
        </w:rPr>
        <w:t>ITU</w:t>
      </w:r>
      <w:r w:rsidR="002741F6">
        <w:rPr>
          <w:rFonts w:ascii="Times New Roman" w:eastAsia="SimSun" w:hAnsi="Times New Roman"/>
        </w:rPr>
        <w:noBreakHyphen/>
      </w:r>
      <w:r w:rsidRPr="002908A4">
        <w:rPr>
          <w:rFonts w:ascii="Times New Roman" w:eastAsia="SimSun" w:hAnsi="Times New Roman"/>
        </w:rPr>
        <w:t>R 53</w:t>
      </w:r>
      <w:r w:rsidR="002741F6">
        <w:rPr>
          <w:rFonts w:ascii="Times New Roman" w:eastAsia="SimSun" w:hAnsi="Times New Roman"/>
        </w:rPr>
        <w:noBreakHyphen/>
      </w:r>
      <w:r w:rsidRPr="002908A4">
        <w:rPr>
          <w:rFonts w:ascii="Times New Roman" w:eastAsia="SimSun" w:hAnsi="Times New Roman"/>
        </w:rPr>
        <w:t>1</w:t>
      </w:r>
      <w:r w:rsidRPr="002908A4">
        <w:rPr>
          <w:rFonts w:ascii="Times New Roman" w:eastAsia="SimSun" w:hAnsi="Times New Roman" w:hint="cs"/>
          <w:rtl/>
        </w:rPr>
        <w:t xml:space="preserve"> </w:t>
      </w:r>
      <w:r w:rsidRPr="002908A4">
        <w:rPr>
          <w:rFonts w:ascii="Times New Roman" w:eastAsia="SimSun" w:hAnsi="Times New Roman"/>
          <w:rtl/>
        </w:rPr>
        <w:t xml:space="preserve">(استخدام الاتصالات الراديوية في </w:t>
      </w:r>
      <w:r w:rsidRPr="002908A4">
        <w:rPr>
          <w:rFonts w:ascii="Times New Roman" w:eastAsia="SimSun" w:hAnsi="Times New Roman" w:hint="cs"/>
          <w:rtl/>
        </w:rPr>
        <w:t>التصدي</w:t>
      </w:r>
      <w:r w:rsidRPr="002908A4">
        <w:rPr>
          <w:rFonts w:ascii="Times New Roman" w:eastAsia="SimSun" w:hAnsi="Times New Roman"/>
          <w:rtl/>
        </w:rPr>
        <w:t xml:space="preserve"> للكوارث والإغاثة)</w:t>
      </w:r>
      <w:r w:rsidRPr="002908A4">
        <w:rPr>
          <w:rFonts w:ascii="Times New Roman" w:eastAsia="SimSun" w:hAnsi="Times New Roman" w:hint="cs"/>
          <w:rtl/>
        </w:rPr>
        <w:t xml:space="preserve"> و</w:t>
      </w:r>
      <w:r w:rsidRPr="002908A4">
        <w:rPr>
          <w:rFonts w:ascii="Times New Roman" w:eastAsia="SimSun" w:hAnsi="Times New Roman"/>
        </w:rPr>
        <w:t>ITU</w:t>
      </w:r>
      <w:r w:rsidRPr="002908A4">
        <w:rPr>
          <w:rFonts w:ascii="Times New Roman" w:eastAsia="SimSun" w:hAnsi="Times New Roman"/>
        </w:rPr>
        <w:noBreakHyphen/>
        <w:t>R 55</w:t>
      </w:r>
      <w:r w:rsidRPr="002908A4">
        <w:rPr>
          <w:rFonts w:ascii="Times New Roman" w:eastAsia="SimSun" w:hAnsi="Times New Roman"/>
        </w:rPr>
        <w:noBreakHyphen/>
        <w:t>1</w:t>
      </w:r>
      <w:r w:rsidRPr="002908A4">
        <w:rPr>
          <w:rFonts w:ascii="Times New Roman" w:eastAsia="SimSun" w:hAnsi="Times New Roman" w:hint="cs"/>
          <w:rtl/>
        </w:rPr>
        <w:t xml:space="preserve"> </w:t>
      </w:r>
      <w:r w:rsidRPr="002908A4">
        <w:rPr>
          <w:rFonts w:ascii="Times New Roman" w:eastAsia="SimSun" w:hAnsi="Times New Roman"/>
          <w:rtl/>
        </w:rPr>
        <w:t xml:space="preserve">(دراسات </w:t>
      </w:r>
      <w:r w:rsidRPr="002908A4">
        <w:rPr>
          <w:rFonts w:ascii="Times New Roman" w:eastAsia="SimSun" w:hAnsi="Times New Roman" w:hint="cs"/>
          <w:rtl/>
        </w:rPr>
        <w:t>قطاع الاتصالات الراديوية بشأن</w:t>
      </w:r>
      <w:r w:rsidRPr="002908A4">
        <w:rPr>
          <w:rFonts w:ascii="Times New Roman" w:eastAsia="SimSun" w:hAnsi="Times New Roman"/>
          <w:rtl/>
        </w:rPr>
        <w:t xml:space="preserve"> التنبؤ بالكوارث </w:t>
      </w:r>
      <w:r w:rsidRPr="002908A4">
        <w:rPr>
          <w:rFonts w:ascii="Times New Roman" w:eastAsia="SimSun" w:hAnsi="Times New Roman" w:hint="cs"/>
          <w:rtl/>
        </w:rPr>
        <w:t>واستشعارها</w:t>
      </w:r>
      <w:r w:rsidRPr="002908A4">
        <w:rPr>
          <w:rFonts w:ascii="Times New Roman" w:eastAsia="SimSun" w:hAnsi="Times New Roman"/>
          <w:rtl/>
        </w:rPr>
        <w:t xml:space="preserve"> والتخفيف من آثارها</w:t>
      </w:r>
      <w:r w:rsidRPr="002908A4">
        <w:rPr>
          <w:rFonts w:ascii="Times New Roman" w:eastAsia="SimSun" w:hAnsi="Times New Roman" w:hint="cs"/>
          <w:rtl/>
        </w:rPr>
        <w:t xml:space="preserve"> وأعمال </w:t>
      </w:r>
      <w:r w:rsidRPr="002908A4">
        <w:rPr>
          <w:rFonts w:ascii="Times New Roman" w:eastAsia="SimSun" w:hAnsi="Times New Roman"/>
          <w:rtl/>
        </w:rPr>
        <w:t>الإغاثة)</w:t>
      </w:r>
      <w:r w:rsidRPr="002908A4">
        <w:rPr>
          <w:rFonts w:ascii="Times New Roman" w:eastAsia="SimSun" w:hAnsi="Times New Roman" w:hint="cs"/>
          <w:rtl/>
        </w:rPr>
        <w:t xml:space="preserve"> وقد جرى تحديث صفحة قطاع الاتصالات الراديوية على شبكة الإنترنت لتعبر عن آخر المستجدات في</w:t>
      </w:r>
      <w:r w:rsidR="008B0145" w:rsidRPr="002908A4">
        <w:rPr>
          <w:rFonts w:ascii="Times New Roman" w:eastAsia="SimSun" w:hAnsi="Times New Roman" w:hint="eastAsia"/>
          <w:rtl/>
        </w:rPr>
        <w:t> </w:t>
      </w:r>
      <w:r w:rsidRPr="002908A4">
        <w:rPr>
          <w:rFonts w:ascii="Times New Roman" w:eastAsia="SimSun" w:hAnsi="Times New Roman" w:hint="cs"/>
          <w:rtl/>
        </w:rPr>
        <w:t>هذا المجال.</w:t>
      </w:r>
    </w:p>
    <w:p w:rsidR="00C34B8C" w:rsidRPr="00F13676" w:rsidRDefault="00C34B8C" w:rsidP="00A50D98">
      <w:pPr>
        <w:pStyle w:val="enumlev1"/>
        <w:tabs>
          <w:tab w:val="clear" w:pos="567"/>
          <w:tab w:val="clear" w:pos="1134"/>
          <w:tab w:val="clear" w:pos="1701"/>
          <w:tab w:val="clear" w:pos="2268"/>
          <w:tab w:val="clear" w:pos="2835"/>
        </w:tabs>
        <w:spacing w:line="192" w:lineRule="auto"/>
        <w:ind w:left="794" w:hanging="794"/>
        <w:rPr>
          <w:rFonts w:ascii="Times New Roman" w:eastAsia="SimSun" w:hAnsi="Times New Roman"/>
          <w:rtl/>
        </w:rPr>
      </w:pPr>
      <w:r w:rsidRPr="00F13676">
        <w:rPr>
          <w:rFonts w:ascii="Times New Roman" w:eastAsia="SimSun" w:hAnsi="Times New Roman"/>
        </w:rPr>
        <w:t>•</w:t>
      </w:r>
      <w:r w:rsidRPr="00F13676">
        <w:rPr>
          <w:rFonts w:ascii="Times New Roman" w:eastAsia="SimSun" w:hAnsi="Times New Roman" w:hint="cs"/>
          <w:rtl/>
        </w:rPr>
        <w:tab/>
      </w:r>
      <w:r w:rsidRPr="00F13676">
        <w:rPr>
          <w:rFonts w:ascii="Times New Roman" w:eastAsia="SimSun" w:hAnsi="Times New Roman"/>
          <w:i/>
          <w:iCs/>
          <w:rtl/>
        </w:rPr>
        <w:t>لجنة النطاق العريض</w:t>
      </w:r>
      <w:r w:rsidRPr="00F13676">
        <w:rPr>
          <w:rFonts w:ascii="Times New Roman" w:eastAsia="SimSun" w:hAnsi="Times New Roman"/>
          <w:rtl/>
        </w:rPr>
        <w:t>:</w:t>
      </w:r>
      <w:r w:rsidRPr="00F13676">
        <w:rPr>
          <w:rFonts w:ascii="Times New Roman" w:eastAsia="SimSun" w:hAnsi="Times New Roman" w:hint="cs"/>
          <w:rtl/>
        </w:rPr>
        <w:t xml:space="preserve"> يشارك مكتب الاتصالات الراديوية في ال</w:t>
      </w:r>
      <w:r w:rsidRPr="00F13676">
        <w:rPr>
          <w:rFonts w:ascii="Times New Roman" w:eastAsia="SimSun" w:hAnsi="Times New Roman"/>
          <w:rtl/>
        </w:rPr>
        <w:t xml:space="preserve">فريق </w:t>
      </w:r>
      <w:r w:rsidRPr="00F13676">
        <w:rPr>
          <w:rFonts w:ascii="Times New Roman" w:eastAsia="SimSun" w:hAnsi="Times New Roman" w:hint="cs"/>
          <w:rtl/>
        </w:rPr>
        <w:t>ال</w:t>
      </w:r>
      <w:r w:rsidRPr="00F13676">
        <w:rPr>
          <w:rFonts w:ascii="Times New Roman" w:eastAsia="SimSun" w:hAnsi="Times New Roman"/>
          <w:rtl/>
        </w:rPr>
        <w:t>مشترك بين القطاعات</w:t>
      </w:r>
      <w:r w:rsidRPr="00F13676">
        <w:rPr>
          <w:rFonts w:ascii="Times New Roman" w:eastAsia="SimSun" w:hAnsi="Times New Roman" w:hint="cs"/>
          <w:rtl/>
        </w:rPr>
        <w:t xml:space="preserve"> المعني</w:t>
      </w:r>
      <w:r w:rsidRPr="00F13676">
        <w:rPr>
          <w:rFonts w:ascii="Times New Roman" w:eastAsia="SimSun" w:hAnsi="Times New Roman"/>
          <w:rtl/>
        </w:rPr>
        <w:t xml:space="preserve"> </w:t>
      </w:r>
      <w:r w:rsidRPr="00F13676">
        <w:rPr>
          <w:rFonts w:ascii="Times New Roman" w:eastAsia="SimSun" w:hAnsi="Times New Roman" w:hint="cs"/>
          <w:rtl/>
        </w:rPr>
        <w:t>ب</w:t>
      </w:r>
      <w:r w:rsidRPr="00F13676">
        <w:rPr>
          <w:rFonts w:ascii="Times New Roman" w:eastAsia="SimSun" w:hAnsi="Times New Roman"/>
          <w:rtl/>
        </w:rPr>
        <w:t>لجنة النطاق العريض</w:t>
      </w:r>
      <w:r w:rsidRPr="00F13676">
        <w:rPr>
          <w:rFonts w:ascii="Times New Roman" w:eastAsia="SimSun" w:hAnsi="Times New Roman" w:hint="cs"/>
          <w:rtl/>
        </w:rPr>
        <w:t xml:space="preserve"> في </w:t>
      </w:r>
      <w:r w:rsidRPr="00F13676">
        <w:rPr>
          <w:rFonts w:ascii="Times New Roman" w:eastAsia="SimSun" w:hAnsi="Times New Roman"/>
          <w:rtl/>
        </w:rPr>
        <w:t>الاتحاد</w:t>
      </w:r>
      <w:r w:rsidRPr="00F13676">
        <w:rPr>
          <w:rFonts w:ascii="Times New Roman" w:eastAsia="SimSun" w:hAnsi="Times New Roman" w:hint="cs"/>
          <w:rtl/>
        </w:rPr>
        <w:t xml:space="preserve"> الذي شُكّل لي</w:t>
      </w:r>
      <w:r w:rsidRPr="00F13676">
        <w:rPr>
          <w:rFonts w:ascii="Times New Roman" w:eastAsia="SimSun" w:hAnsi="Times New Roman"/>
          <w:rtl/>
        </w:rPr>
        <w:t xml:space="preserve">دعم أنشطة </w:t>
      </w:r>
      <w:hyperlink r:id="rId10" w:history="1">
        <w:r w:rsidRPr="00F13676">
          <w:rPr>
            <w:rStyle w:val="Hyperlink"/>
            <w:rFonts w:ascii="Times New Roman" w:eastAsia="SimSun" w:hAnsi="Times New Roman" w:hint="cs"/>
            <w:rtl/>
          </w:rPr>
          <w:t>لجنة</w:t>
        </w:r>
        <w:r w:rsidRPr="00F13676">
          <w:rPr>
            <w:rStyle w:val="Hyperlink"/>
            <w:rFonts w:ascii="Times New Roman" w:eastAsia="SimSun" w:hAnsi="Times New Roman" w:hint="eastAsia"/>
            <w:rtl/>
          </w:rPr>
          <w:t> </w:t>
        </w:r>
        <w:r w:rsidRPr="00F13676">
          <w:rPr>
            <w:rStyle w:val="Hyperlink"/>
            <w:rFonts w:ascii="Times New Roman" w:eastAsia="SimSun" w:hAnsi="Times New Roman" w:hint="cs"/>
            <w:rtl/>
          </w:rPr>
          <w:t>النطاق العريض</w:t>
        </w:r>
      </w:hyperlink>
      <w:r w:rsidRPr="00F13676">
        <w:rPr>
          <w:rFonts w:ascii="Times New Roman" w:eastAsia="SimSun" w:hAnsi="Times New Roman" w:hint="cs"/>
          <w:rtl/>
        </w:rPr>
        <w:t>. و</w:t>
      </w:r>
      <w:r w:rsidRPr="00F13676">
        <w:rPr>
          <w:rFonts w:ascii="Times New Roman" w:eastAsia="SimSun" w:hAnsi="Times New Roman"/>
          <w:rtl/>
        </w:rPr>
        <w:t>تم التأكيد</w:t>
      </w:r>
      <w:r w:rsidRPr="00F13676">
        <w:rPr>
          <w:rFonts w:ascii="Times New Roman" w:eastAsia="SimSun" w:hAnsi="Times New Roman" w:hint="cs"/>
          <w:rtl/>
        </w:rPr>
        <w:t xml:space="preserve"> على</w:t>
      </w:r>
      <w:r w:rsidRPr="00F13676">
        <w:rPr>
          <w:rFonts w:ascii="Times New Roman" w:eastAsia="SimSun" w:hAnsi="Times New Roman"/>
          <w:rtl/>
        </w:rPr>
        <w:t xml:space="preserve"> دور الاتصالات الراديوية، </w:t>
      </w:r>
      <w:r w:rsidRPr="00F13676">
        <w:rPr>
          <w:rFonts w:ascii="Times New Roman" w:eastAsia="SimSun" w:hAnsi="Times New Roman" w:hint="cs"/>
          <w:rtl/>
        </w:rPr>
        <w:t>وبوجه خاص ا</w:t>
      </w:r>
      <w:r w:rsidRPr="00F13676">
        <w:rPr>
          <w:rFonts w:ascii="Times New Roman" w:eastAsia="SimSun" w:hAnsi="Times New Roman"/>
          <w:rtl/>
        </w:rPr>
        <w:t>لأنظمة المتنقلة عريضة النطاق، بما</w:t>
      </w:r>
      <w:r w:rsidRPr="00F13676">
        <w:rPr>
          <w:rFonts w:ascii="Times New Roman" w:eastAsia="SimSun" w:hAnsi="Times New Roman" w:hint="cs"/>
          <w:rtl/>
        </w:rPr>
        <w:t xml:space="preserve"> </w:t>
      </w:r>
      <w:r w:rsidRPr="00F13676">
        <w:rPr>
          <w:rFonts w:ascii="Times New Roman" w:eastAsia="SimSun" w:hAnsi="Times New Roman"/>
          <w:rtl/>
        </w:rPr>
        <w:t>فيها الاتصالات المتنقلة الدولية،</w:t>
      </w:r>
      <w:r w:rsidRPr="00F13676">
        <w:rPr>
          <w:rFonts w:ascii="Times New Roman" w:eastAsia="SimSun" w:hAnsi="Times New Roman" w:hint="cs"/>
          <w:rtl/>
        </w:rPr>
        <w:t xml:space="preserve"> </w:t>
      </w:r>
      <w:r w:rsidRPr="00F13676">
        <w:rPr>
          <w:rFonts w:ascii="Times New Roman" w:eastAsia="SimSun" w:hAnsi="Times New Roman"/>
          <w:rtl/>
        </w:rPr>
        <w:t xml:space="preserve">كمثال على أنظمة تكنولوجيا المعلومات والاتصالات </w:t>
      </w:r>
      <w:r w:rsidRPr="00F13676">
        <w:rPr>
          <w:rFonts w:ascii="Times New Roman" w:eastAsia="SimSun" w:hAnsi="Times New Roman" w:hint="cs"/>
          <w:rtl/>
        </w:rPr>
        <w:t>ال</w:t>
      </w:r>
      <w:r w:rsidRPr="00F13676">
        <w:rPr>
          <w:rFonts w:ascii="Times New Roman" w:eastAsia="SimSun" w:hAnsi="Times New Roman"/>
          <w:rtl/>
        </w:rPr>
        <w:t xml:space="preserve">قادرة على توفير </w:t>
      </w:r>
      <w:r w:rsidRPr="00F13676">
        <w:rPr>
          <w:rFonts w:ascii="Times New Roman" w:eastAsia="SimSun" w:hAnsi="Times New Roman" w:hint="cs"/>
          <w:rtl/>
        </w:rPr>
        <w:t>النفاذ الفعّال</w:t>
      </w:r>
      <w:r w:rsidRPr="00F13676">
        <w:rPr>
          <w:rFonts w:ascii="Times New Roman" w:eastAsia="SimSun" w:hAnsi="Times New Roman"/>
          <w:rtl/>
        </w:rPr>
        <w:t xml:space="preserve"> في</w:t>
      </w:r>
      <w:r w:rsidRPr="00F13676">
        <w:rPr>
          <w:rFonts w:ascii="Times New Roman" w:eastAsia="SimSun" w:hAnsi="Times New Roman" w:hint="cs"/>
          <w:rtl/>
        </w:rPr>
        <w:t> </w:t>
      </w:r>
      <w:r w:rsidRPr="00F13676">
        <w:rPr>
          <w:rFonts w:ascii="Times New Roman" w:eastAsia="SimSun" w:hAnsi="Times New Roman"/>
          <w:rtl/>
        </w:rPr>
        <w:t xml:space="preserve">الوقت المناسب </w:t>
      </w:r>
      <w:r w:rsidRPr="00F13676">
        <w:rPr>
          <w:rFonts w:ascii="Times New Roman" w:eastAsia="SimSun" w:hAnsi="Times New Roman" w:hint="cs"/>
          <w:rtl/>
        </w:rPr>
        <w:t xml:space="preserve">إلى </w:t>
      </w:r>
      <w:r w:rsidRPr="00F13676">
        <w:rPr>
          <w:rFonts w:ascii="Times New Roman" w:eastAsia="SimSun" w:hAnsi="Times New Roman"/>
          <w:rtl/>
        </w:rPr>
        <w:t>تطبيقات النطاق</w:t>
      </w:r>
      <w:r w:rsidRPr="00F13676">
        <w:rPr>
          <w:rFonts w:ascii="Times New Roman" w:eastAsia="SimSun" w:hAnsi="Times New Roman" w:hint="cs"/>
          <w:rtl/>
        </w:rPr>
        <w:t> </w:t>
      </w:r>
      <w:r w:rsidRPr="00F13676">
        <w:rPr>
          <w:rFonts w:ascii="Times New Roman" w:eastAsia="SimSun" w:hAnsi="Times New Roman"/>
          <w:rtl/>
        </w:rPr>
        <w:t>العريض</w:t>
      </w:r>
      <w:r w:rsidRPr="00F13676">
        <w:rPr>
          <w:rFonts w:ascii="Times New Roman" w:eastAsia="SimSun" w:hAnsi="Times New Roman" w:hint="cs"/>
          <w:rtl/>
        </w:rPr>
        <w:t>.</w:t>
      </w:r>
    </w:p>
    <w:p w:rsidR="00C34B8C" w:rsidRPr="0001184B" w:rsidRDefault="00C34B8C" w:rsidP="002741F6">
      <w:pPr>
        <w:pStyle w:val="enumlev1"/>
        <w:tabs>
          <w:tab w:val="clear" w:pos="567"/>
          <w:tab w:val="clear" w:pos="1134"/>
          <w:tab w:val="clear" w:pos="1701"/>
          <w:tab w:val="clear" w:pos="2268"/>
          <w:tab w:val="clear" w:pos="2835"/>
        </w:tabs>
        <w:spacing w:line="192" w:lineRule="auto"/>
        <w:ind w:left="794" w:hanging="794"/>
        <w:rPr>
          <w:rFonts w:ascii="Times New Roman" w:eastAsia="SimSun" w:hAnsi="Times New Roman"/>
          <w:rtl/>
        </w:rPr>
      </w:pPr>
      <w:r w:rsidRPr="0001184B">
        <w:rPr>
          <w:rFonts w:ascii="Times New Roman" w:eastAsia="SimSun" w:hAnsi="Times New Roman"/>
        </w:rPr>
        <w:t>•</w:t>
      </w:r>
      <w:r w:rsidRPr="0001184B">
        <w:rPr>
          <w:rFonts w:ascii="Times New Roman" w:eastAsia="SimSun" w:hAnsi="Times New Roman" w:hint="cs"/>
          <w:rtl/>
        </w:rPr>
        <w:tab/>
      </w:r>
      <w:r w:rsidRPr="0001184B">
        <w:rPr>
          <w:rFonts w:ascii="Times New Roman" w:eastAsia="SimSun" w:hAnsi="Times New Roman"/>
          <w:i/>
          <w:iCs/>
          <w:rtl/>
        </w:rPr>
        <w:t>التحضير لاجتماعات الاتحاد الدولي للاتصالات</w:t>
      </w:r>
      <w:r w:rsidRPr="0001184B">
        <w:rPr>
          <w:rFonts w:ascii="Times New Roman" w:eastAsia="SimSun" w:hAnsi="Times New Roman"/>
          <w:rtl/>
        </w:rPr>
        <w:t>:</w:t>
      </w:r>
      <w:r w:rsidRPr="0001184B">
        <w:rPr>
          <w:rFonts w:ascii="Times New Roman" w:eastAsia="SimSun" w:hAnsi="Times New Roman" w:hint="cs"/>
          <w:rtl/>
        </w:rPr>
        <w:t xml:space="preserve"> دأب مكتب الاتصالات الراديوية على</w:t>
      </w:r>
      <w:r w:rsidRPr="0001184B">
        <w:rPr>
          <w:rFonts w:ascii="Times New Roman" w:eastAsia="SimSun" w:hAnsi="Times New Roman"/>
          <w:rtl/>
        </w:rPr>
        <w:t xml:space="preserve"> المشاركة في الأنشطة </w:t>
      </w:r>
      <w:r w:rsidRPr="0001184B">
        <w:rPr>
          <w:rFonts w:ascii="Times New Roman" w:eastAsia="SimSun" w:hAnsi="Times New Roman" w:hint="cs"/>
          <w:rtl/>
        </w:rPr>
        <w:t>المتصلة بما</w:t>
      </w:r>
      <w:r w:rsidR="0001184B" w:rsidRPr="0001184B">
        <w:rPr>
          <w:rFonts w:ascii="Times New Roman" w:eastAsia="SimSun" w:hAnsi="Times New Roman" w:hint="eastAsia"/>
          <w:rtl/>
        </w:rPr>
        <w:t> </w:t>
      </w:r>
      <w:r w:rsidRPr="0001184B">
        <w:rPr>
          <w:rFonts w:ascii="Times New Roman" w:eastAsia="SimSun" w:hAnsi="Times New Roman" w:hint="cs"/>
          <w:rtl/>
        </w:rPr>
        <w:t>انعقد مؤخراً أو ما سيأتي من فعاليات</w:t>
      </w:r>
      <w:r w:rsidRPr="0001184B">
        <w:rPr>
          <w:rFonts w:ascii="Times New Roman" w:eastAsia="SimSun" w:hAnsi="Times New Roman"/>
          <w:rtl/>
        </w:rPr>
        <w:t xml:space="preserve"> الاتحاد الدولي للاتصالات ومؤتمرات</w:t>
      </w:r>
      <w:r w:rsidRPr="0001184B">
        <w:rPr>
          <w:rFonts w:ascii="Times New Roman" w:eastAsia="SimSun" w:hAnsi="Times New Roman" w:hint="cs"/>
          <w:rtl/>
        </w:rPr>
        <w:t>ه</w:t>
      </w:r>
      <w:r w:rsidRPr="0001184B">
        <w:rPr>
          <w:rFonts w:ascii="Times New Roman" w:eastAsia="SimSun" w:hAnsi="Times New Roman"/>
          <w:rtl/>
        </w:rPr>
        <w:t xml:space="preserve"> واجتماعات</w:t>
      </w:r>
      <w:r w:rsidRPr="0001184B">
        <w:rPr>
          <w:rFonts w:ascii="Times New Roman" w:eastAsia="SimSun" w:hAnsi="Times New Roman" w:hint="cs"/>
          <w:rtl/>
        </w:rPr>
        <w:t>ه</w:t>
      </w:r>
      <w:r w:rsidRPr="0001184B">
        <w:rPr>
          <w:rFonts w:ascii="Times New Roman" w:eastAsia="SimSun" w:hAnsi="Times New Roman"/>
          <w:rtl/>
        </w:rPr>
        <w:t xml:space="preserve">، بما في ذلك </w:t>
      </w:r>
      <w:r w:rsidRPr="0001184B">
        <w:rPr>
          <w:rFonts w:ascii="Times New Roman" w:eastAsia="SimSun" w:hAnsi="Times New Roman" w:hint="cs"/>
          <w:rtl/>
        </w:rPr>
        <w:t>المؤتمر العالمي لتنمية الاتصالات لعام</w:t>
      </w:r>
      <w:r w:rsidRPr="0001184B">
        <w:rPr>
          <w:rFonts w:ascii="Times New Roman" w:eastAsia="SimSun" w:hAnsi="Times New Roman" w:hint="eastAsia"/>
          <w:rtl/>
        </w:rPr>
        <w:t> </w:t>
      </w:r>
      <w:r w:rsidRPr="0001184B">
        <w:rPr>
          <w:rFonts w:ascii="Times New Roman" w:eastAsia="SimSun" w:hAnsi="Times New Roman"/>
        </w:rPr>
        <w:t>2014</w:t>
      </w:r>
      <w:r w:rsidRPr="0001184B">
        <w:rPr>
          <w:rFonts w:ascii="Times New Roman" w:eastAsia="SimSun" w:hAnsi="Times New Roman" w:hint="cs"/>
          <w:rtl/>
        </w:rPr>
        <w:t xml:space="preserve"> </w:t>
      </w:r>
      <w:r w:rsidRPr="0001184B">
        <w:rPr>
          <w:rFonts w:ascii="Times New Roman" w:eastAsia="SimSun" w:hAnsi="Times New Roman"/>
        </w:rPr>
        <w:t>(WTDC</w:t>
      </w:r>
      <w:r w:rsidR="002741F6">
        <w:rPr>
          <w:rFonts w:ascii="Times New Roman" w:eastAsia="SimSun" w:hAnsi="Times New Roman"/>
        </w:rPr>
        <w:noBreakHyphen/>
      </w:r>
      <w:r w:rsidRPr="0001184B">
        <w:rPr>
          <w:rFonts w:ascii="Times New Roman" w:eastAsia="SimSun" w:hAnsi="Times New Roman"/>
        </w:rPr>
        <w:t>14)</w:t>
      </w:r>
      <w:r w:rsidRPr="0001184B">
        <w:rPr>
          <w:rFonts w:ascii="Times New Roman" w:eastAsia="SimSun" w:hAnsi="Times New Roman" w:hint="cs"/>
          <w:rtl/>
        </w:rPr>
        <w:t xml:space="preserve"> ومؤتمر</w:t>
      </w:r>
      <w:r w:rsidRPr="0001184B">
        <w:rPr>
          <w:rFonts w:ascii="Times New Roman" w:eastAsia="SimSun" w:hAnsi="Times New Roman" w:hint="eastAsia"/>
          <w:rtl/>
        </w:rPr>
        <w:t> </w:t>
      </w:r>
      <w:r w:rsidRPr="0001184B">
        <w:rPr>
          <w:rFonts w:ascii="Times New Roman" w:eastAsia="SimSun" w:hAnsi="Times New Roman" w:hint="cs"/>
          <w:rtl/>
        </w:rPr>
        <w:t>المندوبين المفوضين لعام</w:t>
      </w:r>
      <w:r w:rsidRPr="0001184B">
        <w:rPr>
          <w:rFonts w:ascii="Times New Roman" w:eastAsia="SimSun" w:hAnsi="Times New Roman" w:hint="eastAsia"/>
          <w:rtl/>
        </w:rPr>
        <w:t> </w:t>
      </w:r>
      <w:r w:rsidRPr="0001184B">
        <w:rPr>
          <w:rFonts w:ascii="Times New Roman" w:eastAsia="SimSun" w:hAnsi="Times New Roman"/>
        </w:rPr>
        <w:t>2014</w:t>
      </w:r>
      <w:r w:rsidRPr="0001184B">
        <w:rPr>
          <w:rFonts w:ascii="Times New Roman" w:eastAsia="SimSun" w:hAnsi="Times New Roman" w:hint="cs"/>
          <w:rtl/>
        </w:rPr>
        <w:t xml:space="preserve"> </w:t>
      </w:r>
      <w:r w:rsidRPr="0001184B">
        <w:rPr>
          <w:rFonts w:ascii="Times New Roman" w:eastAsia="SimSun" w:hAnsi="Times New Roman"/>
        </w:rPr>
        <w:t>(PP</w:t>
      </w:r>
      <w:r w:rsidR="002741F6">
        <w:rPr>
          <w:rFonts w:ascii="Times New Roman" w:eastAsia="SimSun" w:hAnsi="Times New Roman"/>
        </w:rPr>
        <w:noBreakHyphen/>
      </w:r>
      <w:r w:rsidRPr="0001184B">
        <w:rPr>
          <w:rFonts w:ascii="Times New Roman" w:eastAsia="SimSun" w:hAnsi="Times New Roman"/>
        </w:rPr>
        <w:t>14)</w:t>
      </w:r>
      <w:r w:rsidRPr="0001184B">
        <w:rPr>
          <w:rFonts w:ascii="Times New Roman" w:eastAsia="SimSun" w:hAnsi="Times New Roman" w:hint="cs"/>
          <w:rtl/>
        </w:rPr>
        <w:t>.</w:t>
      </w:r>
    </w:p>
    <w:p w:rsidR="00C34B8C" w:rsidRPr="00F13676" w:rsidRDefault="00E9176A" w:rsidP="006933F7">
      <w:pPr>
        <w:pStyle w:val="enumlev1"/>
        <w:spacing w:before="600" w:line="192" w:lineRule="auto"/>
        <w:jc w:val="center"/>
        <w:rPr>
          <w:rFonts w:ascii="Times New Roman" w:eastAsia="SimSun" w:hAnsi="Times New Roman"/>
          <w:spacing w:val="-4"/>
          <w:rtl/>
        </w:rPr>
      </w:pPr>
      <w:r>
        <w:rPr>
          <w:rFonts w:ascii="Times New Roman" w:eastAsia="SimSun" w:hAnsi="Times New Roman" w:hint="cs"/>
          <w:spacing w:val="-4"/>
          <w:rtl/>
        </w:rPr>
        <w:t>___________</w:t>
      </w:r>
    </w:p>
    <w:sectPr w:rsidR="00C34B8C" w:rsidRPr="00F13676" w:rsidSect="000765DD">
      <w:headerReference w:type="default" r:id="rId11"/>
      <w:footerReference w:type="default" r:id="rId12"/>
      <w:footerReference w:type="first" r:id="rId13"/>
      <w:type w:val="continuous"/>
      <w:pgSz w:w="11913" w:h="16834" w:code="9"/>
      <w:pgMar w:top="1418" w:right="1134" w:bottom="1134" w:left="1134" w:header="567" w:footer="567"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B8C" w:rsidRDefault="00C34B8C" w:rsidP="00E224C4">
      <w:r>
        <w:separator/>
      </w:r>
    </w:p>
  </w:endnote>
  <w:endnote w:type="continuationSeparator" w:id="0">
    <w:p w:rsidR="00C34B8C" w:rsidRDefault="00C34B8C" w:rsidP="00E2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AA8" w:rsidRPr="00B66CE9" w:rsidRDefault="00323CBA" w:rsidP="001F0011">
    <w:pPr>
      <w:pStyle w:val="Footer"/>
      <w:tabs>
        <w:tab w:val="clear" w:pos="5954"/>
        <w:tab w:val="center" w:pos="5670"/>
      </w:tabs>
      <w:rPr>
        <w:lang w:val="en-US"/>
      </w:rPr>
    </w:pPr>
    <w:r>
      <w:fldChar w:fldCharType="begin"/>
    </w:r>
    <w:r w:rsidRPr="00B66CE9">
      <w:rPr>
        <w:lang w:val="en-US"/>
      </w:rPr>
      <w:instrText xml:space="preserve"> FILENAME \p \* MERGEFORMAT </w:instrText>
    </w:r>
    <w:r>
      <w:fldChar w:fldCharType="separate"/>
    </w:r>
    <w:r w:rsidR="00786691">
      <w:rPr>
        <w:lang w:val="en-US"/>
      </w:rPr>
      <w:t>P:\ARA\ITU-R\AG\RAG\RAG15\001ADD02A.docx</w:t>
    </w:r>
    <w:r>
      <w:fldChar w:fldCharType="end"/>
    </w:r>
    <w:r w:rsidR="00EC1AA8" w:rsidRPr="00B66CE9">
      <w:rPr>
        <w:lang w:val="en-US"/>
      </w:rPr>
      <w:t xml:space="preserve"> (</w:t>
    </w:r>
    <w:r w:rsidR="00A50D98">
      <w:rPr>
        <w:lang w:val="en-US"/>
      </w:rPr>
      <w:t>377678</w:t>
    </w:r>
    <w:r w:rsidR="00EC1AA8" w:rsidRPr="00B66CE9">
      <w:rPr>
        <w:lang w:val="en-US"/>
      </w:rPr>
      <w:t>)</w:t>
    </w:r>
    <w:r w:rsidR="00EC1AA8" w:rsidRPr="00B66CE9">
      <w:rPr>
        <w:lang w:val="en-US"/>
      </w:rPr>
      <w:tab/>
    </w:r>
    <w:r w:rsidR="00EC1AA8" w:rsidRPr="00C62238">
      <w:fldChar w:fldCharType="begin"/>
    </w:r>
    <w:r w:rsidR="00EC1AA8" w:rsidRPr="00C62238">
      <w:instrText xml:space="preserve"> savedate \@ dd.MM.yy </w:instrText>
    </w:r>
    <w:r w:rsidR="00EC1AA8" w:rsidRPr="00C62238">
      <w:fldChar w:fldCharType="separate"/>
    </w:r>
    <w:r w:rsidR="00AA3807">
      <w:t>07.04.15</w:t>
    </w:r>
    <w:r w:rsidR="00EC1AA8" w:rsidRPr="00C62238">
      <w:fldChar w:fldCharType="end"/>
    </w:r>
    <w:r w:rsidR="00EC1AA8" w:rsidRPr="00B66CE9">
      <w:rPr>
        <w:lang w:val="en-US"/>
      </w:rPr>
      <w:tab/>
    </w:r>
    <w:r w:rsidR="00EC1AA8" w:rsidRPr="00C62238">
      <w:fldChar w:fldCharType="begin"/>
    </w:r>
    <w:r w:rsidR="00EC1AA8" w:rsidRPr="00C62238">
      <w:instrText xml:space="preserve"> printdate \@ dd.MM.yy </w:instrText>
    </w:r>
    <w:r w:rsidR="00EC1AA8" w:rsidRPr="00C62238">
      <w:fldChar w:fldCharType="separate"/>
    </w:r>
    <w:r w:rsidR="00786691">
      <w:t>02.04.15</w:t>
    </w:r>
    <w:r w:rsidR="00EC1AA8" w:rsidRPr="00C6223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AA8" w:rsidRPr="00B66CE9" w:rsidRDefault="00EC1AA8" w:rsidP="00A50D98">
    <w:pPr>
      <w:pStyle w:val="Footer"/>
      <w:tabs>
        <w:tab w:val="clear" w:pos="5954"/>
        <w:tab w:val="left" w:pos="5670"/>
      </w:tabs>
      <w:spacing w:before="120"/>
      <w:rPr>
        <w:rFonts w:ascii="Calibri" w:hAnsi="Calibri"/>
        <w:lang w:val="en-US"/>
      </w:rPr>
    </w:pPr>
    <w:r w:rsidRPr="00B557C4">
      <w:rPr>
        <w:rFonts w:ascii="Calibri" w:hAnsi="Calibri"/>
      </w:rPr>
      <w:fldChar w:fldCharType="begin"/>
    </w:r>
    <w:r w:rsidRPr="00B66CE9">
      <w:rPr>
        <w:rFonts w:ascii="Calibri" w:hAnsi="Calibri"/>
        <w:lang w:val="en-US"/>
      </w:rPr>
      <w:instrText xml:space="preserve"> FILENAME \p \* MERGEFORMAT </w:instrText>
    </w:r>
    <w:r w:rsidRPr="00B557C4">
      <w:rPr>
        <w:rFonts w:ascii="Calibri" w:hAnsi="Calibri"/>
      </w:rPr>
      <w:fldChar w:fldCharType="separate"/>
    </w:r>
    <w:r w:rsidR="00786691">
      <w:rPr>
        <w:rFonts w:ascii="Calibri" w:hAnsi="Calibri"/>
        <w:lang w:val="en-US"/>
      </w:rPr>
      <w:t>P:\ARA\ITU-R\AG\RAG\RAG15\001ADD02A.docx</w:t>
    </w:r>
    <w:r w:rsidRPr="00B557C4">
      <w:rPr>
        <w:rFonts w:ascii="Calibri" w:hAnsi="Calibri"/>
      </w:rPr>
      <w:fldChar w:fldCharType="end"/>
    </w:r>
    <w:r w:rsidRPr="00B66CE9">
      <w:rPr>
        <w:rFonts w:ascii="Calibri" w:hAnsi="Calibri"/>
        <w:lang w:val="en-US"/>
      </w:rPr>
      <w:t xml:space="preserve"> (</w:t>
    </w:r>
    <w:r w:rsidR="00A50D98" w:rsidRPr="00A50D98">
      <w:rPr>
        <w:rFonts w:ascii="Calibri" w:hAnsi="Calibri"/>
        <w:lang w:val="en-US"/>
      </w:rPr>
      <w:t>377678</w:t>
    </w:r>
    <w:r w:rsidRPr="00B66CE9">
      <w:rPr>
        <w:rFonts w:ascii="Calibri" w:hAnsi="Calibri"/>
        <w:lang w:val="en-US"/>
      </w:rPr>
      <w:t>)</w:t>
    </w:r>
    <w:r w:rsidRPr="00B66CE9">
      <w:rPr>
        <w:rFonts w:ascii="Calibri" w:hAnsi="Calibri"/>
        <w:lang w:val="en-US"/>
      </w:rPr>
      <w:tab/>
    </w:r>
    <w:r w:rsidRPr="00B557C4">
      <w:rPr>
        <w:rFonts w:ascii="Calibri" w:hAnsi="Calibri"/>
      </w:rPr>
      <w:fldChar w:fldCharType="begin"/>
    </w:r>
    <w:r w:rsidRPr="00B557C4">
      <w:rPr>
        <w:rFonts w:ascii="Calibri" w:hAnsi="Calibri"/>
      </w:rPr>
      <w:instrText xml:space="preserve"> savedate \@ dd.MM.yy </w:instrText>
    </w:r>
    <w:r w:rsidRPr="00B557C4">
      <w:rPr>
        <w:rFonts w:ascii="Calibri" w:hAnsi="Calibri"/>
      </w:rPr>
      <w:fldChar w:fldCharType="separate"/>
    </w:r>
    <w:r w:rsidR="00AA3807">
      <w:rPr>
        <w:rFonts w:ascii="Calibri" w:hAnsi="Calibri"/>
      </w:rPr>
      <w:t>07.04.15</w:t>
    </w:r>
    <w:r w:rsidRPr="00B557C4">
      <w:rPr>
        <w:rFonts w:ascii="Calibri" w:hAnsi="Calibri"/>
      </w:rPr>
      <w:fldChar w:fldCharType="end"/>
    </w:r>
    <w:r w:rsidRPr="00B66CE9">
      <w:rPr>
        <w:rFonts w:ascii="Calibri" w:hAnsi="Calibri"/>
        <w:lang w:val="en-US"/>
      </w:rPr>
      <w:tab/>
    </w:r>
    <w:r w:rsidRPr="00B557C4">
      <w:rPr>
        <w:rFonts w:ascii="Calibri" w:hAnsi="Calibri"/>
      </w:rPr>
      <w:fldChar w:fldCharType="begin"/>
    </w:r>
    <w:r w:rsidRPr="00B557C4">
      <w:rPr>
        <w:rFonts w:ascii="Calibri" w:hAnsi="Calibri"/>
      </w:rPr>
      <w:instrText xml:space="preserve"> printdate \@ dd.MM.yy </w:instrText>
    </w:r>
    <w:r w:rsidRPr="00B557C4">
      <w:rPr>
        <w:rFonts w:ascii="Calibri" w:hAnsi="Calibri"/>
      </w:rPr>
      <w:fldChar w:fldCharType="separate"/>
    </w:r>
    <w:r w:rsidR="00786691">
      <w:rPr>
        <w:rFonts w:ascii="Calibri" w:hAnsi="Calibri"/>
      </w:rPr>
      <w:t>02.04.15</w:t>
    </w:r>
    <w:r w:rsidRPr="00B557C4">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B8C" w:rsidRDefault="00C34B8C" w:rsidP="00E224C4">
      <w:r>
        <w:t>____________________</w:t>
      </w:r>
    </w:p>
  </w:footnote>
  <w:footnote w:type="continuationSeparator" w:id="0">
    <w:p w:rsidR="00C34B8C" w:rsidRDefault="00C34B8C" w:rsidP="00E22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AA8" w:rsidRPr="00A50D98" w:rsidRDefault="00EC1AA8" w:rsidP="000774AD">
    <w:pPr>
      <w:pStyle w:val="Header"/>
      <w:rPr>
        <w:rFonts w:ascii="Times New Roman" w:hAnsi="Times New Roman"/>
        <w:sz w:val="20"/>
        <w:szCs w:val="20"/>
      </w:rPr>
    </w:pPr>
    <w:r w:rsidRPr="00A50D98">
      <w:rPr>
        <w:rFonts w:ascii="Times New Roman" w:hAnsi="Times New Roman"/>
        <w:sz w:val="20"/>
        <w:szCs w:val="20"/>
      </w:rPr>
      <w:fldChar w:fldCharType="begin"/>
    </w:r>
    <w:r w:rsidRPr="00A50D98">
      <w:rPr>
        <w:rFonts w:ascii="Times New Roman" w:hAnsi="Times New Roman"/>
        <w:sz w:val="20"/>
        <w:szCs w:val="20"/>
      </w:rPr>
      <w:instrText xml:space="preserve"> PAGE   \* MERGEFORMAT </w:instrText>
    </w:r>
    <w:r w:rsidRPr="00A50D98">
      <w:rPr>
        <w:rFonts w:ascii="Times New Roman" w:hAnsi="Times New Roman"/>
        <w:sz w:val="20"/>
        <w:szCs w:val="20"/>
      </w:rPr>
      <w:fldChar w:fldCharType="separate"/>
    </w:r>
    <w:r w:rsidR="00AA3807">
      <w:rPr>
        <w:rFonts w:ascii="Times New Roman" w:hAnsi="Times New Roman"/>
        <w:noProof/>
        <w:sz w:val="20"/>
        <w:szCs w:val="20"/>
      </w:rPr>
      <w:t>7</w:t>
    </w:r>
    <w:r w:rsidRPr="00A50D98">
      <w:rPr>
        <w:rFonts w:ascii="Times New Roman" w:hAnsi="Times New Roman"/>
        <w:sz w:val="20"/>
        <w:szCs w:val="20"/>
      </w:rPr>
      <w:fldChar w:fldCharType="end"/>
    </w:r>
    <w:r w:rsidRPr="00A50D98">
      <w:rPr>
        <w:rFonts w:ascii="Times New Roman" w:hAnsi="Times New Roman"/>
        <w:sz w:val="20"/>
        <w:szCs w:val="20"/>
      </w:rPr>
      <w:br/>
      <w:t>RAG1</w:t>
    </w:r>
    <w:r w:rsidR="00B66CE9" w:rsidRPr="00A50D98">
      <w:rPr>
        <w:rFonts w:ascii="Times New Roman" w:hAnsi="Times New Roman"/>
        <w:sz w:val="20"/>
        <w:szCs w:val="20"/>
      </w:rPr>
      <w:t>5</w:t>
    </w:r>
    <w:r w:rsidR="00A50D98">
      <w:rPr>
        <w:rFonts w:ascii="Times New Roman" w:hAnsi="Times New Roman"/>
        <w:sz w:val="20"/>
        <w:szCs w:val="20"/>
        <w:lang w:val="en-US"/>
      </w:rPr>
      <w:t>-1/</w:t>
    </w:r>
    <w:r w:rsidR="008150B7" w:rsidRPr="00A50D98">
      <w:rPr>
        <w:rFonts w:ascii="Times New Roman" w:hAnsi="Times New Roman"/>
        <w:sz w:val="20"/>
        <w:szCs w:val="20"/>
      </w:rPr>
      <w:t>1</w:t>
    </w:r>
    <w:r w:rsidR="00A50D98">
      <w:rPr>
        <w:rFonts w:ascii="Times New Roman" w:hAnsi="Times New Roman"/>
        <w:sz w:val="20"/>
        <w:szCs w:val="20"/>
      </w:rPr>
      <w:t>(Add.</w:t>
    </w:r>
    <w:r w:rsidR="000774AD">
      <w:rPr>
        <w:rFonts w:ascii="Times New Roman" w:hAnsi="Times New Roman"/>
        <w:sz w:val="20"/>
        <w:szCs w:val="20"/>
      </w:rPr>
      <w:t>2</w:t>
    </w:r>
    <w:r w:rsidR="00A50D98">
      <w:rPr>
        <w:rFonts w:ascii="Times New Roman" w:hAnsi="Times New Roman"/>
        <w:sz w:val="20"/>
        <w:szCs w:val="20"/>
      </w:rPr>
      <w:t>)</w:t>
    </w:r>
    <w:r w:rsidRPr="00A50D98">
      <w:rPr>
        <w:rFonts w:ascii="Times New Roman" w:hAnsi="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AAE7742"/>
    <w:lvl w:ilvl="0">
      <w:start w:val="1"/>
      <w:numFmt w:val="decimal"/>
      <w:lvlText w:val="%1."/>
      <w:lvlJc w:val="left"/>
      <w:pPr>
        <w:tabs>
          <w:tab w:val="num" w:pos="1492"/>
        </w:tabs>
        <w:ind w:left="1492" w:hanging="360"/>
      </w:pPr>
    </w:lvl>
  </w:abstractNum>
  <w:abstractNum w:abstractNumId="1">
    <w:nsid w:val="FFFFFF7D"/>
    <w:multiLevelType w:val="singleLevel"/>
    <w:tmpl w:val="56F0921E"/>
    <w:lvl w:ilvl="0">
      <w:start w:val="1"/>
      <w:numFmt w:val="decimal"/>
      <w:lvlText w:val="%1."/>
      <w:lvlJc w:val="left"/>
      <w:pPr>
        <w:tabs>
          <w:tab w:val="num" w:pos="1209"/>
        </w:tabs>
        <w:ind w:left="1209" w:hanging="360"/>
      </w:pPr>
    </w:lvl>
  </w:abstractNum>
  <w:abstractNum w:abstractNumId="2">
    <w:nsid w:val="FFFFFF7E"/>
    <w:multiLevelType w:val="singleLevel"/>
    <w:tmpl w:val="739CB0D4"/>
    <w:lvl w:ilvl="0">
      <w:start w:val="1"/>
      <w:numFmt w:val="decimal"/>
      <w:lvlText w:val="%1."/>
      <w:lvlJc w:val="left"/>
      <w:pPr>
        <w:tabs>
          <w:tab w:val="num" w:pos="926"/>
        </w:tabs>
        <w:ind w:left="926" w:hanging="360"/>
      </w:pPr>
    </w:lvl>
  </w:abstractNum>
  <w:abstractNum w:abstractNumId="3">
    <w:nsid w:val="FFFFFF7F"/>
    <w:multiLevelType w:val="singleLevel"/>
    <w:tmpl w:val="CE7E6746"/>
    <w:lvl w:ilvl="0">
      <w:start w:val="1"/>
      <w:numFmt w:val="decimal"/>
      <w:lvlText w:val="%1."/>
      <w:lvlJc w:val="left"/>
      <w:pPr>
        <w:tabs>
          <w:tab w:val="num" w:pos="643"/>
        </w:tabs>
        <w:ind w:left="643" w:hanging="360"/>
      </w:pPr>
    </w:lvl>
  </w:abstractNum>
  <w:abstractNum w:abstractNumId="4">
    <w:nsid w:val="FFFFFF80"/>
    <w:multiLevelType w:val="singleLevel"/>
    <w:tmpl w:val="D6B468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42AF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F8CF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B630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1C6C4BA"/>
    <w:lvl w:ilvl="0">
      <w:start w:val="1"/>
      <w:numFmt w:val="decimal"/>
      <w:lvlText w:val="%1."/>
      <w:lvlJc w:val="left"/>
      <w:pPr>
        <w:tabs>
          <w:tab w:val="num" w:pos="360"/>
        </w:tabs>
        <w:ind w:left="360" w:hanging="360"/>
      </w:pPr>
    </w:lvl>
  </w:abstractNum>
  <w:abstractNum w:abstractNumId="9">
    <w:nsid w:val="FFFFFF89"/>
    <w:multiLevelType w:val="singleLevel"/>
    <w:tmpl w:val="4628EEFE"/>
    <w:lvl w:ilvl="0">
      <w:start w:val="1"/>
      <w:numFmt w:val="bullet"/>
      <w:lvlText w:val=""/>
      <w:lvlJc w:val="left"/>
      <w:pPr>
        <w:tabs>
          <w:tab w:val="num" w:pos="360"/>
        </w:tabs>
        <w:ind w:left="360" w:hanging="360"/>
      </w:pPr>
      <w:rPr>
        <w:rFonts w:ascii="Symbol" w:hAnsi="Symbol" w:hint="default"/>
      </w:rPr>
    </w:lvl>
  </w:abstractNum>
  <w:abstractNum w:abstractNumId="10">
    <w:nsid w:val="401B0E1E"/>
    <w:multiLevelType w:val="hybridMultilevel"/>
    <w:tmpl w:val="205E3784"/>
    <w:lvl w:ilvl="0" w:tplc="33B8A7F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9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8C"/>
    <w:rsid w:val="00004A04"/>
    <w:rsid w:val="00006AD1"/>
    <w:rsid w:val="00006EDA"/>
    <w:rsid w:val="00010925"/>
    <w:rsid w:val="0001184B"/>
    <w:rsid w:val="000122AE"/>
    <w:rsid w:val="00014526"/>
    <w:rsid w:val="00014808"/>
    <w:rsid w:val="00015A2C"/>
    <w:rsid w:val="000171F8"/>
    <w:rsid w:val="0001774F"/>
    <w:rsid w:val="000236B8"/>
    <w:rsid w:val="000273BE"/>
    <w:rsid w:val="00027664"/>
    <w:rsid w:val="0003560D"/>
    <w:rsid w:val="00036C43"/>
    <w:rsid w:val="00040295"/>
    <w:rsid w:val="00040CA3"/>
    <w:rsid w:val="00046E96"/>
    <w:rsid w:val="00050C62"/>
    <w:rsid w:val="00053565"/>
    <w:rsid w:val="00054974"/>
    <w:rsid w:val="00056603"/>
    <w:rsid w:val="00056E73"/>
    <w:rsid w:val="00057CBE"/>
    <w:rsid w:val="00064B27"/>
    <w:rsid w:val="00066678"/>
    <w:rsid w:val="00071F28"/>
    <w:rsid w:val="00074E5D"/>
    <w:rsid w:val="000765DD"/>
    <w:rsid w:val="000774AD"/>
    <w:rsid w:val="000828E8"/>
    <w:rsid w:val="000912E1"/>
    <w:rsid w:val="00093D7D"/>
    <w:rsid w:val="00093EE3"/>
    <w:rsid w:val="000969A1"/>
    <w:rsid w:val="00097232"/>
    <w:rsid w:val="000A557E"/>
    <w:rsid w:val="000B056B"/>
    <w:rsid w:val="000B13CF"/>
    <w:rsid w:val="000B169B"/>
    <w:rsid w:val="000B1FBA"/>
    <w:rsid w:val="000B339E"/>
    <w:rsid w:val="000B6571"/>
    <w:rsid w:val="000C29AB"/>
    <w:rsid w:val="000C2A75"/>
    <w:rsid w:val="000C4701"/>
    <w:rsid w:val="000D29D1"/>
    <w:rsid w:val="000E04FE"/>
    <w:rsid w:val="000E085F"/>
    <w:rsid w:val="000E15D9"/>
    <w:rsid w:val="000E20E0"/>
    <w:rsid w:val="000E4C7A"/>
    <w:rsid w:val="000E5571"/>
    <w:rsid w:val="000E7431"/>
    <w:rsid w:val="000F4A88"/>
    <w:rsid w:val="000F702D"/>
    <w:rsid w:val="001075B8"/>
    <w:rsid w:val="00115591"/>
    <w:rsid w:val="0011763A"/>
    <w:rsid w:val="00117D4E"/>
    <w:rsid w:val="0012135A"/>
    <w:rsid w:val="00124BD8"/>
    <w:rsid w:val="0012662D"/>
    <w:rsid w:val="001409D8"/>
    <w:rsid w:val="001447E0"/>
    <w:rsid w:val="00147307"/>
    <w:rsid w:val="001507E4"/>
    <w:rsid w:val="0017073C"/>
    <w:rsid w:val="00171990"/>
    <w:rsid w:val="00172E49"/>
    <w:rsid w:val="0017586F"/>
    <w:rsid w:val="001763DB"/>
    <w:rsid w:val="00176FF9"/>
    <w:rsid w:val="00177C20"/>
    <w:rsid w:val="00177EA5"/>
    <w:rsid w:val="001806FE"/>
    <w:rsid w:val="00186AFE"/>
    <w:rsid w:val="00191042"/>
    <w:rsid w:val="001914E8"/>
    <w:rsid w:val="001918E2"/>
    <w:rsid w:val="00195991"/>
    <w:rsid w:val="001A0EEB"/>
    <w:rsid w:val="001A1A3C"/>
    <w:rsid w:val="001A21B3"/>
    <w:rsid w:val="001A4DF3"/>
    <w:rsid w:val="001A78E6"/>
    <w:rsid w:val="001A79FF"/>
    <w:rsid w:val="001B146A"/>
    <w:rsid w:val="001B428F"/>
    <w:rsid w:val="001B5864"/>
    <w:rsid w:val="001B58C3"/>
    <w:rsid w:val="001B61AB"/>
    <w:rsid w:val="001C3DAF"/>
    <w:rsid w:val="001D29EC"/>
    <w:rsid w:val="001D3329"/>
    <w:rsid w:val="001D5408"/>
    <w:rsid w:val="001D6BFF"/>
    <w:rsid w:val="001D78A4"/>
    <w:rsid w:val="001D7E58"/>
    <w:rsid w:val="001E4DE0"/>
    <w:rsid w:val="001F0011"/>
    <w:rsid w:val="001F01D5"/>
    <w:rsid w:val="001F1842"/>
    <w:rsid w:val="001F352A"/>
    <w:rsid w:val="00202EE0"/>
    <w:rsid w:val="00204B58"/>
    <w:rsid w:val="00205045"/>
    <w:rsid w:val="002062BD"/>
    <w:rsid w:val="00211C58"/>
    <w:rsid w:val="00212F78"/>
    <w:rsid w:val="002156AC"/>
    <w:rsid w:val="00217C9F"/>
    <w:rsid w:val="00220D98"/>
    <w:rsid w:val="002235A2"/>
    <w:rsid w:val="00224E9F"/>
    <w:rsid w:val="002260EC"/>
    <w:rsid w:val="00230D4B"/>
    <w:rsid w:val="00233E82"/>
    <w:rsid w:val="00235425"/>
    <w:rsid w:val="00237B79"/>
    <w:rsid w:val="00250D48"/>
    <w:rsid w:val="0025361D"/>
    <w:rsid w:val="00253C26"/>
    <w:rsid w:val="00255DD0"/>
    <w:rsid w:val="00257188"/>
    <w:rsid w:val="002576F6"/>
    <w:rsid w:val="002578B4"/>
    <w:rsid w:val="0026045B"/>
    <w:rsid w:val="002642B5"/>
    <w:rsid w:val="0027409B"/>
    <w:rsid w:val="002741F6"/>
    <w:rsid w:val="00276339"/>
    <w:rsid w:val="00276A6F"/>
    <w:rsid w:val="00280B5D"/>
    <w:rsid w:val="00282254"/>
    <w:rsid w:val="00285647"/>
    <w:rsid w:val="00287210"/>
    <w:rsid w:val="002908A4"/>
    <w:rsid w:val="00297250"/>
    <w:rsid w:val="002A03AA"/>
    <w:rsid w:val="002A4852"/>
    <w:rsid w:val="002B7E2C"/>
    <w:rsid w:val="002C13B9"/>
    <w:rsid w:val="002D1213"/>
    <w:rsid w:val="002D1971"/>
    <w:rsid w:val="002D42C9"/>
    <w:rsid w:val="002E24F7"/>
    <w:rsid w:val="002F38F2"/>
    <w:rsid w:val="002F3BB8"/>
    <w:rsid w:val="002F5A32"/>
    <w:rsid w:val="002F6FAE"/>
    <w:rsid w:val="002F75D1"/>
    <w:rsid w:val="00300ADA"/>
    <w:rsid w:val="0030225B"/>
    <w:rsid w:val="00305B93"/>
    <w:rsid w:val="00306982"/>
    <w:rsid w:val="0031047C"/>
    <w:rsid w:val="00323CBA"/>
    <w:rsid w:val="00324167"/>
    <w:rsid w:val="00325715"/>
    <w:rsid w:val="00326A4C"/>
    <w:rsid w:val="003340A3"/>
    <w:rsid w:val="00342815"/>
    <w:rsid w:val="00342BAF"/>
    <w:rsid w:val="00345A64"/>
    <w:rsid w:val="003466E9"/>
    <w:rsid w:val="0035227D"/>
    <w:rsid w:val="003565F7"/>
    <w:rsid w:val="0035716B"/>
    <w:rsid w:val="00361DC0"/>
    <w:rsid w:val="00364331"/>
    <w:rsid w:val="00365686"/>
    <w:rsid w:val="00367C61"/>
    <w:rsid w:val="003701A8"/>
    <w:rsid w:val="00375BBA"/>
    <w:rsid w:val="00381E5A"/>
    <w:rsid w:val="00382376"/>
    <w:rsid w:val="003838D1"/>
    <w:rsid w:val="00387F47"/>
    <w:rsid w:val="00394B03"/>
    <w:rsid w:val="00395CE4"/>
    <w:rsid w:val="003A1506"/>
    <w:rsid w:val="003A217D"/>
    <w:rsid w:val="003A22A7"/>
    <w:rsid w:val="003A6A90"/>
    <w:rsid w:val="003B6ED7"/>
    <w:rsid w:val="003B7672"/>
    <w:rsid w:val="003B77C1"/>
    <w:rsid w:val="003B7894"/>
    <w:rsid w:val="003C0AA9"/>
    <w:rsid w:val="003C21A4"/>
    <w:rsid w:val="003C36E0"/>
    <w:rsid w:val="003D3510"/>
    <w:rsid w:val="003D39E0"/>
    <w:rsid w:val="003E0621"/>
    <w:rsid w:val="003E3DAE"/>
    <w:rsid w:val="003E5587"/>
    <w:rsid w:val="003E7BB5"/>
    <w:rsid w:val="003F428F"/>
    <w:rsid w:val="003F77A8"/>
    <w:rsid w:val="004014B0"/>
    <w:rsid w:val="00402580"/>
    <w:rsid w:val="00406179"/>
    <w:rsid w:val="0040663B"/>
    <w:rsid w:val="00413C36"/>
    <w:rsid w:val="00414B82"/>
    <w:rsid w:val="004220EA"/>
    <w:rsid w:val="0042363E"/>
    <w:rsid w:val="00423A32"/>
    <w:rsid w:val="00423C60"/>
    <w:rsid w:val="00425658"/>
    <w:rsid w:val="004256B2"/>
    <w:rsid w:val="00426AC1"/>
    <w:rsid w:val="00427D8A"/>
    <w:rsid w:val="00432A6D"/>
    <w:rsid w:val="00433A34"/>
    <w:rsid w:val="0043519B"/>
    <w:rsid w:val="004364DF"/>
    <w:rsid w:val="00450534"/>
    <w:rsid w:val="004545DA"/>
    <w:rsid w:val="00461A8F"/>
    <w:rsid w:val="00461F92"/>
    <w:rsid w:val="00462902"/>
    <w:rsid w:val="004648AF"/>
    <w:rsid w:val="004676C0"/>
    <w:rsid w:val="00467851"/>
    <w:rsid w:val="00471899"/>
    <w:rsid w:val="00473962"/>
    <w:rsid w:val="0047406F"/>
    <w:rsid w:val="00481B25"/>
    <w:rsid w:val="004958CB"/>
    <w:rsid w:val="00495ED5"/>
    <w:rsid w:val="004B299D"/>
    <w:rsid w:val="004B39C5"/>
    <w:rsid w:val="004C0C21"/>
    <w:rsid w:val="004D2AEB"/>
    <w:rsid w:val="004D32C0"/>
    <w:rsid w:val="004D5FA3"/>
    <w:rsid w:val="004E150E"/>
    <w:rsid w:val="004E197A"/>
    <w:rsid w:val="004E237A"/>
    <w:rsid w:val="004E59CA"/>
    <w:rsid w:val="004F40C7"/>
    <w:rsid w:val="004F66E1"/>
    <w:rsid w:val="00503D52"/>
    <w:rsid w:val="00507073"/>
    <w:rsid w:val="005071F2"/>
    <w:rsid w:val="005073FA"/>
    <w:rsid w:val="0051068E"/>
    <w:rsid w:val="005115ED"/>
    <w:rsid w:val="005154A1"/>
    <w:rsid w:val="00517A37"/>
    <w:rsid w:val="005245B8"/>
    <w:rsid w:val="005268DE"/>
    <w:rsid w:val="005356FD"/>
    <w:rsid w:val="00540A48"/>
    <w:rsid w:val="005411FC"/>
    <w:rsid w:val="00544083"/>
    <w:rsid w:val="0054419F"/>
    <w:rsid w:val="005463D4"/>
    <w:rsid w:val="0054699D"/>
    <w:rsid w:val="0055050D"/>
    <w:rsid w:val="00551687"/>
    <w:rsid w:val="00552169"/>
    <w:rsid w:val="00554E24"/>
    <w:rsid w:val="005610F0"/>
    <w:rsid w:val="00561DD2"/>
    <w:rsid w:val="005654A4"/>
    <w:rsid w:val="00567130"/>
    <w:rsid w:val="005805E4"/>
    <w:rsid w:val="00582912"/>
    <w:rsid w:val="00583320"/>
    <w:rsid w:val="00583873"/>
    <w:rsid w:val="00586488"/>
    <w:rsid w:val="005A224E"/>
    <w:rsid w:val="005A265A"/>
    <w:rsid w:val="005B32D6"/>
    <w:rsid w:val="005B4ADA"/>
    <w:rsid w:val="005B5399"/>
    <w:rsid w:val="005C1E08"/>
    <w:rsid w:val="005C3BB9"/>
    <w:rsid w:val="005C4053"/>
    <w:rsid w:val="005C4FB8"/>
    <w:rsid w:val="005D1D95"/>
    <w:rsid w:val="005E11BE"/>
    <w:rsid w:val="005E1350"/>
    <w:rsid w:val="005E2751"/>
    <w:rsid w:val="005E4B45"/>
    <w:rsid w:val="005E6673"/>
    <w:rsid w:val="005F7DC9"/>
    <w:rsid w:val="00600A3E"/>
    <w:rsid w:val="00603DFD"/>
    <w:rsid w:val="0060406C"/>
    <w:rsid w:val="00604DAF"/>
    <w:rsid w:val="00607C5C"/>
    <w:rsid w:val="00611488"/>
    <w:rsid w:val="0061732C"/>
    <w:rsid w:val="00617AE4"/>
    <w:rsid w:val="00617BE4"/>
    <w:rsid w:val="00620717"/>
    <w:rsid w:val="006311E7"/>
    <w:rsid w:val="006422DC"/>
    <w:rsid w:val="00646A3A"/>
    <w:rsid w:val="00651F6B"/>
    <w:rsid w:val="00652C0B"/>
    <w:rsid w:val="006533E0"/>
    <w:rsid w:val="00655ABC"/>
    <w:rsid w:val="00662527"/>
    <w:rsid w:val="0067065E"/>
    <w:rsid w:val="0067245B"/>
    <w:rsid w:val="00673A93"/>
    <w:rsid w:val="00674599"/>
    <w:rsid w:val="006776EA"/>
    <w:rsid w:val="00681B31"/>
    <w:rsid w:val="00683971"/>
    <w:rsid w:val="0068399F"/>
    <w:rsid w:val="0068645F"/>
    <w:rsid w:val="0069021A"/>
    <w:rsid w:val="00692440"/>
    <w:rsid w:val="006933F7"/>
    <w:rsid w:val="00694A6B"/>
    <w:rsid w:val="00695582"/>
    <w:rsid w:val="006968F5"/>
    <w:rsid w:val="006A10AC"/>
    <w:rsid w:val="006A1BA5"/>
    <w:rsid w:val="006A4838"/>
    <w:rsid w:val="006A48B7"/>
    <w:rsid w:val="006B02BD"/>
    <w:rsid w:val="006B3AEE"/>
    <w:rsid w:val="006B4985"/>
    <w:rsid w:val="006B59E6"/>
    <w:rsid w:val="006C2772"/>
    <w:rsid w:val="006C2A91"/>
    <w:rsid w:val="006C2E3B"/>
    <w:rsid w:val="006C362B"/>
    <w:rsid w:val="006D77BE"/>
    <w:rsid w:val="006E4E82"/>
    <w:rsid w:val="006E57C8"/>
    <w:rsid w:val="006E79C9"/>
    <w:rsid w:val="006E7D9F"/>
    <w:rsid w:val="006F1818"/>
    <w:rsid w:val="006F74AF"/>
    <w:rsid w:val="007016D6"/>
    <w:rsid w:val="00702908"/>
    <w:rsid w:val="007031A8"/>
    <w:rsid w:val="00706323"/>
    <w:rsid w:val="007079F4"/>
    <w:rsid w:val="00710152"/>
    <w:rsid w:val="00711CCD"/>
    <w:rsid w:val="00713CF2"/>
    <w:rsid w:val="00715487"/>
    <w:rsid w:val="007253E9"/>
    <w:rsid w:val="00727D3E"/>
    <w:rsid w:val="00732120"/>
    <w:rsid w:val="0073319E"/>
    <w:rsid w:val="007348DD"/>
    <w:rsid w:val="00740ADC"/>
    <w:rsid w:val="0074121B"/>
    <w:rsid w:val="0074301C"/>
    <w:rsid w:val="007500F0"/>
    <w:rsid w:val="00750829"/>
    <w:rsid w:val="00753993"/>
    <w:rsid w:val="00753B09"/>
    <w:rsid w:val="00753B98"/>
    <w:rsid w:val="00755AE8"/>
    <w:rsid w:val="007605AF"/>
    <w:rsid w:val="007607C0"/>
    <w:rsid w:val="00762A44"/>
    <w:rsid w:val="007638CF"/>
    <w:rsid w:val="0077055B"/>
    <w:rsid w:val="007711AB"/>
    <w:rsid w:val="007838F5"/>
    <w:rsid w:val="007844D3"/>
    <w:rsid w:val="00786691"/>
    <w:rsid w:val="007872AB"/>
    <w:rsid w:val="007939EF"/>
    <w:rsid w:val="00793FBA"/>
    <w:rsid w:val="007A0B6B"/>
    <w:rsid w:val="007A3270"/>
    <w:rsid w:val="007A3758"/>
    <w:rsid w:val="007C28A6"/>
    <w:rsid w:val="007C51CB"/>
    <w:rsid w:val="007D06DC"/>
    <w:rsid w:val="007D6DB3"/>
    <w:rsid w:val="007E00AF"/>
    <w:rsid w:val="007E13E6"/>
    <w:rsid w:val="007E3B62"/>
    <w:rsid w:val="007E5E0F"/>
    <w:rsid w:val="007E6D15"/>
    <w:rsid w:val="007F09AE"/>
    <w:rsid w:val="007F2ECE"/>
    <w:rsid w:val="007F573A"/>
    <w:rsid w:val="00801366"/>
    <w:rsid w:val="0080398D"/>
    <w:rsid w:val="00811230"/>
    <w:rsid w:val="00813EC7"/>
    <w:rsid w:val="008150B7"/>
    <w:rsid w:val="008206C6"/>
    <w:rsid w:val="0082179B"/>
    <w:rsid w:val="00824C34"/>
    <w:rsid w:val="00826EF1"/>
    <w:rsid w:val="00827C10"/>
    <w:rsid w:val="008300E4"/>
    <w:rsid w:val="0083067B"/>
    <w:rsid w:val="008339CD"/>
    <w:rsid w:val="00840A6C"/>
    <w:rsid w:val="00841726"/>
    <w:rsid w:val="00845EC4"/>
    <w:rsid w:val="008470C6"/>
    <w:rsid w:val="00847517"/>
    <w:rsid w:val="00850AEF"/>
    <w:rsid w:val="00850B1D"/>
    <w:rsid w:val="00854CD2"/>
    <w:rsid w:val="008577A0"/>
    <w:rsid w:val="008579A7"/>
    <w:rsid w:val="008649B8"/>
    <w:rsid w:val="00872075"/>
    <w:rsid w:val="00873E84"/>
    <w:rsid w:val="008830A9"/>
    <w:rsid w:val="008930C3"/>
    <w:rsid w:val="00896B87"/>
    <w:rsid w:val="008A14A2"/>
    <w:rsid w:val="008A36AB"/>
    <w:rsid w:val="008A3FA7"/>
    <w:rsid w:val="008A6FB6"/>
    <w:rsid w:val="008B0145"/>
    <w:rsid w:val="008B2524"/>
    <w:rsid w:val="008B386F"/>
    <w:rsid w:val="008B4B40"/>
    <w:rsid w:val="008C2A31"/>
    <w:rsid w:val="008C2FC9"/>
    <w:rsid w:val="008C7364"/>
    <w:rsid w:val="008D0AC5"/>
    <w:rsid w:val="008D3BE2"/>
    <w:rsid w:val="008D3D86"/>
    <w:rsid w:val="008D521B"/>
    <w:rsid w:val="008D71B0"/>
    <w:rsid w:val="008E1B87"/>
    <w:rsid w:val="008E2A12"/>
    <w:rsid w:val="008E3CD1"/>
    <w:rsid w:val="008F2D4D"/>
    <w:rsid w:val="008F3B38"/>
    <w:rsid w:val="008F3C74"/>
    <w:rsid w:val="008F5AD3"/>
    <w:rsid w:val="008F75D7"/>
    <w:rsid w:val="00901E88"/>
    <w:rsid w:val="009062BD"/>
    <w:rsid w:val="00911089"/>
    <w:rsid w:val="0091525A"/>
    <w:rsid w:val="00916E95"/>
    <w:rsid w:val="00917FB3"/>
    <w:rsid w:val="009262C7"/>
    <w:rsid w:val="00926774"/>
    <w:rsid w:val="0092784E"/>
    <w:rsid w:val="00932B9F"/>
    <w:rsid w:val="009334B3"/>
    <w:rsid w:val="009339AF"/>
    <w:rsid w:val="009359E3"/>
    <w:rsid w:val="00935FB7"/>
    <w:rsid w:val="00937EA4"/>
    <w:rsid w:val="00947363"/>
    <w:rsid w:val="00947B43"/>
    <w:rsid w:val="00950796"/>
    <w:rsid w:val="00950E0F"/>
    <w:rsid w:val="00953DD1"/>
    <w:rsid w:val="00954625"/>
    <w:rsid w:val="009549B6"/>
    <w:rsid w:val="0096123F"/>
    <w:rsid w:val="00961F52"/>
    <w:rsid w:val="00967D57"/>
    <w:rsid w:val="00970F39"/>
    <w:rsid w:val="00972ED6"/>
    <w:rsid w:val="00973BC8"/>
    <w:rsid w:val="00974508"/>
    <w:rsid w:val="00980D4E"/>
    <w:rsid w:val="0099340D"/>
    <w:rsid w:val="00995CD2"/>
    <w:rsid w:val="009A0410"/>
    <w:rsid w:val="009A47A2"/>
    <w:rsid w:val="009A5B8C"/>
    <w:rsid w:val="009A6AAC"/>
    <w:rsid w:val="009A7334"/>
    <w:rsid w:val="009B4368"/>
    <w:rsid w:val="009C06F0"/>
    <w:rsid w:val="009C3D0B"/>
    <w:rsid w:val="009C6891"/>
    <w:rsid w:val="009C773C"/>
    <w:rsid w:val="009D20D2"/>
    <w:rsid w:val="009D2ED0"/>
    <w:rsid w:val="009E0255"/>
    <w:rsid w:val="009E0843"/>
    <w:rsid w:val="009E233F"/>
    <w:rsid w:val="009E369F"/>
    <w:rsid w:val="009E3FC1"/>
    <w:rsid w:val="009E6C3A"/>
    <w:rsid w:val="009E722E"/>
    <w:rsid w:val="009F5C1E"/>
    <w:rsid w:val="00A00B7A"/>
    <w:rsid w:val="00A035A3"/>
    <w:rsid w:val="00A10A7C"/>
    <w:rsid w:val="00A113DD"/>
    <w:rsid w:val="00A21807"/>
    <w:rsid w:val="00A225DB"/>
    <w:rsid w:val="00A2287A"/>
    <w:rsid w:val="00A27221"/>
    <w:rsid w:val="00A32DDB"/>
    <w:rsid w:val="00A335F2"/>
    <w:rsid w:val="00A42B30"/>
    <w:rsid w:val="00A453F2"/>
    <w:rsid w:val="00A46DED"/>
    <w:rsid w:val="00A4775F"/>
    <w:rsid w:val="00A47D64"/>
    <w:rsid w:val="00A502DA"/>
    <w:rsid w:val="00A50D98"/>
    <w:rsid w:val="00A542B9"/>
    <w:rsid w:val="00A55233"/>
    <w:rsid w:val="00A57C1B"/>
    <w:rsid w:val="00A57D5D"/>
    <w:rsid w:val="00A6044D"/>
    <w:rsid w:val="00A6137B"/>
    <w:rsid w:val="00A71FE1"/>
    <w:rsid w:val="00A7445A"/>
    <w:rsid w:val="00A74F7E"/>
    <w:rsid w:val="00A765D7"/>
    <w:rsid w:val="00A8214A"/>
    <w:rsid w:val="00A8371C"/>
    <w:rsid w:val="00A860AE"/>
    <w:rsid w:val="00A903C3"/>
    <w:rsid w:val="00A912BF"/>
    <w:rsid w:val="00A94F04"/>
    <w:rsid w:val="00AA106D"/>
    <w:rsid w:val="00AA1AEA"/>
    <w:rsid w:val="00AA3807"/>
    <w:rsid w:val="00AA4381"/>
    <w:rsid w:val="00AA599C"/>
    <w:rsid w:val="00AB1541"/>
    <w:rsid w:val="00AB28F5"/>
    <w:rsid w:val="00AC4D7C"/>
    <w:rsid w:val="00AC628F"/>
    <w:rsid w:val="00AC7F85"/>
    <w:rsid w:val="00AD2D9B"/>
    <w:rsid w:val="00AD3764"/>
    <w:rsid w:val="00AD5D22"/>
    <w:rsid w:val="00AD6074"/>
    <w:rsid w:val="00AD7D7F"/>
    <w:rsid w:val="00AE667F"/>
    <w:rsid w:val="00AE7A6F"/>
    <w:rsid w:val="00AF25E1"/>
    <w:rsid w:val="00AF5A03"/>
    <w:rsid w:val="00AF63CB"/>
    <w:rsid w:val="00AF7A24"/>
    <w:rsid w:val="00B0039C"/>
    <w:rsid w:val="00B04FC1"/>
    <w:rsid w:val="00B05C8A"/>
    <w:rsid w:val="00B06C02"/>
    <w:rsid w:val="00B12422"/>
    <w:rsid w:val="00B1523B"/>
    <w:rsid w:val="00B1733E"/>
    <w:rsid w:val="00B22596"/>
    <w:rsid w:val="00B23C8E"/>
    <w:rsid w:val="00B24AE8"/>
    <w:rsid w:val="00B3661A"/>
    <w:rsid w:val="00B40AF4"/>
    <w:rsid w:val="00B47D39"/>
    <w:rsid w:val="00B54322"/>
    <w:rsid w:val="00B54D74"/>
    <w:rsid w:val="00B557C4"/>
    <w:rsid w:val="00B55961"/>
    <w:rsid w:val="00B64933"/>
    <w:rsid w:val="00B66CE9"/>
    <w:rsid w:val="00B70EF8"/>
    <w:rsid w:val="00B714C0"/>
    <w:rsid w:val="00B767BB"/>
    <w:rsid w:val="00B769BB"/>
    <w:rsid w:val="00B82F1B"/>
    <w:rsid w:val="00B84465"/>
    <w:rsid w:val="00B85A3A"/>
    <w:rsid w:val="00B87FF2"/>
    <w:rsid w:val="00B93F32"/>
    <w:rsid w:val="00B95A61"/>
    <w:rsid w:val="00BA0BE6"/>
    <w:rsid w:val="00BA154E"/>
    <w:rsid w:val="00BA17D0"/>
    <w:rsid w:val="00BA4F4B"/>
    <w:rsid w:val="00BA563B"/>
    <w:rsid w:val="00BA7883"/>
    <w:rsid w:val="00BB0E77"/>
    <w:rsid w:val="00BB5ABE"/>
    <w:rsid w:val="00BB7770"/>
    <w:rsid w:val="00BC7A5D"/>
    <w:rsid w:val="00BD01D9"/>
    <w:rsid w:val="00BD4D3B"/>
    <w:rsid w:val="00BD59D7"/>
    <w:rsid w:val="00BD716A"/>
    <w:rsid w:val="00BE4AEF"/>
    <w:rsid w:val="00BF51AF"/>
    <w:rsid w:val="00BF720B"/>
    <w:rsid w:val="00C04511"/>
    <w:rsid w:val="00C05642"/>
    <w:rsid w:val="00C12F1B"/>
    <w:rsid w:val="00C15F0A"/>
    <w:rsid w:val="00C16846"/>
    <w:rsid w:val="00C20731"/>
    <w:rsid w:val="00C238F5"/>
    <w:rsid w:val="00C25544"/>
    <w:rsid w:val="00C3431E"/>
    <w:rsid w:val="00C34B8C"/>
    <w:rsid w:val="00C430C6"/>
    <w:rsid w:val="00C439BE"/>
    <w:rsid w:val="00C470D6"/>
    <w:rsid w:val="00C47580"/>
    <w:rsid w:val="00C503EE"/>
    <w:rsid w:val="00C504FA"/>
    <w:rsid w:val="00C52D1E"/>
    <w:rsid w:val="00C54C71"/>
    <w:rsid w:val="00C5780B"/>
    <w:rsid w:val="00C62238"/>
    <w:rsid w:val="00C625BB"/>
    <w:rsid w:val="00C65C51"/>
    <w:rsid w:val="00C65FD6"/>
    <w:rsid w:val="00C71BB2"/>
    <w:rsid w:val="00C75807"/>
    <w:rsid w:val="00C76B64"/>
    <w:rsid w:val="00C779E4"/>
    <w:rsid w:val="00C77ECB"/>
    <w:rsid w:val="00C80590"/>
    <w:rsid w:val="00C931D3"/>
    <w:rsid w:val="00C976F3"/>
    <w:rsid w:val="00C97AB0"/>
    <w:rsid w:val="00C97F94"/>
    <w:rsid w:val="00CA33B8"/>
    <w:rsid w:val="00CA38C9"/>
    <w:rsid w:val="00CB632B"/>
    <w:rsid w:val="00CC1C62"/>
    <w:rsid w:val="00CC416B"/>
    <w:rsid w:val="00CC719B"/>
    <w:rsid w:val="00CC7E0B"/>
    <w:rsid w:val="00CD2482"/>
    <w:rsid w:val="00CD2F26"/>
    <w:rsid w:val="00CD7C7E"/>
    <w:rsid w:val="00CE0A61"/>
    <w:rsid w:val="00CE40BB"/>
    <w:rsid w:val="00CE6A89"/>
    <w:rsid w:val="00CF1782"/>
    <w:rsid w:val="00CF2597"/>
    <w:rsid w:val="00CF36EA"/>
    <w:rsid w:val="00CF3B04"/>
    <w:rsid w:val="00CF3FF3"/>
    <w:rsid w:val="00CF7365"/>
    <w:rsid w:val="00CF78EF"/>
    <w:rsid w:val="00D03896"/>
    <w:rsid w:val="00D11399"/>
    <w:rsid w:val="00D130C8"/>
    <w:rsid w:val="00D133EB"/>
    <w:rsid w:val="00D157CE"/>
    <w:rsid w:val="00D2304D"/>
    <w:rsid w:val="00D2435D"/>
    <w:rsid w:val="00D31F48"/>
    <w:rsid w:val="00D35053"/>
    <w:rsid w:val="00D36206"/>
    <w:rsid w:val="00D36F9D"/>
    <w:rsid w:val="00D409A0"/>
    <w:rsid w:val="00D4153A"/>
    <w:rsid w:val="00D56ECB"/>
    <w:rsid w:val="00D60893"/>
    <w:rsid w:val="00D60EBD"/>
    <w:rsid w:val="00D62641"/>
    <w:rsid w:val="00D6289F"/>
    <w:rsid w:val="00D63292"/>
    <w:rsid w:val="00D64281"/>
    <w:rsid w:val="00D64AAB"/>
    <w:rsid w:val="00D704FF"/>
    <w:rsid w:val="00D73171"/>
    <w:rsid w:val="00D80532"/>
    <w:rsid w:val="00D80807"/>
    <w:rsid w:val="00D82161"/>
    <w:rsid w:val="00D83C63"/>
    <w:rsid w:val="00D85167"/>
    <w:rsid w:val="00D8575C"/>
    <w:rsid w:val="00D86495"/>
    <w:rsid w:val="00D90B8A"/>
    <w:rsid w:val="00D95974"/>
    <w:rsid w:val="00DA286C"/>
    <w:rsid w:val="00DB2261"/>
    <w:rsid w:val="00DB50DD"/>
    <w:rsid w:val="00DB62EE"/>
    <w:rsid w:val="00DB7A0C"/>
    <w:rsid w:val="00DC1485"/>
    <w:rsid w:val="00DC27E7"/>
    <w:rsid w:val="00DC5942"/>
    <w:rsid w:val="00DD036A"/>
    <w:rsid w:val="00DD26B1"/>
    <w:rsid w:val="00DD589F"/>
    <w:rsid w:val="00DD6E57"/>
    <w:rsid w:val="00DE0C05"/>
    <w:rsid w:val="00DE2118"/>
    <w:rsid w:val="00DE3D7D"/>
    <w:rsid w:val="00DE3EC6"/>
    <w:rsid w:val="00DE636C"/>
    <w:rsid w:val="00DF10EF"/>
    <w:rsid w:val="00DF1EC0"/>
    <w:rsid w:val="00DF23FC"/>
    <w:rsid w:val="00DF29E4"/>
    <w:rsid w:val="00DF39CD"/>
    <w:rsid w:val="00DF4C84"/>
    <w:rsid w:val="00E033F6"/>
    <w:rsid w:val="00E07D45"/>
    <w:rsid w:val="00E10FA5"/>
    <w:rsid w:val="00E12128"/>
    <w:rsid w:val="00E140E4"/>
    <w:rsid w:val="00E17FDD"/>
    <w:rsid w:val="00E20102"/>
    <w:rsid w:val="00E214F3"/>
    <w:rsid w:val="00E224C4"/>
    <w:rsid w:val="00E350E8"/>
    <w:rsid w:val="00E50C87"/>
    <w:rsid w:val="00E53CED"/>
    <w:rsid w:val="00E55118"/>
    <w:rsid w:val="00E56E57"/>
    <w:rsid w:val="00E6344B"/>
    <w:rsid w:val="00E657C9"/>
    <w:rsid w:val="00E67950"/>
    <w:rsid w:val="00E7609D"/>
    <w:rsid w:val="00E76268"/>
    <w:rsid w:val="00E80261"/>
    <w:rsid w:val="00E90DF0"/>
    <w:rsid w:val="00E91163"/>
    <w:rsid w:val="00E9176A"/>
    <w:rsid w:val="00EA4CBA"/>
    <w:rsid w:val="00EA79AA"/>
    <w:rsid w:val="00EA7C76"/>
    <w:rsid w:val="00EB5921"/>
    <w:rsid w:val="00EC1AA8"/>
    <w:rsid w:val="00EC6F99"/>
    <w:rsid w:val="00EC7C38"/>
    <w:rsid w:val="00ED6E59"/>
    <w:rsid w:val="00EF0E82"/>
    <w:rsid w:val="00EF2642"/>
    <w:rsid w:val="00EF3681"/>
    <w:rsid w:val="00EF3ABE"/>
    <w:rsid w:val="00EF5E87"/>
    <w:rsid w:val="00F0351D"/>
    <w:rsid w:val="00F0715F"/>
    <w:rsid w:val="00F114D5"/>
    <w:rsid w:val="00F13676"/>
    <w:rsid w:val="00F14C55"/>
    <w:rsid w:val="00F15AE8"/>
    <w:rsid w:val="00F15EBE"/>
    <w:rsid w:val="00F20226"/>
    <w:rsid w:val="00F20BC2"/>
    <w:rsid w:val="00F24BCE"/>
    <w:rsid w:val="00F26849"/>
    <w:rsid w:val="00F31DF7"/>
    <w:rsid w:val="00F34255"/>
    <w:rsid w:val="00F342E4"/>
    <w:rsid w:val="00F35546"/>
    <w:rsid w:val="00F356BC"/>
    <w:rsid w:val="00F36801"/>
    <w:rsid w:val="00F45857"/>
    <w:rsid w:val="00F53C03"/>
    <w:rsid w:val="00F53D7A"/>
    <w:rsid w:val="00F54C9D"/>
    <w:rsid w:val="00F559DD"/>
    <w:rsid w:val="00F5625B"/>
    <w:rsid w:val="00F56F5D"/>
    <w:rsid w:val="00F607E1"/>
    <w:rsid w:val="00F6694B"/>
    <w:rsid w:val="00F67F30"/>
    <w:rsid w:val="00F726BB"/>
    <w:rsid w:val="00F82BFE"/>
    <w:rsid w:val="00F85BE7"/>
    <w:rsid w:val="00F86FF8"/>
    <w:rsid w:val="00F87753"/>
    <w:rsid w:val="00F87C4C"/>
    <w:rsid w:val="00F9003A"/>
    <w:rsid w:val="00F90C7C"/>
    <w:rsid w:val="00F946E0"/>
    <w:rsid w:val="00F97163"/>
    <w:rsid w:val="00FA16E3"/>
    <w:rsid w:val="00FB1C68"/>
    <w:rsid w:val="00FB22D9"/>
    <w:rsid w:val="00FB4EC6"/>
    <w:rsid w:val="00FB56C5"/>
    <w:rsid w:val="00FB6AF2"/>
    <w:rsid w:val="00FC394F"/>
    <w:rsid w:val="00FC525F"/>
    <w:rsid w:val="00FD5319"/>
    <w:rsid w:val="00FD57B4"/>
    <w:rsid w:val="00FD7B1D"/>
    <w:rsid w:val="00FE4F92"/>
    <w:rsid w:val="00FE6E96"/>
    <w:rsid w:val="00FF4810"/>
    <w:rsid w:val="00FF4972"/>
    <w:rsid w:val="00FF5E58"/>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80D9AC8-C5F7-40CE-B41E-AE4F1874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9E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bidi="ar-EG"/>
    </w:rPr>
  </w:style>
  <w:style w:type="paragraph" w:styleId="Heading1">
    <w:name w:val="heading 1"/>
    <w:basedOn w:val="Normal"/>
    <w:next w:val="Normal"/>
    <w:link w:val="Heading1Char"/>
    <w:qFormat/>
    <w:rsid w:val="00057CBE"/>
    <w:pPr>
      <w:keepNext/>
      <w:keepLines/>
      <w:spacing w:before="480"/>
      <w:ind w:left="567" w:hanging="567"/>
      <w:outlineLvl w:val="0"/>
    </w:pPr>
    <w:rPr>
      <w:rFonts w:ascii="Times New Roman Bold"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7CBE"/>
    <w:rPr>
      <w:rFonts w:ascii="Times New Roman Bold" w:hAnsi="Times New Roman Bold" w:cs="Traditional Arabic"/>
      <w:b/>
      <w:bCs/>
      <w:sz w:val="26"/>
      <w:szCs w:val="36"/>
      <w:lang w:val="en-GB" w:eastAsia="en-US" w:bidi="ar-SA"/>
    </w:rPr>
  </w:style>
  <w:style w:type="character" w:customStyle="1" w:styleId="Heading3Char">
    <w:name w:val="Heading 3 Char"/>
    <w:basedOn w:val="Heading1Char"/>
    <w:link w:val="Heading3"/>
    <w:rsid w:val="00057CBE"/>
    <w:rPr>
      <w:rFonts w:ascii="Times New Roman Bold"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link w:val="FooterChar"/>
    <w:uiPriority w:val="99"/>
    <w:rsid w:val="00057CBE"/>
    <w:pPr>
      <w:tabs>
        <w:tab w:val="left" w:pos="5954"/>
        <w:tab w:val="right" w:pos="9639"/>
      </w:tabs>
    </w:pPr>
    <w:rPr>
      <w:rFonts w:ascii="Times New Roman" w:hAnsi="Times New Roman"/>
      <w:noProof/>
      <w:sz w:val="16"/>
      <w:szCs w:val="16"/>
      <w:lang w:val="en-GB" w:eastAsia="en-US"/>
    </w:rPr>
  </w:style>
  <w:style w:type="paragraph" w:styleId="Header">
    <w:name w:val="header"/>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uiPriority w:val="99"/>
    <w:rsid w:val="00057CBE"/>
    <w:pPr>
      <w:keepLines/>
      <w:tabs>
        <w:tab w:val="left" w:pos="256"/>
      </w:tabs>
      <w:spacing w:before="60" w:line="180" w:lineRule="auto"/>
      <w:ind w:left="255" w:hanging="255"/>
    </w:pPr>
    <w:rPr>
      <w:sz w:val="20"/>
      <w:szCs w:val="26"/>
    </w:rPr>
  </w:style>
  <w:style w:type="character" w:customStyle="1" w:styleId="FootnoteTextChar">
    <w:name w:val="Footnote Text Char"/>
    <w:basedOn w:val="DefaultParagraphFont"/>
    <w:link w:val="FootnoteText"/>
    <w:uiPriority w:val="99"/>
    <w:rsid w:val="00057CBE"/>
    <w:rPr>
      <w:rFonts w:cs="Traditional Arabic"/>
      <w:szCs w:val="26"/>
      <w:lang w:val="en-GB" w:eastAsia="en-US" w:bidi="ar-SA"/>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uiPriority w:val="99"/>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uiPriority w:val="99"/>
    <w:rsid w:val="009E0255"/>
    <w:rPr>
      <w:rFonts w:ascii="Calibri" w:hAnsi="Calibri" w:cs="Traditional Arabic"/>
      <w:sz w:val="22"/>
      <w:szCs w:val="30"/>
      <w:lang w:val="en-GB" w:eastAsia="en-US" w:bidi="ar-EG"/>
    </w:rPr>
  </w:style>
  <w:style w:type="paragraph" w:customStyle="1" w:styleId="enumlev2">
    <w:name w:val="enumlev2"/>
    <w:basedOn w:val="enumlev1"/>
    <w:link w:val="enumlev2Char"/>
    <w:uiPriority w:val="99"/>
    <w:qFormat/>
    <w:rsid w:val="00057CBE"/>
    <w:pPr>
      <w:ind w:left="1134"/>
    </w:pPr>
  </w:style>
  <w:style w:type="character" w:customStyle="1" w:styleId="enumlev2Char">
    <w:name w:val="enumlev2 Char"/>
    <w:basedOn w:val="enumlev1Char"/>
    <w:link w:val="enumlev2"/>
    <w:rsid w:val="00057CBE"/>
    <w:rPr>
      <w:rFonts w:ascii="Calibri" w:hAnsi="Calibri"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rPr>
      <w:lang w:val="en-US"/>
    </w:rPr>
  </w:style>
  <w:style w:type="paragraph" w:customStyle="1" w:styleId="Title2">
    <w:name w:val="Title 2"/>
    <w:basedOn w:val="Normal"/>
    <w:next w:val="Normal"/>
    <w:rsid w:val="00AA3807"/>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Calibri" w:eastAsia="SimSun" w:hAnsi="Calibri"/>
      <w:w w:val="120"/>
      <w:sz w:val="26"/>
      <w:szCs w:val="36"/>
      <w:lang w:bidi="ar-SA"/>
    </w:rPr>
  </w:style>
  <w:style w:type="paragraph" w:customStyle="1" w:styleId="Source">
    <w:name w:val="Source"/>
    <w:basedOn w:val="Normal"/>
    <w:next w:val="Normal"/>
    <w:rsid w:val="00AA3807"/>
    <w:pPr>
      <w:tabs>
        <w:tab w:val="clear" w:pos="567"/>
        <w:tab w:val="clear" w:pos="1134"/>
        <w:tab w:val="clear" w:pos="1701"/>
        <w:tab w:val="clear" w:pos="2268"/>
        <w:tab w:val="clear" w:pos="2835"/>
        <w:tab w:val="left" w:pos="794"/>
        <w:tab w:val="left" w:pos="1191"/>
        <w:tab w:val="left" w:pos="1588"/>
        <w:tab w:val="left" w:pos="1985"/>
      </w:tabs>
      <w:spacing w:before="840"/>
      <w:jc w:val="center"/>
    </w:pPr>
    <w:rPr>
      <w:rFonts w:ascii="Calibri" w:hAnsi="Calibri"/>
      <w:b/>
      <w:bCs/>
      <w:w w:val="120"/>
      <w:sz w:val="28"/>
      <w:szCs w:val="40"/>
      <w:lang w:val="en-US"/>
    </w:rPr>
  </w:style>
  <w:style w:type="paragraph" w:customStyle="1" w:styleId="Title10">
    <w:name w:val="Title 1"/>
    <w:basedOn w:val="Normal"/>
    <w:next w:val="Normal"/>
    <w:rsid w:val="00AA3807"/>
    <w:pPr>
      <w:tabs>
        <w:tab w:val="clear" w:pos="567"/>
        <w:tab w:val="clear" w:pos="1134"/>
        <w:tab w:val="clear" w:pos="1701"/>
        <w:tab w:val="clear" w:pos="2268"/>
        <w:tab w:val="clear" w:pos="2835"/>
        <w:tab w:val="left" w:pos="794"/>
        <w:tab w:val="left" w:pos="1191"/>
        <w:tab w:val="left" w:pos="1588"/>
        <w:tab w:val="left" w:pos="1985"/>
      </w:tabs>
      <w:spacing w:before="240"/>
      <w:jc w:val="center"/>
    </w:pPr>
    <w:rPr>
      <w:rFonts w:ascii="Calibri" w:eastAsia="SimSun" w:hAnsi="Calibri"/>
      <w:w w:val="120"/>
      <w:sz w:val="28"/>
      <w:szCs w:val="40"/>
      <w:lang w:val="en-US" w:bidi="ar-SA"/>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rsid w:val="00057CBE"/>
    <w:rPr>
      <w:sz w:val="26"/>
      <w:szCs w:val="36"/>
    </w:rPr>
  </w:style>
  <w:style w:type="character" w:customStyle="1" w:styleId="RestitleChar">
    <w:name w:val="Res_title Char"/>
    <w:basedOn w:val="AnnextitleChar"/>
    <w:link w:val="Restitle"/>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rPr>
      <w:lang w:bidi="ar-SA"/>
    </w:r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lang w:val="en-US" w:bidi="ar-SA"/>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lang w:val="en-U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clear" w:pos="256"/>
        <w:tab w:val="clear" w:pos="567"/>
        <w:tab w:val="clear" w:pos="1134"/>
        <w:tab w:val="clear" w:pos="1701"/>
        <w:tab w:val="clear" w:pos="2268"/>
        <w:tab w:val="clear" w:pos="2835"/>
        <w:tab w:val="left" w:pos="851"/>
      </w:tabs>
      <w:ind w:left="0" w:firstLine="0"/>
    </w:pPr>
    <w:rPr>
      <w:b/>
      <w:position w:val="2"/>
    </w:rPr>
  </w:style>
  <w:style w:type="paragraph" w:customStyle="1" w:styleId="Heading1S2">
    <w:name w:val="Heading 1_S2"/>
    <w:basedOn w:val="Heading1"/>
    <w:next w:val="Normal"/>
    <w:rsid w:val="00057CBE"/>
    <w:pPr>
      <w:tabs>
        <w:tab w:val="clear" w:pos="567"/>
        <w:tab w:val="clear" w:pos="1134"/>
        <w:tab w:val="clear" w:pos="1701"/>
        <w:tab w:val="clear" w:pos="2268"/>
        <w:tab w:val="clear" w:pos="2835"/>
        <w:tab w:val="left" w:pos="851"/>
      </w:tabs>
      <w:ind w:left="0" w:firstLine="0"/>
      <w:outlineLvl w:val="9"/>
    </w:pPr>
    <w:rPr>
      <w:position w:val="2"/>
      <w:sz w:val="24"/>
    </w:rPr>
  </w:style>
  <w:style w:type="paragraph" w:customStyle="1" w:styleId="Heading2S2">
    <w:name w:val="Heading 2_S2"/>
    <w:basedOn w:val="Heading2"/>
    <w:next w:val="Normal"/>
    <w:rsid w:val="00057CB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
    <w:link w:val="Heading3S2Char"/>
    <w:rsid w:val="00057CBE"/>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057CBE"/>
    <w:rPr>
      <w:rFonts w:ascii="Times New Roman Bold"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clear" w:pos="567"/>
        <w:tab w:val="clear" w:pos="1134"/>
        <w:tab w:val="clear" w:pos="1701"/>
        <w:tab w:val="clear" w:pos="2268"/>
        <w:tab w:val="clear" w:pos="2835"/>
        <w:tab w:val="left" w:pos="851"/>
      </w:tabs>
    </w:pPr>
  </w:style>
  <w:style w:type="character" w:customStyle="1" w:styleId="Heading4S2Char">
    <w:name w:val="Heading 4_S2 Char"/>
    <w:basedOn w:val="Heading4Char"/>
    <w:link w:val="Heading4S2"/>
    <w:rsid w:val="00057CBE"/>
    <w:rPr>
      <w:rFonts w:ascii="Times New Roman Bold"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clear" w:pos="567"/>
        <w:tab w:val="clear" w:pos="1134"/>
        <w:tab w:val="clear" w:pos="1701"/>
        <w:tab w:val="clear" w:pos="2268"/>
        <w:tab w:val="clear" w:pos="2835"/>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lang w:val="en-US"/>
    </w:rPr>
  </w:style>
  <w:style w:type="paragraph" w:customStyle="1" w:styleId="Heading6S2">
    <w:name w:val="Heading 6_S2"/>
    <w:basedOn w:val="Heading6"/>
    <w:next w:val="Normal"/>
    <w:rsid w:val="00057CB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057CB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057CB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057CB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clear" w:pos="567"/>
        <w:tab w:val="clear" w:pos="1134"/>
        <w:tab w:val="clear" w:pos="1701"/>
        <w:tab w:val="clear" w:pos="2268"/>
        <w:tab w:val="clear" w:pos="2835"/>
        <w:tab w:val="left" w:pos="851"/>
      </w:tabs>
      <w:ind w:left="0" w:firstLine="0"/>
    </w:pPr>
    <w:rPr>
      <w:rFonts w:ascii="Calibri" w:hAnsi="Calibri"/>
      <w:lang w:val="en-US"/>
    </w:rPr>
  </w:style>
  <w:style w:type="paragraph" w:customStyle="1" w:styleId="Headingb">
    <w:name w:val="Heading_b"/>
    <w:basedOn w:val="Heading3"/>
    <w:next w:val="Normal"/>
    <w:rsid w:val="00057CBE"/>
    <w:pPr>
      <w:spacing w:after="40"/>
      <w:outlineLvl w:val="0"/>
    </w:pPr>
    <w:rPr>
      <w:position w:val="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clear" w:pos="567"/>
        <w:tab w:val="clear" w:pos="1134"/>
        <w:tab w:val="clear" w:pos="1701"/>
        <w:tab w:val="clear" w:pos="2268"/>
        <w:tab w:val="clear" w:pos="2835"/>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clear" w:pos="567"/>
        <w:tab w:val="clear" w:pos="1134"/>
        <w:tab w:val="clear" w:pos="1701"/>
        <w:tab w:val="clear" w:pos="2268"/>
        <w:tab w:val="clear" w:pos="2835"/>
        <w:tab w:val="left" w:pos="794"/>
        <w:tab w:val="left" w:pos="1191"/>
        <w:tab w:val="left" w:pos="1588"/>
        <w:tab w:val="left" w:pos="1985"/>
      </w:tabs>
      <w:ind w:left="794" w:hanging="794"/>
    </w:pPr>
  </w:style>
  <w:style w:type="character" w:customStyle="1" w:styleId="Heading1pvChar">
    <w:name w:val="Heading 1pv Char"/>
    <w:basedOn w:val="Heading1Char"/>
    <w:link w:val="Heading1pv"/>
    <w:rsid w:val="00057CBE"/>
    <w:rPr>
      <w:rFonts w:ascii="Times New Roman Bold"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uiPriority w:val="99"/>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lang w:val="en-US"/>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lang w:val="en-U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rPr>
      <w:lang w:val="en-US"/>
    </w:r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lang w:val="en-US" w:bidi="ar-SA"/>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lang w:val="en-US"/>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lang w:val="en-US"/>
    </w:rPr>
  </w:style>
  <w:style w:type="paragraph" w:customStyle="1" w:styleId="ArtNoS1">
    <w:name w:val="Art_No_S1"/>
    <w:basedOn w:val="ChapNoS1"/>
    <w:qFormat/>
    <w:rsid w:val="00A71FE1"/>
    <w:rPr>
      <w:sz w:val="28"/>
      <w:szCs w:val="40"/>
      <w:lang w:bidi="ar-SA"/>
    </w:rPr>
  </w:style>
  <w:style w:type="paragraph" w:customStyle="1" w:styleId="ArttitleS1">
    <w:name w:val="Art_title_S1"/>
    <w:basedOn w:val="Arttitle"/>
    <w:qFormat/>
    <w:rsid w:val="00A71FE1"/>
    <w:pPr>
      <w:keepLines/>
      <w:spacing w:line="185" w:lineRule="auto"/>
    </w:pPr>
    <w:rPr>
      <w:rFonts w:ascii="Calibri" w:hAnsi="Calibri"/>
      <w:position w:val="2"/>
      <w:lang w:val="en-US"/>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lang w:bidi="ar-SA"/>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rPr>
      <w:lang w:bidi="ar-SA"/>
    </w:r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val="en-US" w:eastAsia="zh-CN"/>
    </w:rPr>
  </w:style>
  <w:style w:type="paragraph" w:customStyle="1" w:styleId="ConvS2">
    <w:name w:val="Conv_S2"/>
    <w:basedOn w:val="NormalS2"/>
    <w:qFormat/>
    <w:rsid w:val="000E7431"/>
    <w:pPr>
      <w:pageBreakBefore/>
      <w:spacing w:before="600"/>
    </w:pPr>
    <w:rPr>
      <w:rFonts w:ascii="Times New Roman" w:hAnsi="Times New Roman" w:cs="Times New Roman"/>
      <w:lang w:bidi="ar-SA"/>
    </w:rPr>
  </w:style>
  <w:style w:type="paragraph" w:customStyle="1" w:styleId="SectionNoS2">
    <w:name w:val="Section_No_S2"/>
    <w:basedOn w:val="ChaptitleS2"/>
    <w:qFormat/>
    <w:rsid w:val="000E7431"/>
    <w:pPr>
      <w:spacing w:before="180" w:after="80"/>
    </w:pPr>
    <w:rPr>
      <w:lang w:val="en-US" w:bidi="ar-SA"/>
    </w:r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rPr>
      <w:lang w:bidi="ar-SA"/>
    </w:rPr>
  </w:style>
  <w:style w:type="paragraph" w:customStyle="1" w:styleId="RezNoS1">
    <w:name w:val="Rez_No_S1"/>
    <w:basedOn w:val="ArtNoS1"/>
    <w:qFormat/>
    <w:rsid w:val="00CC1C62"/>
  </w:style>
  <w:style w:type="paragraph" w:customStyle="1" w:styleId="ReztitleS1">
    <w:name w:val="Rez_title_S1"/>
    <w:basedOn w:val="ArttitleS1"/>
    <w:qFormat/>
    <w:rsid w:val="00CC1C62"/>
    <w:rPr>
      <w:lang w:bidi="ar-SA"/>
    </w:rPr>
  </w:style>
  <w:style w:type="paragraph" w:customStyle="1" w:styleId="RezNoS2">
    <w:name w:val="Rez_No_S2"/>
    <w:basedOn w:val="ArtNoS2"/>
    <w:qFormat/>
    <w:rsid w:val="00CC1C62"/>
    <w:rPr>
      <w:rFonts w:ascii="Calibri" w:hAnsi="Calibri"/>
      <w:lang w:val="en-US"/>
    </w:rPr>
  </w:style>
  <w:style w:type="paragraph" w:customStyle="1" w:styleId="ReztitleS2">
    <w:name w:val="Rez_title_S2"/>
    <w:basedOn w:val="ArttitleS2"/>
    <w:qFormat/>
    <w:rsid w:val="00CC1C62"/>
    <w:rPr>
      <w:rFonts w:ascii="Calibri" w:hAnsi="Calibri"/>
      <w:lang w:val="en-US"/>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lang w:bidi="ar-SA"/>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val="en-US" w:eastAsia="zh-CN" w:bidi="ar-SA"/>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basedOn w:val="DefaultParagraphFont"/>
    <w:link w:val="Footer"/>
    <w:uiPriority w:val="99"/>
    <w:rsid w:val="00793FBA"/>
    <w:rPr>
      <w:rFonts w:ascii="Times New Roman" w:hAnsi="Times New Roman"/>
      <w:noProof/>
      <w:sz w:val="16"/>
      <w:szCs w:val="16"/>
      <w:lang w:val="en-GB" w:eastAsia="en-US"/>
    </w:rPr>
  </w:style>
  <w:style w:type="paragraph" w:customStyle="1" w:styleId="Logo-1">
    <w:name w:val="Logo-1"/>
    <w:basedOn w:val="Normal"/>
    <w:qFormat/>
    <w:rsid w:val="00C34B8C"/>
    <w:pPr>
      <w:framePr w:hSpace="180" w:wrap="around" w:hAnchor="text" w:xAlign="right" w:y="-394"/>
      <w:tabs>
        <w:tab w:val="clear" w:pos="567"/>
        <w:tab w:val="clear" w:pos="1134"/>
        <w:tab w:val="clear" w:pos="1701"/>
        <w:tab w:val="clear" w:pos="2268"/>
        <w:tab w:val="clear" w:pos="2835"/>
      </w:tabs>
      <w:overflowPunct/>
      <w:autoSpaceDE/>
      <w:autoSpaceDN/>
      <w:adjustRightInd/>
      <w:spacing w:before="240" w:line="156" w:lineRule="auto"/>
      <w:jc w:val="left"/>
      <w:textAlignment w:val="auto"/>
    </w:pPr>
    <w:rPr>
      <w:rFonts w:ascii="Verdana Bold" w:hAnsi="Verdana Bold"/>
      <w:b/>
      <w:bCs/>
      <w:sz w:val="27"/>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oadbandcommission.org/" TargetMode="External"/><Relationship Id="rId4" Type="http://schemas.openxmlformats.org/officeDocument/2006/relationships/settings" Target="settings.xml"/><Relationship Id="rId9" Type="http://schemas.openxmlformats.org/officeDocument/2006/relationships/hyperlink" Target="http://www.itu/en/wrd1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lil\AppData\Roaming\Microsoft\Templates\POOL%20A%20-%20ITU\PA_RAG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00A92-DB48-4AF4-9698-A8364EE0B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PA_RAG15.dotx</Template>
  <TotalTime>43</TotalTime>
  <Pages>7</Pages>
  <Words>2473</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16601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Khalil, Magdy</dc:creator>
  <cp:keywords>PP-06</cp:keywords>
  <dc:description>Document 1-E  For: XXX_x000d_Document date: 2 January 2006_x000d_Saved by MM-43480 at 18:03:25 on 21.03.06</dc:description>
  <cp:lastModifiedBy>Awad, Samy</cp:lastModifiedBy>
  <cp:revision>53</cp:revision>
  <cp:lastPrinted>2015-04-02T16:59:00Z</cp:lastPrinted>
  <dcterms:created xsi:type="dcterms:W3CDTF">2015-04-02T16:59:00Z</dcterms:created>
  <dcterms:modified xsi:type="dcterms:W3CDTF">2015-04-07T11:33:00Z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