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footer7.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XSpec="center" w:tblpY="-613"/>
        <w:bidiVisual/>
        <w:tblW w:w="5000" w:type="pct"/>
        <w:jc w:val="center"/>
        <w:tblLook w:val="0000" w:firstRow="0" w:lastRow="0" w:firstColumn="0" w:lastColumn="0" w:noHBand="0" w:noVBand="0"/>
      </w:tblPr>
      <w:tblGrid>
        <w:gridCol w:w="6377"/>
        <w:gridCol w:w="3262"/>
      </w:tblGrid>
      <w:tr w:rsidR="0096129D" w:rsidRPr="00FD6C64" w:rsidTr="0096129D">
        <w:trPr>
          <w:cantSplit/>
          <w:jc w:val="center"/>
        </w:trPr>
        <w:tc>
          <w:tcPr>
            <w:tcW w:w="3308" w:type="pct"/>
          </w:tcPr>
          <w:p w:rsidR="0096129D" w:rsidRPr="004E6710" w:rsidRDefault="0096129D" w:rsidP="0096129D">
            <w:pPr>
              <w:spacing w:before="360" w:line="168" w:lineRule="auto"/>
              <w:jc w:val="left"/>
              <w:rPr>
                <w:b/>
                <w:bCs/>
                <w:sz w:val="24"/>
                <w:szCs w:val="32"/>
                <w:rtl/>
                <w:lang w:val="en-GB" w:bidi="ar-EG"/>
              </w:rPr>
            </w:pPr>
            <w:r w:rsidRPr="004E6710">
              <w:rPr>
                <w:rFonts w:hint="cs"/>
                <w:b/>
                <w:bCs/>
                <w:sz w:val="32"/>
                <w:szCs w:val="44"/>
                <w:rtl/>
                <w:lang w:bidi="ar-EG"/>
              </w:rPr>
              <w:t>الفريق الاستشاري للاتصالات الراديوية</w:t>
            </w:r>
            <w:r>
              <w:rPr>
                <w:b/>
                <w:sz w:val="32"/>
                <w:szCs w:val="44"/>
                <w:rtl/>
                <w:lang w:val="en-GB" w:bidi="ar-SY"/>
              </w:rPr>
              <w:br/>
            </w:r>
            <w:r w:rsidRPr="004E6710">
              <w:rPr>
                <w:b/>
                <w:bCs/>
                <w:sz w:val="24"/>
                <w:szCs w:val="32"/>
                <w:rtl/>
                <w:lang w:bidi="ar-EG"/>
              </w:rPr>
              <w:t xml:space="preserve">جنيف، </w:t>
            </w:r>
            <w:r w:rsidRPr="004E6710">
              <w:rPr>
                <w:b/>
                <w:bCs/>
                <w:sz w:val="24"/>
                <w:szCs w:val="32"/>
                <w:lang w:val="en-GB" w:bidi="ar-SY"/>
              </w:rPr>
              <w:t>8-5</w:t>
            </w:r>
            <w:r w:rsidRPr="004E6710">
              <w:rPr>
                <w:b/>
                <w:bCs/>
                <w:sz w:val="24"/>
                <w:szCs w:val="32"/>
                <w:rtl/>
                <w:lang w:bidi="ar-EG"/>
              </w:rPr>
              <w:t xml:space="preserve"> مايو</w:t>
            </w:r>
            <w:r w:rsidRPr="004E6710">
              <w:rPr>
                <w:sz w:val="24"/>
                <w:szCs w:val="32"/>
                <w:rtl/>
                <w:lang w:bidi="ar-EG"/>
              </w:rPr>
              <w:t xml:space="preserve"> </w:t>
            </w:r>
            <w:r w:rsidRPr="004E6710">
              <w:rPr>
                <w:b/>
                <w:bCs/>
                <w:sz w:val="24"/>
                <w:szCs w:val="32"/>
                <w:lang w:val="en-GB" w:bidi="ar-SY"/>
              </w:rPr>
              <w:t>2015</w:t>
            </w:r>
          </w:p>
          <w:p w:rsidR="0096129D" w:rsidRPr="004E6710" w:rsidRDefault="0096129D" w:rsidP="0096129D">
            <w:pPr>
              <w:spacing w:before="300" w:line="168" w:lineRule="auto"/>
              <w:jc w:val="left"/>
              <w:rPr>
                <w:rFonts w:ascii="Times New Roman Bold" w:hAnsi="Times New Roman Bold"/>
                <w:b/>
                <w:bCs/>
                <w:sz w:val="26"/>
                <w:szCs w:val="36"/>
                <w:lang w:bidi="ar-SY"/>
              </w:rPr>
            </w:pPr>
            <w:r w:rsidRPr="004E6710">
              <w:rPr>
                <w:rFonts w:hint="cs"/>
                <w:b/>
                <w:bCs/>
                <w:sz w:val="26"/>
                <w:szCs w:val="36"/>
                <w:rtl/>
                <w:lang w:bidi="ar-SY"/>
              </w:rPr>
              <w:t>الاتحـاد الدولـي للاتصـالات</w:t>
            </w:r>
          </w:p>
        </w:tc>
        <w:tc>
          <w:tcPr>
            <w:tcW w:w="1692" w:type="pct"/>
            <w:vAlign w:val="center"/>
          </w:tcPr>
          <w:p w:rsidR="0096129D" w:rsidRPr="00FD6C64" w:rsidRDefault="0096129D" w:rsidP="0096129D">
            <w:pPr>
              <w:spacing w:before="0" w:line="240" w:lineRule="auto"/>
              <w:jc w:val="right"/>
              <w:rPr>
                <w:rtl/>
                <w:lang w:bidi="ar-EG"/>
              </w:rPr>
            </w:pPr>
            <w:bookmarkStart w:id="0" w:name="ditulogo"/>
            <w:bookmarkEnd w:id="0"/>
            <w:r w:rsidRPr="00FD6C64">
              <w:rPr>
                <w:noProof/>
              </w:rPr>
              <w:drawing>
                <wp:inline distT="0" distB="0" distL="0" distR="0" wp14:anchorId="6EB1EE18" wp14:editId="3B08012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6129D" w:rsidRPr="00FD6C64" w:rsidTr="0096129D">
        <w:trPr>
          <w:cantSplit/>
          <w:jc w:val="center"/>
        </w:trPr>
        <w:tc>
          <w:tcPr>
            <w:tcW w:w="3308" w:type="pct"/>
            <w:tcBorders>
              <w:bottom w:val="single" w:sz="4" w:space="0" w:color="auto"/>
            </w:tcBorders>
          </w:tcPr>
          <w:p w:rsidR="0096129D" w:rsidRPr="000E6A63" w:rsidRDefault="0096129D" w:rsidP="0096129D">
            <w:pPr>
              <w:spacing w:before="0" w:line="20" w:lineRule="exact"/>
              <w:rPr>
                <w:sz w:val="2"/>
                <w:szCs w:val="2"/>
                <w:lang w:val="en-GB" w:bidi="ar-SY"/>
              </w:rPr>
            </w:pPr>
          </w:p>
        </w:tc>
        <w:tc>
          <w:tcPr>
            <w:tcW w:w="1692" w:type="pct"/>
            <w:tcBorders>
              <w:bottom w:val="single" w:sz="4" w:space="0" w:color="auto"/>
            </w:tcBorders>
          </w:tcPr>
          <w:p w:rsidR="0096129D" w:rsidRPr="000E6A63" w:rsidRDefault="0096129D" w:rsidP="0096129D">
            <w:pPr>
              <w:spacing w:before="0" w:line="20" w:lineRule="exact"/>
              <w:rPr>
                <w:sz w:val="2"/>
                <w:szCs w:val="2"/>
                <w:lang w:val="en-GB" w:bidi="ar-SY"/>
              </w:rPr>
            </w:pPr>
          </w:p>
        </w:tc>
      </w:tr>
    </w:tbl>
    <w:tbl>
      <w:tblPr>
        <w:tblpPr w:leftFromText="180" w:rightFromText="180" w:vertAnchor="text" w:tblpXSpec="center" w:tblpY="1"/>
        <w:tblOverlap w:val="never"/>
        <w:bidiVisual/>
        <w:tblW w:w="5000" w:type="pct"/>
        <w:tblLook w:val="0000" w:firstRow="0" w:lastRow="0" w:firstColumn="0" w:lastColumn="0" w:noHBand="0" w:noVBand="0"/>
      </w:tblPr>
      <w:tblGrid>
        <w:gridCol w:w="6377"/>
        <w:gridCol w:w="3262"/>
      </w:tblGrid>
      <w:tr w:rsidR="0096129D" w:rsidRPr="00FD6C64" w:rsidTr="0096129D">
        <w:trPr>
          <w:cantSplit/>
        </w:trPr>
        <w:tc>
          <w:tcPr>
            <w:tcW w:w="3308" w:type="pct"/>
            <w:tcBorders>
              <w:top w:val="single" w:sz="4" w:space="0" w:color="auto"/>
            </w:tcBorders>
          </w:tcPr>
          <w:p w:rsidR="0096129D" w:rsidRPr="004E6710" w:rsidRDefault="0096129D" w:rsidP="0096129D">
            <w:pPr>
              <w:spacing w:before="60" w:after="60" w:line="300" w:lineRule="exact"/>
              <w:jc w:val="left"/>
              <w:rPr>
                <w:rFonts w:ascii="Verdana" w:hAnsi="Verdana"/>
                <w:sz w:val="19"/>
                <w:lang w:bidi="ar-SY"/>
              </w:rPr>
            </w:pPr>
          </w:p>
        </w:tc>
        <w:tc>
          <w:tcPr>
            <w:tcW w:w="1692" w:type="pct"/>
            <w:tcBorders>
              <w:top w:val="single" w:sz="4" w:space="0" w:color="auto"/>
            </w:tcBorders>
          </w:tcPr>
          <w:p w:rsidR="0096129D" w:rsidRPr="004E6710" w:rsidRDefault="0096129D" w:rsidP="0096129D">
            <w:pPr>
              <w:spacing w:before="60" w:after="60" w:line="300" w:lineRule="exact"/>
              <w:jc w:val="left"/>
              <w:rPr>
                <w:rFonts w:ascii="Verdana" w:hAnsi="Verdana"/>
                <w:sz w:val="19"/>
                <w:lang w:val="en-GB" w:bidi="ar-SY"/>
              </w:rPr>
            </w:pPr>
          </w:p>
        </w:tc>
      </w:tr>
      <w:tr w:rsidR="0096129D" w:rsidRPr="00FD6C64" w:rsidTr="0096129D">
        <w:trPr>
          <w:cantSplit/>
        </w:trPr>
        <w:tc>
          <w:tcPr>
            <w:tcW w:w="3308" w:type="pct"/>
            <w:vMerge w:val="restart"/>
          </w:tcPr>
          <w:p w:rsidR="0096129D" w:rsidRPr="004E6710" w:rsidRDefault="0096129D" w:rsidP="0096129D">
            <w:pPr>
              <w:spacing w:before="60" w:after="60" w:line="300" w:lineRule="exact"/>
              <w:jc w:val="left"/>
              <w:rPr>
                <w:rFonts w:ascii="Verdana" w:hAnsi="Verdana"/>
                <w:bCs/>
                <w:sz w:val="19"/>
                <w:lang w:bidi="ar-EG"/>
              </w:rPr>
            </w:pPr>
          </w:p>
        </w:tc>
        <w:tc>
          <w:tcPr>
            <w:tcW w:w="1692" w:type="pct"/>
          </w:tcPr>
          <w:p w:rsidR="0096129D" w:rsidRPr="004E6710" w:rsidRDefault="0096129D" w:rsidP="0096129D">
            <w:pPr>
              <w:spacing w:before="60" w:after="60" w:line="300" w:lineRule="exact"/>
              <w:jc w:val="left"/>
              <w:rPr>
                <w:rFonts w:ascii="Verdana" w:hAnsi="Verdana"/>
                <w:b/>
                <w:bCs/>
                <w:sz w:val="19"/>
                <w:lang w:bidi="ar-SY"/>
              </w:rPr>
            </w:pPr>
            <w:r w:rsidRPr="004E6710">
              <w:rPr>
                <w:rFonts w:ascii="Verdana" w:hAnsi="Verdana" w:hint="cs"/>
                <w:b/>
                <w:bCs/>
                <w:sz w:val="19"/>
                <w:rtl/>
                <w:lang w:val="en-GB" w:bidi="ar-EG"/>
              </w:rPr>
              <w:t xml:space="preserve">الوثيقة </w:t>
            </w:r>
            <w:r w:rsidRPr="004E6710">
              <w:rPr>
                <w:rFonts w:ascii="Verdana" w:hAnsi="Verdana"/>
                <w:b/>
                <w:bCs/>
                <w:sz w:val="19"/>
                <w:lang w:val="en-GB" w:bidi="ar-SY"/>
              </w:rPr>
              <w:t>RAG15</w:t>
            </w:r>
            <w:r w:rsidRPr="004E6710">
              <w:rPr>
                <w:rFonts w:ascii="Verdana" w:hAnsi="Verdana"/>
                <w:b/>
                <w:bCs/>
                <w:sz w:val="19"/>
                <w:lang w:bidi="ar-SY"/>
              </w:rPr>
              <w:t>-1</w:t>
            </w:r>
            <w:r w:rsidRPr="004E6710">
              <w:rPr>
                <w:rFonts w:ascii="Verdana" w:hAnsi="Verdana"/>
                <w:b/>
                <w:bCs/>
                <w:sz w:val="19"/>
                <w:lang w:val="en-GB" w:bidi="ar-SY"/>
              </w:rPr>
              <w:t>/</w:t>
            </w:r>
            <w:r>
              <w:rPr>
                <w:rFonts w:ascii="Verdana" w:hAnsi="Verdana"/>
                <w:b/>
                <w:bCs/>
                <w:sz w:val="19"/>
                <w:lang w:bidi="ar-SY"/>
              </w:rPr>
              <w:t>24</w:t>
            </w:r>
            <w:r w:rsidRPr="004E6710">
              <w:rPr>
                <w:rFonts w:ascii="Verdana" w:hAnsi="Verdana"/>
                <w:b/>
                <w:bCs/>
                <w:sz w:val="19"/>
                <w:lang w:val="en-GB" w:bidi="ar-SY"/>
              </w:rPr>
              <w:t>-A</w:t>
            </w:r>
          </w:p>
        </w:tc>
      </w:tr>
      <w:tr w:rsidR="0096129D" w:rsidRPr="00FD6C64" w:rsidTr="0096129D">
        <w:trPr>
          <w:cantSplit/>
        </w:trPr>
        <w:tc>
          <w:tcPr>
            <w:tcW w:w="3308" w:type="pct"/>
            <w:vMerge/>
          </w:tcPr>
          <w:p w:rsidR="0096129D" w:rsidRPr="004E6710" w:rsidRDefault="0096129D" w:rsidP="0096129D">
            <w:pPr>
              <w:spacing w:before="60" w:after="60" w:line="300" w:lineRule="exact"/>
              <w:jc w:val="left"/>
              <w:rPr>
                <w:rFonts w:ascii="Verdana" w:hAnsi="Verdana"/>
                <w:b/>
                <w:sz w:val="19"/>
                <w:lang w:val="en-GB" w:bidi="ar-SY"/>
              </w:rPr>
            </w:pPr>
          </w:p>
        </w:tc>
        <w:tc>
          <w:tcPr>
            <w:tcW w:w="1692" w:type="pct"/>
          </w:tcPr>
          <w:p w:rsidR="0096129D" w:rsidRPr="004E6710" w:rsidRDefault="0096129D" w:rsidP="0096129D">
            <w:pPr>
              <w:spacing w:before="60" w:after="60" w:line="300" w:lineRule="exact"/>
              <w:jc w:val="left"/>
              <w:rPr>
                <w:rFonts w:ascii="Verdana" w:hAnsi="Verdana"/>
                <w:b/>
                <w:bCs/>
                <w:sz w:val="19"/>
                <w:rtl/>
                <w:lang w:val="en-GB" w:bidi="ar-EG"/>
              </w:rPr>
            </w:pPr>
            <w:r>
              <w:rPr>
                <w:rFonts w:ascii="Verdana" w:hAnsi="Verdana"/>
                <w:b/>
                <w:bCs/>
                <w:sz w:val="19"/>
                <w:lang w:val="en-GB" w:bidi="ar-SY"/>
              </w:rPr>
              <w:t>29</w:t>
            </w:r>
            <w:r w:rsidRPr="004E6710">
              <w:rPr>
                <w:rFonts w:ascii="Verdana" w:hAnsi="Verdana" w:hint="cs"/>
                <w:b/>
                <w:bCs/>
                <w:sz w:val="19"/>
                <w:rtl/>
                <w:lang w:val="en-GB" w:bidi="ar-SY"/>
              </w:rPr>
              <w:t xml:space="preserve"> </w:t>
            </w:r>
            <w:r>
              <w:rPr>
                <w:rFonts w:ascii="Verdana" w:hAnsi="Verdana" w:hint="cs"/>
                <w:b/>
                <w:bCs/>
                <w:sz w:val="19"/>
                <w:rtl/>
                <w:lang w:val="en-GB" w:bidi="ar-EG"/>
              </w:rPr>
              <w:t>أبريل</w:t>
            </w:r>
            <w:r>
              <w:rPr>
                <w:rFonts w:ascii="Verdana" w:hAnsi="Verdana" w:hint="cs"/>
                <w:b/>
                <w:bCs/>
                <w:sz w:val="19"/>
                <w:rtl/>
                <w:lang w:val="en-GB" w:bidi="ar-SY"/>
              </w:rPr>
              <w:t xml:space="preserve"> </w:t>
            </w:r>
            <w:r w:rsidRPr="004E6710">
              <w:rPr>
                <w:rFonts w:ascii="Verdana" w:hAnsi="Verdana"/>
                <w:b/>
                <w:bCs/>
                <w:sz w:val="19"/>
                <w:lang w:bidi="ar-SY"/>
              </w:rPr>
              <w:t>2015</w:t>
            </w:r>
          </w:p>
        </w:tc>
      </w:tr>
      <w:tr w:rsidR="0096129D" w:rsidRPr="00FD6C64" w:rsidTr="0096129D">
        <w:trPr>
          <w:cantSplit/>
        </w:trPr>
        <w:tc>
          <w:tcPr>
            <w:tcW w:w="3308" w:type="pct"/>
            <w:vMerge/>
          </w:tcPr>
          <w:p w:rsidR="0096129D" w:rsidRPr="004E6710" w:rsidRDefault="0096129D" w:rsidP="0096129D">
            <w:pPr>
              <w:spacing w:before="60" w:after="60" w:line="300" w:lineRule="exact"/>
              <w:jc w:val="left"/>
              <w:rPr>
                <w:rFonts w:ascii="Verdana" w:hAnsi="Verdana"/>
                <w:b/>
                <w:sz w:val="19"/>
                <w:lang w:val="en-GB" w:bidi="ar-SY"/>
              </w:rPr>
            </w:pPr>
          </w:p>
        </w:tc>
        <w:tc>
          <w:tcPr>
            <w:tcW w:w="1692" w:type="pct"/>
          </w:tcPr>
          <w:p w:rsidR="0096129D" w:rsidRPr="00D06289" w:rsidRDefault="0096129D" w:rsidP="0096129D">
            <w:pPr>
              <w:spacing w:before="60" w:after="60" w:line="300" w:lineRule="exact"/>
              <w:jc w:val="left"/>
              <w:rPr>
                <w:rFonts w:ascii="Verdana" w:hAnsi="Verdana"/>
                <w:b/>
                <w:bCs/>
                <w:sz w:val="19"/>
                <w:rtl/>
                <w:lang w:bidi="ar-EG"/>
              </w:rPr>
            </w:pPr>
            <w:r w:rsidRPr="004E6710">
              <w:rPr>
                <w:rFonts w:ascii="Verdana" w:hAnsi="Verdana" w:hint="cs"/>
                <w:b/>
                <w:bCs/>
                <w:sz w:val="19"/>
                <w:rtl/>
                <w:lang w:val="en-GB" w:bidi="ar-EG"/>
              </w:rPr>
              <w:t>الأصل: بالإنكليزية</w:t>
            </w:r>
          </w:p>
        </w:tc>
      </w:tr>
      <w:tr w:rsidR="0096129D" w:rsidRPr="00FD6C64" w:rsidTr="0096129D">
        <w:trPr>
          <w:cantSplit/>
        </w:trPr>
        <w:tc>
          <w:tcPr>
            <w:tcW w:w="5000" w:type="pct"/>
            <w:gridSpan w:val="2"/>
          </w:tcPr>
          <w:p w:rsidR="0096129D" w:rsidRPr="00D03684" w:rsidRDefault="0096129D" w:rsidP="0096129D">
            <w:pPr>
              <w:pStyle w:val="Source"/>
              <w:rPr>
                <w:w w:val="120"/>
                <w:lang w:bidi="ar-EG"/>
              </w:rPr>
            </w:pPr>
            <w:r w:rsidRPr="00D03684">
              <w:rPr>
                <w:rFonts w:hint="cs"/>
                <w:w w:val="120"/>
                <w:rtl/>
                <w:lang w:bidi="ar-EG"/>
              </w:rPr>
              <w:t>الأمانة العامة</w:t>
            </w:r>
          </w:p>
        </w:tc>
      </w:tr>
      <w:tr w:rsidR="0096129D" w:rsidRPr="00FD6C64" w:rsidTr="0096129D">
        <w:trPr>
          <w:cantSplit/>
        </w:trPr>
        <w:tc>
          <w:tcPr>
            <w:tcW w:w="5000" w:type="pct"/>
            <w:gridSpan w:val="2"/>
          </w:tcPr>
          <w:p w:rsidR="0096129D" w:rsidRPr="009C0EE0" w:rsidRDefault="0096129D" w:rsidP="0096129D">
            <w:pPr>
              <w:pStyle w:val="Title1"/>
            </w:pPr>
            <w:r w:rsidRPr="00EF10BA">
              <w:rPr>
                <w:rFonts w:hint="cs"/>
                <w:w w:val="120"/>
                <w:rtl/>
              </w:rPr>
              <w:t>مشروع ال</w:t>
            </w:r>
            <w:r>
              <w:rPr>
                <w:rFonts w:hint="cs"/>
                <w:w w:val="120"/>
                <w:rtl/>
              </w:rPr>
              <w:t>‍</w:t>
            </w:r>
            <w:r w:rsidRPr="00EF10BA">
              <w:rPr>
                <w:rFonts w:hint="cs"/>
                <w:w w:val="120"/>
                <w:rtl/>
              </w:rPr>
              <w:t>خطة التشغيلية الرباعية ال</w:t>
            </w:r>
            <w:r>
              <w:rPr>
                <w:rFonts w:hint="cs"/>
                <w:w w:val="120"/>
                <w:rtl/>
              </w:rPr>
              <w:t>‍</w:t>
            </w:r>
            <w:r w:rsidRPr="00EF10BA">
              <w:rPr>
                <w:rFonts w:hint="cs"/>
                <w:w w:val="120"/>
                <w:rtl/>
              </w:rPr>
              <w:t>متجددة للأمانة العامة</w:t>
            </w:r>
            <w:r w:rsidRPr="00EF10BA">
              <w:rPr>
                <w:w w:val="120"/>
                <w:rtl/>
              </w:rPr>
              <w:br/>
            </w:r>
            <w:r w:rsidRPr="00EF10BA">
              <w:rPr>
                <w:rFonts w:hint="cs"/>
                <w:w w:val="120"/>
                <w:rtl/>
              </w:rPr>
              <w:t>للفترة</w:t>
            </w:r>
            <w:r w:rsidRPr="00EF10BA">
              <w:rPr>
                <w:rFonts w:hint="eastAsia"/>
                <w:w w:val="120"/>
                <w:rtl/>
              </w:rPr>
              <w:t> </w:t>
            </w:r>
            <w:r w:rsidRPr="00EF10BA">
              <w:rPr>
                <w:w w:val="120"/>
              </w:rPr>
              <w:t>2019-2016</w:t>
            </w:r>
          </w:p>
        </w:tc>
      </w:tr>
    </w:tbl>
    <w:p w:rsidR="0096129D" w:rsidRDefault="0096129D" w:rsidP="0096129D">
      <w:pPr>
        <w:rPr>
          <w:rtl/>
        </w:rPr>
      </w:pPr>
    </w:p>
    <w:p w:rsidR="00706D7A" w:rsidRDefault="00706D7A" w:rsidP="00325B39">
      <w:pPr>
        <w:rPr>
          <w:rtl/>
        </w:rPr>
      </w:pPr>
    </w:p>
    <w:tbl>
      <w:tblPr>
        <w:tblStyle w:val="TableGrid"/>
        <w:bidiVisual/>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222"/>
      </w:tblGrid>
      <w:tr w:rsidR="00AD763E" w:rsidRPr="00AD763E" w:rsidTr="0096129D">
        <w:trPr>
          <w:trHeight w:val="2064"/>
          <w:jc w:val="center"/>
        </w:trPr>
        <w:tc>
          <w:tcPr>
            <w:tcW w:w="8222" w:type="dxa"/>
          </w:tcPr>
          <w:p w:rsidR="00AD763E" w:rsidRPr="00AD763E" w:rsidRDefault="00AD763E" w:rsidP="00AD763E">
            <w:pPr>
              <w:rPr>
                <w:b/>
                <w:bCs/>
                <w:rtl/>
                <w:lang w:bidi="ar-SY"/>
              </w:rPr>
            </w:pPr>
            <w:r w:rsidRPr="00AD763E">
              <w:rPr>
                <w:rFonts w:hint="cs"/>
                <w:b/>
                <w:bCs/>
                <w:rtl/>
                <w:lang w:bidi="ar-SY"/>
              </w:rPr>
              <w:t>ملخص</w:t>
            </w:r>
          </w:p>
          <w:p w:rsidR="00AD763E" w:rsidRPr="00AD763E" w:rsidRDefault="00D32FB1" w:rsidP="00D32FB1">
            <w:pPr>
              <w:rPr>
                <w:lang w:bidi="ar-EG"/>
              </w:rPr>
            </w:pPr>
            <w:r>
              <w:rPr>
                <w:rFonts w:hint="cs"/>
                <w:rtl/>
                <w:lang w:bidi="ar-SY"/>
              </w:rPr>
              <w:t xml:space="preserve">تعرض وثيقة المجلس المرفقة مشروع الخطة التشغيلية الرباعية المتجددة للأمانة العامة للفترة </w:t>
            </w:r>
            <w:r>
              <w:rPr>
                <w:lang w:bidi="ar-EG"/>
              </w:rPr>
              <w:t>2019-2016</w:t>
            </w:r>
            <w:r>
              <w:rPr>
                <w:rFonts w:hint="cs"/>
                <w:rtl/>
                <w:lang w:bidi="ar-EG"/>
              </w:rPr>
              <w:t>.</w:t>
            </w:r>
          </w:p>
          <w:p w:rsidR="00AD763E" w:rsidRPr="00AD763E" w:rsidRDefault="00AD763E" w:rsidP="00AD763E">
            <w:pPr>
              <w:rPr>
                <w:b/>
                <w:bCs/>
                <w:rtl/>
                <w:lang w:bidi="ar-SY"/>
              </w:rPr>
            </w:pPr>
            <w:r w:rsidRPr="00AD763E">
              <w:rPr>
                <w:rFonts w:hint="cs"/>
                <w:b/>
                <w:bCs/>
                <w:rtl/>
                <w:lang w:bidi="ar-SY"/>
              </w:rPr>
              <w:t>الإجراء المطلوب</w:t>
            </w:r>
          </w:p>
          <w:p w:rsidR="00AD763E" w:rsidRPr="00D32FB1" w:rsidRDefault="00D32FB1" w:rsidP="0096129D">
            <w:pPr>
              <w:rPr>
                <w:rtl/>
                <w:lang w:bidi="ar-SY"/>
              </w:rPr>
            </w:pPr>
            <w:r>
              <w:rPr>
                <w:rFonts w:hint="cs"/>
                <w:rtl/>
                <w:lang w:bidi="ar-SY"/>
              </w:rPr>
              <w:t xml:space="preserve">يُدعى الفريق الاستشاري </w:t>
            </w:r>
            <w:r w:rsidR="0096129D">
              <w:rPr>
                <w:rFonts w:hint="cs"/>
                <w:rtl/>
                <w:lang w:bidi="ar-SY"/>
              </w:rPr>
              <w:t>ل</w:t>
            </w:r>
            <w:r>
              <w:rPr>
                <w:rFonts w:hint="cs"/>
                <w:rtl/>
                <w:lang w:bidi="ar-SY"/>
              </w:rPr>
              <w:t xml:space="preserve">لاتصالات </w:t>
            </w:r>
            <w:r w:rsidR="0096129D">
              <w:rPr>
                <w:rFonts w:hint="cs"/>
                <w:rtl/>
                <w:lang w:bidi="ar-SY"/>
              </w:rPr>
              <w:t xml:space="preserve">الراديوية </w:t>
            </w:r>
            <w:r>
              <w:rPr>
                <w:rFonts w:hint="cs"/>
                <w:rtl/>
                <w:lang w:bidi="ar-SY"/>
              </w:rPr>
              <w:t>إلى استعراض هذه الوثيقة وتقديم أي توجيهات يراها مناسبة.</w:t>
            </w:r>
          </w:p>
        </w:tc>
      </w:tr>
    </w:tbl>
    <w:p w:rsidR="006F5CA2" w:rsidRDefault="006F5CA2" w:rsidP="00325B39">
      <w:pPr>
        <w:rPr>
          <w:rtl/>
          <w:lang w:bidi="ar-EG"/>
        </w:rPr>
      </w:pPr>
    </w:p>
    <w:p w:rsidR="00A665AD" w:rsidRDefault="00A665AD" w:rsidP="00325B39">
      <w:pPr>
        <w:rPr>
          <w:rtl/>
          <w:lang w:bidi="ar-EG"/>
        </w:rPr>
      </w:pPr>
    </w:p>
    <w:p w:rsidR="00A665AD" w:rsidRDefault="00A665AD" w:rsidP="00325B39">
      <w:pPr>
        <w:rPr>
          <w:rtl/>
          <w:lang w:bidi="ar-EG"/>
        </w:rPr>
        <w:sectPr w:rsidR="00A665AD" w:rsidSect="004B1D9E">
          <w:headerReference w:type="default" r:id="rId9"/>
          <w:footerReference w:type="default" r:id="rId10"/>
          <w:footerReference w:type="first" r:id="rId11"/>
          <w:type w:val="oddPage"/>
          <w:pgSz w:w="11907" w:h="16840" w:code="9"/>
          <w:pgMar w:top="1134" w:right="1134" w:bottom="1134" w:left="1134" w:header="709" w:footer="709" w:gutter="0"/>
          <w:cols w:space="708"/>
          <w:titlePg/>
          <w:docGrid w:linePitch="360"/>
        </w:sectPr>
      </w:pPr>
    </w:p>
    <w:tbl>
      <w:tblPr>
        <w:tblpPr w:leftFromText="180" w:rightFromText="180" w:vertAnchor="page" w:horzAnchor="margin" w:tblpY="1773"/>
        <w:bidiVisual/>
        <w:tblW w:w="5017" w:type="pct"/>
        <w:tblLayout w:type="fixed"/>
        <w:tblLook w:val="0000" w:firstRow="0" w:lastRow="0" w:firstColumn="0" w:lastColumn="0" w:noHBand="0" w:noVBand="0"/>
      </w:tblPr>
      <w:tblGrid>
        <w:gridCol w:w="6620"/>
        <w:gridCol w:w="3052"/>
      </w:tblGrid>
      <w:tr w:rsidR="00A665AD" w:rsidRPr="00290728" w:rsidTr="0096129D">
        <w:trPr>
          <w:cantSplit/>
          <w:trHeight w:val="20"/>
        </w:trPr>
        <w:tc>
          <w:tcPr>
            <w:tcW w:w="6620" w:type="dxa"/>
          </w:tcPr>
          <w:p w:rsidR="00A665AD" w:rsidRDefault="00A665AD" w:rsidP="0096129D">
            <w:pPr>
              <w:spacing w:before="160"/>
              <w:jc w:val="left"/>
              <w:rPr>
                <w:b/>
                <w:bCs/>
                <w:w w:val="110"/>
                <w:sz w:val="32"/>
                <w:szCs w:val="44"/>
                <w:rtl/>
                <w:lang w:bidi="ar-SY"/>
              </w:rPr>
            </w:pPr>
            <w:r w:rsidRPr="00290728">
              <w:rPr>
                <w:rFonts w:hint="cs"/>
                <w:b/>
                <w:bCs/>
                <w:w w:val="110"/>
                <w:sz w:val="32"/>
                <w:szCs w:val="44"/>
                <w:rtl/>
                <w:lang w:bidi="ar-EG"/>
              </w:rPr>
              <w:lastRenderedPageBreak/>
              <w:t xml:space="preserve">ال‍مجلس </w:t>
            </w:r>
            <w:r w:rsidRPr="00E126A9">
              <w:rPr>
                <w:b/>
                <w:bCs/>
                <w:w w:val="110"/>
                <w:sz w:val="32"/>
                <w:szCs w:val="44"/>
                <w:lang w:bidi="ar-SY"/>
              </w:rPr>
              <w:t>2015</w:t>
            </w:r>
          </w:p>
          <w:p w:rsidR="00A665AD" w:rsidRPr="00290728" w:rsidRDefault="00A665AD" w:rsidP="0096129D">
            <w:pPr>
              <w:spacing w:before="80"/>
              <w:jc w:val="left"/>
              <w:rPr>
                <w:b/>
                <w:bCs/>
                <w:rtl/>
                <w:lang w:bidi="ar-EG"/>
              </w:rPr>
            </w:pPr>
            <w:r w:rsidRPr="00290728">
              <w:rPr>
                <w:rFonts w:hint="cs"/>
                <w:b/>
                <w:bCs/>
                <w:sz w:val="24"/>
                <w:szCs w:val="32"/>
                <w:rtl/>
                <w:lang w:bidi="ar-EG"/>
              </w:rPr>
              <w:t xml:space="preserve">جنيف، </w:t>
            </w:r>
            <w:r w:rsidRPr="00E126A9">
              <w:rPr>
                <w:b/>
                <w:bCs/>
                <w:sz w:val="24"/>
                <w:szCs w:val="32"/>
                <w:lang w:bidi="ar-SY"/>
              </w:rPr>
              <w:t>22</w:t>
            </w:r>
            <w:r w:rsidRPr="00290728">
              <w:rPr>
                <w:b/>
                <w:bCs/>
                <w:sz w:val="24"/>
                <w:szCs w:val="32"/>
                <w:lang w:bidi="ar-SY"/>
              </w:rPr>
              <w:t>-</w:t>
            </w:r>
            <w:r w:rsidRPr="00E126A9">
              <w:rPr>
                <w:b/>
                <w:bCs/>
                <w:sz w:val="24"/>
                <w:szCs w:val="32"/>
                <w:lang w:bidi="ar-SY"/>
              </w:rPr>
              <w:t>12</w:t>
            </w:r>
            <w:r w:rsidRPr="00290728">
              <w:rPr>
                <w:b/>
                <w:bCs/>
                <w:sz w:val="24"/>
                <w:szCs w:val="32"/>
                <w:rtl/>
                <w:lang w:bidi="ar-EG"/>
              </w:rPr>
              <w:t xml:space="preserve"> مايو</w:t>
            </w:r>
            <w:r w:rsidRPr="006A65CB">
              <w:rPr>
                <w:b/>
                <w:bCs/>
                <w:sz w:val="24"/>
                <w:szCs w:val="32"/>
                <w:rtl/>
                <w:lang w:bidi="ar-EG"/>
              </w:rPr>
              <w:t xml:space="preserve"> </w:t>
            </w:r>
            <w:r w:rsidRPr="00E126A9">
              <w:rPr>
                <w:b/>
                <w:bCs/>
                <w:sz w:val="24"/>
                <w:szCs w:val="32"/>
                <w:lang w:bidi="ar-SY"/>
              </w:rPr>
              <w:t>2015</w:t>
            </w:r>
          </w:p>
        </w:tc>
        <w:tc>
          <w:tcPr>
            <w:tcW w:w="3052" w:type="dxa"/>
          </w:tcPr>
          <w:p w:rsidR="00A665AD" w:rsidRPr="00290728" w:rsidRDefault="00A665AD" w:rsidP="0096129D">
            <w:pPr>
              <w:spacing w:before="0" w:line="240" w:lineRule="auto"/>
              <w:jc w:val="right"/>
              <w:rPr>
                <w:rtl/>
                <w:lang w:bidi="ar-EG"/>
              </w:rPr>
            </w:pPr>
            <w:r w:rsidRPr="00290728">
              <w:rPr>
                <w:noProof/>
              </w:rPr>
              <w:drawing>
                <wp:inline distT="0" distB="0" distL="0" distR="0" wp14:anchorId="1D4E7C6A" wp14:editId="6707B9F5">
                  <wp:extent cx="1247775" cy="93583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665AD" w:rsidRPr="00290728" w:rsidTr="0096129D">
        <w:trPr>
          <w:cantSplit/>
          <w:trHeight w:val="20"/>
        </w:trPr>
        <w:tc>
          <w:tcPr>
            <w:tcW w:w="6620" w:type="dxa"/>
            <w:tcBorders>
              <w:bottom w:val="single" w:sz="12" w:space="0" w:color="auto"/>
            </w:tcBorders>
          </w:tcPr>
          <w:p w:rsidR="00A665AD" w:rsidRPr="00290728" w:rsidRDefault="00A665AD" w:rsidP="0096129D">
            <w:pPr>
              <w:spacing w:before="60" w:after="60" w:line="400" w:lineRule="exact"/>
              <w:rPr>
                <w:sz w:val="24"/>
                <w:szCs w:val="32"/>
                <w:rtl/>
                <w:lang w:bidi="ar-EG"/>
              </w:rPr>
            </w:pPr>
            <w:r w:rsidRPr="00290728">
              <w:rPr>
                <w:b/>
                <w:bCs/>
                <w:sz w:val="24"/>
                <w:szCs w:val="32"/>
                <w:rtl/>
                <w:lang w:bidi="ar-EG"/>
              </w:rPr>
              <w:t>الاتحـ</w:t>
            </w:r>
            <w:r w:rsidRPr="00290728">
              <w:rPr>
                <w:rFonts w:hint="cs"/>
                <w:b/>
                <w:bCs/>
                <w:sz w:val="24"/>
                <w:szCs w:val="32"/>
                <w:rtl/>
                <w:lang w:bidi="ar-EG"/>
              </w:rPr>
              <w:t>ـــ</w:t>
            </w:r>
            <w:r w:rsidRPr="00290728">
              <w:rPr>
                <w:b/>
                <w:bCs/>
                <w:sz w:val="24"/>
                <w:szCs w:val="32"/>
                <w:rtl/>
                <w:lang w:bidi="ar-EG"/>
              </w:rPr>
              <w:t>اد</w:t>
            </w:r>
            <w:r w:rsidRPr="00290728">
              <w:rPr>
                <w:rFonts w:hint="cs"/>
                <w:b/>
                <w:bCs/>
                <w:sz w:val="24"/>
                <w:szCs w:val="32"/>
                <w:rtl/>
                <w:lang w:bidi="ar-EG"/>
              </w:rPr>
              <w:t xml:space="preserve"> </w:t>
            </w:r>
            <w:r w:rsidRPr="00290728">
              <w:rPr>
                <w:b/>
                <w:bCs/>
                <w:sz w:val="24"/>
                <w:szCs w:val="32"/>
                <w:rtl/>
                <w:lang w:bidi="ar-EG"/>
              </w:rPr>
              <w:t>ال</w:t>
            </w:r>
            <w:r w:rsidRPr="00290728">
              <w:rPr>
                <w:rFonts w:hint="cs"/>
                <w:b/>
                <w:bCs/>
                <w:sz w:val="24"/>
                <w:szCs w:val="32"/>
                <w:rtl/>
                <w:lang w:bidi="ar-EG"/>
              </w:rPr>
              <w:t>ـ</w:t>
            </w:r>
            <w:r w:rsidRPr="00290728">
              <w:rPr>
                <w:b/>
                <w:bCs/>
                <w:sz w:val="24"/>
                <w:szCs w:val="32"/>
                <w:rtl/>
                <w:lang w:bidi="ar-EG"/>
              </w:rPr>
              <w:t>دولـ</w:t>
            </w:r>
            <w:r w:rsidRPr="00290728">
              <w:rPr>
                <w:rFonts w:hint="cs"/>
                <w:b/>
                <w:bCs/>
                <w:sz w:val="24"/>
                <w:szCs w:val="32"/>
                <w:rtl/>
                <w:lang w:bidi="ar-EG"/>
              </w:rPr>
              <w:t>ـــ</w:t>
            </w:r>
            <w:r w:rsidRPr="00290728">
              <w:rPr>
                <w:b/>
                <w:bCs/>
                <w:sz w:val="24"/>
                <w:szCs w:val="32"/>
                <w:rtl/>
                <w:lang w:bidi="ar-EG"/>
              </w:rPr>
              <w:t>ي للاتص</w:t>
            </w:r>
            <w:r w:rsidRPr="00290728">
              <w:rPr>
                <w:rFonts w:hint="cs"/>
                <w:b/>
                <w:bCs/>
                <w:sz w:val="24"/>
                <w:szCs w:val="32"/>
                <w:rtl/>
                <w:lang w:bidi="ar-EG"/>
              </w:rPr>
              <w:t>ـ</w:t>
            </w:r>
            <w:r w:rsidRPr="00290728">
              <w:rPr>
                <w:b/>
                <w:bCs/>
                <w:sz w:val="24"/>
                <w:szCs w:val="32"/>
                <w:rtl/>
                <w:lang w:bidi="ar-EG"/>
              </w:rPr>
              <w:t>ـ</w:t>
            </w:r>
            <w:r w:rsidRPr="00290728">
              <w:rPr>
                <w:rFonts w:hint="cs"/>
                <w:b/>
                <w:bCs/>
                <w:sz w:val="24"/>
                <w:szCs w:val="32"/>
                <w:rtl/>
                <w:lang w:bidi="ar-EG"/>
              </w:rPr>
              <w:t>ــ</w:t>
            </w:r>
            <w:r w:rsidRPr="00290728">
              <w:rPr>
                <w:b/>
                <w:bCs/>
                <w:sz w:val="24"/>
                <w:szCs w:val="32"/>
                <w:rtl/>
                <w:lang w:bidi="ar-EG"/>
              </w:rPr>
              <w:t>الات</w:t>
            </w:r>
          </w:p>
        </w:tc>
        <w:tc>
          <w:tcPr>
            <w:tcW w:w="3052" w:type="dxa"/>
            <w:tcBorders>
              <w:bottom w:val="single" w:sz="12" w:space="0" w:color="auto"/>
            </w:tcBorders>
          </w:tcPr>
          <w:p w:rsidR="00A665AD" w:rsidRPr="00290728" w:rsidRDefault="00A665AD" w:rsidP="0096129D">
            <w:pPr>
              <w:spacing w:before="60" w:after="60" w:line="340" w:lineRule="exact"/>
              <w:rPr>
                <w:lang w:val="en-GB" w:bidi="ar-SY"/>
              </w:rPr>
            </w:pPr>
          </w:p>
        </w:tc>
      </w:tr>
      <w:tr w:rsidR="00A665AD" w:rsidRPr="00290728" w:rsidTr="0096129D">
        <w:trPr>
          <w:cantSplit/>
          <w:trHeight w:val="20"/>
        </w:trPr>
        <w:tc>
          <w:tcPr>
            <w:tcW w:w="6620" w:type="dxa"/>
            <w:tcBorders>
              <w:top w:val="single" w:sz="12" w:space="0" w:color="auto"/>
            </w:tcBorders>
          </w:tcPr>
          <w:p w:rsidR="00A665AD" w:rsidRPr="00290728" w:rsidRDefault="00A665AD" w:rsidP="0096129D">
            <w:pPr>
              <w:spacing w:before="60" w:after="60" w:line="260" w:lineRule="exact"/>
              <w:rPr>
                <w:b/>
                <w:bCs/>
                <w:rtl/>
                <w:lang w:bidi="ar-EG"/>
              </w:rPr>
            </w:pPr>
          </w:p>
        </w:tc>
        <w:tc>
          <w:tcPr>
            <w:tcW w:w="3052" w:type="dxa"/>
            <w:tcBorders>
              <w:top w:val="single" w:sz="12" w:space="0" w:color="auto"/>
            </w:tcBorders>
          </w:tcPr>
          <w:p w:rsidR="00A665AD" w:rsidRPr="00290728" w:rsidRDefault="00A665AD" w:rsidP="0096129D">
            <w:pPr>
              <w:spacing w:before="60" w:after="60" w:line="260" w:lineRule="exact"/>
              <w:rPr>
                <w:b/>
                <w:bCs/>
                <w:lang w:bidi="ar-SY"/>
              </w:rPr>
            </w:pPr>
          </w:p>
        </w:tc>
      </w:tr>
      <w:tr w:rsidR="00A665AD" w:rsidRPr="00290728" w:rsidTr="0096129D">
        <w:trPr>
          <w:cantSplit/>
        </w:trPr>
        <w:tc>
          <w:tcPr>
            <w:tcW w:w="6620" w:type="dxa"/>
          </w:tcPr>
          <w:p w:rsidR="00A665AD" w:rsidRPr="00290728" w:rsidRDefault="00A665AD" w:rsidP="00C3289D">
            <w:pPr>
              <w:spacing w:before="60" w:after="60" w:line="300" w:lineRule="exact"/>
              <w:rPr>
                <w:b/>
                <w:bCs/>
                <w:rtl/>
                <w:lang w:bidi="ar-SY"/>
              </w:rPr>
            </w:pPr>
            <w:r w:rsidRPr="00D258B7">
              <w:rPr>
                <w:rFonts w:hint="cs"/>
                <w:b/>
                <w:bCs/>
                <w:rtl/>
                <w:lang w:bidi="ar-SY"/>
              </w:rPr>
              <w:t xml:space="preserve">بند جدول الأعمال: </w:t>
            </w:r>
            <w:r w:rsidRPr="00D258B7">
              <w:rPr>
                <w:b/>
                <w:bCs/>
                <w:lang w:bidi="ar-SY"/>
              </w:rPr>
              <w:t>PL</w:t>
            </w:r>
            <w:r w:rsidR="00C3289D">
              <w:rPr>
                <w:b/>
                <w:bCs/>
                <w:lang w:bidi="ar-SY"/>
              </w:rPr>
              <w:t> </w:t>
            </w:r>
            <w:bookmarkStart w:id="1" w:name="_GoBack"/>
            <w:bookmarkEnd w:id="1"/>
            <w:r w:rsidRPr="00E126A9">
              <w:rPr>
                <w:b/>
                <w:bCs/>
                <w:lang w:bidi="ar-SY"/>
              </w:rPr>
              <w:t>1</w:t>
            </w:r>
            <w:r w:rsidRPr="00D258B7">
              <w:rPr>
                <w:b/>
                <w:bCs/>
                <w:lang w:bidi="ar-SY"/>
              </w:rPr>
              <w:t>.</w:t>
            </w:r>
            <w:r w:rsidRPr="00E126A9">
              <w:rPr>
                <w:b/>
                <w:bCs/>
                <w:lang w:bidi="ar-SY"/>
              </w:rPr>
              <w:t>12</w:t>
            </w:r>
          </w:p>
        </w:tc>
        <w:tc>
          <w:tcPr>
            <w:tcW w:w="3052" w:type="dxa"/>
            <w:vAlign w:val="center"/>
          </w:tcPr>
          <w:p w:rsidR="00A665AD" w:rsidRPr="00290728" w:rsidRDefault="00A665AD" w:rsidP="0096129D">
            <w:pPr>
              <w:spacing w:before="60" w:after="60" w:line="300" w:lineRule="exact"/>
              <w:rPr>
                <w:b/>
                <w:bCs/>
                <w:lang w:bidi="ar-SY"/>
              </w:rPr>
            </w:pPr>
            <w:r w:rsidRPr="00290728">
              <w:rPr>
                <w:rFonts w:hint="cs"/>
                <w:b/>
                <w:bCs/>
                <w:rtl/>
                <w:lang w:bidi="ar-SY"/>
              </w:rPr>
              <w:t xml:space="preserve">الوثيقة </w:t>
            </w:r>
            <w:r w:rsidRPr="00290728">
              <w:rPr>
                <w:b/>
                <w:bCs/>
                <w:lang w:bidi="ar-SY"/>
              </w:rPr>
              <w:t>C</w:t>
            </w:r>
            <w:r w:rsidRPr="00E126A9">
              <w:rPr>
                <w:b/>
                <w:bCs/>
                <w:lang w:bidi="ar-SY"/>
              </w:rPr>
              <w:t>15</w:t>
            </w:r>
            <w:r w:rsidRPr="00290728">
              <w:rPr>
                <w:b/>
                <w:bCs/>
                <w:lang w:bidi="ar-SY"/>
              </w:rPr>
              <w:t>/</w:t>
            </w:r>
            <w:r w:rsidRPr="00E126A9">
              <w:rPr>
                <w:b/>
                <w:bCs/>
                <w:lang w:bidi="ar-SY"/>
              </w:rPr>
              <w:t>31</w:t>
            </w:r>
            <w:r w:rsidRPr="00290728">
              <w:rPr>
                <w:b/>
                <w:bCs/>
                <w:lang w:bidi="ar-SY"/>
              </w:rPr>
              <w:t>-A</w:t>
            </w:r>
          </w:p>
        </w:tc>
      </w:tr>
      <w:tr w:rsidR="00A665AD" w:rsidRPr="00290728" w:rsidTr="0096129D">
        <w:trPr>
          <w:cantSplit/>
        </w:trPr>
        <w:tc>
          <w:tcPr>
            <w:tcW w:w="6620" w:type="dxa"/>
          </w:tcPr>
          <w:p w:rsidR="00A665AD" w:rsidRPr="00290728" w:rsidRDefault="00A665AD" w:rsidP="0096129D">
            <w:pPr>
              <w:spacing w:before="60" w:after="60" w:line="300" w:lineRule="exact"/>
              <w:rPr>
                <w:b/>
                <w:bCs/>
                <w:lang w:bidi="ar-SY"/>
              </w:rPr>
            </w:pPr>
          </w:p>
        </w:tc>
        <w:tc>
          <w:tcPr>
            <w:tcW w:w="3052" w:type="dxa"/>
            <w:vAlign w:val="center"/>
          </w:tcPr>
          <w:p w:rsidR="00A665AD" w:rsidRPr="00290728" w:rsidRDefault="00A665AD" w:rsidP="0096129D">
            <w:pPr>
              <w:spacing w:before="60" w:after="60" w:line="300" w:lineRule="exact"/>
              <w:rPr>
                <w:b/>
                <w:bCs/>
                <w:lang w:bidi="ar-SY"/>
              </w:rPr>
            </w:pPr>
            <w:r w:rsidRPr="00E126A9">
              <w:rPr>
                <w:b/>
                <w:bCs/>
                <w:lang w:bidi="ar-SY"/>
              </w:rPr>
              <w:t>24</w:t>
            </w:r>
            <w:r w:rsidRPr="00290728">
              <w:rPr>
                <w:rFonts w:hint="cs"/>
                <w:b/>
                <w:bCs/>
                <w:rtl/>
                <w:lang w:bidi="ar-SY"/>
              </w:rPr>
              <w:t xml:space="preserve"> </w:t>
            </w:r>
            <w:r>
              <w:rPr>
                <w:rFonts w:hint="cs"/>
                <w:b/>
                <w:bCs/>
                <w:rtl/>
                <w:lang w:bidi="ar-SY"/>
              </w:rPr>
              <w:t>مارس</w:t>
            </w:r>
            <w:r w:rsidRPr="00290728">
              <w:rPr>
                <w:rFonts w:hint="cs"/>
                <w:b/>
                <w:bCs/>
                <w:rtl/>
                <w:lang w:bidi="ar-SY"/>
              </w:rPr>
              <w:t xml:space="preserve"> </w:t>
            </w:r>
            <w:r w:rsidRPr="00E126A9">
              <w:rPr>
                <w:b/>
                <w:bCs/>
                <w:lang w:bidi="ar-SY"/>
              </w:rPr>
              <w:t>2015</w:t>
            </w:r>
          </w:p>
        </w:tc>
      </w:tr>
      <w:tr w:rsidR="00A665AD" w:rsidRPr="00290728" w:rsidTr="0096129D">
        <w:trPr>
          <w:cantSplit/>
        </w:trPr>
        <w:tc>
          <w:tcPr>
            <w:tcW w:w="6620" w:type="dxa"/>
          </w:tcPr>
          <w:p w:rsidR="00A665AD" w:rsidRPr="0069200F" w:rsidRDefault="00A665AD" w:rsidP="0096129D">
            <w:pPr>
              <w:spacing w:before="60" w:after="60" w:line="300" w:lineRule="exact"/>
              <w:rPr>
                <w:b/>
                <w:bCs/>
                <w:lang w:bidi="ar-SY"/>
              </w:rPr>
            </w:pPr>
          </w:p>
        </w:tc>
        <w:tc>
          <w:tcPr>
            <w:tcW w:w="3052" w:type="dxa"/>
            <w:vAlign w:val="center"/>
          </w:tcPr>
          <w:p w:rsidR="00A665AD" w:rsidRPr="00290728" w:rsidRDefault="00A665AD" w:rsidP="0096129D">
            <w:pPr>
              <w:spacing w:before="60" w:after="60" w:line="300" w:lineRule="exact"/>
              <w:rPr>
                <w:b/>
                <w:bCs/>
                <w:lang w:bidi="ar-SY"/>
              </w:rPr>
            </w:pPr>
            <w:r w:rsidRPr="00290728">
              <w:rPr>
                <w:b/>
                <w:bCs/>
                <w:rtl/>
                <w:lang w:bidi="ar-SY"/>
              </w:rPr>
              <w:t xml:space="preserve">الأصل: </w:t>
            </w:r>
            <w:r w:rsidRPr="00290728">
              <w:rPr>
                <w:rFonts w:hint="cs"/>
                <w:b/>
                <w:bCs/>
                <w:rtl/>
                <w:lang w:bidi="ar-SY"/>
              </w:rPr>
              <w:t>بالإنكليزية</w:t>
            </w:r>
          </w:p>
        </w:tc>
      </w:tr>
      <w:tr w:rsidR="00A665AD" w:rsidRPr="00290728" w:rsidTr="0096129D">
        <w:trPr>
          <w:cantSplit/>
        </w:trPr>
        <w:tc>
          <w:tcPr>
            <w:tcW w:w="9672" w:type="dxa"/>
            <w:gridSpan w:val="2"/>
          </w:tcPr>
          <w:p w:rsidR="00A665AD" w:rsidRPr="00290728" w:rsidRDefault="00A665AD" w:rsidP="0096129D">
            <w:pPr>
              <w:pStyle w:val="Source"/>
              <w:rPr>
                <w:rtl/>
                <w:lang w:bidi="ar-SY"/>
              </w:rPr>
            </w:pPr>
            <w:r w:rsidRPr="00A4053D">
              <w:rPr>
                <w:rFonts w:hint="cs"/>
                <w:rtl/>
                <w:lang w:bidi="ar-EG"/>
              </w:rPr>
              <w:t>تقرير من الأمين العام</w:t>
            </w:r>
          </w:p>
        </w:tc>
      </w:tr>
      <w:tr w:rsidR="00A665AD" w:rsidRPr="00290728" w:rsidTr="0096129D">
        <w:trPr>
          <w:cantSplit/>
        </w:trPr>
        <w:tc>
          <w:tcPr>
            <w:tcW w:w="9672" w:type="dxa"/>
            <w:gridSpan w:val="2"/>
          </w:tcPr>
          <w:p w:rsidR="00A665AD" w:rsidRPr="00EF10BA" w:rsidRDefault="00A665AD" w:rsidP="0096129D">
            <w:pPr>
              <w:pStyle w:val="Title1"/>
              <w:rPr>
                <w:w w:val="120"/>
                <w:rtl/>
              </w:rPr>
            </w:pPr>
            <w:r w:rsidRPr="00EF10BA">
              <w:rPr>
                <w:rFonts w:hint="cs"/>
                <w:w w:val="120"/>
                <w:rtl/>
              </w:rPr>
              <w:t>مشروع ال</w:t>
            </w:r>
            <w:r>
              <w:rPr>
                <w:rFonts w:hint="cs"/>
                <w:w w:val="120"/>
                <w:rtl/>
              </w:rPr>
              <w:t>‍</w:t>
            </w:r>
            <w:r w:rsidRPr="00EF10BA">
              <w:rPr>
                <w:rFonts w:hint="cs"/>
                <w:w w:val="120"/>
                <w:rtl/>
              </w:rPr>
              <w:t>خطة التشغيلية الرباعية ال</w:t>
            </w:r>
            <w:r>
              <w:rPr>
                <w:rFonts w:hint="cs"/>
                <w:w w:val="120"/>
                <w:rtl/>
              </w:rPr>
              <w:t>‍</w:t>
            </w:r>
            <w:r w:rsidRPr="00EF10BA">
              <w:rPr>
                <w:rFonts w:hint="cs"/>
                <w:w w:val="120"/>
                <w:rtl/>
              </w:rPr>
              <w:t>متجددة للأمانة العامة</w:t>
            </w:r>
            <w:r w:rsidRPr="00EF10BA">
              <w:rPr>
                <w:w w:val="120"/>
                <w:rtl/>
              </w:rPr>
              <w:br/>
            </w:r>
            <w:r w:rsidRPr="00EF10BA">
              <w:rPr>
                <w:rFonts w:hint="cs"/>
                <w:w w:val="120"/>
                <w:rtl/>
              </w:rPr>
              <w:t>للفترة</w:t>
            </w:r>
            <w:r w:rsidRPr="00EF10BA">
              <w:rPr>
                <w:rFonts w:hint="eastAsia"/>
                <w:w w:val="120"/>
                <w:rtl/>
              </w:rPr>
              <w:t> </w:t>
            </w:r>
            <w:r w:rsidRPr="00EF10BA">
              <w:rPr>
                <w:w w:val="120"/>
              </w:rPr>
              <w:t>2019-2016</w:t>
            </w:r>
          </w:p>
        </w:tc>
      </w:tr>
    </w:tbl>
    <w:p w:rsidR="00A665AD" w:rsidRDefault="00A665AD" w:rsidP="00A665AD">
      <w:pPr>
        <w:rPr>
          <w:lang w:bidi="ar-EG"/>
        </w:rPr>
      </w:pPr>
    </w:p>
    <w:tbl>
      <w:tblPr>
        <w:tblStyle w:val="TableGrid"/>
        <w:bidiVisual/>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789"/>
      </w:tblGrid>
      <w:tr w:rsidR="00A665AD" w:rsidTr="0096129D">
        <w:trPr>
          <w:trHeight w:val="5108"/>
          <w:jc w:val="center"/>
        </w:trPr>
        <w:tc>
          <w:tcPr>
            <w:tcW w:w="8789" w:type="dxa"/>
          </w:tcPr>
          <w:p w:rsidR="00A665AD" w:rsidRPr="00290728" w:rsidRDefault="00A665AD" w:rsidP="0096129D">
            <w:pPr>
              <w:rPr>
                <w:b/>
                <w:bCs/>
                <w:rtl/>
                <w:lang w:bidi="ar-SY"/>
              </w:rPr>
            </w:pPr>
            <w:r w:rsidRPr="00290728">
              <w:rPr>
                <w:rFonts w:hint="cs"/>
                <w:b/>
                <w:bCs/>
                <w:rtl/>
                <w:lang w:bidi="ar-SY"/>
              </w:rPr>
              <w:t>ملخص</w:t>
            </w:r>
          </w:p>
          <w:p w:rsidR="00A665AD" w:rsidRPr="00A4053D" w:rsidRDefault="00A665AD" w:rsidP="0096129D">
            <w:pPr>
              <w:tabs>
                <w:tab w:val="left" w:pos="567"/>
                <w:tab w:val="left" w:pos="1134"/>
                <w:tab w:val="left" w:pos="1701"/>
                <w:tab w:val="left" w:pos="2268"/>
                <w:tab w:val="left" w:pos="2835"/>
              </w:tabs>
              <w:rPr>
                <w:rtl/>
                <w:lang w:bidi="ar-EG"/>
              </w:rPr>
            </w:pPr>
            <w:r w:rsidRPr="00A4053D">
              <w:rPr>
                <w:rFonts w:hint="cs"/>
                <w:rtl/>
              </w:rPr>
              <w:t>تعرض هذه الوثيقة مشروع الخطة التشغيلية الرباعية المتجددة للأمانة العامة للفترة</w:t>
            </w:r>
            <w:r w:rsidRPr="00A4053D">
              <w:rPr>
                <w:rFonts w:hint="eastAsia"/>
                <w:rtl/>
              </w:rPr>
              <w:t> </w:t>
            </w:r>
            <w:r w:rsidRPr="00E126A9">
              <w:t>2016</w:t>
            </w:r>
            <w:r w:rsidRPr="00A4053D">
              <w:rPr>
                <w:rFonts w:hint="cs"/>
                <w:rtl/>
              </w:rPr>
              <w:t xml:space="preserve"> إلى</w:t>
            </w:r>
            <w:r>
              <w:rPr>
                <w:rFonts w:hint="eastAsia"/>
                <w:rtl/>
              </w:rPr>
              <w:t> </w:t>
            </w:r>
            <w:r w:rsidRPr="00E126A9">
              <w:t>2019</w:t>
            </w:r>
            <w:r>
              <w:rPr>
                <w:rFonts w:hint="cs"/>
                <w:rtl/>
              </w:rPr>
              <w:t>.</w:t>
            </w:r>
          </w:p>
          <w:p w:rsidR="00A665AD" w:rsidRDefault="00A665AD" w:rsidP="0096129D">
            <w:pPr>
              <w:tabs>
                <w:tab w:val="left" w:pos="567"/>
                <w:tab w:val="left" w:pos="1134"/>
                <w:tab w:val="left" w:pos="1701"/>
                <w:tab w:val="left" w:pos="2268"/>
                <w:tab w:val="left" w:pos="2835"/>
              </w:tabs>
              <w:rPr>
                <w:rtl/>
              </w:rPr>
            </w:pPr>
            <w:r w:rsidRPr="00894D79">
              <w:rPr>
                <w:rFonts w:hint="cs"/>
                <w:rtl/>
              </w:rPr>
              <w:t xml:space="preserve">وتصدر هذه الخطة عملاً بأحكام الرقم </w:t>
            </w:r>
            <w:hyperlink r:id="rId12" w:anchor="cv87a" w:history="1">
              <w:r w:rsidRPr="00E126A9">
                <w:rPr>
                  <w:rStyle w:val="Hyperlink"/>
                </w:rPr>
                <w:t>87</w:t>
              </w:r>
              <w:r w:rsidRPr="00894D79">
                <w:rPr>
                  <w:rStyle w:val="Hyperlink"/>
                </w:rPr>
                <w:t>A</w:t>
              </w:r>
            </w:hyperlink>
            <w:r w:rsidRPr="00894D79">
              <w:rPr>
                <w:rFonts w:hint="cs"/>
                <w:rtl/>
              </w:rPr>
              <w:t xml:space="preserve"> من </w:t>
            </w:r>
            <w:hyperlink r:id="rId13" w:anchor="cvart5" w:history="1">
              <w:r w:rsidRPr="00894D79">
                <w:rPr>
                  <w:rStyle w:val="Hyperlink"/>
                  <w:rFonts w:hint="cs"/>
                  <w:rtl/>
                </w:rPr>
                <w:t xml:space="preserve">المادة </w:t>
              </w:r>
              <w:r w:rsidRPr="00E126A9">
                <w:rPr>
                  <w:rStyle w:val="Hyperlink"/>
                </w:rPr>
                <w:t>5</w:t>
              </w:r>
            </w:hyperlink>
            <w:r w:rsidRPr="00894D79">
              <w:rPr>
                <w:rFonts w:hint="cs"/>
                <w:rtl/>
              </w:rPr>
              <w:t xml:space="preserve"> من اتفاقية الاتحاد الدولي للاتصالات التي تنص على إعداد خطة تشغيلية سنوياً للأنشطة التي يتعين أن تقوم بها الأمانة العامة على أساس أربع سنوات متوالية.</w:t>
            </w:r>
          </w:p>
          <w:p w:rsidR="00A665AD" w:rsidRPr="00290728" w:rsidRDefault="00A665AD" w:rsidP="0096129D">
            <w:pPr>
              <w:rPr>
                <w:b/>
                <w:bCs/>
                <w:rtl/>
                <w:lang w:bidi="ar-SY"/>
              </w:rPr>
            </w:pPr>
            <w:r w:rsidRPr="00290728">
              <w:rPr>
                <w:rFonts w:hint="cs"/>
                <w:b/>
                <w:bCs/>
                <w:rtl/>
                <w:lang w:bidi="ar-SY"/>
              </w:rPr>
              <w:t>الإجراء المطلوب</w:t>
            </w:r>
          </w:p>
          <w:p w:rsidR="00A665AD" w:rsidRDefault="00A665AD" w:rsidP="0096129D">
            <w:pPr>
              <w:rPr>
                <w:rtl/>
                <w:lang w:bidi="ar-EG"/>
              </w:rPr>
            </w:pPr>
            <w:r w:rsidRPr="00483D6F">
              <w:rPr>
                <w:rFonts w:eastAsia="SimSun" w:hint="cs"/>
                <w:spacing w:val="6"/>
                <w:rtl/>
              </w:rPr>
              <w:t>يرجى من المجلس أن</w:t>
            </w:r>
            <w:r w:rsidRPr="00483D6F">
              <w:rPr>
                <w:rFonts w:eastAsia="SimSun" w:hint="cs"/>
                <w:b/>
                <w:bCs/>
                <w:spacing w:val="6"/>
                <w:rtl/>
              </w:rPr>
              <w:t xml:space="preserve"> يستعرض </w:t>
            </w:r>
            <w:r w:rsidRPr="00483D6F">
              <w:rPr>
                <w:rFonts w:eastAsia="SimSun" w:hint="cs"/>
                <w:spacing w:val="6"/>
                <w:rtl/>
              </w:rPr>
              <w:t>مشروع الخطة التشغيلية الرباعية المتجددة للأمانة العامة</w:t>
            </w:r>
            <w:r w:rsidRPr="00A4053D">
              <w:rPr>
                <w:rFonts w:hint="cs"/>
                <w:rtl/>
              </w:rPr>
              <w:t xml:space="preserve"> للفترة</w:t>
            </w:r>
            <w:r w:rsidRPr="00A4053D">
              <w:rPr>
                <w:rFonts w:hint="eastAsia"/>
                <w:rtl/>
              </w:rPr>
              <w:t> </w:t>
            </w:r>
            <w:r w:rsidRPr="00E126A9">
              <w:t>2019</w:t>
            </w:r>
            <w:r w:rsidRPr="00A4053D">
              <w:noBreakHyphen/>
            </w:r>
            <w:r w:rsidRPr="00E126A9">
              <w:t>2016</w:t>
            </w:r>
            <w:r w:rsidRPr="00A4053D">
              <w:rPr>
                <w:rFonts w:hint="cs"/>
                <w:b/>
                <w:bCs/>
                <w:rtl/>
              </w:rPr>
              <w:t xml:space="preserve"> ويوافق عليه </w:t>
            </w:r>
            <w:r w:rsidRPr="00A4053D">
              <w:rPr>
                <w:rFonts w:hint="cs"/>
                <w:rtl/>
              </w:rPr>
              <w:t>وأن</w:t>
            </w:r>
            <w:r w:rsidRPr="00A4053D">
              <w:rPr>
                <w:rFonts w:hint="cs"/>
                <w:b/>
                <w:bCs/>
                <w:rtl/>
              </w:rPr>
              <w:t xml:space="preserve"> يعتمد</w:t>
            </w:r>
            <w:r w:rsidRPr="00A4053D">
              <w:rPr>
                <w:rFonts w:hint="cs"/>
                <w:rtl/>
              </w:rPr>
              <w:t xml:space="preserve"> مشروع القرار الوارد</w:t>
            </w:r>
            <w:r>
              <w:rPr>
                <w:rFonts w:hint="cs"/>
                <w:rtl/>
              </w:rPr>
              <w:t xml:space="preserve"> في</w:t>
            </w:r>
            <w:r w:rsidRPr="00A4053D">
              <w:rPr>
                <w:rFonts w:hint="cs"/>
                <w:rtl/>
              </w:rPr>
              <w:t xml:space="preserve"> </w:t>
            </w:r>
            <w:hyperlink r:id="rId14" w:history="1">
              <w:r>
                <w:rPr>
                  <w:rStyle w:val="Hyperlink"/>
                  <w:rtl/>
                </w:rPr>
                <w:t>الوثيقة</w:t>
              </w:r>
              <w:r>
                <w:rPr>
                  <w:rStyle w:val="Hyperlink"/>
                  <w:rFonts w:hint="cs"/>
                  <w:rtl/>
                </w:rPr>
                <w:t xml:space="preserve"> </w:t>
              </w:r>
              <w:r>
                <w:rPr>
                  <w:rStyle w:val="Hyperlink"/>
                </w:rPr>
                <w:t>C</w:t>
              </w:r>
              <w:r w:rsidRPr="00E126A9">
                <w:rPr>
                  <w:rStyle w:val="Hyperlink"/>
                </w:rPr>
                <w:t>15</w:t>
              </w:r>
              <w:r>
                <w:rPr>
                  <w:rStyle w:val="Hyperlink"/>
                </w:rPr>
                <w:t>/</w:t>
              </w:r>
              <w:r w:rsidRPr="00E126A9">
                <w:rPr>
                  <w:rStyle w:val="Hyperlink"/>
                </w:rPr>
                <w:t>39</w:t>
              </w:r>
            </w:hyperlink>
            <w:r>
              <w:rPr>
                <w:rFonts w:hint="cs"/>
                <w:rtl/>
              </w:rPr>
              <w:t>.</w:t>
            </w:r>
          </w:p>
          <w:p w:rsidR="00A665AD" w:rsidRDefault="00A665AD" w:rsidP="0096129D">
            <w:pPr>
              <w:jc w:val="center"/>
              <w:rPr>
                <w:rtl/>
                <w:lang w:bidi="ar-SY"/>
              </w:rPr>
            </w:pPr>
            <w:r>
              <w:rPr>
                <w:rFonts w:hint="cs"/>
                <w:rtl/>
                <w:lang w:bidi="ar-SY"/>
              </w:rPr>
              <w:t>_________</w:t>
            </w:r>
          </w:p>
          <w:p w:rsidR="00A665AD" w:rsidRPr="00290728" w:rsidRDefault="00A665AD" w:rsidP="0096129D">
            <w:pPr>
              <w:rPr>
                <w:b/>
                <w:bCs/>
                <w:rtl/>
                <w:lang w:bidi="ar-SY"/>
              </w:rPr>
            </w:pPr>
            <w:r w:rsidRPr="00290728">
              <w:rPr>
                <w:rFonts w:hint="cs"/>
                <w:b/>
                <w:bCs/>
                <w:rtl/>
                <w:lang w:bidi="ar-SY"/>
              </w:rPr>
              <w:t>المراجع</w:t>
            </w:r>
          </w:p>
          <w:p w:rsidR="00A665AD" w:rsidRPr="00D258B7" w:rsidRDefault="00A665AD" w:rsidP="0096129D">
            <w:pPr>
              <w:jc w:val="left"/>
              <w:rPr>
                <w:i/>
                <w:iCs/>
                <w:rtl/>
                <w:lang w:bidi="ar-EG"/>
              </w:rPr>
            </w:pPr>
            <w:r w:rsidRPr="00A4053D">
              <w:rPr>
                <w:rFonts w:hint="cs"/>
                <w:i/>
                <w:iCs/>
                <w:rtl/>
              </w:rPr>
              <w:t xml:space="preserve">الرقم </w:t>
            </w:r>
            <w:hyperlink r:id="rId15" w:anchor="cv87a" w:history="1">
              <w:r w:rsidRPr="00E126A9">
                <w:rPr>
                  <w:rStyle w:val="Hyperlink"/>
                  <w:bCs/>
                </w:rPr>
                <w:t>87</w:t>
              </w:r>
              <w:r w:rsidRPr="006C51ED">
                <w:rPr>
                  <w:rStyle w:val="Hyperlink"/>
                  <w:bCs/>
                </w:rPr>
                <w:t>A</w:t>
              </w:r>
            </w:hyperlink>
            <w:r w:rsidRPr="00A4053D">
              <w:rPr>
                <w:rFonts w:hint="cs"/>
                <w:i/>
                <w:iCs/>
                <w:rtl/>
              </w:rPr>
              <w:t xml:space="preserve"> من </w:t>
            </w:r>
            <w:hyperlink r:id="rId16" w:anchor="cvart5" w:history="1">
              <w:r w:rsidRPr="006C51ED">
                <w:rPr>
                  <w:rStyle w:val="Hyperlink"/>
                  <w:rFonts w:hint="cs"/>
                  <w:rtl/>
                </w:rPr>
                <w:t xml:space="preserve">المادة </w:t>
              </w:r>
              <w:r w:rsidRPr="00E126A9">
                <w:rPr>
                  <w:rStyle w:val="Hyperlink"/>
                </w:rPr>
                <w:t>5</w:t>
              </w:r>
            </w:hyperlink>
            <w:r w:rsidRPr="00A4053D">
              <w:rPr>
                <w:rFonts w:hint="cs"/>
                <w:i/>
                <w:iCs/>
                <w:rtl/>
              </w:rPr>
              <w:t xml:space="preserve"> من الاتفاقية،</w:t>
            </w:r>
            <w:r>
              <w:rPr>
                <w:i/>
                <w:iCs/>
                <w:rtl/>
              </w:rPr>
              <w:br/>
            </w:r>
            <w:hyperlink r:id="rId17" w:history="1">
              <w:r w:rsidRPr="00D258B7">
                <w:rPr>
                  <w:rStyle w:val="Hyperlink"/>
                  <w:rFonts w:hint="cs"/>
                  <w:rtl/>
                </w:rPr>
                <w:t xml:space="preserve">والقرار </w:t>
              </w:r>
              <w:r w:rsidRPr="00E126A9">
                <w:rPr>
                  <w:rStyle w:val="Hyperlink"/>
                </w:rPr>
                <w:t>72</w:t>
              </w:r>
              <w:r w:rsidRPr="00D258B7">
                <w:rPr>
                  <w:rStyle w:val="Hyperlink"/>
                  <w:rFonts w:hint="cs"/>
                  <w:rtl/>
                  <w:lang w:bidi="ar-SY"/>
                </w:rPr>
                <w:t xml:space="preserve"> (المراجَع في بوسان، </w:t>
              </w:r>
              <w:r w:rsidRPr="00E126A9">
                <w:rPr>
                  <w:rStyle w:val="Hyperlink"/>
                </w:rPr>
                <w:t>2014</w:t>
              </w:r>
              <w:r w:rsidRPr="00D258B7">
                <w:rPr>
                  <w:rStyle w:val="Hyperlink"/>
                  <w:rFonts w:hint="cs"/>
                  <w:rtl/>
                  <w:lang w:bidi="ar-SY"/>
                </w:rPr>
                <w:t>)</w:t>
              </w:r>
            </w:hyperlink>
          </w:p>
        </w:tc>
      </w:tr>
    </w:tbl>
    <w:p w:rsidR="00A665AD" w:rsidRPr="00A665AD" w:rsidRDefault="00A665AD" w:rsidP="00325B39">
      <w:pPr>
        <w:rPr>
          <w:rtl/>
          <w:lang w:bidi="ar-EG"/>
        </w:rPr>
        <w:sectPr w:rsidR="00A665AD" w:rsidRPr="00A665AD" w:rsidSect="006E65B2">
          <w:footerReference w:type="default" r:id="rId18"/>
          <w:headerReference w:type="first" r:id="rId19"/>
          <w:footerReference w:type="first" r:id="rId20"/>
          <w:pgSz w:w="11907" w:h="16840" w:code="9"/>
          <w:pgMar w:top="1134" w:right="1134" w:bottom="1134" w:left="1134" w:header="709" w:footer="709" w:gutter="0"/>
          <w:cols w:space="708"/>
          <w:docGrid w:linePitch="360"/>
        </w:sectPr>
      </w:pPr>
    </w:p>
    <w:p w:rsidR="006F5CA2" w:rsidRPr="006E3D81" w:rsidRDefault="006F5CA2" w:rsidP="006F5CA2">
      <w:pPr>
        <w:pStyle w:val="Heading1"/>
        <w:rPr>
          <w:rFonts w:hint="cs"/>
          <w:rtl/>
          <w:lang w:bidi="ar-EG"/>
        </w:rPr>
      </w:pPr>
      <w:r w:rsidRPr="006E3D81">
        <w:lastRenderedPageBreak/>
        <w:t>1</w:t>
      </w:r>
      <w:r w:rsidRPr="006E3D81">
        <w:tab/>
      </w:r>
      <w:r w:rsidRPr="006E3D81">
        <w:rPr>
          <w:rFonts w:hint="cs"/>
          <w:rtl/>
        </w:rPr>
        <w:t>مقدمة</w:t>
      </w:r>
    </w:p>
    <w:p w:rsidR="006F5CA2" w:rsidRPr="00A76B91" w:rsidRDefault="006F5CA2" w:rsidP="006F5CA2">
      <w:pPr>
        <w:spacing w:line="187" w:lineRule="auto"/>
        <w:rPr>
          <w:rtl/>
          <w:lang w:bidi="ar-EG"/>
        </w:rPr>
      </w:pPr>
      <w:r>
        <w:rPr>
          <w:rFonts w:hint="cs"/>
          <w:rtl/>
          <w:lang w:bidi="ar-EG"/>
        </w:rPr>
        <w:t>تُعدُّ</w:t>
      </w:r>
      <w:r w:rsidRPr="00431515">
        <w:rPr>
          <w:rFonts w:hint="cs"/>
          <w:rtl/>
        </w:rPr>
        <w:t xml:space="preserve"> </w:t>
      </w:r>
      <w:r w:rsidRPr="00A4053D">
        <w:rPr>
          <w:rFonts w:hint="cs"/>
          <w:rtl/>
        </w:rPr>
        <w:t>الخطة التشغيلية الرباعية المتجددة للأمانة العامة</w:t>
      </w:r>
      <w:r>
        <w:rPr>
          <w:rFonts w:hint="cs"/>
          <w:rtl/>
        </w:rPr>
        <w:t xml:space="preserve"> </w:t>
      </w:r>
      <w:r w:rsidRPr="00A76B91">
        <w:rPr>
          <w:lang w:bidi="ar-EG"/>
        </w:rPr>
        <w:t>(GS-OP)</w:t>
      </w:r>
      <w:r>
        <w:rPr>
          <w:rFonts w:hint="cs"/>
          <w:rtl/>
          <w:lang w:bidi="ar-EG"/>
        </w:rPr>
        <w:t xml:space="preserve"> ب</w:t>
      </w:r>
      <w:r w:rsidRPr="00A76B91">
        <w:rPr>
          <w:rtl/>
          <w:lang w:bidi="ar"/>
        </w:rPr>
        <w:t xml:space="preserve">محاذاة </w:t>
      </w:r>
      <w:r>
        <w:rPr>
          <w:rFonts w:hint="cs"/>
          <w:rtl/>
          <w:lang w:bidi="ar"/>
        </w:rPr>
        <w:t>تامة مع</w:t>
      </w:r>
      <w:r w:rsidRPr="00A76B91">
        <w:rPr>
          <w:rtl/>
          <w:lang w:bidi="ar"/>
        </w:rPr>
        <w:t xml:space="preserve"> </w:t>
      </w:r>
      <w:r>
        <w:rPr>
          <w:rFonts w:hint="cs"/>
          <w:rtl/>
          <w:lang w:bidi="ar"/>
        </w:rPr>
        <w:t>ا</w:t>
      </w:r>
      <w:r w:rsidRPr="00A76B91">
        <w:rPr>
          <w:rtl/>
          <w:lang w:bidi="ar"/>
        </w:rPr>
        <w:t xml:space="preserve">لخطة الاستراتيجية للاتحاد </w:t>
      </w:r>
      <w:r w:rsidRPr="00545474">
        <w:rPr>
          <w:rFonts w:hint="cs"/>
          <w:rtl/>
        </w:rPr>
        <w:t>للفترة</w:t>
      </w:r>
      <w:r>
        <w:rPr>
          <w:rFonts w:hint="cs"/>
          <w:rtl/>
          <w:lang w:bidi="ar"/>
        </w:rPr>
        <w:t xml:space="preserve"> </w:t>
      </w:r>
      <w:r w:rsidRPr="00E126A9">
        <w:rPr>
          <w:lang w:bidi="ar"/>
        </w:rPr>
        <w:t>2019</w:t>
      </w:r>
      <w:r>
        <w:rPr>
          <w:lang w:bidi="ar"/>
        </w:rPr>
        <w:t>-</w:t>
      </w:r>
      <w:r w:rsidRPr="00E126A9">
        <w:rPr>
          <w:lang w:bidi="ar"/>
        </w:rPr>
        <w:t>2016</w:t>
      </w:r>
      <w:r w:rsidRPr="00A76B91">
        <w:rPr>
          <w:rtl/>
          <w:lang w:bidi="ar"/>
        </w:rPr>
        <w:t xml:space="preserve">، وذلك في حدود الخطة المالية </w:t>
      </w:r>
      <w:r w:rsidRPr="00545474">
        <w:rPr>
          <w:rFonts w:hint="cs"/>
          <w:rtl/>
        </w:rPr>
        <w:t>للفترة</w:t>
      </w:r>
      <w:r>
        <w:rPr>
          <w:rFonts w:hint="cs"/>
          <w:rtl/>
          <w:lang w:bidi="ar"/>
        </w:rPr>
        <w:t xml:space="preserve"> </w:t>
      </w:r>
      <w:r w:rsidRPr="00E126A9">
        <w:rPr>
          <w:lang w:bidi="ar"/>
        </w:rPr>
        <w:t>2019</w:t>
      </w:r>
      <w:r>
        <w:rPr>
          <w:lang w:bidi="ar"/>
        </w:rPr>
        <w:t>-</w:t>
      </w:r>
      <w:r w:rsidRPr="00E126A9">
        <w:rPr>
          <w:lang w:bidi="ar"/>
        </w:rPr>
        <w:t>2016</w:t>
      </w:r>
      <w:r>
        <w:rPr>
          <w:rFonts w:hint="cs"/>
          <w:rtl/>
          <w:lang w:bidi="ar"/>
        </w:rPr>
        <w:t xml:space="preserve"> </w:t>
      </w:r>
      <w:r w:rsidRPr="00A76B91">
        <w:rPr>
          <w:rtl/>
          <w:lang w:bidi="ar"/>
        </w:rPr>
        <w:t>و</w:t>
      </w:r>
      <w:r>
        <w:rPr>
          <w:rtl/>
          <w:lang w:bidi="ar"/>
        </w:rPr>
        <w:t>ميزاني</w:t>
      </w:r>
      <w:r w:rsidRPr="00A76B91">
        <w:rPr>
          <w:rtl/>
          <w:lang w:bidi="ar"/>
        </w:rPr>
        <w:t>ت</w:t>
      </w:r>
      <w:r>
        <w:rPr>
          <w:rFonts w:hint="cs"/>
          <w:rtl/>
          <w:lang w:bidi="ar"/>
        </w:rPr>
        <w:t>ي</w:t>
      </w:r>
      <w:r w:rsidRPr="00A76B91">
        <w:rPr>
          <w:rtl/>
          <w:lang w:bidi="ar"/>
        </w:rPr>
        <w:t xml:space="preserve"> </w:t>
      </w:r>
      <w:r w:rsidRPr="00545474">
        <w:rPr>
          <w:rFonts w:hint="cs"/>
          <w:rtl/>
          <w:lang w:bidi="ar"/>
        </w:rPr>
        <w:t>فترة</w:t>
      </w:r>
      <w:r w:rsidRPr="00545474">
        <w:rPr>
          <w:rtl/>
          <w:lang w:bidi="ar"/>
        </w:rPr>
        <w:t xml:space="preserve"> </w:t>
      </w:r>
      <w:r w:rsidRPr="00545474">
        <w:rPr>
          <w:rFonts w:hint="cs"/>
          <w:rtl/>
          <w:lang w:bidi="ar"/>
        </w:rPr>
        <w:t>السنتين</w:t>
      </w:r>
      <w:r>
        <w:rPr>
          <w:rFonts w:hint="cs"/>
          <w:rtl/>
          <w:lang w:bidi="ar"/>
        </w:rPr>
        <w:t>.</w:t>
      </w:r>
      <w:r w:rsidRPr="00545474">
        <w:rPr>
          <w:rFonts w:hint="cs"/>
          <w:rtl/>
          <w:lang w:bidi="ar"/>
        </w:rPr>
        <w:t xml:space="preserve"> </w:t>
      </w:r>
      <w:r>
        <w:rPr>
          <w:rFonts w:hint="cs"/>
          <w:rtl/>
          <w:lang w:bidi="ar"/>
        </w:rPr>
        <w:t>وت</w:t>
      </w:r>
      <w:r w:rsidRPr="00A76B91">
        <w:rPr>
          <w:rtl/>
          <w:lang w:bidi="ar"/>
        </w:rPr>
        <w:t xml:space="preserve">صف </w:t>
      </w:r>
      <w:r w:rsidRPr="00A4053D">
        <w:rPr>
          <w:rFonts w:hint="cs"/>
          <w:rtl/>
        </w:rPr>
        <w:t xml:space="preserve">الخطة التشغيلية الرباعية المتجددة </w:t>
      </w:r>
      <w:r w:rsidRPr="00A76B91">
        <w:rPr>
          <w:rtl/>
          <w:lang w:bidi="ar"/>
        </w:rPr>
        <w:t>مساهمة الأمانة العامة</w:t>
      </w:r>
      <w:r>
        <w:rPr>
          <w:rtl/>
          <w:lang w:bidi="ar"/>
        </w:rPr>
        <w:t xml:space="preserve"> في تحقيق الأهداف الاستراتيجية </w:t>
      </w:r>
      <w:r>
        <w:rPr>
          <w:rFonts w:hint="cs"/>
          <w:rtl/>
          <w:lang w:bidi="ar"/>
        </w:rPr>
        <w:t>ل</w:t>
      </w:r>
      <w:r w:rsidRPr="00A76B91">
        <w:rPr>
          <w:rtl/>
          <w:lang w:bidi="ar"/>
        </w:rPr>
        <w:t>لاتحاد عن طريق:</w:t>
      </w:r>
    </w:p>
    <w:p w:rsidR="006F5CA2" w:rsidRDefault="006F5CA2" w:rsidP="006F5CA2">
      <w:pPr>
        <w:pStyle w:val="enumlev1"/>
        <w:spacing w:before="120" w:line="187" w:lineRule="auto"/>
        <w:rPr>
          <w:rtl/>
          <w:lang w:bidi="ar-EG"/>
        </w:rPr>
      </w:pPr>
      <w:r>
        <w:rPr>
          <w:rtl/>
        </w:rPr>
        <w:t>-</w:t>
      </w:r>
      <w:r>
        <w:rPr>
          <w:rtl/>
        </w:rPr>
        <w:tab/>
      </w:r>
      <w:r w:rsidRPr="00E126A9">
        <w:rPr>
          <w:rFonts w:hint="cs"/>
          <w:b/>
          <w:bCs/>
          <w:rtl/>
        </w:rPr>
        <w:t>العوامل التمكينية</w:t>
      </w:r>
      <w:r w:rsidRPr="00E126A9">
        <w:rPr>
          <w:b/>
          <w:bCs/>
          <w:rtl/>
        </w:rPr>
        <w:t>:</w:t>
      </w:r>
      <w:r w:rsidRPr="00A76B91">
        <w:rPr>
          <w:rtl/>
        </w:rPr>
        <w:t xml:space="preserve"> </w:t>
      </w:r>
      <w:r>
        <w:rPr>
          <w:rFonts w:hint="cs"/>
          <w:rtl/>
        </w:rPr>
        <w:t>وهي</w:t>
      </w:r>
      <w:r w:rsidRPr="00A76B91">
        <w:rPr>
          <w:rtl/>
        </w:rPr>
        <w:t xml:space="preserve"> تهدف إلى دعم جميع أنشطة الاتحاد، من أجل تحقيق الأهداف العامة </w:t>
      </w:r>
      <w:r>
        <w:rPr>
          <w:rFonts w:hint="cs"/>
          <w:rtl/>
        </w:rPr>
        <w:t>والغايات</w:t>
      </w:r>
      <w:r w:rsidRPr="00A76B91">
        <w:rPr>
          <w:rtl/>
        </w:rPr>
        <w:t xml:space="preserve"> الاستراتيجية.</w:t>
      </w:r>
      <w:r w:rsidRPr="00565EFE">
        <w:rPr>
          <w:rFonts w:hint="cs"/>
          <w:rtl/>
        </w:rPr>
        <w:t xml:space="preserve"> </w:t>
      </w:r>
      <w:r>
        <w:rPr>
          <w:rFonts w:hint="cs"/>
          <w:rtl/>
        </w:rPr>
        <w:t>و</w:t>
      </w:r>
      <w:r>
        <w:rPr>
          <w:rtl/>
        </w:rPr>
        <w:t>تنف</w:t>
      </w:r>
      <w:r w:rsidRPr="00A76B91">
        <w:rPr>
          <w:rtl/>
        </w:rPr>
        <w:t xml:space="preserve">ذ </w:t>
      </w:r>
      <w:r>
        <w:rPr>
          <w:rtl/>
        </w:rPr>
        <w:t>خدمات/</w:t>
      </w:r>
      <w:r w:rsidRPr="00A76B91">
        <w:rPr>
          <w:rtl/>
        </w:rPr>
        <w:t>عمليات الدعم هذه</w:t>
      </w:r>
      <w:r w:rsidRPr="00565EFE">
        <w:rPr>
          <w:rtl/>
        </w:rPr>
        <w:t xml:space="preserve"> </w:t>
      </w:r>
      <w:r>
        <w:rPr>
          <w:rFonts w:hint="cs"/>
          <w:rtl/>
        </w:rPr>
        <w:t>العوامل التمكينية</w:t>
      </w:r>
      <w:r w:rsidRPr="00A76B91">
        <w:rPr>
          <w:rtl/>
        </w:rPr>
        <w:t xml:space="preserve"> وتوفر</w:t>
      </w:r>
      <w:r>
        <w:rPr>
          <w:rFonts w:hint="cs"/>
          <w:rtl/>
        </w:rPr>
        <w:t>ها</w:t>
      </w:r>
      <w:r w:rsidRPr="00A76B91">
        <w:rPr>
          <w:rtl/>
        </w:rPr>
        <w:t>.</w:t>
      </w:r>
    </w:p>
    <w:p w:rsidR="006F5CA2" w:rsidRDefault="006F5CA2" w:rsidP="006F5CA2">
      <w:pPr>
        <w:pStyle w:val="enumlev1"/>
        <w:spacing w:before="120" w:line="187" w:lineRule="auto"/>
        <w:rPr>
          <w:rtl/>
        </w:rPr>
      </w:pPr>
      <w:r w:rsidRPr="00A76B91">
        <w:rPr>
          <w:rtl/>
        </w:rPr>
        <w:t>-</w:t>
      </w:r>
      <w:r>
        <w:rPr>
          <w:rtl/>
        </w:rPr>
        <w:tab/>
      </w:r>
      <w:r w:rsidRPr="00E126A9">
        <w:rPr>
          <w:b/>
          <w:bCs/>
          <w:rtl/>
        </w:rPr>
        <w:t>الأهداف والنتائج المشتركة بين القطاعات:</w:t>
      </w:r>
      <w:r w:rsidRPr="00A76B91">
        <w:rPr>
          <w:rtl/>
        </w:rPr>
        <w:t xml:space="preserve"> </w:t>
      </w:r>
      <w:r>
        <w:rPr>
          <w:rFonts w:hint="cs"/>
          <w:rtl/>
        </w:rPr>
        <w:t xml:space="preserve">التي </w:t>
      </w:r>
      <w:r w:rsidRPr="00A76B91">
        <w:rPr>
          <w:rtl/>
        </w:rPr>
        <w:t xml:space="preserve">تنفذها </w:t>
      </w:r>
      <w:r>
        <w:rPr>
          <w:rFonts w:hint="cs"/>
          <w:rtl/>
        </w:rPr>
        <w:t>ال</w:t>
      </w:r>
      <w:r>
        <w:rPr>
          <w:rtl/>
        </w:rPr>
        <w:t>مخرجات</w:t>
      </w:r>
      <w:r w:rsidRPr="00A76B91">
        <w:rPr>
          <w:rtl/>
        </w:rPr>
        <w:t xml:space="preserve"> المشتركة بين القطاعات. </w:t>
      </w:r>
      <w:r>
        <w:rPr>
          <w:rFonts w:hint="cs"/>
          <w:rtl/>
        </w:rPr>
        <w:t>ويرد وصف</w:t>
      </w:r>
      <w:r w:rsidRPr="00A76B91">
        <w:rPr>
          <w:rtl/>
        </w:rPr>
        <w:t xml:space="preserve"> مساهمة الأمانة العامة والمكاتب الثلاثة </w:t>
      </w:r>
      <w:r>
        <w:rPr>
          <w:rFonts w:hint="cs"/>
          <w:rtl/>
        </w:rPr>
        <w:t>في</w:t>
      </w:r>
      <w:r w:rsidRPr="00A76B91">
        <w:rPr>
          <w:rtl/>
        </w:rPr>
        <w:t xml:space="preserve"> </w:t>
      </w:r>
      <w:r>
        <w:rPr>
          <w:rFonts w:hint="cs"/>
          <w:rtl/>
        </w:rPr>
        <w:t>ال</w:t>
      </w:r>
      <w:r>
        <w:rPr>
          <w:rtl/>
        </w:rPr>
        <w:t>مخرجات</w:t>
      </w:r>
      <w:r w:rsidRPr="00A76B91">
        <w:rPr>
          <w:rtl/>
        </w:rPr>
        <w:t xml:space="preserve"> المشتركة بين القطاعات </w:t>
      </w:r>
      <w:r>
        <w:rPr>
          <w:rFonts w:hint="cs"/>
          <w:rtl/>
        </w:rPr>
        <w:t>ضمن</w:t>
      </w:r>
      <w:r w:rsidRPr="00A76B91">
        <w:rPr>
          <w:rtl/>
        </w:rPr>
        <w:t xml:space="preserve"> الخطط التشغيلية المقابلة.</w:t>
      </w:r>
    </w:p>
    <w:p w:rsidR="006F5CA2" w:rsidRPr="00E126A9" w:rsidRDefault="006F5CA2" w:rsidP="006F5CA2">
      <w:pPr>
        <w:spacing w:line="187" w:lineRule="auto"/>
        <w:rPr>
          <w:spacing w:val="-4"/>
          <w:rtl/>
        </w:rPr>
      </w:pPr>
      <w:r w:rsidRPr="00E126A9">
        <w:rPr>
          <w:rFonts w:hint="cs"/>
          <w:spacing w:val="-4"/>
          <w:rtl/>
        </w:rPr>
        <w:t>و</w:t>
      </w:r>
      <w:r w:rsidRPr="00E126A9">
        <w:rPr>
          <w:spacing w:val="-4"/>
          <w:rtl/>
        </w:rPr>
        <w:t>يتبع هيكل</w:t>
      </w:r>
      <w:r w:rsidRPr="00E126A9">
        <w:rPr>
          <w:rFonts w:hint="cs"/>
          <w:spacing w:val="-4"/>
          <w:rtl/>
        </w:rPr>
        <w:t xml:space="preserve"> الخطة التشغيلية الرباعية المتجددة للأمانة العامة</w:t>
      </w:r>
      <w:r w:rsidRPr="00E126A9">
        <w:rPr>
          <w:spacing w:val="-4"/>
          <w:rtl/>
        </w:rPr>
        <w:t xml:space="preserve"> إطار النتائج </w:t>
      </w:r>
      <w:r w:rsidRPr="00E126A9">
        <w:rPr>
          <w:rFonts w:hint="cs"/>
          <w:spacing w:val="-4"/>
          <w:rtl/>
        </w:rPr>
        <w:t xml:space="preserve">لدى </w:t>
      </w:r>
      <w:r w:rsidRPr="00E126A9">
        <w:rPr>
          <w:spacing w:val="-4"/>
          <w:rtl/>
        </w:rPr>
        <w:t xml:space="preserve">الاتحاد </w:t>
      </w:r>
      <w:r w:rsidRPr="00E126A9">
        <w:rPr>
          <w:rFonts w:hint="cs"/>
          <w:spacing w:val="-4"/>
          <w:rtl/>
        </w:rPr>
        <w:t xml:space="preserve">للفترة </w:t>
      </w:r>
      <w:r w:rsidRPr="00E126A9">
        <w:rPr>
          <w:spacing w:val="-4"/>
        </w:rPr>
        <w:t>2019-2016</w:t>
      </w:r>
      <w:r w:rsidRPr="00E126A9">
        <w:rPr>
          <w:spacing w:val="-4"/>
          <w:rtl/>
        </w:rPr>
        <w:t>.</w:t>
      </w:r>
      <w:r w:rsidRPr="00E126A9">
        <w:rPr>
          <w:rFonts w:hint="cs"/>
          <w:spacing w:val="-4"/>
          <w:rtl/>
        </w:rPr>
        <w:t xml:space="preserve"> </w:t>
      </w:r>
      <w:r w:rsidRPr="00E126A9">
        <w:rPr>
          <w:spacing w:val="-4"/>
          <w:rtl/>
        </w:rPr>
        <w:t>و</w:t>
      </w:r>
      <w:r w:rsidRPr="00E126A9">
        <w:rPr>
          <w:rFonts w:hint="cs"/>
          <w:spacing w:val="-4"/>
          <w:rtl/>
        </w:rPr>
        <w:t xml:space="preserve">هو </w:t>
      </w:r>
      <w:r w:rsidRPr="00E126A9">
        <w:rPr>
          <w:spacing w:val="-4"/>
          <w:rtl/>
        </w:rPr>
        <w:t>يصف الأهداف</w:t>
      </w:r>
      <w:r w:rsidRPr="00E126A9">
        <w:rPr>
          <w:rFonts w:hint="cs"/>
          <w:spacing w:val="-4"/>
          <w:rtl/>
        </w:rPr>
        <w:t xml:space="preserve"> والعوامل التمكينية</w:t>
      </w:r>
      <w:r w:rsidRPr="00E126A9">
        <w:rPr>
          <w:spacing w:val="-4"/>
          <w:rtl/>
        </w:rPr>
        <w:t xml:space="preserve"> المشتركة بين القطاعات، و</w:t>
      </w:r>
      <w:r w:rsidRPr="00E126A9">
        <w:rPr>
          <w:rFonts w:hint="cs"/>
          <w:spacing w:val="-4"/>
          <w:rtl/>
        </w:rPr>
        <w:t>ال</w:t>
      </w:r>
      <w:r w:rsidRPr="00E126A9">
        <w:rPr>
          <w:spacing w:val="-4"/>
          <w:rtl/>
        </w:rPr>
        <w:t>نتائج المقابلة ومؤشرات قياس التقدم الذي تحرزه، وكذلك</w:t>
      </w:r>
      <w:r w:rsidRPr="00E126A9">
        <w:rPr>
          <w:rFonts w:hint="cs"/>
          <w:spacing w:val="-4"/>
          <w:rtl/>
        </w:rPr>
        <w:t xml:space="preserve"> ال</w:t>
      </w:r>
      <w:r w:rsidRPr="00E126A9">
        <w:rPr>
          <w:spacing w:val="-4"/>
          <w:rtl/>
        </w:rPr>
        <w:t>مخرجات المشتركة بين القطاعات وخدمات الدعم التي تنتجها أنشطة الأمانة العامة.</w:t>
      </w:r>
      <w:r w:rsidRPr="00E126A9">
        <w:rPr>
          <w:rFonts w:hint="cs"/>
          <w:spacing w:val="-4"/>
          <w:rtl/>
        </w:rPr>
        <w:t xml:space="preserve"> وسيُتمَم</w:t>
      </w:r>
      <w:r w:rsidRPr="00E126A9">
        <w:rPr>
          <w:spacing w:val="-4"/>
          <w:rtl/>
        </w:rPr>
        <w:t xml:space="preserve"> التخطيط والتنفيذ والمراقبة والتقييم </w:t>
      </w:r>
      <w:r w:rsidRPr="00E126A9">
        <w:rPr>
          <w:rFonts w:hint="cs"/>
          <w:spacing w:val="-4"/>
          <w:rtl/>
        </w:rPr>
        <w:t>ب</w:t>
      </w:r>
      <w:r w:rsidRPr="00E126A9">
        <w:rPr>
          <w:spacing w:val="-4"/>
          <w:rtl/>
        </w:rPr>
        <w:t>الآليات الداخلية التالية:</w:t>
      </w:r>
    </w:p>
    <w:p w:rsidR="006F5CA2" w:rsidRPr="00FD07B1" w:rsidRDefault="006F5CA2" w:rsidP="006F5CA2">
      <w:pPr>
        <w:pStyle w:val="enumlev1"/>
        <w:spacing w:before="120" w:line="187" w:lineRule="auto"/>
        <w:rPr>
          <w:rtl/>
        </w:rPr>
      </w:pPr>
      <w:r w:rsidRPr="00FD07B1">
        <w:rPr>
          <w:rFonts w:hint="cs"/>
          <w:rtl/>
        </w:rPr>
        <w:t>’</w:t>
      </w:r>
      <w:r w:rsidRPr="00FD07B1">
        <w:t>1</w:t>
      </w:r>
      <w:r w:rsidRPr="00FD07B1">
        <w:rPr>
          <w:rFonts w:hint="cs"/>
          <w:rtl/>
        </w:rPr>
        <w:t>‘</w:t>
      </w:r>
      <w:r w:rsidRPr="00FD07B1">
        <w:rPr>
          <w:rFonts w:hint="cs"/>
          <w:rtl/>
        </w:rPr>
        <w:tab/>
      </w:r>
      <w:r w:rsidRPr="00FD07B1">
        <w:rPr>
          <w:rtl/>
        </w:rPr>
        <w:t xml:space="preserve">اتفاقات مستوى الخدمة </w:t>
      </w:r>
      <w:r w:rsidRPr="00FD07B1">
        <w:t>(SLA)</w:t>
      </w:r>
      <w:r w:rsidRPr="00FD07B1">
        <w:rPr>
          <w:rtl/>
        </w:rPr>
        <w:t xml:space="preserve"> لتخطيط خدمات الدعم ومراقب</w:t>
      </w:r>
      <w:r w:rsidRPr="00FD07B1">
        <w:rPr>
          <w:rFonts w:hint="cs"/>
          <w:rtl/>
        </w:rPr>
        <w:t>تها</w:t>
      </w:r>
      <w:r w:rsidRPr="00FD07B1">
        <w:rPr>
          <w:rtl/>
        </w:rPr>
        <w:t xml:space="preserve"> وتقييم</w:t>
      </w:r>
      <w:r w:rsidRPr="00FD07B1">
        <w:rPr>
          <w:rFonts w:hint="cs"/>
          <w:rtl/>
        </w:rPr>
        <w:t>ها</w:t>
      </w:r>
      <w:r w:rsidRPr="00FD07B1">
        <w:rPr>
          <w:rtl/>
        </w:rPr>
        <w:t>،</w:t>
      </w:r>
    </w:p>
    <w:p w:rsidR="00FD07B1" w:rsidRDefault="006F5CA2" w:rsidP="006F5CA2">
      <w:pPr>
        <w:rPr>
          <w:rtl/>
          <w:lang w:bidi="ar-EG"/>
        </w:rPr>
      </w:pPr>
      <w:r>
        <w:rPr>
          <w:rFonts w:hint="cs"/>
          <w:rtl/>
        </w:rPr>
        <w:t>’</w:t>
      </w:r>
      <w:r>
        <w:t>2</w:t>
      </w:r>
      <w:r>
        <w:rPr>
          <w:rFonts w:hint="cs"/>
          <w:rtl/>
          <w:lang w:bidi="ar-EG"/>
        </w:rPr>
        <w:t>‘</w:t>
      </w:r>
      <w:r>
        <w:rPr>
          <w:rFonts w:hint="cs"/>
          <w:rtl/>
          <w:lang w:bidi="ar"/>
        </w:rPr>
        <w:tab/>
      </w:r>
      <w:r w:rsidRPr="00A76B91">
        <w:rPr>
          <w:rtl/>
          <w:lang w:bidi="ar"/>
        </w:rPr>
        <w:t xml:space="preserve">خطط </w:t>
      </w:r>
      <w:r w:rsidRPr="00A76B91">
        <w:rPr>
          <w:rtl/>
        </w:rPr>
        <w:t>عمل</w:t>
      </w:r>
      <w:r w:rsidRPr="00A76B91">
        <w:rPr>
          <w:rtl/>
          <w:lang w:bidi="ar"/>
        </w:rPr>
        <w:t xml:space="preserve"> </w:t>
      </w:r>
      <w:r>
        <w:rPr>
          <w:rFonts w:hint="cs"/>
          <w:rtl/>
          <w:lang w:bidi="ar"/>
        </w:rPr>
        <w:t>الدوائر والشُعَب</w:t>
      </w:r>
      <w:r w:rsidRPr="00A76B91">
        <w:rPr>
          <w:rtl/>
          <w:lang w:bidi="ar"/>
        </w:rPr>
        <w:t xml:space="preserve"> في الأمانة العامة.</w:t>
      </w:r>
    </w:p>
    <w:p w:rsidR="006F5CA2" w:rsidRDefault="006F5CA2" w:rsidP="006F5CA2">
      <w:pPr>
        <w:rPr>
          <w:rtl/>
          <w:lang w:bidi="ar-EG"/>
        </w:rPr>
      </w:pPr>
    </w:p>
    <w:p w:rsidR="006F5CA2" w:rsidRDefault="006F5CA2" w:rsidP="006F5CA2">
      <w:pPr>
        <w:rPr>
          <w:rtl/>
          <w:lang w:bidi="ar-EG"/>
        </w:rPr>
      </w:pPr>
    </w:p>
    <w:p w:rsidR="006F5CA2" w:rsidRDefault="006F5CA2" w:rsidP="006F5CA2">
      <w:pPr>
        <w:jc w:val="center"/>
        <w:rPr>
          <w:rtl/>
          <w:lang w:bidi="ar-EG"/>
        </w:rPr>
      </w:pPr>
      <w:r>
        <w:rPr>
          <w:noProof/>
        </w:rPr>
        <mc:AlternateContent>
          <mc:Choice Requires="wpg">
            <w:drawing>
              <wp:anchor distT="0" distB="0" distL="114300" distR="114300" simplePos="0" relativeHeight="251686912" behindDoc="0" locked="0" layoutInCell="1" allowOverlap="1" wp14:anchorId="21810BC0" wp14:editId="6EAC900D">
                <wp:simplePos x="0" y="0"/>
                <wp:positionH relativeFrom="column">
                  <wp:posOffset>478058</wp:posOffset>
                </wp:positionH>
                <wp:positionV relativeFrom="paragraph">
                  <wp:posOffset>349885</wp:posOffset>
                </wp:positionV>
                <wp:extent cx="5281930" cy="3314651"/>
                <wp:effectExtent l="0" t="0" r="13970" b="635"/>
                <wp:wrapNone/>
                <wp:docPr id="14" name="Group 14"/>
                <wp:cNvGraphicFramePr/>
                <a:graphic xmlns:a="http://schemas.openxmlformats.org/drawingml/2006/main">
                  <a:graphicData uri="http://schemas.microsoft.com/office/word/2010/wordprocessingGroup">
                    <wpg:wgp>
                      <wpg:cNvGrpSpPr/>
                      <wpg:grpSpPr>
                        <a:xfrm>
                          <a:off x="0" y="0"/>
                          <a:ext cx="5281930" cy="3314651"/>
                          <a:chOff x="0" y="0"/>
                          <a:chExt cx="5281930" cy="3314651"/>
                        </a:xfrm>
                      </wpg:grpSpPr>
                      <wps:wsp>
                        <wps:cNvPr id="82" name="Freeform 85"/>
                        <wps:cNvSpPr>
                          <a:spLocks/>
                        </wps:cNvSpPr>
                        <wps:spPr bwMode="auto">
                          <a:xfrm>
                            <a:off x="0" y="832338"/>
                            <a:ext cx="5281930" cy="2078355"/>
                          </a:xfrm>
                          <a:custGeom>
                            <a:avLst/>
                            <a:gdLst>
                              <a:gd name="T0" fmla="*/ 13719 w 20260"/>
                              <a:gd name="T1" fmla="*/ 5035 h 7740"/>
                              <a:gd name="T2" fmla="*/ 15013 w 20260"/>
                              <a:gd name="T3" fmla="*/ 5035 h 7740"/>
                              <a:gd name="T4" fmla="*/ 15037 w 20260"/>
                              <a:gd name="T5" fmla="*/ 0 h 7740"/>
                              <a:gd name="T6" fmla="*/ 20260 w 20260"/>
                              <a:gd name="T7" fmla="*/ 0 h 7740"/>
                              <a:gd name="T8" fmla="*/ 20260 w 20260"/>
                              <a:gd name="T9" fmla="*/ 7717 h 7740"/>
                              <a:gd name="T10" fmla="*/ 0 w 20260"/>
                              <a:gd name="T11" fmla="*/ 7740 h 7740"/>
                              <a:gd name="T12" fmla="*/ 24 w 20260"/>
                              <a:gd name="T13" fmla="*/ 6023 h 7740"/>
                              <a:gd name="T14" fmla="*/ 13695 w 20260"/>
                              <a:gd name="T15" fmla="*/ 6094 h 7740"/>
                              <a:gd name="T16" fmla="*/ 13719 w 20260"/>
                              <a:gd name="T17" fmla="*/ 5035 h 77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0260" h="7740">
                                <a:moveTo>
                                  <a:pt x="13719" y="5035"/>
                                </a:moveTo>
                                <a:lnTo>
                                  <a:pt x="15013" y="5035"/>
                                </a:lnTo>
                                <a:cubicBezTo>
                                  <a:pt x="15021" y="3357"/>
                                  <a:pt x="15029" y="1679"/>
                                  <a:pt x="15037" y="0"/>
                                </a:cubicBezTo>
                                <a:lnTo>
                                  <a:pt x="20260" y="0"/>
                                </a:lnTo>
                                <a:lnTo>
                                  <a:pt x="20260" y="7717"/>
                                </a:lnTo>
                                <a:lnTo>
                                  <a:pt x="0" y="7740"/>
                                </a:lnTo>
                                <a:lnTo>
                                  <a:pt x="24" y="6023"/>
                                </a:lnTo>
                                <a:lnTo>
                                  <a:pt x="13695" y="6094"/>
                                </a:lnTo>
                                <a:lnTo>
                                  <a:pt x="13719" y="5035"/>
                                </a:lnTo>
                                <a:close/>
                              </a:path>
                            </a:pathLst>
                          </a:custGeom>
                          <a:noFill/>
                          <a:ln w="23495" cap="flat">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Text Box 3"/>
                        <wps:cNvSpPr txBox="1"/>
                        <wps:spPr>
                          <a:xfrm>
                            <a:off x="1998785" y="0"/>
                            <a:ext cx="1032510" cy="2565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6129D" w:rsidRPr="00175078" w:rsidRDefault="0096129D" w:rsidP="006F5CA2">
                              <w:pPr>
                                <w:spacing w:before="0"/>
                                <w:jc w:val="center"/>
                                <w:rPr>
                                  <w:b/>
                                  <w:bCs/>
                                  <w:color w:val="FFFFFF" w:themeColor="background1"/>
                                  <w:rtl/>
                                  <w:lang w:bidi="ar-EG"/>
                                </w:rPr>
                              </w:pPr>
                              <w:r w:rsidRPr="00175078">
                                <w:rPr>
                                  <w:rFonts w:hint="cs"/>
                                  <w:b/>
                                  <w:bCs/>
                                  <w:color w:val="FFFFFF" w:themeColor="background1"/>
                                  <w:rtl/>
                                  <w:lang w:bidi="ar-EG"/>
                                </w:rPr>
                                <w:t>رؤية الاتحاد ومهمته</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5" name="Text Box 5"/>
                        <wps:cNvSpPr txBox="1"/>
                        <wps:spPr>
                          <a:xfrm>
                            <a:off x="4343400" y="621323"/>
                            <a:ext cx="707390" cy="1816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6129D" w:rsidRPr="00AA377F" w:rsidRDefault="0096129D" w:rsidP="006F5CA2">
                              <w:pPr>
                                <w:spacing w:before="0"/>
                                <w:jc w:val="center"/>
                                <w:rPr>
                                  <w:b/>
                                  <w:bCs/>
                                  <w:color w:val="FFFFFF" w:themeColor="background1"/>
                                  <w:sz w:val="10"/>
                                  <w:szCs w:val="18"/>
                                  <w:rtl/>
                                  <w:lang w:bidi="ar-EG"/>
                                </w:rPr>
                              </w:pPr>
                              <w:r w:rsidRPr="00AA377F">
                                <w:rPr>
                                  <w:rFonts w:hint="cs"/>
                                  <w:b/>
                                  <w:bCs/>
                                  <w:color w:val="FFFFFF" w:themeColor="background1"/>
                                  <w:sz w:val="10"/>
                                  <w:szCs w:val="18"/>
                                  <w:rtl/>
                                  <w:lang w:bidi="ar-EG"/>
                                </w:rPr>
                                <w:t>الابتكارات والشراكات</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7" name="Text Box 7"/>
                        <wps:cNvSpPr txBox="1"/>
                        <wps:spPr>
                          <a:xfrm>
                            <a:off x="3528647" y="627184"/>
                            <a:ext cx="436880" cy="1816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6129D" w:rsidRPr="00175078" w:rsidRDefault="0096129D" w:rsidP="006F5CA2">
                              <w:pPr>
                                <w:spacing w:before="0"/>
                                <w:jc w:val="center"/>
                                <w:rPr>
                                  <w:color w:val="FFFFFF" w:themeColor="background1"/>
                                  <w:sz w:val="10"/>
                                  <w:szCs w:val="18"/>
                                  <w:rtl/>
                                  <w:lang w:bidi="ar-EG"/>
                                </w:rPr>
                              </w:pPr>
                              <w:r w:rsidRPr="00AA377F">
                                <w:rPr>
                                  <w:rFonts w:hint="cs"/>
                                  <w:b/>
                                  <w:bCs/>
                                  <w:color w:val="FFFFFF" w:themeColor="background1"/>
                                  <w:sz w:val="10"/>
                                  <w:szCs w:val="18"/>
                                  <w:rtl/>
                                  <w:lang w:bidi="ar-EG"/>
                                </w:rPr>
                                <w:t>الاستدامة</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8" name="Text Box 8"/>
                        <wps:cNvSpPr txBox="1"/>
                        <wps:spPr>
                          <a:xfrm>
                            <a:off x="2561493" y="627184"/>
                            <a:ext cx="484505" cy="1816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6129D" w:rsidRPr="00AA377F" w:rsidRDefault="0096129D" w:rsidP="006F5CA2">
                              <w:pPr>
                                <w:spacing w:before="0"/>
                                <w:jc w:val="center"/>
                                <w:rPr>
                                  <w:b/>
                                  <w:bCs/>
                                  <w:color w:val="FFFFFF" w:themeColor="background1"/>
                                  <w:sz w:val="10"/>
                                  <w:szCs w:val="18"/>
                                  <w:rtl/>
                                  <w:lang w:bidi="ar-EG"/>
                                </w:rPr>
                              </w:pPr>
                              <w:r w:rsidRPr="00AA377F">
                                <w:rPr>
                                  <w:rFonts w:hint="cs"/>
                                  <w:b/>
                                  <w:bCs/>
                                  <w:color w:val="FFFFFF" w:themeColor="background1"/>
                                  <w:sz w:val="10"/>
                                  <w:szCs w:val="18"/>
                                  <w:rtl/>
                                  <w:lang w:bidi="ar-EG"/>
                                </w:rPr>
                                <w:t>شمول الجميع</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9" name="Text Box 9"/>
                        <wps:cNvSpPr txBox="1"/>
                        <wps:spPr>
                          <a:xfrm>
                            <a:off x="1664677" y="627184"/>
                            <a:ext cx="423545" cy="1816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6129D" w:rsidRPr="00175078" w:rsidRDefault="0096129D" w:rsidP="006F5CA2">
                              <w:pPr>
                                <w:spacing w:before="0"/>
                                <w:jc w:val="center"/>
                                <w:rPr>
                                  <w:color w:val="FFFFFF" w:themeColor="background1"/>
                                  <w:sz w:val="10"/>
                                  <w:szCs w:val="18"/>
                                  <w:rtl/>
                                  <w:lang w:bidi="ar-EG"/>
                                </w:rPr>
                              </w:pPr>
                              <w:r w:rsidRPr="00AA377F">
                                <w:rPr>
                                  <w:rFonts w:hint="cs"/>
                                  <w:b/>
                                  <w:bCs/>
                                  <w:color w:val="FFFFFF" w:themeColor="background1"/>
                                  <w:sz w:val="10"/>
                                  <w:szCs w:val="18"/>
                                  <w:rtl/>
                                  <w:lang w:bidi="ar-EG"/>
                                </w:rPr>
                                <w:t>النمو</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3" name="Text Box 13"/>
                        <wps:cNvSpPr txBox="1"/>
                        <wps:spPr>
                          <a:xfrm>
                            <a:off x="52754" y="873369"/>
                            <a:ext cx="1029970" cy="3244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6129D" w:rsidRPr="00175078" w:rsidRDefault="0096129D" w:rsidP="006F5CA2">
                              <w:pPr>
                                <w:spacing w:before="20" w:line="168" w:lineRule="auto"/>
                                <w:jc w:val="center"/>
                                <w:rPr>
                                  <w:b/>
                                  <w:bCs/>
                                  <w:color w:val="FFFFFF" w:themeColor="background1"/>
                                  <w:sz w:val="10"/>
                                  <w:szCs w:val="18"/>
                                  <w:rtl/>
                                  <w:lang w:bidi="ar-EG"/>
                                </w:rPr>
                              </w:pPr>
                              <w:r w:rsidRPr="00175078">
                                <w:rPr>
                                  <w:rFonts w:hint="cs"/>
                                  <w:b/>
                                  <w:bCs/>
                                  <w:color w:val="FFFFFF" w:themeColor="background1"/>
                                  <w:sz w:val="10"/>
                                  <w:szCs w:val="18"/>
                                  <w:rtl/>
                                  <w:lang w:bidi="ar-EG"/>
                                </w:rPr>
                                <w:t>أهداف ونتائج</w:t>
                              </w:r>
                              <w:r w:rsidRPr="00175078">
                                <w:rPr>
                                  <w:b/>
                                  <w:bCs/>
                                  <w:color w:val="FFFFFF" w:themeColor="background1"/>
                                  <w:sz w:val="10"/>
                                  <w:szCs w:val="18"/>
                                  <w:rtl/>
                                  <w:lang w:bidi="ar-EG"/>
                                </w:rPr>
                                <w:br/>
                              </w:r>
                              <w:r w:rsidRPr="00175078">
                                <w:rPr>
                                  <w:rFonts w:hint="cs"/>
                                  <w:b/>
                                  <w:bCs/>
                                  <w:color w:val="FFFFFF" w:themeColor="background1"/>
                                  <w:sz w:val="10"/>
                                  <w:szCs w:val="18"/>
                                  <w:rtl/>
                                  <w:lang w:bidi="ar-EG"/>
                                </w:rPr>
                                <w:t>قطاع الاتصالات الراديوية</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2" name="Text Box 22"/>
                        <wps:cNvSpPr txBox="1"/>
                        <wps:spPr>
                          <a:xfrm>
                            <a:off x="140677" y="304800"/>
                            <a:ext cx="991235" cy="4235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6129D" w:rsidRPr="00AA377F" w:rsidRDefault="0096129D" w:rsidP="006F5CA2">
                              <w:pPr>
                                <w:jc w:val="center"/>
                                <w:rPr>
                                  <w:b/>
                                  <w:bCs/>
                                  <w:sz w:val="14"/>
                                  <w:szCs w:val="22"/>
                                  <w:rtl/>
                                </w:rPr>
                              </w:pPr>
                              <w:r w:rsidRPr="00AA377F">
                                <w:rPr>
                                  <w:rFonts w:hint="cs"/>
                                  <w:b/>
                                  <w:bCs/>
                                  <w:sz w:val="14"/>
                                  <w:szCs w:val="22"/>
                                  <w:rtl/>
                                </w:rPr>
                                <w:t>الغايات والمقاصد الاستراتيجية</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3" name="Text Box 23"/>
                        <wps:cNvSpPr txBox="1"/>
                        <wps:spPr>
                          <a:xfrm>
                            <a:off x="1389185" y="873369"/>
                            <a:ext cx="1029970" cy="3244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6129D" w:rsidRPr="00175078" w:rsidRDefault="0096129D" w:rsidP="006F5CA2">
                              <w:pPr>
                                <w:spacing w:before="20" w:line="168" w:lineRule="auto"/>
                                <w:jc w:val="center"/>
                                <w:rPr>
                                  <w:b/>
                                  <w:bCs/>
                                  <w:color w:val="FFFFFF" w:themeColor="background1"/>
                                  <w:sz w:val="10"/>
                                  <w:szCs w:val="18"/>
                                  <w:rtl/>
                                  <w:lang w:bidi="ar-EG"/>
                                </w:rPr>
                              </w:pPr>
                              <w:r w:rsidRPr="00175078">
                                <w:rPr>
                                  <w:rFonts w:hint="cs"/>
                                  <w:b/>
                                  <w:bCs/>
                                  <w:color w:val="FFFFFF" w:themeColor="background1"/>
                                  <w:sz w:val="10"/>
                                  <w:szCs w:val="18"/>
                                  <w:rtl/>
                                  <w:lang w:bidi="ar-EG"/>
                                </w:rPr>
                                <w:t>أهداف ونتائج</w:t>
                              </w:r>
                              <w:r w:rsidRPr="00175078">
                                <w:rPr>
                                  <w:b/>
                                  <w:bCs/>
                                  <w:color w:val="FFFFFF" w:themeColor="background1"/>
                                  <w:sz w:val="10"/>
                                  <w:szCs w:val="18"/>
                                  <w:rtl/>
                                  <w:lang w:bidi="ar-EG"/>
                                </w:rPr>
                                <w:br/>
                              </w:r>
                              <w:r w:rsidRPr="00175078">
                                <w:rPr>
                                  <w:rFonts w:hint="cs"/>
                                  <w:b/>
                                  <w:bCs/>
                                  <w:color w:val="FFFFFF" w:themeColor="background1"/>
                                  <w:sz w:val="10"/>
                                  <w:szCs w:val="18"/>
                                  <w:rtl/>
                                  <w:lang w:bidi="ar-EG"/>
                                </w:rPr>
                                <w:t>قطاع تقييس الاتصالات</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4" name="Text Box 24"/>
                        <wps:cNvSpPr txBox="1"/>
                        <wps:spPr>
                          <a:xfrm>
                            <a:off x="2713893" y="873369"/>
                            <a:ext cx="1029970" cy="3244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6129D" w:rsidRPr="00175078" w:rsidRDefault="0096129D" w:rsidP="006F5CA2">
                              <w:pPr>
                                <w:spacing w:before="20" w:line="168" w:lineRule="auto"/>
                                <w:jc w:val="center"/>
                                <w:rPr>
                                  <w:b/>
                                  <w:bCs/>
                                  <w:color w:val="FFFFFF" w:themeColor="background1"/>
                                  <w:sz w:val="10"/>
                                  <w:szCs w:val="18"/>
                                  <w:rtl/>
                                  <w:lang w:bidi="ar-EG"/>
                                </w:rPr>
                              </w:pPr>
                              <w:r w:rsidRPr="00175078">
                                <w:rPr>
                                  <w:rFonts w:hint="cs"/>
                                  <w:b/>
                                  <w:bCs/>
                                  <w:color w:val="FFFFFF" w:themeColor="background1"/>
                                  <w:sz w:val="10"/>
                                  <w:szCs w:val="18"/>
                                  <w:rtl/>
                                  <w:lang w:bidi="ar-EG"/>
                                </w:rPr>
                                <w:t>أهداف ونتائج</w:t>
                              </w:r>
                              <w:r w:rsidRPr="00175078">
                                <w:rPr>
                                  <w:b/>
                                  <w:bCs/>
                                  <w:color w:val="FFFFFF" w:themeColor="background1"/>
                                  <w:sz w:val="10"/>
                                  <w:szCs w:val="18"/>
                                  <w:rtl/>
                                  <w:lang w:bidi="ar-EG"/>
                                </w:rPr>
                                <w:br/>
                              </w:r>
                              <w:r w:rsidRPr="00175078">
                                <w:rPr>
                                  <w:rFonts w:hint="cs"/>
                                  <w:b/>
                                  <w:bCs/>
                                  <w:color w:val="FFFFFF" w:themeColor="background1"/>
                                  <w:sz w:val="10"/>
                                  <w:szCs w:val="18"/>
                                  <w:rtl/>
                                  <w:lang w:bidi="ar-EG"/>
                                </w:rPr>
                                <w:t>قطاع تنمية الاتصالات</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5" name="Text Box 25"/>
                        <wps:cNvSpPr txBox="1"/>
                        <wps:spPr>
                          <a:xfrm>
                            <a:off x="4050324" y="885092"/>
                            <a:ext cx="1029970" cy="3244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6129D" w:rsidRPr="00175078" w:rsidRDefault="0096129D" w:rsidP="006F5CA2">
                              <w:pPr>
                                <w:spacing w:before="20" w:line="168" w:lineRule="auto"/>
                                <w:jc w:val="center"/>
                                <w:rPr>
                                  <w:b/>
                                  <w:bCs/>
                                  <w:color w:val="FFFFFF" w:themeColor="background1"/>
                                  <w:sz w:val="10"/>
                                  <w:szCs w:val="18"/>
                                  <w:rtl/>
                                  <w:lang w:bidi="ar-EG"/>
                                </w:rPr>
                              </w:pPr>
                              <w:r w:rsidRPr="00175078">
                                <w:rPr>
                                  <w:rFonts w:hint="cs"/>
                                  <w:b/>
                                  <w:bCs/>
                                  <w:color w:val="FFFFFF" w:themeColor="background1"/>
                                  <w:sz w:val="10"/>
                                  <w:szCs w:val="18"/>
                                  <w:rtl/>
                                  <w:lang w:bidi="ar-EG"/>
                                </w:rPr>
                                <w:t>الأهداف والنتائج</w:t>
                              </w:r>
                              <w:r w:rsidRPr="00175078">
                                <w:rPr>
                                  <w:b/>
                                  <w:bCs/>
                                  <w:color w:val="FFFFFF" w:themeColor="background1"/>
                                  <w:sz w:val="10"/>
                                  <w:szCs w:val="18"/>
                                  <w:rtl/>
                                  <w:lang w:bidi="ar-EG"/>
                                </w:rPr>
                                <w:br/>
                              </w:r>
                              <w:r w:rsidRPr="00175078">
                                <w:rPr>
                                  <w:rFonts w:hint="cs"/>
                                  <w:b/>
                                  <w:bCs/>
                                  <w:color w:val="FFFFFF" w:themeColor="background1"/>
                                  <w:sz w:val="10"/>
                                  <w:szCs w:val="18"/>
                                  <w:rtl/>
                                  <w:lang w:bidi="ar-EG"/>
                                </w:rPr>
                                <w:t>المشتركة بين قطاعات الاتحاد</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6" name="Text Box 26"/>
                        <wps:cNvSpPr txBox="1"/>
                        <wps:spPr>
                          <a:xfrm>
                            <a:off x="23447" y="1570892"/>
                            <a:ext cx="1139825" cy="2368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6129D" w:rsidRPr="006E72E6" w:rsidRDefault="0096129D" w:rsidP="006F5CA2">
                              <w:pPr>
                                <w:spacing w:before="20" w:line="168" w:lineRule="auto"/>
                                <w:jc w:val="center"/>
                                <w:rPr>
                                  <w:b/>
                                  <w:bCs/>
                                  <w:color w:val="FFFFFF" w:themeColor="background1"/>
                                  <w:sz w:val="8"/>
                                  <w:szCs w:val="16"/>
                                  <w:rtl/>
                                  <w:lang w:bidi="ar-EG"/>
                                </w:rPr>
                              </w:pPr>
                              <w:r w:rsidRPr="006E72E6">
                                <w:rPr>
                                  <w:rFonts w:hint="cs"/>
                                  <w:b/>
                                  <w:bCs/>
                                  <w:color w:val="FFFFFF" w:themeColor="background1"/>
                                  <w:sz w:val="8"/>
                                  <w:szCs w:val="16"/>
                                  <w:rtl/>
                                  <w:lang w:bidi="ar-EG"/>
                                </w:rPr>
                                <w:t>مخرجات قطاع الاتصالات الراديوية</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7" name="Text Box 27"/>
                        <wps:cNvSpPr txBox="1"/>
                        <wps:spPr>
                          <a:xfrm>
                            <a:off x="1342293" y="1582615"/>
                            <a:ext cx="1079500" cy="1536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6129D" w:rsidRPr="006E72E6" w:rsidRDefault="0096129D" w:rsidP="006F5CA2">
                              <w:pPr>
                                <w:spacing w:before="20" w:line="168" w:lineRule="auto"/>
                                <w:jc w:val="center"/>
                                <w:rPr>
                                  <w:b/>
                                  <w:bCs/>
                                  <w:color w:val="FFFFFF" w:themeColor="background1"/>
                                  <w:sz w:val="8"/>
                                  <w:szCs w:val="16"/>
                                  <w:rtl/>
                                  <w:lang w:bidi="ar-EG"/>
                                </w:rPr>
                              </w:pPr>
                              <w:r w:rsidRPr="006E72E6">
                                <w:rPr>
                                  <w:rFonts w:hint="cs"/>
                                  <w:b/>
                                  <w:bCs/>
                                  <w:color w:val="FFFFFF" w:themeColor="background1"/>
                                  <w:sz w:val="8"/>
                                  <w:szCs w:val="16"/>
                                  <w:rtl/>
                                  <w:lang w:bidi="ar-EG"/>
                                </w:rPr>
                                <w:t>مخرجات قطاع تقييس الاتصالات</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8" name="Text Box 28"/>
                        <wps:cNvSpPr txBox="1"/>
                        <wps:spPr>
                          <a:xfrm>
                            <a:off x="2684585" y="1582615"/>
                            <a:ext cx="1029970" cy="1536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6129D" w:rsidRPr="006E72E6" w:rsidRDefault="0096129D" w:rsidP="006F5CA2">
                              <w:pPr>
                                <w:spacing w:before="20" w:line="168" w:lineRule="auto"/>
                                <w:jc w:val="center"/>
                                <w:rPr>
                                  <w:b/>
                                  <w:bCs/>
                                  <w:color w:val="FFFFFF" w:themeColor="background1"/>
                                  <w:sz w:val="8"/>
                                  <w:szCs w:val="16"/>
                                  <w:rtl/>
                                  <w:lang w:bidi="ar-EG"/>
                                </w:rPr>
                              </w:pPr>
                              <w:r w:rsidRPr="006E72E6">
                                <w:rPr>
                                  <w:rFonts w:hint="cs"/>
                                  <w:b/>
                                  <w:bCs/>
                                  <w:color w:val="FFFFFF" w:themeColor="background1"/>
                                  <w:sz w:val="8"/>
                                  <w:szCs w:val="16"/>
                                  <w:rtl/>
                                  <w:lang w:bidi="ar-EG"/>
                                </w:rPr>
                                <w:t>مخرجات قطاع تنمية الاتصالات</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9" name="Text Box 29"/>
                        <wps:cNvSpPr txBox="1"/>
                        <wps:spPr>
                          <a:xfrm>
                            <a:off x="3962400" y="1576753"/>
                            <a:ext cx="1187450" cy="1371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6129D" w:rsidRPr="006E72E6" w:rsidRDefault="0096129D" w:rsidP="006F5CA2">
                              <w:pPr>
                                <w:spacing w:before="20" w:line="168" w:lineRule="auto"/>
                                <w:jc w:val="center"/>
                                <w:rPr>
                                  <w:b/>
                                  <w:bCs/>
                                  <w:color w:val="FFFFFF" w:themeColor="background1"/>
                                  <w:spacing w:val="-6"/>
                                  <w:sz w:val="8"/>
                                  <w:szCs w:val="16"/>
                                  <w:rtl/>
                                  <w:lang w:bidi="ar-EG"/>
                                </w:rPr>
                              </w:pPr>
                              <w:r w:rsidRPr="006E72E6">
                                <w:rPr>
                                  <w:rFonts w:hint="cs"/>
                                  <w:b/>
                                  <w:bCs/>
                                  <w:color w:val="FFFFFF" w:themeColor="background1"/>
                                  <w:spacing w:val="-6"/>
                                  <w:sz w:val="8"/>
                                  <w:szCs w:val="16"/>
                                  <w:rtl/>
                                  <w:lang w:bidi="ar-EG"/>
                                </w:rPr>
                                <w:t>المخرجات المشتركة بين قطاعات الاتحاد</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0" name="Text Box 30"/>
                        <wps:cNvSpPr txBox="1"/>
                        <wps:spPr>
                          <a:xfrm>
                            <a:off x="23447" y="2244969"/>
                            <a:ext cx="825500" cy="1536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6129D" w:rsidRPr="006E72E6" w:rsidRDefault="0096129D" w:rsidP="006F5CA2">
                              <w:pPr>
                                <w:spacing w:before="20" w:line="168" w:lineRule="auto"/>
                                <w:jc w:val="center"/>
                                <w:rPr>
                                  <w:b/>
                                  <w:bCs/>
                                  <w:sz w:val="8"/>
                                  <w:szCs w:val="16"/>
                                  <w:rtl/>
                                  <w:lang w:bidi="ar-EG"/>
                                </w:rPr>
                              </w:pPr>
                              <w:r>
                                <w:rPr>
                                  <w:rFonts w:hint="cs"/>
                                  <w:b/>
                                  <w:bCs/>
                                  <w:sz w:val="8"/>
                                  <w:szCs w:val="16"/>
                                  <w:rtl/>
                                  <w:lang w:bidi="ar-EG"/>
                                </w:rPr>
                                <w:t xml:space="preserve">مكتب </w:t>
                              </w:r>
                              <w:r w:rsidRPr="006E72E6">
                                <w:rPr>
                                  <w:rFonts w:hint="cs"/>
                                  <w:b/>
                                  <w:bCs/>
                                  <w:sz w:val="8"/>
                                  <w:szCs w:val="16"/>
                                  <w:rtl/>
                                  <w:lang w:bidi="ar-EG"/>
                                </w:rPr>
                                <w:t>الاتصالات الراديوية</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1" name="Text Box 31"/>
                        <wps:cNvSpPr txBox="1"/>
                        <wps:spPr>
                          <a:xfrm>
                            <a:off x="1283677" y="2239107"/>
                            <a:ext cx="765175" cy="1536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6129D" w:rsidRPr="006E72E6" w:rsidRDefault="0096129D" w:rsidP="006F5CA2">
                              <w:pPr>
                                <w:spacing w:before="20" w:line="168" w:lineRule="auto"/>
                                <w:jc w:val="center"/>
                                <w:rPr>
                                  <w:b/>
                                  <w:bCs/>
                                  <w:sz w:val="8"/>
                                  <w:szCs w:val="16"/>
                                  <w:rtl/>
                                  <w:lang w:bidi="ar-EG"/>
                                </w:rPr>
                              </w:pPr>
                              <w:r>
                                <w:rPr>
                                  <w:rFonts w:hint="cs"/>
                                  <w:b/>
                                  <w:bCs/>
                                  <w:sz w:val="8"/>
                                  <w:szCs w:val="16"/>
                                  <w:rtl/>
                                  <w:lang w:bidi="ar-EG"/>
                                </w:rPr>
                                <w:t>مكتب</w:t>
                              </w:r>
                              <w:r w:rsidRPr="006E72E6">
                                <w:rPr>
                                  <w:rFonts w:hint="cs"/>
                                  <w:b/>
                                  <w:bCs/>
                                  <w:sz w:val="8"/>
                                  <w:szCs w:val="16"/>
                                  <w:rtl/>
                                  <w:lang w:bidi="ar-EG"/>
                                </w:rPr>
                                <w:t xml:space="preserve"> تقييس الاتصالات</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64" name="Text Box 64"/>
                        <wps:cNvSpPr txBox="1"/>
                        <wps:spPr>
                          <a:xfrm>
                            <a:off x="2549770" y="2239107"/>
                            <a:ext cx="688340" cy="1536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6129D" w:rsidRPr="006E72E6" w:rsidRDefault="0096129D" w:rsidP="006F5CA2">
                              <w:pPr>
                                <w:spacing w:before="20" w:line="168" w:lineRule="auto"/>
                                <w:jc w:val="center"/>
                                <w:rPr>
                                  <w:b/>
                                  <w:bCs/>
                                  <w:sz w:val="8"/>
                                  <w:szCs w:val="16"/>
                                  <w:rtl/>
                                  <w:lang w:bidi="ar-EG"/>
                                </w:rPr>
                              </w:pPr>
                              <w:r>
                                <w:rPr>
                                  <w:rFonts w:hint="cs"/>
                                  <w:b/>
                                  <w:bCs/>
                                  <w:sz w:val="8"/>
                                  <w:szCs w:val="16"/>
                                  <w:rtl/>
                                  <w:lang w:bidi="ar-EG"/>
                                </w:rPr>
                                <w:t>مكتب</w:t>
                              </w:r>
                              <w:r w:rsidRPr="006E72E6">
                                <w:rPr>
                                  <w:rFonts w:hint="cs"/>
                                  <w:b/>
                                  <w:bCs/>
                                  <w:sz w:val="8"/>
                                  <w:szCs w:val="16"/>
                                  <w:rtl/>
                                  <w:lang w:bidi="ar-EG"/>
                                </w:rPr>
                                <w:t xml:space="preserve"> تنمية الاتصالات</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65" name="Text Box 65"/>
                        <wps:cNvSpPr txBox="1"/>
                        <wps:spPr>
                          <a:xfrm>
                            <a:off x="3827585" y="2250830"/>
                            <a:ext cx="600075" cy="1371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6129D" w:rsidRPr="006E72E6" w:rsidRDefault="0096129D" w:rsidP="006F5CA2">
                              <w:pPr>
                                <w:spacing w:before="20" w:line="168" w:lineRule="auto"/>
                                <w:jc w:val="center"/>
                                <w:rPr>
                                  <w:b/>
                                  <w:bCs/>
                                  <w:sz w:val="8"/>
                                  <w:szCs w:val="16"/>
                                  <w:rtl/>
                                  <w:lang w:bidi="ar-EG"/>
                                </w:rPr>
                              </w:pPr>
                              <w:r>
                                <w:rPr>
                                  <w:rFonts w:hint="cs"/>
                                  <w:b/>
                                  <w:bCs/>
                                  <w:sz w:val="8"/>
                                  <w:szCs w:val="16"/>
                                  <w:rtl/>
                                  <w:lang w:bidi="ar-EG"/>
                                </w:rPr>
                                <w:t>الأمانة العامة</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66" name="Text Box 66"/>
                        <wps:cNvSpPr txBox="1"/>
                        <wps:spPr>
                          <a:xfrm>
                            <a:off x="4021016" y="2614246"/>
                            <a:ext cx="600075" cy="2749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6129D" w:rsidRPr="006E72E6" w:rsidRDefault="0096129D" w:rsidP="006F5CA2">
                              <w:pPr>
                                <w:spacing w:before="20" w:line="168" w:lineRule="auto"/>
                                <w:jc w:val="center"/>
                                <w:rPr>
                                  <w:b/>
                                  <w:bCs/>
                                  <w:sz w:val="8"/>
                                  <w:szCs w:val="16"/>
                                  <w:rtl/>
                                  <w:lang w:bidi="ar-EG"/>
                                </w:rPr>
                              </w:pPr>
                              <w:r>
                                <w:rPr>
                                  <w:rFonts w:hint="cs"/>
                                  <w:b/>
                                  <w:bCs/>
                                  <w:sz w:val="8"/>
                                  <w:szCs w:val="16"/>
                                  <w:rtl/>
                                  <w:lang w:bidi="ar-EG"/>
                                </w:rPr>
                                <w:t>العوامل التمكينية</w:t>
                              </w:r>
                              <w:r>
                                <w:rPr>
                                  <w:b/>
                                  <w:bCs/>
                                  <w:sz w:val="8"/>
                                  <w:szCs w:val="16"/>
                                  <w:rtl/>
                                  <w:lang w:bidi="ar-EG"/>
                                </w:rPr>
                                <w:br/>
                              </w:r>
                              <w:r>
                                <w:rPr>
                                  <w:rFonts w:hint="cs"/>
                                  <w:b/>
                                  <w:bCs/>
                                  <w:sz w:val="8"/>
                                  <w:szCs w:val="16"/>
                                  <w:rtl/>
                                  <w:lang w:bidi="ar-EG"/>
                                </w:rPr>
                                <w:t>عمليات الدعم</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67" name="Text Box 67"/>
                        <wps:cNvSpPr txBox="1"/>
                        <wps:spPr>
                          <a:xfrm>
                            <a:off x="3991708" y="2919046"/>
                            <a:ext cx="1187450" cy="3956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6129D" w:rsidRPr="006E3D81" w:rsidRDefault="0096129D" w:rsidP="006F5CA2">
                              <w:pPr>
                                <w:spacing w:before="20"/>
                                <w:jc w:val="center"/>
                                <w:rPr>
                                  <w:color w:val="FFFFFF" w:themeColor="background1"/>
                                  <w:sz w:val="18"/>
                                  <w:szCs w:val="26"/>
                                  <w:rtl/>
                                  <w:lang w:bidi="ar-EG"/>
                                  <w14:textFill>
                                    <w14:noFill/>
                                  </w14:textFill>
                                </w:rPr>
                              </w:pPr>
                              <w:r w:rsidRPr="006E3D81">
                                <w:rPr>
                                  <w:rFonts w:hint="cs"/>
                                  <w:color w:val="FF0000"/>
                                  <w:sz w:val="18"/>
                                  <w:szCs w:val="26"/>
                                  <w:rtl/>
                                  <w:lang w:bidi="ar-EG"/>
                                </w:rPr>
                                <w:t>نطاق الخطة التشغيلية للأمانة العامة</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1" name="Text Box 11"/>
                        <wps:cNvSpPr txBox="1"/>
                        <wps:spPr>
                          <a:xfrm>
                            <a:off x="4601308" y="2116015"/>
                            <a:ext cx="600075" cy="1625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6129D" w:rsidRPr="006E72E6" w:rsidRDefault="0096129D" w:rsidP="006F5CA2">
                              <w:pPr>
                                <w:spacing w:before="20" w:line="168" w:lineRule="auto"/>
                                <w:jc w:val="center"/>
                                <w:rPr>
                                  <w:b/>
                                  <w:bCs/>
                                  <w:sz w:val="8"/>
                                  <w:szCs w:val="16"/>
                                  <w:rtl/>
                                  <w:lang w:bidi="ar-EG"/>
                                </w:rPr>
                              </w:pPr>
                              <w:r w:rsidRPr="00AA377F">
                                <w:rPr>
                                  <w:rFonts w:hint="cs"/>
                                  <w:b/>
                                  <w:bCs/>
                                  <w:sz w:val="14"/>
                                  <w:szCs w:val="22"/>
                                  <w:rtl/>
                                  <w:lang w:bidi="ar-EG"/>
                                </w:rPr>
                                <w:t>الأمانة</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21810BC0" id="Group 14" o:spid="_x0000_s1026" style="position:absolute;left:0;text-align:left;margin-left:37.65pt;margin-top:27.55pt;width:415.9pt;height:261pt;z-index:251686912;mso-width-relative:margin" coordsize="52819,331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">
                <v:shape id="Freeform 85" o:spid="_x0000_s1027" style="position:absolute;top:8323;width:52819;height:20783;visibility:visible;mso-wrap-style:square;v-text-anchor:top" coordsize="20260,77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rr48IA&#10;AADbAAAADwAAAGRycy9kb3ducmV2LnhtbESPQWsCMRSE74L/IbyCN02qVNzVKKVQKJ6sCl4fm+fu&#10;4uZlTaK7/vtGEHocZuYbZrXpbSPu5EPtWMP7RIEgLpypudRwPHyPFyBCRDbYOCYNDwqwWQ8HK8yN&#10;6/iX7vtYigThkKOGKsY2lzIUFVkME9cSJ+/svMWYpC+l8dgluG3kVKm5tFhzWqiwpa+Kisv+ZjXc&#10;Ljvls+wx+9hd61OXqbnpZlutR2/95xJEpD7+h1/tH6NhMYXnl/QD5P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muvjwgAAANsAAAAPAAAAAAAAAAAAAAAAAJgCAABkcnMvZG93&#10;bnJldi54bWxQSwUGAAAAAAQABAD1AAAAhwMAAAAA&#10;" path="m13719,5035r1294,c15021,3357,15029,1679,15037,r5223,l20260,7717,,7740,24,6023r13671,71l13719,5035xe" filled="f" strokecolor="red" strokeweight="1.85pt">
                  <v:path arrowok="t" o:connecttype="custom" o:connectlocs="3576644,1352005;3913999,1352005;3920256,0;5281930,0;5281930,2072179;0,2078355;6257,1617304;3570387,1636369;3576644,1352005" o:connectangles="0,0,0,0,0,0,0,0,0"/>
                </v:shape>
                <v:shapetype id="_x0000_t202" coordsize="21600,21600" o:spt="202" path="m,l,21600r21600,l21600,xe">
                  <v:stroke joinstyle="miter"/>
                  <v:path gradientshapeok="t" o:connecttype="rect"/>
                </v:shapetype>
                <v:shape id="Text Box 3" o:spid="_x0000_s1028" type="#_x0000_t202" style="position:absolute;left:19987;width:10325;height:25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FiV8UA&#10;AADaAAAADwAAAGRycy9kb3ducmV2LnhtbESPX2vCQBDE3wv9DscW+lYvWiiSeopYBR/6R20L7ds2&#10;t01Cc3vhbo3x23sFwcdhZn7DTGa9a1RHIdaeDQwHGSjiwtuaSwMf76u7MagoyBYbz2TgSBFm0+ur&#10;CebWH3hL3U5KlSAcczRQibS51rGoyGEc+JY4eb8+OJQkQ6ltwEOCu0aPsuxBO6w5LVTY0qKi4m+3&#10;dwaarxiefzL57p7KF9m86f3ncvhqzO1NP38EJdTLJXxur62Be/i/km6An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QWJXxQAAANoAAAAPAAAAAAAAAAAAAAAAAJgCAABkcnMv&#10;ZG93bnJldi54bWxQSwUGAAAAAAQABAD1AAAAigMAAAAA&#10;" filled="f" stroked="f" strokeweight=".5pt">
                  <v:textbox inset="0,0,0,0">
                    <w:txbxContent>
                      <w:p w:rsidR="0096129D" w:rsidRPr="00175078" w:rsidRDefault="0096129D" w:rsidP="006F5CA2">
                        <w:pPr>
                          <w:spacing w:before="0"/>
                          <w:jc w:val="center"/>
                          <w:rPr>
                            <w:b/>
                            <w:bCs/>
                            <w:color w:val="FFFFFF" w:themeColor="background1"/>
                            <w:rtl/>
                            <w:lang w:bidi="ar-EG"/>
                          </w:rPr>
                        </w:pPr>
                        <w:r w:rsidRPr="00175078">
                          <w:rPr>
                            <w:rFonts w:hint="cs"/>
                            <w:b/>
                            <w:bCs/>
                            <w:color w:val="FFFFFF" w:themeColor="background1"/>
                            <w:rtl/>
                            <w:lang w:bidi="ar-EG"/>
                          </w:rPr>
                          <w:t>رؤية الاتحاد ومهمته</w:t>
                        </w:r>
                      </w:p>
                    </w:txbxContent>
                  </v:textbox>
                </v:shape>
                <v:shape id="Text Box 5" o:spid="_x0000_s1029" type="#_x0000_t202" style="position:absolute;left:43434;top:6213;width:7073;height:18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RfuMUA&#10;AADaAAAADwAAAGRycy9kb3ducmV2LnhtbESPX2vCQBDE3wv9DscW+lYvCi2SeopYBR/6R20L7ds2&#10;t01Cc3vhbo3x23sFwcdhZn7DTGa9a1RHIdaeDQwHGSjiwtuaSwMf76u7MagoyBYbz2TgSBFm0+ur&#10;CebWH3hL3U5KlSAcczRQibS51rGoyGEc+JY4eb8+OJQkQ6ltwEOCu0aPsuxBO6w5LVTY0qKi4m+3&#10;dwaarxiefzL57p7KF9m86f3ncvhqzO1NP38EJdTLJXxur62Be/i/km6An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5F+4xQAAANoAAAAPAAAAAAAAAAAAAAAAAJgCAABkcnMv&#10;ZG93bnJldi54bWxQSwUGAAAAAAQABAD1AAAAigMAAAAA&#10;" filled="f" stroked="f" strokeweight=".5pt">
                  <v:textbox inset="0,0,0,0">
                    <w:txbxContent>
                      <w:p w:rsidR="0096129D" w:rsidRPr="00AA377F" w:rsidRDefault="0096129D" w:rsidP="006F5CA2">
                        <w:pPr>
                          <w:spacing w:before="0"/>
                          <w:jc w:val="center"/>
                          <w:rPr>
                            <w:b/>
                            <w:bCs/>
                            <w:color w:val="FFFFFF" w:themeColor="background1"/>
                            <w:sz w:val="10"/>
                            <w:szCs w:val="18"/>
                            <w:rtl/>
                            <w:lang w:bidi="ar-EG"/>
                          </w:rPr>
                        </w:pPr>
                        <w:r w:rsidRPr="00AA377F">
                          <w:rPr>
                            <w:rFonts w:hint="cs"/>
                            <w:b/>
                            <w:bCs/>
                            <w:color w:val="FFFFFF" w:themeColor="background1"/>
                            <w:sz w:val="10"/>
                            <w:szCs w:val="18"/>
                            <w:rtl/>
                            <w:lang w:bidi="ar-EG"/>
                          </w:rPr>
                          <w:t>الابتكارات والشراكات</w:t>
                        </w:r>
                      </w:p>
                    </w:txbxContent>
                  </v:textbox>
                </v:shape>
                <v:shape id="Text Box 7" o:spid="_x0000_s1030" type="#_x0000_t202" style="position:absolute;left:35286;top:6271;width:4369;height:18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npkVMUA&#10;AADaAAAADwAAAGRycy9kb3ducmV2LnhtbESPT2vCQBTE74V+h+UVeqsbPbSSuopYBQ/9o7aF9vaa&#10;fU1Cs2/D7jPGb+8WBI/DzPyGmcx616iOQqw9GxgOMlDEhbc1lwY+3ld3Y1BRkC02nsnAkSLMptdX&#10;E8ytP/CWup2UKkE45migEmlzrWNRkcM48C1x8n59cChJhlLbgIcEd40eZdm9dlhzWqiwpUVFxd9u&#10;7ww0XzE8/2Ty3T2VL7J50/vP5fDVmNubfv4ISqiXS/jcXlsDD/B/Jd0APT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emRUxQAAANoAAAAPAAAAAAAAAAAAAAAAAJgCAABkcnMv&#10;ZG93bnJldi54bWxQSwUGAAAAAAQABAD1AAAAigMAAAAA&#10;" filled="f" stroked="f" strokeweight=".5pt">
                  <v:textbox inset="0,0,0,0">
                    <w:txbxContent>
                      <w:p w:rsidR="0096129D" w:rsidRPr="00175078" w:rsidRDefault="0096129D" w:rsidP="006F5CA2">
                        <w:pPr>
                          <w:spacing w:before="0"/>
                          <w:jc w:val="center"/>
                          <w:rPr>
                            <w:color w:val="FFFFFF" w:themeColor="background1"/>
                            <w:sz w:val="10"/>
                            <w:szCs w:val="18"/>
                            <w:rtl/>
                            <w:lang w:bidi="ar-EG"/>
                          </w:rPr>
                        </w:pPr>
                        <w:r w:rsidRPr="00AA377F">
                          <w:rPr>
                            <w:rFonts w:hint="cs"/>
                            <w:b/>
                            <w:bCs/>
                            <w:color w:val="FFFFFF" w:themeColor="background1"/>
                            <w:sz w:val="10"/>
                            <w:szCs w:val="18"/>
                            <w:rtl/>
                            <w:lang w:bidi="ar-EG"/>
                          </w:rPr>
                          <w:t>الاستدامة</w:t>
                        </w:r>
                      </w:p>
                    </w:txbxContent>
                  </v:textbox>
                </v:shape>
                <v:shape id="Text Box 8" o:spid="_x0000_s1031" type="#_x0000_t202" style="position:absolute;left:25614;top:6271;width:4845;height:18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wJsIA&#10;AADaAAAADwAAAGRycy9kb3ducmV2LnhtbERPS0/CQBC+k/gfNmPCTbZ4IKayEKOQeAB5qAncxu7Y&#10;NnZnm92hlH/PHkw4fvne03nvGtVRiLVnA+NRBoq48Lbm0sDX5/LhCVQUZIuNZzJwoQjz2d1girn1&#10;Z95Rt5dSpRCOORqoRNpc61hU5DCOfEucuF8fHEqCodQ24DmFu0Y/ZtlEO6w5NVTY0mtFxd/+5Aw0&#10;hxhWP5kcu7dyLduNPn0vxh/GDO/7l2dQQr3cxP/ud2sgbU1X0g3Qsy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5fAmwgAAANoAAAAPAAAAAAAAAAAAAAAAAJgCAABkcnMvZG93&#10;bnJldi54bWxQSwUGAAAAAAQABAD1AAAAhwMAAAAA&#10;" filled="f" stroked="f" strokeweight=".5pt">
                  <v:textbox inset="0,0,0,0">
                    <w:txbxContent>
                      <w:p w:rsidR="0096129D" w:rsidRPr="00AA377F" w:rsidRDefault="0096129D" w:rsidP="006F5CA2">
                        <w:pPr>
                          <w:spacing w:before="0"/>
                          <w:jc w:val="center"/>
                          <w:rPr>
                            <w:b/>
                            <w:bCs/>
                            <w:color w:val="FFFFFF" w:themeColor="background1"/>
                            <w:sz w:val="10"/>
                            <w:szCs w:val="18"/>
                            <w:rtl/>
                            <w:lang w:bidi="ar-EG"/>
                          </w:rPr>
                        </w:pPr>
                        <w:r w:rsidRPr="00AA377F">
                          <w:rPr>
                            <w:rFonts w:hint="cs"/>
                            <w:b/>
                            <w:bCs/>
                            <w:color w:val="FFFFFF" w:themeColor="background1"/>
                            <w:sz w:val="10"/>
                            <w:szCs w:val="18"/>
                            <w:rtl/>
                            <w:lang w:bidi="ar-EG"/>
                          </w:rPr>
                          <w:t>شمول الجميع</w:t>
                        </w:r>
                      </w:p>
                    </w:txbxContent>
                  </v:textbox>
                </v:shape>
                <v:shape id="Text Box 9" o:spid="_x0000_s1032" type="#_x0000_t202" style="position:absolute;left:16646;top:6271;width:4236;height:18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lVvcUA&#10;AADaAAAADwAAAGRycy9kb3ducmV2LnhtbESPT2vCQBTE74V+h+UVeqsbPZSauopYBQ/9o7aF9vaa&#10;fU1Cs2/D7jPGb+8WBI/DzPyGmcx616iOQqw9GxgOMlDEhbc1lwY+3ld3D6CiIFtsPJOBI0WYTa+v&#10;Jphbf+AtdTspVYJwzNFAJdLmWseiIodx4Fvi5P364FCSDKW2AQ8J7ho9yrJ77bDmtFBhS4uKir/d&#10;3hlovmJ4/snku3sqX2Tzpvefy+GrMbc3/fwRlFAvl/C5vbYGxvB/Jd0APT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qVW9xQAAANoAAAAPAAAAAAAAAAAAAAAAAJgCAABkcnMv&#10;ZG93bnJldi54bWxQSwUGAAAAAAQABAD1AAAAigMAAAAA&#10;" filled="f" stroked="f" strokeweight=".5pt">
                  <v:textbox inset="0,0,0,0">
                    <w:txbxContent>
                      <w:p w:rsidR="0096129D" w:rsidRPr="00175078" w:rsidRDefault="0096129D" w:rsidP="006F5CA2">
                        <w:pPr>
                          <w:spacing w:before="0"/>
                          <w:jc w:val="center"/>
                          <w:rPr>
                            <w:color w:val="FFFFFF" w:themeColor="background1"/>
                            <w:sz w:val="10"/>
                            <w:szCs w:val="18"/>
                            <w:rtl/>
                            <w:lang w:bidi="ar-EG"/>
                          </w:rPr>
                        </w:pPr>
                        <w:r w:rsidRPr="00AA377F">
                          <w:rPr>
                            <w:rFonts w:hint="cs"/>
                            <w:b/>
                            <w:bCs/>
                            <w:color w:val="FFFFFF" w:themeColor="background1"/>
                            <w:sz w:val="10"/>
                            <w:szCs w:val="18"/>
                            <w:rtl/>
                            <w:lang w:bidi="ar-EG"/>
                          </w:rPr>
                          <w:t>النمو</w:t>
                        </w:r>
                      </w:p>
                    </w:txbxContent>
                  </v:textbox>
                </v:shape>
                <v:shape id="Text Box 13" o:spid="_x0000_s1033" type="#_x0000_t202" style="position:absolute;left:527;top:8733;width:10300;height:3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LJPcMA&#10;AADbAAAADwAAAGRycy9kb3ducmV2LnhtbERPS2vCQBC+F/oflin0VjdaKJK6ilgFD32obaG9TbPT&#10;JDQ7G3bHGP+9WxC8zcf3nMmsd43qKMTas4HhIANFXHhbc2ng4311NwYVBdli45kMHCnCbHp9NcHc&#10;+gNvqdtJqVIIxxwNVCJtrnUsKnIYB74lTtyvDw4lwVBqG/CQwl2jR1n2oB3WnBoqbGlRUfG32zsD&#10;zVcMzz+ZfHdP5Yts3vT+czl8Neb2pp8/ghLq5SI+u9c2zb+H/1/SAXp6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ELJPcMAAADbAAAADwAAAAAAAAAAAAAAAACYAgAAZHJzL2Rv&#10;d25yZXYueG1sUEsFBgAAAAAEAAQA9QAAAIgDAAAAAA==&#10;" filled="f" stroked="f" strokeweight=".5pt">
                  <v:textbox inset="0,0,0,0">
                    <w:txbxContent>
                      <w:p w:rsidR="0096129D" w:rsidRPr="00175078" w:rsidRDefault="0096129D" w:rsidP="006F5CA2">
                        <w:pPr>
                          <w:spacing w:before="20" w:line="168" w:lineRule="auto"/>
                          <w:jc w:val="center"/>
                          <w:rPr>
                            <w:b/>
                            <w:bCs/>
                            <w:color w:val="FFFFFF" w:themeColor="background1"/>
                            <w:sz w:val="10"/>
                            <w:szCs w:val="18"/>
                            <w:rtl/>
                            <w:lang w:bidi="ar-EG"/>
                          </w:rPr>
                        </w:pPr>
                        <w:r w:rsidRPr="00175078">
                          <w:rPr>
                            <w:rFonts w:hint="cs"/>
                            <w:b/>
                            <w:bCs/>
                            <w:color w:val="FFFFFF" w:themeColor="background1"/>
                            <w:sz w:val="10"/>
                            <w:szCs w:val="18"/>
                            <w:rtl/>
                            <w:lang w:bidi="ar-EG"/>
                          </w:rPr>
                          <w:t>أهداف ونتائج</w:t>
                        </w:r>
                        <w:r w:rsidRPr="00175078">
                          <w:rPr>
                            <w:b/>
                            <w:bCs/>
                            <w:color w:val="FFFFFF" w:themeColor="background1"/>
                            <w:sz w:val="10"/>
                            <w:szCs w:val="18"/>
                            <w:rtl/>
                            <w:lang w:bidi="ar-EG"/>
                          </w:rPr>
                          <w:br/>
                        </w:r>
                        <w:r w:rsidRPr="00175078">
                          <w:rPr>
                            <w:rFonts w:hint="cs"/>
                            <w:b/>
                            <w:bCs/>
                            <w:color w:val="FFFFFF" w:themeColor="background1"/>
                            <w:sz w:val="10"/>
                            <w:szCs w:val="18"/>
                            <w:rtl/>
                            <w:lang w:bidi="ar-EG"/>
                          </w:rPr>
                          <w:t>قطاع الاتصالات الراديوية</w:t>
                        </w:r>
                      </w:p>
                    </w:txbxContent>
                  </v:textbox>
                </v:shape>
                <v:shape id="Text Box 22" o:spid="_x0000_s1034" type="#_x0000_t202" style="position:absolute;left:1406;top:3048;width:9913;height:42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KmG8UA&#10;AADbAAAADwAAAGRycy9kb3ducmV2LnhtbESPT2vCQBTE74V+h+UVeqsbcygluoqohR76T1vB3l6z&#10;zySYfRt2nzH99t1CweMwM79hpvPBtaqnEBvPBsajDBRx6W3DlYHPj8e7B1BRkC22nsnAD0WYz66v&#10;plhYf+YN9VupVIJwLNBALdIVWseyJodx5Dvi5B18cChJhkrbgOcEd63Os+xeO2w4LdTY0bKm8rg9&#10;OQPtPobn70y++lX1Iu9v+rRbj1+Nub0ZFhNQQoNcwv/tJ2sgz+HvS/oBevY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YqYbxQAAANsAAAAPAAAAAAAAAAAAAAAAAJgCAABkcnMv&#10;ZG93bnJldi54bWxQSwUGAAAAAAQABAD1AAAAigMAAAAA&#10;" filled="f" stroked="f" strokeweight=".5pt">
                  <v:textbox inset="0,0,0,0">
                    <w:txbxContent>
                      <w:p w:rsidR="0096129D" w:rsidRPr="00AA377F" w:rsidRDefault="0096129D" w:rsidP="006F5CA2">
                        <w:pPr>
                          <w:jc w:val="center"/>
                          <w:rPr>
                            <w:b/>
                            <w:bCs/>
                            <w:sz w:val="14"/>
                            <w:szCs w:val="22"/>
                            <w:rtl/>
                          </w:rPr>
                        </w:pPr>
                        <w:r w:rsidRPr="00AA377F">
                          <w:rPr>
                            <w:rFonts w:hint="cs"/>
                            <w:b/>
                            <w:bCs/>
                            <w:sz w:val="14"/>
                            <w:szCs w:val="22"/>
                            <w:rtl/>
                          </w:rPr>
                          <w:t>الغايات والمقاصد الاستراتيجية</w:t>
                        </w:r>
                      </w:p>
                    </w:txbxContent>
                  </v:textbox>
                </v:shape>
                <v:shape id="Text Box 23" o:spid="_x0000_s1035" type="#_x0000_t202" style="position:absolute;left:13891;top:8733;width:10300;height:3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4DgMUA&#10;AADbAAAADwAAAGRycy9kb3ducmV2LnhtbESPX2vCQBDE3wt+h2MF3+pFhVJSTxHbQh/6T22hvq25&#10;NQnm9sLdGtNv3ysU+jjMzG+Y+bJ3jeooxNqzgck4A0VceFtzaeBj93h9CyoKssXGMxn4pgjLxeBq&#10;jrn1F95Qt5VSJQjHHA1UIm2udSwqchjHviVO3tEHh5JkKLUNeElw1+hplt1ohzWnhQpbWldUnLZn&#10;Z6D5iuH5kMm+uy9f5P1Nnz8fJq/GjIb96g6UUC//4b/2kzUwncHvl/QD9O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LgOAxQAAANsAAAAPAAAAAAAAAAAAAAAAAJgCAABkcnMv&#10;ZG93bnJldi54bWxQSwUGAAAAAAQABAD1AAAAigMAAAAA&#10;" filled="f" stroked="f" strokeweight=".5pt">
                  <v:textbox inset="0,0,0,0">
                    <w:txbxContent>
                      <w:p w:rsidR="0096129D" w:rsidRPr="00175078" w:rsidRDefault="0096129D" w:rsidP="006F5CA2">
                        <w:pPr>
                          <w:spacing w:before="20" w:line="168" w:lineRule="auto"/>
                          <w:jc w:val="center"/>
                          <w:rPr>
                            <w:b/>
                            <w:bCs/>
                            <w:color w:val="FFFFFF" w:themeColor="background1"/>
                            <w:sz w:val="10"/>
                            <w:szCs w:val="18"/>
                            <w:rtl/>
                            <w:lang w:bidi="ar-EG"/>
                          </w:rPr>
                        </w:pPr>
                        <w:r w:rsidRPr="00175078">
                          <w:rPr>
                            <w:rFonts w:hint="cs"/>
                            <w:b/>
                            <w:bCs/>
                            <w:color w:val="FFFFFF" w:themeColor="background1"/>
                            <w:sz w:val="10"/>
                            <w:szCs w:val="18"/>
                            <w:rtl/>
                            <w:lang w:bidi="ar-EG"/>
                          </w:rPr>
                          <w:t>أهداف ونتائج</w:t>
                        </w:r>
                        <w:r w:rsidRPr="00175078">
                          <w:rPr>
                            <w:b/>
                            <w:bCs/>
                            <w:color w:val="FFFFFF" w:themeColor="background1"/>
                            <w:sz w:val="10"/>
                            <w:szCs w:val="18"/>
                            <w:rtl/>
                            <w:lang w:bidi="ar-EG"/>
                          </w:rPr>
                          <w:br/>
                        </w:r>
                        <w:r w:rsidRPr="00175078">
                          <w:rPr>
                            <w:rFonts w:hint="cs"/>
                            <w:b/>
                            <w:bCs/>
                            <w:color w:val="FFFFFF" w:themeColor="background1"/>
                            <w:sz w:val="10"/>
                            <w:szCs w:val="18"/>
                            <w:rtl/>
                            <w:lang w:bidi="ar-EG"/>
                          </w:rPr>
                          <w:t>قطاع تقييس الاتصالات</w:t>
                        </w:r>
                      </w:p>
                    </w:txbxContent>
                  </v:textbox>
                </v:shape>
                <v:shape id="Text Box 24" o:spid="_x0000_s1036" type="#_x0000_t202" style="position:absolute;left:27138;top:8733;width:10300;height:3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eb9MUA&#10;AADbAAAADwAAAGRycy9kb3ducmV2LnhtbESPX2vCQBDE3wt+h2MF3+pFkVJSTxHbQh/6T22hvq25&#10;NQnm9sLdGtNv3ysU+jjMzG+Y+bJ3jeooxNqzgck4A0VceFtzaeBj93h9CyoKssXGMxn4pgjLxeBq&#10;jrn1F95Qt5VSJQjHHA1UIm2udSwqchjHviVO3tEHh5JkKLUNeElw1+hplt1ohzWnhQpbWldUnLZn&#10;Z6D5iuH5kMm+uy9f5P1Nnz8fJq/GjIb96g6UUC//4b/2kzUwncHvl/QD9O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x5v0xQAAANsAAAAPAAAAAAAAAAAAAAAAAJgCAABkcnMv&#10;ZG93bnJldi54bWxQSwUGAAAAAAQABAD1AAAAigMAAAAA&#10;" filled="f" stroked="f" strokeweight=".5pt">
                  <v:textbox inset="0,0,0,0">
                    <w:txbxContent>
                      <w:p w:rsidR="0096129D" w:rsidRPr="00175078" w:rsidRDefault="0096129D" w:rsidP="006F5CA2">
                        <w:pPr>
                          <w:spacing w:before="20" w:line="168" w:lineRule="auto"/>
                          <w:jc w:val="center"/>
                          <w:rPr>
                            <w:b/>
                            <w:bCs/>
                            <w:color w:val="FFFFFF" w:themeColor="background1"/>
                            <w:sz w:val="10"/>
                            <w:szCs w:val="18"/>
                            <w:rtl/>
                            <w:lang w:bidi="ar-EG"/>
                          </w:rPr>
                        </w:pPr>
                        <w:r w:rsidRPr="00175078">
                          <w:rPr>
                            <w:rFonts w:hint="cs"/>
                            <w:b/>
                            <w:bCs/>
                            <w:color w:val="FFFFFF" w:themeColor="background1"/>
                            <w:sz w:val="10"/>
                            <w:szCs w:val="18"/>
                            <w:rtl/>
                            <w:lang w:bidi="ar-EG"/>
                          </w:rPr>
                          <w:t>أهداف ونتائج</w:t>
                        </w:r>
                        <w:r w:rsidRPr="00175078">
                          <w:rPr>
                            <w:b/>
                            <w:bCs/>
                            <w:color w:val="FFFFFF" w:themeColor="background1"/>
                            <w:sz w:val="10"/>
                            <w:szCs w:val="18"/>
                            <w:rtl/>
                            <w:lang w:bidi="ar-EG"/>
                          </w:rPr>
                          <w:br/>
                        </w:r>
                        <w:r w:rsidRPr="00175078">
                          <w:rPr>
                            <w:rFonts w:hint="cs"/>
                            <w:b/>
                            <w:bCs/>
                            <w:color w:val="FFFFFF" w:themeColor="background1"/>
                            <w:sz w:val="10"/>
                            <w:szCs w:val="18"/>
                            <w:rtl/>
                            <w:lang w:bidi="ar-EG"/>
                          </w:rPr>
                          <w:t>قطاع تنمية الاتصالات</w:t>
                        </w:r>
                      </w:p>
                    </w:txbxContent>
                  </v:textbox>
                </v:shape>
                <v:shape id="Text Box 25" o:spid="_x0000_s1037" type="#_x0000_t202" style="position:absolute;left:40503;top:8850;width:10299;height:3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s+b8UA&#10;AADbAAAADwAAAGRycy9kb3ducmV2LnhtbESPX2vCQBDE3wt+h2MF3+pFwVJSTxHbQh/6T22hvq25&#10;NQnm9sLdGtNv3ysU+jjMzG+Y+bJ3jeooxNqzgck4A0VceFtzaeBj93h9CyoKssXGMxn4pgjLxeBq&#10;jrn1F95Qt5VSJQjHHA1UIm2udSwqchjHviVO3tEHh5JkKLUNeElw1+hplt1ohzWnhQpbWldUnLZn&#10;Z6D5iuH5kMm+uy9f5P1Nnz8fJq/GjIb96g6UUC//4b/2kzUwncHvl/QD9O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iz5vxQAAANsAAAAPAAAAAAAAAAAAAAAAAJgCAABkcnMv&#10;ZG93bnJldi54bWxQSwUGAAAAAAQABAD1AAAAigMAAAAA&#10;" filled="f" stroked="f" strokeweight=".5pt">
                  <v:textbox inset="0,0,0,0">
                    <w:txbxContent>
                      <w:p w:rsidR="0096129D" w:rsidRPr="00175078" w:rsidRDefault="0096129D" w:rsidP="006F5CA2">
                        <w:pPr>
                          <w:spacing w:before="20" w:line="168" w:lineRule="auto"/>
                          <w:jc w:val="center"/>
                          <w:rPr>
                            <w:b/>
                            <w:bCs/>
                            <w:color w:val="FFFFFF" w:themeColor="background1"/>
                            <w:sz w:val="10"/>
                            <w:szCs w:val="18"/>
                            <w:rtl/>
                            <w:lang w:bidi="ar-EG"/>
                          </w:rPr>
                        </w:pPr>
                        <w:r w:rsidRPr="00175078">
                          <w:rPr>
                            <w:rFonts w:hint="cs"/>
                            <w:b/>
                            <w:bCs/>
                            <w:color w:val="FFFFFF" w:themeColor="background1"/>
                            <w:sz w:val="10"/>
                            <w:szCs w:val="18"/>
                            <w:rtl/>
                            <w:lang w:bidi="ar-EG"/>
                          </w:rPr>
                          <w:t>الأهداف والنتائج</w:t>
                        </w:r>
                        <w:r w:rsidRPr="00175078">
                          <w:rPr>
                            <w:b/>
                            <w:bCs/>
                            <w:color w:val="FFFFFF" w:themeColor="background1"/>
                            <w:sz w:val="10"/>
                            <w:szCs w:val="18"/>
                            <w:rtl/>
                            <w:lang w:bidi="ar-EG"/>
                          </w:rPr>
                          <w:br/>
                        </w:r>
                        <w:r w:rsidRPr="00175078">
                          <w:rPr>
                            <w:rFonts w:hint="cs"/>
                            <w:b/>
                            <w:bCs/>
                            <w:color w:val="FFFFFF" w:themeColor="background1"/>
                            <w:sz w:val="10"/>
                            <w:szCs w:val="18"/>
                            <w:rtl/>
                            <w:lang w:bidi="ar-EG"/>
                          </w:rPr>
                          <w:t>المشتركة بين قطاعات الاتحاد</w:t>
                        </w:r>
                      </w:p>
                    </w:txbxContent>
                  </v:textbox>
                </v:shape>
                <v:shape id="Text Box 26" o:spid="_x0000_s1038" type="#_x0000_t202" style="position:absolute;left:234;top:15708;width:11398;height:23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mgGMUA&#10;AADbAAAADwAAAGRycy9kb3ducmV2LnhtbESPQWvCQBSE7wX/w/KE3upGD1JSVylVoYe2VttCe3vN&#10;vibB7Nuw+4zx37tCweMwM98ws0XvGtVRiLVnA+NRBoq48Lbm0sDnx/ruHlQUZIuNZzJwogiL+eBm&#10;hrn1R95St5NSJQjHHA1UIm2udSwqchhHviVO3p8PDiXJUGob8JjgrtGTLJtqhzWnhQpbeqqo2O8O&#10;zkDzHcPLbyY/3bJ8lfeNPnytxm/G3A77xwdQQr1cw//tZ2tgMoXLl/QD9PwM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WaAYxQAAANsAAAAPAAAAAAAAAAAAAAAAAJgCAABkcnMv&#10;ZG93bnJldi54bWxQSwUGAAAAAAQABAD1AAAAigMAAAAA&#10;" filled="f" stroked="f" strokeweight=".5pt">
                  <v:textbox inset="0,0,0,0">
                    <w:txbxContent>
                      <w:p w:rsidR="0096129D" w:rsidRPr="006E72E6" w:rsidRDefault="0096129D" w:rsidP="006F5CA2">
                        <w:pPr>
                          <w:spacing w:before="20" w:line="168" w:lineRule="auto"/>
                          <w:jc w:val="center"/>
                          <w:rPr>
                            <w:b/>
                            <w:bCs/>
                            <w:color w:val="FFFFFF" w:themeColor="background1"/>
                            <w:sz w:val="8"/>
                            <w:szCs w:val="16"/>
                            <w:rtl/>
                            <w:lang w:bidi="ar-EG"/>
                          </w:rPr>
                        </w:pPr>
                        <w:r w:rsidRPr="006E72E6">
                          <w:rPr>
                            <w:rFonts w:hint="cs"/>
                            <w:b/>
                            <w:bCs/>
                            <w:color w:val="FFFFFF" w:themeColor="background1"/>
                            <w:sz w:val="8"/>
                            <w:szCs w:val="16"/>
                            <w:rtl/>
                            <w:lang w:bidi="ar-EG"/>
                          </w:rPr>
                          <w:t>مخرجات قطاع الاتصالات الراديوية</w:t>
                        </w:r>
                      </w:p>
                    </w:txbxContent>
                  </v:textbox>
                </v:shape>
                <v:shape id="Text Box 27" o:spid="_x0000_s1039" type="#_x0000_t202" style="position:absolute;left:13422;top:15826;width:10795;height:15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UFg8YA&#10;AADbAAAADwAAAGRycy9kb3ducmV2LnhtbESPT2vCQBTE7wW/w/IEb3WjB1tSVxHbQg/9p7ZQb8/s&#10;Mwlm34bdZ0y/fbdQ6HGYmd8w82XvGtVRiLVnA5NxBoq48Lbm0sDH7vH6FlQUZIuNZzLwTRGWi8HV&#10;HHPrL7yhbiulShCOORqoRNpc61hU5DCOfUucvKMPDiXJUGob8JLgrtHTLJtphzWnhQpbWldUnLZn&#10;Z6D5iuH5kMm+uy9f5P1Nnz8fJq/GjIb96g6UUC//4b/2kzUwvYHfL+kH6M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RUFg8YAAADbAAAADwAAAAAAAAAAAAAAAACYAgAAZHJz&#10;L2Rvd25yZXYueG1sUEsFBgAAAAAEAAQA9QAAAIsDAAAAAA==&#10;" filled="f" stroked="f" strokeweight=".5pt">
                  <v:textbox inset="0,0,0,0">
                    <w:txbxContent>
                      <w:p w:rsidR="0096129D" w:rsidRPr="006E72E6" w:rsidRDefault="0096129D" w:rsidP="006F5CA2">
                        <w:pPr>
                          <w:spacing w:before="20" w:line="168" w:lineRule="auto"/>
                          <w:jc w:val="center"/>
                          <w:rPr>
                            <w:b/>
                            <w:bCs/>
                            <w:color w:val="FFFFFF" w:themeColor="background1"/>
                            <w:sz w:val="8"/>
                            <w:szCs w:val="16"/>
                            <w:rtl/>
                            <w:lang w:bidi="ar-EG"/>
                          </w:rPr>
                        </w:pPr>
                        <w:r w:rsidRPr="006E72E6">
                          <w:rPr>
                            <w:rFonts w:hint="cs"/>
                            <w:b/>
                            <w:bCs/>
                            <w:color w:val="FFFFFF" w:themeColor="background1"/>
                            <w:sz w:val="8"/>
                            <w:szCs w:val="16"/>
                            <w:rtl/>
                            <w:lang w:bidi="ar-EG"/>
                          </w:rPr>
                          <w:t>مخرجات قطاع تقييس الاتصالات</w:t>
                        </w:r>
                      </w:p>
                    </w:txbxContent>
                  </v:textbox>
                </v:shape>
                <v:shape id="Text Box 28" o:spid="_x0000_s1040" type="#_x0000_t202" style="position:absolute;left:26845;top:15826;width:10300;height:15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IqR8cIA&#10;AADbAAAADwAAAGRycy9kb3ducmV2LnhtbERPS0/CQBC+m/AfNkPiTbZwIKayEAOYeEBFHgnexu7Y&#10;NnRnm92h1H/PHkw8fvnes0XvGtVRiLVnA+NRBoq48Lbm0sBh//LwCCoKssXGMxn4pQiL+eBuhrn1&#10;V/6kbielSiEcczRQibS51rGoyGEc+ZY4cT8+OJQEQ6ltwGsKd42eZNlUO6w5NVTY0rKi4ry7OAPN&#10;KYbNdyZf3ap8k+2HvhzX43dj7of98xMooV7+xX/uV2tgksamL+kH6Pk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ipHxwgAAANsAAAAPAAAAAAAAAAAAAAAAAJgCAABkcnMvZG93&#10;bnJldi54bWxQSwUGAAAAAAQABAD1AAAAhwMAAAAA&#10;" filled="f" stroked="f" strokeweight=".5pt">
                  <v:textbox inset="0,0,0,0">
                    <w:txbxContent>
                      <w:p w:rsidR="0096129D" w:rsidRPr="006E72E6" w:rsidRDefault="0096129D" w:rsidP="006F5CA2">
                        <w:pPr>
                          <w:spacing w:before="20" w:line="168" w:lineRule="auto"/>
                          <w:jc w:val="center"/>
                          <w:rPr>
                            <w:b/>
                            <w:bCs/>
                            <w:color w:val="FFFFFF" w:themeColor="background1"/>
                            <w:sz w:val="8"/>
                            <w:szCs w:val="16"/>
                            <w:rtl/>
                            <w:lang w:bidi="ar-EG"/>
                          </w:rPr>
                        </w:pPr>
                        <w:r w:rsidRPr="006E72E6">
                          <w:rPr>
                            <w:rFonts w:hint="cs"/>
                            <w:b/>
                            <w:bCs/>
                            <w:color w:val="FFFFFF" w:themeColor="background1"/>
                            <w:sz w:val="8"/>
                            <w:szCs w:val="16"/>
                            <w:rtl/>
                            <w:lang w:bidi="ar-EG"/>
                          </w:rPr>
                          <w:t>مخرجات قطاع تنمية الاتصالات</w:t>
                        </w:r>
                      </w:p>
                    </w:txbxContent>
                  </v:textbox>
                </v:shape>
                <v:shape id="Text Box 29" o:spid="_x0000_s1041" type="#_x0000_t202" style="position:absolute;left:39624;top:15767;width:11874;height:13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8Y0asYA&#10;AADbAAAADwAAAGRycy9kb3ducmV2LnhtbESPT2vCQBTE7wW/w/IEb3WjB2lTVxHbQg/9p7ZQb8/s&#10;Mwlm34bdZ0y/fbdQ6HGYmd8w82XvGtVRiLVnA5NxBoq48Lbm0sDH7vH6BlQUZIuNZzLwTRGWi8HV&#10;HHPrL7yhbiulShCOORqoRNpc61hU5DCOfUucvKMPDiXJUGob8JLgrtHTLJtphzWnhQpbWldUnLZn&#10;Z6D5iuH5kMm+uy9f5P1Nnz8fJq/GjIb96g6UUC//4b/2kzUwvYXfL+kH6M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8Y0asYAAADbAAAADwAAAAAAAAAAAAAAAACYAgAAZHJz&#10;L2Rvd25yZXYueG1sUEsFBgAAAAAEAAQA9QAAAIsDAAAAAA==&#10;" filled="f" stroked="f" strokeweight=".5pt">
                  <v:textbox inset="0,0,0,0">
                    <w:txbxContent>
                      <w:p w:rsidR="0096129D" w:rsidRPr="006E72E6" w:rsidRDefault="0096129D" w:rsidP="006F5CA2">
                        <w:pPr>
                          <w:spacing w:before="20" w:line="168" w:lineRule="auto"/>
                          <w:jc w:val="center"/>
                          <w:rPr>
                            <w:b/>
                            <w:bCs/>
                            <w:color w:val="FFFFFF" w:themeColor="background1"/>
                            <w:spacing w:val="-6"/>
                            <w:sz w:val="8"/>
                            <w:szCs w:val="16"/>
                            <w:rtl/>
                            <w:lang w:bidi="ar-EG"/>
                          </w:rPr>
                        </w:pPr>
                        <w:r w:rsidRPr="006E72E6">
                          <w:rPr>
                            <w:rFonts w:hint="cs"/>
                            <w:b/>
                            <w:bCs/>
                            <w:color w:val="FFFFFF" w:themeColor="background1"/>
                            <w:spacing w:val="-6"/>
                            <w:sz w:val="8"/>
                            <w:szCs w:val="16"/>
                            <w:rtl/>
                            <w:lang w:bidi="ar-EG"/>
                          </w:rPr>
                          <w:t>المخرجات المشتركة بين قطاعات الاتحاد</w:t>
                        </w:r>
                      </w:p>
                    </w:txbxContent>
                  </v:textbox>
                </v:shape>
                <v:shape id="Text Box 30" o:spid="_x0000_s1042" type="#_x0000_t202" style="position:absolute;left:234;top:22449;width:8255;height:15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ULKsMA&#10;AADbAAAADwAAAGRycy9kb3ducmV2LnhtbERPTU/CQBC9m/gfNmPiTbZAYkxlIUYl4aAgIAnchu7Y&#10;NnZnm92hlH/PHkw8vrzvyax3jeooxNqzgeEgA0VceFtzaeB7O394AhUF2WLjmQxcKMJsenszwdz6&#10;M6+p20ipUgjHHA1UIm2udSwqchgHviVO3I8PDiXBUGob8JzCXaNHWfaoHdacGips6bWi4ndzcgaa&#10;fQwfx0wO3Vv5KV8rfdq9D5fG3N/1L8+ghHr5F/+5F9bAOK1PX9IP0NM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yULKsMAAADbAAAADwAAAAAAAAAAAAAAAACYAgAAZHJzL2Rv&#10;d25yZXYueG1sUEsFBgAAAAAEAAQA9QAAAIgDAAAAAA==&#10;" filled="f" stroked="f" strokeweight=".5pt">
                  <v:textbox inset="0,0,0,0">
                    <w:txbxContent>
                      <w:p w:rsidR="0096129D" w:rsidRPr="006E72E6" w:rsidRDefault="0096129D" w:rsidP="006F5CA2">
                        <w:pPr>
                          <w:spacing w:before="20" w:line="168" w:lineRule="auto"/>
                          <w:jc w:val="center"/>
                          <w:rPr>
                            <w:b/>
                            <w:bCs/>
                            <w:sz w:val="8"/>
                            <w:szCs w:val="16"/>
                            <w:rtl/>
                            <w:lang w:bidi="ar-EG"/>
                          </w:rPr>
                        </w:pPr>
                        <w:r>
                          <w:rPr>
                            <w:rFonts w:hint="cs"/>
                            <w:b/>
                            <w:bCs/>
                            <w:sz w:val="8"/>
                            <w:szCs w:val="16"/>
                            <w:rtl/>
                            <w:lang w:bidi="ar-EG"/>
                          </w:rPr>
                          <w:t xml:space="preserve">مكتب </w:t>
                        </w:r>
                        <w:r w:rsidRPr="006E72E6">
                          <w:rPr>
                            <w:rFonts w:hint="cs"/>
                            <w:b/>
                            <w:bCs/>
                            <w:sz w:val="8"/>
                            <w:szCs w:val="16"/>
                            <w:rtl/>
                            <w:lang w:bidi="ar-EG"/>
                          </w:rPr>
                          <w:t>الاتصالات الراديوية</w:t>
                        </w:r>
                      </w:p>
                    </w:txbxContent>
                  </v:textbox>
                </v:shape>
                <v:shape id="Text Box 31" o:spid="_x0000_s1043" type="#_x0000_t202" style="position:absolute;left:12836;top:22391;width:7652;height:15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muscYA&#10;AADbAAAADwAAAGRycy9kb3ducmV2LnhtbESPX0vDQBDE34V+h2MLfbOXWJASey2iFvrgn1pb0Lc1&#10;tybB3F6426bx23tCwcdhZn7DLFaDa1VPITaeDeTTDBRx6W3DlYH92/pyDioKssXWMxn4oQir5ehi&#10;gYX1J36lfieVShCOBRqoRbpC61jW5DBOfUecvC8fHEqSodI24CnBXauvsuxaO2w4LdTY0V1N5ffu&#10;6Ay07zE8fmby0d9XT7J90cfDQ/5szGQ83N6AEhrkP3xub6yBWQ5/X9IP0M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GmuscYAAADbAAAADwAAAAAAAAAAAAAAAACYAgAAZHJz&#10;L2Rvd25yZXYueG1sUEsFBgAAAAAEAAQA9QAAAIsDAAAAAA==&#10;" filled="f" stroked="f" strokeweight=".5pt">
                  <v:textbox inset="0,0,0,0">
                    <w:txbxContent>
                      <w:p w:rsidR="0096129D" w:rsidRPr="006E72E6" w:rsidRDefault="0096129D" w:rsidP="006F5CA2">
                        <w:pPr>
                          <w:spacing w:before="20" w:line="168" w:lineRule="auto"/>
                          <w:jc w:val="center"/>
                          <w:rPr>
                            <w:b/>
                            <w:bCs/>
                            <w:sz w:val="8"/>
                            <w:szCs w:val="16"/>
                            <w:rtl/>
                            <w:lang w:bidi="ar-EG"/>
                          </w:rPr>
                        </w:pPr>
                        <w:r>
                          <w:rPr>
                            <w:rFonts w:hint="cs"/>
                            <w:b/>
                            <w:bCs/>
                            <w:sz w:val="8"/>
                            <w:szCs w:val="16"/>
                            <w:rtl/>
                            <w:lang w:bidi="ar-EG"/>
                          </w:rPr>
                          <w:t>مكتب</w:t>
                        </w:r>
                        <w:r w:rsidRPr="006E72E6">
                          <w:rPr>
                            <w:rFonts w:hint="cs"/>
                            <w:b/>
                            <w:bCs/>
                            <w:sz w:val="8"/>
                            <w:szCs w:val="16"/>
                            <w:rtl/>
                            <w:lang w:bidi="ar-EG"/>
                          </w:rPr>
                          <w:t xml:space="preserve"> تقييس الاتصالات</w:t>
                        </w:r>
                      </w:p>
                    </w:txbxContent>
                  </v:textbox>
                </v:shape>
                <v:shape id="Text Box 64" o:spid="_x0000_s1044" type="#_x0000_t202" style="position:absolute;left:25497;top:22391;width:6884;height:15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0iNMUA&#10;AADbAAAADwAAAGRycy9kb3ducmV2LnhtbESPX2vCQBDE3wv9DscKfasXi0hJPUVsCz70n9pCfVtz&#10;axKa2wt3a4zf3isU+jjMzG+Y6bx3jeooxNqzgdEwA0VceFtzaeBz+3x7DyoKssXGMxk4U4T57Ppq&#10;irn1J15Tt5FSJQjHHA1UIm2udSwqchiHviVO3sEHh5JkKLUNeEpw1+i7LJtohzWnhQpbWlZU/GyO&#10;zkDzHcPLPpNd91i+yse7Pn49jd6MuRn0iwdQQr38h//aK2tgMobfL+kH6N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rSI0xQAAANsAAAAPAAAAAAAAAAAAAAAAAJgCAABkcnMv&#10;ZG93bnJldi54bWxQSwUGAAAAAAQABAD1AAAAigMAAAAA&#10;" filled="f" stroked="f" strokeweight=".5pt">
                  <v:textbox inset="0,0,0,0">
                    <w:txbxContent>
                      <w:p w:rsidR="0096129D" w:rsidRPr="006E72E6" w:rsidRDefault="0096129D" w:rsidP="006F5CA2">
                        <w:pPr>
                          <w:spacing w:before="20" w:line="168" w:lineRule="auto"/>
                          <w:jc w:val="center"/>
                          <w:rPr>
                            <w:b/>
                            <w:bCs/>
                            <w:sz w:val="8"/>
                            <w:szCs w:val="16"/>
                            <w:rtl/>
                            <w:lang w:bidi="ar-EG"/>
                          </w:rPr>
                        </w:pPr>
                        <w:r>
                          <w:rPr>
                            <w:rFonts w:hint="cs"/>
                            <w:b/>
                            <w:bCs/>
                            <w:sz w:val="8"/>
                            <w:szCs w:val="16"/>
                            <w:rtl/>
                            <w:lang w:bidi="ar-EG"/>
                          </w:rPr>
                          <w:t>مكتب</w:t>
                        </w:r>
                        <w:r w:rsidRPr="006E72E6">
                          <w:rPr>
                            <w:rFonts w:hint="cs"/>
                            <w:b/>
                            <w:bCs/>
                            <w:sz w:val="8"/>
                            <w:szCs w:val="16"/>
                            <w:rtl/>
                            <w:lang w:bidi="ar-EG"/>
                          </w:rPr>
                          <w:t xml:space="preserve"> تنمية الاتصالات</w:t>
                        </w:r>
                      </w:p>
                    </w:txbxContent>
                  </v:textbox>
                </v:shape>
                <v:shape id="Text Box 65" o:spid="_x0000_s1045" type="#_x0000_t202" style="position:absolute;left:38275;top:22508;width:6001;height:13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GHr8UA&#10;AADbAAAADwAAAGRycy9kb3ducmV2LnhtbESPX2vCQBDE3wv9DscKfasXC0pJPUVsCz70n9pCfVtz&#10;axKa2wt3a4zf3isU+jjMzG+Y6bx3jeooxNqzgdEwA0VceFtzaeBz+3x7DyoKssXGMxk4U4T57Ppq&#10;irn1J15Tt5FSJQjHHA1UIm2udSwqchiHviVO3sEHh5JkKLUNeEpw1+i7LJtohzWnhQpbWlZU/GyO&#10;zkDzHcPLPpNd91i+yse7Pn49jd6MuRn0iwdQQr38h//aK2tgMobfL+kH6N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4YevxQAAANsAAAAPAAAAAAAAAAAAAAAAAJgCAABkcnMv&#10;ZG93bnJldi54bWxQSwUGAAAAAAQABAD1AAAAigMAAAAA&#10;" filled="f" stroked="f" strokeweight=".5pt">
                  <v:textbox inset="0,0,0,0">
                    <w:txbxContent>
                      <w:p w:rsidR="0096129D" w:rsidRPr="006E72E6" w:rsidRDefault="0096129D" w:rsidP="006F5CA2">
                        <w:pPr>
                          <w:spacing w:before="20" w:line="168" w:lineRule="auto"/>
                          <w:jc w:val="center"/>
                          <w:rPr>
                            <w:b/>
                            <w:bCs/>
                            <w:sz w:val="8"/>
                            <w:szCs w:val="16"/>
                            <w:rtl/>
                            <w:lang w:bidi="ar-EG"/>
                          </w:rPr>
                        </w:pPr>
                        <w:r>
                          <w:rPr>
                            <w:rFonts w:hint="cs"/>
                            <w:b/>
                            <w:bCs/>
                            <w:sz w:val="8"/>
                            <w:szCs w:val="16"/>
                            <w:rtl/>
                            <w:lang w:bidi="ar-EG"/>
                          </w:rPr>
                          <w:t>الأمانة العامة</w:t>
                        </w:r>
                      </w:p>
                    </w:txbxContent>
                  </v:textbox>
                </v:shape>
                <v:shape id="Text Box 66" o:spid="_x0000_s1046" type="#_x0000_t202" style="position:absolute;left:40210;top:26142;width:6000;height:27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MZ2MUA&#10;AADbAAAADwAAAGRycy9kb3ducmV2LnhtbESPT2vCQBTE74V+h+UVeqsbewgluoqohR76T1vB3l6z&#10;zySYfRt2nzH99t1CweMwM79hpvPBtaqnEBvPBsajDBRx6W3DlYHPj8e7B1BRkC22nsnAD0WYz66v&#10;plhYf+YN9VupVIJwLNBALdIVWseyJodx5Dvi5B18cChJhkrbgOcEd62+z7JcO2w4LdTY0bKm8rg9&#10;OQPtPobn70y++lX1Iu9v+rRbj1+Nub0ZFhNQQoNcwv/tJ2sgz+HvS/oBevY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MxnYxQAAANsAAAAPAAAAAAAAAAAAAAAAAJgCAABkcnMv&#10;ZG93bnJldi54bWxQSwUGAAAAAAQABAD1AAAAigMAAAAA&#10;" filled="f" stroked="f" strokeweight=".5pt">
                  <v:textbox inset="0,0,0,0">
                    <w:txbxContent>
                      <w:p w:rsidR="0096129D" w:rsidRPr="006E72E6" w:rsidRDefault="0096129D" w:rsidP="006F5CA2">
                        <w:pPr>
                          <w:spacing w:before="20" w:line="168" w:lineRule="auto"/>
                          <w:jc w:val="center"/>
                          <w:rPr>
                            <w:b/>
                            <w:bCs/>
                            <w:sz w:val="8"/>
                            <w:szCs w:val="16"/>
                            <w:rtl/>
                            <w:lang w:bidi="ar-EG"/>
                          </w:rPr>
                        </w:pPr>
                        <w:r>
                          <w:rPr>
                            <w:rFonts w:hint="cs"/>
                            <w:b/>
                            <w:bCs/>
                            <w:sz w:val="8"/>
                            <w:szCs w:val="16"/>
                            <w:rtl/>
                            <w:lang w:bidi="ar-EG"/>
                          </w:rPr>
                          <w:t>العوامل التمكينية</w:t>
                        </w:r>
                        <w:r>
                          <w:rPr>
                            <w:b/>
                            <w:bCs/>
                            <w:sz w:val="8"/>
                            <w:szCs w:val="16"/>
                            <w:rtl/>
                            <w:lang w:bidi="ar-EG"/>
                          </w:rPr>
                          <w:br/>
                        </w:r>
                        <w:r>
                          <w:rPr>
                            <w:rFonts w:hint="cs"/>
                            <w:b/>
                            <w:bCs/>
                            <w:sz w:val="8"/>
                            <w:szCs w:val="16"/>
                            <w:rtl/>
                            <w:lang w:bidi="ar-EG"/>
                          </w:rPr>
                          <w:t>عمليات الدعم</w:t>
                        </w:r>
                      </w:p>
                    </w:txbxContent>
                  </v:textbox>
                </v:shape>
                <v:shape id="Text Box 67" o:spid="_x0000_s1047" type="#_x0000_t202" style="position:absolute;left:39917;top:29190;width:11874;height:39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8Q8YA&#10;AADbAAAADwAAAGRycy9kb3ducmV2LnhtbESPT2vCQBTE7wW/w/IEb3VjD7akriK2BQ/9p7ZQb8/s&#10;Mwlm34bdZ0y/fbdQ6HGYmd8ws0XvGtVRiLVnA5NxBoq48Lbm0sDH7un6DlQUZIuNZzLwTREW88HV&#10;DHPrL7yhbiulShCOORqoRNpc61hU5DCOfUucvKMPDiXJUGob8JLgrtE3WTbVDmtOCxW2tKqoOG3P&#10;zkDzFcPzIZN991C+yPubPn8+Tl6NGQ375T0ooV7+w3/ttTUwvYXfL+kH6Pk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3+8Q8YAAADbAAAADwAAAAAAAAAAAAAAAACYAgAAZHJz&#10;L2Rvd25yZXYueG1sUEsFBgAAAAAEAAQA9QAAAIsDAAAAAA==&#10;" filled="f" stroked="f" strokeweight=".5pt">
                  <v:textbox inset="0,0,0,0">
                    <w:txbxContent>
                      <w:p w:rsidR="0096129D" w:rsidRPr="006E3D81" w:rsidRDefault="0096129D" w:rsidP="006F5CA2">
                        <w:pPr>
                          <w:spacing w:before="20"/>
                          <w:jc w:val="center"/>
                          <w:rPr>
                            <w:color w:val="FFFFFF" w:themeColor="background1"/>
                            <w:sz w:val="18"/>
                            <w:szCs w:val="26"/>
                            <w:rtl/>
                            <w:lang w:bidi="ar-EG"/>
                            <w14:textFill>
                              <w14:noFill/>
                            </w14:textFill>
                          </w:rPr>
                        </w:pPr>
                        <w:r w:rsidRPr="006E3D81">
                          <w:rPr>
                            <w:rFonts w:hint="cs"/>
                            <w:color w:val="FF0000"/>
                            <w:sz w:val="18"/>
                            <w:szCs w:val="26"/>
                            <w:rtl/>
                            <w:lang w:bidi="ar-EG"/>
                          </w:rPr>
                          <w:t>نطاق الخطة التشغيلية للأمانة العامة</w:t>
                        </w:r>
                      </w:p>
                    </w:txbxContent>
                  </v:textbox>
                </v:shape>
                <v:shape id="Text Box 11" o:spid="_x0000_s1048" type="#_x0000_t202" style="position:absolute;left:46013;top:21160;width:6000;height:1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zy0cMA&#10;AADbAAAADwAAAGRycy9kb3ducmV2LnhtbERPTUvDQBC9C/6HZQre7CY9iKTdFrEt9KBWWwW9jdkx&#10;CWZnw+40Tf99tyB4m8f7nNlicK3qKcTGs4F8nIEiLr1tuDLwvl/f3oOKgmyx9UwGThRhMb++mmFh&#10;/ZHfqN9JpVIIxwIN1CJdoXUsa3IYx74jTtyPDw4lwVBpG/CYwl2rJ1l2px02nBpq7OixpvJ3d3AG&#10;2s8Ynr4z+eqX1bO8bvXhY5W/GHMzGh6moIQG+Rf/uTc2zc/h8ks6QM/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9zy0cMAAADbAAAADwAAAAAAAAAAAAAAAACYAgAAZHJzL2Rv&#10;d25yZXYueG1sUEsFBgAAAAAEAAQA9QAAAIgDAAAAAA==&#10;" filled="f" stroked="f" strokeweight=".5pt">
                  <v:textbox inset="0,0,0,0">
                    <w:txbxContent>
                      <w:p w:rsidR="0096129D" w:rsidRPr="006E72E6" w:rsidRDefault="0096129D" w:rsidP="006F5CA2">
                        <w:pPr>
                          <w:spacing w:before="20" w:line="168" w:lineRule="auto"/>
                          <w:jc w:val="center"/>
                          <w:rPr>
                            <w:b/>
                            <w:bCs/>
                            <w:sz w:val="8"/>
                            <w:szCs w:val="16"/>
                            <w:rtl/>
                            <w:lang w:bidi="ar-EG"/>
                          </w:rPr>
                        </w:pPr>
                        <w:r w:rsidRPr="00AA377F">
                          <w:rPr>
                            <w:rFonts w:hint="cs"/>
                            <w:b/>
                            <w:bCs/>
                            <w:sz w:val="14"/>
                            <w:szCs w:val="22"/>
                            <w:rtl/>
                            <w:lang w:bidi="ar-EG"/>
                          </w:rPr>
                          <w:t>الأمانة</w:t>
                        </w:r>
                      </w:p>
                    </w:txbxContent>
                  </v:textbox>
                </v:shape>
              </v:group>
            </w:pict>
          </mc:Fallback>
        </mc:AlternateContent>
      </w:r>
      <w:r>
        <w:rPr>
          <w:noProof/>
        </w:rPr>
        <w:drawing>
          <wp:inline distT="0" distB="0" distL="0" distR="0" wp14:anchorId="6D1F319D" wp14:editId="60BF4DA4">
            <wp:extent cx="5480118" cy="3208612"/>
            <wp:effectExtent l="0" t="0" r="6350" b="0"/>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1">
                      <a:extLst>
                        <a:ext uri="{28A0092B-C50C-407E-A947-70E740481C1C}">
                          <a14:useLocalDpi xmlns:a14="http://schemas.microsoft.com/office/drawing/2010/main" val="0"/>
                        </a:ext>
                      </a:extLst>
                    </a:blip>
                    <a:srcRect l="-357" t="359" r="-357" b="359"/>
                    <a:stretch/>
                  </pic:blipFill>
                  <pic:spPr bwMode="auto">
                    <a:xfrm>
                      <a:off x="0" y="0"/>
                      <a:ext cx="5541578" cy="3244597"/>
                    </a:xfrm>
                    <a:prstGeom prst="rect">
                      <a:avLst/>
                    </a:prstGeom>
                    <a:noFill/>
                    <a:ln>
                      <a:noFill/>
                    </a:ln>
                  </pic:spPr>
                </pic:pic>
              </a:graphicData>
            </a:graphic>
          </wp:inline>
        </w:drawing>
      </w:r>
    </w:p>
    <w:p w:rsidR="006F5CA2" w:rsidRDefault="006F5CA2" w:rsidP="006F5CA2">
      <w:pPr>
        <w:bidi w:val="0"/>
      </w:pPr>
    </w:p>
    <w:p w:rsidR="006F5CA2" w:rsidRDefault="006F5CA2" w:rsidP="006F5CA2">
      <w:pPr>
        <w:bidi w:val="0"/>
      </w:pPr>
    </w:p>
    <w:p w:rsidR="006F5CA2" w:rsidRPr="006F5CA2" w:rsidRDefault="006F5CA2" w:rsidP="00E75A55">
      <w:pPr>
        <w:pStyle w:val="Tabletitle"/>
        <w:rPr>
          <w:rtl/>
          <w:lang w:bidi="ar-EG"/>
        </w:rPr>
      </w:pPr>
      <w:r>
        <w:rPr>
          <w:rFonts w:hint="cs"/>
          <w:rtl/>
        </w:rPr>
        <w:t xml:space="preserve">الشكل </w:t>
      </w:r>
      <w:r w:rsidRPr="00E126A9">
        <w:rPr>
          <w:rFonts w:hint="cs"/>
        </w:rPr>
        <w:t>1</w:t>
      </w:r>
      <w:r>
        <w:rPr>
          <w:rFonts w:hint="cs"/>
          <w:rtl/>
        </w:rPr>
        <w:t xml:space="preserve"> - </w:t>
      </w:r>
      <w:r w:rsidRPr="00A4053D">
        <w:rPr>
          <w:rFonts w:hint="cs"/>
          <w:rtl/>
        </w:rPr>
        <w:t>الخطة التشغيلية الرباعية المتجددة للأمانة العامة</w:t>
      </w:r>
      <w:r>
        <w:rPr>
          <w:rFonts w:hint="cs"/>
          <w:rtl/>
        </w:rPr>
        <w:t xml:space="preserve"> </w:t>
      </w:r>
      <w:r w:rsidRPr="00A76B91">
        <w:rPr>
          <w:lang w:bidi="ar-EG"/>
        </w:rPr>
        <w:t>(GS-OP)</w:t>
      </w:r>
      <w:r>
        <w:rPr>
          <w:rFonts w:hint="cs"/>
          <w:rtl/>
          <w:lang w:bidi="ar-EG"/>
        </w:rPr>
        <w:t xml:space="preserve"> والإطار </w:t>
      </w:r>
      <w:r>
        <w:rPr>
          <w:rtl/>
          <w:lang w:bidi="ar"/>
        </w:rPr>
        <w:t>الاستراتيجي</w:t>
      </w:r>
      <w:r w:rsidRPr="00A76B91">
        <w:rPr>
          <w:rtl/>
          <w:lang w:bidi="ar"/>
        </w:rPr>
        <w:t xml:space="preserve"> للاتحاد </w:t>
      </w:r>
      <w:r w:rsidRPr="00545474">
        <w:rPr>
          <w:rFonts w:hint="cs"/>
          <w:rtl/>
        </w:rPr>
        <w:t>للفترة</w:t>
      </w:r>
      <w:r>
        <w:rPr>
          <w:rFonts w:hint="cs"/>
          <w:rtl/>
        </w:rPr>
        <w:t xml:space="preserve"> </w:t>
      </w:r>
      <w:r w:rsidRPr="00E126A9">
        <w:rPr>
          <w:spacing w:val="-4"/>
        </w:rPr>
        <w:t>2019-2016</w:t>
      </w:r>
    </w:p>
    <w:p w:rsidR="006F5CA2" w:rsidRDefault="006F5CA2" w:rsidP="006F5CA2">
      <w:pPr>
        <w:rPr>
          <w:rtl/>
          <w:lang w:bidi="ar-EG"/>
        </w:rPr>
      </w:pPr>
    </w:p>
    <w:p w:rsidR="006F5CA2" w:rsidRPr="006E3D81" w:rsidRDefault="006F5CA2" w:rsidP="006F5CA2">
      <w:pPr>
        <w:pStyle w:val="Heading1"/>
        <w:rPr>
          <w:rtl/>
        </w:rPr>
      </w:pPr>
      <w:r w:rsidRPr="006E3D81">
        <w:lastRenderedPageBreak/>
        <w:t>2</w:t>
      </w:r>
      <w:r w:rsidRPr="006E3D81">
        <w:rPr>
          <w:rtl/>
        </w:rPr>
        <w:tab/>
        <w:t>السياق والأولويات الرئيسية للأمانة العامة</w:t>
      </w:r>
    </w:p>
    <w:p w:rsidR="006F5CA2" w:rsidRPr="00F25715" w:rsidRDefault="006F5CA2" w:rsidP="006F5CA2">
      <w:pPr>
        <w:rPr>
          <w:rtl/>
        </w:rPr>
      </w:pPr>
      <w:r w:rsidRPr="00F25715">
        <w:rPr>
          <w:rFonts w:hint="cs"/>
          <w:rtl/>
        </w:rPr>
        <w:t>ت</w:t>
      </w:r>
      <w:r w:rsidRPr="00F25715">
        <w:rPr>
          <w:rtl/>
        </w:rPr>
        <w:t xml:space="preserve">متد الفترة </w:t>
      </w:r>
      <w:r w:rsidRPr="00F25715">
        <w:rPr>
          <w:rFonts w:hint="cs"/>
          <w:rtl/>
        </w:rPr>
        <w:t>المشمولة</w:t>
      </w:r>
      <w:r w:rsidRPr="00F25715">
        <w:rPr>
          <w:rtl/>
        </w:rPr>
        <w:t xml:space="preserve"> </w:t>
      </w:r>
      <w:r w:rsidRPr="00F25715">
        <w:rPr>
          <w:rFonts w:hint="cs"/>
          <w:rtl/>
        </w:rPr>
        <w:t>ب</w:t>
      </w:r>
      <w:r w:rsidRPr="00F25715">
        <w:rPr>
          <w:rtl/>
        </w:rPr>
        <w:t xml:space="preserve">هذه الخطة التشغيلية </w:t>
      </w:r>
      <w:r w:rsidRPr="00F25715">
        <w:rPr>
          <w:rFonts w:hint="cs"/>
          <w:rtl/>
        </w:rPr>
        <w:t>بنحو</w:t>
      </w:r>
      <w:r w:rsidRPr="00F25715">
        <w:rPr>
          <w:rtl/>
        </w:rPr>
        <w:t xml:space="preserve"> كامل</w:t>
      </w:r>
      <w:r w:rsidRPr="00F25715">
        <w:rPr>
          <w:rFonts w:hint="cs"/>
          <w:rtl/>
        </w:rPr>
        <w:t xml:space="preserve"> طيلة</w:t>
      </w:r>
      <w:r w:rsidRPr="00F25715">
        <w:rPr>
          <w:rtl/>
        </w:rPr>
        <w:t xml:space="preserve"> فترة الخطة الاستراتيجية المعتمدة حديثا</w:t>
      </w:r>
      <w:r w:rsidRPr="00F25715">
        <w:rPr>
          <w:rFonts w:hint="cs"/>
          <w:rtl/>
        </w:rPr>
        <w:t>ً</w:t>
      </w:r>
      <w:r w:rsidRPr="00F25715">
        <w:rPr>
          <w:rtl/>
        </w:rPr>
        <w:t xml:space="preserve"> للاتحاد</w:t>
      </w:r>
      <w:r w:rsidRPr="00F25715">
        <w:rPr>
          <w:rFonts w:hint="cs"/>
          <w:rtl/>
        </w:rPr>
        <w:t>،</w:t>
      </w:r>
      <w:r w:rsidRPr="00F25715">
        <w:rPr>
          <w:rtl/>
        </w:rPr>
        <w:t xml:space="preserve"> </w:t>
      </w:r>
      <w:r w:rsidRPr="00E126A9">
        <w:rPr>
          <w:lang w:bidi="ar"/>
        </w:rPr>
        <w:t>2019</w:t>
      </w:r>
      <w:r>
        <w:rPr>
          <w:lang w:bidi="ar"/>
        </w:rPr>
        <w:t>-</w:t>
      </w:r>
      <w:r w:rsidRPr="00E126A9">
        <w:rPr>
          <w:lang w:bidi="ar"/>
        </w:rPr>
        <w:t>2016</w:t>
      </w:r>
      <w:r w:rsidRPr="00F25715">
        <w:rPr>
          <w:rtl/>
        </w:rPr>
        <w:t xml:space="preserve">. ونتيجة لذلك، تنبع الأولويات الرئيسية للأمانة </w:t>
      </w:r>
      <w:r w:rsidRPr="00F25715">
        <w:rPr>
          <w:rFonts w:hint="cs"/>
          <w:rtl/>
        </w:rPr>
        <w:t>ال</w:t>
      </w:r>
      <w:r w:rsidRPr="00F25715">
        <w:rPr>
          <w:rtl/>
        </w:rPr>
        <w:t>عامة من دورها في دعم وتمكين الأنشطة القطاعية و</w:t>
      </w:r>
      <w:r w:rsidRPr="00F25715">
        <w:rPr>
          <w:rFonts w:hint="cs"/>
          <w:rtl/>
        </w:rPr>
        <w:t xml:space="preserve">تلك </w:t>
      </w:r>
      <w:r w:rsidRPr="00F25715">
        <w:rPr>
          <w:rtl/>
        </w:rPr>
        <w:t xml:space="preserve">المشتركة بين القطاعات التي </w:t>
      </w:r>
      <w:r w:rsidRPr="00F25715">
        <w:rPr>
          <w:rFonts w:hint="cs"/>
          <w:rtl/>
        </w:rPr>
        <w:t>ترمي</w:t>
      </w:r>
      <w:r w:rsidRPr="00F25715">
        <w:rPr>
          <w:rtl/>
        </w:rPr>
        <w:t xml:space="preserve"> إلى تحقيق أهداف</w:t>
      </w:r>
      <w:r w:rsidRPr="00F25715">
        <w:rPr>
          <w:rFonts w:hint="cs"/>
          <w:rtl/>
        </w:rPr>
        <w:t xml:space="preserve"> ا</w:t>
      </w:r>
      <w:r w:rsidRPr="00F25715">
        <w:rPr>
          <w:rtl/>
        </w:rPr>
        <w:t xml:space="preserve">لاتحاد </w:t>
      </w:r>
      <w:r w:rsidRPr="00F25715">
        <w:rPr>
          <w:rFonts w:hint="cs"/>
          <w:rtl/>
        </w:rPr>
        <w:t>وغاياته</w:t>
      </w:r>
      <w:r w:rsidRPr="00F25715">
        <w:rPr>
          <w:rtl/>
        </w:rPr>
        <w:t xml:space="preserve"> الاستراتيجية.</w:t>
      </w:r>
    </w:p>
    <w:p w:rsidR="006F5CA2" w:rsidRPr="00F25715" w:rsidRDefault="006F5CA2" w:rsidP="006F5CA2">
      <w:pPr>
        <w:rPr>
          <w:rtl/>
          <w:lang w:bidi="ar-EG"/>
        </w:rPr>
      </w:pPr>
      <w:r w:rsidRPr="00F25715">
        <w:rPr>
          <w:rtl/>
        </w:rPr>
        <w:t xml:space="preserve">وعلاوة على ذلك، </w:t>
      </w:r>
      <w:r w:rsidRPr="00F25715">
        <w:rPr>
          <w:rFonts w:hint="cs"/>
          <w:rtl/>
        </w:rPr>
        <w:t>و</w:t>
      </w:r>
      <w:r w:rsidRPr="00F25715">
        <w:rPr>
          <w:rtl/>
        </w:rPr>
        <w:t xml:space="preserve">نظراً للقيود المفروضة على الميزانية، ستكون هناك حاجة إلى تحسين الكفاءة لتنفيذ جميع الأنشطة المخططة </w:t>
      </w:r>
      <w:r w:rsidRPr="00F25715">
        <w:rPr>
          <w:rFonts w:hint="cs"/>
          <w:rtl/>
        </w:rPr>
        <w:t>فيما تقدَّم</w:t>
      </w:r>
      <w:r w:rsidRPr="00F25715">
        <w:rPr>
          <w:rtl/>
        </w:rPr>
        <w:t xml:space="preserve"> خدمات إلى الأعضاء تتسم بأعلى مستويات الجودة</w:t>
      </w:r>
      <w:r w:rsidRPr="00F25715">
        <w:rPr>
          <w:rFonts w:hint="cs"/>
          <w:rtl/>
        </w:rPr>
        <w:t>. و</w:t>
      </w:r>
      <w:r>
        <w:rPr>
          <w:rtl/>
        </w:rPr>
        <w:t>في</w:t>
      </w:r>
      <w:r>
        <w:rPr>
          <w:rFonts w:hint="cs"/>
          <w:rtl/>
        </w:rPr>
        <w:t> </w:t>
      </w:r>
      <w:r w:rsidRPr="00F25715">
        <w:rPr>
          <w:rtl/>
        </w:rPr>
        <w:t>سياق تنفيذ الخطة التشغيلية، س</w:t>
      </w:r>
      <w:r w:rsidRPr="00F25715">
        <w:rPr>
          <w:rFonts w:hint="cs"/>
          <w:rtl/>
        </w:rPr>
        <w:t>تر</w:t>
      </w:r>
      <w:r w:rsidRPr="00F25715">
        <w:rPr>
          <w:rtl/>
        </w:rPr>
        <w:t xml:space="preserve">كز </w:t>
      </w:r>
      <w:r w:rsidRPr="00F25715">
        <w:rPr>
          <w:rFonts w:hint="cs"/>
          <w:rtl/>
        </w:rPr>
        <w:t>ا</w:t>
      </w:r>
      <w:r w:rsidRPr="00F25715">
        <w:rPr>
          <w:rtl/>
        </w:rPr>
        <w:t xml:space="preserve">لأمانة </w:t>
      </w:r>
      <w:r w:rsidRPr="00F25715">
        <w:rPr>
          <w:rFonts w:hint="cs"/>
          <w:rtl/>
        </w:rPr>
        <w:t>ال</w:t>
      </w:r>
      <w:r w:rsidRPr="00F25715">
        <w:rPr>
          <w:rtl/>
        </w:rPr>
        <w:t xml:space="preserve">عامة </w:t>
      </w:r>
      <w:r w:rsidRPr="00F25715">
        <w:rPr>
          <w:rFonts w:hint="cs"/>
          <w:rtl/>
        </w:rPr>
        <w:t>على ترشيد</w:t>
      </w:r>
      <w:r w:rsidRPr="00F25715">
        <w:rPr>
          <w:rtl/>
        </w:rPr>
        <w:t xml:space="preserve"> الأنشطة</w:t>
      </w:r>
      <w:r w:rsidRPr="00F25715">
        <w:rPr>
          <w:rFonts w:hint="cs"/>
          <w:rtl/>
        </w:rPr>
        <w:t xml:space="preserve"> و</w:t>
      </w:r>
      <w:r w:rsidRPr="00F25715">
        <w:rPr>
          <w:rtl/>
        </w:rPr>
        <w:t>التخطيط</w:t>
      </w:r>
      <w:r w:rsidRPr="00F25715">
        <w:rPr>
          <w:rFonts w:hint="cs"/>
          <w:rtl/>
        </w:rPr>
        <w:t xml:space="preserve"> لها</w:t>
      </w:r>
      <w:r w:rsidRPr="00F25715">
        <w:rPr>
          <w:rtl/>
        </w:rPr>
        <w:t xml:space="preserve"> ومراقب</w:t>
      </w:r>
      <w:r w:rsidRPr="00F25715">
        <w:rPr>
          <w:rFonts w:hint="cs"/>
          <w:rtl/>
        </w:rPr>
        <w:t>تها</w:t>
      </w:r>
      <w:r w:rsidRPr="00F25715">
        <w:rPr>
          <w:rtl/>
        </w:rPr>
        <w:t xml:space="preserve"> </w:t>
      </w:r>
      <w:r w:rsidRPr="00F25715">
        <w:rPr>
          <w:rFonts w:hint="cs"/>
          <w:rtl/>
        </w:rPr>
        <w:t>وإعداد التقارير</w:t>
      </w:r>
      <w:r w:rsidRPr="00F25715">
        <w:rPr>
          <w:rtl/>
        </w:rPr>
        <w:t xml:space="preserve"> عن</w:t>
      </w:r>
      <w:r w:rsidRPr="00F25715">
        <w:rPr>
          <w:rFonts w:hint="cs"/>
          <w:rtl/>
        </w:rPr>
        <w:t>ها</w:t>
      </w:r>
      <w:r w:rsidRPr="00F25715">
        <w:rPr>
          <w:rtl/>
        </w:rPr>
        <w:t xml:space="preserve"> بالكامل؛ </w:t>
      </w:r>
      <w:r w:rsidRPr="00F25715">
        <w:rPr>
          <w:rFonts w:hint="cs"/>
          <w:rtl/>
        </w:rPr>
        <w:t>و</w:t>
      </w:r>
      <w:r w:rsidRPr="00F25715">
        <w:rPr>
          <w:rtl/>
        </w:rPr>
        <w:t xml:space="preserve">مراقبة تنفيذ الخطة الاستراتيجية؛ </w:t>
      </w:r>
      <w:r w:rsidRPr="00F25715">
        <w:rPr>
          <w:rFonts w:hint="cs"/>
          <w:rtl/>
        </w:rPr>
        <w:t>ومواصلة</w:t>
      </w:r>
      <w:r w:rsidRPr="00F25715">
        <w:rPr>
          <w:rtl/>
        </w:rPr>
        <w:t xml:space="preserve"> تعزيز سياسات تعبئة الموارد؛</w:t>
      </w:r>
      <w:r w:rsidRPr="00F25715">
        <w:rPr>
          <w:rFonts w:hint="cs"/>
          <w:rtl/>
        </w:rPr>
        <w:t xml:space="preserve"> والحفاظ</w:t>
      </w:r>
      <w:r w:rsidRPr="00F25715">
        <w:rPr>
          <w:rtl/>
        </w:rPr>
        <w:t xml:space="preserve"> </w:t>
      </w:r>
      <w:r w:rsidRPr="00F25715">
        <w:rPr>
          <w:rFonts w:hint="cs"/>
          <w:rtl/>
        </w:rPr>
        <w:t xml:space="preserve">على ما يقدَّم للأعضاء من </w:t>
      </w:r>
      <w:r w:rsidRPr="00F25715">
        <w:rPr>
          <w:rtl/>
        </w:rPr>
        <w:t>الخدمات ذات الصلة</w:t>
      </w:r>
      <w:r w:rsidRPr="00F25715">
        <w:rPr>
          <w:rFonts w:hint="cs"/>
          <w:rtl/>
        </w:rPr>
        <w:t xml:space="preserve"> ب</w:t>
      </w:r>
      <w:r w:rsidRPr="00F25715">
        <w:rPr>
          <w:rtl/>
        </w:rPr>
        <w:t>المؤتمر</w:t>
      </w:r>
      <w:r w:rsidRPr="00F25715">
        <w:rPr>
          <w:rFonts w:hint="cs"/>
          <w:rtl/>
        </w:rPr>
        <w:t>ات</w:t>
      </w:r>
      <w:r w:rsidRPr="00F25715">
        <w:rPr>
          <w:rtl/>
        </w:rPr>
        <w:t xml:space="preserve"> </w:t>
      </w:r>
      <w:r w:rsidRPr="00F25715">
        <w:rPr>
          <w:rFonts w:hint="cs"/>
          <w:rtl/>
        </w:rPr>
        <w:t>و</w:t>
      </w:r>
      <w:r w:rsidRPr="00F25715">
        <w:rPr>
          <w:rtl/>
        </w:rPr>
        <w:t>المطبوعات</w:t>
      </w:r>
      <w:r w:rsidRPr="00F25715">
        <w:rPr>
          <w:rFonts w:hint="cs"/>
          <w:rtl/>
        </w:rPr>
        <w:t xml:space="preserve"> والاستمرار في تحسينها؛ و</w:t>
      </w:r>
      <w:r w:rsidRPr="00F25715">
        <w:rPr>
          <w:rtl/>
        </w:rPr>
        <w:t xml:space="preserve">تحقيق </w:t>
      </w:r>
      <w:r w:rsidRPr="00F25715">
        <w:rPr>
          <w:rFonts w:hint="cs"/>
          <w:rtl/>
        </w:rPr>
        <w:t>ال</w:t>
      </w:r>
      <w:r w:rsidRPr="00F25715">
        <w:rPr>
          <w:rtl/>
        </w:rPr>
        <w:t>قيمة</w:t>
      </w:r>
      <w:r w:rsidRPr="00F25715">
        <w:rPr>
          <w:rFonts w:hint="cs"/>
          <w:rtl/>
        </w:rPr>
        <w:t xml:space="preserve"> القصوى</w:t>
      </w:r>
      <w:r w:rsidRPr="00F25715">
        <w:rPr>
          <w:rtl/>
        </w:rPr>
        <w:t xml:space="preserve"> </w:t>
      </w:r>
      <w:r w:rsidRPr="00F25715">
        <w:rPr>
          <w:rFonts w:hint="cs"/>
          <w:rtl/>
        </w:rPr>
        <w:t>ل</w:t>
      </w:r>
      <w:r w:rsidRPr="00F25715">
        <w:rPr>
          <w:rtl/>
        </w:rPr>
        <w:t>لمعلومات</w:t>
      </w:r>
      <w:r w:rsidRPr="00F25715">
        <w:rPr>
          <w:rFonts w:hint="cs"/>
          <w:rtl/>
        </w:rPr>
        <w:t xml:space="preserve"> التي يوفرها</w:t>
      </w:r>
      <w:r w:rsidRPr="00F25715">
        <w:rPr>
          <w:rtl/>
        </w:rPr>
        <w:t xml:space="preserve"> الاتحاد </w:t>
      </w:r>
      <w:r w:rsidRPr="00F25715">
        <w:rPr>
          <w:rFonts w:hint="cs"/>
          <w:rtl/>
        </w:rPr>
        <w:t xml:space="preserve">للأعضاء </w:t>
      </w:r>
      <w:r w:rsidRPr="00F25715">
        <w:rPr>
          <w:rtl/>
        </w:rPr>
        <w:t>ولمجتمع تكنولوجيا المعلومات والاتصالات العالمي؛</w:t>
      </w:r>
      <w:r w:rsidRPr="00F25715">
        <w:rPr>
          <w:rFonts w:hint="cs"/>
          <w:rtl/>
        </w:rPr>
        <w:t xml:space="preserve"> والسعي لتعميق ال</w:t>
      </w:r>
      <w:r w:rsidRPr="00F25715">
        <w:rPr>
          <w:rtl/>
        </w:rPr>
        <w:t xml:space="preserve">فهم </w:t>
      </w:r>
      <w:r w:rsidRPr="00F25715">
        <w:rPr>
          <w:rFonts w:hint="cs"/>
          <w:rtl/>
        </w:rPr>
        <w:t>بشأن</w:t>
      </w:r>
      <w:r w:rsidRPr="00F25715">
        <w:rPr>
          <w:rtl/>
        </w:rPr>
        <w:t xml:space="preserve"> دور الاتحاد </w:t>
      </w:r>
      <w:r w:rsidRPr="00F25715">
        <w:rPr>
          <w:rFonts w:hint="cs"/>
          <w:rtl/>
        </w:rPr>
        <w:t>والترويج</w:t>
      </w:r>
      <w:r w:rsidRPr="00F25715">
        <w:rPr>
          <w:rtl/>
        </w:rPr>
        <w:t xml:space="preserve"> </w:t>
      </w:r>
      <w:r w:rsidRPr="00F25715">
        <w:rPr>
          <w:rFonts w:hint="cs"/>
          <w:rtl/>
        </w:rPr>
        <w:t>ل</w:t>
      </w:r>
      <w:r w:rsidRPr="00F25715">
        <w:rPr>
          <w:rtl/>
        </w:rPr>
        <w:t>أنشطته</w:t>
      </w:r>
      <w:r w:rsidRPr="00F25715">
        <w:rPr>
          <w:rFonts w:hint="cs"/>
          <w:rtl/>
        </w:rPr>
        <w:t xml:space="preserve"> ومهمته</w:t>
      </w:r>
      <w:r w:rsidRPr="00F25715">
        <w:rPr>
          <w:rtl/>
        </w:rPr>
        <w:t xml:space="preserve"> </w:t>
      </w:r>
      <w:r w:rsidRPr="00F25715">
        <w:rPr>
          <w:rFonts w:hint="cs"/>
          <w:rtl/>
        </w:rPr>
        <w:t>لدى الجهات</w:t>
      </w:r>
      <w:r w:rsidRPr="00F25715">
        <w:rPr>
          <w:rtl/>
        </w:rPr>
        <w:t xml:space="preserve"> الأساسية</w:t>
      </w:r>
      <w:r w:rsidRPr="00F25715">
        <w:rPr>
          <w:rFonts w:hint="cs"/>
          <w:rtl/>
        </w:rPr>
        <w:t xml:space="preserve"> التي يمثلها</w:t>
      </w:r>
      <w:r w:rsidRPr="00F25715">
        <w:rPr>
          <w:rtl/>
        </w:rPr>
        <w:t>؛</w:t>
      </w:r>
      <w:r w:rsidRPr="00F25715">
        <w:rPr>
          <w:rFonts w:hint="cs"/>
          <w:rtl/>
        </w:rPr>
        <w:t xml:space="preserve"> و</w:t>
      </w:r>
      <w:r w:rsidRPr="00F25715">
        <w:rPr>
          <w:rtl/>
        </w:rPr>
        <w:t xml:space="preserve">تعزيز </w:t>
      </w:r>
      <w:r w:rsidRPr="00F25715">
        <w:rPr>
          <w:rFonts w:hint="cs"/>
          <w:rtl/>
        </w:rPr>
        <w:t>تيسر</w:t>
      </w:r>
      <w:r w:rsidRPr="00F25715">
        <w:rPr>
          <w:rtl/>
        </w:rPr>
        <w:t xml:space="preserve"> </w:t>
      </w:r>
      <w:r w:rsidRPr="00F25715">
        <w:rPr>
          <w:rFonts w:hint="cs"/>
          <w:rtl/>
        </w:rPr>
        <w:t>و</w:t>
      </w:r>
      <w:r w:rsidRPr="00F25715">
        <w:rPr>
          <w:rtl/>
        </w:rPr>
        <w:t xml:space="preserve">وظائف البنية التحتية </w:t>
      </w:r>
      <w:r w:rsidRPr="00F25715">
        <w:rPr>
          <w:rFonts w:hint="cs"/>
          <w:rtl/>
        </w:rPr>
        <w:t>ل</w:t>
      </w:r>
      <w:r w:rsidRPr="00F25715">
        <w:rPr>
          <w:rtl/>
        </w:rPr>
        <w:t>تكنولوجيا المعلومات وخدمات</w:t>
      </w:r>
      <w:r w:rsidRPr="00F25715">
        <w:rPr>
          <w:rFonts w:hint="cs"/>
          <w:rtl/>
        </w:rPr>
        <w:t>ها؛</w:t>
      </w:r>
      <w:r w:rsidRPr="00F25715">
        <w:rPr>
          <w:rtl/>
        </w:rPr>
        <w:t xml:space="preserve"> </w:t>
      </w:r>
      <w:r w:rsidRPr="00F25715">
        <w:rPr>
          <w:rFonts w:hint="cs"/>
          <w:rtl/>
        </w:rPr>
        <w:t>وإعلاء</w:t>
      </w:r>
      <w:r w:rsidRPr="00F25715">
        <w:rPr>
          <w:rtl/>
        </w:rPr>
        <w:t xml:space="preserve"> قيمة </w:t>
      </w:r>
      <w:r w:rsidRPr="00F25715">
        <w:rPr>
          <w:rFonts w:hint="cs"/>
          <w:rtl/>
        </w:rPr>
        <w:t>ا</w:t>
      </w:r>
      <w:r w:rsidRPr="00F25715">
        <w:rPr>
          <w:rtl/>
        </w:rPr>
        <w:t xml:space="preserve">لأنشطة القطاعية؛ وتعزيز الابتكار من خلال دعم الجهود التي تبذلها القطاعات </w:t>
      </w:r>
      <w:r w:rsidRPr="00F25715">
        <w:rPr>
          <w:rFonts w:hint="cs"/>
          <w:rtl/>
        </w:rPr>
        <w:t>لاحتضان</w:t>
      </w:r>
      <w:r w:rsidRPr="00F25715">
        <w:rPr>
          <w:rtl/>
        </w:rPr>
        <w:t xml:space="preserve"> نظام بيئي </w:t>
      </w:r>
      <w:r w:rsidRPr="00F25715">
        <w:rPr>
          <w:rFonts w:hint="cs"/>
          <w:rtl/>
        </w:rPr>
        <w:t>يفسح</w:t>
      </w:r>
      <w:r w:rsidRPr="00F25715">
        <w:rPr>
          <w:rtl/>
        </w:rPr>
        <w:t xml:space="preserve"> </w:t>
      </w:r>
      <w:r w:rsidRPr="00F25715">
        <w:rPr>
          <w:rFonts w:hint="cs"/>
          <w:rtl/>
        </w:rPr>
        <w:t>مجالاً كافياً</w:t>
      </w:r>
      <w:r w:rsidRPr="00F25715">
        <w:rPr>
          <w:rtl/>
        </w:rPr>
        <w:t xml:space="preserve"> للابتكار والتكيف مع </w:t>
      </w:r>
      <w:r w:rsidRPr="00F25715">
        <w:rPr>
          <w:rFonts w:hint="cs"/>
          <w:rtl/>
        </w:rPr>
        <w:t>محيط</w:t>
      </w:r>
      <w:r w:rsidRPr="00F25715">
        <w:rPr>
          <w:rtl/>
        </w:rPr>
        <w:t xml:space="preserve"> الاتصالات/تكنولوجيا المعلومات والاتصالات المتغير.</w:t>
      </w:r>
    </w:p>
    <w:p w:rsidR="006F5CA2" w:rsidRDefault="006F5CA2" w:rsidP="006F5CA2">
      <w:pPr>
        <w:rPr>
          <w:rtl/>
        </w:rPr>
      </w:pPr>
      <w:r w:rsidRPr="00F25715">
        <w:rPr>
          <w:rtl/>
        </w:rPr>
        <w:t xml:space="preserve">وستستمر الجهود المبذولة لتحديث ممارسات الإدارة في الأمانة العامة بأسرها خلال هذه الفترة، بالإضافة إلى </w:t>
      </w:r>
      <w:r w:rsidRPr="00F25715">
        <w:rPr>
          <w:rFonts w:hint="cs"/>
          <w:rtl/>
        </w:rPr>
        <w:t>ال</w:t>
      </w:r>
      <w:r w:rsidRPr="00F25715">
        <w:rPr>
          <w:rtl/>
        </w:rPr>
        <w:t xml:space="preserve">تعزيز المستمر </w:t>
      </w:r>
      <w:r w:rsidRPr="00F25715">
        <w:rPr>
          <w:rFonts w:hint="cs"/>
          <w:rtl/>
        </w:rPr>
        <w:t>ل</w:t>
      </w:r>
      <w:r w:rsidRPr="00F25715">
        <w:rPr>
          <w:rtl/>
        </w:rPr>
        <w:t>لتنظيم القائم على النتائج، بما في ذلك المواءمة بين عمليات التخطيط التشغيلي والمالي/</w:t>
      </w:r>
      <w:r w:rsidRPr="00F25715">
        <w:rPr>
          <w:rFonts w:hint="cs"/>
          <w:rtl/>
        </w:rPr>
        <w:t>ذي الصلة</w:t>
      </w:r>
      <w:r w:rsidRPr="00F25715">
        <w:rPr>
          <w:rtl/>
        </w:rPr>
        <w:t xml:space="preserve"> </w:t>
      </w:r>
      <w:r w:rsidRPr="00F25715">
        <w:rPr>
          <w:rFonts w:hint="cs"/>
          <w:rtl/>
        </w:rPr>
        <w:t>ب</w:t>
      </w:r>
      <w:r w:rsidRPr="00F25715">
        <w:rPr>
          <w:rtl/>
        </w:rPr>
        <w:t>الميزانية والاستراتيجي.</w:t>
      </w:r>
    </w:p>
    <w:p w:rsidR="00A665AD" w:rsidRDefault="00A665AD" w:rsidP="004B1D9E">
      <w:pPr>
        <w:rPr>
          <w:rtl/>
        </w:rPr>
        <w:sectPr w:rsidR="00A665AD" w:rsidSect="00A665AD">
          <w:footerReference w:type="default" r:id="rId22"/>
          <w:headerReference w:type="first" r:id="rId23"/>
          <w:footerReference w:type="first" r:id="rId24"/>
          <w:pgSz w:w="11907" w:h="16840" w:code="9"/>
          <w:pgMar w:top="1134" w:right="1134" w:bottom="1134" w:left="1134" w:header="709" w:footer="709" w:gutter="0"/>
          <w:cols w:space="708"/>
          <w:docGrid w:linePitch="360"/>
        </w:sectPr>
      </w:pPr>
    </w:p>
    <w:p w:rsidR="00FD07B1" w:rsidRPr="00433FDC" w:rsidRDefault="00FD07B1" w:rsidP="004B1D9E">
      <w:pPr>
        <w:pStyle w:val="Heading1"/>
        <w:rPr>
          <w:rtl/>
        </w:rPr>
      </w:pPr>
      <w:r w:rsidRPr="00433FDC">
        <w:lastRenderedPageBreak/>
        <w:t>3</w:t>
      </w:r>
      <w:r w:rsidRPr="00433FDC">
        <w:rPr>
          <w:rtl/>
        </w:rPr>
        <w:tab/>
        <w:t xml:space="preserve">دعم الأمانة العامة لإطار النتائج </w:t>
      </w:r>
      <w:r w:rsidRPr="00433FDC">
        <w:rPr>
          <w:rFonts w:hint="cs"/>
          <w:rtl/>
        </w:rPr>
        <w:t xml:space="preserve">لدى </w:t>
      </w:r>
      <w:r w:rsidRPr="00433FDC">
        <w:rPr>
          <w:rtl/>
        </w:rPr>
        <w:t>الاتحاد ل</w:t>
      </w:r>
      <w:r w:rsidRPr="00433FDC">
        <w:rPr>
          <w:rFonts w:hint="cs"/>
          <w:rtl/>
        </w:rPr>
        <w:t xml:space="preserve">لفترة </w:t>
      </w:r>
      <w:r w:rsidRPr="00433FDC">
        <w:t>2019-2016</w:t>
      </w:r>
    </w:p>
    <w:p w:rsidR="00FD07B1" w:rsidRPr="00D7533E" w:rsidRDefault="00FD07B1" w:rsidP="004B1D9E">
      <w:pPr>
        <w:pStyle w:val="Heading2"/>
        <w:rPr>
          <w:rtl/>
          <w:lang w:bidi="ar-EG"/>
        </w:rPr>
      </w:pPr>
      <w:r w:rsidRPr="00E126A9">
        <w:rPr>
          <w:lang w:bidi="ar-EG"/>
        </w:rPr>
        <w:t>1</w:t>
      </w:r>
      <w:r>
        <w:rPr>
          <w:lang w:bidi="ar-EG"/>
        </w:rPr>
        <w:t>.</w:t>
      </w:r>
      <w:r w:rsidRPr="00E126A9">
        <w:rPr>
          <w:lang w:bidi="ar-EG"/>
        </w:rPr>
        <w:t>3</w:t>
      </w:r>
      <w:r>
        <w:rPr>
          <w:rFonts w:hint="cs"/>
          <w:rtl/>
          <w:lang w:bidi="ar-EG"/>
        </w:rPr>
        <w:tab/>
      </w:r>
      <w:r w:rsidRPr="00A76B91">
        <w:rPr>
          <w:rtl/>
          <w:lang w:bidi="ar"/>
        </w:rPr>
        <w:t xml:space="preserve">الربط مع </w:t>
      </w:r>
      <w:r>
        <w:rPr>
          <w:rFonts w:hint="cs"/>
          <w:rtl/>
          <w:lang w:bidi="ar"/>
        </w:rPr>
        <w:t>الغايات</w:t>
      </w:r>
      <w:r w:rsidRPr="00A76B91">
        <w:rPr>
          <w:rtl/>
          <w:lang w:bidi="ar"/>
        </w:rPr>
        <w:t xml:space="preserve"> الاستراتيجية </w:t>
      </w:r>
      <w:r>
        <w:rPr>
          <w:rFonts w:hint="cs"/>
          <w:rtl/>
          <w:lang w:bidi="ar"/>
        </w:rPr>
        <w:t>ل</w:t>
      </w:r>
      <w:r w:rsidRPr="00A76B91">
        <w:rPr>
          <w:rtl/>
          <w:lang w:bidi="ar"/>
        </w:rPr>
        <w:t>لاتحاد</w:t>
      </w:r>
      <w:r>
        <w:rPr>
          <w:rStyle w:val="FootnoteReference"/>
          <w:rtl/>
          <w:lang w:bidi="ar"/>
        </w:rPr>
        <w:footnoteReference w:id="1"/>
      </w:r>
    </w:p>
    <w:tbl>
      <w:tblPr>
        <w:tblStyle w:val="GridTable4-Accent12"/>
        <w:bidiVisual/>
        <w:tblW w:w="14579" w:type="dxa"/>
        <w:tblInd w:w="20" w:type="dxa"/>
        <w:tblLayout w:type="fixed"/>
        <w:tblLook w:val="0620" w:firstRow="1" w:lastRow="0" w:firstColumn="0" w:lastColumn="0" w:noHBand="1" w:noVBand="1"/>
      </w:tblPr>
      <w:tblGrid>
        <w:gridCol w:w="7692"/>
        <w:gridCol w:w="1516"/>
        <w:gridCol w:w="1843"/>
        <w:gridCol w:w="1843"/>
        <w:gridCol w:w="1685"/>
      </w:tblGrid>
      <w:tr w:rsidR="00FD07B1" w:rsidTr="004B1D9E">
        <w:trPr>
          <w:cnfStyle w:val="100000000000" w:firstRow="1" w:lastRow="0" w:firstColumn="0" w:lastColumn="0" w:oddVBand="0" w:evenVBand="0" w:oddHBand="0" w:evenHBand="0" w:firstRowFirstColumn="0" w:firstRowLastColumn="0" w:lastRowFirstColumn="0" w:lastRowLastColumn="0"/>
          <w:trHeight w:val="72"/>
        </w:trPr>
        <w:tc>
          <w:tcPr>
            <w:tcW w:w="7692" w:type="dxa"/>
            <w:vAlign w:val="center"/>
            <w:hideMark/>
          </w:tcPr>
          <w:p w:rsidR="00FD07B1" w:rsidRPr="006E3D81" w:rsidRDefault="00FD07B1" w:rsidP="004B1D9E">
            <w:pPr>
              <w:pStyle w:val="Tabletexte"/>
              <w:tabs>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jc w:val="center"/>
              <w:rPr>
                <w:b w:val="0"/>
                <w:bCs w:val="0"/>
              </w:rPr>
            </w:pPr>
            <w:r w:rsidRPr="006E3D81">
              <w:rPr>
                <w:rFonts w:hint="cs"/>
                <w:rtl/>
              </w:rPr>
              <w:t>الأهداف المشتركة بين القطاعات</w:t>
            </w:r>
          </w:p>
        </w:tc>
        <w:tc>
          <w:tcPr>
            <w:tcW w:w="1516" w:type="dxa"/>
            <w:vAlign w:val="center"/>
          </w:tcPr>
          <w:p w:rsidR="00FD07B1" w:rsidRPr="006E3D81" w:rsidRDefault="00FD07B1" w:rsidP="004B1D9E">
            <w:pPr>
              <w:spacing w:before="0" w:line="300" w:lineRule="exact"/>
              <w:jc w:val="center"/>
              <w:rPr>
                <w:b w:val="0"/>
                <w:bCs w:val="0"/>
                <w:sz w:val="20"/>
                <w:szCs w:val="26"/>
                <w:rtl/>
                <w:lang w:bidi="ar-SY"/>
              </w:rPr>
            </w:pPr>
            <w:r w:rsidRPr="006E3D81">
              <w:rPr>
                <w:rFonts w:hint="cs"/>
                <w:sz w:val="20"/>
                <w:szCs w:val="26"/>
                <w:rtl/>
              </w:rPr>
              <w:t xml:space="preserve">الغاية </w:t>
            </w:r>
            <w:r w:rsidRPr="006E3D81">
              <w:rPr>
                <w:sz w:val="20"/>
                <w:szCs w:val="26"/>
              </w:rPr>
              <w:t>1</w:t>
            </w:r>
            <w:r w:rsidRPr="006E3D81">
              <w:rPr>
                <w:rFonts w:hint="cs"/>
                <w:sz w:val="20"/>
                <w:szCs w:val="26"/>
                <w:rtl/>
              </w:rPr>
              <w:t>:</w:t>
            </w:r>
            <w:r w:rsidRPr="006E3D81">
              <w:rPr>
                <w:sz w:val="20"/>
                <w:szCs w:val="26"/>
                <w:rtl/>
                <w:lang w:bidi="ar-SY"/>
              </w:rPr>
              <w:br/>
            </w:r>
            <w:r w:rsidRPr="006E3D81">
              <w:rPr>
                <w:rFonts w:hint="cs"/>
                <w:sz w:val="20"/>
                <w:szCs w:val="26"/>
                <w:rtl/>
                <w:lang w:bidi="ar-SY"/>
              </w:rPr>
              <w:t>النمو</w:t>
            </w:r>
          </w:p>
        </w:tc>
        <w:tc>
          <w:tcPr>
            <w:tcW w:w="1843" w:type="dxa"/>
            <w:vAlign w:val="center"/>
          </w:tcPr>
          <w:p w:rsidR="00FD07B1" w:rsidRPr="006E3D81" w:rsidRDefault="00FD07B1" w:rsidP="004B1D9E">
            <w:pPr>
              <w:spacing w:before="0" w:line="300" w:lineRule="exact"/>
              <w:jc w:val="center"/>
              <w:rPr>
                <w:b w:val="0"/>
                <w:bCs w:val="0"/>
                <w:sz w:val="20"/>
                <w:szCs w:val="26"/>
                <w:rtl/>
                <w:lang w:bidi="ar-SY"/>
              </w:rPr>
            </w:pPr>
            <w:r w:rsidRPr="006E3D81">
              <w:rPr>
                <w:rFonts w:hint="cs"/>
                <w:sz w:val="20"/>
                <w:szCs w:val="26"/>
                <w:rtl/>
              </w:rPr>
              <w:t xml:space="preserve">الغاية </w:t>
            </w:r>
            <w:r w:rsidRPr="006E3D81">
              <w:rPr>
                <w:sz w:val="20"/>
                <w:szCs w:val="26"/>
              </w:rPr>
              <w:t>2</w:t>
            </w:r>
            <w:r w:rsidRPr="006E3D81">
              <w:rPr>
                <w:rFonts w:hint="cs"/>
                <w:sz w:val="20"/>
                <w:szCs w:val="26"/>
                <w:rtl/>
                <w:lang w:bidi="ar-SY"/>
              </w:rPr>
              <w:t>:</w:t>
            </w:r>
            <w:r w:rsidRPr="006E3D81">
              <w:rPr>
                <w:rFonts w:hint="cs"/>
                <w:sz w:val="20"/>
                <w:szCs w:val="26"/>
                <w:rtl/>
                <w:lang w:bidi="ar-SY"/>
              </w:rPr>
              <w:br/>
              <w:t>الشمول</w:t>
            </w:r>
          </w:p>
        </w:tc>
        <w:tc>
          <w:tcPr>
            <w:tcW w:w="1843" w:type="dxa"/>
            <w:vAlign w:val="center"/>
          </w:tcPr>
          <w:p w:rsidR="00FD07B1" w:rsidRPr="006E3D81" w:rsidRDefault="00FD07B1" w:rsidP="004B1D9E">
            <w:pPr>
              <w:spacing w:before="0" w:line="300" w:lineRule="exact"/>
              <w:jc w:val="center"/>
              <w:rPr>
                <w:b w:val="0"/>
                <w:bCs w:val="0"/>
                <w:sz w:val="20"/>
                <w:szCs w:val="26"/>
                <w:rtl/>
                <w:lang w:bidi="ar-SY"/>
              </w:rPr>
            </w:pPr>
            <w:r w:rsidRPr="006E3D81">
              <w:rPr>
                <w:rFonts w:hint="cs"/>
                <w:sz w:val="20"/>
                <w:szCs w:val="26"/>
                <w:rtl/>
              </w:rPr>
              <w:t xml:space="preserve">الغاية </w:t>
            </w:r>
            <w:r w:rsidRPr="006E3D81">
              <w:rPr>
                <w:sz w:val="20"/>
                <w:szCs w:val="26"/>
              </w:rPr>
              <w:t>3</w:t>
            </w:r>
            <w:r w:rsidRPr="006E3D81">
              <w:rPr>
                <w:rFonts w:hint="cs"/>
                <w:sz w:val="20"/>
                <w:szCs w:val="26"/>
                <w:rtl/>
                <w:lang w:bidi="ar-SY"/>
              </w:rPr>
              <w:t>:</w:t>
            </w:r>
            <w:r w:rsidRPr="006E3D81">
              <w:rPr>
                <w:rFonts w:hint="cs"/>
                <w:sz w:val="20"/>
                <w:szCs w:val="26"/>
                <w:rtl/>
                <w:lang w:bidi="ar-SY"/>
              </w:rPr>
              <w:br/>
              <w:t>الاستدامة</w:t>
            </w:r>
          </w:p>
        </w:tc>
        <w:tc>
          <w:tcPr>
            <w:tcW w:w="1685" w:type="dxa"/>
            <w:vAlign w:val="center"/>
          </w:tcPr>
          <w:p w:rsidR="00FD07B1" w:rsidRPr="006E3D81" w:rsidRDefault="00FD07B1" w:rsidP="004B1D9E">
            <w:pPr>
              <w:spacing w:before="0" w:line="300" w:lineRule="exact"/>
              <w:jc w:val="center"/>
              <w:rPr>
                <w:b w:val="0"/>
                <w:bCs w:val="0"/>
                <w:sz w:val="20"/>
                <w:szCs w:val="26"/>
                <w:rtl/>
                <w:lang w:bidi="ar-SY"/>
              </w:rPr>
            </w:pPr>
            <w:r w:rsidRPr="006E3D81">
              <w:rPr>
                <w:rFonts w:hint="cs"/>
                <w:sz w:val="20"/>
                <w:szCs w:val="26"/>
                <w:rtl/>
              </w:rPr>
              <w:t xml:space="preserve">الغاية </w:t>
            </w:r>
            <w:r w:rsidRPr="006E3D81">
              <w:rPr>
                <w:sz w:val="20"/>
                <w:szCs w:val="26"/>
              </w:rPr>
              <w:t>4</w:t>
            </w:r>
            <w:r w:rsidRPr="006E3D81">
              <w:rPr>
                <w:rFonts w:hint="cs"/>
                <w:sz w:val="20"/>
                <w:szCs w:val="26"/>
                <w:rtl/>
                <w:lang w:bidi="ar-SY"/>
              </w:rPr>
              <w:t>:</w:t>
            </w:r>
            <w:r w:rsidRPr="006E3D81">
              <w:rPr>
                <w:rFonts w:hint="cs"/>
                <w:sz w:val="20"/>
                <w:szCs w:val="26"/>
                <w:rtl/>
                <w:lang w:bidi="ar-SY"/>
              </w:rPr>
              <w:br/>
              <w:t>الابتكار والشراكة</w:t>
            </w:r>
          </w:p>
        </w:tc>
      </w:tr>
      <w:tr w:rsidR="00FD07B1" w:rsidRPr="00113D3D" w:rsidTr="004B1D9E">
        <w:trPr>
          <w:trHeight w:val="72"/>
        </w:trPr>
        <w:tc>
          <w:tcPr>
            <w:tcW w:w="7692" w:type="dxa"/>
            <w:hideMark/>
          </w:tcPr>
          <w:p w:rsidR="00FD07B1" w:rsidRPr="006E3D81" w:rsidRDefault="00FD07B1" w:rsidP="004B1D9E">
            <w:pPr>
              <w:pStyle w:val="Tabletexte"/>
              <w:rPr>
                <w:rtl/>
              </w:rPr>
            </w:pPr>
            <w:r w:rsidRPr="00433FDC">
              <w:rPr>
                <w:b/>
                <w:bCs/>
                <w:color w:val="0070C0"/>
              </w:rPr>
              <w:t>1.I</w:t>
            </w:r>
            <w:r w:rsidRPr="006E3D81">
              <w:rPr>
                <w:rtl/>
              </w:rPr>
              <w:tab/>
            </w:r>
            <w:r w:rsidRPr="006E3D81">
              <w:rPr>
                <w:rFonts w:hint="cs"/>
                <w:rtl/>
              </w:rPr>
              <w:t>تعزيز الحوار الدولي بين أصحاب المصلحة</w:t>
            </w:r>
          </w:p>
        </w:tc>
        <w:tc>
          <w:tcPr>
            <w:tcW w:w="1516" w:type="dxa"/>
            <w:vAlign w:val="center"/>
            <w:hideMark/>
          </w:tcPr>
          <w:p w:rsidR="00FD07B1" w:rsidRPr="006E3D81" w:rsidRDefault="00FD07B1" w:rsidP="004B1D9E">
            <w:pPr>
              <w:jc w:val="center"/>
              <w:rPr>
                <w:rFonts w:eastAsia="Calibri" w:cs="Arial"/>
                <w:b/>
                <w:sz w:val="20"/>
                <w:szCs w:val="26"/>
              </w:rPr>
            </w:pPr>
            <w:r w:rsidRPr="006E3D81">
              <w:rPr>
                <w:rFonts w:eastAsia="Calibri" w:cs="Arial"/>
                <w:sz w:val="20"/>
                <w:szCs w:val="26"/>
              </w:rPr>
              <w:sym w:font="Wingdings 2" w:char="F050"/>
            </w:r>
          </w:p>
        </w:tc>
        <w:tc>
          <w:tcPr>
            <w:tcW w:w="1843" w:type="dxa"/>
            <w:vAlign w:val="center"/>
            <w:hideMark/>
          </w:tcPr>
          <w:p w:rsidR="00FD07B1" w:rsidRPr="006E3D81" w:rsidRDefault="00FD07B1" w:rsidP="004B1D9E">
            <w:pPr>
              <w:jc w:val="center"/>
              <w:rPr>
                <w:rFonts w:eastAsia="Calibri" w:cs="Arial"/>
                <w:sz w:val="20"/>
                <w:szCs w:val="26"/>
              </w:rPr>
            </w:pPr>
            <w:r w:rsidRPr="006E3D81">
              <w:rPr>
                <w:rFonts w:eastAsia="Calibri" w:cs="Arial"/>
                <w:sz w:val="20"/>
                <w:szCs w:val="26"/>
              </w:rPr>
              <w:sym w:font="Wingdings 2" w:char="F050"/>
            </w:r>
          </w:p>
        </w:tc>
        <w:tc>
          <w:tcPr>
            <w:tcW w:w="1843" w:type="dxa"/>
            <w:vAlign w:val="center"/>
            <w:hideMark/>
          </w:tcPr>
          <w:p w:rsidR="00FD07B1" w:rsidRPr="006E3D81" w:rsidRDefault="00FD07B1" w:rsidP="004B1D9E">
            <w:pPr>
              <w:jc w:val="center"/>
              <w:rPr>
                <w:rFonts w:eastAsia="Calibri" w:cs="Arial"/>
                <w:sz w:val="20"/>
                <w:szCs w:val="26"/>
              </w:rPr>
            </w:pPr>
            <w:r w:rsidRPr="006E3D81">
              <w:rPr>
                <w:rFonts w:eastAsia="Calibri" w:cs="Arial"/>
                <w:sz w:val="20"/>
                <w:szCs w:val="26"/>
              </w:rPr>
              <w:sym w:font="Wingdings 2" w:char="F050"/>
            </w:r>
          </w:p>
        </w:tc>
        <w:tc>
          <w:tcPr>
            <w:tcW w:w="1685" w:type="dxa"/>
            <w:vAlign w:val="center"/>
            <w:hideMark/>
          </w:tcPr>
          <w:p w:rsidR="00FD07B1" w:rsidRPr="006E3D81" w:rsidRDefault="00FD07B1" w:rsidP="004B1D9E">
            <w:pPr>
              <w:jc w:val="center"/>
              <w:rPr>
                <w:rFonts w:eastAsia="Calibri" w:cs="Arial"/>
                <w:sz w:val="20"/>
                <w:szCs w:val="26"/>
              </w:rPr>
            </w:pPr>
            <w:r w:rsidRPr="006E3D81">
              <w:rPr>
                <w:rFonts w:eastAsia="Calibri" w:cs="Arial"/>
                <w:b/>
                <w:sz w:val="20"/>
                <w:szCs w:val="26"/>
              </w:rPr>
              <w:sym w:font="Wingdings 2" w:char="F052"/>
            </w:r>
          </w:p>
        </w:tc>
      </w:tr>
      <w:tr w:rsidR="00FD07B1" w:rsidRPr="00113D3D" w:rsidTr="004B1D9E">
        <w:trPr>
          <w:trHeight w:val="72"/>
        </w:trPr>
        <w:tc>
          <w:tcPr>
            <w:tcW w:w="7692" w:type="dxa"/>
            <w:hideMark/>
          </w:tcPr>
          <w:p w:rsidR="00FD07B1" w:rsidRPr="006E3D81" w:rsidRDefault="00FD07B1" w:rsidP="004B1D9E">
            <w:pPr>
              <w:pStyle w:val="Tabletexte"/>
              <w:rPr>
                <w:rtl/>
              </w:rPr>
            </w:pPr>
            <w:r w:rsidRPr="00433FDC">
              <w:rPr>
                <w:b/>
                <w:bCs/>
                <w:color w:val="0070C0"/>
              </w:rPr>
              <w:t>2.I</w:t>
            </w:r>
            <w:r w:rsidRPr="006E3D81">
              <w:rPr>
                <w:rtl/>
              </w:rPr>
              <w:tab/>
            </w:r>
            <w:r w:rsidRPr="006E3D81">
              <w:rPr>
                <w:rFonts w:hint="cs"/>
                <w:rtl/>
              </w:rPr>
              <w:t>تعزيز الشراكات والتعاون ضمن بيئة الاتصالات/تكنولوجيا المعلومات والاتصالات</w:t>
            </w:r>
          </w:p>
        </w:tc>
        <w:tc>
          <w:tcPr>
            <w:tcW w:w="1516" w:type="dxa"/>
            <w:vAlign w:val="center"/>
          </w:tcPr>
          <w:p w:rsidR="00FD07B1" w:rsidRPr="006E3D81" w:rsidRDefault="00FD07B1" w:rsidP="004B1D9E">
            <w:pPr>
              <w:jc w:val="center"/>
              <w:rPr>
                <w:rFonts w:eastAsia="Calibri" w:cs="Arial"/>
                <w:bCs/>
                <w:sz w:val="20"/>
                <w:szCs w:val="26"/>
              </w:rPr>
            </w:pPr>
            <w:r w:rsidRPr="006E3D81">
              <w:rPr>
                <w:rFonts w:eastAsia="Calibri" w:cs="Arial"/>
                <w:sz w:val="20"/>
                <w:szCs w:val="26"/>
              </w:rPr>
              <w:sym w:font="Wingdings 2" w:char="F050"/>
            </w:r>
          </w:p>
        </w:tc>
        <w:tc>
          <w:tcPr>
            <w:tcW w:w="1843" w:type="dxa"/>
            <w:vAlign w:val="center"/>
            <w:hideMark/>
          </w:tcPr>
          <w:p w:rsidR="00FD07B1" w:rsidRPr="006E3D81" w:rsidRDefault="00FD07B1" w:rsidP="004B1D9E">
            <w:pPr>
              <w:jc w:val="center"/>
              <w:rPr>
                <w:rFonts w:eastAsia="Calibri" w:cs="Arial"/>
                <w:b/>
                <w:sz w:val="20"/>
                <w:szCs w:val="26"/>
              </w:rPr>
            </w:pPr>
            <w:r w:rsidRPr="006E3D81">
              <w:rPr>
                <w:rFonts w:eastAsia="Calibri" w:cs="Arial"/>
                <w:sz w:val="20"/>
                <w:szCs w:val="26"/>
              </w:rPr>
              <w:sym w:font="Wingdings 2" w:char="F050"/>
            </w:r>
          </w:p>
        </w:tc>
        <w:tc>
          <w:tcPr>
            <w:tcW w:w="1843" w:type="dxa"/>
            <w:vAlign w:val="center"/>
          </w:tcPr>
          <w:p w:rsidR="00FD07B1" w:rsidRPr="006E3D81" w:rsidRDefault="00FD07B1" w:rsidP="004B1D9E">
            <w:pPr>
              <w:jc w:val="center"/>
              <w:rPr>
                <w:rFonts w:eastAsia="Calibri" w:cs="Arial"/>
                <w:sz w:val="20"/>
                <w:szCs w:val="26"/>
              </w:rPr>
            </w:pPr>
            <w:r w:rsidRPr="006E3D81">
              <w:rPr>
                <w:rFonts w:eastAsia="Calibri" w:cs="Arial"/>
                <w:sz w:val="20"/>
                <w:szCs w:val="26"/>
              </w:rPr>
              <w:sym w:font="Wingdings 2" w:char="F050"/>
            </w:r>
          </w:p>
        </w:tc>
        <w:tc>
          <w:tcPr>
            <w:tcW w:w="1685" w:type="dxa"/>
            <w:vAlign w:val="center"/>
          </w:tcPr>
          <w:p w:rsidR="00FD07B1" w:rsidRPr="006E3D81" w:rsidRDefault="00FD07B1" w:rsidP="004B1D9E">
            <w:pPr>
              <w:jc w:val="center"/>
              <w:rPr>
                <w:rFonts w:eastAsia="Calibri" w:cs="Arial"/>
                <w:sz w:val="20"/>
                <w:szCs w:val="26"/>
              </w:rPr>
            </w:pPr>
            <w:r w:rsidRPr="006E3D81">
              <w:rPr>
                <w:rFonts w:eastAsia="Calibri" w:cs="Arial"/>
                <w:b/>
                <w:sz w:val="20"/>
                <w:szCs w:val="26"/>
              </w:rPr>
              <w:sym w:font="Wingdings 2" w:char="F052"/>
            </w:r>
          </w:p>
        </w:tc>
      </w:tr>
      <w:tr w:rsidR="00FD07B1" w:rsidRPr="00113D3D" w:rsidTr="004B1D9E">
        <w:trPr>
          <w:trHeight w:val="231"/>
        </w:trPr>
        <w:tc>
          <w:tcPr>
            <w:tcW w:w="7692" w:type="dxa"/>
            <w:hideMark/>
          </w:tcPr>
          <w:p w:rsidR="00FD07B1" w:rsidRPr="006E3D81" w:rsidRDefault="00FD07B1" w:rsidP="004B1D9E">
            <w:pPr>
              <w:pStyle w:val="Tabletexte"/>
              <w:rPr>
                <w:rtl/>
                <w:lang w:bidi="ar-EG"/>
              </w:rPr>
            </w:pPr>
            <w:r w:rsidRPr="00433FDC">
              <w:rPr>
                <w:b/>
                <w:bCs/>
                <w:color w:val="0070C0"/>
              </w:rPr>
              <w:t>3.I</w:t>
            </w:r>
            <w:r w:rsidRPr="006E3D81">
              <w:rPr>
                <w:rtl/>
              </w:rPr>
              <w:tab/>
            </w:r>
            <w:r w:rsidRPr="006E3D81">
              <w:rPr>
                <w:rFonts w:hint="cs"/>
                <w:rtl/>
              </w:rPr>
              <w:t>تعزيز تحديد الاتجاهات الناشئة في بيئة الاتصالات/تكنولوجيا المعلومات والاتصالات وتحليلها</w:t>
            </w:r>
          </w:p>
        </w:tc>
        <w:tc>
          <w:tcPr>
            <w:tcW w:w="1516" w:type="dxa"/>
            <w:vAlign w:val="center"/>
            <w:hideMark/>
          </w:tcPr>
          <w:p w:rsidR="00FD07B1" w:rsidRPr="006E3D81" w:rsidRDefault="00FD07B1" w:rsidP="004B1D9E">
            <w:pPr>
              <w:jc w:val="center"/>
              <w:rPr>
                <w:rFonts w:eastAsia="Calibri" w:cs="Arial"/>
                <w:b/>
                <w:sz w:val="20"/>
                <w:szCs w:val="26"/>
              </w:rPr>
            </w:pPr>
            <w:r w:rsidRPr="006E3D81">
              <w:rPr>
                <w:rFonts w:eastAsia="Calibri" w:cs="Arial"/>
                <w:sz w:val="20"/>
                <w:szCs w:val="26"/>
              </w:rPr>
              <w:sym w:font="Wingdings 2" w:char="F050"/>
            </w:r>
          </w:p>
        </w:tc>
        <w:tc>
          <w:tcPr>
            <w:tcW w:w="1843" w:type="dxa"/>
            <w:vAlign w:val="center"/>
            <w:hideMark/>
          </w:tcPr>
          <w:p w:rsidR="00FD07B1" w:rsidRPr="006E3D81" w:rsidRDefault="00FD07B1" w:rsidP="004B1D9E">
            <w:pPr>
              <w:jc w:val="center"/>
              <w:rPr>
                <w:rFonts w:eastAsia="Calibri" w:cs="Arial"/>
                <w:sz w:val="20"/>
                <w:szCs w:val="26"/>
              </w:rPr>
            </w:pPr>
            <w:r w:rsidRPr="006E3D81">
              <w:rPr>
                <w:rFonts w:eastAsia="Calibri" w:cs="Arial"/>
                <w:sz w:val="20"/>
                <w:szCs w:val="26"/>
              </w:rPr>
              <w:sym w:font="Wingdings 2" w:char="F050"/>
            </w:r>
          </w:p>
        </w:tc>
        <w:tc>
          <w:tcPr>
            <w:tcW w:w="1843" w:type="dxa"/>
            <w:vAlign w:val="center"/>
            <w:hideMark/>
          </w:tcPr>
          <w:p w:rsidR="00FD07B1" w:rsidRPr="006E3D81" w:rsidRDefault="00FD07B1" w:rsidP="004B1D9E">
            <w:pPr>
              <w:jc w:val="center"/>
              <w:rPr>
                <w:rFonts w:eastAsia="Calibri" w:cs="Arial"/>
                <w:sz w:val="20"/>
                <w:szCs w:val="26"/>
              </w:rPr>
            </w:pPr>
            <w:r w:rsidRPr="006E3D81">
              <w:rPr>
                <w:rFonts w:eastAsia="Calibri" w:cs="Arial"/>
                <w:sz w:val="20"/>
                <w:szCs w:val="26"/>
              </w:rPr>
              <w:sym w:font="Wingdings 2" w:char="F050"/>
            </w:r>
          </w:p>
        </w:tc>
        <w:tc>
          <w:tcPr>
            <w:tcW w:w="1685" w:type="dxa"/>
            <w:vAlign w:val="center"/>
            <w:hideMark/>
          </w:tcPr>
          <w:p w:rsidR="00FD07B1" w:rsidRPr="006E3D81" w:rsidRDefault="00FD07B1" w:rsidP="004B1D9E">
            <w:pPr>
              <w:jc w:val="center"/>
              <w:rPr>
                <w:rFonts w:eastAsia="Calibri" w:cs="Arial"/>
                <w:sz w:val="20"/>
                <w:szCs w:val="26"/>
              </w:rPr>
            </w:pPr>
            <w:r w:rsidRPr="006E3D81">
              <w:rPr>
                <w:rFonts w:eastAsia="Calibri" w:cs="Arial"/>
                <w:b/>
                <w:sz w:val="20"/>
                <w:szCs w:val="26"/>
              </w:rPr>
              <w:sym w:font="Wingdings 2" w:char="F052"/>
            </w:r>
          </w:p>
        </w:tc>
      </w:tr>
      <w:tr w:rsidR="00FD07B1" w:rsidRPr="00113D3D" w:rsidTr="004B1D9E">
        <w:trPr>
          <w:trHeight w:val="231"/>
        </w:trPr>
        <w:tc>
          <w:tcPr>
            <w:tcW w:w="7692" w:type="dxa"/>
          </w:tcPr>
          <w:p w:rsidR="00FD07B1" w:rsidRPr="006E3D81" w:rsidRDefault="00FD07B1" w:rsidP="004B1D9E">
            <w:pPr>
              <w:pStyle w:val="Tabletexte"/>
              <w:rPr>
                <w:rtl/>
              </w:rPr>
            </w:pPr>
            <w:r w:rsidRPr="00433FDC">
              <w:rPr>
                <w:b/>
                <w:bCs/>
                <w:color w:val="0070C0"/>
              </w:rPr>
              <w:t>4.I</w:t>
            </w:r>
            <w:r w:rsidRPr="006E3D81">
              <w:rPr>
                <w:rtl/>
              </w:rPr>
              <w:tab/>
            </w:r>
            <w:r w:rsidRPr="006E3D81">
              <w:rPr>
                <w:rFonts w:hint="cs"/>
                <w:rtl/>
              </w:rPr>
              <w:t xml:space="preserve">تعزيز/تشجيع الاعتراف (بأهمية) الاتصالات/تكنولوجيا المعلومات والاتصالات كعامل تمكيني رئيسي </w:t>
            </w:r>
            <w:r>
              <w:rPr>
                <w:rFonts w:hint="cs"/>
                <w:rtl/>
              </w:rPr>
              <w:t>لتحقيق</w:t>
            </w:r>
            <w:r w:rsidRPr="006E3D81">
              <w:rPr>
                <w:rtl/>
              </w:rPr>
              <w:t xml:space="preserve"> </w:t>
            </w:r>
            <w:r w:rsidRPr="006E3D81">
              <w:rPr>
                <w:rFonts w:hint="cs"/>
                <w:rtl/>
              </w:rPr>
              <w:t>التنمية</w:t>
            </w:r>
            <w:r w:rsidRPr="006E3D81">
              <w:rPr>
                <w:rtl/>
              </w:rPr>
              <w:t xml:space="preserve"> </w:t>
            </w:r>
            <w:r w:rsidRPr="006E3D81">
              <w:rPr>
                <w:rFonts w:hint="cs"/>
                <w:rtl/>
              </w:rPr>
              <w:t>الاجتماعية</w:t>
            </w:r>
            <w:r w:rsidRPr="006E3D81">
              <w:rPr>
                <w:rtl/>
              </w:rPr>
              <w:t xml:space="preserve"> </w:t>
            </w:r>
            <w:r w:rsidRPr="006E3D81">
              <w:rPr>
                <w:rFonts w:hint="cs"/>
                <w:rtl/>
              </w:rPr>
              <w:t>والاقتصادية</w:t>
            </w:r>
            <w:r w:rsidRPr="006E3D81">
              <w:rPr>
                <w:rtl/>
              </w:rPr>
              <w:t xml:space="preserve"> </w:t>
            </w:r>
            <w:r w:rsidRPr="006E3D81">
              <w:rPr>
                <w:rFonts w:hint="cs"/>
                <w:rtl/>
              </w:rPr>
              <w:t>وال‍مستدامة بيئياً</w:t>
            </w:r>
          </w:p>
        </w:tc>
        <w:tc>
          <w:tcPr>
            <w:tcW w:w="1516" w:type="dxa"/>
            <w:vAlign w:val="center"/>
          </w:tcPr>
          <w:p w:rsidR="00FD07B1" w:rsidRPr="006E3D81" w:rsidRDefault="00FD07B1" w:rsidP="004B1D9E">
            <w:pPr>
              <w:jc w:val="center"/>
              <w:rPr>
                <w:rFonts w:eastAsia="Calibri" w:cs="Arial"/>
                <w:b/>
                <w:sz w:val="20"/>
                <w:szCs w:val="26"/>
              </w:rPr>
            </w:pPr>
          </w:p>
        </w:tc>
        <w:tc>
          <w:tcPr>
            <w:tcW w:w="1843" w:type="dxa"/>
            <w:vAlign w:val="center"/>
          </w:tcPr>
          <w:p w:rsidR="00FD07B1" w:rsidRPr="006E3D81" w:rsidRDefault="00FD07B1" w:rsidP="004B1D9E">
            <w:pPr>
              <w:jc w:val="center"/>
              <w:rPr>
                <w:rFonts w:eastAsia="Calibri" w:cs="Arial"/>
                <w:b/>
                <w:sz w:val="20"/>
                <w:szCs w:val="26"/>
              </w:rPr>
            </w:pPr>
            <w:r w:rsidRPr="006E3D81">
              <w:rPr>
                <w:rFonts w:eastAsia="Calibri" w:cs="Arial"/>
                <w:b/>
                <w:sz w:val="20"/>
                <w:szCs w:val="26"/>
              </w:rPr>
              <w:sym w:font="Wingdings 2" w:char="F052"/>
            </w:r>
          </w:p>
        </w:tc>
        <w:tc>
          <w:tcPr>
            <w:tcW w:w="1843" w:type="dxa"/>
            <w:vAlign w:val="center"/>
          </w:tcPr>
          <w:p w:rsidR="00FD07B1" w:rsidRPr="006E3D81" w:rsidRDefault="00FD07B1" w:rsidP="004B1D9E">
            <w:pPr>
              <w:jc w:val="center"/>
              <w:rPr>
                <w:rFonts w:eastAsia="Calibri" w:cs="Arial"/>
                <w:sz w:val="20"/>
                <w:szCs w:val="26"/>
              </w:rPr>
            </w:pPr>
            <w:r w:rsidRPr="006E3D81">
              <w:rPr>
                <w:rFonts w:eastAsia="Calibri" w:cs="Arial"/>
                <w:b/>
                <w:sz w:val="20"/>
                <w:szCs w:val="26"/>
              </w:rPr>
              <w:sym w:font="Wingdings 2" w:char="F052"/>
            </w:r>
          </w:p>
        </w:tc>
        <w:tc>
          <w:tcPr>
            <w:tcW w:w="1685" w:type="dxa"/>
            <w:vAlign w:val="center"/>
          </w:tcPr>
          <w:p w:rsidR="00FD07B1" w:rsidRPr="006E3D81" w:rsidRDefault="00FD07B1" w:rsidP="004B1D9E">
            <w:pPr>
              <w:jc w:val="center"/>
              <w:rPr>
                <w:rFonts w:eastAsia="Calibri" w:cs="Arial"/>
                <w:sz w:val="20"/>
                <w:szCs w:val="26"/>
              </w:rPr>
            </w:pPr>
          </w:p>
        </w:tc>
      </w:tr>
      <w:tr w:rsidR="00FD07B1" w:rsidRPr="00113D3D" w:rsidTr="004B1D9E">
        <w:trPr>
          <w:trHeight w:val="231"/>
        </w:trPr>
        <w:tc>
          <w:tcPr>
            <w:tcW w:w="7692" w:type="dxa"/>
            <w:tcBorders>
              <w:bottom w:val="single" w:sz="4" w:space="0" w:color="9CC2E5" w:themeColor="accent1" w:themeTint="99"/>
            </w:tcBorders>
          </w:tcPr>
          <w:p w:rsidR="00FD07B1" w:rsidRPr="006E3D81" w:rsidRDefault="00FD07B1" w:rsidP="004B1D9E">
            <w:pPr>
              <w:pStyle w:val="Tabletexte"/>
              <w:rPr>
                <w:rtl/>
              </w:rPr>
            </w:pPr>
            <w:r w:rsidRPr="00433FDC">
              <w:rPr>
                <w:b/>
                <w:bCs/>
                <w:color w:val="0070C0"/>
              </w:rPr>
              <w:t>5.I</w:t>
            </w:r>
            <w:r w:rsidRPr="006E3D81">
              <w:rPr>
                <w:rtl/>
              </w:rPr>
              <w:tab/>
            </w:r>
            <w:r w:rsidRPr="006E3D81">
              <w:rPr>
                <w:rFonts w:hint="cs"/>
                <w:rtl/>
              </w:rPr>
              <w:t>تعزيز نفاذ ذوي الإعاقة وذوي الاحتياجات الخاصة إلى الاتصالات/تكنولوجيا المعلومات والاتصالات</w:t>
            </w:r>
          </w:p>
        </w:tc>
        <w:tc>
          <w:tcPr>
            <w:tcW w:w="1516" w:type="dxa"/>
            <w:tcBorders>
              <w:bottom w:val="single" w:sz="4" w:space="0" w:color="9CC2E5" w:themeColor="accent1" w:themeTint="99"/>
            </w:tcBorders>
            <w:vAlign w:val="center"/>
          </w:tcPr>
          <w:p w:rsidR="00FD07B1" w:rsidRPr="006E3D81" w:rsidRDefault="00FD07B1" w:rsidP="004B1D9E">
            <w:pPr>
              <w:jc w:val="center"/>
              <w:rPr>
                <w:rFonts w:eastAsia="Calibri" w:cs="Arial"/>
                <w:b/>
                <w:sz w:val="20"/>
                <w:szCs w:val="26"/>
              </w:rPr>
            </w:pPr>
          </w:p>
        </w:tc>
        <w:tc>
          <w:tcPr>
            <w:tcW w:w="1843" w:type="dxa"/>
            <w:tcBorders>
              <w:bottom w:val="single" w:sz="4" w:space="0" w:color="9CC2E5" w:themeColor="accent1" w:themeTint="99"/>
            </w:tcBorders>
            <w:vAlign w:val="center"/>
          </w:tcPr>
          <w:p w:rsidR="00FD07B1" w:rsidRPr="006E3D81" w:rsidRDefault="00FD07B1" w:rsidP="004B1D9E">
            <w:pPr>
              <w:jc w:val="center"/>
              <w:rPr>
                <w:rFonts w:eastAsia="Calibri" w:cs="Arial"/>
                <w:b/>
                <w:sz w:val="20"/>
                <w:szCs w:val="26"/>
                <w:rtl/>
                <w:lang w:bidi="ar-EG"/>
              </w:rPr>
            </w:pPr>
            <w:r w:rsidRPr="006E3D81">
              <w:rPr>
                <w:rFonts w:eastAsia="Calibri" w:cs="Arial"/>
                <w:b/>
                <w:sz w:val="20"/>
                <w:szCs w:val="26"/>
              </w:rPr>
              <w:sym w:font="Wingdings 2" w:char="F052"/>
            </w:r>
          </w:p>
        </w:tc>
        <w:tc>
          <w:tcPr>
            <w:tcW w:w="1843" w:type="dxa"/>
            <w:tcBorders>
              <w:bottom w:val="single" w:sz="4" w:space="0" w:color="9CC2E5" w:themeColor="accent1" w:themeTint="99"/>
            </w:tcBorders>
            <w:vAlign w:val="center"/>
          </w:tcPr>
          <w:p w:rsidR="00FD07B1" w:rsidRPr="006E3D81" w:rsidRDefault="00FD07B1" w:rsidP="004B1D9E">
            <w:pPr>
              <w:jc w:val="center"/>
              <w:rPr>
                <w:rFonts w:eastAsia="Calibri" w:cs="Arial"/>
                <w:sz w:val="20"/>
                <w:szCs w:val="26"/>
              </w:rPr>
            </w:pPr>
          </w:p>
        </w:tc>
        <w:tc>
          <w:tcPr>
            <w:tcW w:w="1685" w:type="dxa"/>
            <w:tcBorders>
              <w:bottom w:val="single" w:sz="4" w:space="0" w:color="9CC2E5" w:themeColor="accent1" w:themeTint="99"/>
            </w:tcBorders>
            <w:vAlign w:val="center"/>
          </w:tcPr>
          <w:p w:rsidR="00FD07B1" w:rsidRPr="006E3D81" w:rsidRDefault="00FD07B1" w:rsidP="004B1D9E">
            <w:pPr>
              <w:jc w:val="center"/>
              <w:rPr>
                <w:rFonts w:eastAsia="Calibri" w:cs="Arial"/>
                <w:sz w:val="20"/>
                <w:szCs w:val="26"/>
              </w:rPr>
            </w:pPr>
          </w:p>
        </w:tc>
      </w:tr>
      <w:tr w:rsidR="00FD07B1" w:rsidRPr="0012730F" w:rsidTr="004B1D9E">
        <w:trPr>
          <w:trHeight w:val="435"/>
        </w:trPr>
        <w:tc>
          <w:tcPr>
            <w:tcW w:w="14579" w:type="dxa"/>
            <w:gridSpan w:val="5"/>
            <w:shd w:val="clear" w:color="auto" w:fill="5B9BD5" w:themeFill="accent1"/>
            <w:vAlign w:val="center"/>
          </w:tcPr>
          <w:p w:rsidR="00FD07B1" w:rsidRPr="00AC4979" w:rsidRDefault="00FD07B1" w:rsidP="004B1D9E">
            <w:pPr>
              <w:jc w:val="center"/>
              <w:rPr>
                <w:rFonts w:eastAsia="Calibri"/>
                <w:bCs/>
                <w:sz w:val="20"/>
                <w:szCs w:val="26"/>
              </w:rPr>
            </w:pPr>
            <w:r w:rsidRPr="00AC4979">
              <w:rPr>
                <w:rFonts w:eastAsia="Calibri" w:hint="cs"/>
                <w:bCs/>
                <w:color w:val="FFFFFF" w:themeColor="background1"/>
                <w:sz w:val="20"/>
                <w:szCs w:val="26"/>
                <w:rtl/>
              </w:rPr>
              <w:t>العوامل التمكينية</w:t>
            </w:r>
          </w:p>
        </w:tc>
      </w:tr>
      <w:tr w:rsidR="00FD07B1" w:rsidRPr="00113D3D" w:rsidTr="004B1D9E">
        <w:trPr>
          <w:trHeight w:val="72"/>
        </w:trPr>
        <w:tc>
          <w:tcPr>
            <w:tcW w:w="14579" w:type="dxa"/>
            <w:gridSpan w:val="5"/>
            <w:hideMark/>
          </w:tcPr>
          <w:p w:rsidR="00FD07B1" w:rsidRPr="006E3D81" w:rsidRDefault="00FD07B1" w:rsidP="004B1D9E">
            <w:pPr>
              <w:pStyle w:val="Tabletexte"/>
            </w:pPr>
            <w:r w:rsidRPr="006E3D81">
              <w:rPr>
                <w:rFonts w:eastAsia="Calibri" w:cs="Arial"/>
                <w:b/>
                <w:bCs/>
                <w:color w:val="5B9BD5" w:themeColor="accent1"/>
              </w:rPr>
              <w:t>1.E</w:t>
            </w:r>
            <w:r w:rsidRPr="006E3D81">
              <w:rPr>
                <w:rFonts w:eastAsia="Calibri" w:cs="Arial"/>
                <w:b/>
                <w:bCs/>
                <w:color w:val="5B9BD5" w:themeColor="accent1"/>
              </w:rPr>
              <w:tab/>
            </w:r>
            <w:r w:rsidRPr="006E3D81">
              <w:rPr>
                <w:rFonts w:hint="cs"/>
                <w:rtl/>
              </w:rPr>
              <w:t>ضمان كفاءة وفعالية استخدام الموارد البشرية والمالية والرأسمالية، وبيئة عمل مؤاتية وسالمة ومأمونة</w:t>
            </w:r>
          </w:p>
        </w:tc>
      </w:tr>
      <w:tr w:rsidR="00FD07B1" w:rsidRPr="00113D3D" w:rsidTr="004B1D9E">
        <w:trPr>
          <w:trHeight w:val="72"/>
        </w:trPr>
        <w:tc>
          <w:tcPr>
            <w:tcW w:w="14579" w:type="dxa"/>
            <w:gridSpan w:val="5"/>
            <w:hideMark/>
          </w:tcPr>
          <w:p w:rsidR="00FD07B1" w:rsidRPr="006E3D81" w:rsidRDefault="00FD07B1" w:rsidP="004B1D9E">
            <w:pPr>
              <w:spacing w:before="60" w:after="60"/>
              <w:jc w:val="left"/>
              <w:rPr>
                <w:rFonts w:eastAsia="Calibri" w:cs="Arial"/>
                <w:sz w:val="20"/>
                <w:szCs w:val="26"/>
              </w:rPr>
            </w:pPr>
            <w:r w:rsidRPr="006E3D81">
              <w:rPr>
                <w:rFonts w:eastAsia="Calibri" w:cs="Arial"/>
                <w:b/>
                <w:bCs/>
                <w:color w:val="5B9BD5" w:themeColor="accent1"/>
                <w:sz w:val="20"/>
                <w:szCs w:val="26"/>
              </w:rPr>
              <w:t>2.E</w:t>
            </w:r>
            <w:r w:rsidRPr="006E3D81">
              <w:rPr>
                <w:rFonts w:eastAsia="Calibri" w:cs="Arial"/>
                <w:b/>
                <w:bCs/>
                <w:color w:val="5B9BD5" w:themeColor="accent1"/>
                <w:sz w:val="20"/>
                <w:szCs w:val="26"/>
              </w:rPr>
              <w:tab/>
            </w:r>
            <w:r w:rsidRPr="006E3D81">
              <w:rPr>
                <w:rFonts w:hint="cs"/>
                <w:sz w:val="20"/>
                <w:szCs w:val="26"/>
                <w:rtl/>
              </w:rPr>
              <w:t>ضمان كفاءة المؤتمرات والاجتماعات والوثائق والمنشورات والبنى التحتية للمعلومات وإمكانية النفاذ إليها</w:t>
            </w:r>
          </w:p>
        </w:tc>
      </w:tr>
      <w:tr w:rsidR="00FD07B1" w:rsidRPr="00113D3D" w:rsidTr="004B1D9E">
        <w:trPr>
          <w:trHeight w:val="231"/>
        </w:trPr>
        <w:tc>
          <w:tcPr>
            <w:tcW w:w="14579" w:type="dxa"/>
            <w:gridSpan w:val="5"/>
            <w:hideMark/>
          </w:tcPr>
          <w:p w:rsidR="00FD07B1" w:rsidRPr="006E3D81" w:rsidRDefault="00FD07B1" w:rsidP="004B1D9E">
            <w:pPr>
              <w:spacing w:before="60" w:after="60"/>
              <w:jc w:val="left"/>
              <w:rPr>
                <w:rFonts w:eastAsia="Calibri" w:cs="Arial"/>
                <w:sz w:val="20"/>
                <w:szCs w:val="26"/>
              </w:rPr>
            </w:pPr>
            <w:r w:rsidRPr="006E3D81">
              <w:rPr>
                <w:rFonts w:eastAsia="Calibri" w:cs="Arial"/>
                <w:b/>
                <w:bCs/>
                <w:color w:val="5B9BD5" w:themeColor="accent1"/>
                <w:sz w:val="20"/>
                <w:szCs w:val="26"/>
              </w:rPr>
              <w:t>3.E</w:t>
            </w:r>
            <w:r w:rsidRPr="006E3D81">
              <w:rPr>
                <w:rFonts w:eastAsia="Calibri" w:cs="Arial"/>
                <w:b/>
                <w:bCs/>
                <w:color w:val="5B9BD5" w:themeColor="accent1"/>
                <w:sz w:val="20"/>
                <w:szCs w:val="26"/>
              </w:rPr>
              <w:tab/>
            </w:r>
            <w:r w:rsidRPr="006E3D81">
              <w:rPr>
                <w:rFonts w:hint="cs"/>
                <w:sz w:val="20"/>
                <w:szCs w:val="26"/>
                <w:rtl/>
              </w:rPr>
              <w:t>ضمان كفاءة خدمات البروتوكول والاتصال وتعبئة الموارد المتعلقة بالأعضاء</w:t>
            </w:r>
          </w:p>
        </w:tc>
      </w:tr>
      <w:tr w:rsidR="00FD07B1" w:rsidRPr="00113D3D" w:rsidTr="004B1D9E">
        <w:trPr>
          <w:trHeight w:val="231"/>
        </w:trPr>
        <w:tc>
          <w:tcPr>
            <w:tcW w:w="14579" w:type="dxa"/>
            <w:gridSpan w:val="5"/>
          </w:tcPr>
          <w:p w:rsidR="00FD07B1" w:rsidRPr="006E3D81" w:rsidRDefault="00FD07B1" w:rsidP="004B1D9E">
            <w:pPr>
              <w:pStyle w:val="Tabletexte"/>
            </w:pPr>
            <w:r w:rsidRPr="006E3D81">
              <w:rPr>
                <w:rFonts w:eastAsia="Calibri" w:cs="Arial"/>
                <w:b/>
                <w:bCs/>
                <w:color w:val="5B9BD5" w:themeColor="accent1"/>
              </w:rPr>
              <w:t>4.E</w:t>
            </w:r>
            <w:r w:rsidRPr="006E3D81">
              <w:rPr>
                <w:rFonts w:eastAsia="Calibri" w:cs="Arial"/>
                <w:b/>
                <w:bCs/>
                <w:color w:val="5B9BD5" w:themeColor="accent1"/>
              </w:rPr>
              <w:tab/>
            </w:r>
            <w:r w:rsidRPr="006E3D81">
              <w:rPr>
                <w:rFonts w:hint="cs"/>
                <w:rtl/>
              </w:rPr>
              <w:t>ضمان كفاءة تخطيط وتنسيق وتنفيذ الخطة الاستراتيجية للات‍حاد وخططه التشغيلية</w:t>
            </w:r>
          </w:p>
        </w:tc>
      </w:tr>
      <w:tr w:rsidR="00FD07B1" w:rsidRPr="00113D3D" w:rsidTr="004B1D9E">
        <w:trPr>
          <w:trHeight w:val="231"/>
        </w:trPr>
        <w:tc>
          <w:tcPr>
            <w:tcW w:w="14579" w:type="dxa"/>
            <w:gridSpan w:val="5"/>
          </w:tcPr>
          <w:p w:rsidR="00FD07B1" w:rsidRPr="006E3D81" w:rsidRDefault="00FD07B1" w:rsidP="004B1D9E">
            <w:pPr>
              <w:spacing w:before="60" w:after="60"/>
              <w:jc w:val="left"/>
              <w:rPr>
                <w:rFonts w:eastAsia="Calibri" w:cs="Arial"/>
                <w:sz w:val="20"/>
                <w:szCs w:val="26"/>
              </w:rPr>
            </w:pPr>
            <w:r w:rsidRPr="00433FDC">
              <w:rPr>
                <w:rFonts w:eastAsia="Calibri" w:cs="Arial"/>
                <w:b/>
                <w:bCs/>
                <w:color w:val="5B9BD5" w:themeColor="accent1"/>
                <w:sz w:val="20"/>
                <w:szCs w:val="26"/>
              </w:rPr>
              <w:t>5.E</w:t>
            </w:r>
            <w:r>
              <w:rPr>
                <w:rFonts w:eastAsia="Calibri" w:cs="Arial"/>
                <w:b/>
                <w:bCs/>
                <w:color w:val="5B9BD5" w:themeColor="accent1"/>
              </w:rPr>
              <w:tab/>
            </w:r>
            <w:r w:rsidRPr="006E3D81">
              <w:rPr>
                <w:rFonts w:hint="cs"/>
                <w:sz w:val="20"/>
                <w:szCs w:val="26"/>
                <w:rtl/>
              </w:rPr>
              <w:t>ضمان كفاءة وفعالية إدارة المنظمة (داخلياً وخارجياً)</w:t>
            </w:r>
          </w:p>
        </w:tc>
      </w:tr>
    </w:tbl>
    <w:p w:rsidR="00FD07B1" w:rsidRPr="00D7533E" w:rsidRDefault="00FD07B1" w:rsidP="00706D7A">
      <w:pPr>
        <w:rPr>
          <w:rtl/>
          <w:lang w:bidi="ar-SY"/>
        </w:rPr>
      </w:pPr>
    </w:p>
    <w:p w:rsidR="00FD07B1" w:rsidRDefault="00FD07B1" w:rsidP="004B1D9E">
      <w:pPr>
        <w:rPr>
          <w:rtl/>
          <w:lang w:bidi="ar-SY"/>
        </w:rPr>
      </w:pPr>
      <w:r>
        <w:rPr>
          <w:rtl/>
          <w:lang w:bidi="ar-SY"/>
        </w:rPr>
        <w:br w:type="page"/>
      </w:r>
    </w:p>
    <w:p w:rsidR="00FD07B1" w:rsidRPr="00433FDC" w:rsidRDefault="00FD07B1" w:rsidP="004B1D9E">
      <w:pPr>
        <w:pStyle w:val="Heading2"/>
        <w:rPr>
          <w:rtl/>
          <w:lang w:bidi="ar"/>
        </w:rPr>
      </w:pPr>
      <w:r w:rsidRPr="00433FDC">
        <w:rPr>
          <w:lang w:bidi="ar"/>
        </w:rPr>
        <w:lastRenderedPageBreak/>
        <w:t>2.3</w:t>
      </w:r>
      <w:r w:rsidRPr="00433FDC">
        <w:rPr>
          <w:rFonts w:hint="cs"/>
          <w:rtl/>
          <w:lang w:bidi="ar"/>
        </w:rPr>
        <w:tab/>
        <w:t>العوامل التمكينية وخدمات/عمليات الدعم ذات الصلة</w:t>
      </w:r>
    </w:p>
    <w:tbl>
      <w:tblPr>
        <w:tblStyle w:val="GridTable4-Accent12"/>
        <w:bidiVisual/>
        <w:tblW w:w="14851" w:type="dxa"/>
        <w:tblInd w:w="70" w:type="dxa"/>
        <w:tblLayout w:type="fixed"/>
        <w:tblLook w:val="0620" w:firstRow="1" w:lastRow="0" w:firstColumn="0" w:lastColumn="0" w:noHBand="1" w:noVBand="1"/>
      </w:tblPr>
      <w:tblGrid>
        <w:gridCol w:w="5920"/>
        <w:gridCol w:w="1985"/>
        <w:gridCol w:w="2126"/>
        <w:gridCol w:w="1701"/>
        <w:gridCol w:w="1701"/>
        <w:gridCol w:w="1418"/>
      </w:tblGrid>
      <w:tr w:rsidR="00FD07B1" w:rsidRPr="0038454C" w:rsidTr="004B1D9E">
        <w:trPr>
          <w:cnfStyle w:val="100000000000" w:firstRow="1" w:lastRow="0" w:firstColumn="0" w:lastColumn="0" w:oddVBand="0" w:evenVBand="0" w:oddHBand="0" w:evenHBand="0" w:firstRowFirstColumn="0" w:firstRowLastColumn="0" w:lastRowFirstColumn="0" w:lastRowLastColumn="0"/>
          <w:trHeight w:val="569"/>
        </w:trPr>
        <w:tc>
          <w:tcPr>
            <w:tcW w:w="5920" w:type="dxa"/>
          </w:tcPr>
          <w:p w:rsidR="00FD07B1" w:rsidRPr="000005DF" w:rsidRDefault="00FD07B1" w:rsidP="004B1D9E">
            <w:pPr>
              <w:pStyle w:val="TableHead"/>
              <w:spacing w:before="0"/>
              <w:jc w:val="right"/>
              <w:rPr>
                <w:b/>
                <w:bCs/>
                <w:rtl/>
              </w:rPr>
            </w:pPr>
            <w:r w:rsidRPr="000005DF">
              <w:rPr>
                <w:rFonts w:hint="cs"/>
                <w:b/>
                <w:bCs/>
                <w:rtl/>
              </w:rPr>
              <w:t>العوامل التمكينية</w:t>
            </w:r>
          </w:p>
          <w:p w:rsidR="00FD07B1" w:rsidRPr="000005DF" w:rsidRDefault="00FD07B1" w:rsidP="004B1D9E">
            <w:pPr>
              <w:pStyle w:val="TableHead"/>
              <w:jc w:val="right"/>
              <w:rPr>
                <w:b/>
                <w:bCs/>
                <w:rtl/>
              </w:rPr>
            </w:pPr>
          </w:p>
          <w:p w:rsidR="00FD07B1" w:rsidRPr="000005DF" w:rsidRDefault="00FD07B1" w:rsidP="004B1D9E">
            <w:pPr>
              <w:pStyle w:val="TableHead"/>
              <w:jc w:val="right"/>
              <w:rPr>
                <w:b/>
                <w:bCs/>
                <w:rtl/>
              </w:rPr>
            </w:pPr>
          </w:p>
          <w:p w:rsidR="00FD07B1" w:rsidRPr="000005DF" w:rsidRDefault="00FD07B1" w:rsidP="004B1D9E">
            <w:pPr>
              <w:pStyle w:val="TableHead"/>
              <w:rPr>
                <w:b/>
                <w:bCs/>
                <w:rtl/>
              </w:rPr>
            </w:pPr>
            <w:r w:rsidRPr="000005DF">
              <w:rPr>
                <w:rFonts w:hint="cs"/>
                <w:b/>
                <w:bCs/>
                <w:rtl/>
              </w:rPr>
              <w:t>خدمات/عمليات الدعم</w:t>
            </w:r>
          </w:p>
        </w:tc>
        <w:tc>
          <w:tcPr>
            <w:tcW w:w="1985" w:type="dxa"/>
          </w:tcPr>
          <w:p w:rsidR="00FD07B1" w:rsidRPr="000005DF" w:rsidRDefault="00FD07B1" w:rsidP="004B1D9E">
            <w:pPr>
              <w:pStyle w:val="TableHead"/>
              <w:jc w:val="left"/>
              <w:rPr>
                <w:b/>
                <w:bCs/>
                <w:spacing w:val="6"/>
              </w:rPr>
            </w:pPr>
            <w:r w:rsidRPr="000005DF">
              <w:rPr>
                <w:b/>
                <w:bCs/>
                <w:spacing w:val="6"/>
              </w:rPr>
              <w:t>1.E</w:t>
            </w:r>
            <w:r w:rsidRPr="000005DF">
              <w:rPr>
                <w:rFonts w:hint="cs"/>
                <w:b/>
                <w:bCs/>
                <w:spacing w:val="6"/>
                <w:rtl/>
              </w:rPr>
              <w:t xml:space="preserve"> ضمان كفاءة وفعالية استخدام الموارد البشرية والمالية والرأسمالية؛ وبيئة عمل مؤاتية وسالمة ومأمونة</w:t>
            </w:r>
          </w:p>
        </w:tc>
        <w:tc>
          <w:tcPr>
            <w:tcW w:w="2126" w:type="dxa"/>
          </w:tcPr>
          <w:p w:rsidR="00FD07B1" w:rsidRPr="000005DF" w:rsidRDefault="00FD07B1" w:rsidP="004B1D9E">
            <w:pPr>
              <w:pStyle w:val="TableHead"/>
              <w:jc w:val="left"/>
              <w:rPr>
                <w:b/>
                <w:bCs/>
                <w:spacing w:val="6"/>
              </w:rPr>
            </w:pPr>
            <w:r w:rsidRPr="000005DF">
              <w:rPr>
                <w:b/>
                <w:bCs/>
                <w:spacing w:val="6"/>
              </w:rPr>
              <w:t>2.E</w:t>
            </w:r>
            <w:r w:rsidRPr="000005DF">
              <w:rPr>
                <w:rFonts w:hint="cs"/>
                <w:b/>
                <w:bCs/>
                <w:spacing w:val="6"/>
                <w:rtl/>
              </w:rPr>
              <w:t xml:space="preserve"> ضمان كفاءة المؤتمرات والاجتماعات والوثائق والمنشورات والبنى التحتية للمعلومات وإمكانية النفاذ إليها</w:t>
            </w:r>
          </w:p>
        </w:tc>
        <w:tc>
          <w:tcPr>
            <w:tcW w:w="1701" w:type="dxa"/>
          </w:tcPr>
          <w:p w:rsidR="00FD07B1" w:rsidRPr="000005DF" w:rsidRDefault="00FD07B1" w:rsidP="004B1D9E">
            <w:pPr>
              <w:pStyle w:val="TableHead"/>
              <w:jc w:val="left"/>
              <w:rPr>
                <w:b/>
                <w:bCs/>
              </w:rPr>
            </w:pPr>
            <w:r w:rsidRPr="000005DF">
              <w:rPr>
                <w:b/>
                <w:bCs/>
                <w:spacing w:val="6"/>
              </w:rPr>
              <w:t>3.E</w:t>
            </w:r>
            <w:r w:rsidRPr="000005DF">
              <w:rPr>
                <w:rFonts w:hint="cs"/>
                <w:b/>
                <w:bCs/>
                <w:szCs w:val="20"/>
                <w:rtl/>
              </w:rPr>
              <w:t xml:space="preserve"> </w:t>
            </w:r>
            <w:r w:rsidRPr="000005DF">
              <w:rPr>
                <w:rFonts w:hint="cs"/>
                <w:b/>
                <w:bCs/>
                <w:rtl/>
              </w:rPr>
              <w:t>ضمان كفاءة خدمات البروتوكول والاتصال وتعبئة الموارد المتعلقة بالأعضاء</w:t>
            </w:r>
          </w:p>
        </w:tc>
        <w:tc>
          <w:tcPr>
            <w:tcW w:w="1701" w:type="dxa"/>
          </w:tcPr>
          <w:p w:rsidR="00FD07B1" w:rsidRPr="000005DF" w:rsidRDefault="00FD07B1" w:rsidP="004B1D9E">
            <w:pPr>
              <w:pStyle w:val="TableHead"/>
              <w:jc w:val="left"/>
              <w:rPr>
                <w:b/>
                <w:bCs/>
              </w:rPr>
            </w:pPr>
            <w:r w:rsidRPr="000005DF">
              <w:rPr>
                <w:b/>
                <w:bCs/>
                <w:spacing w:val="6"/>
              </w:rPr>
              <w:t>4.E</w:t>
            </w:r>
            <w:r w:rsidRPr="000005DF">
              <w:rPr>
                <w:rFonts w:hint="cs"/>
                <w:b/>
                <w:bCs/>
                <w:szCs w:val="20"/>
                <w:rtl/>
              </w:rPr>
              <w:t xml:space="preserve"> </w:t>
            </w:r>
            <w:r w:rsidRPr="000005DF">
              <w:rPr>
                <w:rFonts w:hint="cs"/>
                <w:b/>
                <w:bCs/>
                <w:rtl/>
              </w:rPr>
              <w:t>ضمان كفاءة تخطيط وتنسيق وتنفيذ</w:t>
            </w:r>
            <w:r w:rsidRPr="000005DF">
              <w:rPr>
                <w:rFonts w:hint="eastAsia"/>
                <w:b/>
                <w:bCs/>
                <w:rtl/>
              </w:rPr>
              <w:t> </w:t>
            </w:r>
            <w:r w:rsidRPr="000005DF">
              <w:rPr>
                <w:rFonts w:hint="cs"/>
                <w:b/>
                <w:bCs/>
                <w:rtl/>
              </w:rPr>
              <w:t>الخطة الاستراتيجية للات‍حاد وخططه التشغيلية</w:t>
            </w:r>
          </w:p>
        </w:tc>
        <w:tc>
          <w:tcPr>
            <w:tcW w:w="1418" w:type="dxa"/>
          </w:tcPr>
          <w:p w:rsidR="00FD07B1" w:rsidRPr="000005DF" w:rsidRDefault="00FD07B1" w:rsidP="004B1D9E">
            <w:pPr>
              <w:pStyle w:val="TableHead"/>
              <w:jc w:val="left"/>
              <w:rPr>
                <w:b/>
                <w:bCs/>
              </w:rPr>
            </w:pPr>
            <w:r w:rsidRPr="000005DF">
              <w:rPr>
                <w:b/>
                <w:bCs/>
                <w:spacing w:val="6"/>
              </w:rPr>
              <w:t>5.E</w:t>
            </w:r>
            <w:r w:rsidRPr="000005DF">
              <w:rPr>
                <w:rFonts w:hint="cs"/>
                <w:b/>
                <w:bCs/>
                <w:szCs w:val="20"/>
                <w:rtl/>
              </w:rPr>
              <w:t xml:space="preserve"> </w:t>
            </w:r>
            <w:r w:rsidRPr="000005DF">
              <w:rPr>
                <w:rFonts w:hint="cs"/>
                <w:b/>
                <w:bCs/>
                <w:rtl/>
              </w:rPr>
              <w:t>ضمان كفاءة وفعالية إدارة المنظمة (داخلياً وخارجياً)</w:t>
            </w:r>
          </w:p>
        </w:tc>
      </w:tr>
      <w:tr w:rsidR="00FD07B1" w:rsidRPr="00E43470" w:rsidTr="004B1D9E">
        <w:tc>
          <w:tcPr>
            <w:tcW w:w="5920" w:type="dxa"/>
          </w:tcPr>
          <w:p w:rsidR="00FD07B1" w:rsidRPr="00E04088" w:rsidRDefault="00FD07B1" w:rsidP="004B1D9E">
            <w:pPr>
              <w:pStyle w:val="Tabletexte"/>
              <w:spacing w:before="40" w:after="40" w:line="240" w:lineRule="exact"/>
              <w:ind w:left="284" w:hanging="284"/>
            </w:pPr>
            <w:r>
              <w:rPr>
                <w:rFonts w:hint="cs"/>
                <w:rtl/>
                <w:lang w:bidi="ar-EG"/>
              </w:rPr>
              <w:t>-</w:t>
            </w:r>
            <w:r>
              <w:rPr>
                <w:rtl/>
              </w:rPr>
              <w:tab/>
            </w:r>
            <w:r w:rsidRPr="00E04088">
              <w:rPr>
                <w:rFonts w:hint="cs"/>
                <w:rtl/>
              </w:rPr>
              <w:t>إدارة الات‍حاد</w:t>
            </w:r>
          </w:p>
        </w:tc>
        <w:tc>
          <w:tcPr>
            <w:tcW w:w="1985" w:type="dxa"/>
            <w:vAlign w:val="center"/>
          </w:tcPr>
          <w:p w:rsidR="00FD07B1" w:rsidRPr="00433FDC" w:rsidRDefault="00FD07B1" w:rsidP="004B1D9E">
            <w:pPr>
              <w:pStyle w:val="Tabletexte"/>
              <w:spacing w:before="40" w:after="40" w:line="240" w:lineRule="exact"/>
              <w:ind w:left="284" w:hanging="284"/>
              <w:jc w:val="center"/>
            </w:pPr>
            <w:r w:rsidRPr="00433FDC">
              <w:t>X</w:t>
            </w:r>
          </w:p>
        </w:tc>
        <w:tc>
          <w:tcPr>
            <w:tcW w:w="2126" w:type="dxa"/>
            <w:vAlign w:val="center"/>
          </w:tcPr>
          <w:p w:rsidR="00FD07B1" w:rsidRPr="00433FDC" w:rsidRDefault="00FD07B1" w:rsidP="004B1D9E">
            <w:pPr>
              <w:pStyle w:val="Tabletexte"/>
              <w:spacing w:before="40" w:after="40" w:line="240" w:lineRule="exact"/>
              <w:ind w:left="284" w:hanging="284"/>
              <w:jc w:val="center"/>
            </w:pPr>
          </w:p>
        </w:tc>
        <w:tc>
          <w:tcPr>
            <w:tcW w:w="1701" w:type="dxa"/>
            <w:vAlign w:val="center"/>
          </w:tcPr>
          <w:p w:rsidR="00FD07B1" w:rsidRPr="00433FDC" w:rsidRDefault="00FD07B1" w:rsidP="004B1D9E">
            <w:pPr>
              <w:pStyle w:val="Tabletexte"/>
              <w:spacing w:before="40" w:after="40" w:line="240" w:lineRule="exact"/>
              <w:ind w:left="284" w:hanging="284"/>
              <w:jc w:val="center"/>
            </w:pPr>
          </w:p>
        </w:tc>
        <w:tc>
          <w:tcPr>
            <w:tcW w:w="1701" w:type="dxa"/>
            <w:vAlign w:val="center"/>
          </w:tcPr>
          <w:p w:rsidR="00FD07B1" w:rsidRPr="00433FDC" w:rsidRDefault="00FD07B1" w:rsidP="004B1D9E">
            <w:pPr>
              <w:pStyle w:val="Tabletexte"/>
              <w:spacing w:before="40" w:after="40" w:line="240" w:lineRule="exact"/>
              <w:ind w:left="284" w:hanging="284"/>
              <w:jc w:val="center"/>
            </w:pPr>
            <w:r w:rsidRPr="00433FDC">
              <w:t>X</w:t>
            </w:r>
          </w:p>
        </w:tc>
        <w:tc>
          <w:tcPr>
            <w:tcW w:w="1418" w:type="dxa"/>
            <w:vAlign w:val="center"/>
          </w:tcPr>
          <w:p w:rsidR="00FD07B1" w:rsidRPr="00433FDC" w:rsidRDefault="00FD07B1" w:rsidP="004B1D9E">
            <w:pPr>
              <w:pStyle w:val="Tabletexte"/>
              <w:spacing w:before="40" w:after="40" w:line="240" w:lineRule="exact"/>
              <w:ind w:left="284" w:hanging="284"/>
              <w:jc w:val="center"/>
            </w:pPr>
            <w:r w:rsidRPr="00433FDC">
              <w:t>X</w:t>
            </w:r>
          </w:p>
        </w:tc>
      </w:tr>
      <w:tr w:rsidR="00FD07B1" w:rsidRPr="00E43470" w:rsidTr="004B1D9E">
        <w:tc>
          <w:tcPr>
            <w:tcW w:w="5920" w:type="dxa"/>
          </w:tcPr>
          <w:p w:rsidR="00FD07B1" w:rsidRPr="00433FDC" w:rsidRDefault="00FD07B1" w:rsidP="004B1D9E">
            <w:pPr>
              <w:pStyle w:val="Tabletexte"/>
              <w:spacing w:before="40" w:after="40" w:line="240" w:lineRule="exact"/>
              <w:ind w:left="284" w:hanging="284"/>
            </w:pPr>
            <w:r>
              <w:rPr>
                <w:rFonts w:hint="cs"/>
                <w:rtl/>
              </w:rPr>
              <w:t>-</w:t>
            </w:r>
            <w:r>
              <w:rPr>
                <w:rtl/>
              </w:rPr>
              <w:tab/>
            </w:r>
            <w:r w:rsidRPr="00433FDC">
              <w:rPr>
                <w:rFonts w:hint="cs"/>
                <w:rtl/>
              </w:rPr>
              <w:t>تنظيم المؤتمرات والجمعيات والحلقات الدراسية وورش العمل (بما في ذلك الترجمة التحريرية والشفوية)</w:t>
            </w:r>
          </w:p>
        </w:tc>
        <w:tc>
          <w:tcPr>
            <w:tcW w:w="1985" w:type="dxa"/>
            <w:vAlign w:val="center"/>
          </w:tcPr>
          <w:p w:rsidR="00FD07B1" w:rsidRPr="00433FDC" w:rsidRDefault="00FD07B1" w:rsidP="004B1D9E">
            <w:pPr>
              <w:pStyle w:val="Tabletexte"/>
              <w:spacing w:before="40" w:after="40" w:line="240" w:lineRule="exact"/>
              <w:ind w:left="284" w:hanging="284"/>
              <w:jc w:val="center"/>
            </w:pPr>
          </w:p>
        </w:tc>
        <w:tc>
          <w:tcPr>
            <w:tcW w:w="2126" w:type="dxa"/>
            <w:vAlign w:val="center"/>
          </w:tcPr>
          <w:p w:rsidR="00FD07B1" w:rsidRPr="00433FDC" w:rsidRDefault="00FD07B1" w:rsidP="004B1D9E">
            <w:pPr>
              <w:pStyle w:val="Tabletexte"/>
              <w:spacing w:before="40" w:after="40" w:line="240" w:lineRule="exact"/>
              <w:ind w:left="284" w:hanging="284"/>
              <w:jc w:val="center"/>
            </w:pPr>
            <w:r w:rsidRPr="00433FDC">
              <w:t>X</w:t>
            </w:r>
          </w:p>
        </w:tc>
        <w:tc>
          <w:tcPr>
            <w:tcW w:w="1701" w:type="dxa"/>
            <w:vAlign w:val="center"/>
          </w:tcPr>
          <w:p w:rsidR="00FD07B1" w:rsidRPr="00433FDC" w:rsidRDefault="00FD07B1" w:rsidP="004B1D9E">
            <w:pPr>
              <w:pStyle w:val="Tabletexte"/>
              <w:spacing w:before="40" w:after="40" w:line="240" w:lineRule="exact"/>
              <w:ind w:left="284" w:hanging="284"/>
              <w:jc w:val="center"/>
            </w:pPr>
          </w:p>
        </w:tc>
        <w:tc>
          <w:tcPr>
            <w:tcW w:w="1701" w:type="dxa"/>
            <w:vAlign w:val="center"/>
          </w:tcPr>
          <w:p w:rsidR="00FD07B1" w:rsidRPr="00433FDC" w:rsidRDefault="00FD07B1" w:rsidP="004B1D9E">
            <w:pPr>
              <w:pStyle w:val="Tabletexte"/>
              <w:spacing w:before="40" w:after="40" w:line="240" w:lineRule="exact"/>
              <w:ind w:left="284" w:hanging="284"/>
              <w:jc w:val="center"/>
            </w:pPr>
          </w:p>
        </w:tc>
        <w:tc>
          <w:tcPr>
            <w:tcW w:w="1418" w:type="dxa"/>
            <w:vAlign w:val="center"/>
          </w:tcPr>
          <w:p w:rsidR="00FD07B1" w:rsidRPr="00433FDC" w:rsidRDefault="00FD07B1" w:rsidP="004B1D9E">
            <w:pPr>
              <w:pStyle w:val="Tabletexte"/>
              <w:spacing w:before="40" w:after="40" w:line="240" w:lineRule="exact"/>
              <w:ind w:left="284" w:hanging="284"/>
              <w:jc w:val="center"/>
            </w:pPr>
          </w:p>
        </w:tc>
      </w:tr>
      <w:tr w:rsidR="00FD07B1" w:rsidRPr="00E43470" w:rsidTr="004B1D9E">
        <w:tc>
          <w:tcPr>
            <w:tcW w:w="5920" w:type="dxa"/>
          </w:tcPr>
          <w:p w:rsidR="00FD07B1" w:rsidRPr="00E04088" w:rsidRDefault="00FD07B1" w:rsidP="004B1D9E">
            <w:pPr>
              <w:pStyle w:val="Tabletexte"/>
              <w:spacing w:before="40" w:after="40" w:line="240" w:lineRule="exact"/>
              <w:ind w:left="284" w:hanging="284"/>
            </w:pPr>
            <w:r>
              <w:rPr>
                <w:rFonts w:hint="cs"/>
                <w:rtl/>
              </w:rPr>
              <w:t>-</w:t>
            </w:r>
            <w:r>
              <w:rPr>
                <w:rtl/>
              </w:rPr>
              <w:tab/>
            </w:r>
            <w:r w:rsidRPr="00E04088">
              <w:rPr>
                <w:rFonts w:hint="cs"/>
                <w:rtl/>
              </w:rPr>
              <w:t>خدمات المنشورات</w:t>
            </w:r>
          </w:p>
        </w:tc>
        <w:tc>
          <w:tcPr>
            <w:tcW w:w="1985" w:type="dxa"/>
            <w:vAlign w:val="center"/>
          </w:tcPr>
          <w:p w:rsidR="00FD07B1" w:rsidRPr="00433FDC" w:rsidRDefault="00FD07B1" w:rsidP="004B1D9E">
            <w:pPr>
              <w:pStyle w:val="Tabletexte"/>
              <w:spacing w:before="40" w:after="40" w:line="240" w:lineRule="exact"/>
              <w:ind w:left="284" w:hanging="284"/>
              <w:jc w:val="center"/>
            </w:pPr>
          </w:p>
        </w:tc>
        <w:tc>
          <w:tcPr>
            <w:tcW w:w="2126" w:type="dxa"/>
            <w:vAlign w:val="center"/>
          </w:tcPr>
          <w:p w:rsidR="00FD07B1" w:rsidRPr="00433FDC" w:rsidRDefault="00FD07B1" w:rsidP="004B1D9E">
            <w:pPr>
              <w:pStyle w:val="Tabletexte"/>
              <w:spacing w:before="40" w:after="40" w:line="240" w:lineRule="exact"/>
              <w:ind w:left="284" w:hanging="284"/>
              <w:jc w:val="center"/>
              <w:rPr>
                <w:rtl/>
                <w:lang w:bidi="ar-EG"/>
              </w:rPr>
            </w:pPr>
            <w:r w:rsidRPr="00433FDC">
              <w:t>X</w:t>
            </w:r>
          </w:p>
        </w:tc>
        <w:tc>
          <w:tcPr>
            <w:tcW w:w="1701" w:type="dxa"/>
            <w:vAlign w:val="center"/>
          </w:tcPr>
          <w:p w:rsidR="00FD07B1" w:rsidRPr="00433FDC" w:rsidRDefault="00FD07B1" w:rsidP="004B1D9E">
            <w:pPr>
              <w:pStyle w:val="Tabletexte"/>
              <w:spacing w:before="40" w:after="40" w:line="240" w:lineRule="exact"/>
              <w:ind w:left="284" w:hanging="284"/>
              <w:jc w:val="center"/>
            </w:pPr>
          </w:p>
        </w:tc>
        <w:tc>
          <w:tcPr>
            <w:tcW w:w="1701" w:type="dxa"/>
            <w:vAlign w:val="center"/>
          </w:tcPr>
          <w:p w:rsidR="00FD07B1" w:rsidRPr="00433FDC" w:rsidRDefault="00FD07B1" w:rsidP="004B1D9E">
            <w:pPr>
              <w:pStyle w:val="Tabletexte"/>
              <w:spacing w:before="40" w:after="40" w:line="240" w:lineRule="exact"/>
              <w:ind w:left="284" w:hanging="284"/>
              <w:jc w:val="center"/>
            </w:pPr>
          </w:p>
        </w:tc>
        <w:tc>
          <w:tcPr>
            <w:tcW w:w="1418" w:type="dxa"/>
            <w:vAlign w:val="center"/>
          </w:tcPr>
          <w:p w:rsidR="00FD07B1" w:rsidRPr="00433FDC" w:rsidRDefault="00FD07B1" w:rsidP="004B1D9E">
            <w:pPr>
              <w:pStyle w:val="Tabletexte"/>
              <w:spacing w:before="40" w:after="40" w:line="240" w:lineRule="exact"/>
              <w:ind w:left="284" w:hanging="284"/>
              <w:jc w:val="center"/>
            </w:pPr>
          </w:p>
        </w:tc>
      </w:tr>
      <w:tr w:rsidR="00FD07B1" w:rsidRPr="00E43470" w:rsidTr="004B1D9E">
        <w:tc>
          <w:tcPr>
            <w:tcW w:w="5920" w:type="dxa"/>
          </w:tcPr>
          <w:p w:rsidR="00FD07B1" w:rsidRPr="00E04088" w:rsidRDefault="00FD07B1" w:rsidP="004B1D9E">
            <w:pPr>
              <w:pStyle w:val="Tabletexte"/>
              <w:spacing w:before="40" w:after="40" w:line="240" w:lineRule="exact"/>
              <w:ind w:left="284" w:hanging="284"/>
            </w:pPr>
            <w:r>
              <w:rPr>
                <w:rFonts w:hint="cs"/>
                <w:rtl/>
              </w:rPr>
              <w:t>-</w:t>
            </w:r>
            <w:r>
              <w:rPr>
                <w:rtl/>
              </w:rPr>
              <w:tab/>
            </w:r>
            <w:r w:rsidRPr="00E04088">
              <w:rPr>
                <w:rFonts w:hint="cs"/>
                <w:rtl/>
              </w:rPr>
              <w:t>خدمات تكنولوجيا المعلومات</w:t>
            </w:r>
          </w:p>
        </w:tc>
        <w:tc>
          <w:tcPr>
            <w:tcW w:w="1985" w:type="dxa"/>
            <w:vAlign w:val="center"/>
          </w:tcPr>
          <w:p w:rsidR="00FD07B1" w:rsidRPr="00433FDC" w:rsidRDefault="00FD07B1" w:rsidP="004B1D9E">
            <w:pPr>
              <w:pStyle w:val="Tabletexte"/>
              <w:spacing w:before="40" w:after="40" w:line="240" w:lineRule="exact"/>
              <w:ind w:left="284" w:hanging="284"/>
              <w:jc w:val="center"/>
            </w:pPr>
          </w:p>
        </w:tc>
        <w:tc>
          <w:tcPr>
            <w:tcW w:w="2126" w:type="dxa"/>
            <w:vAlign w:val="center"/>
          </w:tcPr>
          <w:p w:rsidR="00FD07B1" w:rsidRPr="00433FDC" w:rsidRDefault="00FD07B1" w:rsidP="004B1D9E">
            <w:pPr>
              <w:pStyle w:val="Tabletexte"/>
              <w:spacing w:before="40" w:after="40" w:line="240" w:lineRule="exact"/>
              <w:ind w:left="284" w:hanging="284"/>
              <w:jc w:val="center"/>
            </w:pPr>
            <w:r w:rsidRPr="00433FDC">
              <w:t>X</w:t>
            </w:r>
          </w:p>
        </w:tc>
        <w:tc>
          <w:tcPr>
            <w:tcW w:w="1701" w:type="dxa"/>
            <w:vAlign w:val="center"/>
          </w:tcPr>
          <w:p w:rsidR="00FD07B1" w:rsidRPr="00433FDC" w:rsidRDefault="00FD07B1" w:rsidP="004B1D9E">
            <w:pPr>
              <w:pStyle w:val="Tabletexte"/>
              <w:spacing w:before="40" w:after="40" w:line="240" w:lineRule="exact"/>
              <w:ind w:left="284" w:hanging="284"/>
              <w:jc w:val="center"/>
            </w:pPr>
          </w:p>
        </w:tc>
        <w:tc>
          <w:tcPr>
            <w:tcW w:w="1701" w:type="dxa"/>
            <w:vAlign w:val="center"/>
          </w:tcPr>
          <w:p w:rsidR="00FD07B1" w:rsidRPr="00433FDC" w:rsidRDefault="00FD07B1" w:rsidP="004B1D9E">
            <w:pPr>
              <w:pStyle w:val="Tabletexte"/>
              <w:spacing w:before="40" w:after="40" w:line="240" w:lineRule="exact"/>
              <w:ind w:left="284" w:hanging="284"/>
              <w:jc w:val="center"/>
            </w:pPr>
          </w:p>
        </w:tc>
        <w:tc>
          <w:tcPr>
            <w:tcW w:w="1418" w:type="dxa"/>
            <w:vAlign w:val="center"/>
          </w:tcPr>
          <w:p w:rsidR="00FD07B1" w:rsidRPr="00433FDC" w:rsidRDefault="00FD07B1" w:rsidP="004B1D9E">
            <w:pPr>
              <w:pStyle w:val="Tabletexte"/>
              <w:spacing w:before="40" w:after="40" w:line="240" w:lineRule="exact"/>
              <w:ind w:left="284" w:hanging="284"/>
              <w:jc w:val="center"/>
            </w:pPr>
          </w:p>
        </w:tc>
      </w:tr>
      <w:tr w:rsidR="00FD07B1" w:rsidRPr="00E43470" w:rsidTr="004B1D9E">
        <w:tc>
          <w:tcPr>
            <w:tcW w:w="5920" w:type="dxa"/>
          </w:tcPr>
          <w:p w:rsidR="00FD07B1" w:rsidRPr="00E04088" w:rsidRDefault="00FD07B1" w:rsidP="004B1D9E">
            <w:pPr>
              <w:pStyle w:val="Tabletexte"/>
              <w:spacing w:before="40" w:after="40" w:line="240" w:lineRule="exact"/>
              <w:ind w:left="284" w:hanging="284"/>
            </w:pPr>
            <w:r>
              <w:rPr>
                <w:rFonts w:hint="cs"/>
                <w:rtl/>
              </w:rPr>
              <w:t>-</w:t>
            </w:r>
            <w:r>
              <w:rPr>
                <w:rtl/>
              </w:rPr>
              <w:tab/>
            </w:r>
            <w:r w:rsidRPr="00E04088">
              <w:rPr>
                <w:rFonts w:hint="cs"/>
                <w:rtl/>
              </w:rPr>
              <w:t>إدارة الموارد البشرية</w:t>
            </w:r>
          </w:p>
        </w:tc>
        <w:tc>
          <w:tcPr>
            <w:tcW w:w="1985" w:type="dxa"/>
            <w:vAlign w:val="center"/>
          </w:tcPr>
          <w:p w:rsidR="00FD07B1" w:rsidRPr="00433FDC" w:rsidRDefault="00FD07B1" w:rsidP="004B1D9E">
            <w:pPr>
              <w:pStyle w:val="Tabletexte"/>
              <w:spacing w:before="40" w:after="40" w:line="240" w:lineRule="exact"/>
              <w:ind w:left="284" w:hanging="284"/>
              <w:jc w:val="center"/>
            </w:pPr>
            <w:r w:rsidRPr="00433FDC">
              <w:t>X</w:t>
            </w:r>
          </w:p>
        </w:tc>
        <w:tc>
          <w:tcPr>
            <w:tcW w:w="2126" w:type="dxa"/>
            <w:vAlign w:val="center"/>
          </w:tcPr>
          <w:p w:rsidR="00FD07B1" w:rsidRPr="00433FDC" w:rsidRDefault="00FD07B1" w:rsidP="004B1D9E">
            <w:pPr>
              <w:pStyle w:val="Tabletexte"/>
              <w:spacing w:before="40" w:after="40" w:line="240" w:lineRule="exact"/>
              <w:ind w:left="284" w:hanging="284"/>
              <w:jc w:val="center"/>
            </w:pPr>
          </w:p>
        </w:tc>
        <w:tc>
          <w:tcPr>
            <w:tcW w:w="1701" w:type="dxa"/>
            <w:vAlign w:val="center"/>
          </w:tcPr>
          <w:p w:rsidR="00FD07B1" w:rsidRPr="00433FDC" w:rsidRDefault="00FD07B1" w:rsidP="004B1D9E">
            <w:pPr>
              <w:pStyle w:val="Tabletexte"/>
              <w:spacing w:before="40" w:after="40" w:line="240" w:lineRule="exact"/>
              <w:ind w:left="284" w:hanging="284"/>
              <w:jc w:val="center"/>
            </w:pPr>
          </w:p>
        </w:tc>
        <w:tc>
          <w:tcPr>
            <w:tcW w:w="1701" w:type="dxa"/>
            <w:vAlign w:val="center"/>
          </w:tcPr>
          <w:p w:rsidR="00FD07B1" w:rsidRPr="00433FDC" w:rsidRDefault="00FD07B1" w:rsidP="004B1D9E">
            <w:pPr>
              <w:pStyle w:val="Tabletexte"/>
              <w:spacing w:before="40" w:after="40" w:line="240" w:lineRule="exact"/>
              <w:ind w:left="284" w:hanging="284"/>
              <w:jc w:val="center"/>
            </w:pPr>
          </w:p>
        </w:tc>
        <w:tc>
          <w:tcPr>
            <w:tcW w:w="1418" w:type="dxa"/>
            <w:vAlign w:val="center"/>
          </w:tcPr>
          <w:p w:rsidR="00FD07B1" w:rsidRPr="00433FDC" w:rsidRDefault="00FD07B1" w:rsidP="004B1D9E">
            <w:pPr>
              <w:pStyle w:val="Tabletexte"/>
              <w:spacing w:before="40" w:after="40" w:line="240" w:lineRule="exact"/>
              <w:ind w:left="284" w:hanging="284"/>
              <w:jc w:val="center"/>
            </w:pPr>
          </w:p>
        </w:tc>
      </w:tr>
      <w:tr w:rsidR="00FD07B1" w:rsidRPr="00E43470" w:rsidTr="004B1D9E">
        <w:tc>
          <w:tcPr>
            <w:tcW w:w="5920" w:type="dxa"/>
          </w:tcPr>
          <w:p w:rsidR="00FD07B1" w:rsidRPr="00E04088" w:rsidRDefault="00FD07B1" w:rsidP="004B1D9E">
            <w:pPr>
              <w:pStyle w:val="Tabletexte"/>
              <w:spacing w:before="40" w:after="40" w:line="240" w:lineRule="exact"/>
              <w:ind w:left="284" w:hanging="284"/>
            </w:pPr>
            <w:r>
              <w:rPr>
                <w:rFonts w:hint="cs"/>
                <w:rtl/>
              </w:rPr>
              <w:t>-</w:t>
            </w:r>
            <w:r>
              <w:rPr>
                <w:rtl/>
              </w:rPr>
              <w:tab/>
            </w:r>
            <w:r w:rsidRPr="00E04088">
              <w:rPr>
                <w:rFonts w:hint="cs"/>
                <w:rtl/>
              </w:rPr>
              <w:t>إدارة الموارد المالية</w:t>
            </w:r>
          </w:p>
        </w:tc>
        <w:tc>
          <w:tcPr>
            <w:tcW w:w="1985" w:type="dxa"/>
            <w:vAlign w:val="center"/>
          </w:tcPr>
          <w:p w:rsidR="00FD07B1" w:rsidRPr="00433FDC" w:rsidRDefault="00FD07B1" w:rsidP="004B1D9E">
            <w:pPr>
              <w:pStyle w:val="Tabletexte"/>
              <w:spacing w:before="40" w:after="40" w:line="240" w:lineRule="exact"/>
              <w:ind w:left="284" w:hanging="284"/>
              <w:jc w:val="center"/>
            </w:pPr>
            <w:r w:rsidRPr="00433FDC">
              <w:t>X</w:t>
            </w:r>
          </w:p>
        </w:tc>
        <w:tc>
          <w:tcPr>
            <w:tcW w:w="2126" w:type="dxa"/>
            <w:vAlign w:val="center"/>
          </w:tcPr>
          <w:p w:rsidR="00FD07B1" w:rsidRPr="00433FDC" w:rsidRDefault="00FD07B1" w:rsidP="004B1D9E">
            <w:pPr>
              <w:pStyle w:val="Tabletexte"/>
              <w:spacing w:before="40" w:after="40" w:line="240" w:lineRule="exact"/>
              <w:ind w:left="284" w:hanging="284"/>
              <w:jc w:val="center"/>
            </w:pPr>
          </w:p>
        </w:tc>
        <w:tc>
          <w:tcPr>
            <w:tcW w:w="1701" w:type="dxa"/>
            <w:vAlign w:val="center"/>
          </w:tcPr>
          <w:p w:rsidR="00FD07B1" w:rsidRPr="00433FDC" w:rsidRDefault="00FD07B1" w:rsidP="004B1D9E">
            <w:pPr>
              <w:pStyle w:val="Tabletexte"/>
              <w:spacing w:before="40" w:after="40" w:line="240" w:lineRule="exact"/>
              <w:ind w:left="284" w:hanging="284"/>
              <w:jc w:val="center"/>
            </w:pPr>
          </w:p>
        </w:tc>
        <w:tc>
          <w:tcPr>
            <w:tcW w:w="1701" w:type="dxa"/>
            <w:vAlign w:val="center"/>
          </w:tcPr>
          <w:p w:rsidR="00FD07B1" w:rsidRPr="00433FDC" w:rsidRDefault="00FD07B1" w:rsidP="004B1D9E">
            <w:pPr>
              <w:pStyle w:val="Tabletexte"/>
              <w:spacing w:before="40" w:after="40" w:line="240" w:lineRule="exact"/>
              <w:ind w:left="284" w:hanging="284"/>
              <w:jc w:val="center"/>
            </w:pPr>
          </w:p>
        </w:tc>
        <w:tc>
          <w:tcPr>
            <w:tcW w:w="1418" w:type="dxa"/>
            <w:vAlign w:val="center"/>
          </w:tcPr>
          <w:p w:rsidR="00FD07B1" w:rsidRPr="00433FDC" w:rsidRDefault="00FD07B1" w:rsidP="004B1D9E">
            <w:pPr>
              <w:pStyle w:val="Tabletexte"/>
              <w:spacing w:before="40" w:after="40" w:line="240" w:lineRule="exact"/>
              <w:ind w:left="284" w:hanging="284"/>
              <w:jc w:val="center"/>
            </w:pPr>
          </w:p>
        </w:tc>
      </w:tr>
      <w:tr w:rsidR="00FD07B1" w:rsidRPr="00E43470" w:rsidTr="004B1D9E">
        <w:tc>
          <w:tcPr>
            <w:tcW w:w="5920" w:type="dxa"/>
          </w:tcPr>
          <w:p w:rsidR="00FD07B1" w:rsidRPr="00E04088" w:rsidRDefault="00FD07B1" w:rsidP="004B1D9E">
            <w:pPr>
              <w:pStyle w:val="Tabletexte"/>
              <w:spacing w:before="40" w:after="40" w:line="240" w:lineRule="exact"/>
              <w:ind w:left="284" w:hanging="284"/>
            </w:pPr>
            <w:r>
              <w:rPr>
                <w:rFonts w:hint="cs"/>
                <w:rtl/>
              </w:rPr>
              <w:t>-</w:t>
            </w:r>
            <w:r>
              <w:rPr>
                <w:rtl/>
              </w:rPr>
              <w:tab/>
            </w:r>
            <w:r w:rsidRPr="00E04088">
              <w:rPr>
                <w:rFonts w:hint="cs"/>
                <w:rtl/>
              </w:rPr>
              <w:t>الخدمات القانونية</w:t>
            </w:r>
          </w:p>
        </w:tc>
        <w:tc>
          <w:tcPr>
            <w:tcW w:w="1985" w:type="dxa"/>
            <w:vAlign w:val="center"/>
          </w:tcPr>
          <w:p w:rsidR="00FD07B1" w:rsidRPr="00433FDC" w:rsidRDefault="00FD07B1" w:rsidP="004B1D9E">
            <w:pPr>
              <w:pStyle w:val="Tabletexte"/>
              <w:spacing w:before="40" w:after="40" w:line="240" w:lineRule="exact"/>
              <w:ind w:left="284" w:hanging="284"/>
              <w:jc w:val="center"/>
            </w:pPr>
          </w:p>
        </w:tc>
        <w:tc>
          <w:tcPr>
            <w:tcW w:w="2126" w:type="dxa"/>
            <w:vAlign w:val="center"/>
          </w:tcPr>
          <w:p w:rsidR="00FD07B1" w:rsidRPr="00433FDC" w:rsidRDefault="00FD07B1" w:rsidP="004B1D9E">
            <w:pPr>
              <w:pStyle w:val="Tabletexte"/>
              <w:spacing w:before="40" w:after="40" w:line="240" w:lineRule="exact"/>
              <w:ind w:left="284" w:hanging="284"/>
              <w:jc w:val="center"/>
            </w:pPr>
          </w:p>
        </w:tc>
        <w:tc>
          <w:tcPr>
            <w:tcW w:w="1701" w:type="dxa"/>
            <w:vAlign w:val="center"/>
          </w:tcPr>
          <w:p w:rsidR="00FD07B1" w:rsidRPr="00433FDC" w:rsidRDefault="00FD07B1" w:rsidP="004B1D9E">
            <w:pPr>
              <w:pStyle w:val="Tabletexte"/>
              <w:spacing w:before="40" w:after="40" w:line="240" w:lineRule="exact"/>
              <w:ind w:left="284" w:hanging="284"/>
              <w:jc w:val="center"/>
            </w:pPr>
          </w:p>
        </w:tc>
        <w:tc>
          <w:tcPr>
            <w:tcW w:w="1701" w:type="dxa"/>
            <w:vAlign w:val="center"/>
          </w:tcPr>
          <w:p w:rsidR="00FD07B1" w:rsidRPr="00433FDC" w:rsidRDefault="00FD07B1" w:rsidP="004B1D9E">
            <w:pPr>
              <w:pStyle w:val="Tabletexte"/>
              <w:spacing w:before="40" w:after="40" w:line="240" w:lineRule="exact"/>
              <w:ind w:left="284" w:hanging="284"/>
              <w:jc w:val="center"/>
            </w:pPr>
          </w:p>
        </w:tc>
        <w:tc>
          <w:tcPr>
            <w:tcW w:w="1418" w:type="dxa"/>
            <w:vAlign w:val="center"/>
          </w:tcPr>
          <w:p w:rsidR="00FD07B1" w:rsidRPr="00433FDC" w:rsidRDefault="00FD07B1" w:rsidP="004B1D9E">
            <w:pPr>
              <w:pStyle w:val="Tabletexte"/>
              <w:spacing w:before="40" w:after="40" w:line="240" w:lineRule="exact"/>
              <w:ind w:left="284" w:hanging="284"/>
              <w:jc w:val="center"/>
            </w:pPr>
            <w:r w:rsidRPr="00433FDC">
              <w:t>X</w:t>
            </w:r>
          </w:p>
        </w:tc>
      </w:tr>
      <w:tr w:rsidR="00FD07B1" w:rsidRPr="00E43470" w:rsidTr="004B1D9E">
        <w:tc>
          <w:tcPr>
            <w:tcW w:w="5920" w:type="dxa"/>
          </w:tcPr>
          <w:p w:rsidR="00FD07B1" w:rsidRPr="00E04088" w:rsidRDefault="00FD07B1" w:rsidP="004B1D9E">
            <w:pPr>
              <w:pStyle w:val="Tabletexte"/>
              <w:spacing w:before="40" w:after="40" w:line="240" w:lineRule="exact"/>
              <w:ind w:left="284" w:hanging="284"/>
            </w:pPr>
            <w:r>
              <w:rPr>
                <w:rFonts w:hint="cs"/>
                <w:rtl/>
                <w:lang w:bidi="ar-EG"/>
              </w:rPr>
              <w:t>-</w:t>
            </w:r>
            <w:r>
              <w:rPr>
                <w:rtl/>
                <w:lang w:bidi="ar-EG"/>
              </w:rPr>
              <w:tab/>
            </w:r>
            <w:r w:rsidRPr="00E04088">
              <w:rPr>
                <w:rFonts w:hint="cs"/>
                <w:rtl/>
              </w:rPr>
              <w:t>المراجعة الداخلية للحسابات</w:t>
            </w:r>
          </w:p>
        </w:tc>
        <w:tc>
          <w:tcPr>
            <w:tcW w:w="1985" w:type="dxa"/>
            <w:vAlign w:val="center"/>
          </w:tcPr>
          <w:p w:rsidR="00FD07B1" w:rsidRPr="00433FDC" w:rsidRDefault="00FD07B1" w:rsidP="004B1D9E">
            <w:pPr>
              <w:pStyle w:val="Tabletexte"/>
              <w:spacing w:before="40" w:after="40" w:line="240" w:lineRule="exact"/>
              <w:ind w:left="284" w:hanging="284"/>
              <w:jc w:val="center"/>
            </w:pPr>
            <w:r w:rsidRPr="00433FDC">
              <w:t>X</w:t>
            </w:r>
          </w:p>
        </w:tc>
        <w:tc>
          <w:tcPr>
            <w:tcW w:w="2126" w:type="dxa"/>
            <w:vAlign w:val="center"/>
          </w:tcPr>
          <w:p w:rsidR="00FD07B1" w:rsidRPr="00433FDC" w:rsidRDefault="00FD07B1" w:rsidP="004B1D9E">
            <w:pPr>
              <w:pStyle w:val="Tabletexte"/>
              <w:spacing w:before="40" w:after="40" w:line="240" w:lineRule="exact"/>
              <w:ind w:left="284" w:hanging="284"/>
              <w:jc w:val="center"/>
            </w:pPr>
          </w:p>
        </w:tc>
        <w:tc>
          <w:tcPr>
            <w:tcW w:w="1701" w:type="dxa"/>
            <w:vAlign w:val="center"/>
          </w:tcPr>
          <w:p w:rsidR="00FD07B1" w:rsidRPr="00433FDC" w:rsidRDefault="00FD07B1" w:rsidP="004B1D9E">
            <w:pPr>
              <w:pStyle w:val="Tabletexte"/>
              <w:spacing w:before="40" w:after="40" w:line="240" w:lineRule="exact"/>
              <w:ind w:left="284" w:hanging="284"/>
              <w:jc w:val="center"/>
            </w:pPr>
          </w:p>
        </w:tc>
        <w:tc>
          <w:tcPr>
            <w:tcW w:w="1701" w:type="dxa"/>
            <w:vAlign w:val="center"/>
          </w:tcPr>
          <w:p w:rsidR="00FD07B1" w:rsidRPr="00433FDC" w:rsidRDefault="00FD07B1" w:rsidP="004B1D9E">
            <w:pPr>
              <w:pStyle w:val="Tabletexte"/>
              <w:spacing w:before="40" w:after="40" w:line="240" w:lineRule="exact"/>
              <w:ind w:left="284" w:hanging="284"/>
              <w:jc w:val="center"/>
            </w:pPr>
          </w:p>
        </w:tc>
        <w:tc>
          <w:tcPr>
            <w:tcW w:w="1418" w:type="dxa"/>
            <w:vAlign w:val="center"/>
          </w:tcPr>
          <w:p w:rsidR="00FD07B1" w:rsidRPr="00433FDC" w:rsidRDefault="00FD07B1" w:rsidP="004B1D9E">
            <w:pPr>
              <w:pStyle w:val="Tabletexte"/>
              <w:spacing w:before="40" w:after="40" w:line="240" w:lineRule="exact"/>
              <w:ind w:left="284" w:hanging="284"/>
              <w:jc w:val="center"/>
            </w:pPr>
            <w:r w:rsidRPr="00433FDC">
              <w:t>X</w:t>
            </w:r>
          </w:p>
        </w:tc>
      </w:tr>
      <w:tr w:rsidR="00FD07B1" w:rsidRPr="00E43470" w:rsidTr="004B1D9E">
        <w:tc>
          <w:tcPr>
            <w:tcW w:w="5920" w:type="dxa"/>
          </w:tcPr>
          <w:p w:rsidR="00FD07B1" w:rsidRPr="00E04088" w:rsidRDefault="00FD07B1" w:rsidP="004B1D9E">
            <w:pPr>
              <w:pStyle w:val="Tabletexte"/>
              <w:spacing w:before="40" w:after="40" w:line="240" w:lineRule="exact"/>
              <w:ind w:left="284" w:hanging="284"/>
            </w:pPr>
            <w:r>
              <w:rPr>
                <w:rFonts w:hint="cs"/>
                <w:rtl/>
                <w:lang w:bidi="ar-EG"/>
              </w:rPr>
              <w:t>-</w:t>
            </w:r>
            <w:r>
              <w:rPr>
                <w:rtl/>
                <w:lang w:bidi="ar-EG"/>
              </w:rPr>
              <w:tab/>
            </w:r>
            <w:r w:rsidRPr="00E04088">
              <w:rPr>
                <w:rFonts w:hint="cs"/>
                <w:rtl/>
              </w:rPr>
              <w:t>التعاون مع الأعضاء والأطراف المعنية الخارجية (بما</w:t>
            </w:r>
            <w:r w:rsidRPr="00E04088">
              <w:rPr>
                <w:rFonts w:hint="eastAsia"/>
                <w:rtl/>
              </w:rPr>
              <w:t xml:space="preserve"> في </w:t>
            </w:r>
            <w:r w:rsidRPr="00E04088">
              <w:rPr>
                <w:rFonts w:hint="cs"/>
                <w:rtl/>
              </w:rPr>
              <w:t>ذلك الأمم المتحدة)</w:t>
            </w:r>
          </w:p>
        </w:tc>
        <w:tc>
          <w:tcPr>
            <w:tcW w:w="1985" w:type="dxa"/>
            <w:vAlign w:val="center"/>
          </w:tcPr>
          <w:p w:rsidR="00FD07B1" w:rsidRPr="00433FDC" w:rsidRDefault="00FD07B1" w:rsidP="004B1D9E">
            <w:pPr>
              <w:pStyle w:val="Tabletexte"/>
              <w:spacing w:before="40" w:after="40" w:line="240" w:lineRule="exact"/>
              <w:ind w:left="284" w:hanging="284"/>
              <w:jc w:val="center"/>
            </w:pPr>
          </w:p>
        </w:tc>
        <w:tc>
          <w:tcPr>
            <w:tcW w:w="2126" w:type="dxa"/>
            <w:vAlign w:val="center"/>
          </w:tcPr>
          <w:p w:rsidR="00FD07B1" w:rsidRPr="00433FDC" w:rsidRDefault="00FD07B1" w:rsidP="004B1D9E">
            <w:pPr>
              <w:pStyle w:val="Tabletexte"/>
              <w:spacing w:before="40" w:after="40" w:line="240" w:lineRule="exact"/>
              <w:ind w:left="284" w:hanging="284"/>
              <w:jc w:val="center"/>
            </w:pPr>
          </w:p>
        </w:tc>
        <w:tc>
          <w:tcPr>
            <w:tcW w:w="1701" w:type="dxa"/>
            <w:vAlign w:val="center"/>
          </w:tcPr>
          <w:p w:rsidR="00FD07B1" w:rsidRPr="00433FDC" w:rsidRDefault="00FD07B1" w:rsidP="004B1D9E">
            <w:pPr>
              <w:pStyle w:val="Tabletexte"/>
              <w:spacing w:before="40" w:after="40" w:line="240" w:lineRule="exact"/>
              <w:ind w:left="284" w:hanging="284"/>
              <w:jc w:val="center"/>
            </w:pPr>
            <w:r w:rsidRPr="00433FDC">
              <w:t>X</w:t>
            </w:r>
          </w:p>
        </w:tc>
        <w:tc>
          <w:tcPr>
            <w:tcW w:w="1701" w:type="dxa"/>
            <w:vAlign w:val="center"/>
          </w:tcPr>
          <w:p w:rsidR="00FD07B1" w:rsidRPr="00433FDC" w:rsidRDefault="00FD07B1" w:rsidP="004B1D9E">
            <w:pPr>
              <w:pStyle w:val="Tabletexte"/>
              <w:spacing w:before="40" w:after="40" w:line="240" w:lineRule="exact"/>
              <w:ind w:left="284" w:hanging="284"/>
              <w:jc w:val="center"/>
            </w:pPr>
          </w:p>
        </w:tc>
        <w:tc>
          <w:tcPr>
            <w:tcW w:w="1418" w:type="dxa"/>
            <w:vAlign w:val="center"/>
          </w:tcPr>
          <w:p w:rsidR="00FD07B1" w:rsidRPr="00433FDC" w:rsidRDefault="00FD07B1" w:rsidP="004B1D9E">
            <w:pPr>
              <w:pStyle w:val="Tabletexte"/>
              <w:spacing w:before="40" w:after="40" w:line="240" w:lineRule="exact"/>
              <w:ind w:left="284" w:hanging="284"/>
              <w:jc w:val="center"/>
            </w:pPr>
          </w:p>
        </w:tc>
      </w:tr>
      <w:tr w:rsidR="00FD07B1" w:rsidRPr="00E43470" w:rsidTr="004B1D9E">
        <w:tc>
          <w:tcPr>
            <w:tcW w:w="5920" w:type="dxa"/>
          </w:tcPr>
          <w:p w:rsidR="00FD07B1" w:rsidRPr="00E04088" w:rsidRDefault="00FD07B1" w:rsidP="004B1D9E">
            <w:pPr>
              <w:pStyle w:val="Tabletexte"/>
              <w:spacing w:before="40" w:after="40" w:line="240" w:lineRule="exact"/>
              <w:ind w:left="284" w:hanging="284"/>
            </w:pPr>
            <w:r>
              <w:rPr>
                <w:rFonts w:hint="cs"/>
                <w:rtl/>
                <w:lang w:bidi="ar-EG"/>
              </w:rPr>
              <w:t>-</w:t>
            </w:r>
            <w:r>
              <w:rPr>
                <w:rtl/>
                <w:lang w:bidi="ar-EG"/>
              </w:rPr>
              <w:tab/>
            </w:r>
            <w:r w:rsidRPr="00E04088">
              <w:rPr>
                <w:rFonts w:hint="cs"/>
                <w:rtl/>
              </w:rPr>
              <w:t>خدمات التواصل (الخدمات المسموعة/المرئية وخدمات النشرات الصحفية ووسائط الإعلام الاجتماعية وإدارة الويب والترويج لعلامة الات‍حاد وكتابة الخطب ومعرض استكشاف تكنولوجيا المعلومات والاتصالات)</w:t>
            </w:r>
          </w:p>
        </w:tc>
        <w:tc>
          <w:tcPr>
            <w:tcW w:w="1985" w:type="dxa"/>
            <w:vAlign w:val="center"/>
          </w:tcPr>
          <w:p w:rsidR="00FD07B1" w:rsidRPr="00433FDC" w:rsidRDefault="00FD07B1" w:rsidP="004B1D9E">
            <w:pPr>
              <w:pStyle w:val="Tabletexte"/>
              <w:spacing w:before="40" w:after="40" w:line="240" w:lineRule="exact"/>
              <w:ind w:left="284" w:hanging="284"/>
              <w:jc w:val="center"/>
            </w:pPr>
          </w:p>
        </w:tc>
        <w:tc>
          <w:tcPr>
            <w:tcW w:w="2126" w:type="dxa"/>
            <w:vAlign w:val="center"/>
          </w:tcPr>
          <w:p w:rsidR="00FD07B1" w:rsidRPr="00433FDC" w:rsidRDefault="00FD07B1" w:rsidP="004B1D9E">
            <w:pPr>
              <w:pStyle w:val="Tabletexte"/>
              <w:spacing w:before="40" w:after="40" w:line="240" w:lineRule="exact"/>
              <w:ind w:left="284" w:hanging="284"/>
              <w:jc w:val="center"/>
            </w:pPr>
          </w:p>
        </w:tc>
        <w:tc>
          <w:tcPr>
            <w:tcW w:w="1701" w:type="dxa"/>
            <w:vAlign w:val="center"/>
          </w:tcPr>
          <w:p w:rsidR="00FD07B1" w:rsidRPr="00433FDC" w:rsidRDefault="00FD07B1" w:rsidP="004B1D9E">
            <w:pPr>
              <w:pStyle w:val="Tabletexte"/>
              <w:spacing w:before="40" w:after="40" w:line="240" w:lineRule="exact"/>
              <w:ind w:left="284" w:hanging="284"/>
              <w:jc w:val="center"/>
            </w:pPr>
            <w:r w:rsidRPr="00433FDC">
              <w:t>X</w:t>
            </w:r>
          </w:p>
        </w:tc>
        <w:tc>
          <w:tcPr>
            <w:tcW w:w="1701" w:type="dxa"/>
            <w:vAlign w:val="center"/>
          </w:tcPr>
          <w:p w:rsidR="00FD07B1" w:rsidRPr="00433FDC" w:rsidRDefault="00FD07B1" w:rsidP="004B1D9E">
            <w:pPr>
              <w:pStyle w:val="Tabletexte"/>
              <w:spacing w:before="40" w:after="40" w:line="240" w:lineRule="exact"/>
              <w:ind w:left="284" w:hanging="284"/>
              <w:jc w:val="center"/>
            </w:pPr>
          </w:p>
        </w:tc>
        <w:tc>
          <w:tcPr>
            <w:tcW w:w="1418" w:type="dxa"/>
            <w:vAlign w:val="center"/>
          </w:tcPr>
          <w:p w:rsidR="00FD07B1" w:rsidRPr="00433FDC" w:rsidRDefault="00FD07B1" w:rsidP="004B1D9E">
            <w:pPr>
              <w:pStyle w:val="Tabletexte"/>
              <w:spacing w:before="40" w:after="40" w:line="240" w:lineRule="exact"/>
              <w:ind w:left="284" w:hanging="284"/>
              <w:jc w:val="center"/>
            </w:pPr>
          </w:p>
        </w:tc>
      </w:tr>
      <w:tr w:rsidR="00FD07B1" w:rsidRPr="00E43470" w:rsidTr="004B1D9E">
        <w:tc>
          <w:tcPr>
            <w:tcW w:w="5920" w:type="dxa"/>
          </w:tcPr>
          <w:p w:rsidR="00FD07B1" w:rsidRPr="00E04088" w:rsidRDefault="00FD07B1" w:rsidP="004B1D9E">
            <w:pPr>
              <w:pStyle w:val="Tabletexte"/>
              <w:spacing w:before="40" w:after="40" w:line="240" w:lineRule="exact"/>
              <w:ind w:left="284" w:hanging="284"/>
            </w:pPr>
            <w:r>
              <w:rPr>
                <w:rFonts w:hint="cs"/>
                <w:rtl/>
                <w:lang w:bidi="ar-EG"/>
              </w:rPr>
              <w:t>-</w:t>
            </w:r>
            <w:r>
              <w:rPr>
                <w:rtl/>
                <w:lang w:bidi="ar-EG"/>
              </w:rPr>
              <w:tab/>
            </w:r>
            <w:r w:rsidRPr="00E04088">
              <w:rPr>
                <w:rFonts w:hint="cs"/>
                <w:rtl/>
              </w:rPr>
              <w:t>خدمات البروتوكول</w:t>
            </w:r>
          </w:p>
        </w:tc>
        <w:tc>
          <w:tcPr>
            <w:tcW w:w="1985" w:type="dxa"/>
            <w:vAlign w:val="center"/>
          </w:tcPr>
          <w:p w:rsidR="00FD07B1" w:rsidRPr="00433FDC" w:rsidRDefault="00FD07B1" w:rsidP="004B1D9E">
            <w:pPr>
              <w:pStyle w:val="Tabletexte"/>
              <w:spacing w:before="40" w:after="40" w:line="240" w:lineRule="exact"/>
              <w:ind w:left="284" w:hanging="284"/>
              <w:jc w:val="center"/>
            </w:pPr>
          </w:p>
        </w:tc>
        <w:tc>
          <w:tcPr>
            <w:tcW w:w="2126" w:type="dxa"/>
            <w:vAlign w:val="center"/>
          </w:tcPr>
          <w:p w:rsidR="00FD07B1" w:rsidRPr="00433FDC" w:rsidRDefault="00FD07B1" w:rsidP="004B1D9E">
            <w:pPr>
              <w:pStyle w:val="Tabletexte"/>
              <w:spacing w:before="40" w:after="40" w:line="240" w:lineRule="exact"/>
              <w:ind w:left="284" w:hanging="284"/>
              <w:jc w:val="center"/>
            </w:pPr>
          </w:p>
        </w:tc>
        <w:tc>
          <w:tcPr>
            <w:tcW w:w="1701" w:type="dxa"/>
            <w:vAlign w:val="center"/>
          </w:tcPr>
          <w:p w:rsidR="00FD07B1" w:rsidRPr="00433FDC" w:rsidRDefault="00FD07B1" w:rsidP="004B1D9E">
            <w:pPr>
              <w:pStyle w:val="Tabletexte"/>
              <w:spacing w:before="40" w:after="40" w:line="240" w:lineRule="exact"/>
              <w:ind w:left="284" w:hanging="284"/>
              <w:jc w:val="center"/>
            </w:pPr>
            <w:r w:rsidRPr="00433FDC">
              <w:t>X</w:t>
            </w:r>
          </w:p>
        </w:tc>
        <w:tc>
          <w:tcPr>
            <w:tcW w:w="1701" w:type="dxa"/>
            <w:vAlign w:val="center"/>
          </w:tcPr>
          <w:p w:rsidR="00FD07B1" w:rsidRPr="00433FDC" w:rsidRDefault="00FD07B1" w:rsidP="004B1D9E">
            <w:pPr>
              <w:pStyle w:val="Tabletexte"/>
              <w:spacing w:before="40" w:after="40" w:line="240" w:lineRule="exact"/>
              <w:ind w:left="284" w:hanging="284"/>
              <w:jc w:val="center"/>
            </w:pPr>
          </w:p>
        </w:tc>
        <w:tc>
          <w:tcPr>
            <w:tcW w:w="1418" w:type="dxa"/>
            <w:vAlign w:val="center"/>
          </w:tcPr>
          <w:p w:rsidR="00FD07B1" w:rsidRPr="00433FDC" w:rsidRDefault="00FD07B1" w:rsidP="004B1D9E">
            <w:pPr>
              <w:pStyle w:val="Tabletexte"/>
              <w:spacing w:before="40" w:after="40" w:line="240" w:lineRule="exact"/>
              <w:ind w:left="284" w:hanging="284"/>
              <w:jc w:val="center"/>
            </w:pPr>
          </w:p>
        </w:tc>
      </w:tr>
      <w:tr w:rsidR="00FD07B1" w:rsidRPr="00E43470" w:rsidTr="004B1D9E">
        <w:tc>
          <w:tcPr>
            <w:tcW w:w="5920" w:type="dxa"/>
          </w:tcPr>
          <w:p w:rsidR="00FD07B1" w:rsidRPr="00E04088" w:rsidRDefault="00FD07B1" w:rsidP="004B1D9E">
            <w:pPr>
              <w:pStyle w:val="Tabletexte"/>
              <w:spacing w:before="40" w:after="40" w:line="240" w:lineRule="exact"/>
              <w:ind w:left="284" w:hanging="284"/>
            </w:pPr>
            <w:r>
              <w:rPr>
                <w:rFonts w:hint="cs"/>
                <w:rtl/>
                <w:lang w:bidi="ar-EG"/>
              </w:rPr>
              <w:t>-</w:t>
            </w:r>
            <w:r>
              <w:rPr>
                <w:rtl/>
                <w:lang w:bidi="ar-EG"/>
              </w:rPr>
              <w:tab/>
            </w:r>
            <w:r w:rsidRPr="00E04088">
              <w:rPr>
                <w:rFonts w:hint="cs"/>
                <w:rtl/>
              </w:rPr>
              <w:t>تسهيل أعمال الهيئات الإدارية (مؤتمر المندوبين المفوضين والمجلس وأفرقة العمل التابعة للمجلس)</w:t>
            </w:r>
          </w:p>
        </w:tc>
        <w:tc>
          <w:tcPr>
            <w:tcW w:w="1985" w:type="dxa"/>
            <w:vAlign w:val="center"/>
          </w:tcPr>
          <w:p w:rsidR="00FD07B1" w:rsidRPr="00433FDC" w:rsidRDefault="00FD07B1" w:rsidP="004B1D9E">
            <w:pPr>
              <w:pStyle w:val="Tabletexte"/>
              <w:spacing w:before="40" w:after="40" w:line="240" w:lineRule="exact"/>
              <w:ind w:left="284" w:hanging="284"/>
              <w:jc w:val="center"/>
            </w:pPr>
          </w:p>
        </w:tc>
        <w:tc>
          <w:tcPr>
            <w:tcW w:w="2126" w:type="dxa"/>
            <w:vAlign w:val="center"/>
          </w:tcPr>
          <w:p w:rsidR="00FD07B1" w:rsidRPr="00433FDC" w:rsidRDefault="00FD07B1" w:rsidP="004B1D9E">
            <w:pPr>
              <w:pStyle w:val="Tabletexte"/>
              <w:spacing w:before="40" w:after="40" w:line="240" w:lineRule="exact"/>
              <w:ind w:left="284" w:hanging="284"/>
              <w:jc w:val="center"/>
            </w:pPr>
          </w:p>
        </w:tc>
        <w:tc>
          <w:tcPr>
            <w:tcW w:w="1701" w:type="dxa"/>
            <w:vAlign w:val="center"/>
          </w:tcPr>
          <w:p w:rsidR="00FD07B1" w:rsidRPr="00433FDC" w:rsidRDefault="00FD07B1" w:rsidP="004B1D9E">
            <w:pPr>
              <w:pStyle w:val="Tabletexte"/>
              <w:spacing w:before="40" w:after="40" w:line="240" w:lineRule="exact"/>
              <w:ind w:left="284" w:hanging="284"/>
              <w:jc w:val="center"/>
            </w:pPr>
          </w:p>
        </w:tc>
        <w:tc>
          <w:tcPr>
            <w:tcW w:w="1701" w:type="dxa"/>
            <w:vAlign w:val="center"/>
          </w:tcPr>
          <w:p w:rsidR="00FD07B1" w:rsidRPr="00433FDC" w:rsidRDefault="00FD07B1" w:rsidP="004B1D9E">
            <w:pPr>
              <w:pStyle w:val="Tabletexte"/>
              <w:spacing w:before="40" w:after="40" w:line="240" w:lineRule="exact"/>
              <w:ind w:left="284" w:hanging="284"/>
              <w:jc w:val="center"/>
            </w:pPr>
          </w:p>
        </w:tc>
        <w:tc>
          <w:tcPr>
            <w:tcW w:w="1418" w:type="dxa"/>
            <w:vAlign w:val="center"/>
          </w:tcPr>
          <w:p w:rsidR="00FD07B1" w:rsidRPr="00433FDC" w:rsidRDefault="00FD07B1" w:rsidP="004B1D9E">
            <w:pPr>
              <w:pStyle w:val="Tabletexte"/>
              <w:spacing w:before="40" w:after="40" w:line="240" w:lineRule="exact"/>
              <w:ind w:left="284" w:hanging="284"/>
              <w:jc w:val="center"/>
            </w:pPr>
            <w:r w:rsidRPr="00433FDC">
              <w:t>X</w:t>
            </w:r>
          </w:p>
        </w:tc>
      </w:tr>
      <w:tr w:rsidR="00FD07B1" w:rsidRPr="00E43470" w:rsidTr="004B1D9E">
        <w:tc>
          <w:tcPr>
            <w:tcW w:w="5920" w:type="dxa"/>
          </w:tcPr>
          <w:p w:rsidR="00FD07B1" w:rsidRPr="00E04088" w:rsidRDefault="00FD07B1" w:rsidP="004B1D9E">
            <w:pPr>
              <w:pStyle w:val="Tabletexte"/>
              <w:spacing w:before="40" w:after="40" w:line="240" w:lineRule="exact"/>
              <w:ind w:left="284" w:hanging="284"/>
            </w:pPr>
            <w:r>
              <w:rPr>
                <w:rFonts w:hint="cs"/>
                <w:rtl/>
                <w:lang w:bidi="ar-EG"/>
              </w:rPr>
              <w:t>-</w:t>
            </w:r>
            <w:r>
              <w:rPr>
                <w:rtl/>
                <w:lang w:bidi="ar-EG"/>
              </w:rPr>
              <w:tab/>
            </w:r>
            <w:r w:rsidRPr="00E04088">
              <w:rPr>
                <w:rFonts w:hint="cs"/>
                <w:rtl/>
              </w:rPr>
              <w:t>خدمات السلامة والأمن</w:t>
            </w:r>
          </w:p>
        </w:tc>
        <w:tc>
          <w:tcPr>
            <w:tcW w:w="1985" w:type="dxa"/>
            <w:vAlign w:val="center"/>
          </w:tcPr>
          <w:p w:rsidR="00FD07B1" w:rsidRPr="00433FDC" w:rsidRDefault="00FD07B1" w:rsidP="004B1D9E">
            <w:pPr>
              <w:pStyle w:val="Tabletexte"/>
              <w:spacing w:before="40" w:after="40" w:line="240" w:lineRule="exact"/>
              <w:ind w:left="284" w:hanging="284"/>
              <w:jc w:val="center"/>
            </w:pPr>
            <w:r w:rsidRPr="00433FDC">
              <w:t>X</w:t>
            </w:r>
          </w:p>
        </w:tc>
        <w:tc>
          <w:tcPr>
            <w:tcW w:w="2126" w:type="dxa"/>
            <w:vAlign w:val="center"/>
          </w:tcPr>
          <w:p w:rsidR="00FD07B1" w:rsidRPr="00433FDC" w:rsidRDefault="00FD07B1" w:rsidP="004B1D9E">
            <w:pPr>
              <w:pStyle w:val="Tabletexte"/>
              <w:spacing w:before="40" w:after="40" w:line="240" w:lineRule="exact"/>
              <w:ind w:left="284" w:hanging="284"/>
              <w:jc w:val="center"/>
            </w:pPr>
          </w:p>
        </w:tc>
        <w:tc>
          <w:tcPr>
            <w:tcW w:w="1701" w:type="dxa"/>
            <w:vAlign w:val="center"/>
          </w:tcPr>
          <w:p w:rsidR="00FD07B1" w:rsidRPr="00433FDC" w:rsidRDefault="00FD07B1" w:rsidP="004B1D9E">
            <w:pPr>
              <w:pStyle w:val="Tabletexte"/>
              <w:spacing w:before="40" w:after="40" w:line="240" w:lineRule="exact"/>
              <w:ind w:left="284" w:hanging="284"/>
              <w:jc w:val="center"/>
            </w:pPr>
          </w:p>
        </w:tc>
        <w:tc>
          <w:tcPr>
            <w:tcW w:w="1701" w:type="dxa"/>
            <w:vAlign w:val="center"/>
          </w:tcPr>
          <w:p w:rsidR="00FD07B1" w:rsidRPr="00433FDC" w:rsidRDefault="00FD07B1" w:rsidP="004B1D9E">
            <w:pPr>
              <w:pStyle w:val="Tabletexte"/>
              <w:spacing w:before="40" w:after="40" w:line="240" w:lineRule="exact"/>
              <w:ind w:left="284" w:hanging="284"/>
              <w:jc w:val="center"/>
            </w:pPr>
          </w:p>
        </w:tc>
        <w:tc>
          <w:tcPr>
            <w:tcW w:w="1418" w:type="dxa"/>
            <w:vAlign w:val="center"/>
          </w:tcPr>
          <w:p w:rsidR="00FD07B1" w:rsidRPr="00433FDC" w:rsidRDefault="00FD07B1" w:rsidP="004B1D9E">
            <w:pPr>
              <w:pStyle w:val="Tabletexte"/>
              <w:spacing w:before="40" w:after="40" w:line="240" w:lineRule="exact"/>
              <w:ind w:left="284" w:hanging="284"/>
              <w:jc w:val="center"/>
            </w:pPr>
          </w:p>
        </w:tc>
      </w:tr>
      <w:tr w:rsidR="00FD07B1" w:rsidRPr="00E43470" w:rsidTr="004B1D9E">
        <w:tc>
          <w:tcPr>
            <w:tcW w:w="5920" w:type="dxa"/>
          </w:tcPr>
          <w:p w:rsidR="00FD07B1" w:rsidRPr="00E04088" w:rsidRDefault="00FD07B1" w:rsidP="004B1D9E">
            <w:pPr>
              <w:pStyle w:val="Tabletexte"/>
              <w:spacing w:before="40" w:after="40" w:line="240" w:lineRule="exact"/>
              <w:ind w:left="284" w:hanging="284"/>
            </w:pPr>
            <w:r>
              <w:rPr>
                <w:rFonts w:hint="cs"/>
                <w:rtl/>
                <w:lang w:bidi="ar-EG"/>
              </w:rPr>
              <w:t>-</w:t>
            </w:r>
            <w:r>
              <w:rPr>
                <w:rtl/>
                <w:lang w:bidi="ar-EG"/>
              </w:rPr>
              <w:tab/>
            </w:r>
            <w:r w:rsidRPr="00E04088">
              <w:rPr>
                <w:rFonts w:hint="cs"/>
                <w:rtl/>
              </w:rPr>
              <w:t>إصدار الشارات وتوزيعها</w:t>
            </w:r>
          </w:p>
        </w:tc>
        <w:tc>
          <w:tcPr>
            <w:tcW w:w="1985" w:type="dxa"/>
            <w:vAlign w:val="center"/>
          </w:tcPr>
          <w:p w:rsidR="00FD07B1" w:rsidRPr="00433FDC" w:rsidRDefault="00FD07B1" w:rsidP="004B1D9E">
            <w:pPr>
              <w:pStyle w:val="Tabletexte"/>
              <w:spacing w:before="40" w:after="40" w:line="240" w:lineRule="exact"/>
              <w:ind w:left="284" w:hanging="284"/>
              <w:jc w:val="center"/>
            </w:pPr>
          </w:p>
        </w:tc>
        <w:tc>
          <w:tcPr>
            <w:tcW w:w="2126" w:type="dxa"/>
            <w:vAlign w:val="center"/>
          </w:tcPr>
          <w:p w:rsidR="00FD07B1" w:rsidRPr="00433FDC" w:rsidRDefault="00FD07B1" w:rsidP="004B1D9E">
            <w:pPr>
              <w:pStyle w:val="Tabletexte"/>
              <w:spacing w:before="40" w:after="40" w:line="240" w:lineRule="exact"/>
              <w:ind w:left="284" w:hanging="284"/>
              <w:jc w:val="center"/>
            </w:pPr>
            <w:r w:rsidRPr="00433FDC">
              <w:t>X</w:t>
            </w:r>
          </w:p>
        </w:tc>
        <w:tc>
          <w:tcPr>
            <w:tcW w:w="1701" w:type="dxa"/>
            <w:vAlign w:val="center"/>
          </w:tcPr>
          <w:p w:rsidR="00FD07B1" w:rsidRPr="00433FDC" w:rsidRDefault="00FD07B1" w:rsidP="004B1D9E">
            <w:pPr>
              <w:pStyle w:val="Tabletexte"/>
              <w:spacing w:before="40" w:after="40" w:line="240" w:lineRule="exact"/>
              <w:ind w:left="284" w:hanging="284"/>
              <w:jc w:val="center"/>
            </w:pPr>
          </w:p>
        </w:tc>
        <w:tc>
          <w:tcPr>
            <w:tcW w:w="1701" w:type="dxa"/>
            <w:vAlign w:val="center"/>
          </w:tcPr>
          <w:p w:rsidR="00FD07B1" w:rsidRPr="00433FDC" w:rsidRDefault="00FD07B1" w:rsidP="004B1D9E">
            <w:pPr>
              <w:pStyle w:val="Tabletexte"/>
              <w:spacing w:before="40" w:after="40" w:line="240" w:lineRule="exact"/>
              <w:ind w:left="284" w:hanging="284"/>
              <w:jc w:val="center"/>
            </w:pPr>
          </w:p>
        </w:tc>
        <w:tc>
          <w:tcPr>
            <w:tcW w:w="1418" w:type="dxa"/>
            <w:vAlign w:val="center"/>
          </w:tcPr>
          <w:p w:rsidR="00FD07B1" w:rsidRPr="00433FDC" w:rsidRDefault="00FD07B1" w:rsidP="004B1D9E">
            <w:pPr>
              <w:pStyle w:val="Tabletexte"/>
              <w:spacing w:before="40" w:after="40" w:line="240" w:lineRule="exact"/>
              <w:ind w:left="284" w:hanging="284"/>
              <w:jc w:val="center"/>
            </w:pPr>
          </w:p>
        </w:tc>
      </w:tr>
      <w:tr w:rsidR="00FD07B1" w:rsidRPr="00E43470" w:rsidTr="004B1D9E">
        <w:tc>
          <w:tcPr>
            <w:tcW w:w="5920" w:type="dxa"/>
          </w:tcPr>
          <w:p w:rsidR="00FD07B1" w:rsidRPr="00E04088" w:rsidRDefault="00FD07B1" w:rsidP="004B1D9E">
            <w:pPr>
              <w:pStyle w:val="Tabletexte"/>
              <w:spacing w:before="40" w:after="40" w:line="240" w:lineRule="exact"/>
              <w:ind w:left="284" w:hanging="284"/>
            </w:pPr>
            <w:r>
              <w:rPr>
                <w:rFonts w:hint="cs"/>
                <w:rtl/>
                <w:lang w:bidi="ar-EG"/>
              </w:rPr>
              <w:t>-</w:t>
            </w:r>
            <w:r>
              <w:rPr>
                <w:rtl/>
                <w:lang w:bidi="ar-EG"/>
              </w:rPr>
              <w:tab/>
            </w:r>
            <w:r w:rsidRPr="00E04088">
              <w:rPr>
                <w:rFonts w:hint="cs"/>
                <w:rtl/>
              </w:rPr>
              <w:t>خدمات تعبئة الموارد</w:t>
            </w:r>
          </w:p>
        </w:tc>
        <w:tc>
          <w:tcPr>
            <w:tcW w:w="1985" w:type="dxa"/>
            <w:vAlign w:val="center"/>
          </w:tcPr>
          <w:p w:rsidR="00FD07B1" w:rsidRPr="00433FDC" w:rsidRDefault="00FD07B1" w:rsidP="004B1D9E">
            <w:pPr>
              <w:pStyle w:val="Tabletexte"/>
              <w:spacing w:before="40" w:after="40" w:line="240" w:lineRule="exact"/>
              <w:ind w:left="284" w:hanging="284"/>
              <w:jc w:val="center"/>
            </w:pPr>
          </w:p>
        </w:tc>
        <w:tc>
          <w:tcPr>
            <w:tcW w:w="2126" w:type="dxa"/>
            <w:vAlign w:val="center"/>
          </w:tcPr>
          <w:p w:rsidR="00FD07B1" w:rsidRPr="00433FDC" w:rsidRDefault="00FD07B1" w:rsidP="004B1D9E">
            <w:pPr>
              <w:pStyle w:val="Tabletexte"/>
              <w:spacing w:before="40" w:after="40" w:line="240" w:lineRule="exact"/>
              <w:ind w:left="284" w:hanging="284"/>
              <w:jc w:val="center"/>
            </w:pPr>
          </w:p>
        </w:tc>
        <w:tc>
          <w:tcPr>
            <w:tcW w:w="1701" w:type="dxa"/>
            <w:vAlign w:val="center"/>
          </w:tcPr>
          <w:p w:rsidR="00FD07B1" w:rsidRPr="00433FDC" w:rsidRDefault="00FD07B1" w:rsidP="004B1D9E">
            <w:pPr>
              <w:pStyle w:val="Tabletexte"/>
              <w:spacing w:before="40" w:after="40" w:line="240" w:lineRule="exact"/>
              <w:ind w:left="284" w:hanging="284"/>
              <w:jc w:val="center"/>
            </w:pPr>
            <w:r w:rsidRPr="00433FDC">
              <w:t>X</w:t>
            </w:r>
          </w:p>
        </w:tc>
        <w:tc>
          <w:tcPr>
            <w:tcW w:w="1701" w:type="dxa"/>
            <w:vAlign w:val="center"/>
          </w:tcPr>
          <w:p w:rsidR="00FD07B1" w:rsidRPr="00433FDC" w:rsidRDefault="00FD07B1" w:rsidP="004B1D9E">
            <w:pPr>
              <w:pStyle w:val="Tabletexte"/>
              <w:spacing w:before="40" w:after="40" w:line="240" w:lineRule="exact"/>
              <w:ind w:left="284" w:hanging="284"/>
              <w:jc w:val="center"/>
            </w:pPr>
          </w:p>
        </w:tc>
        <w:tc>
          <w:tcPr>
            <w:tcW w:w="1418" w:type="dxa"/>
            <w:vAlign w:val="center"/>
          </w:tcPr>
          <w:p w:rsidR="00FD07B1" w:rsidRPr="00433FDC" w:rsidRDefault="00FD07B1" w:rsidP="004B1D9E">
            <w:pPr>
              <w:pStyle w:val="Tabletexte"/>
              <w:spacing w:before="40" w:after="40" w:line="240" w:lineRule="exact"/>
              <w:ind w:left="284" w:hanging="284"/>
              <w:jc w:val="center"/>
            </w:pPr>
          </w:p>
        </w:tc>
      </w:tr>
      <w:tr w:rsidR="00FD07B1" w:rsidRPr="00E43470" w:rsidTr="004B1D9E">
        <w:tc>
          <w:tcPr>
            <w:tcW w:w="5920" w:type="dxa"/>
          </w:tcPr>
          <w:p w:rsidR="00FD07B1" w:rsidRPr="00E04088" w:rsidRDefault="00FD07B1" w:rsidP="004B1D9E">
            <w:pPr>
              <w:pStyle w:val="Tabletexte"/>
              <w:spacing w:before="40" w:after="40" w:line="240" w:lineRule="exact"/>
              <w:ind w:left="284" w:hanging="284"/>
            </w:pPr>
            <w:r>
              <w:rPr>
                <w:rFonts w:hint="cs"/>
                <w:rtl/>
                <w:lang w:bidi="ar-EG"/>
              </w:rPr>
              <w:t>-</w:t>
            </w:r>
            <w:r>
              <w:rPr>
                <w:rtl/>
                <w:lang w:bidi="ar-EG"/>
              </w:rPr>
              <w:tab/>
            </w:r>
            <w:r w:rsidRPr="00E04088">
              <w:rPr>
                <w:rFonts w:hint="cs"/>
                <w:rtl/>
              </w:rPr>
              <w:t>الإدارة والتخطيط الاستراتيجيان للمنظمة</w:t>
            </w:r>
          </w:p>
        </w:tc>
        <w:tc>
          <w:tcPr>
            <w:tcW w:w="1985" w:type="dxa"/>
            <w:vAlign w:val="center"/>
          </w:tcPr>
          <w:p w:rsidR="00FD07B1" w:rsidRPr="00433FDC" w:rsidRDefault="00FD07B1" w:rsidP="004B1D9E">
            <w:pPr>
              <w:pStyle w:val="Tabletexte"/>
              <w:spacing w:before="40" w:after="40" w:line="240" w:lineRule="exact"/>
              <w:ind w:left="284" w:hanging="284"/>
              <w:jc w:val="center"/>
            </w:pPr>
          </w:p>
        </w:tc>
        <w:tc>
          <w:tcPr>
            <w:tcW w:w="2126" w:type="dxa"/>
            <w:vAlign w:val="center"/>
          </w:tcPr>
          <w:p w:rsidR="00FD07B1" w:rsidRPr="00433FDC" w:rsidRDefault="00FD07B1" w:rsidP="004B1D9E">
            <w:pPr>
              <w:pStyle w:val="Tabletexte"/>
              <w:spacing w:before="40" w:after="40" w:line="240" w:lineRule="exact"/>
              <w:ind w:left="284" w:hanging="284"/>
              <w:jc w:val="center"/>
            </w:pPr>
          </w:p>
        </w:tc>
        <w:tc>
          <w:tcPr>
            <w:tcW w:w="1701" w:type="dxa"/>
            <w:vAlign w:val="center"/>
          </w:tcPr>
          <w:p w:rsidR="00FD07B1" w:rsidRPr="00433FDC" w:rsidRDefault="00FD07B1" w:rsidP="004B1D9E">
            <w:pPr>
              <w:pStyle w:val="Tabletexte"/>
              <w:spacing w:before="40" w:after="40" w:line="240" w:lineRule="exact"/>
              <w:ind w:left="284" w:hanging="284"/>
              <w:jc w:val="center"/>
            </w:pPr>
          </w:p>
        </w:tc>
        <w:tc>
          <w:tcPr>
            <w:tcW w:w="1701" w:type="dxa"/>
            <w:vAlign w:val="center"/>
          </w:tcPr>
          <w:p w:rsidR="00FD07B1" w:rsidRPr="00433FDC" w:rsidRDefault="00FD07B1" w:rsidP="004B1D9E">
            <w:pPr>
              <w:pStyle w:val="Tabletexte"/>
              <w:spacing w:before="40" w:after="40" w:line="240" w:lineRule="exact"/>
              <w:ind w:left="284" w:hanging="284"/>
              <w:jc w:val="center"/>
            </w:pPr>
            <w:r w:rsidRPr="00433FDC">
              <w:t>X</w:t>
            </w:r>
          </w:p>
        </w:tc>
        <w:tc>
          <w:tcPr>
            <w:tcW w:w="1418" w:type="dxa"/>
            <w:vAlign w:val="center"/>
          </w:tcPr>
          <w:p w:rsidR="00FD07B1" w:rsidRPr="00433FDC" w:rsidRDefault="00FD07B1" w:rsidP="004B1D9E">
            <w:pPr>
              <w:pStyle w:val="Tabletexte"/>
              <w:spacing w:before="40" w:after="40" w:line="240" w:lineRule="exact"/>
              <w:ind w:left="284" w:hanging="284"/>
              <w:jc w:val="center"/>
            </w:pPr>
            <w:r w:rsidRPr="00433FDC">
              <w:t>X</w:t>
            </w:r>
          </w:p>
        </w:tc>
      </w:tr>
    </w:tbl>
    <w:p w:rsidR="00FD07B1" w:rsidRDefault="00FD07B1" w:rsidP="004B1D9E">
      <w:pPr>
        <w:pStyle w:val="Tabletexte"/>
        <w:rPr>
          <w:rtl/>
          <w:lang w:bidi="ar-EG"/>
        </w:rPr>
      </w:pPr>
    </w:p>
    <w:p w:rsidR="00FD07B1" w:rsidRDefault="00FD07B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after="160" w:line="259" w:lineRule="auto"/>
        <w:jc w:val="left"/>
        <w:rPr>
          <w:sz w:val="20"/>
          <w:szCs w:val="26"/>
          <w:lang w:bidi="ar-SY"/>
        </w:rPr>
      </w:pPr>
      <w:r>
        <w:rPr>
          <w:rtl/>
        </w:rPr>
        <w:br w:type="page"/>
      </w:r>
    </w:p>
    <w:p w:rsidR="00FD07B1" w:rsidRDefault="00FD07B1" w:rsidP="004B1D9E">
      <w:pPr>
        <w:pStyle w:val="Heading2"/>
        <w:rPr>
          <w:rtl/>
          <w:lang w:bidi="ar"/>
        </w:rPr>
      </w:pPr>
      <w:r w:rsidRPr="00E126A9">
        <w:rPr>
          <w:lang w:bidi="ar"/>
        </w:rPr>
        <w:lastRenderedPageBreak/>
        <w:t>3</w:t>
      </w:r>
      <w:r>
        <w:rPr>
          <w:lang w:bidi="ar"/>
        </w:rPr>
        <w:t>.</w:t>
      </w:r>
      <w:r w:rsidRPr="00E126A9">
        <w:rPr>
          <w:lang w:bidi="ar"/>
        </w:rPr>
        <w:t>3</w:t>
      </w:r>
      <w:r>
        <w:rPr>
          <w:rtl/>
          <w:lang w:bidi="ar"/>
        </w:rPr>
        <w:tab/>
      </w:r>
      <w:r>
        <w:rPr>
          <w:rFonts w:hint="cs"/>
          <w:rtl/>
          <w:lang w:bidi="ar"/>
        </w:rPr>
        <w:t>الأهداف</w:t>
      </w:r>
      <w:r w:rsidRPr="00AA2E06">
        <w:rPr>
          <w:rFonts w:hint="cs"/>
          <w:rtl/>
          <w:lang w:bidi="ar"/>
        </w:rPr>
        <w:t xml:space="preserve"> </w:t>
      </w:r>
      <w:r>
        <w:rPr>
          <w:rFonts w:hint="cs"/>
          <w:rtl/>
          <w:lang w:bidi="ar"/>
        </w:rPr>
        <w:t>والنتائج والمخرجات المشتركة بين القطاعات</w:t>
      </w:r>
    </w:p>
    <w:tbl>
      <w:tblPr>
        <w:tblStyle w:val="GridTable4-Accent11"/>
        <w:bidiVisual/>
        <w:tblW w:w="14884" w:type="dxa"/>
        <w:tblInd w:w="218" w:type="dxa"/>
        <w:tblLayout w:type="fixed"/>
        <w:tblLook w:val="06A0" w:firstRow="1" w:lastRow="0" w:firstColumn="1" w:lastColumn="0" w:noHBand="1" w:noVBand="1"/>
      </w:tblPr>
      <w:tblGrid>
        <w:gridCol w:w="568"/>
        <w:gridCol w:w="2409"/>
        <w:gridCol w:w="2693"/>
        <w:gridCol w:w="2410"/>
        <w:gridCol w:w="3260"/>
        <w:gridCol w:w="3544"/>
      </w:tblGrid>
      <w:tr w:rsidR="00FD07B1" w:rsidRPr="00554AD6" w:rsidTr="004B1D9E">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68" w:type="dxa"/>
            <w:textDirection w:val="btLr"/>
          </w:tcPr>
          <w:p w:rsidR="00FD07B1" w:rsidRPr="00635F8F" w:rsidRDefault="00FD07B1" w:rsidP="004B1D9E">
            <w:pPr>
              <w:spacing w:before="40" w:after="40" w:line="240" w:lineRule="exact"/>
              <w:ind w:left="113" w:right="113"/>
              <w:jc w:val="center"/>
              <w:rPr>
                <w:rFonts w:eastAsia="Calibri"/>
                <w:color w:val="5B9BD5" w:themeColor="accent1"/>
                <w:lang w:bidi="ar-EG"/>
              </w:rPr>
            </w:pPr>
            <w:r w:rsidRPr="00635F8F">
              <w:rPr>
                <w:rFonts w:eastAsia="Calibri" w:hint="cs"/>
                <w:rtl/>
              </w:rPr>
              <w:t>الأهداف</w:t>
            </w:r>
          </w:p>
        </w:tc>
        <w:tc>
          <w:tcPr>
            <w:tcW w:w="2409" w:type="dxa"/>
          </w:tcPr>
          <w:p w:rsidR="00FD07B1" w:rsidRPr="00E75C0C" w:rsidRDefault="00FD07B1" w:rsidP="004B1D9E">
            <w:pPr>
              <w:spacing w:before="40" w:after="40" w:line="240" w:lineRule="exact"/>
              <w:jc w:val="left"/>
              <w:cnfStyle w:val="100000000000" w:firstRow="1" w:lastRow="0" w:firstColumn="0" w:lastColumn="0" w:oddVBand="0" w:evenVBand="0" w:oddHBand="0" w:evenHBand="0" w:firstRowFirstColumn="0" w:firstRowLastColumn="0" w:lastRowFirstColumn="0" w:lastRowLastColumn="0"/>
              <w:rPr>
                <w:sz w:val="20"/>
                <w:szCs w:val="26"/>
                <w:rtl/>
                <w:lang w:bidi="ar-SY"/>
              </w:rPr>
            </w:pPr>
            <w:r w:rsidRPr="00E126A9">
              <w:rPr>
                <w:sz w:val="20"/>
                <w:szCs w:val="26"/>
                <w:lang w:bidi="ar-SY"/>
              </w:rPr>
              <w:t>1</w:t>
            </w:r>
            <w:r w:rsidRPr="00C41FD2">
              <w:rPr>
                <w:sz w:val="20"/>
                <w:szCs w:val="26"/>
                <w:lang w:bidi="ar-SY"/>
              </w:rPr>
              <w:t>.I</w:t>
            </w:r>
            <w:r>
              <w:rPr>
                <w:rFonts w:hint="cs"/>
                <w:sz w:val="20"/>
                <w:szCs w:val="26"/>
                <w:rtl/>
                <w:lang w:bidi="ar-SY"/>
              </w:rPr>
              <w:t xml:space="preserve"> </w:t>
            </w:r>
            <w:r w:rsidRPr="00C41FD2">
              <w:rPr>
                <w:rFonts w:hint="cs"/>
                <w:sz w:val="20"/>
                <w:szCs w:val="26"/>
                <w:rtl/>
                <w:lang w:bidi="ar-SY"/>
              </w:rPr>
              <w:t>تشجيع إجراء حوار دولي بين أصحاب المصلحة</w:t>
            </w:r>
          </w:p>
        </w:tc>
        <w:tc>
          <w:tcPr>
            <w:tcW w:w="2693" w:type="dxa"/>
          </w:tcPr>
          <w:p w:rsidR="00FD07B1" w:rsidRPr="00E75C0C" w:rsidRDefault="00FD07B1" w:rsidP="004B1D9E">
            <w:pPr>
              <w:spacing w:before="40" w:after="40" w:line="240" w:lineRule="exact"/>
              <w:jc w:val="left"/>
              <w:cnfStyle w:val="100000000000" w:firstRow="1" w:lastRow="0" w:firstColumn="0" w:lastColumn="0" w:oddVBand="0" w:evenVBand="0" w:oddHBand="0" w:evenHBand="0" w:firstRowFirstColumn="0" w:firstRowLastColumn="0" w:lastRowFirstColumn="0" w:lastRowLastColumn="0"/>
              <w:rPr>
                <w:sz w:val="20"/>
                <w:szCs w:val="26"/>
                <w:rtl/>
                <w:lang w:bidi="ar-SY"/>
              </w:rPr>
            </w:pPr>
            <w:r w:rsidRPr="00E126A9">
              <w:rPr>
                <w:sz w:val="20"/>
                <w:szCs w:val="26"/>
                <w:lang w:bidi="ar-SY"/>
              </w:rPr>
              <w:t>2</w:t>
            </w:r>
            <w:r w:rsidRPr="00E75C0C">
              <w:rPr>
                <w:sz w:val="20"/>
                <w:szCs w:val="26"/>
                <w:lang w:bidi="ar-SY"/>
              </w:rPr>
              <w:t>.I</w:t>
            </w:r>
            <w:r>
              <w:rPr>
                <w:rFonts w:hint="cs"/>
                <w:sz w:val="20"/>
                <w:szCs w:val="26"/>
                <w:rtl/>
                <w:lang w:bidi="ar-SY"/>
              </w:rPr>
              <w:t xml:space="preserve"> </w:t>
            </w:r>
            <w:r w:rsidRPr="00E75C0C">
              <w:rPr>
                <w:rFonts w:hint="cs"/>
                <w:sz w:val="20"/>
                <w:szCs w:val="26"/>
                <w:rtl/>
                <w:lang w:bidi="ar-SY"/>
              </w:rPr>
              <w:t>تشجيع الشراكات والتعاون داخل بيئة الاتصالات/تكنولوجيا المعلومات والاتصالات</w:t>
            </w:r>
          </w:p>
        </w:tc>
        <w:tc>
          <w:tcPr>
            <w:tcW w:w="2410" w:type="dxa"/>
          </w:tcPr>
          <w:p w:rsidR="00FD07B1" w:rsidRPr="00E75C0C" w:rsidRDefault="00FD07B1" w:rsidP="004B1D9E">
            <w:pPr>
              <w:spacing w:before="40" w:after="40" w:line="240" w:lineRule="exact"/>
              <w:jc w:val="left"/>
              <w:cnfStyle w:val="100000000000" w:firstRow="1" w:lastRow="0" w:firstColumn="0" w:lastColumn="0" w:oddVBand="0" w:evenVBand="0" w:oddHBand="0" w:evenHBand="0" w:firstRowFirstColumn="0" w:firstRowLastColumn="0" w:lastRowFirstColumn="0" w:lastRowLastColumn="0"/>
              <w:rPr>
                <w:sz w:val="20"/>
                <w:szCs w:val="26"/>
                <w:lang w:bidi="ar-SY"/>
              </w:rPr>
            </w:pPr>
            <w:r w:rsidRPr="00E126A9">
              <w:rPr>
                <w:sz w:val="20"/>
                <w:szCs w:val="26"/>
                <w:lang w:bidi="ar-SY"/>
              </w:rPr>
              <w:t>3</w:t>
            </w:r>
            <w:r w:rsidRPr="00E75C0C">
              <w:rPr>
                <w:sz w:val="20"/>
                <w:szCs w:val="26"/>
                <w:lang w:bidi="ar-SY"/>
              </w:rPr>
              <w:t>.I</w:t>
            </w:r>
            <w:r>
              <w:rPr>
                <w:rFonts w:hint="cs"/>
                <w:sz w:val="20"/>
                <w:szCs w:val="26"/>
                <w:rtl/>
                <w:lang w:bidi="ar-SY"/>
              </w:rPr>
              <w:t xml:space="preserve"> </w:t>
            </w:r>
            <w:r w:rsidRPr="00E75C0C">
              <w:rPr>
                <w:rFonts w:hint="cs"/>
                <w:sz w:val="20"/>
                <w:szCs w:val="26"/>
                <w:rtl/>
                <w:lang w:bidi="ar-SY"/>
              </w:rPr>
              <w:t>تعزيز تحديد الاتجاهات البازغة في بيئة الاتصالات/تكنولوجيا المعلومات والاتصالات وتحليلها</w:t>
            </w:r>
          </w:p>
        </w:tc>
        <w:tc>
          <w:tcPr>
            <w:tcW w:w="3260" w:type="dxa"/>
          </w:tcPr>
          <w:p w:rsidR="00FD07B1" w:rsidRPr="00E75C0C" w:rsidRDefault="00FD07B1" w:rsidP="004B1D9E">
            <w:pPr>
              <w:spacing w:before="40" w:after="40" w:line="240" w:lineRule="exact"/>
              <w:jc w:val="left"/>
              <w:cnfStyle w:val="100000000000" w:firstRow="1" w:lastRow="0" w:firstColumn="0" w:lastColumn="0" w:oddVBand="0" w:evenVBand="0" w:oddHBand="0" w:evenHBand="0" w:firstRowFirstColumn="0" w:firstRowLastColumn="0" w:lastRowFirstColumn="0" w:lastRowLastColumn="0"/>
              <w:rPr>
                <w:sz w:val="20"/>
                <w:szCs w:val="26"/>
                <w:lang w:bidi="ar-SY"/>
              </w:rPr>
            </w:pPr>
            <w:r w:rsidRPr="00E126A9">
              <w:rPr>
                <w:sz w:val="20"/>
                <w:szCs w:val="26"/>
                <w:lang w:bidi="ar-SY"/>
              </w:rPr>
              <w:t>4</w:t>
            </w:r>
            <w:r w:rsidRPr="00E75C0C">
              <w:rPr>
                <w:sz w:val="20"/>
                <w:szCs w:val="26"/>
                <w:lang w:bidi="ar-SY"/>
              </w:rPr>
              <w:t>.I</w:t>
            </w:r>
            <w:r>
              <w:rPr>
                <w:rFonts w:hint="cs"/>
                <w:sz w:val="20"/>
                <w:szCs w:val="26"/>
                <w:rtl/>
                <w:lang w:bidi="ar-EG"/>
              </w:rPr>
              <w:t xml:space="preserve"> </w:t>
            </w:r>
            <w:r w:rsidRPr="00E75C0C">
              <w:rPr>
                <w:rFonts w:hint="cs"/>
                <w:sz w:val="20"/>
                <w:szCs w:val="26"/>
                <w:rtl/>
                <w:lang w:bidi="ar-SY"/>
              </w:rPr>
              <w:t xml:space="preserve">تعزيز/تشجيع الاعتراف (بأهمية) الاتصالات/تكنولوجيا المعلومات والاتصالات كعامل تمكيني </w:t>
            </w:r>
            <w:r>
              <w:rPr>
                <w:rFonts w:hint="cs"/>
                <w:sz w:val="20"/>
                <w:szCs w:val="26"/>
                <w:rtl/>
                <w:lang w:bidi="ar-SY"/>
              </w:rPr>
              <w:t>لتحقيق</w:t>
            </w:r>
            <w:r w:rsidRPr="00E75C0C">
              <w:rPr>
                <w:sz w:val="20"/>
                <w:szCs w:val="26"/>
                <w:rtl/>
                <w:lang w:bidi="ar-SY"/>
              </w:rPr>
              <w:t xml:space="preserve"> </w:t>
            </w:r>
            <w:r w:rsidRPr="00E75C0C">
              <w:rPr>
                <w:rFonts w:hint="cs"/>
                <w:sz w:val="20"/>
                <w:szCs w:val="26"/>
                <w:rtl/>
                <w:lang w:bidi="ar-SY"/>
              </w:rPr>
              <w:t>التنمية</w:t>
            </w:r>
            <w:r w:rsidRPr="00E75C0C">
              <w:rPr>
                <w:sz w:val="20"/>
                <w:szCs w:val="26"/>
                <w:rtl/>
                <w:lang w:bidi="ar-SY"/>
              </w:rPr>
              <w:t xml:space="preserve"> </w:t>
            </w:r>
            <w:r w:rsidRPr="00E75C0C">
              <w:rPr>
                <w:rFonts w:hint="cs"/>
                <w:sz w:val="20"/>
                <w:szCs w:val="26"/>
                <w:rtl/>
                <w:lang w:bidi="ar-SY"/>
              </w:rPr>
              <w:t>الاجتماعية والاقتصادية والمستدامة</w:t>
            </w:r>
            <w:r w:rsidRPr="00E75C0C">
              <w:rPr>
                <w:sz w:val="20"/>
                <w:szCs w:val="26"/>
                <w:rtl/>
                <w:lang w:bidi="ar-SY"/>
              </w:rPr>
              <w:t xml:space="preserve"> </w:t>
            </w:r>
            <w:r w:rsidRPr="00E75C0C">
              <w:rPr>
                <w:rFonts w:hint="cs"/>
                <w:sz w:val="20"/>
                <w:szCs w:val="26"/>
                <w:rtl/>
                <w:lang w:bidi="ar-SY"/>
              </w:rPr>
              <w:t>بيئياً</w:t>
            </w:r>
          </w:p>
        </w:tc>
        <w:tc>
          <w:tcPr>
            <w:tcW w:w="3544" w:type="dxa"/>
          </w:tcPr>
          <w:p w:rsidR="00FD07B1" w:rsidRPr="00E75C0C" w:rsidRDefault="00FD07B1" w:rsidP="004B1D9E">
            <w:pPr>
              <w:spacing w:before="40" w:after="40" w:line="240" w:lineRule="exact"/>
              <w:jc w:val="left"/>
              <w:cnfStyle w:val="100000000000" w:firstRow="1" w:lastRow="0" w:firstColumn="0" w:lastColumn="0" w:oddVBand="0" w:evenVBand="0" w:oddHBand="0" w:evenHBand="0" w:firstRowFirstColumn="0" w:firstRowLastColumn="0" w:lastRowFirstColumn="0" w:lastRowLastColumn="0"/>
              <w:rPr>
                <w:sz w:val="20"/>
                <w:szCs w:val="26"/>
                <w:lang w:bidi="ar-SY"/>
              </w:rPr>
            </w:pPr>
            <w:r w:rsidRPr="00E126A9">
              <w:rPr>
                <w:sz w:val="20"/>
                <w:szCs w:val="26"/>
                <w:lang w:bidi="ar-SY"/>
              </w:rPr>
              <w:t>5</w:t>
            </w:r>
            <w:r w:rsidRPr="00E75C0C">
              <w:rPr>
                <w:sz w:val="20"/>
                <w:szCs w:val="26"/>
                <w:lang w:bidi="ar-SY"/>
              </w:rPr>
              <w:t>.I</w:t>
            </w:r>
            <w:r>
              <w:rPr>
                <w:rFonts w:hint="cs"/>
                <w:sz w:val="20"/>
                <w:szCs w:val="26"/>
                <w:rtl/>
                <w:lang w:bidi="ar-SY"/>
              </w:rPr>
              <w:t xml:space="preserve"> </w:t>
            </w:r>
            <w:r w:rsidRPr="00E75C0C">
              <w:rPr>
                <w:rFonts w:hint="cs"/>
                <w:sz w:val="20"/>
                <w:szCs w:val="26"/>
                <w:rtl/>
                <w:lang w:bidi="ar-SY"/>
              </w:rPr>
              <w:t xml:space="preserve">تعزيز نفاذ الأشخاص ذوي الإعاقة وذوي </w:t>
            </w:r>
            <w:r>
              <w:rPr>
                <w:rFonts w:hint="cs"/>
                <w:sz w:val="20"/>
                <w:szCs w:val="26"/>
                <w:rtl/>
                <w:lang w:bidi="ar-SY"/>
              </w:rPr>
              <w:t>الاحتياجات الخاصة</w:t>
            </w:r>
            <w:r w:rsidRPr="00E75C0C">
              <w:rPr>
                <w:rFonts w:hint="cs"/>
                <w:sz w:val="20"/>
                <w:szCs w:val="26"/>
                <w:rtl/>
                <w:lang w:bidi="ar-SY"/>
              </w:rPr>
              <w:t xml:space="preserve"> إلى الاتصالات/تكنولوجيا المعلومات والاتصالات</w:t>
            </w:r>
          </w:p>
        </w:tc>
      </w:tr>
      <w:tr w:rsidR="00FD07B1" w:rsidRPr="00110DAD" w:rsidTr="004B1D9E">
        <w:trPr>
          <w:cantSplit/>
          <w:trHeight w:val="1580"/>
        </w:trPr>
        <w:tc>
          <w:tcPr>
            <w:cnfStyle w:val="001000000000" w:firstRow="0" w:lastRow="0" w:firstColumn="1" w:lastColumn="0" w:oddVBand="0" w:evenVBand="0" w:oddHBand="0" w:evenHBand="0" w:firstRowFirstColumn="0" w:firstRowLastColumn="0" w:lastRowFirstColumn="0" w:lastRowLastColumn="0"/>
            <w:tcW w:w="568" w:type="dxa"/>
            <w:tcBorders>
              <w:bottom w:val="single" w:sz="4" w:space="0" w:color="9CC2E5" w:themeColor="accent1" w:themeTint="99"/>
            </w:tcBorders>
            <w:textDirection w:val="btLr"/>
          </w:tcPr>
          <w:p w:rsidR="00FD07B1" w:rsidRPr="00635F8F" w:rsidRDefault="00FD07B1" w:rsidP="004B1D9E">
            <w:pPr>
              <w:spacing w:before="40" w:after="40"/>
              <w:ind w:left="113" w:right="113"/>
              <w:jc w:val="center"/>
              <w:rPr>
                <w:rFonts w:eastAsia="Calibri"/>
              </w:rPr>
            </w:pPr>
            <w:r w:rsidRPr="00635F8F">
              <w:rPr>
                <w:rFonts w:eastAsia="Calibri" w:hint="cs"/>
                <w:color w:val="5B9BD5" w:themeColor="accent1"/>
                <w:rtl/>
              </w:rPr>
              <w:t>النتائج</w:t>
            </w:r>
          </w:p>
        </w:tc>
        <w:tc>
          <w:tcPr>
            <w:tcW w:w="2409" w:type="dxa"/>
          </w:tcPr>
          <w:p w:rsidR="00FD07B1" w:rsidRPr="0035547D" w:rsidRDefault="00FD07B1" w:rsidP="004B1D9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cnfStyle w:val="000000000000" w:firstRow="0" w:lastRow="0" w:firstColumn="0" w:lastColumn="0" w:oddVBand="0" w:evenVBand="0" w:oddHBand="0" w:evenHBand="0" w:firstRowFirstColumn="0" w:firstRowLastColumn="0" w:lastRowFirstColumn="0" w:lastRowLastColumn="0"/>
              <w:rPr>
                <w:sz w:val="20"/>
                <w:szCs w:val="26"/>
                <w:lang w:bidi="ar-SY"/>
              </w:rPr>
            </w:pPr>
            <w:r w:rsidRPr="000005DF">
              <w:rPr>
                <w:b/>
                <w:bCs/>
                <w:color w:val="0070C0"/>
                <w:sz w:val="20"/>
                <w:szCs w:val="26"/>
                <w:lang w:bidi="ar-SY"/>
              </w:rPr>
              <w:t>1-1.I</w:t>
            </w:r>
            <w:r w:rsidRPr="000005DF">
              <w:rPr>
                <w:rFonts w:hint="cs"/>
                <w:b/>
                <w:bCs/>
                <w:color w:val="0070C0"/>
                <w:sz w:val="20"/>
                <w:szCs w:val="26"/>
                <w:rtl/>
                <w:lang w:bidi="ar-SY"/>
              </w:rPr>
              <w:t xml:space="preserve">: </w:t>
            </w:r>
            <w:r w:rsidRPr="00E75C0C">
              <w:rPr>
                <w:rFonts w:hint="cs"/>
                <w:sz w:val="20"/>
                <w:szCs w:val="26"/>
                <w:rtl/>
                <w:lang w:bidi="ar-SY"/>
              </w:rPr>
              <w:t>زيادة التعاون بين أصحاب المصلحة المعنيين سعياً إلى تحسين كفاءة بيئة الاتصالات/تكنولوجيا المعلومات والاتصالات</w:t>
            </w:r>
          </w:p>
        </w:tc>
        <w:tc>
          <w:tcPr>
            <w:tcW w:w="2693" w:type="dxa"/>
          </w:tcPr>
          <w:p w:rsidR="00FD07B1" w:rsidRPr="00110DAD" w:rsidRDefault="00FD07B1" w:rsidP="004B1D9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cnfStyle w:val="000000000000" w:firstRow="0" w:lastRow="0" w:firstColumn="0" w:lastColumn="0" w:oddVBand="0" w:evenVBand="0" w:oddHBand="0" w:evenHBand="0" w:firstRowFirstColumn="0" w:firstRowLastColumn="0" w:lastRowFirstColumn="0" w:lastRowLastColumn="0"/>
              <w:rPr>
                <w:sz w:val="20"/>
                <w:szCs w:val="26"/>
                <w:rtl/>
                <w:lang w:bidi="ar-EG"/>
              </w:rPr>
            </w:pPr>
            <w:r w:rsidRPr="000005DF">
              <w:rPr>
                <w:b/>
                <w:bCs/>
                <w:color w:val="0070C0"/>
                <w:sz w:val="20"/>
                <w:szCs w:val="26"/>
                <w:lang w:bidi="ar-SY"/>
              </w:rPr>
              <w:t>1-2.I</w:t>
            </w:r>
            <w:r w:rsidRPr="000005DF">
              <w:rPr>
                <w:rFonts w:hint="cs"/>
                <w:b/>
                <w:bCs/>
                <w:color w:val="0070C0"/>
                <w:sz w:val="20"/>
                <w:szCs w:val="26"/>
                <w:rtl/>
                <w:lang w:bidi="ar-SY"/>
              </w:rPr>
              <w:t xml:space="preserve">: </w:t>
            </w:r>
            <w:r w:rsidRPr="00E75C0C">
              <w:rPr>
                <w:rFonts w:hint="cs"/>
                <w:sz w:val="20"/>
                <w:szCs w:val="26"/>
                <w:rtl/>
                <w:lang w:bidi="ar-SY"/>
              </w:rPr>
              <w:t>زيادة التآزر الناتج عن الشراكات في مجال الاتصالات/تكنولوجيا المعلومات</w:t>
            </w:r>
            <w:r w:rsidRPr="00E75C0C">
              <w:rPr>
                <w:rFonts w:hint="eastAsia"/>
                <w:sz w:val="20"/>
                <w:szCs w:val="26"/>
                <w:rtl/>
                <w:lang w:bidi="ar-SY"/>
              </w:rPr>
              <w:t> </w:t>
            </w:r>
            <w:r w:rsidRPr="00E75C0C">
              <w:rPr>
                <w:rFonts w:hint="cs"/>
                <w:sz w:val="20"/>
                <w:szCs w:val="26"/>
                <w:rtl/>
                <w:lang w:bidi="ar-SY"/>
              </w:rPr>
              <w:t>والاتصالات</w:t>
            </w:r>
          </w:p>
        </w:tc>
        <w:tc>
          <w:tcPr>
            <w:tcW w:w="2410" w:type="dxa"/>
          </w:tcPr>
          <w:p w:rsidR="00FD07B1" w:rsidRPr="00110DAD" w:rsidRDefault="00FD07B1" w:rsidP="004B1D9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cnfStyle w:val="000000000000" w:firstRow="0" w:lastRow="0" w:firstColumn="0" w:lastColumn="0" w:oddVBand="0" w:evenVBand="0" w:oddHBand="0" w:evenHBand="0" w:firstRowFirstColumn="0" w:firstRowLastColumn="0" w:lastRowFirstColumn="0" w:lastRowLastColumn="0"/>
              <w:rPr>
                <w:sz w:val="20"/>
                <w:szCs w:val="26"/>
                <w:rtl/>
                <w:lang w:bidi="ar-SY"/>
              </w:rPr>
            </w:pPr>
            <w:r w:rsidRPr="000005DF">
              <w:rPr>
                <w:b/>
                <w:bCs/>
                <w:color w:val="0070C0"/>
                <w:sz w:val="20"/>
                <w:szCs w:val="26"/>
                <w:lang w:bidi="ar-SY"/>
              </w:rPr>
              <w:t>1-3.I</w:t>
            </w:r>
            <w:r w:rsidRPr="000005DF">
              <w:rPr>
                <w:rFonts w:hint="cs"/>
                <w:b/>
                <w:bCs/>
                <w:color w:val="0070C0"/>
                <w:sz w:val="20"/>
                <w:szCs w:val="26"/>
                <w:rtl/>
                <w:lang w:bidi="ar-SY"/>
              </w:rPr>
              <w:t>:</w:t>
            </w:r>
            <w:r w:rsidRPr="00E75C0C">
              <w:rPr>
                <w:rFonts w:hint="cs"/>
                <w:sz w:val="20"/>
                <w:szCs w:val="26"/>
                <w:rtl/>
                <w:lang w:bidi="ar-SY"/>
              </w:rPr>
              <w:t xml:space="preserve"> تحديد الاتجاهات الناشئة في مجال الاتصالات/تكنولوجيا المعلومات والاتصالات في الوقت المناسب وتحليلها </w:t>
            </w:r>
            <w:r>
              <w:rPr>
                <w:rFonts w:hint="cs"/>
                <w:sz w:val="20"/>
                <w:szCs w:val="26"/>
                <w:rtl/>
                <w:lang w:bidi="ar-SY"/>
              </w:rPr>
              <w:t>وإقامة</w:t>
            </w:r>
            <w:r w:rsidRPr="00E75C0C">
              <w:rPr>
                <w:rFonts w:hint="cs"/>
                <w:sz w:val="20"/>
                <w:szCs w:val="26"/>
                <w:rtl/>
                <w:lang w:bidi="ar-SY"/>
              </w:rPr>
              <w:t xml:space="preserve"> مجالات جديدة للأنشطة تتعلق بهذه الاتجاهات</w:t>
            </w:r>
          </w:p>
        </w:tc>
        <w:tc>
          <w:tcPr>
            <w:tcW w:w="3260" w:type="dxa"/>
          </w:tcPr>
          <w:p w:rsidR="00FD07B1" w:rsidRPr="007E5743" w:rsidRDefault="00FD07B1" w:rsidP="004B1D9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cnfStyle w:val="000000000000" w:firstRow="0" w:lastRow="0" w:firstColumn="0" w:lastColumn="0" w:oddVBand="0" w:evenVBand="0" w:oddHBand="0" w:evenHBand="0" w:firstRowFirstColumn="0" w:firstRowLastColumn="0" w:lastRowFirstColumn="0" w:lastRowLastColumn="0"/>
              <w:rPr>
                <w:sz w:val="20"/>
                <w:szCs w:val="26"/>
                <w:rtl/>
                <w:lang w:bidi="ar-SY"/>
              </w:rPr>
            </w:pPr>
            <w:r w:rsidRPr="000005DF">
              <w:rPr>
                <w:b/>
                <w:bCs/>
                <w:color w:val="0070C0"/>
                <w:sz w:val="20"/>
                <w:szCs w:val="26"/>
                <w:lang w:bidi="ar-SY"/>
              </w:rPr>
              <w:t>1-4.I</w:t>
            </w:r>
            <w:r w:rsidRPr="000005DF">
              <w:rPr>
                <w:rFonts w:hint="cs"/>
                <w:b/>
                <w:bCs/>
                <w:color w:val="0070C0"/>
                <w:sz w:val="20"/>
                <w:szCs w:val="26"/>
                <w:rtl/>
                <w:lang w:bidi="ar-SY"/>
              </w:rPr>
              <w:t xml:space="preserve">: </w:t>
            </w:r>
            <w:r w:rsidRPr="00E75C0C">
              <w:rPr>
                <w:rFonts w:hint="cs"/>
                <w:sz w:val="20"/>
                <w:szCs w:val="26"/>
                <w:rtl/>
                <w:lang w:bidi="ar-SY"/>
              </w:rPr>
              <w:t xml:space="preserve">زيادة الاعتراف بالاتصالات/تكنولوجيا المعلومات والاتصالات على مستوى الأطراف المتعددة وعلى المستوى الحكومي الدولي، </w:t>
            </w:r>
            <w:r>
              <w:rPr>
                <w:rFonts w:hint="cs"/>
                <w:sz w:val="20"/>
                <w:szCs w:val="26"/>
                <w:rtl/>
                <w:lang w:bidi="ar-SY"/>
              </w:rPr>
              <w:t>كعامل تمكيني</w:t>
            </w:r>
            <w:r w:rsidRPr="00E75C0C">
              <w:rPr>
                <w:rFonts w:hint="cs"/>
                <w:sz w:val="20"/>
                <w:szCs w:val="26"/>
                <w:rtl/>
                <w:lang w:bidi="ar-SY"/>
              </w:rPr>
              <w:t xml:space="preserve"> شا</w:t>
            </w:r>
            <w:r>
              <w:rPr>
                <w:rFonts w:hint="cs"/>
                <w:sz w:val="20"/>
                <w:szCs w:val="26"/>
                <w:rtl/>
                <w:lang w:bidi="ar-SY"/>
              </w:rPr>
              <w:t>مل</w:t>
            </w:r>
            <w:r w:rsidRPr="00E75C0C">
              <w:rPr>
                <w:rFonts w:hint="cs"/>
                <w:sz w:val="20"/>
                <w:szCs w:val="26"/>
                <w:rtl/>
                <w:lang w:bidi="ar-SY"/>
              </w:rPr>
              <w:t xml:space="preserve"> للدعائم الثلاث للتنمية المستدامة (النمو الاقتصادي والاندماج الاجتماعي والتوازن البيئي) كما هو محدد في الوثيقة الختامية لمؤتمر الأمم المتحدة للتنمية المستدامة </w:t>
            </w:r>
            <w:r w:rsidRPr="00E75C0C">
              <w:rPr>
                <w:sz w:val="20"/>
                <w:szCs w:val="26"/>
                <w:lang w:bidi="ar-SY"/>
              </w:rPr>
              <w:t>Rio+</w:t>
            </w:r>
            <w:r w:rsidRPr="00E126A9">
              <w:rPr>
                <w:sz w:val="20"/>
                <w:szCs w:val="26"/>
                <w:lang w:bidi="ar-SY"/>
              </w:rPr>
              <w:t>20</w:t>
            </w:r>
            <w:r w:rsidRPr="00E75C0C">
              <w:rPr>
                <w:rFonts w:hint="cs"/>
                <w:sz w:val="20"/>
                <w:szCs w:val="26"/>
                <w:rtl/>
                <w:lang w:bidi="ar-SY"/>
              </w:rPr>
              <w:t xml:space="preserve"> ودعماً لرسالة الأمم المتحدة المتمثلة في السلم والأمن وحقوق</w:t>
            </w:r>
            <w:r w:rsidRPr="00E75C0C">
              <w:rPr>
                <w:rFonts w:hint="eastAsia"/>
                <w:sz w:val="20"/>
                <w:szCs w:val="26"/>
                <w:rtl/>
                <w:lang w:bidi="ar-SY"/>
              </w:rPr>
              <w:t> </w:t>
            </w:r>
            <w:r w:rsidRPr="00E75C0C">
              <w:rPr>
                <w:rFonts w:hint="cs"/>
                <w:sz w:val="20"/>
                <w:szCs w:val="26"/>
                <w:rtl/>
                <w:lang w:bidi="ar-SY"/>
              </w:rPr>
              <w:t>الإنسان</w:t>
            </w:r>
          </w:p>
        </w:tc>
        <w:tc>
          <w:tcPr>
            <w:tcW w:w="3544" w:type="dxa"/>
          </w:tcPr>
          <w:p w:rsidR="00FD07B1" w:rsidRPr="00E75C0C" w:rsidRDefault="00FD07B1" w:rsidP="004B1D9E">
            <w:pPr>
              <w:keepNext/>
              <w:keepLines/>
              <w:tabs>
                <w:tab w:val="left" w:pos="430"/>
              </w:tabs>
              <w:spacing w:before="40" w:after="40" w:line="260" w:lineRule="exact"/>
              <w:jc w:val="left"/>
              <w:cnfStyle w:val="000000000000" w:firstRow="0" w:lastRow="0" w:firstColumn="0" w:lastColumn="0" w:oddVBand="0" w:evenVBand="0" w:oddHBand="0" w:evenHBand="0" w:firstRowFirstColumn="0" w:firstRowLastColumn="0" w:lastRowFirstColumn="0" w:lastRowLastColumn="0"/>
              <w:rPr>
                <w:sz w:val="20"/>
                <w:szCs w:val="26"/>
                <w:lang w:bidi="ar-SY"/>
              </w:rPr>
            </w:pPr>
            <w:r w:rsidRPr="000005DF">
              <w:rPr>
                <w:b/>
                <w:bCs/>
                <w:color w:val="0070C0"/>
                <w:sz w:val="20"/>
                <w:szCs w:val="26"/>
                <w:lang w:bidi="ar-SY"/>
              </w:rPr>
              <w:t>1-5.I</w:t>
            </w:r>
            <w:r w:rsidRPr="000005DF">
              <w:rPr>
                <w:rFonts w:hint="cs"/>
                <w:b/>
                <w:bCs/>
                <w:color w:val="0070C0"/>
                <w:sz w:val="20"/>
                <w:szCs w:val="26"/>
                <w:rtl/>
                <w:lang w:bidi="ar-SY"/>
              </w:rPr>
              <w:t xml:space="preserve">: </w:t>
            </w:r>
            <w:r w:rsidRPr="00E75C0C">
              <w:rPr>
                <w:rFonts w:hint="cs"/>
                <w:sz w:val="20"/>
                <w:szCs w:val="26"/>
                <w:rtl/>
                <w:lang w:bidi="ar-SY"/>
              </w:rPr>
              <w:t>زيادة تيسر معدات الاتصالات/تكنولوجيا المعلومات والاتصالات وخدماتها وتطبيقاتها وامتثالها لمبادئ التصميم الشامل</w:t>
            </w:r>
          </w:p>
          <w:p w:rsidR="00FD07B1" w:rsidRPr="000005DF" w:rsidRDefault="00FD07B1" w:rsidP="004B1D9E">
            <w:pPr>
              <w:keepNext/>
              <w:keepLines/>
              <w:tabs>
                <w:tab w:val="left" w:pos="430"/>
              </w:tabs>
              <w:spacing w:before="40" w:after="40" w:line="260" w:lineRule="exact"/>
              <w:jc w:val="left"/>
              <w:cnfStyle w:val="000000000000" w:firstRow="0" w:lastRow="0" w:firstColumn="0" w:lastColumn="0" w:oddVBand="0" w:evenVBand="0" w:oddHBand="0" w:evenHBand="0" w:firstRowFirstColumn="0" w:firstRowLastColumn="0" w:lastRowFirstColumn="0" w:lastRowLastColumn="0"/>
              <w:rPr>
                <w:spacing w:val="-4"/>
                <w:sz w:val="20"/>
                <w:szCs w:val="26"/>
                <w:rtl/>
                <w:lang w:bidi="ar-SY"/>
              </w:rPr>
            </w:pPr>
            <w:r w:rsidRPr="00AA377F">
              <w:rPr>
                <w:b/>
                <w:bCs/>
                <w:color w:val="0070C0"/>
                <w:sz w:val="20"/>
                <w:szCs w:val="26"/>
                <w:lang w:bidi="ar-SY"/>
              </w:rPr>
              <w:t>2-5.I</w:t>
            </w:r>
            <w:r w:rsidRPr="00AA377F">
              <w:rPr>
                <w:rFonts w:hint="cs"/>
                <w:b/>
                <w:bCs/>
                <w:color w:val="0070C0"/>
                <w:sz w:val="20"/>
                <w:szCs w:val="26"/>
                <w:rtl/>
                <w:lang w:bidi="ar-SY"/>
              </w:rPr>
              <w:t xml:space="preserve">: </w:t>
            </w:r>
            <w:r w:rsidRPr="000005DF">
              <w:rPr>
                <w:rFonts w:hint="cs"/>
                <w:spacing w:val="-4"/>
                <w:sz w:val="20"/>
                <w:szCs w:val="26"/>
                <w:rtl/>
                <w:lang w:bidi="ar-SY"/>
              </w:rPr>
              <w:t>زيادة إشراك منظمات الأشخاص ذوي الإعاقة وذوي الاحتياجات الخاصة في أعمال الات‍حاد</w:t>
            </w:r>
          </w:p>
          <w:p w:rsidR="00FD07B1" w:rsidRPr="00110DAD" w:rsidRDefault="00FD07B1" w:rsidP="004B1D9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jc w:val="left"/>
              <w:cnfStyle w:val="000000000000" w:firstRow="0" w:lastRow="0" w:firstColumn="0" w:lastColumn="0" w:oddVBand="0" w:evenVBand="0" w:oddHBand="0" w:evenHBand="0" w:firstRowFirstColumn="0" w:firstRowLastColumn="0" w:lastRowFirstColumn="0" w:lastRowLastColumn="0"/>
              <w:rPr>
                <w:sz w:val="20"/>
                <w:szCs w:val="26"/>
                <w:rtl/>
                <w:lang w:bidi="ar-SY"/>
              </w:rPr>
            </w:pPr>
            <w:r w:rsidRPr="00AA377F">
              <w:rPr>
                <w:b/>
                <w:bCs/>
                <w:color w:val="0070C0"/>
                <w:sz w:val="20"/>
                <w:szCs w:val="26"/>
                <w:lang w:bidi="ar-SY"/>
              </w:rPr>
              <w:t>3-5.I</w:t>
            </w:r>
            <w:r w:rsidRPr="00AA377F">
              <w:rPr>
                <w:rFonts w:hint="cs"/>
                <w:b/>
                <w:bCs/>
                <w:color w:val="0070C0"/>
                <w:sz w:val="20"/>
                <w:szCs w:val="26"/>
                <w:rtl/>
                <w:lang w:bidi="ar-SY"/>
              </w:rPr>
              <w:t>:</w:t>
            </w:r>
            <w:r w:rsidRPr="00E75C0C">
              <w:rPr>
                <w:rFonts w:hint="cs"/>
                <w:sz w:val="20"/>
                <w:szCs w:val="26"/>
                <w:rtl/>
                <w:lang w:bidi="ar-SY"/>
              </w:rPr>
              <w:t xml:space="preserve"> </w:t>
            </w:r>
            <w:r w:rsidRPr="000005DF">
              <w:rPr>
                <w:rFonts w:hint="cs"/>
                <w:spacing w:val="-4"/>
                <w:sz w:val="20"/>
                <w:szCs w:val="26"/>
                <w:rtl/>
                <w:lang w:bidi="ar-SY"/>
              </w:rPr>
              <w:t>زيادة الوعي، بما في ذلك اعتراف جميع الأطراف والحكومات بالحاجة إلى تعزيز نفاذ الأشخاص ذوي الإعاقة وذوي الاحتياجات الخاصة إلى الاتصالات/تكنولوجيا المعلومات والاتصالات</w:t>
            </w:r>
          </w:p>
        </w:tc>
      </w:tr>
      <w:tr w:rsidR="00FD07B1" w:rsidRPr="00110DAD" w:rsidTr="004B1D9E">
        <w:trPr>
          <w:cantSplit/>
          <w:trHeight w:val="1580"/>
        </w:trPr>
        <w:tc>
          <w:tcPr>
            <w:cnfStyle w:val="001000000000" w:firstRow="0" w:lastRow="0" w:firstColumn="1" w:lastColumn="0" w:oddVBand="0" w:evenVBand="0" w:oddHBand="0" w:evenHBand="0" w:firstRowFirstColumn="0" w:firstRowLastColumn="0" w:lastRowFirstColumn="0" w:lastRowLastColumn="0"/>
            <w:tcW w:w="568" w:type="dxa"/>
            <w:tcBorders>
              <w:bottom w:val="nil"/>
            </w:tcBorders>
            <w:textDirection w:val="btLr"/>
          </w:tcPr>
          <w:p w:rsidR="00FD07B1" w:rsidRPr="00635F8F" w:rsidRDefault="00FD07B1" w:rsidP="004B1D9E">
            <w:pPr>
              <w:spacing w:before="40" w:after="40" w:line="240" w:lineRule="exact"/>
              <w:ind w:left="113" w:right="113"/>
              <w:jc w:val="center"/>
              <w:rPr>
                <w:rFonts w:eastAsia="Calibri"/>
                <w:color w:val="5B9BD5" w:themeColor="accent1"/>
                <w:rtl/>
              </w:rPr>
            </w:pPr>
            <w:r>
              <w:rPr>
                <w:rFonts w:eastAsia="Calibri" w:hint="cs"/>
                <w:color w:val="5B9BD5" w:themeColor="accent1"/>
                <w:rtl/>
              </w:rPr>
              <w:t>المخرجات</w:t>
            </w:r>
          </w:p>
        </w:tc>
        <w:tc>
          <w:tcPr>
            <w:tcW w:w="2409" w:type="dxa"/>
          </w:tcPr>
          <w:p w:rsidR="00FD07B1" w:rsidRPr="00F91056" w:rsidRDefault="00FD07B1" w:rsidP="004B1D9E">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ind w:left="227" w:hanging="227"/>
              <w:jc w:val="left"/>
              <w:cnfStyle w:val="000000000000" w:firstRow="0" w:lastRow="0" w:firstColumn="0" w:lastColumn="0" w:oddVBand="0" w:evenVBand="0" w:oddHBand="0" w:evenHBand="0" w:firstRowFirstColumn="0" w:firstRowLastColumn="0" w:lastRowFirstColumn="0" w:lastRowLastColumn="0"/>
              <w:rPr>
                <w:spacing w:val="-6"/>
                <w:sz w:val="20"/>
                <w:szCs w:val="26"/>
                <w:rtl/>
                <w:lang w:bidi="ar-SY"/>
              </w:rPr>
            </w:pPr>
            <w:r w:rsidRPr="00F91056">
              <w:rPr>
                <w:rFonts w:hint="cs"/>
                <w:spacing w:val="-6"/>
                <w:sz w:val="20"/>
                <w:szCs w:val="26"/>
                <w:rtl/>
                <w:lang w:bidi="ar-SY"/>
              </w:rPr>
              <w:t>-</w:t>
            </w:r>
            <w:r w:rsidRPr="00F91056">
              <w:rPr>
                <w:spacing w:val="-6"/>
                <w:sz w:val="20"/>
                <w:szCs w:val="26"/>
                <w:rtl/>
                <w:lang w:bidi="ar-SY"/>
              </w:rPr>
              <w:tab/>
            </w:r>
            <w:r w:rsidRPr="00F91056">
              <w:rPr>
                <w:rFonts w:hint="cs"/>
                <w:spacing w:val="-6"/>
                <w:sz w:val="20"/>
                <w:szCs w:val="26"/>
                <w:rtl/>
                <w:lang w:bidi="ar-SY"/>
              </w:rPr>
              <w:t>مؤتمرات عالمية ومنتديات وأحداث ومنابر مشتركة بين القطاعات لمناقشات رفيعة المستوى (مثل المؤتمر العالمي للاتصالات الدولية</w:t>
            </w:r>
            <w:r w:rsidRPr="00F91056">
              <w:rPr>
                <w:rFonts w:hint="eastAsia"/>
                <w:spacing w:val="-6"/>
                <w:sz w:val="20"/>
                <w:szCs w:val="26"/>
                <w:rtl/>
                <w:lang w:bidi="ar-SY"/>
              </w:rPr>
              <w:t> </w:t>
            </w:r>
            <w:r w:rsidRPr="00F91056">
              <w:rPr>
                <w:spacing w:val="-6"/>
                <w:sz w:val="20"/>
                <w:szCs w:val="26"/>
                <w:lang w:bidi="ar-SY"/>
              </w:rPr>
              <w:t>(WCIT)</w:t>
            </w:r>
            <w:r w:rsidRPr="00F91056">
              <w:rPr>
                <w:rFonts w:hint="cs"/>
                <w:spacing w:val="-6"/>
                <w:sz w:val="20"/>
                <w:szCs w:val="26"/>
                <w:rtl/>
                <w:lang w:bidi="ar-SY"/>
              </w:rPr>
              <w:t xml:space="preserve"> والمنتدى العالمي لسياسات الاتصالات/تكنولوجيا المعلومات والاتصالات </w:t>
            </w:r>
            <w:r w:rsidRPr="00F91056">
              <w:rPr>
                <w:spacing w:val="-6"/>
                <w:sz w:val="20"/>
                <w:szCs w:val="26"/>
                <w:lang w:bidi="ar-SY"/>
              </w:rPr>
              <w:t>(WTPF)</w:t>
            </w:r>
            <w:r w:rsidRPr="00F91056">
              <w:rPr>
                <w:rFonts w:hint="cs"/>
                <w:spacing w:val="-6"/>
                <w:sz w:val="20"/>
                <w:szCs w:val="26"/>
                <w:rtl/>
                <w:lang w:bidi="ar-SY"/>
              </w:rPr>
              <w:t xml:space="preserve"> والقمة العالمية لمجتمع المعلومات</w:t>
            </w:r>
            <w:r w:rsidRPr="00F91056">
              <w:rPr>
                <w:rFonts w:hint="eastAsia"/>
                <w:spacing w:val="-6"/>
                <w:sz w:val="20"/>
                <w:szCs w:val="26"/>
                <w:rtl/>
                <w:lang w:bidi="ar-SY"/>
              </w:rPr>
              <w:t> </w:t>
            </w:r>
            <w:r w:rsidRPr="00F91056">
              <w:rPr>
                <w:spacing w:val="-6"/>
                <w:sz w:val="20"/>
                <w:szCs w:val="26"/>
                <w:lang w:bidi="ar-SY"/>
              </w:rPr>
              <w:t>(WSIS)</w:t>
            </w:r>
            <w:r w:rsidRPr="00F91056">
              <w:rPr>
                <w:rFonts w:hint="cs"/>
                <w:spacing w:val="-6"/>
                <w:sz w:val="20"/>
                <w:szCs w:val="26"/>
                <w:rtl/>
                <w:lang w:bidi="ar-SY"/>
              </w:rPr>
              <w:t xml:space="preserve"> واليوم العالمي للاتصالات ومجتمع المعلومات</w:t>
            </w:r>
            <w:r w:rsidRPr="00F91056">
              <w:rPr>
                <w:rFonts w:hint="eastAsia"/>
                <w:spacing w:val="-6"/>
                <w:sz w:val="20"/>
                <w:szCs w:val="26"/>
                <w:rtl/>
                <w:lang w:bidi="ar-SY"/>
              </w:rPr>
              <w:t> </w:t>
            </w:r>
            <w:r w:rsidRPr="00F91056">
              <w:rPr>
                <w:spacing w:val="-6"/>
                <w:sz w:val="20"/>
                <w:szCs w:val="26"/>
                <w:lang w:bidi="ar-SY"/>
              </w:rPr>
              <w:t>(WTISD)</w:t>
            </w:r>
            <w:r w:rsidRPr="00F91056">
              <w:rPr>
                <w:rFonts w:hint="cs"/>
                <w:spacing w:val="-6"/>
                <w:sz w:val="20"/>
                <w:szCs w:val="26"/>
                <w:rtl/>
                <w:lang w:bidi="ar-SY"/>
              </w:rPr>
              <w:t xml:space="preserve"> وتليكوم</w:t>
            </w:r>
            <w:r w:rsidRPr="00F91056">
              <w:rPr>
                <w:rFonts w:hint="eastAsia"/>
                <w:spacing w:val="-6"/>
                <w:sz w:val="20"/>
                <w:szCs w:val="26"/>
                <w:rtl/>
                <w:lang w:bidi="ar-SY"/>
              </w:rPr>
              <w:t> </w:t>
            </w:r>
            <w:r w:rsidRPr="00F91056">
              <w:rPr>
                <w:rFonts w:hint="cs"/>
                <w:spacing w:val="-6"/>
                <w:sz w:val="20"/>
                <w:szCs w:val="26"/>
                <w:rtl/>
                <w:lang w:bidi="ar-SY"/>
              </w:rPr>
              <w:t>الات‍حاد)</w:t>
            </w:r>
          </w:p>
        </w:tc>
        <w:tc>
          <w:tcPr>
            <w:tcW w:w="2693" w:type="dxa"/>
          </w:tcPr>
          <w:p w:rsidR="00FD07B1" w:rsidRPr="00E75C0C" w:rsidRDefault="00FD07B1" w:rsidP="004B1D9E">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ind w:left="227" w:hanging="227"/>
              <w:jc w:val="left"/>
              <w:cnfStyle w:val="000000000000" w:firstRow="0" w:lastRow="0" w:firstColumn="0" w:lastColumn="0" w:oddVBand="0" w:evenVBand="0" w:oddHBand="0" w:evenHBand="0" w:firstRowFirstColumn="0" w:firstRowLastColumn="0" w:lastRowFirstColumn="0" w:lastRowLastColumn="0"/>
              <w:rPr>
                <w:sz w:val="20"/>
                <w:szCs w:val="26"/>
                <w:rtl/>
                <w:lang w:bidi="ar-SY"/>
              </w:rPr>
            </w:pPr>
            <w:r w:rsidRPr="00E75C0C">
              <w:rPr>
                <w:rFonts w:hint="cs"/>
                <w:sz w:val="20"/>
                <w:szCs w:val="26"/>
                <w:rtl/>
                <w:lang w:bidi="ar-SY"/>
              </w:rPr>
              <w:t>-</w:t>
            </w:r>
            <w:r w:rsidRPr="00E75C0C">
              <w:rPr>
                <w:sz w:val="20"/>
                <w:szCs w:val="26"/>
                <w:rtl/>
                <w:lang w:bidi="ar-SY"/>
              </w:rPr>
              <w:tab/>
            </w:r>
            <w:r w:rsidRPr="00E75C0C">
              <w:rPr>
                <w:rFonts w:hint="cs"/>
                <w:sz w:val="20"/>
                <w:szCs w:val="26"/>
                <w:rtl/>
                <w:lang w:bidi="ar-SY"/>
              </w:rPr>
              <w:t>تبادل المعارف والتواصل والشراكات</w:t>
            </w:r>
          </w:p>
          <w:p w:rsidR="00FD07B1" w:rsidRPr="007E5743" w:rsidRDefault="00FD07B1" w:rsidP="004B1D9E">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ind w:left="227" w:hanging="227"/>
              <w:jc w:val="left"/>
              <w:cnfStyle w:val="000000000000" w:firstRow="0" w:lastRow="0" w:firstColumn="0" w:lastColumn="0" w:oddVBand="0" w:evenVBand="0" w:oddHBand="0" w:evenHBand="0" w:firstRowFirstColumn="0" w:firstRowLastColumn="0" w:lastRowFirstColumn="0" w:lastRowLastColumn="0"/>
              <w:rPr>
                <w:sz w:val="20"/>
                <w:szCs w:val="26"/>
                <w:lang w:bidi="ar-SY"/>
              </w:rPr>
            </w:pPr>
            <w:r w:rsidRPr="00E75C0C">
              <w:rPr>
                <w:rFonts w:hint="cs"/>
                <w:sz w:val="20"/>
                <w:szCs w:val="26"/>
                <w:rtl/>
                <w:lang w:bidi="ar-SY"/>
              </w:rPr>
              <w:t>-</w:t>
            </w:r>
            <w:r w:rsidRPr="00E75C0C">
              <w:rPr>
                <w:sz w:val="20"/>
                <w:szCs w:val="26"/>
                <w:rtl/>
                <w:lang w:bidi="ar-SY"/>
              </w:rPr>
              <w:tab/>
            </w:r>
            <w:r w:rsidRPr="00E75C0C">
              <w:rPr>
                <w:rFonts w:hint="cs"/>
                <w:sz w:val="20"/>
                <w:szCs w:val="26"/>
                <w:rtl/>
                <w:lang w:bidi="ar-SY"/>
              </w:rPr>
              <w:t xml:space="preserve">مذكرات التفاهم </w:t>
            </w:r>
            <w:r w:rsidRPr="00E75C0C">
              <w:rPr>
                <w:sz w:val="20"/>
                <w:szCs w:val="26"/>
                <w:lang w:bidi="ar-SY"/>
              </w:rPr>
              <w:t>(MoU)</w:t>
            </w:r>
          </w:p>
        </w:tc>
        <w:tc>
          <w:tcPr>
            <w:tcW w:w="2410" w:type="dxa"/>
          </w:tcPr>
          <w:p w:rsidR="00FD07B1" w:rsidRPr="007E5743" w:rsidRDefault="00FD07B1" w:rsidP="004B1D9E">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ind w:left="227" w:hanging="227"/>
              <w:jc w:val="left"/>
              <w:cnfStyle w:val="000000000000" w:firstRow="0" w:lastRow="0" w:firstColumn="0" w:lastColumn="0" w:oddVBand="0" w:evenVBand="0" w:oddHBand="0" w:evenHBand="0" w:firstRowFirstColumn="0" w:firstRowLastColumn="0" w:lastRowFirstColumn="0" w:lastRowLastColumn="0"/>
              <w:rPr>
                <w:sz w:val="20"/>
                <w:szCs w:val="26"/>
                <w:lang w:bidi="ar-EG"/>
              </w:rPr>
            </w:pPr>
            <w:r w:rsidRPr="00E75C0C">
              <w:rPr>
                <w:rFonts w:hint="cs"/>
                <w:sz w:val="20"/>
                <w:szCs w:val="26"/>
                <w:rtl/>
                <w:lang w:bidi="ar-SY"/>
              </w:rPr>
              <w:t>-</w:t>
            </w:r>
            <w:r w:rsidRPr="00E75C0C">
              <w:rPr>
                <w:sz w:val="20"/>
                <w:szCs w:val="26"/>
                <w:rtl/>
                <w:lang w:bidi="ar-SY"/>
              </w:rPr>
              <w:tab/>
            </w:r>
            <w:r w:rsidRPr="00E75C0C">
              <w:rPr>
                <w:rFonts w:hint="cs"/>
                <w:sz w:val="20"/>
                <w:szCs w:val="26"/>
                <w:rtl/>
                <w:lang w:bidi="ar-SY"/>
              </w:rPr>
              <w:t>مبادرات وتقارير مشتركة بين القطاعات بشأن الاتجاهات الناشئة في مجال الاتصالات/تكنولوجيا المعلومات والاتصالات وغير ذلك من</w:t>
            </w:r>
            <w:r w:rsidRPr="00E75C0C">
              <w:rPr>
                <w:rFonts w:hint="eastAsia"/>
                <w:sz w:val="20"/>
                <w:szCs w:val="26"/>
                <w:rtl/>
                <w:lang w:bidi="ar-SY"/>
              </w:rPr>
              <w:t> </w:t>
            </w:r>
            <w:r w:rsidRPr="00E75C0C">
              <w:rPr>
                <w:rFonts w:hint="cs"/>
                <w:sz w:val="20"/>
                <w:szCs w:val="26"/>
                <w:rtl/>
                <w:lang w:bidi="ar-SY"/>
              </w:rPr>
              <w:t>مبادرات مماثلة (بما</w:t>
            </w:r>
            <w:r>
              <w:rPr>
                <w:rFonts w:hint="cs"/>
                <w:sz w:val="20"/>
                <w:szCs w:val="26"/>
                <w:rtl/>
                <w:lang w:bidi="ar-SY"/>
              </w:rPr>
              <w:t> </w:t>
            </w:r>
            <w:r w:rsidRPr="00E75C0C">
              <w:rPr>
                <w:rFonts w:hint="eastAsia"/>
                <w:sz w:val="20"/>
                <w:szCs w:val="26"/>
                <w:rtl/>
                <w:lang w:bidi="ar-SY"/>
              </w:rPr>
              <w:t>في </w:t>
            </w:r>
            <w:r w:rsidRPr="00E75C0C">
              <w:rPr>
                <w:rFonts w:hint="cs"/>
                <w:sz w:val="20"/>
                <w:szCs w:val="26"/>
                <w:rtl/>
                <w:lang w:bidi="ar-SY"/>
              </w:rPr>
              <w:t>ذلك مجلة أخبار الات‍حاد)</w:t>
            </w:r>
          </w:p>
        </w:tc>
        <w:tc>
          <w:tcPr>
            <w:tcW w:w="3260" w:type="dxa"/>
          </w:tcPr>
          <w:p w:rsidR="00FD07B1" w:rsidRPr="007E5743" w:rsidRDefault="00FD07B1" w:rsidP="004B1D9E">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ind w:left="227" w:hanging="227"/>
              <w:jc w:val="left"/>
              <w:cnfStyle w:val="000000000000" w:firstRow="0" w:lastRow="0" w:firstColumn="0" w:lastColumn="0" w:oddVBand="0" w:evenVBand="0" w:oddHBand="0" w:evenHBand="0" w:firstRowFirstColumn="0" w:firstRowLastColumn="0" w:lastRowFirstColumn="0" w:lastRowLastColumn="0"/>
              <w:rPr>
                <w:sz w:val="20"/>
                <w:szCs w:val="26"/>
                <w:lang w:bidi="ar-SY"/>
              </w:rPr>
            </w:pPr>
            <w:r w:rsidRPr="00E75C0C">
              <w:rPr>
                <w:rFonts w:hint="cs"/>
                <w:sz w:val="20"/>
                <w:szCs w:val="26"/>
                <w:rtl/>
                <w:lang w:bidi="ar-SY"/>
              </w:rPr>
              <w:t>-</w:t>
            </w:r>
            <w:r w:rsidRPr="00E75C0C">
              <w:rPr>
                <w:sz w:val="20"/>
                <w:szCs w:val="26"/>
                <w:rtl/>
                <w:lang w:bidi="ar-SY"/>
              </w:rPr>
              <w:tab/>
            </w:r>
            <w:r w:rsidRPr="00E75C0C">
              <w:rPr>
                <w:rFonts w:hint="cs"/>
                <w:sz w:val="20"/>
                <w:szCs w:val="26"/>
                <w:rtl/>
                <w:lang w:bidi="ar-SY"/>
              </w:rPr>
              <w:t>تقارير ومدخلات أخرى لعمليات الأمم المتحدة المشتركة بين الوكالات والمتعددة الأطراف والحكومية الدولية</w:t>
            </w:r>
          </w:p>
        </w:tc>
        <w:tc>
          <w:tcPr>
            <w:tcW w:w="3544" w:type="dxa"/>
          </w:tcPr>
          <w:p w:rsidR="00FD07B1" w:rsidRPr="00E75C0C" w:rsidRDefault="00FD07B1" w:rsidP="004B1D9E">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ind w:left="227" w:hanging="227"/>
              <w:jc w:val="left"/>
              <w:cnfStyle w:val="000000000000" w:firstRow="0" w:lastRow="0" w:firstColumn="0" w:lastColumn="0" w:oddVBand="0" w:evenVBand="0" w:oddHBand="0" w:evenHBand="0" w:firstRowFirstColumn="0" w:firstRowLastColumn="0" w:lastRowFirstColumn="0" w:lastRowLastColumn="0"/>
              <w:rPr>
                <w:sz w:val="20"/>
                <w:szCs w:val="26"/>
                <w:rtl/>
                <w:lang w:bidi="ar-SY"/>
              </w:rPr>
            </w:pPr>
            <w:r w:rsidRPr="00E75C0C">
              <w:rPr>
                <w:rFonts w:hint="cs"/>
                <w:sz w:val="20"/>
                <w:szCs w:val="26"/>
                <w:rtl/>
                <w:lang w:bidi="ar-SY"/>
              </w:rPr>
              <w:t>-</w:t>
            </w:r>
            <w:r w:rsidRPr="00E75C0C">
              <w:rPr>
                <w:sz w:val="20"/>
                <w:szCs w:val="26"/>
                <w:rtl/>
                <w:lang w:bidi="ar-SY"/>
              </w:rPr>
              <w:tab/>
            </w:r>
            <w:r w:rsidRPr="00E75C0C">
              <w:rPr>
                <w:rFonts w:hint="cs"/>
                <w:sz w:val="20"/>
                <w:szCs w:val="26"/>
                <w:rtl/>
                <w:lang w:bidi="ar-SY"/>
              </w:rPr>
              <w:t>تقارير ومبادئ توجيهية وقوائم مرجعية بشأن قابلية النفاذ إلى الاتصالات/تكنولوجيا المعلومات والاتصالات</w:t>
            </w:r>
          </w:p>
          <w:p w:rsidR="00FD07B1" w:rsidRPr="00E75C0C" w:rsidRDefault="00FD07B1" w:rsidP="004B1D9E">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430"/>
              </w:tabs>
              <w:spacing w:before="40" w:after="40" w:line="260" w:lineRule="exact"/>
              <w:ind w:left="227" w:hanging="227"/>
              <w:jc w:val="left"/>
              <w:cnfStyle w:val="000000000000" w:firstRow="0" w:lastRow="0" w:firstColumn="0" w:lastColumn="0" w:oddVBand="0" w:evenVBand="0" w:oddHBand="0" w:evenHBand="0" w:firstRowFirstColumn="0" w:firstRowLastColumn="0" w:lastRowFirstColumn="0" w:lastRowLastColumn="0"/>
              <w:rPr>
                <w:sz w:val="20"/>
                <w:szCs w:val="26"/>
                <w:rtl/>
                <w:lang w:bidi="ar-SY"/>
              </w:rPr>
            </w:pPr>
            <w:r w:rsidRPr="00E75C0C">
              <w:rPr>
                <w:rFonts w:hint="cs"/>
                <w:sz w:val="20"/>
                <w:szCs w:val="26"/>
                <w:rtl/>
                <w:lang w:bidi="ar-SY"/>
              </w:rPr>
              <w:t>-</w:t>
            </w:r>
            <w:r w:rsidRPr="00E75C0C">
              <w:rPr>
                <w:sz w:val="20"/>
                <w:szCs w:val="26"/>
                <w:rtl/>
                <w:lang w:bidi="ar-SY"/>
              </w:rPr>
              <w:tab/>
            </w:r>
            <w:r w:rsidRPr="00E75C0C">
              <w:rPr>
                <w:rFonts w:hint="cs"/>
                <w:sz w:val="20"/>
                <w:szCs w:val="26"/>
                <w:rtl/>
                <w:lang w:bidi="ar-SY"/>
              </w:rPr>
              <w:t>تعبئة الموارد والخبرات التقنية من خلال</w:t>
            </w:r>
            <w:r>
              <w:rPr>
                <w:rFonts w:hint="cs"/>
                <w:sz w:val="20"/>
                <w:szCs w:val="26"/>
                <w:rtl/>
                <w:lang w:bidi="ar-SY"/>
              </w:rPr>
              <w:t>،</w:t>
            </w:r>
            <w:r w:rsidRPr="00E75C0C">
              <w:rPr>
                <w:rFonts w:hint="cs"/>
                <w:sz w:val="20"/>
                <w:szCs w:val="26"/>
                <w:rtl/>
                <w:lang w:bidi="ar-SY"/>
              </w:rPr>
              <w:t xml:space="preserve"> على سبيل المثال</w:t>
            </w:r>
            <w:r>
              <w:rPr>
                <w:rFonts w:hint="cs"/>
                <w:sz w:val="20"/>
                <w:szCs w:val="26"/>
                <w:rtl/>
                <w:lang w:bidi="ar-SY"/>
              </w:rPr>
              <w:t>،</w:t>
            </w:r>
            <w:r w:rsidRPr="00E75C0C">
              <w:rPr>
                <w:rFonts w:hint="cs"/>
                <w:sz w:val="20"/>
                <w:szCs w:val="26"/>
                <w:rtl/>
                <w:lang w:bidi="ar-SY"/>
              </w:rPr>
              <w:t xml:space="preserve"> تشجيع زيادة مشاركة الأشخاص ذوي الإعاقة وذوي </w:t>
            </w:r>
            <w:r>
              <w:rPr>
                <w:rFonts w:hint="cs"/>
                <w:sz w:val="20"/>
                <w:szCs w:val="26"/>
                <w:rtl/>
                <w:lang w:bidi="ar-SY"/>
              </w:rPr>
              <w:t>الاحتياجات الخاصة</w:t>
            </w:r>
            <w:r w:rsidRPr="00E75C0C">
              <w:rPr>
                <w:rFonts w:hint="cs"/>
                <w:sz w:val="20"/>
                <w:szCs w:val="26"/>
                <w:rtl/>
                <w:lang w:bidi="ar-SY"/>
              </w:rPr>
              <w:t xml:space="preserve"> في الاجتماعات الدولية والإقليمية</w:t>
            </w:r>
          </w:p>
          <w:p w:rsidR="00FD07B1" w:rsidRPr="00E75C0C" w:rsidRDefault="00FD07B1" w:rsidP="004B1D9E">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430"/>
              </w:tabs>
              <w:spacing w:before="40" w:after="40" w:line="260" w:lineRule="exact"/>
              <w:ind w:left="227" w:hanging="227"/>
              <w:jc w:val="left"/>
              <w:cnfStyle w:val="000000000000" w:firstRow="0" w:lastRow="0" w:firstColumn="0" w:lastColumn="0" w:oddVBand="0" w:evenVBand="0" w:oddHBand="0" w:evenHBand="0" w:firstRowFirstColumn="0" w:firstRowLastColumn="0" w:lastRowFirstColumn="0" w:lastRowLastColumn="0"/>
              <w:rPr>
                <w:sz w:val="20"/>
                <w:szCs w:val="26"/>
                <w:rtl/>
                <w:lang w:bidi="ar-SY"/>
              </w:rPr>
            </w:pPr>
            <w:r w:rsidRPr="00E75C0C">
              <w:rPr>
                <w:rFonts w:hint="cs"/>
                <w:sz w:val="20"/>
                <w:szCs w:val="26"/>
                <w:rtl/>
                <w:lang w:bidi="ar-SY"/>
              </w:rPr>
              <w:t>-</w:t>
            </w:r>
            <w:r w:rsidRPr="00E75C0C">
              <w:rPr>
                <w:sz w:val="20"/>
                <w:szCs w:val="26"/>
                <w:rtl/>
                <w:lang w:bidi="ar-SY"/>
              </w:rPr>
              <w:tab/>
            </w:r>
            <w:r w:rsidRPr="00E75C0C">
              <w:rPr>
                <w:rFonts w:hint="cs"/>
                <w:sz w:val="20"/>
                <w:szCs w:val="26"/>
                <w:rtl/>
                <w:lang w:bidi="ar-SY"/>
              </w:rPr>
              <w:t>مواصلة تطوير وتنفيذ سياسات الات‍حاد المتعلقة بقابلية النفاذ والخطط</w:t>
            </w:r>
            <w:r w:rsidRPr="00E75C0C">
              <w:rPr>
                <w:rFonts w:hint="eastAsia"/>
                <w:sz w:val="20"/>
                <w:szCs w:val="26"/>
                <w:rtl/>
                <w:lang w:bidi="ar-SY"/>
              </w:rPr>
              <w:t> </w:t>
            </w:r>
            <w:r w:rsidRPr="00E75C0C">
              <w:rPr>
                <w:rFonts w:hint="cs"/>
                <w:sz w:val="20"/>
                <w:szCs w:val="26"/>
                <w:rtl/>
                <w:lang w:bidi="ar-SY"/>
              </w:rPr>
              <w:t>ذات الصلة</w:t>
            </w:r>
          </w:p>
          <w:p w:rsidR="00FD07B1" w:rsidRPr="007E5743" w:rsidRDefault="00FD07B1" w:rsidP="004B1D9E">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60" w:lineRule="exact"/>
              <w:ind w:left="227" w:hanging="227"/>
              <w:jc w:val="left"/>
              <w:cnfStyle w:val="000000000000" w:firstRow="0" w:lastRow="0" w:firstColumn="0" w:lastColumn="0" w:oddVBand="0" w:evenVBand="0" w:oddHBand="0" w:evenHBand="0" w:firstRowFirstColumn="0" w:firstRowLastColumn="0" w:lastRowFirstColumn="0" w:lastRowLastColumn="0"/>
              <w:rPr>
                <w:sz w:val="20"/>
                <w:szCs w:val="26"/>
                <w:lang w:bidi="ar-SY"/>
              </w:rPr>
            </w:pPr>
            <w:r w:rsidRPr="00E75C0C">
              <w:rPr>
                <w:rFonts w:hint="cs"/>
                <w:sz w:val="20"/>
                <w:szCs w:val="26"/>
                <w:rtl/>
                <w:lang w:bidi="ar-SY"/>
              </w:rPr>
              <w:t>-</w:t>
            </w:r>
            <w:r w:rsidRPr="00E75C0C">
              <w:rPr>
                <w:sz w:val="20"/>
                <w:szCs w:val="26"/>
                <w:rtl/>
                <w:lang w:bidi="ar-SY"/>
              </w:rPr>
              <w:tab/>
            </w:r>
            <w:r w:rsidRPr="00E75C0C">
              <w:rPr>
                <w:rFonts w:hint="cs"/>
                <w:sz w:val="20"/>
                <w:szCs w:val="26"/>
                <w:rtl/>
                <w:lang w:bidi="ar-SY"/>
              </w:rPr>
              <w:t>التوعية على مستوى منظومة الأمم المتحدة وعلى الصعيدين الإقليمي والوطني</w:t>
            </w:r>
          </w:p>
        </w:tc>
      </w:tr>
      <w:tr w:rsidR="00FD07B1" w:rsidRPr="00110DAD" w:rsidTr="004B1D9E">
        <w:trPr>
          <w:cantSplit/>
          <w:trHeight w:val="816"/>
        </w:trPr>
        <w:tc>
          <w:tcPr>
            <w:cnfStyle w:val="001000000000" w:firstRow="0" w:lastRow="0" w:firstColumn="1" w:lastColumn="0" w:oddVBand="0" w:evenVBand="0" w:oddHBand="0" w:evenHBand="0" w:firstRowFirstColumn="0" w:firstRowLastColumn="0" w:lastRowFirstColumn="0" w:lastRowLastColumn="0"/>
            <w:tcW w:w="568" w:type="dxa"/>
            <w:tcBorders>
              <w:top w:val="nil"/>
              <w:bottom w:val="single" w:sz="4" w:space="0" w:color="9CC2E5" w:themeColor="accent1" w:themeTint="99"/>
            </w:tcBorders>
            <w:textDirection w:val="btLr"/>
          </w:tcPr>
          <w:p w:rsidR="00FD07B1" w:rsidRPr="00635F8F" w:rsidRDefault="00FD07B1" w:rsidP="004B1D9E">
            <w:pPr>
              <w:spacing w:before="40" w:after="40" w:line="240" w:lineRule="exact"/>
              <w:ind w:left="113" w:right="113"/>
              <w:jc w:val="center"/>
              <w:rPr>
                <w:rFonts w:eastAsia="Calibri"/>
                <w:color w:val="5B9BD5" w:themeColor="accent1"/>
                <w:rtl/>
              </w:rPr>
            </w:pPr>
          </w:p>
        </w:tc>
        <w:tc>
          <w:tcPr>
            <w:tcW w:w="14316" w:type="dxa"/>
            <w:gridSpan w:val="5"/>
            <w:tcBorders>
              <w:bottom w:val="single" w:sz="4" w:space="0" w:color="9CC2E5" w:themeColor="accent1" w:themeTint="99"/>
            </w:tcBorders>
          </w:tcPr>
          <w:p w:rsidR="00FD07B1" w:rsidRPr="00AA377F" w:rsidRDefault="00FD07B1" w:rsidP="004B1D9E">
            <w:pPr>
              <w:spacing w:line="240" w:lineRule="exact"/>
              <w:cnfStyle w:val="000000000000" w:firstRow="0" w:lastRow="0" w:firstColumn="0" w:lastColumn="0" w:oddVBand="0" w:evenVBand="0" w:oddHBand="0" w:evenHBand="0" w:firstRowFirstColumn="0" w:firstRowLastColumn="0" w:lastRowFirstColumn="0" w:lastRowLastColumn="0"/>
              <w:rPr>
                <w:rtl/>
              </w:rPr>
            </w:pPr>
            <w:r w:rsidRPr="00AA377F">
              <w:rPr>
                <w:rFonts w:hint="cs"/>
                <w:sz w:val="20"/>
                <w:szCs w:val="26"/>
                <w:rtl/>
              </w:rPr>
              <w:t>المخرجات التالية لأنشطة الهيئات الإدارية للات‍حاد تسهم في تنفيذ جميع أهداف الات‍حاد:</w:t>
            </w:r>
          </w:p>
          <w:p w:rsidR="00FD07B1" w:rsidRPr="00AA377F" w:rsidRDefault="00FD07B1" w:rsidP="004B1D9E">
            <w:pPr>
              <w:tabs>
                <w:tab w:val="clear" w:pos="4763"/>
                <w:tab w:val="clear" w:pos="5330"/>
                <w:tab w:val="clear" w:pos="5897"/>
                <w:tab w:val="clear" w:pos="6464"/>
                <w:tab w:val="clear" w:pos="7031"/>
                <w:tab w:val="clear" w:pos="7598"/>
                <w:tab w:val="clear" w:pos="8165"/>
                <w:tab w:val="clear" w:pos="8732"/>
                <w:tab w:val="clear" w:pos="9299"/>
                <w:tab w:val="left" w:pos="430"/>
              </w:tabs>
              <w:spacing w:before="40" w:after="40" w:line="240" w:lineRule="exact"/>
              <w:ind w:left="430" w:hanging="430"/>
              <w:jc w:val="left"/>
              <w:cnfStyle w:val="000000000000" w:firstRow="0" w:lastRow="0" w:firstColumn="0" w:lastColumn="0" w:oddVBand="0" w:evenVBand="0" w:oddHBand="0" w:evenHBand="0" w:firstRowFirstColumn="0" w:firstRowLastColumn="0" w:lastRowFirstColumn="0" w:lastRowLastColumn="0"/>
              <w:rPr>
                <w:sz w:val="20"/>
                <w:szCs w:val="26"/>
                <w:rtl/>
                <w:lang w:bidi="ar-EG"/>
              </w:rPr>
            </w:pPr>
            <w:r w:rsidRPr="00AA377F">
              <w:rPr>
                <w:rFonts w:hint="cs"/>
                <w:sz w:val="20"/>
                <w:szCs w:val="26"/>
                <w:rtl/>
              </w:rPr>
              <w:t>-</w:t>
            </w:r>
            <w:r w:rsidRPr="00AA377F">
              <w:rPr>
                <w:sz w:val="20"/>
                <w:szCs w:val="26"/>
                <w:rtl/>
              </w:rPr>
              <w:tab/>
            </w:r>
            <w:r w:rsidRPr="00AA377F">
              <w:rPr>
                <w:rFonts w:hint="cs"/>
                <w:sz w:val="20"/>
                <w:szCs w:val="26"/>
                <w:rtl/>
              </w:rPr>
              <w:t>المقررات والقرارات والتوصيات والنتائج الأخرى لمؤتمر المندوبين المفوضين</w:t>
            </w:r>
            <w:r w:rsidRPr="00AA377F">
              <w:rPr>
                <w:sz w:val="20"/>
                <w:szCs w:val="26"/>
                <w:rtl/>
              </w:rPr>
              <w:tab/>
            </w:r>
          </w:p>
          <w:p w:rsidR="00FD07B1" w:rsidRPr="00AA377F" w:rsidRDefault="00FD07B1" w:rsidP="004B1D9E">
            <w:pPr>
              <w:tabs>
                <w:tab w:val="clear" w:pos="4763"/>
                <w:tab w:val="clear" w:pos="5330"/>
                <w:tab w:val="clear" w:pos="5897"/>
                <w:tab w:val="clear" w:pos="6464"/>
                <w:tab w:val="clear" w:pos="7031"/>
                <w:tab w:val="clear" w:pos="7598"/>
                <w:tab w:val="clear" w:pos="8165"/>
                <w:tab w:val="clear" w:pos="8732"/>
                <w:tab w:val="clear" w:pos="9299"/>
                <w:tab w:val="left" w:pos="430"/>
              </w:tabs>
              <w:spacing w:before="40" w:after="40" w:line="240" w:lineRule="exact"/>
              <w:ind w:left="430" w:hanging="430"/>
              <w:jc w:val="left"/>
              <w:cnfStyle w:val="000000000000" w:firstRow="0" w:lastRow="0" w:firstColumn="0" w:lastColumn="0" w:oddVBand="0" w:evenVBand="0" w:oddHBand="0" w:evenHBand="0" w:firstRowFirstColumn="0" w:firstRowLastColumn="0" w:lastRowFirstColumn="0" w:lastRowLastColumn="0"/>
              <w:rPr>
                <w:sz w:val="20"/>
                <w:szCs w:val="26"/>
                <w:rtl/>
              </w:rPr>
            </w:pPr>
            <w:r w:rsidRPr="00AA377F">
              <w:rPr>
                <w:rFonts w:hint="cs"/>
                <w:sz w:val="20"/>
                <w:szCs w:val="26"/>
                <w:rtl/>
              </w:rPr>
              <w:t>-</w:t>
            </w:r>
            <w:r w:rsidRPr="00AA377F">
              <w:rPr>
                <w:sz w:val="20"/>
                <w:szCs w:val="26"/>
                <w:rtl/>
              </w:rPr>
              <w:tab/>
            </w:r>
            <w:r w:rsidRPr="00AA377F">
              <w:rPr>
                <w:rFonts w:hint="cs"/>
                <w:sz w:val="20"/>
                <w:szCs w:val="26"/>
                <w:rtl/>
              </w:rPr>
              <w:t>المقررات والقرارات الصادرة عن ال‍مجلس فضلاً عن نتائج أعمال أفرقة العمل التابعة</w:t>
            </w:r>
            <w:r w:rsidRPr="00AA377F">
              <w:rPr>
                <w:rFonts w:hint="eastAsia"/>
                <w:sz w:val="20"/>
                <w:szCs w:val="26"/>
                <w:rtl/>
              </w:rPr>
              <w:t> </w:t>
            </w:r>
            <w:r w:rsidRPr="00AA377F">
              <w:rPr>
                <w:rFonts w:hint="cs"/>
                <w:sz w:val="20"/>
                <w:szCs w:val="26"/>
                <w:rtl/>
              </w:rPr>
              <w:t>للمجلس</w:t>
            </w:r>
          </w:p>
        </w:tc>
      </w:tr>
    </w:tbl>
    <w:p w:rsidR="00FD07B1" w:rsidRDefault="00FD07B1">
      <w:pPr>
        <w:rPr>
          <w:rtl/>
          <w:lang w:bidi="ar-EG"/>
        </w:rPr>
      </w:pPr>
      <w:r>
        <w:rPr>
          <w:b/>
          <w:bCs/>
        </w:rPr>
        <w:br w:type="page"/>
      </w:r>
    </w:p>
    <w:p w:rsidR="00FD07B1" w:rsidRDefault="00FD07B1" w:rsidP="004B1D9E">
      <w:pPr>
        <w:pStyle w:val="Heading2"/>
        <w:numPr>
          <w:ilvl w:val="1"/>
          <w:numId w:val="0"/>
        </w:num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40" w:line="259" w:lineRule="auto"/>
        <w:ind w:left="578" w:hanging="578"/>
        <w:rPr>
          <w:rtl/>
          <w:lang w:bidi="ar-EG"/>
        </w:rPr>
      </w:pPr>
      <w:r w:rsidRPr="00E126A9">
        <w:rPr>
          <w:lang w:bidi="ar-EG"/>
        </w:rPr>
        <w:lastRenderedPageBreak/>
        <w:t>4</w:t>
      </w:r>
      <w:r>
        <w:rPr>
          <w:lang w:bidi="ar-EG"/>
        </w:rPr>
        <w:t>.</w:t>
      </w:r>
      <w:r w:rsidRPr="00E126A9">
        <w:rPr>
          <w:lang w:bidi="ar-EG"/>
        </w:rPr>
        <w:t>3</w:t>
      </w:r>
      <w:r>
        <w:rPr>
          <w:lang w:bidi="ar-EG"/>
        </w:rPr>
        <w:tab/>
      </w:r>
      <w:r>
        <w:rPr>
          <w:rFonts w:hint="cs"/>
          <w:rtl/>
          <w:lang w:bidi="ar-EG"/>
        </w:rPr>
        <w:t>توزيع تكاليف الأمانة العامة</w:t>
      </w:r>
    </w:p>
    <w:tbl>
      <w:tblPr>
        <w:tblStyle w:val="GridTable4-Accent11"/>
        <w:bidiVisual/>
        <w:tblW w:w="14554" w:type="dxa"/>
        <w:tblInd w:w="15" w:type="dxa"/>
        <w:tblLook w:val="0620" w:firstRow="1" w:lastRow="0" w:firstColumn="0" w:lastColumn="0" w:noHBand="1" w:noVBand="1"/>
      </w:tblPr>
      <w:tblGrid>
        <w:gridCol w:w="4390"/>
        <w:gridCol w:w="1942"/>
        <w:gridCol w:w="8222"/>
      </w:tblGrid>
      <w:tr w:rsidR="00FD07B1" w:rsidTr="004B1D9E">
        <w:trPr>
          <w:cnfStyle w:val="100000000000" w:firstRow="1" w:lastRow="0" w:firstColumn="0" w:lastColumn="0" w:oddVBand="0" w:evenVBand="0" w:oddHBand="0" w:evenHBand="0" w:firstRowFirstColumn="0" w:firstRowLastColumn="0" w:lastRowFirstColumn="0" w:lastRowLastColumn="0"/>
          <w:trHeight w:val="300"/>
        </w:trPr>
        <w:tc>
          <w:tcPr>
            <w:tcW w:w="4390" w:type="dxa"/>
          </w:tcPr>
          <w:p w:rsidR="00FD07B1" w:rsidRPr="00860F69" w:rsidRDefault="00FD07B1" w:rsidP="004B1D9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center"/>
              <w:rPr>
                <w:color w:val="FFFFFF"/>
                <w:sz w:val="20"/>
                <w:szCs w:val="26"/>
                <w:rtl/>
                <w:lang w:bidi="ar-EG"/>
              </w:rPr>
            </w:pPr>
            <w:r w:rsidRPr="00860F69">
              <w:rPr>
                <w:rFonts w:hint="cs"/>
                <w:color w:val="FFFFFF"/>
                <w:sz w:val="20"/>
                <w:szCs w:val="26"/>
                <w:rtl/>
              </w:rPr>
              <w:t>الموارد الكلية للأمانة العامة</w:t>
            </w:r>
          </w:p>
        </w:tc>
        <w:tc>
          <w:tcPr>
            <w:tcW w:w="1942" w:type="dxa"/>
          </w:tcPr>
          <w:p w:rsidR="00FD07B1" w:rsidRPr="00860F69" w:rsidRDefault="00FD07B1" w:rsidP="004B1D9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center"/>
              <w:rPr>
                <w:color w:val="FFFFFF"/>
                <w:sz w:val="20"/>
                <w:szCs w:val="26"/>
              </w:rPr>
            </w:pPr>
            <w:r w:rsidRPr="00860F69">
              <w:rPr>
                <w:color w:val="FFFFFF"/>
                <w:sz w:val="20"/>
                <w:szCs w:val="26"/>
              </w:rPr>
              <w:t>%</w:t>
            </w:r>
            <w:r w:rsidRPr="00860F69">
              <w:rPr>
                <w:rFonts w:hint="cs"/>
                <w:color w:val="FFFFFF"/>
                <w:sz w:val="20"/>
                <w:szCs w:val="26"/>
                <w:rtl/>
                <w:lang w:bidi="ar-EG"/>
              </w:rPr>
              <w:t xml:space="preserve"> </w:t>
            </w:r>
            <w:r w:rsidRPr="00860F69">
              <w:rPr>
                <w:rFonts w:hint="cs"/>
                <w:color w:val="FFFFFF"/>
                <w:sz w:val="20"/>
                <w:szCs w:val="26"/>
                <w:rtl/>
              </w:rPr>
              <w:t>من التوزيع</w:t>
            </w:r>
          </w:p>
        </w:tc>
        <w:tc>
          <w:tcPr>
            <w:tcW w:w="8222" w:type="dxa"/>
          </w:tcPr>
          <w:p w:rsidR="00FD07B1" w:rsidRPr="00860F69" w:rsidRDefault="00FD07B1" w:rsidP="004B1D9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color w:val="FFFFFF"/>
                <w:sz w:val="20"/>
                <w:szCs w:val="26"/>
              </w:rPr>
            </w:pPr>
            <w:r w:rsidRPr="00860F69">
              <w:rPr>
                <w:rFonts w:hint="cs"/>
                <w:color w:val="FFFFFF"/>
                <w:sz w:val="20"/>
                <w:szCs w:val="26"/>
                <w:rtl/>
              </w:rPr>
              <w:t xml:space="preserve">محسوبة على أساس التكلفة المخطط لها لعام </w:t>
            </w:r>
            <w:r w:rsidRPr="00860F69">
              <w:rPr>
                <w:rFonts w:hint="cs"/>
                <w:color w:val="FFFFFF"/>
                <w:sz w:val="20"/>
                <w:szCs w:val="26"/>
              </w:rPr>
              <w:t>2016</w:t>
            </w:r>
            <w:r w:rsidRPr="00860F69">
              <w:rPr>
                <w:rFonts w:hint="cs"/>
                <w:color w:val="FFFFFF"/>
                <w:sz w:val="20"/>
                <w:szCs w:val="26"/>
                <w:rtl/>
              </w:rPr>
              <w:t xml:space="preserve"> (بآلاف الفرنكات السويسرية)</w:t>
            </w:r>
          </w:p>
        </w:tc>
      </w:tr>
      <w:tr w:rsidR="00FD07B1" w:rsidTr="004B1D9E">
        <w:trPr>
          <w:trHeight w:val="300"/>
        </w:trPr>
        <w:tc>
          <w:tcPr>
            <w:tcW w:w="4390" w:type="dxa"/>
          </w:tcPr>
          <w:p w:rsidR="00FD07B1" w:rsidRPr="00860F69" w:rsidRDefault="00FD07B1" w:rsidP="004B1D9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rPr>
                <w:color w:val="000000"/>
                <w:sz w:val="20"/>
                <w:szCs w:val="26"/>
              </w:rPr>
            </w:pPr>
            <w:r w:rsidRPr="00860F69">
              <w:rPr>
                <w:rFonts w:hint="cs"/>
                <w:color w:val="000000"/>
                <w:sz w:val="20"/>
                <w:szCs w:val="26"/>
                <w:rtl/>
              </w:rPr>
              <w:t xml:space="preserve">الموارد المرصودة لتحقيق </w:t>
            </w:r>
            <w:r w:rsidRPr="00AA377F">
              <w:rPr>
                <w:rFonts w:hint="cs"/>
                <w:b/>
                <w:bCs/>
                <w:color w:val="000000"/>
                <w:sz w:val="20"/>
                <w:szCs w:val="26"/>
                <w:rtl/>
              </w:rPr>
              <w:t>أهداف القطاعات</w:t>
            </w:r>
            <w:r w:rsidRPr="00860F69">
              <w:rPr>
                <w:rFonts w:hint="cs"/>
                <w:color w:val="000000"/>
                <w:sz w:val="20"/>
                <w:szCs w:val="26"/>
                <w:rtl/>
              </w:rPr>
              <w:t>*</w:t>
            </w:r>
          </w:p>
        </w:tc>
        <w:tc>
          <w:tcPr>
            <w:tcW w:w="1942" w:type="dxa"/>
          </w:tcPr>
          <w:p w:rsidR="00FD07B1" w:rsidRPr="00860F69" w:rsidRDefault="00FD07B1" w:rsidP="004B1D9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center"/>
              <w:rPr>
                <w:b/>
                <w:bCs/>
                <w:sz w:val="20"/>
                <w:szCs w:val="26"/>
                <w:rtl/>
                <w:lang w:bidi="ar-EG"/>
              </w:rPr>
            </w:pPr>
            <w:r w:rsidRPr="00860F69">
              <w:rPr>
                <w:b/>
                <w:bCs/>
                <w:sz w:val="20"/>
                <w:szCs w:val="26"/>
              </w:rPr>
              <w:t>%88</w:t>
            </w:r>
          </w:p>
        </w:tc>
        <w:tc>
          <w:tcPr>
            <w:tcW w:w="8222" w:type="dxa"/>
          </w:tcPr>
          <w:p w:rsidR="00FD07B1" w:rsidRPr="00860F69" w:rsidRDefault="00FD07B1" w:rsidP="004B1D9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rPr>
                <w:sz w:val="20"/>
                <w:szCs w:val="26"/>
                <w:rtl/>
                <w:lang w:bidi="ar-EG"/>
              </w:rPr>
            </w:pPr>
            <w:r w:rsidRPr="00860F69">
              <w:rPr>
                <w:sz w:val="20"/>
                <w:szCs w:val="26"/>
              </w:rPr>
              <w:tab/>
              <w:t>79</w:t>
            </w:r>
            <w:r>
              <w:rPr>
                <w:sz w:val="20"/>
                <w:szCs w:val="26"/>
              </w:rPr>
              <w:t xml:space="preserve"> </w:t>
            </w:r>
            <w:r w:rsidRPr="00860F69">
              <w:rPr>
                <w:sz w:val="20"/>
                <w:szCs w:val="26"/>
              </w:rPr>
              <w:t>268</w:t>
            </w:r>
            <w:r w:rsidRPr="00860F69">
              <w:rPr>
                <w:sz w:val="20"/>
                <w:szCs w:val="26"/>
                <w:rtl/>
              </w:rPr>
              <w:tab/>
            </w:r>
            <w:r w:rsidRPr="00860F69">
              <w:rPr>
                <w:rFonts w:hint="cs"/>
                <w:sz w:val="20"/>
                <w:szCs w:val="26"/>
                <w:rtl/>
              </w:rPr>
              <w:t>*تشمل العناصر التمكينية/خدمات الدعم والتوثيق</w:t>
            </w:r>
          </w:p>
        </w:tc>
      </w:tr>
      <w:tr w:rsidR="00FD07B1" w:rsidTr="004B1D9E">
        <w:trPr>
          <w:trHeight w:val="161"/>
        </w:trPr>
        <w:tc>
          <w:tcPr>
            <w:tcW w:w="4390" w:type="dxa"/>
          </w:tcPr>
          <w:p w:rsidR="00FD07B1" w:rsidRPr="00860F69" w:rsidRDefault="00FD07B1" w:rsidP="004B1D9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rPr>
                <w:color w:val="000000"/>
                <w:sz w:val="20"/>
                <w:szCs w:val="26"/>
              </w:rPr>
            </w:pPr>
            <w:r w:rsidRPr="00860F69">
              <w:rPr>
                <w:rFonts w:hint="cs"/>
                <w:color w:val="000000"/>
                <w:sz w:val="20"/>
                <w:szCs w:val="26"/>
                <w:rtl/>
              </w:rPr>
              <w:t xml:space="preserve">الموارد المرصودة لتحقيق </w:t>
            </w:r>
            <w:r w:rsidRPr="00AA377F">
              <w:rPr>
                <w:rFonts w:hint="cs"/>
                <w:b/>
                <w:bCs/>
                <w:color w:val="000000"/>
                <w:sz w:val="20"/>
                <w:szCs w:val="26"/>
                <w:rtl/>
              </w:rPr>
              <w:t>الأهداف</w:t>
            </w:r>
            <w:r w:rsidRPr="00860F69">
              <w:rPr>
                <w:rFonts w:hint="cs"/>
                <w:color w:val="000000"/>
                <w:sz w:val="20"/>
                <w:szCs w:val="26"/>
                <w:rtl/>
              </w:rPr>
              <w:t xml:space="preserve"> </w:t>
            </w:r>
            <w:r w:rsidRPr="00AA377F">
              <w:rPr>
                <w:rFonts w:hint="cs"/>
                <w:b/>
                <w:bCs/>
                <w:color w:val="000000"/>
                <w:sz w:val="20"/>
                <w:szCs w:val="26"/>
                <w:rtl/>
              </w:rPr>
              <w:t>المشتركة بين القطاعات</w:t>
            </w:r>
            <w:r w:rsidRPr="00860F69">
              <w:rPr>
                <w:rFonts w:hint="cs"/>
                <w:color w:val="000000"/>
                <w:sz w:val="20"/>
                <w:szCs w:val="26"/>
                <w:rtl/>
              </w:rPr>
              <w:t>**</w:t>
            </w:r>
          </w:p>
        </w:tc>
        <w:tc>
          <w:tcPr>
            <w:tcW w:w="1942" w:type="dxa"/>
          </w:tcPr>
          <w:p w:rsidR="00FD07B1" w:rsidRPr="00860F69" w:rsidRDefault="00FD07B1" w:rsidP="004B1D9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center"/>
              <w:rPr>
                <w:b/>
                <w:bCs/>
                <w:sz w:val="20"/>
                <w:szCs w:val="26"/>
                <w:rtl/>
                <w:lang w:bidi="ar-EG"/>
              </w:rPr>
            </w:pPr>
            <w:r w:rsidRPr="00860F69">
              <w:rPr>
                <w:b/>
                <w:bCs/>
                <w:sz w:val="20"/>
                <w:szCs w:val="26"/>
              </w:rPr>
              <w:t>%12</w:t>
            </w:r>
          </w:p>
        </w:tc>
        <w:tc>
          <w:tcPr>
            <w:tcW w:w="8222" w:type="dxa"/>
          </w:tcPr>
          <w:p w:rsidR="00FD07B1" w:rsidRPr="00860F69" w:rsidRDefault="00FD07B1" w:rsidP="004B1D9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left"/>
              <w:rPr>
                <w:sz w:val="20"/>
                <w:szCs w:val="26"/>
                <w:rtl/>
                <w:lang w:bidi="ar-EG"/>
              </w:rPr>
            </w:pPr>
            <w:r w:rsidRPr="00860F69">
              <w:rPr>
                <w:sz w:val="20"/>
                <w:szCs w:val="26"/>
              </w:rPr>
              <w:tab/>
              <w:t>10</w:t>
            </w:r>
            <w:r>
              <w:rPr>
                <w:sz w:val="20"/>
                <w:szCs w:val="26"/>
              </w:rPr>
              <w:t xml:space="preserve"> </w:t>
            </w:r>
            <w:r w:rsidRPr="00860F69">
              <w:rPr>
                <w:sz w:val="20"/>
                <w:szCs w:val="26"/>
              </w:rPr>
              <w:t>352</w:t>
            </w:r>
            <w:r w:rsidRPr="00860F69">
              <w:rPr>
                <w:sz w:val="20"/>
                <w:szCs w:val="26"/>
              </w:rPr>
              <w:tab/>
            </w:r>
            <w:r w:rsidRPr="00860F69">
              <w:rPr>
                <w:rFonts w:hint="cs"/>
                <w:sz w:val="20"/>
                <w:szCs w:val="26"/>
                <w:rtl/>
              </w:rPr>
              <w:t>**تشمل التكلفة المباشرة للمخرجات المشتركة بين القطاعات</w:t>
            </w:r>
          </w:p>
        </w:tc>
      </w:tr>
      <w:tr w:rsidR="00FD07B1" w:rsidTr="004B1D9E">
        <w:trPr>
          <w:trHeight w:val="81"/>
        </w:trPr>
        <w:tc>
          <w:tcPr>
            <w:tcW w:w="4390" w:type="dxa"/>
          </w:tcPr>
          <w:p w:rsidR="00FD07B1" w:rsidRPr="00860F69" w:rsidRDefault="00FD07B1" w:rsidP="004B1D9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rPr>
                <w:color w:val="000000"/>
                <w:sz w:val="20"/>
                <w:szCs w:val="26"/>
              </w:rPr>
            </w:pPr>
            <w:r w:rsidRPr="00860F69">
              <w:rPr>
                <w:rFonts w:hint="cs"/>
                <w:color w:val="000000"/>
                <w:sz w:val="20"/>
                <w:szCs w:val="26"/>
                <w:rtl/>
              </w:rPr>
              <w:t>المجموع الكلي</w:t>
            </w:r>
          </w:p>
        </w:tc>
        <w:tc>
          <w:tcPr>
            <w:tcW w:w="1942" w:type="dxa"/>
          </w:tcPr>
          <w:p w:rsidR="00FD07B1" w:rsidRPr="00860F69" w:rsidRDefault="00FD07B1" w:rsidP="004B1D9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jc w:val="center"/>
              <w:rPr>
                <w:sz w:val="20"/>
                <w:szCs w:val="26"/>
                <w:rtl/>
                <w:lang w:bidi="ar-EG"/>
              </w:rPr>
            </w:pPr>
            <w:r w:rsidRPr="00860F69">
              <w:rPr>
                <w:b/>
                <w:bCs/>
                <w:sz w:val="20"/>
                <w:szCs w:val="26"/>
              </w:rPr>
              <w:t>%</w:t>
            </w:r>
            <w:r w:rsidRPr="00860F69">
              <w:rPr>
                <w:sz w:val="20"/>
                <w:szCs w:val="26"/>
              </w:rPr>
              <w:t>100</w:t>
            </w:r>
          </w:p>
        </w:tc>
        <w:tc>
          <w:tcPr>
            <w:tcW w:w="8222" w:type="dxa"/>
          </w:tcPr>
          <w:p w:rsidR="00FD07B1" w:rsidRPr="00860F69" w:rsidRDefault="00FD07B1" w:rsidP="004B1D9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20" w:lineRule="exact"/>
              <w:rPr>
                <w:sz w:val="20"/>
                <w:szCs w:val="26"/>
              </w:rPr>
            </w:pPr>
            <w:r w:rsidRPr="00860F69">
              <w:rPr>
                <w:sz w:val="20"/>
                <w:szCs w:val="26"/>
              </w:rPr>
              <w:tab/>
              <w:t>89</w:t>
            </w:r>
            <w:r>
              <w:rPr>
                <w:sz w:val="20"/>
                <w:szCs w:val="26"/>
              </w:rPr>
              <w:t xml:space="preserve"> </w:t>
            </w:r>
            <w:r w:rsidRPr="00860F69">
              <w:rPr>
                <w:sz w:val="20"/>
                <w:szCs w:val="26"/>
              </w:rPr>
              <w:t>620</w:t>
            </w:r>
          </w:p>
        </w:tc>
      </w:tr>
    </w:tbl>
    <w:p w:rsidR="00FD07B1" w:rsidRPr="00403AD4" w:rsidRDefault="00FD07B1" w:rsidP="004B1D9E">
      <w:pPr>
        <w:pStyle w:val="Heading2"/>
        <w:numPr>
          <w:ilvl w:val="1"/>
          <w:numId w:val="0"/>
        </w:num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line="259" w:lineRule="auto"/>
        <w:ind w:left="578" w:hanging="578"/>
        <w:rPr>
          <w:rtl/>
          <w:lang w:bidi="ar-EG"/>
        </w:rPr>
      </w:pPr>
      <w:r w:rsidRPr="00E126A9">
        <w:rPr>
          <w:lang w:bidi="ar-EG"/>
        </w:rPr>
        <w:t>5</w:t>
      </w:r>
      <w:r>
        <w:rPr>
          <w:lang w:bidi="ar-EG"/>
        </w:rPr>
        <w:t>.</w:t>
      </w:r>
      <w:r w:rsidRPr="00E126A9">
        <w:rPr>
          <w:lang w:bidi="ar-EG"/>
        </w:rPr>
        <w:t>3</w:t>
      </w:r>
      <w:r>
        <w:rPr>
          <w:lang w:bidi="ar-EG"/>
        </w:rPr>
        <w:tab/>
      </w:r>
      <w:r>
        <w:rPr>
          <w:rFonts w:hint="cs"/>
          <w:rtl/>
          <w:lang w:bidi="ar-EG"/>
        </w:rPr>
        <w:t xml:space="preserve">توزيع </w:t>
      </w:r>
      <w:r w:rsidRPr="00F91056">
        <w:rPr>
          <w:rFonts w:hint="cs"/>
          <w:rtl/>
          <w:lang w:bidi="ar-EG"/>
        </w:rPr>
        <w:t xml:space="preserve">موارد الأمانة العامة للعوامل التمكينية/خدمات الدعم في الفترة </w:t>
      </w:r>
      <w:r w:rsidRPr="00E126A9">
        <w:rPr>
          <w:rFonts w:hint="cs"/>
          <w:lang w:bidi="ar-EG"/>
        </w:rPr>
        <w:t>2019</w:t>
      </w:r>
      <w:r>
        <w:rPr>
          <w:lang w:bidi="ar-EG"/>
        </w:rPr>
        <w:t>-</w:t>
      </w:r>
      <w:r w:rsidRPr="00E126A9">
        <w:rPr>
          <w:rFonts w:hint="cs"/>
          <w:lang w:bidi="ar-EG"/>
        </w:rPr>
        <w:t>2016</w:t>
      </w:r>
    </w:p>
    <w:tbl>
      <w:tblPr>
        <w:tblStyle w:val="GridTable1Light-Accent51"/>
        <w:bidiVisual/>
        <w:tblW w:w="14978" w:type="dxa"/>
        <w:tblInd w:w="-2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80" w:firstRow="0" w:lastRow="0" w:firstColumn="1" w:lastColumn="0" w:noHBand="0" w:noVBand="1"/>
      </w:tblPr>
      <w:tblGrid>
        <w:gridCol w:w="5725"/>
        <w:gridCol w:w="588"/>
        <w:gridCol w:w="6822"/>
        <w:gridCol w:w="1843"/>
      </w:tblGrid>
      <w:tr w:rsidR="00FD07B1" w:rsidRPr="00F91056" w:rsidTr="004B1D9E">
        <w:tc>
          <w:tcPr>
            <w:cnfStyle w:val="001000000000" w:firstRow="0" w:lastRow="0" w:firstColumn="1" w:lastColumn="0" w:oddVBand="0" w:evenVBand="0" w:oddHBand="0" w:evenHBand="0" w:firstRowFirstColumn="0" w:firstRowLastColumn="0" w:lastRowFirstColumn="0" w:lastRowLastColumn="0"/>
            <w:tcW w:w="6313" w:type="dxa"/>
            <w:gridSpan w:val="2"/>
          </w:tcPr>
          <w:p w:rsidR="00FD07B1" w:rsidRPr="00F91056" w:rsidRDefault="00FD07B1" w:rsidP="004B1D9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pPr>
            <w:r>
              <w:rPr>
                <w:noProof/>
                <w:rtl/>
              </w:rPr>
              <mc:AlternateContent>
                <mc:Choice Requires="wps">
                  <w:drawing>
                    <wp:anchor distT="0" distB="0" distL="114300" distR="114300" simplePos="0" relativeHeight="251684864" behindDoc="0" locked="0" layoutInCell="1" allowOverlap="1" wp14:anchorId="601DBF85" wp14:editId="70492B14">
                      <wp:simplePos x="0" y="0"/>
                      <wp:positionH relativeFrom="column">
                        <wp:posOffset>866677</wp:posOffset>
                      </wp:positionH>
                      <wp:positionV relativeFrom="page">
                        <wp:posOffset>142875</wp:posOffset>
                      </wp:positionV>
                      <wp:extent cx="2007235" cy="235744"/>
                      <wp:effectExtent l="0" t="0" r="12065" b="12065"/>
                      <wp:wrapNone/>
                      <wp:docPr id="10" name="Text Box 10"/>
                      <wp:cNvGraphicFramePr/>
                      <a:graphic xmlns:a="http://schemas.openxmlformats.org/drawingml/2006/main">
                        <a:graphicData uri="http://schemas.microsoft.com/office/word/2010/wordprocessingShape">
                          <wps:wsp>
                            <wps:cNvSpPr txBox="1"/>
                            <wps:spPr>
                              <a:xfrm>
                                <a:off x="0" y="0"/>
                                <a:ext cx="2007235" cy="23574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6129D" w:rsidRPr="00AA377F" w:rsidRDefault="0096129D" w:rsidP="004B1D9E">
                                  <w:pPr>
                                    <w:spacing w:before="0"/>
                                    <w:jc w:val="center"/>
                                    <w:rPr>
                                      <w:color w:val="0070C0"/>
                                      <w:sz w:val="18"/>
                                      <w:szCs w:val="26"/>
                                      <w:rtl/>
                                      <w:lang w:bidi="ar-EG"/>
                                    </w:rPr>
                                  </w:pPr>
                                  <w:r w:rsidRPr="00AA377F">
                                    <w:rPr>
                                      <w:rFonts w:hint="cs"/>
                                      <w:color w:val="0070C0"/>
                                      <w:rtl/>
                                      <w:lang w:bidi="ar-EG"/>
                                    </w:rPr>
                                    <w:t>خطة توزيع الموارد لكل عامل تمكيني</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1DBF85" id="Text Box 10" o:spid="_x0000_s1049" type="#_x0000_t202" style="position:absolute;left:0;text-align:left;margin-left:68.25pt;margin-top:11.25pt;width:158.05pt;height:18.5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" filled="f" stroked="f" strokeweight=".5pt">
                      <v:textbox inset="0,0,0,0">
                        <w:txbxContent>
                          <w:p w:rsidR="0096129D" w:rsidRPr="00AA377F" w:rsidRDefault="0096129D" w:rsidP="004B1D9E">
                            <w:pPr>
                              <w:spacing w:before="0"/>
                              <w:jc w:val="center"/>
                              <w:rPr>
                                <w:color w:val="0070C0"/>
                                <w:sz w:val="18"/>
                                <w:szCs w:val="26"/>
                                <w:rtl/>
                                <w:lang w:bidi="ar-EG"/>
                              </w:rPr>
                            </w:pPr>
                            <w:r w:rsidRPr="00AA377F">
                              <w:rPr>
                                <w:rFonts w:hint="cs"/>
                                <w:color w:val="0070C0"/>
                                <w:rtl/>
                                <w:lang w:bidi="ar-EG"/>
                              </w:rPr>
                              <w:t>خطة توزيع الموارد لكل عامل تمكيني</w:t>
                            </w:r>
                          </w:p>
                        </w:txbxContent>
                      </v:textbox>
                      <w10:wrap anchory="page"/>
                    </v:shape>
                  </w:pict>
                </mc:Fallback>
              </mc:AlternateContent>
            </w:r>
            <w:r w:rsidRPr="00F91056">
              <w:rPr>
                <w:noProof/>
              </w:rPr>
              <w:drawing>
                <wp:inline distT="0" distB="0" distL="0" distR="0" wp14:anchorId="525DACAC" wp14:editId="6EB6192D">
                  <wp:extent cx="4293394" cy="2434749"/>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tc>
        <w:tc>
          <w:tcPr>
            <w:tcW w:w="6822" w:type="dxa"/>
            <w:vMerge w:val="restart"/>
          </w:tcPr>
          <w:p w:rsidR="00FD07B1" w:rsidRPr="00F91056" w:rsidRDefault="00FD07B1" w:rsidP="004B1D9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cnfStyle w:val="000000000000" w:firstRow="0" w:lastRow="0" w:firstColumn="0" w:lastColumn="0" w:oddVBand="0" w:evenVBand="0" w:oddHBand="0" w:evenHBand="0" w:firstRowFirstColumn="0" w:firstRowLastColumn="0" w:lastRowFirstColumn="0" w:lastRowLastColumn="0"/>
              <w:rPr>
                <w:rFonts w:eastAsia="Calibri"/>
                <w:b/>
                <w:bCs/>
                <w:color w:val="5B9BD5" w:themeColor="accent1"/>
                <w:sz w:val="20"/>
                <w:szCs w:val="26"/>
                <w:lang w:bidi="ar-EG"/>
              </w:rPr>
            </w:pPr>
            <w:r w:rsidRPr="00F91056">
              <w:rPr>
                <w:rFonts w:eastAsia="Calibri" w:hint="cs"/>
                <w:b/>
                <w:bCs/>
                <w:color w:val="5B9BD5" w:themeColor="accent1"/>
                <w:sz w:val="20"/>
                <w:szCs w:val="26"/>
                <w:rtl/>
                <w:lang w:bidi="ar-EG"/>
              </w:rPr>
              <w:t>خطة توزيع الموارد لكل خدمة دعم</w:t>
            </w:r>
          </w:p>
          <w:p w:rsidR="00FD07B1" w:rsidRPr="00F91056" w:rsidRDefault="00FD07B1" w:rsidP="004B1D9E">
            <w:pPr>
              <w:pBdr>
                <w:top w:val="single" w:sz="6" w:space="1" w:color="auto"/>
                <w:bottom w:val="single" w:sz="6" w:space="1" w:color="auto"/>
              </w:pBd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cnfStyle w:val="000000000000" w:firstRow="0" w:lastRow="0" w:firstColumn="0" w:lastColumn="0" w:oddVBand="0" w:evenVBand="0" w:oddHBand="0" w:evenHBand="0" w:firstRowFirstColumn="0" w:firstRowLastColumn="0" w:lastRowFirstColumn="0" w:lastRowLastColumn="0"/>
              <w:rPr>
                <w:sz w:val="20"/>
                <w:szCs w:val="26"/>
              </w:rPr>
            </w:pPr>
            <w:r>
              <w:rPr>
                <w:b/>
                <w:bCs/>
                <w:color w:val="5B9BD5" w:themeColor="accent1"/>
                <w:sz w:val="20"/>
                <w:szCs w:val="26"/>
              </w:rPr>
              <w:t>1.S</w:t>
            </w:r>
            <w:r w:rsidRPr="00F91056">
              <w:rPr>
                <w:rFonts w:hint="cs"/>
                <w:b/>
                <w:bCs/>
                <w:color w:val="5B9BD5" w:themeColor="accent1"/>
                <w:sz w:val="20"/>
                <w:szCs w:val="26"/>
                <w:rtl/>
                <w:lang w:bidi="ar-EG"/>
              </w:rPr>
              <w:t xml:space="preserve"> </w:t>
            </w:r>
            <w:r w:rsidRPr="00F91056">
              <w:rPr>
                <w:rFonts w:hint="cs"/>
                <w:sz w:val="20"/>
                <w:szCs w:val="26"/>
                <w:rtl/>
              </w:rPr>
              <w:t>إدارة الات‍حاد</w:t>
            </w:r>
          </w:p>
          <w:p w:rsidR="00FD07B1" w:rsidRPr="00F91056" w:rsidRDefault="00FD07B1" w:rsidP="004B1D9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cnfStyle w:val="000000000000" w:firstRow="0" w:lastRow="0" w:firstColumn="0" w:lastColumn="0" w:oddVBand="0" w:evenVBand="0" w:oddHBand="0" w:evenHBand="0" w:firstRowFirstColumn="0" w:firstRowLastColumn="0" w:lastRowFirstColumn="0" w:lastRowLastColumn="0"/>
              <w:rPr>
                <w:b/>
                <w:bCs/>
                <w:color w:val="5B9BD5" w:themeColor="accent1"/>
                <w:sz w:val="20"/>
                <w:szCs w:val="26"/>
              </w:rPr>
            </w:pPr>
            <w:r>
              <w:rPr>
                <w:b/>
                <w:bCs/>
                <w:color w:val="5B9BD5" w:themeColor="accent1"/>
                <w:sz w:val="20"/>
                <w:szCs w:val="26"/>
              </w:rPr>
              <w:t>2.S</w:t>
            </w:r>
            <w:r w:rsidRPr="00F91056">
              <w:rPr>
                <w:rFonts w:hint="cs"/>
                <w:b/>
                <w:bCs/>
                <w:color w:val="5B9BD5" w:themeColor="accent1"/>
                <w:sz w:val="20"/>
                <w:szCs w:val="26"/>
                <w:rtl/>
                <w:lang w:bidi="ar-EG"/>
              </w:rPr>
              <w:t xml:space="preserve"> </w:t>
            </w:r>
            <w:r w:rsidRPr="00F91056">
              <w:rPr>
                <w:rFonts w:hint="cs"/>
                <w:sz w:val="20"/>
                <w:szCs w:val="26"/>
                <w:rtl/>
              </w:rPr>
              <w:t>تنظيم المؤتمرات والجمعيات والحلقات الدراسية وورش العمل</w:t>
            </w:r>
            <w:r>
              <w:rPr>
                <w:sz w:val="20"/>
                <w:szCs w:val="26"/>
                <w:rtl/>
              </w:rPr>
              <w:br/>
            </w:r>
            <w:r w:rsidRPr="00F91056">
              <w:rPr>
                <w:rFonts w:hint="cs"/>
                <w:sz w:val="20"/>
                <w:szCs w:val="26"/>
                <w:rtl/>
              </w:rPr>
              <w:t>(بما في ذلك الترجمة التحريرية والشفوية)</w:t>
            </w:r>
          </w:p>
          <w:p w:rsidR="00FD07B1" w:rsidRPr="00F91056" w:rsidRDefault="00FD07B1" w:rsidP="004B1D9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cnfStyle w:val="000000000000" w:firstRow="0" w:lastRow="0" w:firstColumn="0" w:lastColumn="0" w:oddVBand="0" w:evenVBand="0" w:oddHBand="0" w:evenHBand="0" w:firstRowFirstColumn="0" w:firstRowLastColumn="0" w:lastRowFirstColumn="0" w:lastRowLastColumn="0"/>
              <w:rPr>
                <w:sz w:val="20"/>
                <w:szCs w:val="26"/>
              </w:rPr>
            </w:pPr>
            <w:r>
              <w:rPr>
                <w:b/>
                <w:bCs/>
                <w:color w:val="5B9BD5" w:themeColor="accent1"/>
                <w:sz w:val="20"/>
                <w:szCs w:val="26"/>
              </w:rPr>
              <w:t>3.S</w:t>
            </w:r>
            <w:r>
              <w:rPr>
                <w:rFonts w:hint="cs"/>
                <w:sz w:val="20"/>
                <w:szCs w:val="26"/>
                <w:rtl/>
              </w:rPr>
              <w:t xml:space="preserve"> </w:t>
            </w:r>
            <w:r w:rsidRPr="00F91056">
              <w:rPr>
                <w:rFonts w:hint="cs"/>
                <w:sz w:val="20"/>
                <w:szCs w:val="26"/>
                <w:rtl/>
              </w:rPr>
              <w:t>خدمات المنشورات</w:t>
            </w:r>
          </w:p>
          <w:p w:rsidR="00FD07B1" w:rsidRPr="00F91056" w:rsidRDefault="00FD07B1" w:rsidP="004B1D9E">
            <w:pPr>
              <w:pBdr>
                <w:top w:val="single" w:sz="6" w:space="1" w:color="auto"/>
                <w:bottom w:val="single" w:sz="6" w:space="1" w:color="auto"/>
              </w:pBd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cnfStyle w:val="000000000000" w:firstRow="0" w:lastRow="0" w:firstColumn="0" w:lastColumn="0" w:oddVBand="0" w:evenVBand="0" w:oddHBand="0" w:evenHBand="0" w:firstRowFirstColumn="0" w:firstRowLastColumn="0" w:lastRowFirstColumn="0" w:lastRowLastColumn="0"/>
              <w:rPr>
                <w:sz w:val="20"/>
                <w:szCs w:val="26"/>
                <w:rtl/>
                <w:lang w:bidi="ar-EG"/>
              </w:rPr>
            </w:pPr>
            <w:r>
              <w:rPr>
                <w:b/>
                <w:bCs/>
                <w:color w:val="5B9BD5" w:themeColor="accent1"/>
                <w:sz w:val="20"/>
                <w:szCs w:val="26"/>
              </w:rPr>
              <w:t>4.S</w:t>
            </w:r>
            <w:r w:rsidRPr="00F91056">
              <w:rPr>
                <w:rFonts w:hint="cs"/>
                <w:sz w:val="20"/>
                <w:szCs w:val="26"/>
                <w:rtl/>
                <w:lang w:bidi="ar-EG"/>
              </w:rPr>
              <w:t xml:space="preserve"> </w:t>
            </w:r>
            <w:r w:rsidRPr="00F91056">
              <w:rPr>
                <w:rFonts w:hint="cs"/>
                <w:sz w:val="20"/>
                <w:szCs w:val="26"/>
                <w:rtl/>
              </w:rPr>
              <w:t>خدمات تكنولوجيا المعلومات</w:t>
            </w:r>
            <w:r w:rsidRPr="00F91056">
              <w:rPr>
                <w:sz w:val="20"/>
                <w:szCs w:val="26"/>
              </w:rPr>
              <w:t xml:space="preserve"> </w:t>
            </w:r>
            <w:r>
              <w:rPr>
                <w:rFonts w:hint="cs"/>
                <w:sz w:val="20"/>
                <w:szCs w:val="26"/>
                <w:rtl/>
                <w:lang w:bidi="ar-EG"/>
              </w:rPr>
              <w:t>والاتصالات</w:t>
            </w:r>
          </w:p>
          <w:p w:rsidR="00FD07B1" w:rsidRPr="00F91056" w:rsidRDefault="00FD07B1" w:rsidP="004B1D9E">
            <w:pPr>
              <w:pBdr>
                <w:top w:val="single" w:sz="6" w:space="1" w:color="auto"/>
                <w:bottom w:val="single" w:sz="6" w:space="1" w:color="auto"/>
              </w:pBd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cnfStyle w:val="000000000000" w:firstRow="0" w:lastRow="0" w:firstColumn="0" w:lastColumn="0" w:oddVBand="0" w:evenVBand="0" w:oddHBand="0" w:evenHBand="0" w:firstRowFirstColumn="0" w:firstRowLastColumn="0" w:lastRowFirstColumn="0" w:lastRowLastColumn="0"/>
              <w:rPr>
                <w:sz w:val="20"/>
                <w:szCs w:val="26"/>
              </w:rPr>
            </w:pPr>
            <w:r>
              <w:rPr>
                <w:b/>
                <w:bCs/>
                <w:color w:val="5B9BD5" w:themeColor="accent1"/>
                <w:sz w:val="20"/>
                <w:szCs w:val="26"/>
              </w:rPr>
              <w:t>5.S</w:t>
            </w:r>
            <w:r>
              <w:rPr>
                <w:rFonts w:hint="cs"/>
                <w:sz w:val="20"/>
                <w:szCs w:val="26"/>
                <w:rtl/>
                <w:lang w:bidi="ar-EG"/>
              </w:rPr>
              <w:t xml:space="preserve"> </w:t>
            </w:r>
            <w:r w:rsidRPr="00F91056">
              <w:rPr>
                <w:rFonts w:hint="cs"/>
                <w:sz w:val="20"/>
                <w:szCs w:val="26"/>
                <w:rtl/>
              </w:rPr>
              <w:t>خدمات السلامة والأمن</w:t>
            </w:r>
          </w:p>
          <w:p w:rsidR="00FD07B1" w:rsidRPr="00F91056" w:rsidRDefault="00FD07B1" w:rsidP="004B1D9E">
            <w:pPr>
              <w:pBdr>
                <w:bottom w:val="single" w:sz="6" w:space="1" w:color="auto"/>
                <w:between w:val="single" w:sz="6" w:space="1" w:color="auto"/>
              </w:pBd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cnfStyle w:val="000000000000" w:firstRow="0" w:lastRow="0" w:firstColumn="0" w:lastColumn="0" w:oddVBand="0" w:evenVBand="0" w:oddHBand="0" w:evenHBand="0" w:firstRowFirstColumn="0" w:firstRowLastColumn="0" w:lastRowFirstColumn="0" w:lastRowLastColumn="0"/>
              <w:rPr>
                <w:sz w:val="20"/>
                <w:szCs w:val="26"/>
                <w:rtl/>
                <w:lang w:bidi="ar-EG"/>
              </w:rPr>
            </w:pPr>
            <w:r>
              <w:rPr>
                <w:b/>
                <w:bCs/>
                <w:color w:val="5B9BD5" w:themeColor="accent1"/>
                <w:sz w:val="20"/>
                <w:szCs w:val="26"/>
              </w:rPr>
              <w:t>6.S</w:t>
            </w:r>
            <w:r>
              <w:rPr>
                <w:rFonts w:hint="cs"/>
                <w:b/>
                <w:bCs/>
                <w:color w:val="5B9BD5" w:themeColor="accent1"/>
                <w:sz w:val="20"/>
                <w:szCs w:val="26"/>
                <w:rtl/>
                <w:lang w:bidi="ar-EG"/>
              </w:rPr>
              <w:t xml:space="preserve"> </w:t>
            </w:r>
            <w:r w:rsidRPr="00F91056">
              <w:rPr>
                <w:rFonts w:hint="cs"/>
                <w:sz w:val="20"/>
                <w:szCs w:val="26"/>
                <w:rtl/>
              </w:rPr>
              <w:t>إدارة الموارد البشرية*</w:t>
            </w:r>
          </w:p>
          <w:p w:rsidR="00FD07B1" w:rsidRPr="00F91056" w:rsidRDefault="00FD07B1" w:rsidP="004B1D9E">
            <w:pPr>
              <w:pBdr>
                <w:bottom w:val="single" w:sz="6" w:space="1" w:color="auto"/>
                <w:between w:val="single" w:sz="6" w:space="1" w:color="auto"/>
              </w:pBd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cnfStyle w:val="000000000000" w:firstRow="0" w:lastRow="0" w:firstColumn="0" w:lastColumn="0" w:oddVBand="0" w:evenVBand="0" w:oddHBand="0" w:evenHBand="0" w:firstRowFirstColumn="0" w:firstRowLastColumn="0" w:lastRowFirstColumn="0" w:lastRowLastColumn="0"/>
              <w:rPr>
                <w:sz w:val="20"/>
                <w:szCs w:val="26"/>
                <w:rtl/>
                <w:lang w:bidi="ar-EG"/>
              </w:rPr>
            </w:pPr>
            <w:r>
              <w:rPr>
                <w:b/>
                <w:bCs/>
                <w:color w:val="5B9BD5" w:themeColor="accent1"/>
                <w:sz w:val="20"/>
                <w:szCs w:val="26"/>
              </w:rPr>
              <w:t>7.S</w:t>
            </w:r>
            <w:r w:rsidRPr="00F91056">
              <w:rPr>
                <w:rFonts w:hint="cs"/>
                <w:sz w:val="20"/>
                <w:szCs w:val="26"/>
                <w:rtl/>
                <w:lang w:bidi="ar-EG"/>
              </w:rPr>
              <w:t xml:space="preserve"> </w:t>
            </w:r>
            <w:r w:rsidRPr="00F91056">
              <w:rPr>
                <w:rFonts w:hint="cs"/>
                <w:sz w:val="20"/>
                <w:szCs w:val="26"/>
                <w:rtl/>
              </w:rPr>
              <w:t>إدارة الموارد المالية</w:t>
            </w:r>
          </w:p>
          <w:p w:rsidR="00FD07B1" w:rsidRPr="00F91056" w:rsidRDefault="00FD07B1" w:rsidP="004B1D9E">
            <w:pPr>
              <w:pBdr>
                <w:bottom w:val="single" w:sz="6" w:space="1" w:color="auto"/>
                <w:between w:val="single" w:sz="6" w:space="1" w:color="auto"/>
              </w:pBd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cnfStyle w:val="000000000000" w:firstRow="0" w:lastRow="0" w:firstColumn="0" w:lastColumn="0" w:oddVBand="0" w:evenVBand="0" w:oddHBand="0" w:evenHBand="0" w:firstRowFirstColumn="0" w:firstRowLastColumn="0" w:lastRowFirstColumn="0" w:lastRowLastColumn="0"/>
              <w:rPr>
                <w:sz w:val="20"/>
                <w:szCs w:val="26"/>
              </w:rPr>
            </w:pPr>
            <w:r>
              <w:rPr>
                <w:b/>
                <w:bCs/>
                <w:color w:val="5B9BD5" w:themeColor="accent1"/>
                <w:sz w:val="20"/>
                <w:szCs w:val="26"/>
              </w:rPr>
              <w:t>8.S</w:t>
            </w:r>
            <w:r w:rsidRPr="00F91056">
              <w:rPr>
                <w:rFonts w:hint="cs"/>
                <w:b/>
                <w:bCs/>
                <w:color w:val="5B9BD5" w:themeColor="accent1"/>
                <w:sz w:val="20"/>
                <w:szCs w:val="26"/>
                <w:rtl/>
                <w:lang w:bidi="ar-EG"/>
              </w:rPr>
              <w:t xml:space="preserve"> </w:t>
            </w:r>
            <w:r w:rsidRPr="00F91056">
              <w:rPr>
                <w:rFonts w:hint="cs"/>
                <w:sz w:val="20"/>
                <w:szCs w:val="26"/>
                <w:rtl/>
              </w:rPr>
              <w:t>الخدمات القانونية</w:t>
            </w:r>
          </w:p>
          <w:p w:rsidR="00FD07B1" w:rsidRPr="00F91056" w:rsidRDefault="00FD07B1" w:rsidP="004B1D9E">
            <w:pPr>
              <w:pBdr>
                <w:bottom w:val="single" w:sz="6" w:space="1" w:color="auto"/>
                <w:between w:val="single" w:sz="6" w:space="1" w:color="auto"/>
              </w:pBd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cnfStyle w:val="000000000000" w:firstRow="0" w:lastRow="0" w:firstColumn="0" w:lastColumn="0" w:oddVBand="0" w:evenVBand="0" w:oddHBand="0" w:evenHBand="0" w:firstRowFirstColumn="0" w:firstRowLastColumn="0" w:lastRowFirstColumn="0" w:lastRowLastColumn="0"/>
              <w:rPr>
                <w:sz w:val="20"/>
                <w:szCs w:val="26"/>
              </w:rPr>
            </w:pPr>
            <w:r>
              <w:rPr>
                <w:b/>
                <w:bCs/>
                <w:color w:val="5B9BD5" w:themeColor="accent1"/>
                <w:sz w:val="20"/>
                <w:szCs w:val="26"/>
              </w:rPr>
              <w:t>9.S</w:t>
            </w:r>
            <w:r w:rsidRPr="00F91056">
              <w:rPr>
                <w:rFonts w:hint="cs"/>
                <w:sz w:val="20"/>
                <w:szCs w:val="26"/>
                <w:rtl/>
                <w:lang w:bidi="ar-EG"/>
              </w:rPr>
              <w:t xml:space="preserve"> </w:t>
            </w:r>
            <w:r w:rsidRPr="00F91056">
              <w:rPr>
                <w:rFonts w:hint="cs"/>
                <w:sz w:val="20"/>
                <w:szCs w:val="26"/>
                <w:rtl/>
              </w:rPr>
              <w:t>المراجعة الداخلية للحسابات</w:t>
            </w:r>
          </w:p>
          <w:p w:rsidR="00FD07B1" w:rsidRPr="00F91056" w:rsidRDefault="00FD07B1" w:rsidP="004B1D9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cnfStyle w:val="000000000000" w:firstRow="0" w:lastRow="0" w:firstColumn="0" w:lastColumn="0" w:oddVBand="0" w:evenVBand="0" w:oddHBand="0" w:evenHBand="0" w:firstRowFirstColumn="0" w:firstRowLastColumn="0" w:lastRowFirstColumn="0" w:lastRowLastColumn="0"/>
              <w:rPr>
                <w:sz w:val="20"/>
                <w:szCs w:val="26"/>
              </w:rPr>
            </w:pPr>
            <w:r>
              <w:rPr>
                <w:b/>
                <w:bCs/>
                <w:color w:val="5B9BD5" w:themeColor="accent1"/>
                <w:sz w:val="20"/>
                <w:szCs w:val="26"/>
              </w:rPr>
              <w:t>10.S</w:t>
            </w:r>
            <w:r w:rsidRPr="00F91056">
              <w:rPr>
                <w:rFonts w:hint="cs"/>
                <w:sz w:val="20"/>
                <w:szCs w:val="26"/>
                <w:rtl/>
              </w:rPr>
              <w:t xml:space="preserve"> التعاون مع الأعضاء والأطراف المعنية الخارجية (بما</w:t>
            </w:r>
            <w:r w:rsidRPr="00F91056">
              <w:rPr>
                <w:rFonts w:hint="eastAsia"/>
                <w:sz w:val="20"/>
                <w:szCs w:val="26"/>
                <w:rtl/>
              </w:rPr>
              <w:t xml:space="preserve"> في </w:t>
            </w:r>
            <w:r w:rsidRPr="00F91056">
              <w:rPr>
                <w:rFonts w:hint="cs"/>
                <w:sz w:val="20"/>
                <w:szCs w:val="26"/>
                <w:rtl/>
              </w:rPr>
              <w:t>ذلك الأمم المتحدة)</w:t>
            </w:r>
          </w:p>
          <w:p w:rsidR="00FD07B1" w:rsidRPr="00F91056" w:rsidRDefault="00FD07B1" w:rsidP="004B1D9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cnfStyle w:val="000000000000" w:firstRow="0" w:lastRow="0" w:firstColumn="0" w:lastColumn="0" w:oddVBand="0" w:evenVBand="0" w:oddHBand="0" w:evenHBand="0" w:firstRowFirstColumn="0" w:firstRowLastColumn="0" w:lastRowFirstColumn="0" w:lastRowLastColumn="0"/>
              <w:rPr>
                <w:sz w:val="20"/>
                <w:szCs w:val="26"/>
              </w:rPr>
            </w:pPr>
            <w:r>
              <w:rPr>
                <w:b/>
                <w:bCs/>
                <w:color w:val="5B9BD5" w:themeColor="accent1"/>
                <w:sz w:val="20"/>
                <w:szCs w:val="26"/>
              </w:rPr>
              <w:t>11.S</w:t>
            </w:r>
            <w:r w:rsidRPr="00403AD4">
              <w:rPr>
                <w:rFonts w:hint="cs"/>
                <w:rtl/>
              </w:rPr>
              <w:t xml:space="preserve"> </w:t>
            </w:r>
            <w:r w:rsidRPr="00F91056">
              <w:rPr>
                <w:rFonts w:hint="cs"/>
                <w:sz w:val="20"/>
                <w:szCs w:val="26"/>
                <w:rtl/>
              </w:rPr>
              <w:t>خدمات التواصل (الخدمات المسموعة/المرئية وخدمات النشرات الصحفية ووسائط الإعلام الاجتماعية وإدارة الويب والترويج لعلامة الات‍حاد وكتابة الخطب ومعرض استكشاف تكنولوجيا المعلومات والاتصالات)</w:t>
            </w:r>
          </w:p>
          <w:p w:rsidR="00FD07B1" w:rsidRPr="00F91056" w:rsidRDefault="00FD07B1" w:rsidP="004B1D9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cnfStyle w:val="000000000000" w:firstRow="0" w:lastRow="0" w:firstColumn="0" w:lastColumn="0" w:oddVBand="0" w:evenVBand="0" w:oddHBand="0" w:evenHBand="0" w:firstRowFirstColumn="0" w:firstRowLastColumn="0" w:lastRowFirstColumn="0" w:lastRowLastColumn="0"/>
              <w:rPr>
                <w:sz w:val="20"/>
                <w:szCs w:val="26"/>
              </w:rPr>
            </w:pPr>
            <w:r>
              <w:rPr>
                <w:b/>
                <w:bCs/>
                <w:color w:val="5B9BD5" w:themeColor="accent1"/>
                <w:sz w:val="20"/>
                <w:szCs w:val="26"/>
              </w:rPr>
              <w:t>12.S</w:t>
            </w:r>
            <w:r w:rsidRPr="00F91056">
              <w:rPr>
                <w:rFonts w:hint="cs"/>
                <w:sz w:val="20"/>
                <w:szCs w:val="26"/>
                <w:rtl/>
                <w:lang w:bidi="ar-EG"/>
              </w:rPr>
              <w:t xml:space="preserve"> </w:t>
            </w:r>
            <w:r w:rsidRPr="00F91056">
              <w:rPr>
                <w:rFonts w:hint="cs"/>
                <w:sz w:val="20"/>
                <w:szCs w:val="26"/>
                <w:rtl/>
              </w:rPr>
              <w:t>خدمات البروتوكول</w:t>
            </w:r>
          </w:p>
          <w:p w:rsidR="00FD07B1" w:rsidRPr="00F91056" w:rsidRDefault="00FD07B1" w:rsidP="004B1D9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cnfStyle w:val="000000000000" w:firstRow="0" w:lastRow="0" w:firstColumn="0" w:lastColumn="0" w:oddVBand="0" w:evenVBand="0" w:oddHBand="0" w:evenHBand="0" w:firstRowFirstColumn="0" w:firstRowLastColumn="0" w:lastRowFirstColumn="0" w:lastRowLastColumn="0"/>
              <w:rPr>
                <w:sz w:val="20"/>
                <w:szCs w:val="26"/>
              </w:rPr>
            </w:pPr>
            <w:r>
              <w:rPr>
                <w:b/>
                <w:bCs/>
                <w:color w:val="5B9BD5" w:themeColor="accent1"/>
                <w:sz w:val="20"/>
                <w:szCs w:val="26"/>
              </w:rPr>
              <w:t>13.S</w:t>
            </w:r>
            <w:r w:rsidRPr="00F91056">
              <w:rPr>
                <w:rFonts w:hint="cs"/>
                <w:b/>
                <w:bCs/>
                <w:color w:val="5B9BD5" w:themeColor="accent1"/>
                <w:sz w:val="20"/>
                <w:szCs w:val="26"/>
                <w:rtl/>
                <w:lang w:bidi="ar-EG"/>
              </w:rPr>
              <w:t xml:space="preserve"> </w:t>
            </w:r>
            <w:r w:rsidRPr="00F91056">
              <w:rPr>
                <w:rFonts w:hint="cs"/>
                <w:sz w:val="20"/>
                <w:szCs w:val="26"/>
                <w:rtl/>
              </w:rPr>
              <w:t>تسهيل أعمال الهيئات الإدارية (مؤتمر المندوبين المفوضين والمجلس وأفرقة العمل التابعة للمجلس)</w:t>
            </w:r>
          </w:p>
          <w:p w:rsidR="00FD07B1" w:rsidRPr="00F91056" w:rsidRDefault="00FD07B1" w:rsidP="004B1D9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cnfStyle w:val="000000000000" w:firstRow="0" w:lastRow="0" w:firstColumn="0" w:lastColumn="0" w:oddVBand="0" w:evenVBand="0" w:oddHBand="0" w:evenHBand="0" w:firstRowFirstColumn="0" w:firstRowLastColumn="0" w:lastRowFirstColumn="0" w:lastRowLastColumn="0"/>
              <w:rPr>
                <w:sz w:val="20"/>
                <w:szCs w:val="26"/>
                <w:rtl/>
              </w:rPr>
            </w:pPr>
            <w:r>
              <w:rPr>
                <w:b/>
                <w:bCs/>
                <w:color w:val="5B9BD5" w:themeColor="accent1"/>
                <w:sz w:val="20"/>
                <w:szCs w:val="26"/>
              </w:rPr>
              <w:t>14.S</w:t>
            </w:r>
            <w:r w:rsidRPr="00F91056">
              <w:rPr>
                <w:rFonts w:hint="cs"/>
                <w:b/>
                <w:bCs/>
                <w:color w:val="5B9BD5" w:themeColor="accent1"/>
                <w:sz w:val="20"/>
                <w:szCs w:val="26"/>
                <w:rtl/>
                <w:lang w:bidi="ar-EG"/>
              </w:rPr>
              <w:t xml:space="preserve"> </w:t>
            </w:r>
            <w:r w:rsidRPr="00F91056">
              <w:rPr>
                <w:rFonts w:hint="cs"/>
                <w:sz w:val="20"/>
                <w:szCs w:val="26"/>
                <w:rtl/>
              </w:rPr>
              <w:t>إصدار الشارات وتوزيعها</w:t>
            </w:r>
          </w:p>
          <w:p w:rsidR="00FD07B1" w:rsidRPr="00F91056" w:rsidRDefault="00FD07B1" w:rsidP="004B1D9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cnfStyle w:val="000000000000" w:firstRow="0" w:lastRow="0" w:firstColumn="0" w:lastColumn="0" w:oddVBand="0" w:evenVBand="0" w:oddHBand="0" w:evenHBand="0" w:firstRowFirstColumn="0" w:firstRowLastColumn="0" w:lastRowFirstColumn="0" w:lastRowLastColumn="0"/>
              <w:rPr>
                <w:sz w:val="20"/>
                <w:szCs w:val="26"/>
              </w:rPr>
            </w:pPr>
            <w:r>
              <w:rPr>
                <w:b/>
                <w:bCs/>
                <w:color w:val="5B9BD5" w:themeColor="accent1"/>
                <w:sz w:val="20"/>
                <w:szCs w:val="26"/>
              </w:rPr>
              <w:t>15.S</w:t>
            </w:r>
            <w:r w:rsidRPr="00F91056">
              <w:rPr>
                <w:rFonts w:hint="cs"/>
                <w:b/>
                <w:bCs/>
                <w:color w:val="5B9BD5" w:themeColor="accent1"/>
                <w:sz w:val="20"/>
                <w:szCs w:val="26"/>
                <w:rtl/>
                <w:lang w:bidi="ar-EG"/>
              </w:rPr>
              <w:t xml:space="preserve"> </w:t>
            </w:r>
            <w:r w:rsidRPr="00F91056">
              <w:rPr>
                <w:rFonts w:hint="cs"/>
                <w:sz w:val="20"/>
                <w:szCs w:val="26"/>
                <w:rtl/>
              </w:rPr>
              <w:t>خدمات تعبئة الموارد</w:t>
            </w:r>
          </w:p>
          <w:p w:rsidR="00FD07B1" w:rsidRPr="00F91056" w:rsidRDefault="00FD07B1" w:rsidP="004B1D9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cnfStyle w:val="000000000000" w:firstRow="0" w:lastRow="0" w:firstColumn="0" w:lastColumn="0" w:oddVBand="0" w:evenVBand="0" w:oddHBand="0" w:evenHBand="0" w:firstRowFirstColumn="0" w:firstRowLastColumn="0" w:lastRowFirstColumn="0" w:lastRowLastColumn="0"/>
              <w:rPr>
                <w:sz w:val="20"/>
                <w:szCs w:val="26"/>
                <w:rtl/>
                <w:lang w:bidi="ar-EG"/>
              </w:rPr>
            </w:pPr>
            <w:r>
              <w:rPr>
                <w:b/>
                <w:bCs/>
                <w:color w:val="5B9BD5" w:themeColor="accent1"/>
                <w:sz w:val="20"/>
                <w:szCs w:val="26"/>
              </w:rPr>
              <w:t>16.S</w:t>
            </w:r>
            <w:r w:rsidRPr="00F91056">
              <w:rPr>
                <w:rFonts w:hint="cs"/>
                <w:b/>
                <w:bCs/>
                <w:color w:val="5B9BD5" w:themeColor="accent1"/>
                <w:sz w:val="20"/>
                <w:szCs w:val="26"/>
                <w:rtl/>
                <w:lang w:bidi="ar-EG"/>
              </w:rPr>
              <w:t xml:space="preserve"> </w:t>
            </w:r>
            <w:r w:rsidRPr="00F91056">
              <w:rPr>
                <w:rFonts w:hint="cs"/>
                <w:sz w:val="20"/>
                <w:szCs w:val="26"/>
                <w:rtl/>
              </w:rPr>
              <w:t>الإدارة والتخطيط الاستراتيجيان للمنظمة</w:t>
            </w:r>
          </w:p>
          <w:p w:rsidR="00FD07B1" w:rsidRPr="00F91056" w:rsidRDefault="00FD07B1" w:rsidP="004B1D9E">
            <w:pPr>
              <w:pBdr>
                <w:bottom w:val="single" w:sz="6" w:space="1" w:color="auto"/>
              </w:pBd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cnfStyle w:val="000000000000" w:firstRow="0" w:lastRow="0" w:firstColumn="0" w:lastColumn="0" w:oddVBand="0" w:evenVBand="0" w:oddHBand="0" w:evenHBand="0" w:firstRowFirstColumn="0" w:firstRowLastColumn="0" w:lastRowFirstColumn="0" w:lastRowLastColumn="0"/>
              <w:rPr>
                <w:b/>
                <w:bCs/>
                <w:color w:val="5B9BD5" w:themeColor="accent1"/>
                <w:sz w:val="20"/>
                <w:szCs w:val="26"/>
              </w:rPr>
            </w:pPr>
            <w:r w:rsidRPr="00F91056">
              <w:rPr>
                <w:rFonts w:hint="cs"/>
                <w:b/>
                <w:bCs/>
                <w:color w:val="5B9BD5" w:themeColor="accent1"/>
                <w:sz w:val="20"/>
                <w:szCs w:val="26"/>
                <w:rtl/>
              </w:rPr>
              <w:t xml:space="preserve">المجموع الكلي للبنود من </w:t>
            </w:r>
            <w:r w:rsidRPr="00F91056">
              <w:rPr>
                <w:b/>
                <w:bCs/>
                <w:color w:val="5B9BD5" w:themeColor="accent1"/>
                <w:sz w:val="20"/>
                <w:szCs w:val="26"/>
              </w:rPr>
              <w:t>10</w:t>
            </w:r>
            <w:r>
              <w:rPr>
                <w:b/>
                <w:bCs/>
                <w:color w:val="5B9BD5" w:themeColor="accent1"/>
                <w:sz w:val="20"/>
                <w:szCs w:val="26"/>
              </w:rPr>
              <w:t>.S</w:t>
            </w:r>
            <w:r w:rsidRPr="00F91056">
              <w:rPr>
                <w:rFonts w:hint="cs"/>
                <w:b/>
                <w:bCs/>
                <w:color w:val="5B9BD5" w:themeColor="accent1"/>
                <w:sz w:val="20"/>
                <w:szCs w:val="26"/>
                <w:rtl/>
              </w:rPr>
              <w:t xml:space="preserve"> حتى </w:t>
            </w:r>
            <w:r w:rsidRPr="00F91056">
              <w:rPr>
                <w:b/>
                <w:bCs/>
                <w:color w:val="5B9BD5" w:themeColor="accent1"/>
                <w:sz w:val="20"/>
                <w:szCs w:val="26"/>
              </w:rPr>
              <w:t>16</w:t>
            </w:r>
            <w:r>
              <w:rPr>
                <w:b/>
                <w:bCs/>
                <w:color w:val="5B9BD5" w:themeColor="accent1"/>
                <w:sz w:val="20"/>
                <w:szCs w:val="26"/>
              </w:rPr>
              <w:t>.S</w:t>
            </w:r>
            <w:r w:rsidRPr="00F91056">
              <w:rPr>
                <w:rFonts w:hint="cs"/>
                <w:b/>
                <w:bCs/>
                <w:color w:val="5B9BD5" w:themeColor="accent1"/>
                <w:sz w:val="20"/>
                <w:szCs w:val="26"/>
                <w:rtl/>
              </w:rPr>
              <w:t>:</w:t>
            </w:r>
          </w:p>
        </w:tc>
        <w:tc>
          <w:tcPr>
            <w:tcW w:w="1843" w:type="dxa"/>
            <w:vMerge w:val="restart"/>
          </w:tcPr>
          <w:p w:rsidR="00FD07B1" w:rsidRPr="00F91056" w:rsidRDefault="00FD07B1" w:rsidP="004B1D9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center"/>
              <w:cnfStyle w:val="000000000000" w:firstRow="0" w:lastRow="0" w:firstColumn="0" w:lastColumn="0" w:oddVBand="0" w:evenVBand="0" w:oddHBand="0" w:evenHBand="0" w:firstRowFirstColumn="0" w:firstRowLastColumn="0" w:lastRowFirstColumn="0" w:lastRowLastColumn="0"/>
              <w:rPr>
                <w:rFonts w:eastAsia="Calibri"/>
                <w:b/>
                <w:bCs/>
                <w:color w:val="5B9BD5" w:themeColor="accent1"/>
                <w:sz w:val="20"/>
                <w:szCs w:val="26"/>
              </w:rPr>
            </w:pPr>
            <w:r w:rsidRPr="00F91056">
              <w:rPr>
                <w:rFonts w:eastAsia="Calibri"/>
                <w:b/>
                <w:bCs/>
                <w:color w:val="5B9BD5" w:themeColor="accent1"/>
                <w:sz w:val="20"/>
                <w:szCs w:val="26"/>
              </w:rPr>
              <w:t>%</w:t>
            </w:r>
            <w:r w:rsidRPr="00F91056">
              <w:rPr>
                <w:rFonts w:eastAsia="Calibri" w:hint="cs"/>
                <w:b/>
                <w:bCs/>
                <w:color w:val="5B9BD5" w:themeColor="accent1"/>
                <w:sz w:val="20"/>
                <w:szCs w:val="26"/>
                <w:rtl/>
                <w:lang w:bidi="ar-EG"/>
              </w:rPr>
              <w:t xml:space="preserve"> </w:t>
            </w:r>
            <w:r w:rsidRPr="00F91056">
              <w:rPr>
                <w:rFonts w:eastAsia="Calibri" w:hint="cs"/>
                <w:b/>
                <w:bCs/>
                <w:color w:val="5B9BD5" w:themeColor="accent1"/>
                <w:sz w:val="20"/>
                <w:szCs w:val="26"/>
                <w:rtl/>
              </w:rPr>
              <w:t>من المجموع الكلي</w:t>
            </w:r>
          </w:p>
          <w:p w:rsidR="00FD07B1" w:rsidRPr="00F91056" w:rsidRDefault="00FD07B1" w:rsidP="004B1D9E">
            <w:pPr>
              <w:pBdr>
                <w:top w:val="single" w:sz="6" w:space="1" w:color="auto"/>
                <w:bottom w:val="single" w:sz="6" w:space="1" w:color="auto"/>
              </w:pBd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center"/>
              <w:cnfStyle w:val="000000000000" w:firstRow="0" w:lastRow="0" w:firstColumn="0" w:lastColumn="0" w:oddVBand="0" w:evenVBand="0" w:oddHBand="0" w:evenHBand="0" w:firstRowFirstColumn="0" w:firstRowLastColumn="0" w:lastRowFirstColumn="0" w:lastRowLastColumn="0"/>
              <w:rPr>
                <w:rFonts w:eastAsia="Calibri"/>
                <w:color w:val="000000" w:themeColor="text1"/>
                <w:sz w:val="20"/>
                <w:szCs w:val="26"/>
                <w:rtl/>
                <w:lang w:bidi="ar-EG"/>
              </w:rPr>
            </w:pPr>
            <w:r w:rsidRPr="00F91056">
              <w:rPr>
                <w:rFonts w:eastAsia="Calibri"/>
                <w:color w:val="000000" w:themeColor="text1"/>
                <w:sz w:val="20"/>
                <w:szCs w:val="26"/>
              </w:rPr>
              <w:t>%3</w:t>
            </w:r>
            <w:r>
              <w:rPr>
                <w:rFonts w:eastAsia="Calibri"/>
                <w:color w:val="000000" w:themeColor="text1"/>
                <w:sz w:val="20"/>
                <w:szCs w:val="26"/>
              </w:rPr>
              <w:t>,</w:t>
            </w:r>
            <w:r w:rsidRPr="00F91056">
              <w:rPr>
                <w:rFonts w:eastAsia="Calibri"/>
                <w:color w:val="000000" w:themeColor="text1"/>
                <w:sz w:val="20"/>
                <w:szCs w:val="26"/>
              </w:rPr>
              <w:t>2</w:t>
            </w:r>
          </w:p>
          <w:p w:rsidR="00FD07B1" w:rsidRPr="00F91056" w:rsidRDefault="00FD07B1" w:rsidP="004B1D9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center"/>
              <w:cnfStyle w:val="000000000000" w:firstRow="0" w:lastRow="0" w:firstColumn="0" w:lastColumn="0" w:oddVBand="0" w:evenVBand="0" w:oddHBand="0" w:evenHBand="0" w:firstRowFirstColumn="0" w:firstRowLastColumn="0" w:lastRowFirstColumn="0" w:lastRowLastColumn="0"/>
              <w:rPr>
                <w:rFonts w:eastAsia="Calibri"/>
                <w:color w:val="000000" w:themeColor="text1"/>
                <w:sz w:val="20"/>
                <w:szCs w:val="26"/>
              </w:rPr>
            </w:pPr>
            <w:r w:rsidRPr="00F91056">
              <w:rPr>
                <w:rFonts w:eastAsia="Calibri"/>
                <w:color w:val="000000" w:themeColor="text1"/>
                <w:sz w:val="20"/>
                <w:szCs w:val="26"/>
              </w:rPr>
              <w:br/>
              <w:t>%31</w:t>
            </w:r>
            <w:r>
              <w:rPr>
                <w:rFonts w:eastAsia="Calibri"/>
                <w:color w:val="000000" w:themeColor="text1"/>
                <w:sz w:val="20"/>
                <w:szCs w:val="26"/>
              </w:rPr>
              <w:t>,</w:t>
            </w:r>
            <w:r w:rsidRPr="00F91056">
              <w:rPr>
                <w:rFonts w:eastAsia="Calibri"/>
                <w:color w:val="000000" w:themeColor="text1"/>
                <w:sz w:val="20"/>
                <w:szCs w:val="26"/>
              </w:rPr>
              <w:t>1</w:t>
            </w:r>
          </w:p>
          <w:p w:rsidR="00FD07B1" w:rsidRPr="00F91056" w:rsidRDefault="00FD07B1" w:rsidP="004B1D9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center"/>
              <w:cnfStyle w:val="000000000000" w:firstRow="0" w:lastRow="0" w:firstColumn="0" w:lastColumn="0" w:oddVBand="0" w:evenVBand="0" w:oddHBand="0" w:evenHBand="0" w:firstRowFirstColumn="0" w:firstRowLastColumn="0" w:lastRowFirstColumn="0" w:lastRowLastColumn="0"/>
              <w:rPr>
                <w:rFonts w:eastAsia="Calibri"/>
                <w:color w:val="000000" w:themeColor="text1"/>
                <w:sz w:val="20"/>
                <w:szCs w:val="26"/>
              </w:rPr>
            </w:pPr>
          </w:p>
          <w:p w:rsidR="00FD07B1" w:rsidRPr="00F91056" w:rsidRDefault="00FD07B1" w:rsidP="004B1D9E">
            <w:pPr>
              <w:pBdr>
                <w:top w:val="single" w:sz="6" w:space="1" w:color="auto"/>
                <w:bottom w:val="single" w:sz="6" w:space="1" w:color="auto"/>
              </w:pBd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center"/>
              <w:cnfStyle w:val="000000000000" w:firstRow="0" w:lastRow="0" w:firstColumn="0" w:lastColumn="0" w:oddVBand="0" w:evenVBand="0" w:oddHBand="0" w:evenHBand="0" w:firstRowFirstColumn="0" w:firstRowLastColumn="0" w:lastRowFirstColumn="0" w:lastRowLastColumn="0"/>
              <w:rPr>
                <w:rFonts w:eastAsia="Calibri"/>
                <w:color w:val="000000" w:themeColor="text1"/>
                <w:sz w:val="20"/>
                <w:szCs w:val="26"/>
                <w:rtl/>
                <w:lang w:bidi="ar-EG"/>
              </w:rPr>
            </w:pPr>
            <w:r w:rsidRPr="00F91056">
              <w:rPr>
                <w:rFonts w:eastAsia="Calibri"/>
                <w:color w:val="000000" w:themeColor="text1"/>
                <w:sz w:val="20"/>
                <w:szCs w:val="26"/>
              </w:rPr>
              <w:t>%22</w:t>
            </w:r>
            <w:r>
              <w:rPr>
                <w:rFonts w:eastAsia="Calibri"/>
                <w:color w:val="000000" w:themeColor="text1"/>
                <w:sz w:val="20"/>
                <w:szCs w:val="26"/>
              </w:rPr>
              <w:t>,</w:t>
            </w:r>
            <w:r w:rsidRPr="00F91056">
              <w:rPr>
                <w:rFonts w:eastAsia="Calibri"/>
                <w:color w:val="000000" w:themeColor="text1"/>
                <w:sz w:val="20"/>
                <w:szCs w:val="26"/>
              </w:rPr>
              <w:t>9</w:t>
            </w:r>
          </w:p>
          <w:p w:rsidR="00FD07B1" w:rsidRPr="00F91056" w:rsidRDefault="00FD07B1" w:rsidP="004B1D9E">
            <w:pPr>
              <w:pBdr>
                <w:top w:val="single" w:sz="6" w:space="1" w:color="auto"/>
                <w:bottom w:val="single" w:sz="6" w:space="1" w:color="auto"/>
              </w:pBd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center"/>
              <w:cnfStyle w:val="000000000000" w:firstRow="0" w:lastRow="0" w:firstColumn="0" w:lastColumn="0" w:oddVBand="0" w:evenVBand="0" w:oddHBand="0" w:evenHBand="0" w:firstRowFirstColumn="0" w:firstRowLastColumn="0" w:lastRowFirstColumn="0" w:lastRowLastColumn="0"/>
              <w:rPr>
                <w:rFonts w:eastAsia="Calibri"/>
                <w:color w:val="000000" w:themeColor="text1"/>
                <w:sz w:val="20"/>
                <w:szCs w:val="26"/>
              </w:rPr>
            </w:pPr>
          </w:p>
          <w:p w:rsidR="00FD07B1" w:rsidRPr="00F91056" w:rsidRDefault="00FD07B1" w:rsidP="004B1D9E">
            <w:pPr>
              <w:pBdr>
                <w:bottom w:val="single" w:sz="6" w:space="1" w:color="auto"/>
                <w:between w:val="single" w:sz="6" w:space="1" w:color="auto"/>
              </w:pBd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center"/>
              <w:cnfStyle w:val="000000000000" w:firstRow="0" w:lastRow="0" w:firstColumn="0" w:lastColumn="0" w:oddVBand="0" w:evenVBand="0" w:oddHBand="0" w:evenHBand="0" w:firstRowFirstColumn="0" w:firstRowLastColumn="0" w:lastRowFirstColumn="0" w:lastRowLastColumn="0"/>
              <w:rPr>
                <w:rFonts w:eastAsia="Calibri"/>
                <w:color w:val="000000" w:themeColor="text1"/>
                <w:sz w:val="20"/>
                <w:szCs w:val="26"/>
                <w:rtl/>
                <w:lang w:bidi="ar-EG"/>
              </w:rPr>
            </w:pPr>
            <w:r w:rsidRPr="00F91056">
              <w:rPr>
                <w:rFonts w:eastAsia="Calibri"/>
                <w:color w:val="000000" w:themeColor="text1"/>
                <w:sz w:val="20"/>
                <w:szCs w:val="26"/>
              </w:rPr>
              <w:t>%24</w:t>
            </w:r>
            <w:r>
              <w:rPr>
                <w:rFonts w:eastAsia="Calibri"/>
                <w:color w:val="000000" w:themeColor="text1"/>
                <w:sz w:val="20"/>
                <w:szCs w:val="26"/>
              </w:rPr>
              <w:t>,</w:t>
            </w:r>
            <w:r w:rsidRPr="00F91056">
              <w:rPr>
                <w:rFonts w:eastAsia="Calibri"/>
                <w:color w:val="000000" w:themeColor="text1"/>
                <w:sz w:val="20"/>
                <w:szCs w:val="26"/>
              </w:rPr>
              <w:t>3</w:t>
            </w:r>
          </w:p>
          <w:p w:rsidR="00FD07B1" w:rsidRPr="00F91056" w:rsidRDefault="00FD07B1" w:rsidP="004B1D9E">
            <w:pPr>
              <w:pBdr>
                <w:bottom w:val="single" w:sz="6" w:space="1" w:color="auto"/>
                <w:between w:val="single" w:sz="6" w:space="1" w:color="auto"/>
              </w:pBd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center"/>
              <w:cnfStyle w:val="000000000000" w:firstRow="0" w:lastRow="0" w:firstColumn="0" w:lastColumn="0" w:oddVBand="0" w:evenVBand="0" w:oddHBand="0" w:evenHBand="0" w:firstRowFirstColumn="0" w:firstRowLastColumn="0" w:lastRowFirstColumn="0" w:lastRowLastColumn="0"/>
              <w:rPr>
                <w:rFonts w:eastAsia="Calibri"/>
                <w:color w:val="000000" w:themeColor="text1"/>
                <w:sz w:val="20"/>
                <w:szCs w:val="26"/>
                <w:rtl/>
                <w:lang w:bidi="ar-EG"/>
              </w:rPr>
            </w:pPr>
            <w:r w:rsidRPr="00F91056">
              <w:rPr>
                <w:rFonts w:eastAsia="Calibri"/>
                <w:color w:val="000000" w:themeColor="text1"/>
                <w:sz w:val="20"/>
                <w:szCs w:val="26"/>
              </w:rPr>
              <w:t>%7</w:t>
            </w:r>
            <w:r>
              <w:rPr>
                <w:rFonts w:eastAsia="Calibri"/>
                <w:color w:val="000000" w:themeColor="text1"/>
                <w:sz w:val="20"/>
                <w:szCs w:val="26"/>
              </w:rPr>
              <w:t>,</w:t>
            </w:r>
            <w:r w:rsidRPr="00F91056">
              <w:rPr>
                <w:rFonts w:eastAsia="Calibri"/>
                <w:color w:val="000000" w:themeColor="text1"/>
                <w:sz w:val="20"/>
                <w:szCs w:val="26"/>
              </w:rPr>
              <w:t>2</w:t>
            </w:r>
          </w:p>
          <w:p w:rsidR="00FD07B1" w:rsidRPr="00F91056" w:rsidRDefault="00FD07B1" w:rsidP="004B1D9E">
            <w:pPr>
              <w:pBdr>
                <w:bottom w:val="single" w:sz="6" w:space="1" w:color="auto"/>
                <w:between w:val="single" w:sz="6" w:space="1" w:color="auto"/>
              </w:pBd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center"/>
              <w:cnfStyle w:val="000000000000" w:firstRow="0" w:lastRow="0" w:firstColumn="0" w:lastColumn="0" w:oddVBand="0" w:evenVBand="0" w:oddHBand="0" w:evenHBand="0" w:firstRowFirstColumn="0" w:firstRowLastColumn="0" w:lastRowFirstColumn="0" w:lastRowLastColumn="0"/>
              <w:rPr>
                <w:rFonts w:eastAsia="Calibri"/>
                <w:color w:val="000000" w:themeColor="text1"/>
                <w:sz w:val="20"/>
                <w:szCs w:val="26"/>
                <w:rtl/>
                <w:lang w:bidi="ar-EG"/>
              </w:rPr>
            </w:pPr>
            <w:r w:rsidRPr="00F91056">
              <w:rPr>
                <w:rFonts w:eastAsia="Calibri"/>
                <w:color w:val="000000" w:themeColor="text1"/>
                <w:sz w:val="20"/>
                <w:szCs w:val="26"/>
              </w:rPr>
              <w:t>%1</w:t>
            </w:r>
            <w:r>
              <w:rPr>
                <w:rFonts w:eastAsia="Calibri"/>
                <w:color w:val="000000" w:themeColor="text1"/>
                <w:sz w:val="20"/>
                <w:szCs w:val="26"/>
              </w:rPr>
              <w:t>,</w:t>
            </w:r>
            <w:r w:rsidRPr="00F91056">
              <w:rPr>
                <w:rFonts w:eastAsia="Calibri"/>
                <w:color w:val="000000" w:themeColor="text1"/>
                <w:sz w:val="20"/>
                <w:szCs w:val="26"/>
              </w:rPr>
              <w:t>3</w:t>
            </w:r>
          </w:p>
          <w:p w:rsidR="00FD07B1" w:rsidRPr="00F91056" w:rsidRDefault="00FD07B1" w:rsidP="004B1D9E">
            <w:pPr>
              <w:pBdr>
                <w:bottom w:val="single" w:sz="6" w:space="1" w:color="auto"/>
                <w:between w:val="single" w:sz="6" w:space="1" w:color="auto"/>
              </w:pBd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center"/>
              <w:cnfStyle w:val="000000000000" w:firstRow="0" w:lastRow="0" w:firstColumn="0" w:lastColumn="0" w:oddVBand="0" w:evenVBand="0" w:oddHBand="0" w:evenHBand="0" w:firstRowFirstColumn="0" w:firstRowLastColumn="0" w:lastRowFirstColumn="0" w:lastRowLastColumn="0"/>
              <w:rPr>
                <w:rFonts w:eastAsia="Calibri"/>
                <w:color w:val="000000" w:themeColor="text1"/>
                <w:sz w:val="20"/>
                <w:szCs w:val="26"/>
                <w:rtl/>
                <w:lang w:bidi="ar-EG"/>
              </w:rPr>
            </w:pPr>
            <w:r w:rsidRPr="00F91056">
              <w:rPr>
                <w:rFonts w:eastAsia="Calibri"/>
                <w:color w:val="000000" w:themeColor="text1"/>
                <w:sz w:val="20"/>
                <w:szCs w:val="26"/>
              </w:rPr>
              <w:t>%0</w:t>
            </w:r>
            <w:r>
              <w:rPr>
                <w:rFonts w:eastAsia="Calibri"/>
                <w:color w:val="000000" w:themeColor="text1"/>
                <w:sz w:val="20"/>
                <w:szCs w:val="26"/>
              </w:rPr>
              <w:t>,</w:t>
            </w:r>
            <w:r w:rsidRPr="00F91056">
              <w:rPr>
                <w:rFonts w:eastAsia="Calibri"/>
                <w:color w:val="000000" w:themeColor="text1"/>
                <w:sz w:val="20"/>
                <w:szCs w:val="26"/>
              </w:rPr>
              <w:t>6</w:t>
            </w:r>
          </w:p>
          <w:p w:rsidR="00FD07B1" w:rsidRPr="00F91056" w:rsidRDefault="00FD07B1" w:rsidP="004B1D9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center"/>
              <w:cnfStyle w:val="000000000000" w:firstRow="0" w:lastRow="0" w:firstColumn="0" w:lastColumn="0" w:oddVBand="0" w:evenVBand="0" w:oddHBand="0" w:evenHBand="0" w:firstRowFirstColumn="0" w:firstRowLastColumn="0" w:lastRowFirstColumn="0" w:lastRowLastColumn="0"/>
              <w:rPr>
                <w:rFonts w:eastAsia="Calibri"/>
                <w:color w:val="000000" w:themeColor="text1"/>
                <w:sz w:val="20"/>
                <w:szCs w:val="26"/>
                <w:rtl/>
                <w:lang w:bidi="ar-EG"/>
              </w:rPr>
            </w:pPr>
          </w:p>
          <w:p w:rsidR="00FD07B1" w:rsidRPr="00F91056" w:rsidRDefault="00FD07B1" w:rsidP="004B1D9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center"/>
              <w:cnfStyle w:val="000000000000" w:firstRow="0" w:lastRow="0" w:firstColumn="0" w:lastColumn="0" w:oddVBand="0" w:evenVBand="0" w:oddHBand="0" w:evenHBand="0" w:firstRowFirstColumn="0" w:firstRowLastColumn="0" w:lastRowFirstColumn="0" w:lastRowLastColumn="0"/>
              <w:rPr>
                <w:rFonts w:eastAsia="Calibri"/>
                <w:color w:val="000000" w:themeColor="text1"/>
                <w:sz w:val="20"/>
                <w:szCs w:val="26"/>
              </w:rPr>
            </w:pPr>
            <w:r>
              <w:rPr>
                <w:rFonts w:eastAsia="Calibri"/>
                <w:color w:val="000000" w:themeColor="text1"/>
                <w:sz w:val="20"/>
                <w:szCs w:val="26"/>
                <w:rtl/>
              </w:rPr>
              <w:br/>
            </w:r>
            <w:r>
              <w:rPr>
                <w:rFonts w:eastAsia="Calibri"/>
                <w:color w:val="000000" w:themeColor="text1"/>
                <w:sz w:val="20"/>
                <w:szCs w:val="26"/>
                <w:rtl/>
              </w:rPr>
              <w:br/>
            </w:r>
          </w:p>
          <w:p w:rsidR="00FD07B1" w:rsidRPr="00F91056" w:rsidRDefault="00FD07B1" w:rsidP="004B1D9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center"/>
              <w:cnfStyle w:val="000000000000" w:firstRow="0" w:lastRow="0" w:firstColumn="0" w:lastColumn="0" w:oddVBand="0" w:evenVBand="0" w:oddHBand="0" w:evenHBand="0" w:firstRowFirstColumn="0" w:firstRowLastColumn="0" w:lastRowFirstColumn="0" w:lastRowLastColumn="0"/>
              <w:rPr>
                <w:rFonts w:eastAsia="Calibri"/>
                <w:color w:val="000000" w:themeColor="text1"/>
                <w:sz w:val="20"/>
                <w:szCs w:val="26"/>
              </w:rPr>
            </w:pPr>
          </w:p>
          <w:p w:rsidR="00FD07B1" w:rsidRPr="00F91056" w:rsidRDefault="00FD07B1" w:rsidP="004B1D9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center"/>
              <w:cnfStyle w:val="000000000000" w:firstRow="0" w:lastRow="0" w:firstColumn="0" w:lastColumn="0" w:oddVBand="0" w:evenVBand="0" w:oddHBand="0" w:evenHBand="0" w:firstRowFirstColumn="0" w:firstRowLastColumn="0" w:lastRowFirstColumn="0" w:lastRowLastColumn="0"/>
              <w:rPr>
                <w:rFonts w:eastAsia="Calibri"/>
                <w:color w:val="000000" w:themeColor="text1"/>
                <w:sz w:val="20"/>
                <w:szCs w:val="26"/>
              </w:rPr>
            </w:pPr>
          </w:p>
          <w:p w:rsidR="00FD07B1" w:rsidRDefault="00FD07B1" w:rsidP="004B1D9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center"/>
              <w:cnfStyle w:val="000000000000" w:firstRow="0" w:lastRow="0" w:firstColumn="0" w:lastColumn="0" w:oddVBand="0" w:evenVBand="0" w:oddHBand="0" w:evenHBand="0" w:firstRowFirstColumn="0" w:firstRowLastColumn="0" w:lastRowFirstColumn="0" w:lastRowLastColumn="0"/>
              <w:rPr>
                <w:rFonts w:eastAsia="Calibri"/>
                <w:color w:val="000000" w:themeColor="text1"/>
                <w:sz w:val="20"/>
                <w:szCs w:val="26"/>
                <w:rtl/>
                <w:lang w:bidi="ar-EG"/>
              </w:rPr>
            </w:pPr>
          </w:p>
          <w:p w:rsidR="00FD07B1" w:rsidRDefault="00FD07B1" w:rsidP="004B1D9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center"/>
              <w:cnfStyle w:val="000000000000" w:firstRow="0" w:lastRow="0" w:firstColumn="0" w:lastColumn="0" w:oddVBand="0" w:evenVBand="0" w:oddHBand="0" w:evenHBand="0" w:firstRowFirstColumn="0" w:firstRowLastColumn="0" w:lastRowFirstColumn="0" w:lastRowLastColumn="0"/>
              <w:rPr>
                <w:rFonts w:eastAsia="Calibri"/>
                <w:color w:val="000000" w:themeColor="text1"/>
                <w:sz w:val="20"/>
                <w:szCs w:val="26"/>
                <w:rtl/>
                <w:lang w:bidi="ar-EG"/>
              </w:rPr>
            </w:pPr>
          </w:p>
          <w:p w:rsidR="00FD07B1" w:rsidRPr="00F91056" w:rsidRDefault="00FD07B1" w:rsidP="004B1D9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center"/>
              <w:cnfStyle w:val="000000000000" w:firstRow="0" w:lastRow="0" w:firstColumn="0" w:lastColumn="0" w:oddVBand="0" w:evenVBand="0" w:oddHBand="0" w:evenHBand="0" w:firstRowFirstColumn="0" w:firstRowLastColumn="0" w:lastRowFirstColumn="0" w:lastRowLastColumn="0"/>
              <w:rPr>
                <w:rFonts w:eastAsia="Calibri"/>
                <w:color w:val="000000" w:themeColor="text1"/>
                <w:sz w:val="20"/>
                <w:szCs w:val="26"/>
                <w:lang w:bidi="ar-EG"/>
              </w:rPr>
            </w:pPr>
          </w:p>
          <w:p w:rsidR="00FD07B1" w:rsidRPr="005B1D98" w:rsidRDefault="00FD07B1" w:rsidP="004B1D9E">
            <w:pPr>
              <w:pBdr>
                <w:bottom w:val="single" w:sz="6" w:space="1" w:color="auto"/>
              </w:pBd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center"/>
              <w:cnfStyle w:val="000000000000" w:firstRow="0" w:lastRow="0" w:firstColumn="0" w:lastColumn="0" w:oddVBand="0" w:evenVBand="0" w:oddHBand="0" w:evenHBand="0" w:firstRowFirstColumn="0" w:firstRowLastColumn="0" w:lastRowFirstColumn="0" w:lastRowLastColumn="0"/>
              <w:rPr>
                <w:rFonts w:eastAsia="Calibri"/>
                <w:color w:val="767171" w:themeColor="background2" w:themeShade="80"/>
                <w:sz w:val="20"/>
                <w:szCs w:val="26"/>
                <w:lang w:bidi="ar-EG"/>
              </w:rPr>
            </w:pPr>
            <w:r>
              <w:rPr>
                <w:rFonts w:eastAsia="Calibri"/>
                <w:color w:val="000000" w:themeColor="text1"/>
                <w:sz w:val="20"/>
                <w:szCs w:val="26"/>
              </w:rPr>
              <w:t>%</w:t>
            </w:r>
            <w:r w:rsidRPr="00F91056">
              <w:rPr>
                <w:rFonts w:eastAsia="Calibri"/>
                <w:color w:val="000000" w:themeColor="text1"/>
                <w:sz w:val="20"/>
                <w:szCs w:val="26"/>
              </w:rPr>
              <w:t>9</w:t>
            </w:r>
            <w:r>
              <w:rPr>
                <w:rFonts w:eastAsia="Calibri"/>
                <w:color w:val="000000" w:themeColor="text1"/>
                <w:sz w:val="20"/>
                <w:szCs w:val="26"/>
              </w:rPr>
              <w:t>,</w:t>
            </w:r>
            <w:r w:rsidRPr="00F91056">
              <w:rPr>
                <w:rFonts w:eastAsia="Calibri"/>
                <w:color w:val="000000" w:themeColor="text1"/>
                <w:sz w:val="20"/>
                <w:szCs w:val="26"/>
              </w:rPr>
              <w:t>2</w:t>
            </w:r>
          </w:p>
        </w:tc>
      </w:tr>
      <w:tr w:rsidR="00FD07B1" w:rsidRPr="00F91056" w:rsidTr="004B1D9E">
        <w:trPr>
          <w:trHeight w:val="2542"/>
        </w:trPr>
        <w:tc>
          <w:tcPr>
            <w:cnfStyle w:val="001000000000" w:firstRow="0" w:lastRow="0" w:firstColumn="1" w:lastColumn="0" w:oddVBand="0" w:evenVBand="0" w:oddHBand="0" w:evenHBand="0" w:firstRowFirstColumn="0" w:firstRowLastColumn="0" w:lastRowFirstColumn="0" w:lastRowLastColumn="0"/>
            <w:tcW w:w="5725" w:type="dxa"/>
          </w:tcPr>
          <w:p w:rsidR="00FD07B1" w:rsidRPr="00F91056" w:rsidRDefault="00FD07B1" w:rsidP="004B1D9E">
            <w:pPr>
              <w:spacing w:before="40" w:after="40" w:line="240" w:lineRule="exact"/>
              <w:rPr>
                <w:b w:val="0"/>
                <w:bCs w:val="0"/>
                <w:sz w:val="20"/>
                <w:szCs w:val="26"/>
                <w:rtl/>
                <w:lang w:bidi="ar-EG"/>
              </w:rPr>
            </w:pPr>
            <w:r>
              <w:rPr>
                <w:rFonts w:eastAsia="Calibri"/>
                <w:color w:val="5B9BD5" w:themeColor="accent1"/>
                <w:sz w:val="20"/>
                <w:szCs w:val="26"/>
              </w:rPr>
              <w:t>1.</w:t>
            </w:r>
            <w:r w:rsidRPr="00F91056">
              <w:rPr>
                <w:rFonts w:eastAsia="Calibri"/>
                <w:color w:val="5B9BD5" w:themeColor="accent1"/>
                <w:sz w:val="20"/>
                <w:szCs w:val="26"/>
              </w:rPr>
              <w:t>E</w:t>
            </w:r>
            <w:r w:rsidRPr="00F91056">
              <w:rPr>
                <w:rFonts w:eastAsia="Calibri" w:hint="cs"/>
                <w:color w:val="5B9BD5" w:themeColor="accent1"/>
                <w:sz w:val="20"/>
                <w:szCs w:val="26"/>
                <w:rtl/>
              </w:rPr>
              <w:t xml:space="preserve"> </w:t>
            </w:r>
            <w:r w:rsidRPr="00F91056">
              <w:rPr>
                <w:rFonts w:hint="cs"/>
                <w:b w:val="0"/>
                <w:bCs w:val="0"/>
                <w:sz w:val="20"/>
                <w:szCs w:val="26"/>
                <w:rtl/>
              </w:rPr>
              <w:t>ضمان كفاءة وفعالية استخدام الموارد البشرية والمالية والرأسمالية؛ وبيئة عمل مؤاتية وسالمة ومأمونة</w:t>
            </w:r>
          </w:p>
          <w:p w:rsidR="00FD07B1" w:rsidRPr="00F91056" w:rsidRDefault="00FD07B1" w:rsidP="004B1D9E">
            <w:pPr>
              <w:spacing w:before="40" w:after="40" w:line="240" w:lineRule="exact"/>
              <w:rPr>
                <w:b w:val="0"/>
                <w:bCs w:val="0"/>
                <w:sz w:val="20"/>
                <w:szCs w:val="26"/>
              </w:rPr>
            </w:pPr>
            <w:r>
              <w:rPr>
                <w:rFonts w:eastAsia="Calibri"/>
                <w:color w:val="5B9BD5" w:themeColor="accent1"/>
                <w:sz w:val="20"/>
                <w:szCs w:val="26"/>
              </w:rPr>
              <w:t>2.E</w:t>
            </w:r>
            <w:r w:rsidRPr="00F91056">
              <w:rPr>
                <w:rFonts w:eastAsia="Calibri" w:hint="cs"/>
                <w:color w:val="5B9BD5" w:themeColor="accent1"/>
                <w:sz w:val="20"/>
                <w:szCs w:val="26"/>
                <w:rtl/>
              </w:rPr>
              <w:t xml:space="preserve"> </w:t>
            </w:r>
            <w:r w:rsidRPr="00F91056">
              <w:rPr>
                <w:rFonts w:hint="cs"/>
                <w:b w:val="0"/>
                <w:bCs w:val="0"/>
                <w:sz w:val="20"/>
                <w:szCs w:val="26"/>
                <w:rtl/>
              </w:rPr>
              <w:t>ضمان كفاءة المؤتمرات والاجتماعات والوثائق والمنشورات والبنى التحتية للمعلومات وإمكانية النفاذ إليها</w:t>
            </w:r>
          </w:p>
          <w:p w:rsidR="00FD07B1" w:rsidRPr="00F91056" w:rsidRDefault="00FD07B1" w:rsidP="004B1D9E">
            <w:pPr>
              <w:spacing w:before="40" w:after="40" w:line="240" w:lineRule="exact"/>
              <w:rPr>
                <w:b w:val="0"/>
                <w:bCs w:val="0"/>
                <w:sz w:val="20"/>
                <w:szCs w:val="26"/>
              </w:rPr>
            </w:pPr>
            <w:r>
              <w:rPr>
                <w:rFonts w:eastAsia="Calibri"/>
                <w:color w:val="5B9BD5" w:themeColor="accent1"/>
                <w:sz w:val="20"/>
                <w:szCs w:val="26"/>
              </w:rPr>
              <w:t>3.</w:t>
            </w:r>
            <w:r w:rsidRPr="00F91056">
              <w:rPr>
                <w:rFonts w:eastAsia="Calibri"/>
                <w:color w:val="5B9BD5" w:themeColor="accent1"/>
                <w:sz w:val="20"/>
                <w:szCs w:val="26"/>
              </w:rPr>
              <w:t>E</w:t>
            </w:r>
            <w:r w:rsidRPr="00F91056">
              <w:rPr>
                <w:rFonts w:eastAsia="Calibri" w:hint="cs"/>
                <w:color w:val="5B9BD5" w:themeColor="accent1"/>
                <w:sz w:val="20"/>
                <w:szCs w:val="26"/>
                <w:rtl/>
              </w:rPr>
              <w:t xml:space="preserve"> </w:t>
            </w:r>
            <w:r w:rsidRPr="00F91056">
              <w:rPr>
                <w:rFonts w:hint="cs"/>
                <w:b w:val="0"/>
                <w:bCs w:val="0"/>
                <w:sz w:val="20"/>
                <w:szCs w:val="26"/>
                <w:rtl/>
              </w:rPr>
              <w:t>ضمان كفاءة خدمات البروتوكول والاتصال وتعبئة الموارد المتعلقة</w:t>
            </w:r>
            <w:r w:rsidRPr="00F91056">
              <w:rPr>
                <w:rFonts w:hint="eastAsia"/>
                <w:b w:val="0"/>
                <w:bCs w:val="0"/>
                <w:sz w:val="20"/>
                <w:szCs w:val="26"/>
                <w:rtl/>
              </w:rPr>
              <w:t> </w:t>
            </w:r>
            <w:r w:rsidRPr="00F91056">
              <w:rPr>
                <w:rFonts w:hint="cs"/>
                <w:b w:val="0"/>
                <w:bCs w:val="0"/>
                <w:sz w:val="20"/>
                <w:szCs w:val="26"/>
                <w:rtl/>
              </w:rPr>
              <w:t>بالأعضاء</w:t>
            </w:r>
          </w:p>
          <w:p w:rsidR="00FD07B1" w:rsidRPr="00F91056" w:rsidRDefault="00FD07B1" w:rsidP="004B1D9E">
            <w:pPr>
              <w:spacing w:before="40" w:after="40" w:line="240" w:lineRule="exact"/>
              <w:rPr>
                <w:b w:val="0"/>
                <w:bCs w:val="0"/>
                <w:sz w:val="20"/>
                <w:szCs w:val="26"/>
              </w:rPr>
            </w:pPr>
            <w:r>
              <w:rPr>
                <w:rFonts w:eastAsia="Calibri"/>
                <w:color w:val="5B9BD5" w:themeColor="accent1"/>
                <w:sz w:val="20"/>
                <w:szCs w:val="26"/>
              </w:rPr>
              <w:t>4.E</w:t>
            </w:r>
            <w:r w:rsidRPr="00F91056">
              <w:rPr>
                <w:rFonts w:eastAsia="Calibri" w:hint="cs"/>
                <w:color w:val="5B9BD5" w:themeColor="accent1"/>
                <w:sz w:val="20"/>
                <w:szCs w:val="26"/>
                <w:rtl/>
              </w:rPr>
              <w:t xml:space="preserve"> </w:t>
            </w:r>
            <w:r w:rsidRPr="00F91056">
              <w:rPr>
                <w:rFonts w:hint="cs"/>
                <w:b w:val="0"/>
                <w:bCs w:val="0"/>
                <w:sz w:val="20"/>
                <w:szCs w:val="26"/>
                <w:rtl/>
              </w:rPr>
              <w:t>ضمان كفاءة تخطيط وتنسيق وتنفيذ</w:t>
            </w:r>
            <w:r w:rsidRPr="00F91056">
              <w:rPr>
                <w:rFonts w:hint="eastAsia"/>
                <w:b w:val="0"/>
                <w:bCs w:val="0"/>
                <w:sz w:val="20"/>
                <w:szCs w:val="26"/>
                <w:rtl/>
              </w:rPr>
              <w:t> </w:t>
            </w:r>
            <w:r w:rsidRPr="00F91056">
              <w:rPr>
                <w:rFonts w:hint="cs"/>
                <w:b w:val="0"/>
                <w:bCs w:val="0"/>
                <w:sz w:val="20"/>
                <w:szCs w:val="26"/>
                <w:rtl/>
              </w:rPr>
              <w:t>الخطة الاستراتيجية للات‍حاد وخططه التشغيلية</w:t>
            </w:r>
          </w:p>
          <w:p w:rsidR="00FD07B1" w:rsidRPr="00F91056" w:rsidRDefault="00FD07B1" w:rsidP="004B1D9E">
            <w:pPr>
              <w:spacing w:before="40" w:after="40" w:line="240" w:lineRule="exact"/>
              <w:rPr>
                <w:b w:val="0"/>
                <w:bCs w:val="0"/>
                <w:sz w:val="20"/>
                <w:szCs w:val="26"/>
                <w:rtl/>
              </w:rPr>
            </w:pPr>
            <w:r>
              <w:rPr>
                <w:rFonts w:eastAsia="Calibri"/>
                <w:color w:val="5B9BD5" w:themeColor="accent1"/>
                <w:sz w:val="20"/>
                <w:szCs w:val="26"/>
              </w:rPr>
              <w:t>5.E</w:t>
            </w:r>
            <w:r w:rsidRPr="00F91056">
              <w:rPr>
                <w:rFonts w:eastAsia="Calibri" w:hint="cs"/>
                <w:color w:val="5B9BD5" w:themeColor="accent1"/>
                <w:sz w:val="20"/>
                <w:szCs w:val="26"/>
                <w:rtl/>
              </w:rPr>
              <w:t xml:space="preserve"> </w:t>
            </w:r>
            <w:r w:rsidRPr="00F91056">
              <w:rPr>
                <w:rFonts w:hint="cs"/>
                <w:b w:val="0"/>
                <w:bCs w:val="0"/>
                <w:sz w:val="20"/>
                <w:szCs w:val="26"/>
                <w:rtl/>
              </w:rPr>
              <w:t>ضمان كفاءة وفعالية إدارة المنظمة (داخلياً وخارجياً)</w:t>
            </w:r>
          </w:p>
        </w:tc>
        <w:tc>
          <w:tcPr>
            <w:tcW w:w="588" w:type="dxa"/>
          </w:tcPr>
          <w:p w:rsidR="00FD07B1" w:rsidRDefault="00FD07B1" w:rsidP="004B1D9E">
            <w:pPr>
              <w:bidi w:val="0"/>
              <w:spacing w:before="40" w:after="40" w:line="240" w:lineRule="exact"/>
              <w:jc w:val="left"/>
              <w:cnfStyle w:val="000000000000" w:firstRow="0" w:lastRow="0" w:firstColumn="0" w:lastColumn="0" w:oddVBand="0" w:evenVBand="0" w:oddHBand="0" w:evenHBand="0" w:firstRowFirstColumn="0" w:firstRowLastColumn="0" w:lastRowFirstColumn="0" w:lastRowLastColumn="0"/>
              <w:rPr>
                <w:b/>
                <w:bCs/>
                <w:noProof/>
                <w:color w:val="000000" w:themeColor="text1"/>
                <w:sz w:val="20"/>
                <w:szCs w:val="26"/>
                <w:lang w:eastAsia="zh-CN"/>
              </w:rPr>
            </w:pPr>
            <w:r w:rsidRPr="00F91056">
              <w:rPr>
                <w:b/>
                <w:bCs/>
                <w:noProof/>
                <w:color w:val="000000" w:themeColor="text1"/>
                <w:sz w:val="20"/>
                <w:szCs w:val="26"/>
                <w:lang w:eastAsia="zh-CN"/>
              </w:rPr>
              <w:t>%36</w:t>
            </w:r>
            <w:r w:rsidRPr="00F91056">
              <w:rPr>
                <w:b/>
                <w:bCs/>
                <w:noProof/>
                <w:color w:val="000000" w:themeColor="text1"/>
                <w:sz w:val="20"/>
                <w:szCs w:val="26"/>
                <w:lang w:eastAsia="zh-CN"/>
              </w:rPr>
              <w:br/>
            </w:r>
          </w:p>
          <w:p w:rsidR="00FD07B1" w:rsidRPr="00F91056" w:rsidRDefault="00FD07B1" w:rsidP="004B1D9E">
            <w:pPr>
              <w:bidi w:val="0"/>
              <w:spacing w:before="40" w:after="40" w:line="240" w:lineRule="exact"/>
              <w:jc w:val="left"/>
              <w:cnfStyle w:val="000000000000" w:firstRow="0" w:lastRow="0" w:firstColumn="0" w:lastColumn="0" w:oddVBand="0" w:evenVBand="0" w:oddHBand="0" w:evenHBand="0" w:firstRowFirstColumn="0" w:firstRowLastColumn="0" w:lastRowFirstColumn="0" w:lastRowLastColumn="0"/>
              <w:rPr>
                <w:b/>
                <w:bCs/>
                <w:noProof/>
                <w:color w:val="000000" w:themeColor="text1"/>
                <w:sz w:val="20"/>
                <w:szCs w:val="26"/>
                <w:lang w:eastAsia="zh-CN"/>
              </w:rPr>
            </w:pPr>
            <w:r w:rsidRPr="00F91056">
              <w:rPr>
                <w:b/>
                <w:bCs/>
                <w:noProof/>
                <w:color w:val="000000" w:themeColor="text1"/>
                <w:sz w:val="20"/>
                <w:szCs w:val="26"/>
                <w:lang w:eastAsia="zh-CN"/>
              </w:rPr>
              <w:t>%52</w:t>
            </w:r>
            <w:r w:rsidRPr="00F91056">
              <w:rPr>
                <w:b/>
                <w:bCs/>
                <w:noProof/>
                <w:color w:val="000000" w:themeColor="text1"/>
                <w:sz w:val="20"/>
                <w:szCs w:val="26"/>
                <w:lang w:eastAsia="zh-CN"/>
              </w:rPr>
              <w:br/>
            </w:r>
          </w:p>
          <w:p w:rsidR="00FD07B1" w:rsidRPr="00F91056" w:rsidRDefault="00FD07B1" w:rsidP="004B1D9E">
            <w:pPr>
              <w:bidi w:val="0"/>
              <w:spacing w:before="40" w:after="40" w:line="240" w:lineRule="exact"/>
              <w:jc w:val="left"/>
              <w:cnfStyle w:val="000000000000" w:firstRow="0" w:lastRow="0" w:firstColumn="0" w:lastColumn="0" w:oddVBand="0" w:evenVBand="0" w:oddHBand="0" w:evenHBand="0" w:firstRowFirstColumn="0" w:firstRowLastColumn="0" w:lastRowFirstColumn="0" w:lastRowLastColumn="0"/>
              <w:rPr>
                <w:b/>
                <w:bCs/>
                <w:noProof/>
                <w:color w:val="000000" w:themeColor="text1"/>
                <w:sz w:val="20"/>
                <w:szCs w:val="26"/>
                <w:lang w:eastAsia="zh-CN"/>
              </w:rPr>
            </w:pPr>
            <w:r w:rsidRPr="00F91056">
              <w:rPr>
                <w:b/>
                <w:bCs/>
                <w:noProof/>
                <w:color w:val="000000" w:themeColor="text1"/>
                <w:sz w:val="20"/>
                <w:szCs w:val="26"/>
                <w:lang w:eastAsia="zh-CN"/>
              </w:rPr>
              <w:t>%3</w:t>
            </w:r>
          </w:p>
          <w:p w:rsidR="00FD07B1" w:rsidRDefault="00FD07B1" w:rsidP="004B1D9E">
            <w:pPr>
              <w:bidi w:val="0"/>
              <w:spacing w:before="40" w:after="40" w:line="240" w:lineRule="exact"/>
              <w:jc w:val="left"/>
              <w:cnfStyle w:val="000000000000" w:firstRow="0" w:lastRow="0" w:firstColumn="0" w:lastColumn="0" w:oddVBand="0" w:evenVBand="0" w:oddHBand="0" w:evenHBand="0" w:firstRowFirstColumn="0" w:firstRowLastColumn="0" w:lastRowFirstColumn="0" w:lastRowLastColumn="0"/>
              <w:rPr>
                <w:b/>
                <w:bCs/>
                <w:noProof/>
                <w:color w:val="000000" w:themeColor="text1"/>
                <w:sz w:val="20"/>
                <w:szCs w:val="26"/>
                <w:lang w:eastAsia="zh-CN"/>
              </w:rPr>
            </w:pPr>
            <w:r w:rsidRPr="00F91056">
              <w:rPr>
                <w:b/>
                <w:bCs/>
                <w:noProof/>
                <w:color w:val="000000" w:themeColor="text1"/>
                <w:sz w:val="20"/>
                <w:szCs w:val="26"/>
                <w:lang w:eastAsia="zh-CN"/>
              </w:rPr>
              <w:t>%4</w:t>
            </w:r>
          </w:p>
          <w:p w:rsidR="00FD07B1" w:rsidRPr="00F91056" w:rsidRDefault="00FD07B1" w:rsidP="004B1D9E">
            <w:pPr>
              <w:bidi w:val="0"/>
              <w:spacing w:before="40" w:after="40" w:line="240" w:lineRule="exact"/>
              <w:jc w:val="left"/>
              <w:cnfStyle w:val="000000000000" w:firstRow="0" w:lastRow="0" w:firstColumn="0" w:lastColumn="0" w:oddVBand="0" w:evenVBand="0" w:oddHBand="0" w:evenHBand="0" w:firstRowFirstColumn="0" w:firstRowLastColumn="0" w:lastRowFirstColumn="0" w:lastRowLastColumn="0"/>
              <w:rPr>
                <w:b/>
                <w:bCs/>
                <w:noProof/>
                <w:sz w:val="20"/>
                <w:szCs w:val="26"/>
                <w:lang w:eastAsia="zh-CN"/>
              </w:rPr>
            </w:pPr>
            <w:r w:rsidRPr="00F91056">
              <w:rPr>
                <w:b/>
                <w:bCs/>
                <w:noProof/>
                <w:color w:val="000000" w:themeColor="text1"/>
                <w:sz w:val="20"/>
                <w:szCs w:val="26"/>
                <w:lang w:eastAsia="zh-CN"/>
              </w:rPr>
              <w:t>%5</w:t>
            </w:r>
          </w:p>
        </w:tc>
        <w:tc>
          <w:tcPr>
            <w:tcW w:w="6822" w:type="dxa"/>
            <w:vMerge/>
          </w:tcPr>
          <w:p w:rsidR="00FD07B1" w:rsidRPr="00F91056" w:rsidRDefault="00FD07B1" w:rsidP="004B1D9E">
            <w:pPr>
              <w:spacing w:before="40" w:after="40" w:line="240" w:lineRule="exact"/>
              <w:cnfStyle w:val="000000000000" w:firstRow="0" w:lastRow="0" w:firstColumn="0" w:lastColumn="0" w:oddVBand="0" w:evenVBand="0" w:oddHBand="0" w:evenHBand="0" w:firstRowFirstColumn="0" w:firstRowLastColumn="0" w:lastRowFirstColumn="0" w:lastRowLastColumn="0"/>
              <w:rPr>
                <w:noProof/>
                <w:sz w:val="20"/>
                <w:szCs w:val="26"/>
                <w:lang w:eastAsia="zh-CN"/>
              </w:rPr>
            </w:pPr>
          </w:p>
        </w:tc>
        <w:tc>
          <w:tcPr>
            <w:tcW w:w="1843" w:type="dxa"/>
            <w:vMerge/>
          </w:tcPr>
          <w:p w:rsidR="00FD07B1" w:rsidRPr="00F91056" w:rsidRDefault="00FD07B1" w:rsidP="004B1D9E">
            <w:pPr>
              <w:spacing w:before="40" w:after="40" w:line="240" w:lineRule="exact"/>
              <w:jc w:val="center"/>
              <w:cnfStyle w:val="000000000000" w:firstRow="0" w:lastRow="0" w:firstColumn="0" w:lastColumn="0" w:oddVBand="0" w:evenVBand="0" w:oddHBand="0" w:evenHBand="0" w:firstRowFirstColumn="0" w:firstRowLastColumn="0" w:lastRowFirstColumn="0" w:lastRowLastColumn="0"/>
              <w:rPr>
                <w:noProof/>
                <w:sz w:val="20"/>
                <w:szCs w:val="26"/>
                <w:lang w:eastAsia="zh-CN"/>
              </w:rPr>
            </w:pPr>
          </w:p>
        </w:tc>
      </w:tr>
    </w:tbl>
    <w:p w:rsidR="00FD07B1" w:rsidRPr="00AA377F" w:rsidRDefault="00FD07B1" w:rsidP="004B1D9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9894"/>
          <w:tab w:val="right" w:pos="14572"/>
        </w:tabs>
        <w:rPr>
          <w:sz w:val="18"/>
          <w:szCs w:val="26"/>
          <w:rtl/>
          <w:lang w:bidi="ar-EG"/>
        </w:rPr>
      </w:pPr>
      <w:r>
        <w:rPr>
          <w:sz w:val="18"/>
          <w:szCs w:val="26"/>
          <w:rtl/>
        </w:rPr>
        <w:tab/>
      </w:r>
      <w:r w:rsidRPr="00AA377F">
        <w:rPr>
          <w:sz w:val="18"/>
          <w:szCs w:val="26"/>
        </w:rPr>
        <w:t>*</w:t>
      </w:r>
      <w:r w:rsidRPr="00AA377F">
        <w:rPr>
          <w:sz w:val="18"/>
          <w:szCs w:val="26"/>
          <w:rtl/>
        </w:rPr>
        <w:tab/>
      </w:r>
      <w:r w:rsidRPr="00AA377F">
        <w:rPr>
          <w:rFonts w:hint="cs"/>
          <w:sz w:val="18"/>
          <w:szCs w:val="26"/>
          <w:rtl/>
        </w:rPr>
        <w:t>بما في ذلك تكاليف الضمان الصحي بعد الخدمة وتكاليف المباني.</w:t>
      </w:r>
    </w:p>
    <w:p w:rsidR="00FD07B1" w:rsidRPr="00F13099" w:rsidRDefault="00FD07B1" w:rsidP="004B1D9E">
      <w:pPr>
        <w:pStyle w:val="Heading2"/>
        <w:numPr>
          <w:ilvl w:val="1"/>
          <w:numId w:val="0"/>
        </w:num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40" w:line="259" w:lineRule="auto"/>
        <w:ind w:left="578" w:hanging="578"/>
        <w:rPr>
          <w:rtl/>
          <w:lang w:bidi="ar-EG"/>
        </w:rPr>
      </w:pPr>
      <w:r w:rsidRPr="00E126A9">
        <w:rPr>
          <w:lang w:bidi="ar-EG"/>
        </w:rPr>
        <w:lastRenderedPageBreak/>
        <w:t>6</w:t>
      </w:r>
      <w:r>
        <w:rPr>
          <w:lang w:bidi="ar-EG"/>
        </w:rPr>
        <w:t>.</w:t>
      </w:r>
      <w:r w:rsidRPr="00E126A9">
        <w:rPr>
          <w:lang w:bidi="ar-EG"/>
        </w:rPr>
        <w:t>3</w:t>
      </w:r>
      <w:r>
        <w:rPr>
          <w:lang w:bidi="ar-EG"/>
        </w:rPr>
        <w:tab/>
      </w:r>
      <w:r>
        <w:rPr>
          <w:rFonts w:hint="cs"/>
          <w:rtl/>
          <w:lang w:bidi="ar-EG"/>
        </w:rPr>
        <w:t xml:space="preserve">توزيع الموارد للأهداف والمخرجات المشتركة بين القطاعات خلال الفترة </w:t>
      </w:r>
      <w:r w:rsidRPr="00E126A9">
        <w:rPr>
          <w:rFonts w:hint="cs"/>
          <w:lang w:bidi="ar-EG"/>
        </w:rPr>
        <w:t>2019</w:t>
      </w:r>
      <w:r>
        <w:rPr>
          <w:lang w:bidi="ar-EG"/>
        </w:rPr>
        <w:t>-</w:t>
      </w:r>
      <w:r w:rsidRPr="00E126A9">
        <w:rPr>
          <w:rFonts w:hint="cs"/>
          <w:lang w:bidi="ar-EG"/>
        </w:rPr>
        <w:t>2016</w:t>
      </w:r>
    </w:p>
    <w:tbl>
      <w:tblPr>
        <w:tblStyle w:val="GridTable1Light-Accent51"/>
        <w:bidiVisual/>
        <w:tblW w:w="1480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80" w:firstRow="0" w:lastRow="0" w:firstColumn="1" w:lastColumn="0" w:noHBand="0" w:noVBand="1"/>
      </w:tblPr>
      <w:tblGrid>
        <w:gridCol w:w="6787"/>
        <w:gridCol w:w="868"/>
        <w:gridCol w:w="5160"/>
        <w:gridCol w:w="1111"/>
        <w:gridCol w:w="882"/>
      </w:tblGrid>
      <w:tr w:rsidR="00FD07B1" w:rsidRPr="00493409" w:rsidTr="004B1D9E">
        <w:tc>
          <w:tcPr>
            <w:cnfStyle w:val="001000000000" w:firstRow="0" w:lastRow="0" w:firstColumn="1" w:lastColumn="0" w:oddVBand="0" w:evenVBand="0" w:oddHBand="0" w:evenHBand="0" w:firstRowFirstColumn="0" w:firstRowLastColumn="0" w:lastRowFirstColumn="0" w:lastRowLastColumn="0"/>
            <w:tcW w:w="7655" w:type="dxa"/>
            <w:gridSpan w:val="2"/>
          </w:tcPr>
          <w:p w:rsidR="00FD07B1" w:rsidRDefault="00FD07B1" w:rsidP="004B1D9E">
            <w:r>
              <w:rPr>
                <w:noProof/>
                <w:rtl/>
              </w:rPr>
              <mc:AlternateContent>
                <mc:Choice Requires="wps">
                  <w:drawing>
                    <wp:anchor distT="0" distB="0" distL="114300" distR="114300" simplePos="0" relativeHeight="251683840" behindDoc="0" locked="0" layoutInCell="1" allowOverlap="1" wp14:anchorId="07B6F3CA" wp14:editId="10B331DA">
                      <wp:simplePos x="0" y="0"/>
                      <wp:positionH relativeFrom="column">
                        <wp:posOffset>3957955</wp:posOffset>
                      </wp:positionH>
                      <wp:positionV relativeFrom="page">
                        <wp:posOffset>1904206</wp:posOffset>
                      </wp:positionV>
                      <wp:extent cx="600075" cy="200025"/>
                      <wp:effectExtent l="0" t="0" r="9525" b="9525"/>
                      <wp:wrapNone/>
                      <wp:docPr id="72" name="Text Box 72"/>
                      <wp:cNvGraphicFramePr/>
                      <a:graphic xmlns:a="http://schemas.openxmlformats.org/drawingml/2006/main">
                        <a:graphicData uri="http://schemas.microsoft.com/office/word/2010/wordprocessingShape">
                          <wps:wsp>
                            <wps:cNvSpPr txBox="1"/>
                            <wps:spPr>
                              <a:xfrm>
                                <a:off x="0" y="0"/>
                                <a:ext cx="600075" cy="2000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6129D" w:rsidRPr="00DB377D" w:rsidRDefault="0096129D" w:rsidP="004B1D9E">
                                  <w:pPr>
                                    <w:spacing w:before="0"/>
                                    <w:rPr>
                                      <w:sz w:val="18"/>
                                      <w:szCs w:val="26"/>
                                      <w:rtl/>
                                    </w:rPr>
                                  </w:pPr>
                                  <w:r w:rsidRPr="00DB377D">
                                    <w:rPr>
                                      <w:rFonts w:hint="cs"/>
                                      <w:sz w:val="18"/>
                                      <w:szCs w:val="26"/>
                                      <w:rtl/>
                                    </w:rPr>
                                    <w:t xml:space="preserve">الهدف </w:t>
                                  </w:r>
                                  <w:r>
                                    <w:rPr>
                                      <w:sz w:val="18"/>
                                      <w:szCs w:val="26"/>
                                      <w:lang w:bidi="ar-EG"/>
                                    </w:rPr>
                                    <w:t>5</w:t>
                                  </w:r>
                                  <w:r w:rsidRPr="00DB377D">
                                    <w:rPr>
                                      <w:sz w:val="18"/>
                                      <w:szCs w:val="26"/>
                                      <w:lang w:bidi="ar-EG"/>
                                    </w:rPr>
                                    <w:t>.I</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B6F3CA" id="Text Box 72" o:spid="_x0000_s1050" type="#_x0000_t202" style="position:absolute;left:0;text-align:left;margin-left:311.65pt;margin-top:149.95pt;width:47.25pt;height:15.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" filled="f" stroked="f" strokeweight=".5pt">
                      <v:textbox inset="0,0,0,0">
                        <w:txbxContent>
                          <w:p w:rsidR="0096129D" w:rsidRPr="00DB377D" w:rsidRDefault="0096129D" w:rsidP="004B1D9E">
                            <w:pPr>
                              <w:spacing w:before="0"/>
                              <w:rPr>
                                <w:sz w:val="18"/>
                                <w:szCs w:val="26"/>
                                <w:rtl/>
                              </w:rPr>
                            </w:pPr>
                            <w:r w:rsidRPr="00DB377D">
                              <w:rPr>
                                <w:rFonts w:hint="cs"/>
                                <w:sz w:val="18"/>
                                <w:szCs w:val="26"/>
                                <w:rtl/>
                              </w:rPr>
                              <w:t xml:space="preserve">الهدف </w:t>
                            </w:r>
                            <w:r>
                              <w:rPr>
                                <w:sz w:val="18"/>
                                <w:szCs w:val="26"/>
                                <w:lang w:bidi="ar-EG"/>
                              </w:rPr>
                              <w:t>5</w:t>
                            </w:r>
                            <w:r w:rsidRPr="00DB377D">
                              <w:rPr>
                                <w:sz w:val="18"/>
                                <w:szCs w:val="26"/>
                                <w:lang w:bidi="ar-EG"/>
                              </w:rPr>
                              <w:t>.I</w:t>
                            </w:r>
                          </w:p>
                        </w:txbxContent>
                      </v:textbox>
                      <w10:wrap anchory="page"/>
                    </v:shape>
                  </w:pict>
                </mc:Fallback>
              </mc:AlternateContent>
            </w:r>
            <w:r>
              <w:rPr>
                <w:noProof/>
                <w:rtl/>
              </w:rPr>
              <mc:AlternateContent>
                <mc:Choice Requires="wps">
                  <w:drawing>
                    <wp:anchor distT="0" distB="0" distL="114300" distR="114300" simplePos="0" relativeHeight="251682816" behindDoc="0" locked="0" layoutInCell="1" allowOverlap="1" wp14:anchorId="36914A9A" wp14:editId="7EE7CF55">
                      <wp:simplePos x="0" y="0"/>
                      <wp:positionH relativeFrom="column">
                        <wp:posOffset>3957955</wp:posOffset>
                      </wp:positionH>
                      <wp:positionV relativeFrom="page">
                        <wp:posOffset>1711325</wp:posOffset>
                      </wp:positionV>
                      <wp:extent cx="600075" cy="200025"/>
                      <wp:effectExtent l="0" t="0" r="9525" b="9525"/>
                      <wp:wrapNone/>
                      <wp:docPr id="71" name="Text Box 71"/>
                      <wp:cNvGraphicFramePr/>
                      <a:graphic xmlns:a="http://schemas.openxmlformats.org/drawingml/2006/main">
                        <a:graphicData uri="http://schemas.microsoft.com/office/word/2010/wordprocessingShape">
                          <wps:wsp>
                            <wps:cNvSpPr txBox="1"/>
                            <wps:spPr>
                              <a:xfrm>
                                <a:off x="0" y="0"/>
                                <a:ext cx="600075" cy="2000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6129D" w:rsidRPr="00DB377D" w:rsidRDefault="0096129D" w:rsidP="004B1D9E">
                                  <w:pPr>
                                    <w:spacing w:before="0"/>
                                    <w:rPr>
                                      <w:sz w:val="18"/>
                                      <w:szCs w:val="26"/>
                                      <w:rtl/>
                                    </w:rPr>
                                  </w:pPr>
                                  <w:r w:rsidRPr="00DB377D">
                                    <w:rPr>
                                      <w:rFonts w:hint="cs"/>
                                      <w:sz w:val="18"/>
                                      <w:szCs w:val="26"/>
                                      <w:rtl/>
                                    </w:rPr>
                                    <w:t xml:space="preserve">الهدف </w:t>
                                  </w:r>
                                  <w:r>
                                    <w:rPr>
                                      <w:sz w:val="18"/>
                                      <w:szCs w:val="26"/>
                                      <w:lang w:bidi="ar-EG"/>
                                    </w:rPr>
                                    <w:t>4</w:t>
                                  </w:r>
                                  <w:r w:rsidRPr="00DB377D">
                                    <w:rPr>
                                      <w:sz w:val="18"/>
                                      <w:szCs w:val="26"/>
                                      <w:lang w:bidi="ar-EG"/>
                                    </w:rPr>
                                    <w:t>.I</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914A9A" id="Text Box 71" o:spid="_x0000_s1051" type="#_x0000_t202" style="position:absolute;left:0;text-align:left;margin-left:311.65pt;margin-top:134.75pt;width:47.25pt;height:15.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" filled="f" stroked="f" strokeweight=".5pt">
                      <v:textbox inset="0,0,0,0">
                        <w:txbxContent>
                          <w:p w:rsidR="0096129D" w:rsidRPr="00DB377D" w:rsidRDefault="0096129D" w:rsidP="004B1D9E">
                            <w:pPr>
                              <w:spacing w:before="0"/>
                              <w:rPr>
                                <w:sz w:val="18"/>
                                <w:szCs w:val="26"/>
                                <w:rtl/>
                              </w:rPr>
                            </w:pPr>
                            <w:r w:rsidRPr="00DB377D">
                              <w:rPr>
                                <w:rFonts w:hint="cs"/>
                                <w:sz w:val="18"/>
                                <w:szCs w:val="26"/>
                                <w:rtl/>
                              </w:rPr>
                              <w:t xml:space="preserve">الهدف </w:t>
                            </w:r>
                            <w:r>
                              <w:rPr>
                                <w:sz w:val="18"/>
                                <w:szCs w:val="26"/>
                                <w:lang w:bidi="ar-EG"/>
                              </w:rPr>
                              <w:t>4</w:t>
                            </w:r>
                            <w:r w:rsidRPr="00DB377D">
                              <w:rPr>
                                <w:sz w:val="18"/>
                                <w:szCs w:val="26"/>
                                <w:lang w:bidi="ar-EG"/>
                              </w:rPr>
                              <w:t>.I</w:t>
                            </w:r>
                          </w:p>
                        </w:txbxContent>
                      </v:textbox>
                      <w10:wrap anchory="page"/>
                    </v:shape>
                  </w:pict>
                </mc:Fallback>
              </mc:AlternateContent>
            </w:r>
            <w:r>
              <w:rPr>
                <w:noProof/>
                <w:rtl/>
              </w:rPr>
              <mc:AlternateContent>
                <mc:Choice Requires="wps">
                  <w:drawing>
                    <wp:anchor distT="0" distB="0" distL="114300" distR="114300" simplePos="0" relativeHeight="251681792" behindDoc="0" locked="0" layoutInCell="1" allowOverlap="1" wp14:anchorId="1E09E478" wp14:editId="7C8E9B58">
                      <wp:simplePos x="0" y="0"/>
                      <wp:positionH relativeFrom="column">
                        <wp:posOffset>3957955</wp:posOffset>
                      </wp:positionH>
                      <wp:positionV relativeFrom="page">
                        <wp:posOffset>1497647</wp:posOffset>
                      </wp:positionV>
                      <wp:extent cx="600075" cy="200025"/>
                      <wp:effectExtent l="0" t="0" r="9525" b="9525"/>
                      <wp:wrapNone/>
                      <wp:docPr id="70" name="Text Box 70"/>
                      <wp:cNvGraphicFramePr/>
                      <a:graphic xmlns:a="http://schemas.openxmlformats.org/drawingml/2006/main">
                        <a:graphicData uri="http://schemas.microsoft.com/office/word/2010/wordprocessingShape">
                          <wps:wsp>
                            <wps:cNvSpPr txBox="1"/>
                            <wps:spPr>
                              <a:xfrm>
                                <a:off x="0" y="0"/>
                                <a:ext cx="600075" cy="2000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6129D" w:rsidRPr="00DB377D" w:rsidRDefault="0096129D" w:rsidP="004B1D9E">
                                  <w:pPr>
                                    <w:spacing w:before="0"/>
                                    <w:rPr>
                                      <w:sz w:val="18"/>
                                      <w:szCs w:val="26"/>
                                      <w:rtl/>
                                    </w:rPr>
                                  </w:pPr>
                                  <w:r w:rsidRPr="00DB377D">
                                    <w:rPr>
                                      <w:rFonts w:hint="cs"/>
                                      <w:sz w:val="18"/>
                                      <w:szCs w:val="26"/>
                                      <w:rtl/>
                                    </w:rPr>
                                    <w:t xml:space="preserve">الهدف </w:t>
                                  </w:r>
                                  <w:r>
                                    <w:rPr>
                                      <w:sz w:val="18"/>
                                      <w:szCs w:val="26"/>
                                      <w:lang w:bidi="ar-EG"/>
                                    </w:rPr>
                                    <w:t>3</w:t>
                                  </w:r>
                                  <w:r w:rsidRPr="00DB377D">
                                    <w:rPr>
                                      <w:sz w:val="18"/>
                                      <w:szCs w:val="26"/>
                                      <w:lang w:bidi="ar-EG"/>
                                    </w:rPr>
                                    <w:t>.I</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09E478" id="Text Box 70" o:spid="_x0000_s1052" type="#_x0000_t202" style="position:absolute;left:0;text-align:left;margin-left:311.65pt;margin-top:117.9pt;width:47.25pt;height:15.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" filled="f" stroked="f" strokeweight=".5pt">
                      <v:textbox inset="0,0,0,0">
                        <w:txbxContent>
                          <w:p w:rsidR="0096129D" w:rsidRPr="00DB377D" w:rsidRDefault="0096129D" w:rsidP="004B1D9E">
                            <w:pPr>
                              <w:spacing w:before="0"/>
                              <w:rPr>
                                <w:sz w:val="18"/>
                                <w:szCs w:val="26"/>
                                <w:rtl/>
                              </w:rPr>
                            </w:pPr>
                            <w:r w:rsidRPr="00DB377D">
                              <w:rPr>
                                <w:rFonts w:hint="cs"/>
                                <w:sz w:val="18"/>
                                <w:szCs w:val="26"/>
                                <w:rtl/>
                              </w:rPr>
                              <w:t xml:space="preserve">الهدف </w:t>
                            </w:r>
                            <w:r>
                              <w:rPr>
                                <w:sz w:val="18"/>
                                <w:szCs w:val="26"/>
                                <w:lang w:bidi="ar-EG"/>
                              </w:rPr>
                              <w:t>3</w:t>
                            </w:r>
                            <w:r w:rsidRPr="00DB377D">
                              <w:rPr>
                                <w:sz w:val="18"/>
                                <w:szCs w:val="26"/>
                                <w:lang w:bidi="ar-EG"/>
                              </w:rPr>
                              <w:t>.I</w:t>
                            </w:r>
                          </w:p>
                        </w:txbxContent>
                      </v:textbox>
                      <w10:wrap anchory="page"/>
                    </v:shape>
                  </w:pict>
                </mc:Fallback>
              </mc:AlternateContent>
            </w:r>
            <w:r>
              <w:rPr>
                <w:noProof/>
                <w:rtl/>
              </w:rPr>
              <mc:AlternateContent>
                <mc:Choice Requires="wps">
                  <w:drawing>
                    <wp:anchor distT="0" distB="0" distL="114300" distR="114300" simplePos="0" relativeHeight="251680768" behindDoc="0" locked="0" layoutInCell="1" allowOverlap="1" wp14:anchorId="066566A3" wp14:editId="7B1F3D26">
                      <wp:simplePos x="0" y="0"/>
                      <wp:positionH relativeFrom="column">
                        <wp:posOffset>3957955</wp:posOffset>
                      </wp:positionH>
                      <wp:positionV relativeFrom="page">
                        <wp:posOffset>1318895</wp:posOffset>
                      </wp:positionV>
                      <wp:extent cx="600075" cy="200025"/>
                      <wp:effectExtent l="0" t="0" r="9525" b="9525"/>
                      <wp:wrapNone/>
                      <wp:docPr id="69" name="Text Box 69"/>
                      <wp:cNvGraphicFramePr/>
                      <a:graphic xmlns:a="http://schemas.openxmlformats.org/drawingml/2006/main">
                        <a:graphicData uri="http://schemas.microsoft.com/office/word/2010/wordprocessingShape">
                          <wps:wsp>
                            <wps:cNvSpPr txBox="1"/>
                            <wps:spPr>
                              <a:xfrm>
                                <a:off x="0" y="0"/>
                                <a:ext cx="600075" cy="2000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6129D" w:rsidRPr="00DB377D" w:rsidRDefault="0096129D" w:rsidP="004B1D9E">
                                  <w:pPr>
                                    <w:spacing w:before="0"/>
                                    <w:rPr>
                                      <w:sz w:val="18"/>
                                      <w:szCs w:val="26"/>
                                      <w:rtl/>
                                    </w:rPr>
                                  </w:pPr>
                                  <w:r w:rsidRPr="00DB377D">
                                    <w:rPr>
                                      <w:rFonts w:hint="cs"/>
                                      <w:sz w:val="18"/>
                                      <w:szCs w:val="26"/>
                                      <w:rtl/>
                                    </w:rPr>
                                    <w:t xml:space="preserve">الهدف </w:t>
                                  </w:r>
                                  <w:r>
                                    <w:rPr>
                                      <w:sz w:val="18"/>
                                      <w:szCs w:val="26"/>
                                      <w:lang w:bidi="ar-EG"/>
                                    </w:rPr>
                                    <w:t>2</w:t>
                                  </w:r>
                                  <w:r w:rsidRPr="00DB377D">
                                    <w:rPr>
                                      <w:sz w:val="18"/>
                                      <w:szCs w:val="26"/>
                                      <w:lang w:bidi="ar-EG"/>
                                    </w:rPr>
                                    <w:t>.I</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6566A3" id="Text Box 69" o:spid="_x0000_s1053" type="#_x0000_t202" style="position:absolute;left:0;text-align:left;margin-left:311.65pt;margin-top:103.85pt;width:47.25pt;height:15.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" filled="f" stroked="f" strokeweight=".5pt">
                      <v:textbox inset="0,0,0,0">
                        <w:txbxContent>
                          <w:p w:rsidR="0096129D" w:rsidRPr="00DB377D" w:rsidRDefault="0096129D" w:rsidP="004B1D9E">
                            <w:pPr>
                              <w:spacing w:before="0"/>
                              <w:rPr>
                                <w:sz w:val="18"/>
                                <w:szCs w:val="26"/>
                                <w:rtl/>
                              </w:rPr>
                            </w:pPr>
                            <w:r w:rsidRPr="00DB377D">
                              <w:rPr>
                                <w:rFonts w:hint="cs"/>
                                <w:sz w:val="18"/>
                                <w:szCs w:val="26"/>
                                <w:rtl/>
                              </w:rPr>
                              <w:t xml:space="preserve">الهدف </w:t>
                            </w:r>
                            <w:r>
                              <w:rPr>
                                <w:sz w:val="18"/>
                                <w:szCs w:val="26"/>
                                <w:lang w:bidi="ar-EG"/>
                              </w:rPr>
                              <w:t>2</w:t>
                            </w:r>
                            <w:r w:rsidRPr="00DB377D">
                              <w:rPr>
                                <w:sz w:val="18"/>
                                <w:szCs w:val="26"/>
                                <w:lang w:bidi="ar-EG"/>
                              </w:rPr>
                              <w:t>.I</w:t>
                            </w:r>
                          </w:p>
                        </w:txbxContent>
                      </v:textbox>
                      <w10:wrap anchory="page"/>
                    </v:shape>
                  </w:pict>
                </mc:Fallback>
              </mc:AlternateContent>
            </w:r>
            <w:r>
              <w:rPr>
                <w:noProof/>
                <w:rtl/>
              </w:rPr>
              <mc:AlternateContent>
                <mc:Choice Requires="wps">
                  <w:drawing>
                    <wp:anchor distT="0" distB="0" distL="114300" distR="114300" simplePos="0" relativeHeight="251679744" behindDoc="0" locked="0" layoutInCell="1" allowOverlap="1" wp14:anchorId="7879D502" wp14:editId="74EDB7D1">
                      <wp:simplePos x="0" y="0"/>
                      <wp:positionH relativeFrom="column">
                        <wp:posOffset>3957955</wp:posOffset>
                      </wp:positionH>
                      <wp:positionV relativeFrom="page">
                        <wp:posOffset>1105376</wp:posOffset>
                      </wp:positionV>
                      <wp:extent cx="600075" cy="200025"/>
                      <wp:effectExtent l="0" t="0" r="9525" b="9525"/>
                      <wp:wrapNone/>
                      <wp:docPr id="68" name="Text Box 68"/>
                      <wp:cNvGraphicFramePr/>
                      <a:graphic xmlns:a="http://schemas.openxmlformats.org/drawingml/2006/main">
                        <a:graphicData uri="http://schemas.microsoft.com/office/word/2010/wordprocessingShape">
                          <wps:wsp>
                            <wps:cNvSpPr txBox="1"/>
                            <wps:spPr>
                              <a:xfrm>
                                <a:off x="0" y="0"/>
                                <a:ext cx="600075" cy="2000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6129D" w:rsidRPr="00DB377D" w:rsidRDefault="0096129D" w:rsidP="004B1D9E">
                                  <w:pPr>
                                    <w:spacing w:before="0"/>
                                    <w:rPr>
                                      <w:sz w:val="18"/>
                                      <w:szCs w:val="26"/>
                                      <w:rtl/>
                                    </w:rPr>
                                  </w:pPr>
                                  <w:r w:rsidRPr="00DB377D">
                                    <w:rPr>
                                      <w:rFonts w:hint="cs"/>
                                      <w:sz w:val="18"/>
                                      <w:szCs w:val="26"/>
                                      <w:rtl/>
                                    </w:rPr>
                                    <w:t xml:space="preserve">الهدف </w:t>
                                  </w:r>
                                  <w:r w:rsidRPr="00DB377D">
                                    <w:rPr>
                                      <w:sz w:val="18"/>
                                      <w:szCs w:val="26"/>
                                      <w:lang w:bidi="ar-EG"/>
                                    </w:rPr>
                                    <w:t>1.I</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79D502" id="Text Box 68" o:spid="_x0000_s1054" type="#_x0000_t202" style="position:absolute;left:0;text-align:left;margin-left:311.65pt;margin-top:87.05pt;width:47.25pt;height:15.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" filled="f" stroked="f" strokeweight=".5pt">
                      <v:textbox inset="0,0,0,0">
                        <w:txbxContent>
                          <w:p w:rsidR="0096129D" w:rsidRPr="00DB377D" w:rsidRDefault="0096129D" w:rsidP="004B1D9E">
                            <w:pPr>
                              <w:spacing w:before="0"/>
                              <w:rPr>
                                <w:sz w:val="18"/>
                                <w:szCs w:val="26"/>
                                <w:rtl/>
                              </w:rPr>
                            </w:pPr>
                            <w:r w:rsidRPr="00DB377D">
                              <w:rPr>
                                <w:rFonts w:hint="cs"/>
                                <w:sz w:val="18"/>
                                <w:szCs w:val="26"/>
                                <w:rtl/>
                              </w:rPr>
                              <w:t xml:space="preserve">الهدف </w:t>
                            </w:r>
                            <w:r w:rsidRPr="00DB377D">
                              <w:rPr>
                                <w:sz w:val="18"/>
                                <w:szCs w:val="26"/>
                                <w:lang w:bidi="ar-EG"/>
                              </w:rPr>
                              <w:t>1.I</w:t>
                            </w:r>
                          </w:p>
                        </w:txbxContent>
                      </v:textbox>
                      <w10:wrap anchory="page"/>
                    </v:shape>
                  </w:pict>
                </mc:Fallback>
              </mc:AlternateContent>
            </w:r>
            <w:r>
              <w:rPr>
                <w:noProof/>
              </w:rPr>
              <w:drawing>
                <wp:inline distT="0" distB="0" distL="0" distR="0" wp14:anchorId="5EB1C423" wp14:editId="64BE4C41">
                  <wp:extent cx="4572000" cy="2743200"/>
                  <wp:effectExtent l="0" t="0" r="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tc>
        <w:tc>
          <w:tcPr>
            <w:tcW w:w="5160" w:type="dxa"/>
            <w:vMerge w:val="restart"/>
          </w:tcPr>
          <w:p w:rsidR="00FD07B1" w:rsidRPr="00B3681F" w:rsidRDefault="00FD07B1" w:rsidP="004B1D9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cnfStyle w:val="000000000000" w:firstRow="0" w:lastRow="0" w:firstColumn="0" w:lastColumn="0" w:oddVBand="0" w:evenVBand="0" w:oddHBand="0" w:evenHBand="0" w:firstRowFirstColumn="0" w:firstRowLastColumn="0" w:lastRowFirstColumn="0" w:lastRowLastColumn="0"/>
              <w:rPr>
                <w:sz w:val="20"/>
                <w:szCs w:val="26"/>
              </w:rPr>
            </w:pPr>
            <w:r w:rsidRPr="00B3681F">
              <w:rPr>
                <w:rFonts w:eastAsia="Calibri" w:hint="cs"/>
                <w:b/>
                <w:bCs/>
                <w:color w:val="5B9BD5" w:themeColor="accent1"/>
                <w:sz w:val="20"/>
                <w:szCs w:val="26"/>
                <w:rtl/>
                <w:lang w:bidi="ar-EG"/>
              </w:rPr>
              <w:t>خطة توزيع الموارد لكل ناتج</w:t>
            </w:r>
            <w:r>
              <w:rPr>
                <w:rFonts w:eastAsia="Calibri"/>
                <w:b/>
                <w:bCs/>
                <w:color w:val="5B9BD5" w:themeColor="accent1"/>
                <w:sz w:val="20"/>
                <w:szCs w:val="26"/>
                <w:rtl/>
                <w:lang w:bidi="ar-EG"/>
              </w:rPr>
              <w:br/>
            </w:r>
            <w:r>
              <w:rPr>
                <w:sz w:val="20"/>
                <w:szCs w:val="26"/>
                <w:rtl/>
              </w:rPr>
              <w:br/>
            </w:r>
          </w:p>
          <w:p w:rsidR="00FD07B1" w:rsidRPr="00B3681F" w:rsidRDefault="00FD07B1" w:rsidP="004B1D9E">
            <w:pPr>
              <w:pBdr>
                <w:top w:val="single" w:sz="6" w:space="1" w:color="auto"/>
                <w:bottom w:val="single" w:sz="6" w:space="1" w:color="auto"/>
              </w:pBd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60" w:line="240" w:lineRule="exact"/>
              <w:jc w:val="left"/>
              <w:cnfStyle w:val="000000000000" w:firstRow="0" w:lastRow="0" w:firstColumn="0" w:lastColumn="0" w:oddVBand="0" w:evenVBand="0" w:oddHBand="0" w:evenHBand="0" w:firstRowFirstColumn="0" w:firstRowLastColumn="0" w:lastRowFirstColumn="0" w:lastRowLastColumn="0"/>
              <w:rPr>
                <w:sz w:val="20"/>
                <w:szCs w:val="26"/>
              </w:rPr>
            </w:pPr>
            <w:r w:rsidRPr="00B3681F">
              <w:rPr>
                <w:b/>
                <w:bCs/>
                <w:color w:val="5B9BD5" w:themeColor="accent1"/>
                <w:sz w:val="20"/>
                <w:szCs w:val="26"/>
                <w:lang w:bidi="ar-EG"/>
              </w:rPr>
              <w:t>1-1</w:t>
            </w:r>
            <w:r>
              <w:rPr>
                <w:b/>
                <w:bCs/>
                <w:color w:val="5B9BD5" w:themeColor="accent1"/>
                <w:sz w:val="20"/>
                <w:szCs w:val="26"/>
                <w:lang w:bidi="ar-EG"/>
              </w:rPr>
              <w:t>.</w:t>
            </w:r>
            <w:r w:rsidRPr="00B3681F">
              <w:rPr>
                <w:b/>
                <w:bCs/>
                <w:color w:val="5B9BD5" w:themeColor="accent1"/>
                <w:sz w:val="20"/>
                <w:szCs w:val="26"/>
                <w:lang w:bidi="ar-EG"/>
              </w:rPr>
              <w:t>I</w:t>
            </w:r>
            <w:r w:rsidRPr="00B3681F">
              <w:rPr>
                <w:rFonts w:hint="cs"/>
                <w:sz w:val="20"/>
                <w:szCs w:val="26"/>
                <w:rtl/>
              </w:rPr>
              <w:t xml:space="preserve"> مؤتمرات عالمية ومنتديات وأحداث ومنابر مشتركة بين القطاعات لمناقشات رفيعة المستوى (مثل المؤتمر العالمي للاتصالات الدولية</w:t>
            </w:r>
            <w:r w:rsidRPr="00B3681F">
              <w:rPr>
                <w:rFonts w:hint="eastAsia"/>
                <w:sz w:val="20"/>
                <w:szCs w:val="26"/>
                <w:rtl/>
              </w:rPr>
              <w:t> </w:t>
            </w:r>
            <w:r w:rsidRPr="00B3681F">
              <w:rPr>
                <w:sz w:val="20"/>
                <w:szCs w:val="26"/>
              </w:rPr>
              <w:t>(WCIT)</w:t>
            </w:r>
            <w:r w:rsidRPr="00B3681F">
              <w:rPr>
                <w:rFonts w:hint="cs"/>
                <w:sz w:val="20"/>
                <w:szCs w:val="26"/>
                <w:rtl/>
              </w:rPr>
              <w:t xml:space="preserve"> والمنتدى العالمي لسياسات الاتصالات/تكنولوجيا المعلومات والاتصالات </w:t>
            </w:r>
            <w:r w:rsidRPr="00B3681F">
              <w:rPr>
                <w:sz w:val="20"/>
                <w:szCs w:val="26"/>
              </w:rPr>
              <w:t>(WTPF)</w:t>
            </w:r>
            <w:r w:rsidRPr="00B3681F">
              <w:rPr>
                <w:rFonts w:hint="cs"/>
                <w:sz w:val="20"/>
                <w:szCs w:val="26"/>
                <w:rtl/>
              </w:rPr>
              <w:t xml:space="preserve"> والقمة العالمية لمجتمع المعلومات</w:t>
            </w:r>
            <w:r w:rsidRPr="00B3681F">
              <w:rPr>
                <w:rFonts w:hint="eastAsia"/>
                <w:sz w:val="20"/>
                <w:szCs w:val="26"/>
                <w:rtl/>
              </w:rPr>
              <w:t> </w:t>
            </w:r>
            <w:r w:rsidRPr="00B3681F">
              <w:rPr>
                <w:sz w:val="20"/>
                <w:szCs w:val="26"/>
              </w:rPr>
              <w:t xml:space="preserve"> (WSIS)</w:t>
            </w:r>
            <w:r w:rsidRPr="00B3681F">
              <w:rPr>
                <w:rFonts w:hint="cs"/>
                <w:sz w:val="20"/>
                <w:szCs w:val="26"/>
                <w:rtl/>
              </w:rPr>
              <w:t xml:space="preserve"> واليوم العالمي للاتصالات ومجتمع المعلومات</w:t>
            </w:r>
            <w:r w:rsidRPr="00B3681F">
              <w:rPr>
                <w:rFonts w:hint="eastAsia"/>
                <w:sz w:val="20"/>
                <w:szCs w:val="26"/>
                <w:rtl/>
              </w:rPr>
              <w:t> </w:t>
            </w:r>
            <w:r w:rsidRPr="00B3681F">
              <w:rPr>
                <w:sz w:val="20"/>
                <w:szCs w:val="26"/>
              </w:rPr>
              <w:t>(WTISD)</w:t>
            </w:r>
            <w:r w:rsidRPr="00B3681F">
              <w:rPr>
                <w:rFonts w:hint="cs"/>
                <w:sz w:val="20"/>
                <w:szCs w:val="26"/>
                <w:rtl/>
              </w:rPr>
              <w:t xml:space="preserve"> وتليكوم</w:t>
            </w:r>
            <w:r w:rsidRPr="00B3681F">
              <w:rPr>
                <w:rFonts w:hint="eastAsia"/>
                <w:sz w:val="20"/>
                <w:szCs w:val="26"/>
                <w:rtl/>
              </w:rPr>
              <w:t> </w:t>
            </w:r>
            <w:r w:rsidRPr="00B3681F">
              <w:rPr>
                <w:rFonts w:hint="cs"/>
                <w:sz w:val="20"/>
                <w:szCs w:val="26"/>
                <w:rtl/>
              </w:rPr>
              <w:t>الات‍حاد)</w:t>
            </w:r>
          </w:p>
          <w:p w:rsidR="00FD07B1" w:rsidRPr="00B3681F" w:rsidRDefault="00FD07B1" w:rsidP="004B1D9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60" w:line="240" w:lineRule="exact"/>
              <w:jc w:val="left"/>
              <w:cnfStyle w:val="000000000000" w:firstRow="0" w:lastRow="0" w:firstColumn="0" w:lastColumn="0" w:oddVBand="0" w:evenVBand="0" w:oddHBand="0" w:evenHBand="0" w:firstRowFirstColumn="0" w:firstRowLastColumn="0" w:lastRowFirstColumn="0" w:lastRowLastColumn="0"/>
              <w:rPr>
                <w:sz w:val="20"/>
                <w:szCs w:val="26"/>
              </w:rPr>
            </w:pPr>
            <w:r>
              <w:rPr>
                <w:b/>
                <w:bCs/>
                <w:color w:val="5B9BD5" w:themeColor="accent1"/>
                <w:sz w:val="20"/>
                <w:szCs w:val="26"/>
                <w:lang w:bidi="ar-EG"/>
              </w:rPr>
              <w:t>2</w:t>
            </w:r>
            <w:r w:rsidRPr="00B3681F">
              <w:rPr>
                <w:b/>
                <w:bCs/>
                <w:color w:val="5B9BD5" w:themeColor="accent1"/>
                <w:sz w:val="20"/>
                <w:szCs w:val="26"/>
                <w:lang w:bidi="ar-EG"/>
              </w:rPr>
              <w:t>-1</w:t>
            </w:r>
            <w:r>
              <w:rPr>
                <w:b/>
                <w:bCs/>
                <w:color w:val="5B9BD5" w:themeColor="accent1"/>
                <w:sz w:val="20"/>
                <w:szCs w:val="26"/>
                <w:lang w:bidi="ar-EG"/>
              </w:rPr>
              <w:t>.</w:t>
            </w:r>
            <w:r w:rsidRPr="00B3681F">
              <w:rPr>
                <w:b/>
                <w:bCs/>
                <w:color w:val="5B9BD5" w:themeColor="accent1"/>
                <w:sz w:val="20"/>
                <w:szCs w:val="26"/>
                <w:lang w:bidi="ar-EG"/>
              </w:rPr>
              <w:t>I</w:t>
            </w:r>
            <w:r w:rsidRPr="00B3681F">
              <w:rPr>
                <w:rFonts w:hint="cs"/>
                <w:sz w:val="20"/>
                <w:szCs w:val="26"/>
                <w:rtl/>
              </w:rPr>
              <w:t xml:space="preserve"> تبادل المعارف والتواصل والشراكات</w:t>
            </w:r>
          </w:p>
          <w:p w:rsidR="00FD07B1" w:rsidRPr="00B3681F" w:rsidRDefault="00FD07B1" w:rsidP="004B1D9E">
            <w:pPr>
              <w:pBdr>
                <w:bottom w:val="single" w:sz="4" w:space="1" w:color="auto"/>
              </w:pBd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60" w:line="240" w:lineRule="exact"/>
              <w:jc w:val="left"/>
              <w:cnfStyle w:val="000000000000" w:firstRow="0" w:lastRow="0" w:firstColumn="0" w:lastColumn="0" w:oddVBand="0" w:evenVBand="0" w:oddHBand="0" w:evenHBand="0" w:firstRowFirstColumn="0" w:firstRowLastColumn="0" w:lastRowFirstColumn="0" w:lastRowLastColumn="0"/>
              <w:rPr>
                <w:sz w:val="20"/>
                <w:szCs w:val="26"/>
              </w:rPr>
            </w:pPr>
            <w:r>
              <w:rPr>
                <w:b/>
                <w:bCs/>
                <w:color w:val="5B9BD5" w:themeColor="accent1"/>
                <w:sz w:val="20"/>
                <w:szCs w:val="26"/>
                <w:lang w:bidi="ar-EG"/>
              </w:rPr>
              <w:t>2</w:t>
            </w:r>
            <w:r w:rsidRPr="00B3681F">
              <w:rPr>
                <w:b/>
                <w:bCs/>
                <w:color w:val="5B9BD5" w:themeColor="accent1"/>
                <w:sz w:val="20"/>
                <w:szCs w:val="26"/>
                <w:lang w:bidi="ar-EG"/>
              </w:rPr>
              <w:t>-</w:t>
            </w:r>
            <w:r>
              <w:rPr>
                <w:b/>
                <w:bCs/>
                <w:color w:val="5B9BD5" w:themeColor="accent1"/>
                <w:sz w:val="20"/>
                <w:szCs w:val="26"/>
                <w:lang w:bidi="ar-EG"/>
              </w:rPr>
              <w:t>2.</w:t>
            </w:r>
            <w:r w:rsidRPr="00B3681F">
              <w:rPr>
                <w:b/>
                <w:bCs/>
                <w:color w:val="5B9BD5" w:themeColor="accent1"/>
                <w:sz w:val="20"/>
                <w:szCs w:val="26"/>
                <w:lang w:bidi="ar-EG"/>
              </w:rPr>
              <w:t>I</w:t>
            </w:r>
            <w:r w:rsidRPr="00B3681F">
              <w:rPr>
                <w:rFonts w:hint="cs"/>
                <w:sz w:val="20"/>
                <w:szCs w:val="26"/>
                <w:rtl/>
              </w:rPr>
              <w:t xml:space="preserve"> مذكرات التفاهم </w:t>
            </w:r>
            <w:r w:rsidRPr="00B3681F">
              <w:rPr>
                <w:sz w:val="20"/>
                <w:szCs w:val="26"/>
              </w:rPr>
              <w:t>(MoU)</w:t>
            </w:r>
          </w:p>
          <w:p w:rsidR="00FD07B1" w:rsidRPr="00B3681F" w:rsidRDefault="00FD07B1" w:rsidP="004B1D9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60" w:line="240" w:lineRule="exact"/>
              <w:jc w:val="left"/>
              <w:cnfStyle w:val="000000000000" w:firstRow="0" w:lastRow="0" w:firstColumn="0" w:lastColumn="0" w:oddVBand="0" w:evenVBand="0" w:oddHBand="0" w:evenHBand="0" w:firstRowFirstColumn="0" w:firstRowLastColumn="0" w:lastRowFirstColumn="0" w:lastRowLastColumn="0"/>
              <w:rPr>
                <w:sz w:val="20"/>
                <w:szCs w:val="26"/>
              </w:rPr>
            </w:pPr>
            <w:r>
              <w:rPr>
                <w:b/>
                <w:bCs/>
                <w:color w:val="5B9BD5" w:themeColor="accent1"/>
                <w:sz w:val="20"/>
                <w:szCs w:val="26"/>
                <w:lang w:bidi="ar-EG"/>
              </w:rPr>
              <w:t>1</w:t>
            </w:r>
            <w:r w:rsidRPr="00B3681F">
              <w:rPr>
                <w:b/>
                <w:bCs/>
                <w:color w:val="5B9BD5" w:themeColor="accent1"/>
                <w:sz w:val="20"/>
                <w:szCs w:val="26"/>
                <w:lang w:bidi="ar-EG"/>
              </w:rPr>
              <w:t>-</w:t>
            </w:r>
            <w:r>
              <w:rPr>
                <w:b/>
                <w:bCs/>
                <w:color w:val="5B9BD5" w:themeColor="accent1"/>
                <w:sz w:val="20"/>
                <w:szCs w:val="26"/>
                <w:lang w:bidi="ar-EG"/>
              </w:rPr>
              <w:t>3.</w:t>
            </w:r>
            <w:r w:rsidRPr="00B3681F">
              <w:rPr>
                <w:b/>
                <w:bCs/>
                <w:color w:val="5B9BD5" w:themeColor="accent1"/>
                <w:sz w:val="20"/>
                <w:szCs w:val="26"/>
                <w:lang w:bidi="ar-EG"/>
              </w:rPr>
              <w:t>I</w:t>
            </w:r>
            <w:r w:rsidRPr="00B3681F">
              <w:rPr>
                <w:rFonts w:hint="cs"/>
                <w:sz w:val="20"/>
                <w:szCs w:val="26"/>
                <w:rtl/>
              </w:rPr>
              <w:t xml:space="preserve"> مبادرات وتقارير مشتركة بين القطاعات بشأن الاتجاهات الناشئة في مجال الاتصالات/تكنولوجيا المعلومات والاتصالات وغير ذلك من</w:t>
            </w:r>
            <w:r w:rsidRPr="00B3681F">
              <w:rPr>
                <w:rFonts w:hint="eastAsia"/>
                <w:sz w:val="20"/>
                <w:szCs w:val="26"/>
                <w:rtl/>
              </w:rPr>
              <w:t> </w:t>
            </w:r>
            <w:r w:rsidRPr="00B3681F">
              <w:rPr>
                <w:rFonts w:hint="cs"/>
                <w:sz w:val="20"/>
                <w:szCs w:val="26"/>
                <w:rtl/>
              </w:rPr>
              <w:t>مبادرات مماثلة (بما</w:t>
            </w:r>
            <w:r w:rsidRPr="00B3681F">
              <w:rPr>
                <w:rFonts w:hint="eastAsia"/>
                <w:sz w:val="20"/>
                <w:szCs w:val="26"/>
                <w:rtl/>
              </w:rPr>
              <w:t xml:space="preserve"> في </w:t>
            </w:r>
            <w:r w:rsidRPr="00B3681F">
              <w:rPr>
                <w:rFonts w:hint="cs"/>
                <w:sz w:val="20"/>
                <w:szCs w:val="26"/>
                <w:rtl/>
              </w:rPr>
              <w:t>ذلك مجلة أخبار الات‍حاد)</w:t>
            </w:r>
          </w:p>
          <w:p w:rsidR="00FD07B1" w:rsidRPr="00B3681F" w:rsidRDefault="00FD07B1" w:rsidP="004B1D9E">
            <w:pPr>
              <w:pBdr>
                <w:top w:val="single" w:sz="6" w:space="1" w:color="auto"/>
                <w:bottom w:val="single" w:sz="6" w:space="1" w:color="auto"/>
              </w:pBd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60" w:line="240" w:lineRule="exact"/>
              <w:jc w:val="left"/>
              <w:cnfStyle w:val="000000000000" w:firstRow="0" w:lastRow="0" w:firstColumn="0" w:lastColumn="0" w:oddVBand="0" w:evenVBand="0" w:oddHBand="0" w:evenHBand="0" w:firstRowFirstColumn="0" w:firstRowLastColumn="0" w:lastRowFirstColumn="0" w:lastRowLastColumn="0"/>
              <w:rPr>
                <w:sz w:val="20"/>
                <w:szCs w:val="26"/>
              </w:rPr>
            </w:pPr>
            <w:r>
              <w:rPr>
                <w:b/>
                <w:bCs/>
                <w:color w:val="5B9BD5" w:themeColor="accent1"/>
                <w:sz w:val="20"/>
                <w:szCs w:val="26"/>
                <w:lang w:bidi="ar-EG"/>
              </w:rPr>
              <w:t>4</w:t>
            </w:r>
            <w:r w:rsidRPr="00B3681F">
              <w:rPr>
                <w:b/>
                <w:bCs/>
                <w:color w:val="5B9BD5" w:themeColor="accent1"/>
                <w:sz w:val="20"/>
                <w:szCs w:val="26"/>
                <w:lang w:bidi="ar-EG"/>
              </w:rPr>
              <w:t>-1</w:t>
            </w:r>
            <w:r>
              <w:rPr>
                <w:b/>
                <w:bCs/>
                <w:color w:val="5B9BD5" w:themeColor="accent1"/>
                <w:sz w:val="20"/>
                <w:szCs w:val="26"/>
                <w:lang w:bidi="ar-EG"/>
              </w:rPr>
              <w:t>.</w:t>
            </w:r>
            <w:r w:rsidRPr="00B3681F">
              <w:rPr>
                <w:b/>
                <w:bCs/>
                <w:color w:val="5B9BD5" w:themeColor="accent1"/>
                <w:sz w:val="20"/>
                <w:szCs w:val="26"/>
                <w:lang w:bidi="ar-EG"/>
              </w:rPr>
              <w:t>I</w:t>
            </w:r>
            <w:r w:rsidRPr="00B3681F">
              <w:rPr>
                <w:rFonts w:hint="cs"/>
                <w:sz w:val="20"/>
                <w:szCs w:val="26"/>
                <w:rtl/>
              </w:rPr>
              <w:t xml:space="preserve"> تقارير ومدخلات أخرى لعمليات الأمم المتحدة المشتركة بين الوكالات والمتعددة الأطراف والحكومية الدولية</w:t>
            </w:r>
          </w:p>
          <w:p w:rsidR="00FD07B1" w:rsidRPr="00B3681F" w:rsidRDefault="00FD07B1" w:rsidP="004B1D9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60" w:line="240" w:lineRule="exact"/>
              <w:jc w:val="left"/>
              <w:cnfStyle w:val="000000000000" w:firstRow="0" w:lastRow="0" w:firstColumn="0" w:lastColumn="0" w:oddVBand="0" w:evenVBand="0" w:oddHBand="0" w:evenHBand="0" w:firstRowFirstColumn="0" w:firstRowLastColumn="0" w:lastRowFirstColumn="0" w:lastRowLastColumn="0"/>
              <w:rPr>
                <w:sz w:val="20"/>
                <w:szCs w:val="26"/>
                <w:rtl/>
                <w:lang w:bidi="ar-EG"/>
              </w:rPr>
            </w:pPr>
            <w:r>
              <w:rPr>
                <w:b/>
                <w:bCs/>
                <w:color w:val="5B9BD5" w:themeColor="accent1"/>
                <w:sz w:val="20"/>
                <w:szCs w:val="26"/>
                <w:lang w:bidi="ar-EG"/>
              </w:rPr>
              <w:t>5</w:t>
            </w:r>
            <w:r w:rsidRPr="00B3681F">
              <w:rPr>
                <w:b/>
                <w:bCs/>
                <w:color w:val="5B9BD5" w:themeColor="accent1"/>
                <w:sz w:val="20"/>
                <w:szCs w:val="26"/>
                <w:lang w:bidi="ar-EG"/>
              </w:rPr>
              <w:t>-1</w:t>
            </w:r>
            <w:r>
              <w:rPr>
                <w:b/>
                <w:bCs/>
                <w:color w:val="5B9BD5" w:themeColor="accent1"/>
                <w:sz w:val="20"/>
                <w:szCs w:val="26"/>
                <w:lang w:bidi="ar-EG"/>
              </w:rPr>
              <w:t>.</w:t>
            </w:r>
            <w:r w:rsidRPr="00B3681F">
              <w:rPr>
                <w:b/>
                <w:bCs/>
                <w:color w:val="5B9BD5" w:themeColor="accent1"/>
                <w:sz w:val="20"/>
                <w:szCs w:val="26"/>
                <w:lang w:bidi="ar-EG"/>
              </w:rPr>
              <w:t>I</w:t>
            </w:r>
            <w:r>
              <w:rPr>
                <w:rFonts w:hint="cs"/>
                <w:sz w:val="20"/>
                <w:szCs w:val="26"/>
                <w:rtl/>
                <w:lang w:bidi="ar-EG"/>
              </w:rPr>
              <w:t xml:space="preserve"> </w:t>
            </w:r>
            <w:r w:rsidRPr="00B3681F">
              <w:rPr>
                <w:rFonts w:hint="cs"/>
                <w:sz w:val="20"/>
                <w:szCs w:val="26"/>
                <w:rtl/>
              </w:rPr>
              <w:t>تقارير ومبادئ توجيهية وقوائم مرجعية بشأن قابلية النفاذ إلى الاتصالات/تكنولوجيا المعلومات والاتصالات</w:t>
            </w:r>
          </w:p>
          <w:p w:rsidR="00FD07B1" w:rsidRPr="00B3681F" w:rsidRDefault="00FD07B1" w:rsidP="004B1D9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60" w:line="240" w:lineRule="exact"/>
              <w:jc w:val="left"/>
              <w:cnfStyle w:val="000000000000" w:firstRow="0" w:lastRow="0" w:firstColumn="0" w:lastColumn="0" w:oddVBand="0" w:evenVBand="0" w:oddHBand="0" w:evenHBand="0" w:firstRowFirstColumn="0" w:firstRowLastColumn="0" w:lastRowFirstColumn="0" w:lastRowLastColumn="0"/>
              <w:rPr>
                <w:sz w:val="20"/>
                <w:szCs w:val="26"/>
              </w:rPr>
            </w:pPr>
            <w:r>
              <w:rPr>
                <w:b/>
                <w:bCs/>
                <w:color w:val="5B9BD5" w:themeColor="accent1"/>
                <w:sz w:val="20"/>
                <w:szCs w:val="26"/>
                <w:lang w:bidi="ar-EG"/>
              </w:rPr>
              <w:t>5</w:t>
            </w:r>
            <w:r w:rsidRPr="00B3681F">
              <w:rPr>
                <w:b/>
                <w:bCs/>
                <w:color w:val="5B9BD5" w:themeColor="accent1"/>
                <w:sz w:val="20"/>
                <w:szCs w:val="26"/>
                <w:lang w:bidi="ar-EG"/>
              </w:rPr>
              <w:t>-</w:t>
            </w:r>
            <w:r>
              <w:rPr>
                <w:b/>
                <w:bCs/>
                <w:color w:val="5B9BD5" w:themeColor="accent1"/>
                <w:sz w:val="20"/>
                <w:szCs w:val="26"/>
                <w:lang w:bidi="ar-EG"/>
              </w:rPr>
              <w:t>2.</w:t>
            </w:r>
            <w:r w:rsidRPr="00B3681F">
              <w:rPr>
                <w:b/>
                <w:bCs/>
                <w:color w:val="5B9BD5" w:themeColor="accent1"/>
                <w:sz w:val="20"/>
                <w:szCs w:val="26"/>
                <w:lang w:bidi="ar-EG"/>
              </w:rPr>
              <w:t>I</w:t>
            </w:r>
            <w:r w:rsidRPr="00B3681F">
              <w:rPr>
                <w:rFonts w:hint="cs"/>
                <w:sz w:val="20"/>
                <w:szCs w:val="26"/>
                <w:rtl/>
              </w:rPr>
              <w:t xml:space="preserve"> تعبئة الموارد والخبرات التقنية من خلال</w:t>
            </w:r>
            <w:r>
              <w:rPr>
                <w:rFonts w:hint="cs"/>
                <w:sz w:val="20"/>
                <w:szCs w:val="26"/>
                <w:rtl/>
              </w:rPr>
              <w:t>،</w:t>
            </w:r>
            <w:r w:rsidRPr="00B3681F">
              <w:rPr>
                <w:rFonts w:hint="cs"/>
                <w:sz w:val="20"/>
                <w:szCs w:val="26"/>
                <w:rtl/>
              </w:rPr>
              <w:t xml:space="preserve"> على سبيل المثال</w:t>
            </w:r>
            <w:r>
              <w:rPr>
                <w:rFonts w:hint="cs"/>
                <w:sz w:val="20"/>
                <w:szCs w:val="26"/>
                <w:rtl/>
              </w:rPr>
              <w:t>،</w:t>
            </w:r>
            <w:r w:rsidRPr="00B3681F">
              <w:rPr>
                <w:rFonts w:hint="cs"/>
                <w:sz w:val="20"/>
                <w:szCs w:val="26"/>
                <w:rtl/>
              </w:rPr>
              <w:t xml:space="preserve"> تشجيع زيادة مشاركة الأشخاص ذوي الإعاقة وذوي الاحتياجات الخاصة في الاجتماعات الدولية والإقليمية</w:t>
            </w:r>
          </w:p>
          <w:p w:rsidR="00FD07B1" w:rsidRPr="00B3681F" w:rsidRDefault="00FD07B1" w:rsidP="004B1D9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60" w:line="240" w:lineRule="exact"/>
              <w:jc w:val="left"/>
              <w:cnfStyle w:val="000000000000" w:firstRow="0" w:lastRow="0" w:firstColumn="0" w:lastColumn="0" w:oddVBand="0" w:evenVBand="0" w:oddHBand="0" w:evenHBand="0" w:firstRowFirstColumn="0" w:firstRowLastColumn="0" w:lastRowFirstColumn="0" w:lastRowLastColumn="0"/>
              <w:rPr>
                <w:sz w:val="20"/>
                <w:szCs w:val="26"/>
              </w:rPr>
            </w:pPr>
            <w:r>
              <w:rPr>
                <w:b/>
                <w:bCs/>
                <w:color w:val="5B9BD5" w:themeColor="accent1"/>
                <w:sz w:val="20"/>
                <w:szCs w:val="26"/>
                <w:lang w:bidi="ar-EG"/>
              </w:rPr>
              <w:t>5</w:t>
            </w:r>
            <w:r w:rsidRPr="00B3681F">
              <w:rPr>
                <w:b/>
                <w:bCs/>
                <w:color w:val="5B9BD5" w:themeColor="accent1"/>
                <w:sz w:val="20"/>
                <w:szCs w:val="26"/>
                <w:lang w:bidi="ar-EG"/>
              </w:rPr>
              <w:t>-</w:t>
            </w:r>
            <w:r>
              <w:rPr>
                <w:b/>
                <w:bCs/>
                <w:color w:val="5B9BD5" w:themeColor="accent1"/>
                <w:sz w:val="20"/>
                <w:szCs w:val="26"/>
                <w:lang w:bidi="ar-EG"/>
              </w:rPr>
              <w:t>3.</w:t>
            </w:r>
            <w:r w:rsidRPr="00B3681F">
              <w:rPr>
                <w:b/>
                <w:bCs/>
                <w:color w:val="5B9BD5" w:themeColor="accent1"/>
                <w:sz w:val="20"/>
                <w:szCs w:val="26"/>
                <w:lang w:bidi="ar-EG"/>
              </w:rPr>
              <w:t>I</w:t>
            </w:r>
            <w:r w:rsidRPr="00B3681F">
              <w:rPr>
                <w:rFonts w:hint="cs"/>
                <w:sz w:val="20"/>
                <w:szCs w:val="26"/>
                <w:rtl/>
              </w:rPr>
              <w:t xml:space="preserve"> مواصلة تطوير وتنفيذ سياسات الات‍حاد المتعلقة بقابلية النفاذ والخطط</w:t>
            </w:r>
            <w:r w:rsidRPr="00B3681F">
              <w:rPr>
                <w:rFonts w:hint="eastAsia"/>
                <w:sz w:val="20"/>
                <w:szCs w:val="26"/>
                <w:rtl/>
              </w:rPr>
              <w:t> </w:t>
            </w:r>
            <w:r w:rsidRPr="00B3681F">
              <w:rPr>
                <w:rFonts w:hint="cs"/>
                <w:sz w:val="20"/>
                <w:szCs w:val="26"/>
                <w:rtl/>
              </w:rPr>
              <w:t>ذات الصلة</w:t>
            </w:r>
          </w:p>
          <w:p w:rsidR="00FD07B1" w:rsidRPr="00B3681F" w:rsidRDefault="00FD07B1" w:rsidP="004B1D9E">
            <w:pPr>
              <w:pBdr>
                <w:bottom w:val="single" w:sz="6" w:space="1" w:color="auto"/>
              </w:pBd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60" w:line="240" w:lineRule="exact"/>
              <w:jc w:val="left"/>
              <w:cnfStyle w:val="000000000000" w:firstRow="0" w:lastRow="0" w:firstColumn="0" w:lastColumn="0" w:oddVBand="0" w:evenVBand="0" w:oddHBand="0" w:evenHBand="0" w:firstRowFirstColumn="0" w:firstRowLastColumn="0" w:lastRowFirstColumn="0" w:lastRowLastColumn="0"/>
              <w:rPr>
                <w:sz w:val="20"/>
                <w:szCs w:val="26"/>
              </w:rPr>
            </w:pPr>
            <w:r>
              <w:rPr>
                <w:b/>
                <w:bCs/>
                <w:color w:val="5B9BD5" w:themeColor="accent1"/>
                <w:sz w:val="20"/>
                <w:szCs w:val="26"/>
                <w:lang w:bidi="ar-EG"/>
              </w:rPr>
              <w:t>5</w:t>
            </w:r>
            <w:r w:rsidRPr="00B3681F">
              <w:rPr>
                <w:b/>
                <w:bCs/>
                <w:color w:val="5B9BD5" w:themeColor="accent1"/>
                <w:sz w:val="20"/>
                <w:szCs w:val="26"/>
                <w:lang w:bidi="ar-EG"/>
              </w:rPr>
              <w:t>-</w:t>
            </w:r>
            <w:r>
              <w:rPr>
                <w:b/>
                <w:bCs/>
                <w:color w:val="5B9BD5" w:themeColor="accent1"/>
                <w:sz w:val="20"/>
                <w:szCs w:val="26"/>
                <w:lang w:bidi="ar-EG"/>
              </w:rPr>
              <w:t>4.</w:t>
            </w:r>
            <w:r w:rsidRPr="00B3681F">
              <w:rPr>
                <w:b/>
                <w:bCs/>
                <w:color w:val="5B9BD5" w:themeColor="accent1"/>
                <w:sz w:val="20"/>
                <w:szCs w:val="26"/>
                <w:lang w:bidi="ar-EG"/>
              </w:rPr>
              <w:t>I</w:t>
            </w:r>
            <w:r w:rsidRPr="00B3681F">
              <w:rPr>
                <w:rFonts w:hint="cs"/>
                <w:sz w:val="20"/>
                <w:szCs w:val="26"/>
                <w:rtl/>
              </w:rPr>
              <w:t xml:space="preserve"> التوعية على مستوى منظومة الأمم المتحدة وعلى الصعيدين الإقليمي والوطني</w:t>
            </w:r>
          </w:p>
          <w:p w:rsidR="00FD07B1" w:rsidRPr="00BD7EDD" w:rsidRDefault="00FD07B1" w:rsidP="004B1D9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60" w:line="240" w:lineRule="exact"/>
              <w:jc w:val="left"/>
              <w:cnfStyle w:val="000000000000" w:firstRow="0" w:lastRow="0" w:firstColumn="0" w:lastColumn="0" w:oddVBand="0" w:evenVBand="0" w:oddHBand="0" w:evenHBand="0" w:firstRowFirstColumn="0" w:firstRowLastColumn="0" w:lastRowFirstColumn="0" w:lastRowLastColumn="0"/>
              <w:rPr>
                <w:sz w:val="20"/>
                <w:szCs w:val="26"/>
                <w:rtl/>
              </w:rPr>
            </w:pPr>
            <w:r>
              <w:rPr>
                <w:rFonts w:hint="cs"/>
                <w:b/>
                <w:bCs/>
                <w:color w:val="5B9BD5" w:themeColor="accent1"/>
                <w:sz w:val="20"/>
                <w:szCs w:val="26"/>
                <w:rtl/>
                <w:lang w:bidi="ar-EG"/>
              </w:rPr>
              <w:t>المؤتمر العالمي للمندوبين المفوضين:</w:t>
            </w:r>
            <w:r w:rsidRPr="00B3681F">
              <w:rPr>
                <w:rFonts w:hint="cs"/>
                <w:sz w:val="20"/>
                <w:szCs w:val="26"/>
                <w:rtl/>
              </w:rPr>
              <w:t xml:space="preserve"> المقررات والقرارات والتوصيات والنتائج الأخرى لمؤتمر المندوبين المفوضين*</w:t>
            </w:r>
          </w:p>
          <w:p w:rsidR="00FD07B1" w:rsidRPr="00B3681F" w:rsidRDefault="00FD07B1" w:rsidP="004B1D9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60" w:line="240" w:lineRule="exact"/>
              <w:jc w:val="left"/>
              <w:cnfStyle w:val="000000000000" w:firstRow="0" w:lastRow="0" w:firstColumn="0" w:lastColumn="0" w:oddVBand="0" w:evenVBand="0" w:oddHBand="0" w:evenHBand="0" w:firstRowFirstColumn="0" w:firstRowLastColumn="0" w:lastRowFirstColumn="0" w:lastRowLastColumn="0"/>
              <w:rPr>
                <w:sz w:val="20"/>
                <w:szCs w:val="26"/>
              </w:rPr>
            </w:pPr>
            <w:r>
              <w:rPr>
                <w:rFonts w:hint="cs"/>
                <w:b/>
                <w:bCs/>
                <w:color w:val="5B9BD5" w:themeColor="accent1"/>
                <w:sz w:val="20"/>
                <w:szCs w:val="26"/>
                <w:rtl/>
                <w:lang w:bidi="ar-EG"/>
              </w:rPr>
              <w:t>المجلس/أفرقة العمل التابعة للمجلس</w:t>
            </w:r>
            <w:r w:rsidRPr="00B3681F">
              <w:rPr>
                <w:rFonts w:hint="cs"/>
                <w:sz w:val="20"/>
                <w:szCs w:val="26"/>
                <w:rtl/>
              </w:rPr>
              <w:t>:</w:t>
            </w:r>
            <w:r>
              <w:rPr>
                <w:rFonts w:hint="cs"/>
                <w:sz w:val="20"/>
                <w:szCs w:val="26"/>
                <w:rtl/>
                <w:lang w:bidi="ar-EG"/>
              </w:rPr>
              <w:t xml:space="preserve"> </w:t>
            </w:r>
            <w:r w:rsidRPr="00BD7EDD">
              <w:rPr>
                <w:rFonts w:hint="cs"/>
                <w:sz w:val="20"/>
                <w:szCs w:val="26"/>
                <w:rtl/>
              </w:rPr>
              <w:t xml:space="preserve">المقررات </w:t>
            </w:r>
            <w:r w:rsidRPr="00B3681F">
              <w:rPr>
                <w:rFonts w:hint="cs"/>
                <w:sz w:val="20"/>
                <w:szCs w:val="26"/>
                <w:rtl/>
              </w:rPr>
              <w:t>والقرارات</w:t>
            </w:r>
            <w:r w:rsidRPr="00BD7EDD">
              <w:rPr>
                <w:rFonts w:hint="cs"/>
                <w:sz w:val="20"/>
                <w:szCs w:val="26"/>
                <w:rtl/>
              </w:rPr>
              <w:t xml:space="preserve"> الصادرة عن </w:t>
            </w:r>
            <w:r>
              <w:rPr>
                <w:rFonts w:hint="cs"/>
                <w:sz w:val="20"/>
                <w:szCs w:val="26"/>
                <w:rtl/>
              </w:rPr>
              <w:t>ال‍مجلس</w:t>
            </w:r>
            <w:r w:rsidRPr="00BD7EDD">
              <w:rPr>
                <w:rFonts w:hint="cs"/>
                <w:sz w:val="20"/>
                <w:szCs w:val="26"/>
                <w:rtl/>
              </w:rPr>
              <w:t xml:space="preserve"> فضلاً عن نتائج أعمال أفرقة العمل التابعة</w:t>
            </w:r>
            <w:r w:rsidRPr="00BD7EDD">
              <w:rPr>
                <w:rFonts w:hint="eastAsia"/>
                <w:sz w:val="20"/>
                <w:szCs w:val="26"/>
                <w:rtl/>
              </w:rPr>
              <w:t> </w:t>
            </w:r>
            <w:r w:rsidRPr="00BD7EDD">
              <w:rPr>
                <w:rFonts w:hint="cs"/>
                <w:sz w:val="20"/>
                <w:szCs w:val="26"/>
                <w:rtl/>
              </w:rPr>
              <w:t>للمجلس</w:t>
            </w:r>
            <w:r>
              <w:rPr>
                <w:rFonts w:hint="cs"/>
                <w:sz w:val="20"/>
                <w:szCs w:val="26"/>
                <w:rtl/>
              </w:rPr>
              <w:t>*</w:t>
            </w:r>
          </w:p>
        </w:tc>
        <w:tc>
          <w:tcPr>
            <w:tcW w:w="1111" w:type="dxa"/>
            <w:vMerge w:val="restart"/>
          </w:tcPr>
          <w:p w:rsidR="00FD07B1" w:rsidRPr="00B3681F" w:rsidRDefault="00FD07B1" w:rsidP="004B1D9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center"/>
              <w:cnfStyle w:val="000000000000" w:firstRow="0" w:lastRow="0" w:firstColumn="0" w:lastColumn="0" w:oddVBand="0" w:evenVBand="0" w:oddHBand="0" w:evenHBand="0" w:firstRowFirstColumn="0" w:firstRowLastColumn="0" w:lastRowFirstColumn="0" w:lastRowLastColumn="0"/>
              <w:rPr>
                <w:sz w:val="20"/>
                <w:szCs w:val="26"/>
              </w:rPr>
            </w:pPr>
            <w:r w:rsidRPr="00B3681F">
              <w:rPr>
                <w:rFonts w:eastAsia="Calibri"/>
                <w:b/>
                <w:bCs/>
                <w:color w:val="5B9BD5" w:themeColor="accent1"/>
                <w:sz w:val="20"/>
                <w:szCs w:val="26"/>
                <w:lang w:bidi="ar-EG"/>
              </w:rPr>
              <w:t>%</w:t>
            </w:r>
            <w:r>
              <w:rPr>
                <w:rFonts w:eastAsia="Calibri"/>
                <w:b/>
                <w:bCs/>
                <w:color w:val="5B9BD5" w:themeColor="accent1"/>
                <w:sz w:val="20"/>
                <w:szCs w:val="26"/>
                <w:rtl/>
                <w:lang w:bidi="ar-EG"/>
              </w:rPr>
              <w:br/>
            </w:r>
            <w:r w:rsidRPr="00B3681F">
              <w:rPr>
                <w:rFonts w:eastAsia="Calibri" w:hint="cs"/>
                <w:b/>
                <w:bCs/>
                <w:color w:val="5B9BD5" w:themeColor="accent1"/>
                <w:sz w:val="20"/>
                <w:szCs w:val="26"/>
                <w:rtl/>
                <w:lang w:bidi="ar-EG"/>
              </w:rPr>
              <w:t>من المجموع الكلي</w:t>
            </w:r>
          </w:p>
          <w:p w:rsidR="00FD07B1" w:rsidRPr="00B3681F" w:rsidRDefault="00FD07B1" w:rsidP="004B1D9E">
            <w:pPr>
              <w:pBdr>
                <w:top w:val="single" w:sz="6" w:space="1" w:color="auto"/>
                <w:bottom w:val="single" w:sz="6" w:space="1" w:color="auto"/>
              </w:pBd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60" w:line="240" w:lineRule="exact"/>
              <w:jc w:val="left"/>
              <w:cnfStyle w:val="000000000000" w:firstRow="0" w:lastRow="0" w:firstColumn="0" w:lastColumn="0" w:oddVBand="0" w:evenVBand="0" w:oddHBand="0" w:evenHBand="0" w:firstRowFirstColumn="0" w:firstRowLastColumn="0" w:lastRowFirstColumn="0" w:lastRowLastColumn="0"/>
              <w:rPr>
                <w:sz w:val="20"/>
                <w:szCs w:val="26"/>
                <w:rtl/>
                <w:lang w:bidi="ar-EG"/>
              </w:rPr>
            </w:pPr>
            <w:r w:rsidRPr="00B3681F">
              <w:rPr>
                <w:sz w:val="20"/>
                <w:szCs w:val="26"/>
              </w:rPr>
              <w:t>%28</w:t>
            </w:r>
            <w:r w:rsidRPr="008A6849">
              <w:rPr>
                <w:sz w:val="20"/>
                <w:szCs w:val="26"/>
              </w:rPr>
              <w:t>,</w:t>
            </w:r>
            <w:r w:rsidRPr="00B3681F">
              <w:rPr>
                <w:sz w:val="20"/>
                <w:szCs w:val="26"/>
              </w:rPr>
              <w:t>2</w:t>
            </w:r>
            <w:r w:rsidRPr="00B3681F">
              <w:rPr>
                <w:sz w:val="20"/>
                <w:szCs w:val="26"/>
              </w:rPr>
              <w:br/>
            </w:r>
            <w:r>
              <w:rPr>
                <w:sz w:val="20"/>
                <w:szCs w:val="26"/>
              </w:rPr>
              <w:br/>
            </w:r>
            <w:r>
              <w:rPr>
                <w:sz w:val="20"/>
                <w:szCs w:val="26"/>
              </w:rPr>
              <w:br/>
            </w:r>
            <w:r w:rsidRPr="00B3681F">
              <w:rPr>
                <w:sz w:val="20"/>
                <w:szCs w:val="26"/>
              </w:rPr>
              <w:br/>
            </w:r>
          </w:p>
          <w:p w:rsidR="00FD07B1" w:rsidRPr="00B3681F" w:rsidRDefault="00FD07B1" w:rsidP="004B1D9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60" w:line="240" w:lineRule="exact"/>
              <w:jc w:val="left"/>
              <w:cnfStyle w:val="000000000000" w:firstRow="0" w:lastRow="0" w:firstColumn="0" w:lastColumn="0" w:oddVBand="0" w:evenVBand="0" w:oddHBand="0" w:evenHBand="0" w:firstRowFirstColumn="0" w:firstRowLastColumn="0" w:lastRowFirstColumn="0" w:lastRowLastColumn="0"/>
              <w:rPr>
                <w:sz w:val="20"/>
                <w:szCs w:val="26"/>
                <w:rtl/>
                <w:lang w:bidi="ar-EG"/>
              </w:rPr>
            </w:pPr>
            <w:r w:rsidRPr="00B3681F">
              <w:rPr>
                <w:sz w:val="20"/>
                <w:szCs w:val="26"/>
              </w:rPr>
              <w:t>%22</w:t>
            </w:r>
            <w:r w:rsidRPr="008A6849">
              <w:rPr>
                <w:sz w:val="20"/>
                <w:szCs w:val="26"/>
              </w:rPr>
              <w:t>,</w:t>
            </w:r>
            <w:r w:rsidRPr="00B3681F">
              <w:rPr>
                <w:sz w:val="20"/>
                <w:szCs w:val="26"/>
              </w:rPr>
              <w:t>8</w:t>
            </w:r>
          </w:p>
          <w:p w:rsidR="00FD07B1" w:rsidRPr="00B3681F" w:rsidRDefault="00FD07B1" w:rsidP="004B1D9E">
            <w:pPr>
              <w:pBdr>
                <w:bottom w:val="single" w:sz="6" w:space="1" w:color="auto"/>
              </w:pBd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60" w:line="240" w:lineRule="exact"/>
              <w:jc w:val="left"/>
              <w:cnfStyle w:val="000000000000" w:firstRow="0" w:lastRow="0" w:firstColumn="0" w:lastColumn="0" w:oddVBand="0" w:evenVBand="0" w:oddHBand="0" w:evenHBand="0" w:firstRowFirstColumn="0" w:firstRowLastColumn="0" w:lastRowFirstColumn="0" w:lastRowLastColumn="0"/>
              <w:rPr>
                <w:sz w:val="20"/>
                <w:szCs w:val="26"/>
                <w:rtl/>
                <w:lang w:bidi="ar-EG"/>
              </w:rPr>
            </w:pPr>
            <w:r w:rsidRPr="00B3681F">
              <w:rPr>
                <w:sz w:val="20"/>
                <w:szCs w:val="26"/>
              </w:rPr>
              <w:t>%1</w:t>
            </w:r>
            <w:r w:rsidRPr="008A6849">
              <w:rPr>
                <w:sz w:val="20"/>
                <w:szCs w:val="26"/>
              </w:rPr>
              <w:t>,</w:t>
            </w:r>
            <w:r w:rsidRPr="00B3681F">
              <w:rPr>
                <w:sz w:val="20"/>
                <w:szCs w:val="26"/>
              </w:rPr>
              <w:t>2</w:t>
            </w:r>
          </w:p>
          <w:p w:rsidR="00FD07B1" w:rsidRPr="00B3681F" w:rsidRDefault="00FD07B1" w:rsidP="004B1D9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60" w:line="240" w:lineRule="exact"/>
              <w:jc w:val="left"/>
              <w:cnfStyle w:val="000000000000" w:firstRow="0" w:lastRow="0" w:firstColumn="0" w:lastColumn="0" w:oddVBand="0" w:evenVBand="0" w:oddHBand="0" w:evenHBand="0" w:firstRowFirstColumn="0" w:firstRowLastColumn="0" w:lastRowFirstColumn="0" w:lastRowLastColumn="0"/>
              <w:rPr>
                <w:sz w:val="20"/>
                <w:szCs w:val="26"/>
              </w:rPr>
            </w:pPr>
            <w:r w:rsidRPr="00B3681F">
              <w:rPr>
                <w:sz w:val="20"/>
                <w:szCs w:val="26"/>
              </w:rPr>
              <w:t>%25</w:t>
            </w:r>
            <w:r w:rsidRPr="008A6849">
              <w:rPr>
                <w:sz w:val="20"/>
                <w:szCs w:val="26"/>
              </w:rPr>
              <w:t>,</w:t>
            </w:r>
            <w:r w:rsidRPr="00B3681F">
              <w:rPr>
                <w:sz w:val="20"/>
                <w:szCs w:val="26"/>
              </w:rPr>
              <w:t>7</w:t>
            </w:r>
            <w:r w:rsidRPr="00B3681F">
              <w:rPr>
                <w:sz w:val="20"/>
                <w:szCs w:val="26"/>
              </w:rPr>
              <w:br/>
            </w:r>
            <w:r w:rsidRPr="00B3681F">
              <w:rPr>
                <w:sz w:val="20"/>
                <w:szCs w:val="26"/>
              </w:rPr>
              <w:br/>
            </w:r>
          </w:p>
          <w:p w:rsidR="00FD07B1" w:rsidRPr="00B3681F" w:rsidRDefault="00FD07B1" w:rsidP="004B1D9E">
            <w:pPr>
              <w:pBdr>
                <w:top w:val="single" w:sz="6" w:space="1" w:color="auto"/>
                <w:bottom w:val="single" w:sz="6" w:space="1" w:color="auto"/>
              </w:pBd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60" w:line="240" w:lineRule="exact"/>
              <w:jc w:val="left"/>
              <w:cnfStyle w:val="000000000000" w:firstRow="0" w:lastRow="0" w:firstColumn="0" w:lastColumn="0" w:oddVBand="0" w:evenVBand="0" w:oddHBand="0" w:evenHBand="0" w:firstRowFirstColumn="0" w:firstRowLastColumn="0" w:lastRowFirstColumn="0" w:lastRowLastColumn="0"/>
              <w:rPr>
                <w:sz w:val="20"/>
                <w:szCs w:val="26"/>
              </w:rPr>
            </w:pPr>
            <w:r w:rsidRPr="00B3681F">
              <w:rPr>
                <w:sz w:val="20"/>
                <w:szCs w:val="26"/>
              </w:rPr>
              <w:t>%13</w:t>
            </w:r>
            <w:r w:rsidRPr="008A6849">
              <w:rPr>
                <w:sz w:val="20"/>
                <w:szCs w:val="26"/>
              </w:rPr>
              <w:t>,</w:t>
            </w:r>
            <w:r w:rsidRPr="00B3681F">
              <w:rPr>
                <w:sz w:val="20"/>
                <w:szCs w:val="26"/>
              </w:rPr>
              <w:t>2</w:t>
            </w:r>
            <w:r w:rsidRPr="00B3681F">
              <w:rPr>
                <w:sz w:val="20"/>
                <w:szCs w:val="26"/>
              </w:rPr>
              <w:br/>
            </w:r>
          </w:p>
          <w:p w:rsidR="00FD07B1" w:rsidRPr="00B3681F" w:rsidRDefault="00FD07B1" w:rsidP="004B1D9E">
            <w:pPr>
              <w:pBdr>
                <w:bottom w:val="single" w:sz="6" w:space="1" w:color="auto"/>
              </w:pBd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60" w:line="240" w:lineRule="exact"/>
              <w:jc w:val="left"/>
              <w:cnfStyle w:val="000000000000" w:firstRow="0" w:lastRow="0" w:firstColumn="0" w:lastColumn="0" w:oddVBand="0" w:evenVBand="0" w:oddHBand="0" w:evenHBand="0" w:firstRowFirstColumn="0" w:firstRowLastColumn="0" w:lastRowFirstColumn="0" w:lastRowLastColumn="0"/>
              <w:rPr>
                <w:sz w:val="20"/>
                <w:szCs w:val="26"/>
              </w:rPr>
            </w:pPr>
            <w:r w:rsidRPr="00B3681F">
              <w:rPr>
                <w:sz w:val="20"/>
                <w:szCs w:val="26"/>
              </w:rPr>
              <w:t>%3</w:t>
            </w:r>
            <w:r w:rsidRPr="008A6849">
              <w:rPr>
                <w:sz w:val="20"/>
                <w:szCs w:val="26"/>
              </w:rPr>
              <w:t>,</w:t>
            </w:r>
            <w:r w:rsidRPr="00B3681F">
              <w:rPr>
                <w:sz w:val="20"/>
                <w:szCs w:val="26"/>
              </w:rPr>
              <w:t>6</w:t>
            </w:r>
            <w:r w:rsidRPr="00B3681F">
              <w:rPr>
                <w:sz w:val="20"/>
                <w:szCs w:val="26"/>
              </w:rPr>
              <w:br/>
            </w:r>
          </w:p>
          <w:p w:rsidR="00FD07B1" w:rsidRPr="00B3681F" w:rsidRDefault="00FD07B1" w:rsidP="004B1D9E">
            <w:pPr>
              <w:pBdr>
                <w:bottom w:val="single" w:sz="6" w:space="1" w:color="auto"/>
              </w:pBd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60" w:line="240" w:lineRule="exact"/>
              <w:jc w:val="left"/>
              <w:cnfStyle w:val="000000000000" w:firstRow="0" w:lastRow="0" w:firstColumn="0" w:lastColumn="0" w:oddVBand="0" w:evenVBand="0" w:oddHBand="0" w:evenHBand="0" w:firstRowFirstColumn="0" w:firstRowLastColumn="0" w:lastRowFirstColumn="0" w:lastRowLastColumn="0"/>
              <w:rPr>
                <w:sz w:val="20"/>
                <w:szCs w:val="26"/>
              </w:rPr>
            </w:pPr>
            <w:r w:rsidRPr="00B3681F">
              <w:rPr>
                <w:sz w:val="20"/>
                <w:szCs w:val="26"/>
              </w:rPr>
              <w:t>%1</w:t>
            </w:r>
            <w:r w:rsidRPr="008A6849">
              <w:rPr>
                <w:sz w:val="20"/>
                <w:szCs w:val="26"/>
              </w:rPr>
              <w:t>,</w:t>
            </w:r>
            <w:r w:rsidRPr="00B3681F">
              <w:rPr>
                <w:sz w:val="20"/>
                <w:szCs w:val="26"/>
              </w:rPr>
              <w:t>2</w:t>
            </w:r>
            <w:r w:rsidRPr="00B3681F">
              <w:rPr>
                <w:sz w:val="20"/>
                <w:szCs w:val="26"/>
              </w:rPr>
              <w:br/>
            </w:r>
            <w:r w:rsidRPr="00B3681F">
              <w:rPr>
                <w:sz w:val="20"/>
                <w:szCs w:val="26"/>
              </w:rPr>
              <w:br/>
            </w:r>
          </w:p>
          <w:p w:rsidR="00FD07B1" w:rsidRPr="00B3681F" w:rsidRDefault="00FD07B1" w:rsidP="004B1D9E">
            <w:pPr>
              <w:pBdr>
                <w:bottom w:val="single" w:sz="6" w:space="1" w:color="auto"/>
              </w:pBd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60" w:line="240" w:lineRule="exact"/>
              <w:jc w:val="left"/>
              <w:cnfStyle w:val="000000000000" w:firstRow="0" w:lastRow="0" w:firstColumn="0" w:lastColumn="0" w:oddVBand="0" w:evenVBand="0" w:oddHBand="0" w:evenHBand="0" w:firstRowFirstColumn="0" w:firstRowLastColumn="0" w:lastRowFirstColumn="0" w:lastRowLastColumn="0"/>
              <w:rPr>
                <w:sz w:val="20"/>
                <w:szCs w:val="26"/>
              </w:rPr>
            </w:pPr>
            <w:r w:rsidRPr="00B3681F">
              <w:rPr>
                <w:sz w:val="20"/>
                <w:szCs w:val="26"/>
              </w:rPr>
              <w:t>%0</w:t>
            </w:r>
            <w:r w:rsidRPr="008A6849">
              <w:rPr>
                <w:sz w:val="20"/>
                <w:szCs w:val="26"/>
              </w:rPr>
              <w:t>,</w:t>
            </w:r>
            <w:r w:rsidRPr="00B3681F">
              <w:rPr>
                <w:sz w:val="20"/>
                <w:szCs w:val="26"/>
              </w:rPr>
              <w:t>5</w:t>
            </w:r>
            <w:r w:rsidRPr="00B3681F">
              <w:rPr>
                <w:sz w:val="20"/>
                <w:szCs w:val="26"/>
              </w:rPr>
              <w:br/>
            </w:r>
          </w:p>
          <w:p w:rsidR="00FD07B1" w:rsidRPr="00B3681F" w:rsidRDefault="00FD07B1" w:rsidP="004B1D9E">
            <w:pPr>
              <w:pBdr>
                <w:bottom w:val="single" w:sz="6" w:space="1" w:color="auto"/>
              </w:pBd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60" w:line="240" w:lineRule="exact"/>
              <w:jc w:val="left"/>
              <w:cnfStyle w:val="000000000000" w:firstRow="0" w:lastRow="0" w:firstColumn="0" w:lastColumn="0" w:oddVBand="0" w:evenVBand="0" w:oddHBand="0" w:evenHBand="0" w:firstRowFirstColumn="0" w:firstRowLastColumn="0" w:lastRowFirstColumn="0" w:lastRowLastColumn="0"/>
              <w:rPr>
                <w:sz w:val="20"/>
                <w:szCs w:val="26"/>
              </w:rPr>
            </w:pPr>
            <w:r w:rsidRPr="00B3681F">
              <w:rPr>
                <w:sz w:val="20"/>
                <w:szCs w:val="26"/>
              </w:rPr>
              <w:t>%0</w:t>
            </w:r>
            <w:r w:rsidRPr="008A6849">
              <w:rPr>
                <w:sz w:val="20"/>
                <w:szCs w:val="26"/>
              </w:rPr>
              <w:t>,</w:t>
            </w:r>
            <w:r w:rsidRPr="00B3681F">
              <w:rPr>
                <w:sz w:val="20"/>
                <w:szCs w:val="26"/>
              </w:rPr>
              <w:t>5</w:t>
            </w:r>
            <w:r w:rsidRPr="00B3681F">
              <w:rPr>
                <w:sz w:val="20"/>
                <w:szCs w:val="26"/>
              </w:rPr>
              <w:br/>
            </w:r>
          </w:p>
          <w:p w:rsidR="00FD07B1" w:rsidRPr="00B3681F" w:rsidRDefault="00FD07B1" w:rsidP="004B1D9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60" w:line="240" w:lineRule="exact"/>
              <w:jc w:val="left"/>
              <w:cnfStyle w:val="000000000000" w:firstRow="0" w:lastRow="0" w:firstColumn="0" w:lastColumn="0" w:oddVBand="0" w:evenVBand="0" w:oddHBand="0" w:evenHBand="0" w:firstRowFirstColumn="0" w:firstRowLastColumn="0" w:lastRowFirstColumn="0" w:lastRowLastColumn="0"/>
              <w:rPr>
                <w:sz w:val="20"/>
                <w:szCs w:val="26"/>
              </w:rPr>
            </w:pPr>
            <w:r w:rsidRPr="00B3681F">
              <w:rPr>
                <w:sz w:val="20"/>
                <w:szCs w:val="26"/>
              </w:rPr>
              <w:t>%0</w:t>
            </w:r>
            <w:r w:rsidRPr="008A6849">
              <w:rPr>
                <w:sz w:val="20"/>
                <w:szCs w:val="26"/>
              </w:rPr>
              <w:t>,</w:t>
            </w:r>
            <w:r w:rsidRPr="00B3681F">
              <w:rPr>
                <w:sz w:val="20"/>
                <w:szCs w:val="26"/>
              </w:rPr>
              <w:t>8</w:t>
            </w:r>
            <w:r w:rsidRPr="00B3681F">
              <w:rPr>
                <w:sz w:val="20"/>
                <w:szCs w:val="26"/>
              </w:rPr>
              <w:br/>
            </w:r>
          </w:p>
          <w:p w:rsidR="00FD07B1" w:rsidRPr="00B3681F" w:rsidRDefault="00FD07B1" w:rsidP="004B1D9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60" w:line="240" w:lineRule="exact"/>
              <w:jc w:val="left"/>
              <w:cnfStyle w:val="000000000000" w:firstRow="0" w:lastRow="0" w:firstColumn="0" w:lastColumn="0" w:oddVBand="0" w:evenVBand="0" w:oddHBand="0" w:evenHBand="0" w:firstRowFirstColumn="0" w:firstRowLastColumn="0" w:lastRowFirstColumn="0" w:lastRowLastColumn="0"/>
              <w:rPr>
                <w:sz w:val="20"/>
                <w:szCs w:val="26"/>
              </w:rPr>
            </w:pPr>
            <w:r w:rsidRPr="00B3681F">
              <w:rPr>
                <w:sz w:val="20"/>
                <w:szCs w:val="26"/>
              </w:rPr>
              <w:t>%</w:t>
            </w:r>
          </w:p>
        </w:tc>
        <w:tc>
          <w:tcPr>
            <w:tcW w:w="882" w:type="dxa"/>
            <w:vMerge w:val="restart"/>
          </w:tcPr>
          <w:p w:rsidR="00FD07B1" w:rsidRPr="00D23BAB" w:rsidRDefault="00FD07B1" w:rsidP="004B1D9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center"/>
              <w:cnfStyle w:val="000000000000" w:firstRow="0" w:lastRow="0" w:firstColumn="0" w:lastColumn="0" w:oddVBand="0" w:evenVBand="0" w:oddHBand="0" w:evenHBand="0" w:firstRowFirstColumn="0" w:firstRowLastColumn="0" w:lastRowFirstColumn="0" w:lastRowLastColumn="0"/>
              <w:rPr>
                <w:b/>
                <w:bCs/>
                <w:sz w:val="20"/>
                <w:szCs w:val="26"/>
              </w:rPr>
            </w:pPr>
            <w:r w:rsidRPr="00D23BAB">
              <w:rPr>
                <w:rFonts w:eastAsia="Calibri"/>
                <w:b/>
                <w:bCs/>
                <w:color w:val="5B9BD5" w:themeColor="accent1"/>
                <w:sz w:val="20"/>
                <w:szCs w:val="26"/>
                <w:rtl/>
                <w:lang w:bidi="ar-EG"/>
              </w:rPr>
              <w:br/>
            </w:r>
            <w:r w:rsidRPr="00D23BAB">
              <w:rPr>
                <w:rFonts w:eastAsia="Calibri"/>
                <w:b/>
                <w:bCs/>
                <w:color w:val="5B9BD5" w:themeColor="accent1"/>
                <w:sz w:val="20"/>
                <w:szCs w:val="26"/>
                <w:lang w:bidi="ar-EG"/>
              </w:rPr>
              <w:t>%</w:t>
            </w:r>
            <w:r w:rsidRPr="00D23BAB">
              <w:rPr>
                <w:rFonts w:eastAsia="Calibri"/>
                <w:b/>
                <w:bCs/>
                <w:color w:val="5B9BD5" w:themeColor="accent1"/>
                <w:sz w:val="20"/>
                <w:szCs w:val="26"/>
                <w:rtl/>
                <w:lang w:bidi="ar-EG"/>
              </w:rPr>
              <w:br/>
            </w:r>
            <w:r w:rsidRPr="00D23BAB">
              <w:rPr>
                <w:rFonts w:eastAsia="Calibri" w:hint="cs"/>
                <w:b/>
                <w:bCs/>
                <w:color w:val="5B9BD5" w:themeColor="accent1"/>
                <w:sz w:val="20"/>
                <w:szCs w:val="26"/>
                <w:rtl/>
                <w:lang w:bidi="ar-EG"/>
              </w:rPr>
              <w:t>للهدف</w:t>
            </w:r>
          </w:p>
          <w:p w:rsidR="00FD07B1" w:rsidRPr="00D23BAB" w:rsidRDefault="00FD07B1" w:rsidP="004B1D9E">
            <w:pPr>
              <w:pBdr>
                <w:top w:val="single" w:sz="6" w:space="1" w:color="auto"/>
                <w:bottom w:val="single" w:sz="6" w:space="1" w:color="auto"/>
              </w:pBd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60" w:line="240" w:lineRule="exact"/>
              <w:jc w:val="left"/>
              <w:cnfStyle w:val="000000000000" w:firstRow="0" w:lastRow="0" w:firstColumn="0" w:lastColumn="0" w:oddVBand="0" w:evenVBand="0" w:oddHBand="0" w:evenHBand="0" w:firstRowFirstColumn="0" w:firstRowLastColumn="0" w:lastRowFirstColumn="0" w:lastRowLastColumn="0"/>
              <w:rPr>
                <w:b/>
                <w:bCs/>
                <w:sz w:val="20"/>
                <w:szCs w:val="26"/>
              </w:rPr>
            </w:pPr>
            <w:r w:rsidRPr="00D23BAB">
              <w:rPr>
                <w:b/>
                <w:bCs/>
                <w:sz w:val="20"/>
                <w:szCs w:val="26"/>
              </w:rPr>
              <w:t>%96,9</w:t>
            </w:r>
            <w:r w:rsidRPr="00D23BAB">
              <w:rPr>
                <w:b/>
                <w:bCs/>
                <w:sz w:val="20"/>
                <w:szCs w:val="26"/>
              </w:rPr>
              <w:br/>
            </w:r>
            <w:r w:rsidRPr="00D23BAB">
              <w:rPr>
                <w:b/>
                <w:bCs/>
                <w:sz w:val="20"/>
                <w:szCs w:val="26"/>
              </w:rPr>
              <w:br/>
            </w:r>
            <w:r w:rsidRPr="00D23BAB">
              <w:rPr>
                <w:b/>
                <w:bCs/>
                <w:sz w:val="20"/>
                <w:szCs w:val="26"/>
              </w:rPr>
              <w:br/>
            </w:r>
            <w:r w:rsidRPr="00D23BAB">
              <w:rPr>
                <w:b/>
                <w:bCs/>
                <w:sz w:val="20"/>
                <w:szCs w:val="26"/>
              </w:rPr>
              <w:br/>
            </w:r>
          </w:p>
          <w:p w:rsidR="00FD07B1" w:rsidRPr="00D23BAB" w:rsidRDefault="00FD07B1" w:rsidP="004B1D9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60" w:line="240" w:lineRule="exact"/>
              <w:jc w:val="left"/>
              <w:cnfStyle w:val="000000000000" w:firstRow="0" w:lastRow="0" w:firstColumn="0" w:lastColumn="0" w:oddVBand="0" w:evenVBand="0" w:oddHBand="0" w:evenHBand="0" w:firstRowFirstColumn="0" w:firstRowLastColumn="0" w:lastRowFirstColumn="0" w:lastRowLastColumn="0"/>
              <w:rPr>
                <w:b/>
                <w:bCs/>
                <w:sz w:val="20"/>
                <w:szCs w:val="26"/>
              </w:rPr>
            </w:pPr>
            <w:r w:rsidRPr="00D23BAB">
              <w:rPr>
                <w:b/>
                <w:bCs/>
                <w:sz w:val="20"/>
                <w:szCs w:val="26"/>
              </w:rPr>
              <w:t>%92,2</w:t>
            </w:r>
          </w:p>
          <w:p w:rsidR="00FD07B1" w:rsidRPr="00D23BAB" w:rsidRDefault="00FD07B1" w:rsidP="004B1D9E">
            <w:pPr>
              <w:pBdr>
                <w:bottom w:val="single" w:sz="6" w:space="1" w:color="auto"/>
              </w:pBd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60" w:line="240" w:lineRule="exact"/>
              <w:jc w:val="left"/>
              <w:cnfStyle w:val="000000000000" w:firstRow="0" w:lastRow="0" w:firstColumn="0" w:lastColumn="0" w:oddVBand="0" w:evenVBand="0" w:oddHBand="0" w:evenHBand="0" w:firstRowFirstColumn="0" w:firstRowLastColumn="0" w:lastRowFirstColumn="0" w:lastRowLastColumn="0"/>
              <w:rPr>
                <w:b/>
                <w:bCs/>
                <w:sz w:val="20"/>
                <w:szCs w:val="26"/>
              </w:rPr>
            </w:pPr>
            <w:r w:rsidRPr="00D23BAB">
              <w:rPr>
                <w:b/>
                <w:bCs/>
                <w:sz w:val="20"/>
                <w:szCs w:val="26"/>
              </w:rPr>
              <w:t>%4,7</w:t>
            </w:r>
          </w:p>
          <w:p w:rsidR="00FD07B1" w:rsidRPr="00D23BAB" w:rsidRDefault="00FD07B1" w:rsidP="004B1D9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60" w:line="240" w:lineRule="exact"/>
              <w:jc w:val="left"/>
              <w:cnfStyle w:val="000000000000" w:firstRow="0" w:lastRow="0" w:firstColumn="0" w:lastColumn="0" w:oddVBand="0" w:evenVBand="0" w:oddHBand="0" w:evenHBand="0" w:firstRowFirstColumn="0" w:firstRowLastColumn="0" w:lastRowFirstColumn="0" w:lastRowLastColumn="0"/>
              <w:rPr>
                <w:b/>
                <w:bCs/>
                <w:sz w:val="20"/>
                <w:szCs w:val="26"/>
              </w:rPr>
            </w:pPr>
            <w:r w:rsidRPr="00D23BAB">
              <w:rPr>
                <w:b/>
                <w:bCs/>
                <w:sz w:val="20"/>
                <w:szCs w:val="26"/>
              </w:rPr>
              <w:t>%96,9</w:t>
            </w:r>
            <w:r w:rsidRPr="00D23BAB">
              <w:rPr>
                <w:b/>
                <w:bCs/>
                <w:sz w:val="20"/>
                <w:szCs w:val="26"/>
              </w:rPr>
              <w:br/>
            </w:r>
            <w:r w:rsidRPr="00D23BAB">
              <w:rPr>
                <w:b/>
                <w:bCs/>
                <w:sz w:val="20"/>
                <w:szCs w:val="26"/>
              </w:rPr>
              <w:br/>
            </w:r>
          </w:p>
          <w:p w:rsidR="00FD07B1" w:rsidRPr="00D23BAB" w:rsidRDefault="00FD07B1" w:rsidP="004B1D9E">
            <w:pPr>
              <w:pBdr>
                <w:top w:val="single" w:sz="6" w:space="1" w:color="auto"/>
                <w:bottom w:val="single" w:sz="6" w:space="1" w:color="auto"/>
              </w:pBd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60" w:line="240" w:lineRule="exact"/>
              <w:jc w:val="left"/>
              <w:cnfStyle w:val="000000000000" w:firstRow="0" w:lastRow="0" w:firstColumn="0" w:lastColumn="0" w:oddVBand="0" w:evenVBand="0" w:oddHBand="0" w:evenHBand="0" w:firstRowFirstColumn="0" w:firstRowLastColumn="0" w:lastRowFirstColumn="0" w:lastRowLastColumn="0"/>
              <w:rPr>
                <w:b/>
                <w:bCs/>
                <w:sz w:val="20"/>
                <w:szCs w:val="26"/>
              </w:rPr>
            </w:pPr>
            <w:r w:rsidRPr="00D23BAB">
              <w:rPr>
                <w:b/>
                <w:bCs/>
                <w:sz w:val="20"/>
                <w:szCs w:val="26"/>
              </w:rPr>
              <w:t>%96,9</w:t>
            </w:r>
            <w:r w:rsidRPr="00D23BAB">
              <w:rPr>
                <w:b/>
                <w:bCs/>
                <w:sz w:val="20"/>
                <w:szCs w:val="26"/>
              </w:rPr>
              <w:br/>
            </w:r>
          </w:p>
          <w:p w:rsidR="00FD07B1" w:rsidRPr="00D23BAB" w:rsidRDefault="00FD07B1" w:rsidP="004B1D9E">
            <w:pPr>
              <w:pBdr>
                <w:bottom w:val="single" w:sz="6" w:space="1" w:color="auto"/>
              </w:pBd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60" w:line="240" w:lineRule="exact"/>
              <w:jc w:val="left"/>
              <w:cnfStyle w:val="000000000000" w:firstRow="0" w:lastRow="0" w:firstColumn="0" w:lastColumn="0" w:oddVBand="0" w:evenVBand="0" w:oddHBand="0" w:evenHBand="0" w:firstRowFirstColumn="0" w:firstRowLastColumn="0" w:lastRowFirstColumn="0" w:lastRowLastColumn="0"/>
              <w:rPr>
                <w:b/>
                <w:bCs/>
                <w:sz w:val="20"/>
                <w:szCs w:val="26"/>
              </w:rPr>
            </w:pPr>
            <w:r w:rsidRPr="00D23BAB">
              <w:rPr>
                <w:b/>
                <w:bCs/>
                <w:sz w:val="20"/>
                <w:szCs w:val="26"/>
              </w:rPr>
              <w:t>%59,8</w:t>
            </w:r>
            <w:r w:rsidRPr="00D23BAB">
              <w:rPr>
                <w:b/>
                <w:bCs/>
                <w:sz w:val="20"/>
                <w:szCs w:val="26"/>
              </w:rPr>
              <w:br/>
            </w:r>
          </w:p>
          <w:p w:rsidR="00FD07B1" w:rsidRPr="00D23BAB" w:rsidRDefault="00FD07B1" w:rsidP="004B1D9E">
            <w:pPr>
              <w:pBdr>
                <w:bottom w:val="single" w:sz="6" w:space="1" w:color="auto"/>
              </w:pBd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60" w:line="240" w:lineRule="exact"/>
              <w:jc w:val="left"/>
              <w:cnfStyle w:val="000000000000" w:firstRow="0" w:lastRow="0" w:firstColumn="0" w:lastColumn="0" w:oddVBand="0" w:evenVBand="0" w:oddHBand="0" w:evenHBand="0" w:firstRowFirstColumn="0" w:firstRowLastColumn="0" w:lastRowFirstColumn="0" w:lastRowLastColumn="0"/>
              <w:rPr>
                <w:b/>
                <w:bCs/>
                <w:sz w:val="20"/>
                <w:szCs w:val="26"/>
              </w:rPr>
            </w:pPr>
            <w:r w:rsidRPr="00D23BAB">
              <w:rPr>
                <w:b/>
                <w:bCs/>
                <w:sz w:val="20"/>
                <w:szCs w:val="26"/>
              </w:rPr>
              <w:t>%20,5</w:t>
            </w:r>
            <w:r w:rsidRPr="00D23BAB">
              <w:rPr>
                <w:b/>
                <w:bCs/>
                <w:sz w:val="20"/>
                <w:szCs w:val="26"/>
              </w:rPr>
              <w:br/>
            </w:r>
            <w:r w:rsidRPr="00D23BAB">
              <w:rPr>
                <w:b/>
                <w:bCs/>
                <w:sz w:val="20"/>
                <w:szCs w:val="26"/>
              </w:rPr>
              <w:br/>
            </w:r>
          </w:p>
          <w:p w:rsidR="00FD07B1" w:rsidRPr="00D23BAB" w:rsidRDefault="00FD07B1" w:rsidP="004B1D9E">
            <w:pPr>
              <w:pBdr>
                <w:bottom w:val="single" w:sz="6" w:space="1" w:color="auto"/>
              </w:pBd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60" w:line="240" w:lineRule="exact"/>
              <w:jc w:val="left"/>
              <w:cnfStyle w:val="000000000000" w:firstRow="0" w:lastRow="0" w:firstColumn="0" w:lastColumn="0" w:oddVBand="0" w:evenVBand="0" w:oddHBand="0" w:evenHBand="0" w:firstRowFirstColumn="0" w:firstRowLastColumn="0" w:lastRowFirstColumn="0" w:lastRowLastColumn="0"/>
              <w:rPr>
                <w:b/>
                <w:bCs/>
                <w:sz w:val="20"/>
                <w:szCs w:val="26"/>
              </w:rPr>
            </w:pPr>
            <w:r w:rsidRPr="00D23BAB">
              <w:rPr>
                <w:b/>
                <w:bCs/>
                <w:sz w:val="20"/>
                <w:szCs w:val="26"/>
              </w:rPr>
              <w:t>%8,3</w:t>
            </w:r>
            <w:r w:rsidRPr="00D23BAB">
              <w:rPr>
                <w:b/>
                <w:bCs/>
                <w:sz w:val="20"/>
                <w:szCs w:val="26"/>
              </w:rPr>
              <w:br/>
            </w:r>
          </w:p>
          <w:p w:rsidR="00FD07B1" w:rsidRPr="00D23BAB" w:rsidRDefault="00FD07B1" w:rsidP="004B1D9E">
            <w:pPr>
              <w:pBdr>
                <w:bottom w:val="single" w:sz="6" w:space="1" w:color="auto"/>
              </w:pBd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60" w:line="240" w:lineRule="exact"/>
              <w:jc w:val="left"/>
              <w:cnfStyle w:val="000000000000" w:firstRow="0" w:lastRow="0" w:firstColumn="0" w:lastColumn="0" w:oddVBand="0" w:evenVBand="0" w:oddHBand="0" w:evenHBand="0" w:firstRowFirstColumn="0" w:firstRowLastColumn="0" w:lastRowFirstColumn="0" w:lastRowLastColumn="0"/>
              <w:rPr>
                <w:b/>
                <w:bCs/>
                <w:sz w:val="20"/>
                <w:szCs w:val="26"/>
                <w:rtl/>
                <w:lang w:bidi="ar-EG"/>
              </w:rPr>
            </w:pPr>
            <w:r w:rsidRPr="00D23BAB">
              <w:rPr>
                <w:b/>
                <w:bCs/>
                <w:sz w:val="20"/>
                <w:szCs w:val="26"/>
              </w:rPr>
              <w:t>%8,3</w:t>
            </w:r>
            <w:r w:rsidRPr="00D23BAB">
              <w:rPr>
                <w:b/>
                <w:bCs/>
                <w:sz w:val="20"/>
                <w:szCs w:val="26"/>
              </w:rPr>
              <w:br/>
            </w:r>
          </w:p>
          <w:p w:rsidR="00FD07B1" w:rsidRPr="00D23BAB" w:rsidRDefault="00FD07B1" w:rsidP="004B1D9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60" w:line="240" w:lineRule="exact"/>
              <w:jc w:val="left"/>
              <w:cnfStyle w:val="000000000000" w:firstRow="0" w:lastRow="0" w:firstColumn="0" w:lastColumn="0" w:oddVBand="0" w:evenVBand="0" w:oddHBand="0" w:evenHBand="0" w:firstRowFirstColumn="0" w:firstRowLastColumn="0" w:lastRowFirstColumn="0" w:lastRowLastColumn="0"/>
              <w:rPr>
                <w:b/>
                <w:bCs/>
                <w:sz w:val="20"/>
                <w:szCs w:val="26"/>
                <w:rtl/>
                <w:lang w:bidi="ar-EG"/>
              </w:rPr>
            </w:pPr>
            <w:r w:rsidRPr="00D23BAB">
              <w:rPr>
                <w:b/>
                <w:bCs/>
                <w:sz w:val="20"/>
                <w:szCs w:val="26"/>
              </w:rPr>
              <w:t>%0,8</w:t>
            </w:r>
            <w:r w:rsidRPr="00D23BAB">
              <w:rPr>
                <w:b/>
                <w:bCs/>
                <w:sz w:val="20"/>
                <w:szCs w:val="26"/>
              </w:rPr>
              <w:br/>
            </w:r>
          </w:p>
          <w:p w:rsidR="00FD07B1" w:rsidRPr="00D23BAB" w:rsidRDefault="00FD07B1" w:rsidP="004B1D9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contextualSpacing/>
              <w:jc w:val="left"/>
              <w:cnfStyle w:val="000000000000" w:firstRow="0" w:lastRow="0" w:firstColumn="0" w:lastColumn="0" w:oddVBand="0" w:evenVBand="0" w:oddHBand="0" w:evenHBand="0" w:firstRowFirstColumn="0" w:firstRowLastColumn="0" w:lastRowFirstColumn="0" w:lastRowLastColumn="0"/>
              <w:rPr>
                <w:b/>
                <w:bCs/>
                <w:sz w:val="20"/>
                <w:szCs w:val="26"/>
              </w:rPr>
            </w:pPr>
            <w:r w:rsidRPr="00D23BAB">
              <w:rPr>
                <w:b/>
                <w:bCs/>
                <w:sz w:val="20"/>
                <w:szCs w:val="26"/>
              </w:rPr>
              <w:t>%2,3</w:t>
            </w:r>
          </w:p>
        </w:tc>
      </w:tr>
      <w:tr w:rsidR="00FD07B1" w:rsidRPr="00493409" w:rsidTr="004B1D9E">
        <w:tc>
          <w:tcPr>
            <w:cnfStyle w:val="001000000000" w:firstRow="0" w:lastRow="0" w:firstColumn="1" w:lastColumn="0" w:oddVBand="0" w:evenVBand="0" w:oddHBand="0" w:evenHBand="0" w:firstRowFirstColumn="0" w:firstRowLastColumn="0" w:lastRowFirstColumn="0" w:lastRowLastColumn="0"/>
            <w:tcW w:w="6787" w:type="dxa"/>
          </w:tcPr>
          <w:p w:rsidR="00FD07B1" w:rsidRPr="00B3681F" w:rsidRDefault="00FD07B1" w:rsidP="004B1D9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b w:val="0"/>
                <w:bCs w:val="0"/>
                <w:sz w:val="20"/>
                <w:szCs w:val="26"/>
              </w:rPr>
            </w:pPr>
          </w:p>
          <w:p w:rsidR="00FD07B1" w:rsidRPr="00B3681F" w:rsidRDefault="00FD07B1" w:rsidP="004B1D9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b w:val="0"/>
                <w:bCs w:val="0"/>
                <w:sz w:val="20"/>
                <w:szCs w:val="26"/>
                <w:rtl/>
              </w:rPr>
            </w:pPr>
            <w:r w:rsidRPr="008A6849">
              <w:rPr>
                <w:color w:val="5B9BD5" w:themeColor="accent1"/>
                <w:sz w:val="20"/>
                <w:szCs w:val="26"/>
                <w:lang w:bidi="ar-EG"/>
              </w:rPr>
              <w:t>1.I</w:t>
            </w:r>
            <w:r>
              <w:rPr>
                <w:rFonts w:hint="cs"/>
                <w:b w:val="0"/>
                <w:bCs w:val="0"/>
                <w:sz w:val="20"/>
                <w:szCs w:val="26"/>
                <w:rtl/>
              </w:rPr>
              <w:t xml:space="preserve"> </w:t>
            </w:r>
            <w:r w:rsidRPr="00B3681F">
              <w:rPr>
                <w:rFonts w:hint="cs"/>
                <w:b w:val="0"/>
                <w:bCs w:val="0"/>
                <w:sz w:val="20"/>
                <w:szCs w:val="26"/>
                <w:rtl/>
              </w:rPr>
              <w:t xml:space="preserve">تعزيز الحوار الدولي بين أصحاب المصلحة </w:t>
            </w:r>
          </w:p>
          <w:p w:rsidR="00FD07B1" w:rsidRPr="00B3681F" w:rsidRDefault="00FD07B1" w:rsidP="004B1D9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b w:val="0"/>
                <w:bCs w:val="0"/>
                <w:sz w:val="20"/>
                <w:szCs w:val="26"/>
                <w:rtl/>
              </w:rPr>
            </w:pPr>
            <w:r w:rsidRPr="008A6849">
              <w:rPr>
                <w:color w:val="5B9BD5" w:themeColor="accent1"/>
                <w:sz w:val="20"/>
                <w:szCs w:val="26"/>
                <w:lang w:bidi="ar-EG"/>
              </w:rPr>
              <w:t>2.I</w:t>
            </w:r>
            <w:r>
              <w:rPr>
                <w:rFonts w:hint="cs"/>
                <w:b w:val="0"/>
                <w:bCs w:val="0"/>
                <w:sz w:val="20"/>
                <w:szCs w:val="26"/>
                <w:rtl/>
              </w:rPr>
              <w:t xml:space="preserve"> </w:t>
            </w:r>
            <w:r w:rsidRPr="00B3681F">
              <w:rPr>
                <w:rFonts w:hint="cs"/>
                <w:b w:val="0"/>
                <w:bCs w:val="0"/>
                <w:sz w:val="20"/>
                <w:szCs w:val="26"/>
                <w:rtl/>
              </w:rPr>
              <w:t>تعزيز الشراكات والتعاون ضمن بيئة الاتصالات/تكنولوجيا المعلومات والاتصالات</w:t>
            </w:r>
          </w:p>
          <w:p w:rsidR="00FD07B1" w:rsidRPr="00B3681F" w:rsidRDefault="00FD07B1" w:rsidP="004B1D9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rPr>
                <w:b w:val="0"/>
                <w:bCs w:val="0"/>
                <w:sz w:val="20"/>
                <w:szCs w:val="26"/>
              </w:rPr>
            </w:pPr>
            <w:r w:rsidRPr="008A6849">
              <w:rPr>
                <w:color w:val="5B9BD5" w:themeColor="accent1"/>
                <w:sz w:val="20"/>
                <w:szCs w:val="26"/>
                <w:lang w:bidi="ar-EG"/>
              </w:rPr>
              <w:t>3.I</w:t>
            </w:r>
            <w:r>
              <w:rPr>
                <w:rFonts w:hint="cs"/>
                <w:b w:val="0"/>
                <w:bCs w:val="0"/>
                <w:sz w:val="20"/>
                <w:szCs w:val="26"/>
                <w:rtl/>
                <w:lang w:bidi="ar-EG"/>
              </w:rPr>
              <w:t xml:space="preserve"> </w:t>
            </w:r>
            <w:r w:rsidRPr="00B3681F">
              <w:rPr>
                <w:rFonts w:hint="cs"/>
                <w:b w:val="0"/>
                <w:bCs w:val="0"/>
                <w:sz w:val="20"/>
                <w:szCs w:val="26"/>
                <w:rtl/>
              </w:rPr>
              <w:t>تعزيز تحديد الاتجاهات البازغة في بيئة الاتصالات/تكنولوجيا المعلومات والاتصالات وتحليلها</w:t>
            </w:r>
          </w:p>
          <w:p w:rsidR="00FD07B1" w:rsidRPr="00B3681F" w:rsidRDefault="00FD07B1" w:rsidP="004B1D9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b w:val="0"/>
                <w:bCs w:val="0"/>
                <w:sz w:val="20"/>
                <w:szCs w:val="26"/>
              </w:rPr>
            </w:pPr>
            <w:r w:rsidRPr="008A6849">
              <w:rPr>
                <w:color w:val="5B9BD5" w:themeColor="accent1"/>
                <w:sz w:val="20"/>
                <w:szCs w:val="26"/>
                <w:lang w:bidi="ar-EG"/>
              </w:rPr>
              <w:t>4.I</w:t>
            </w:r>
            <w:r>
              <w:rPr>
                <w:rFonts w:hint="cs"/>
                <w:b w:val="0"/>
                <w:bCs w:val="0"/>
                <w:sz w:val="20"/>
                <w:szCs w:val="26"/>
                <w:rtl/>
              </w:rPr>
              <w:t xml:space="preserve"> </w:t>
            </w:r>
            <w:r w:rsidRPr="00B3681F">
              <w:rPr>
                <w:rFonts w:hint="cs"/>
                <w:b w:val="0"/>
                <w:bCs w:val="0"/>
                <w:sz w:val="20"/>
                <w:szCs w:val="26"/>
                <w:rtl/>
              </w:rPr>
              <w:t>تعزيز/تشجيع الاعتراف (بأهمية) الاتصالات/تكنولوجيا المعلومات والاتصالات كعامل تمكيني لتحقيق</w:t>
            </w:r>
            <w:r w:rsidRPr="00B3681F">
              <w:rPr>
                <w:b w:val="0"/>
                <w:bCs w:val="0"/>
                <w:sz w:val="20"/>
                <w:szCs w:val="26"/>
                <w:rtl/>
              </w:rPr>
              <w:t xml:space="preserve"> </w:t>
            </w:r>
            <w:r w:rsidRPr="00B3681F">
              <w:rPr>
                <w:rFonts w:hint="cs"/>
                <w:b w:val="0"/>
                <w:bCs w:val="0"/>
                <w:sz w:val="20"/>
                <w:szCs w:val="26"/>
                <w:rtl/>
              </w:rPr>
              <w:t>التنمية</w:t>
            </w:r>
            <w:r w:rsidRPr="00B3681F">
              <w:rPr>
                <w:b w:val="0"/>
                <w:bCs w:val="0"/>
                <w:sz w:val="20"/>
                <w:szCs w:val="26"/>
                <w:rtl/>
              </w:rPr>
              <w:t xml:space="preserve"> </w:t>
            </w:r>
            <w:r w:rsidRPr="00B3681F">
              <w:rPr>
                <w:rFonts w:hint="cs"/>
                <w:b w:val="0"/>
                <w:bCs w:val="0"/>
                <w:sz w:val="20"/>
                <w:szCs w:val="26"/>
                <w:rtl/>
              </w:rPr>
              <w:t>الاجتماعية والاقتصادية والمستدامة</w:t>
            </w:r>
            <w:r w:rsidRPr="00B3681F">
              <w:rPr>
                <w:b w:val="0"/>
                <w:bCs w:val="0"/>
                <w:sz w:val="20"/>
                <w:szCs w:val="26"/>
                <w:rtl/>
              </w:rPr>
              <w:t xml:space="preserve"> </w:t>
            </w:r>
            <w:r w:rsidRPr="00B3681F">
              <w:rPr>
                <w:rFonts w:hint="cs"/>
                <w:b w:val="0"/>
                <w:bCs w:val="0"/>
                <w:sz w:val="20"/>
                <w:szCs w:val="26"/>
                <w:rtl/>
              </w:rPr>
              <w:t>بيئياً</w:t>
            </w:r>
          </w:p>
          <w:p w:rsidR="00FD07B1" w:rsidRPr="00B3681F" w:rsidRDefault="00FD07B1" w:rsidP="004B1D9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rPr>
                <w:b w:val="0"/>
                <w:bCs w:val="0"/>
                <w:sz w:val="20"/>
                <w:szCs w:val="26"/>
                <w:rtl/>
              </w:rPr>
            </w:pPr>
            <w:r w:rsidRPr="008A6849">
              <w:rPr>
                <w:color w:val="5B9BD5" w:themeColor="accent1"/>
                <w:sz w:val="20"/>
                <w:szCs w:val="26"/>
                <w:lang w:bidi="ar-EG"/>
              </w:rPr>
              <w:t>5.I</w:t>
            </w:r>
            <w:r>
              <w:rPr>
                <w:rFonts w:hint="cs"/>
                <w:b w:val="0"/>
                <w:bCs w:val="0"/>
                <w:sz w:val="20"/>
                <w:szCs w:val="26"/>
                <w:rtl/>
              </w:rPr>
              <w:t xml:space="preserve"> </w:t>
            </w:r>
            <w:r w:rsidRPr="00B3681F">
              <w:rPr>
                <w:rFonts w:hint="cs"/>
                <w:b w:val="0"/>
                <w:bCs w:val="0"/>
                <w:sz w:val="20"/>
                <w:szCs w:val="26"/>
                <w:rtl/>
              </w:rPr>
              <w:t>تعزيز نفاذ الأشخاص ذوي الإعاقة وذوي الاحتياجات الخاصة إلى الاتصالات/تكنولوجيا المعلومات والاتصالات</w:t>
            </w:r>
          </w:p>
        </w:tc>
        <w:tc>
          <w:tcPr>
            <w:tcW w:w="868" w:type="dxa"/>
          </w:tcPr>
          <w:p w:rsidR="00FD07B1" w:rsidRPr="00B3681F" w:rsidRDefault="00FD07B1" w:rsidP="004B1D9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cnfStyle w:val="000000000000" w:firstRow="0" w:lastRow="0" w:firstColumn="0" w:lastColumn="0" w:oddVBand="0" w:evenVBand="0" w:oddHBand="0" w:evenHBand="0" w:firstRowFirstColumn="0" w:firstRowLastColumn="0" w:lastRowFirstColumn="0" w:lastRowLastColumn="0"/>
              <w:rPr>
                <w:sz w:val="20"/>
                <w:szCs w:val="26"/>
              </w:rPr>
            </w:pPr>
          </w:p>
          <w:p w:rsidR="00FD07B1" w:rsidRPr="00B3681F" w:rsidRDefault="00FD07B1" w:rsidP="004B1D9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cnfStyle w:val="000000000000" w:firstRow="0" w:lastRow="0" w:firstColumn="0" w:lastColumn="0" w:oddVBand="0" w:evenVBand="0" w:oddHBand="0" w:evenHBand="0" w:firstRowFirstColumn="0" w:firstRowLastColumn="0" w:lastRowFirstColumn="0" w:lastRowLastColumn="0"/>
              <w:rPr>
                <w:sz w:val="20"/>
                <w:szCs w:val="26"/>
                <w:rtl/>
                <w:lang w:bidi="ar-EG"/>
              </w:rPr>
            </w:pPr>
            <w:r w:rsidRPr="00B3681F">
              <w:rPr>
                <w:sz w:val="20"/>
                <w:szCs w:val="26"/>
              </w:rPr>
              <w:t>%29</w:t>
            </w:r>
          </w:p>
          <w:p w:rsidR="00FD07B1" w:rsidRPr="00B3681F" w:rsidRDefault="00FD07B1" w:rsidP="004B1D9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cnfStyle w:val="000000000000" w:firstRow="0" w:lastRow="0" w:firstColumn="0" w:lastColumn="0" w:oddVBand="0" w:evenVBand="0" w:oddHBand="0" w:evenHBand="0" w:firstRowFirstColumn="0" w:firstRowLastColumn="0" w:lastRowFirstColumn="0" w:lastRowLastColumn="0"/>
              <w:rPr>
                <w:sz w:val="20"/>
                <w:szCs w:val="26"/>
              </w:rPr>
            </w:pPr>
            <w:r w:rsidRPr="00B3681F">
              <w:rPr>
                <w:sz w:val="20"/>
                <w:szCs w:val="26"/>
              </w:rPr>
              <w:t>%25</w:t>
            </w:r>
          </w:p>
          <w:p w:rsidR="00FD07B1" w:rsidRDefault="00FD07B1" w:rsidP="004B1D9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cnfStyle w:val="000000000000" w:firstRow="0" w:lastRow="0" w:firstColumn="0" w:lastColumn="0" w:oddVBand="0" w:evenVBand="0" w:oddHBand="0" w:evenHBand="0" w:firstRowFirstColumn="0" w:firstRowLastColumn="0" w:lastRowFirstColumn="0" w:lastRowLastColumn="0"/>
              <w:rPr>
                <w:sz w:val="20"/>
                <w:szCs w:val="26"/>
                <w:rtl/>
                <w:lang w:bidi="ar-EG"/>
              </w:rPr>
            </w:pPr>
            <w:r w:rsidRPr="00B3681F">
              <w:rPr>
                <w:sz w:val="20"/>
                <w:szCs w:val="26"/>
              </w:rPr>
              <w:t>%26</w:t>
            </w:r>
          </w:p>
          <w:p w:rsidR="00FD07B1" w:rsidRPr="00B3681F" w:rsidRDefault="00FD07B1" w:rsidP="004B1D9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cnfStyle w:val="000000000000" w:firstRow="0" w:lastRow="0" w:firstColumn="0" w:lastColumn="0" w:oddVBand="0" w:evenVBand="0" w:oddHBand="0" w:evenHBand="0" w:firstRowFirstColumn="0" w:firstRowLastColumn="0" w:lastRowFirstColumn="0" w:lastRowLastColumn="0"/>
              <w:rPr>
                <w:sz w:val="20"/>
                <w:szCs w:val="26"/>
                <w:rtl/>
                <w:lang w:bidi="ar-EG"/>
              </w:rPr>
            </w:pPr>
            <w:r w:rsidRPr="00B3681F">
              <w:rPr>
                <w:sz w:val="20"/>
                <w:szCs w:val="26"/>
              </w:rPr>
              <w:t>%14</w:t>
            </w:r>
            <w:r>
              <w:rPr>
                <w:sz w:val="20"/>
                <w:szCs w:val="26"/>
                <w:rtl/>
                <w:lang w:bidi="ar-EG"/>
              </w:rPr>
              <w:br/>
            </w:r>
          </w:p>
          <w:p w:rsidR="00FD07B1" w:rsidRPr="00B3681F" w:rsidRDefault="00FD07B1" w:rsidP="004B1D9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240" w:lineRule="exact"/>
              <w:jc w:val="left"/>
              <w:cnfStyle w:val="000000000000" w:firstRow="0" w:lastRow="0" w:firstColumn="0" w:lastColumn="0" w:oddVBand="0" w:evenVBand="0" w:oddHBand="0" w:evenHBand="0" w:firstRowFirstColumn="0" w:firstRowLastColumn="0" w:lastRowFirstColumn="0" w:lastRowLastColumn="0"/>
              <w:rPr>
                <w:sz w:val="20"/>
                <w:szCs w:val="26"/>
                <w:rtl/>
                <w:lang w:bidi="ar-EG"/>
              </w:rPr>
            </w:pPr>
            <w:r w:rsidRPr="00B3681F">
              <w:rPr>
                <w:sz w:val="20"/>
                <w:szCs w:val="26"/>
              </w:rPr>
              <w:t>%6</w:t>
            </w:r>
          </w:p>
        </w:tc>
        <w:tc>
          <w:tcPr>
            <w:tcW w:w="5160" w:type="dxa"/>
            <w:vMerge/>
          </w:tcPr>
          <w:p w:rsidR="00FD07B1" w:rsidRPr="00EE29EE" w:rsidRDefault="00FD07B1" w:rsidP="004B1D9E">
            <w:pPr>
              <w:spacing w:after="40"/>
              <w:cnfStyle w:val="000000000000" w:firstRow="0" w:lastRow="0" w:firstColumn="0" w:lastColumn="0" w:oddVBand="0" w:evenVBand="0" w:oddHBand="0" w:evenHBand="0" w:firstRowFirstColumn="0" w:firstRowLastColumn="0" w:lastRowFirstColumn="0" w:lastRowLastColumn="0"/>
              <w:rPr>
                <w:noProof/>
                <w:sz w:val="20"/>
                <w:szCs w:val="20"/>
                <w:lang w:eastAsia="zh-CN"/>
              </w:rPr>
            </w:pPr>
          </w:p>
        </w:tc>
        <w:tc>
          <w:tcPr>
            <w:tcW w:w="1111" w:type="dxa"/>
            <w:vMerge/>
          </w:tcPr>
          <w:p w:rsidR="00FD07B1" w:rsidRPr="00EE29EE" w:rsidRDefault="00FD07B1" w:rsidP="004B1D9E">
            <w:pPr>
              <w:spacing w:after="40"/>
              <w:cnfStyle w:val="000000000000" w:firstRow="0" w:lastRow="0" w:firstColumn="0" w:lastColumn="0" w:oddVBand="0" w:evenVBand="0" w:oddHBand="0" w:evenHBand="0" w:firstRowFirstColumn="0" w:firstRowLastColumn="0" w:lastRowFirstColumn="0" w:lastRowLastColumn="0"/>
              <w:rPr>
                <w:noProof/>
                <w:sz w:val="20"/>
                <w:szCs w:val="20"/>
                <w:lang w:eastAsia="zh-CN"/>
              </w:rPr>
            </w:pPr>
          </w:p>
        </w:tc>
        <w:tc>
          <w:tcPr>
            <w:tcW w:w="882" w:type="dxa"/>
            <w:vMerge/>
          </w:tcPr>
          <w:p w:rsidR="00FD07B1" w:rsidRPr="00D23BAB" w:rsidRDefault="00FD07B1" w:rsidP="004B1D9E">
            <w:pPr>
              <w:spacing w:after="40"/>
              <w:cnfStyle w:val="000000000000" w:firstRow="0" w:lastRow="0" w:firstColumn="0" w:lastColumn="0" w:oddVBand="0" w:evenVBand="0" w:oddHBand="0" w:evenHBand="0" w:firstRowFirstColumn="0" w:firstRowLastColumn="0" w:lastRowFirstColumn="0" w:lastRowLastColumn="0"/>
              <w:rPr>
                <w:b/>
                <w:bCs/>
                <w:noProof/>
                <w:sz w:val="20"/>
                <w:szCs w:val="20"/>
                <w:lang w:eastAsia="zh-CN"/>
              </w:rPr>
            </w:pPr>
          </w:p>
        </w:tc>
      </w:tr>
    </w:tbl>
    <w:p w:rsidR="00FD07B1" w:rsidRPr="0098786C" w:rsidRDefault="00FD07B1" w:rsidP="004B1D9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0744"/>
          <w:tab w:val="right" w:pos="14572"/>
        </w:tabs>
        <w:rPr>
          <w:sz w:val="26"/>
          <w:szCs w:val="26"/>
          <w:lang w:bidi="ar-EG"/>
        </w:rPr>
      </w:pPr>
      <w:r>
        <w:rPr>
          <w:sz w:val="26"/>
          <w:szCs w:val="26"/>
          <w:rtl/>
          <w:lang w:bidi="ar-EG"/>
        </w:rPr>
        <w:tab/>
      </w:r>
      <w:r w:rsidRPr="0098786C">
        <w:rPr>
          <w:rFonts w:hint="cs"/>
          <w:sz w:val="26"/>
          <w:szCs w:val="26"/>
          <w:rtl/>
          <w:lang w:bidi="ar-EG"/>
        </w:rPr>
        <w:t>*</w:t>
      </w:r>
      <w:r w:rsidRPr="0098786C">
        <w:rPr>
          <w:sz w:val="26"/>
          <w:szCs w:val="26"/>
          <w:rtl/>
          <w:lang w:bidi="ar-EG"/>
        </w:rPr>
        <w:tab/>
      </w:r>
      <w:r w:rsidRPr="0098786C">
        <w:rPr>
          <w:rFonts w:hint="cs"/>
          <w:sz w:val="26"/>
          <w:szCs w:val="26"/>
          <w:rtl/>
          <w:lang w:bidi="ar-EG"/>
        </w:rPr>
        <w:t xml:space="preserve">توزَّع تكلفة هذه المخرجات على جميع أهداف </w:t>
      </w:r>
      <w:r w:rsidRPr="00D23BAB">
        <w:rPr>
          <w:rFonts w:hint="cs"/>
          <w:sz w:val="18"/>
          <w:szCs w:val="26"/>
          <w:rtl/>
        </w:rPr>
        <w:t>الاتحاد</w:t>
      </w:r>
      <w:r>
        <w:rPr>
          <w:rFonts w:hint="cs"/>
          <w:sz w:val="18"/>
          <w:szCs w:val="26"/>
          <w:rtl/>
        </w:rPr>
        <w:t>.</w:t>
      </w:r>
    </w:p>
    <w:p w:rsidR="00FD07B1" w:rsidRPr="00727D04" w:rsidRDefault="00FD07B1" w:rsidP="004B1D9E">
      <w:pPr>
        <w:jc w:val="right"/>
      </w:pPr>
    </w:p>
    <w:p w:rsidR="00FD07B1" w:rsidRDefault="00FD07B1" w:rsidP="004B1D9E">
      <w:pPr>
        <w:pStyle w:val="Heading1"/>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line="259" w:lineRule="auto"/>
        <w:ind w:left="432" w:hanging="432"/>
        <w:rPr>
          <w:rtl/>
          <w:lang w:bidi="ar-EG"/>
        </w:rPr>
      </w:pPr>
      <w:r w:rsidRPr="00E126A9">
        <w:lastRenderedPageBreak/>
        <w:t>4</w:t>
      </w:r>
      <w:r>
        <w:rPr>
          <w:rtl/>
        </w:rPr>
        <w:tab/>
      </w:r>
      <w:r>
        <w:rPr>
          <w:rFonts w:hint="cs"/>
          <w:rtl/>
        </w:rPr>
        <w:t>تحليل المخاطر</w:t>
      </w:r>
    </w:p>
    <w:p w:rsidR="00FD07B1" w:rsidRPr="00E75A55" w:rsidRDefault="00FD07B1" w:rsidP="004B1D9E">
      <w:pPr>
        <w:spacing w:after="120"/>
        <w:rPr>
          <w:spacing w:val="-4"/>
          <w:rtl/>
        </w:rPr>
      </w:pPr>
      <w:r w:rsidRPr="00E75A55">
        <w:rPr>
          <w:rFonts w:hint="cs"/>
          <w:spacing w:val="-4"/>
          <w:rtl/>
        </w:rPr>
        <w:t>في الانتقال</w:t>
      </w:r>
      <w:r w:rsidRPr="00E75A55">
        <w:rPr>
          <w:spacing w:val="-4"/>
          <w:rtl/>
        </w:rPr>
        <w:t xml:space="preserve"> </w:t>
      </w:r>
      <w:r w:rsidRPr="00E75A55">
        <w:rPr>
          <w:rFonts w:hint="cs"/>
          <w:spacing w:val="-4"/>
          <w:rtl/>
        </w:rPr>
        <w:t>من</w:t>
      </w:r>
      <w:r w:rsidRPr="00E75A55">
        <w:rPr>
          <w:spacing w:val="-4"/>
          <w:rtl/>
        </w:rPr>
        <w:t xml:space="preserve"> </w:t>
      </w:r>
      <w:r w:rsidRPr="00E75A55">
        <w:rPr>
          <w:rFonts w:hint="cs"/>
          <w:spacing w:val="-4"/>
          <w:rtl/>
        </w:rPr>
        <w:t>الاستراتيجية</w:t>
      </w:r>
      <w:r w:rsidRPr="00E75A55">
        <w:rPr>
          <w:spacing w:val="-4"/>
          <w:rtl/>
        </w:rPr>
        <w:t xml:space="preserve"> </w:t>
      </w:r>
      <w:r w:rsidRPr="00E75A55">
        <w:rPr>
          <w:rFonts w:hint="cs"/>
          <w:spacing w:val="-4"/>
          <w:rtl/>
        </w:rPr>
        <w:t>إلى التنفيذ،</w:t>
      </w:r>
      <w:r w:rsidRPr="00E75A55">
        <w:rPr>
          <w:spacing w:val="-4"/>
          <w:rtl/>
        </w:rPr>
        <w:t xml:space="preserve"> </w:t>
      </w:r>
      <w:r w:rsidRPr="00E75A55">
        <w:rPr>
          <w:rFonts w:hint="cs"/>
          <w:spacing w:val="-4"/>
          <w:rtl/>
        </w:rPr>
        <w:t>حُددت المخاطر</w:t>
      </w:r>
      <w:r w:rsidRPr="00E75A55">
        <w:rPr>
          <w:spacing w:val="-4"/>
          <w:rtl/>
        </w:rPr>
        <w:t xml:space="preserve"> </w:t>
      </w:r>
      <w:r w:rsidRPr="00E75A55">
        <w:rPr>
          <w:rFonts w:hint="cs"/>
          <w:spacing w:val="-4"/>
          <w:rtl/>
        </w:rPr>
        <w:t>التشغيلية</w:t>
      </w:r>
      <w:r w:rsidRPr="00E75A55">
        <w:rPr>
          <w:spacing w:val="-4"/>
          <w:rtl/>
        </w:rPr>
        <w:t xml:space="preserve"> </w:t>
      </w:r>
      <w:r w:rsidRPr="00E75A55">
        <w:rPr>
          <w:rFonts w:hint="cs"/>
          <w:spacing w:val="-4"/>
          <w:rtl/>
        </w:rPr>
        <w:t>الإجمالية التالية</w:t>
      </w:r>
      <w:r w:rsidRPr="00E75A55">
        <w:rPr>
          <w:spacing w:val="-4"/>
          <w:rtl/>
        </w:rPr>
        <w:t xml:space="preserve"> </w:t>
      </w:r>
      <w:r w:rsidRPr="00E75A55">
        <w:rPr>
          <w:rFonts w:hint="cs"/>
          <w:spacing w:val="-4"/>
          <w:rtl/>
        </w:rPr>
        <w:t>الواردة</w:t>
      </w:r>
      <w:r w:rsidRPr="00E75A55">
        <w:rPr>
          <w:spacing w:val="-4"/>
          <w:rtl/>
        </w:rPr>
        <w:t xml:space="preserve"> </w:t>
      </w:r>
      <w:r w:rsidRPr="00E75A55">
        <w:rPr>
          <w:rFonts w:hint="cs"/>
          <w:spacing w:val="-4"/>
          <w:rtl/>
        </w:rPr>
        <w:t>في</w:t>
      </w:r>
      <w:r w:rsidRPr="00E75A55">
        <w:rPr>
          <w:spacing w:val="-4"/>
          <w:rtl/>
        </w:rPr>
        <w:t xml:space="preserve"> </w:t>
      </w:r>
      <w:r w:rsidRPr="00E75A55">
        <w:rPr>
          <w:rFonts w:hint="cs"/>
          <w:spacing w:val="-4"/>
          <w:rtl/>
        </w:rPr>
        <w:t>الجدول</w:t>
      </w:r>
      <w:r w:rsidRPr="00E75A55">
        <w:rPr>
          <w:spacing w:val="-4"/>
          <w:rtl/>
        </w:rPr>
        <w:t xml:space="preserve"> </w:t>
      </w:r>
      <w:r w:rsidRPr="00E75A55">
        <w:rPr>
          <w:rFonts w:hint="cs"/>
          <w:spacing w:val="-4"/>
          <w:rtl/>
        </w:rPr>
        <w:t>أدناه</w:t>
      </w:r>
      <w:r w:rsidRPr="00E75A55">
        <w:rPr>
          <w:spacing w:val="-4"/>
          <w:rtl/>
        </w:rPr>
        <w:t xml:space="preserve"> </w:t>
      </w:r>
      <w:r w:rsidRPr="00E75A55">
        <w:rPr>
          <w:rFonts w:hint="cs"/>
          <w:spacing w:val="-4"/>
          <w:rtl/>
        </w:rPr>
        <w:t>وحُللت</w:t>
      </w:r>
      <w:r w:rsidRPr="00E75A55">
        <w:rPr>
          <w:spacing w:val="-4"/>
          <w:rtl/>
        </w:rPr>
        <w:t xml:space="preserve"> </w:t>
      </w:r>
      <w:r w:rsidRPr="00E75A55">
        <w:rPr>
          <w:rFonts w:hint="cs"/>
          <w:spacing w:val="-4"/>
          <w:rtl/>
        </w:rPr>
        <w:t>وقُيِّمت</w:t>
      </w:r>
      <w:r w:rsidRPr="00E75A55">
        <w:rPr>
          <w:spacing w:val="-4"/>
          <w:rtl/>
        </w:rPr>
        <w:t xml:space="preserve">. </w:t>
      </w:r>
      <w:r w:rsidRPr="00E75A55">
        <w:rPr>
          <w:rFonts w:hint="cs"/>
          <w:spacing w:val="-4"/>
          <w:rtl/>
        </w:rPr>
        <w:t>وستدير</w:t>
      </w:r>
      <w:r w:rsidRPr="00E75A55">
        <w:rPr>
          <w:spacing w:val="-4"/>
          <w:rtl/>
        </w:rPr>
        <w:t xml:space="preserve"> </w:t>
      </w:r>
      <w:r w:rsidRPr="00E75A55">
        <w:rPr>
          <w:rFonts w:hint="cs"/>
          <w:spacing w:val="-4"/>
          <w:rtl/>
        </w:rPr>
        <w:t>المكاتب</w:t>
      </w:r>
      <w:r w:rsidRPr="00E75A55">
        <w:rPr>
          <w:spacing w:val="-4"/>
          <w:rtl/>
        </w:rPr>
        <w:t xml:space="preserve"> </w:t>
      </w:r>
      <w:r w:rsidRPr="00E75A55">
        <w:rPr>
          <w:rFonts w:hint="cs"/>
          <w:spacing w:val="-4"/>
          <w:rtl/>
        </w:rPr>
        <w:t>وكل</w:t>
      </w:r>
      <w:r w:rsidRPr="00E75A55">
        <w:rPr>
          <w:spacing w:val="-4"/>
          <w:rtl/>
        </w:rPr>
        <w:t xml:space="preserve"> </w:t>
      </w:r>
      <w:r w:rsidRPr="00E75A55">
        <w:rPr>
          <w:rFonts w:hint="cs"/>
          <w:spacing w:val="-4"/>
          <w:rtl/>
        </w:rPr>
        <w:t>دائرة</w:t>
      </w:r>
      <w:r w:rsidRPr="00E75A55">
        <w:rPr>
          <w:spacing w:val="-4"/>
          <w:rtl/>
        </w:rPr>
        <w:t xml:space="preserve"> </w:t>
      </w:r>
      <w:r w:rsidRPr="00E75A55">
        <w:rPr>
          <w:rFonts w:hint="cs"/>
          <w:spacing w:val="-4"/>
          <w:rtl/>
        </w:rPr>
        <w:t>جميع</w:t>
      </w:r>
      <w:r w:rsidRPr="00E75A55">
        <w:rPr>
          <w:spacing w:val="-4"/>
          <w:rtl/>
        </w:rPr>
        <w:t xml:space="preserve"> </w:t>
      </w:r>
      <w:r w:rsidRPr="00E75A55">
        <w:rPr>
          <w:rFonts w:hint="cs"/>
          <w:spacing w:val="-4"/>
          <w:rtl/>
        </w:rPr>
        <w:t>المخاطر</w:t>
      </w:r>
      <w:r w:rsidRPr="00E75A55">
        <w:rPr>
          <w:spacing w:val="-4"/>
          <w:rtl/>
        </w:rPr>
        <w:t xml:space="preserve"> </w:t>
      </w:r>
      <w:r w:rsidRPr="00E75A55">
        <w:rPr>
          <w:rFonts w:hint="cs"/>
          <w:spacing w:val="-4"/>
          <w:rtl/>
        </w:rPr>
        <w:t>المرتبطة</w:t>
      </w:r>
      <w:r w:rsidRPr="00E75A55">
        <w:rPr>
          <w:spacing w:val="-4"/>
          <w:rtl/>
        </w:rPr>
        <w:t xml:space="preserve"> </w:t>
      </w:r>
      <w:r w:rsidRPr="00E75A55">
        <w:rPr>
          <w:rFonts w:hint="cs"/>
          <w:spacing w:val="-4"/>
          <w:rtl/>
        </w:rPr>
        <w:t>بتحقيق</w:t>
      </w:r>
      <w:r w:rsidRPr="00E75A55">
        <w:rPr>
          <w:spacing w:val="-4"/>
          <w:rtl/>
        </w:rPr>
        <w:t xml:space="preserve"> </w:t>
      </w:r>
      <w:r w:rsidRPr="00E75A55">
        <w:rPr>
          <w:rFonts w:hint="cs"/>
          <w:spacing w:val="-4"/>
          <w:rtl/>
        </w:rPr>
        <w:t>النتائج</w:t>
      </w:r>
      <w:r w:rsidRPr="00E75A55">
        <w:rPr>
          <w:spacing w:val="-4"/>
          <w:rtl/>
        </w:rPr>
        <w:t xml:space="preserve"> </w:t>
      </w:r>
      <w:r w:rsidRPr="00E75A55">
        <w:rPr>
          <w:rFonts w:hint="cs"/>
          <w:spacing w:val="-4"/>
          <w:rtl/>
        </w:rPr>
        <w:t>المقابلة</w:t>
      </w:r>
      <w:r w:rsidRPr="00E75A55">
        <w:rPr>
          <w:spacing w:val="-4"/>
          <w:rtl/>
        </w:rPr>
        <w:t>.</w:t>
      </w:r>
    </w:p>
    <w:tbl>
      <w:tblPr>
        <w:tblStyle w:val="GridTable4-Accent11"/>
        <w:bidiVisual/>
        <w:tblW w:w="14574" w:type="dxa"/>
        <w:tblInd w:w="25" w:type="dxa"/>
        <w:tblLook w:val="06A0" w:firstRow="1" w:lastRow="0" w:firstColumn="1" w:lastColumn="0" w:noHBand="1" w:noVBand="1"/>
      </w:tblPr>
      <w:tblGrid>
        <w:gridCol w:w="1665"/>
        <w:gridCol w:w="5087"/>
        <w:gridCol w:w="1159"/>
        <w:gridCol w:w="1413"/>
        <w:gridCol w:w="5250"/>
      </w:tblGrid>
      <w:tr w:rsidR="00FD07B1" w:rsidTr="004B1D9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5" w:type="dxa"/>
            <w:vAlign w:val="center"/>
          </w:tcPr>
          <w:p w:rsidR="00FD07B1" w:rsidRPr="00DB377D" w:rsidRDefault="00FD07B1" w:rsidP="004B1D9E">
            <w:pPr>
              <w:spacing w:before="40" w:after="40" w:line="300" w:lineRule="exact"/>
              <w:jc w:val="center"/>
              <w:rPr>
                <w:sz w:val="20"/>
                <w:szCs w:val="26"/>
                <w:lang w:bidi="ar-EG"/>
              </w:rPr>
            </w:pPr>
            <w:r w:rsidRPr="00DB377D">
              <w:rPr>
                <w:rFonts w:hint="cs"/>
                <w:sz w:val="20"/>
                <w:szCs w:val="26"/>
                <w:rtl/>
                <w:lang w:bidi="ar-EG"/>
              </w:rPr>
              <w:t>من منظور</w:t>
            </w:r>
          </w:p>
        </w:tc>
        <w:tc>
          <w:tcPr>
            <w:tcW w:w="5087" w:type="dxa"/>
            <w:vAlign w:val="center"/>
          </w:tcPr>
          <w:p w:rsidR="00FD07B1" w:rsidRPr="00DB377D" w:rsidRDefault="00FD07B1" w:rsidP="004B1D9E">
            <w:pPr>
              <w:spacing w:before="40" w:after="40" w:line="300" w:lineRule="exact"/>
              <w:jc w:val="center"/>
              <w:cnfStyle w:val="100000000000" w:firstRow="1" w:lastRow="0" w:firstColumn="0" w:lastColumn="0" w:oddVBand="0" w:evenVBand="0" w:oddHBand="0" w:evenHBand="0" w:firstRowFirstColumn="0" w:firstRowLastColumn="0" w:lastRowFirstColumn="0" w:lastRowLastColumn="0"/>
              <w:rPr>
                <w:sz w:val="20"/>
                <w:szCs w:val="26"/>
                <w:lang w:bidi="ar-EG"/>
              </w:rPr>
            </w:pPr>
            <w:r w:rsidRPr="00DB377D">
              <w:rPr>
                <w:rFonts w:hint="cs"/>
                <w:sz w:val="20"/>
                <w:szCs w:val="26"/>
                <w:rtl/>
                <w:lang w:bidi="ar-EG"/>
              </w:rPr>
              <w:t>وصف المخاطر</w:t>
            </w:r>
          </w:p>
        </w:tc>
        <w:tc>
          <w:tcPr>
            <w:tcW w:w="1159" w:type="dxa"/>
            <w:vAlign w:val="center"/>
          </w:tcPr>
          <w:p w:rsidR="00FD07B1" w:rsidRPr="00DB377D" w:rsidRDefault="00FD07B1" w:rsidP="004B1D9E">
            <w:pPr>
              <w:spacing w:before="40" w:after="40" w:line="300" w:lineRule="exact"/>
              <w:jc w:val="center"/>
              <w:cnfStyle w:val="100000000000" w:firstRow="1" w:lastRow="0" w:firstColumn="0" w:lastColumn="0" w:oddVBand="0" w:evenVBand="0" w:oddHBand="0" w:evenHBand="0" w:firstRowFirstColumn="0" w:firstRowLastColumn="0" w:lastRowFirstColumn="0" w:lastRowLastColumn="0"/>
              <w:rPr>
                <w:sz w:val="20"/>
                <w:szCs w:val="26"/>
              </w:rPr>
            </w:pPr>
            <w:r w:rsidRPr="00DB377D">
              <w:rPr>
                <w:rFonts w:hint="cs"/>
                <w:sz w:val="20"/>
                <w:szCs w:val="26"/>
                <w:rtl/>
              </w:rPr>
              <w:t>الاحتمال</w:t>
            </w:r>
          </w:p>
        </w:tc>
        <w:tc>
          <w:tcPr>
            <w:tcW w:w="1413" w:type="dxa"/>
            <w:vAlign w:val="center"/>
          </w:tcPr>
          <w:p w:rsidR="00FD07B1" w:rsidRPr="00DB377D" w:rsidRDefault="00FD07B1" w:rsidP="004B1D9E">
            <w:pPr>
              <w:spacing w:before="40" w:after="40" w:line="300" w:lineRule="exact"/>
              <w:jc w:val="center"/>
              <w:cnfStyle w:val="100000000000" w:firstRow="1" w:lastRow="0" w:firstColumn="0" w:lastColumn="0" w:oddVBand="0" w:evenVBand="0" w:oddHBand="0" w:evenHBand="0" w:firstRowFirstColumn="0" w:firstRowLastColumn="0" w:lastRowFirstColumn="0" w:lastRowLastColumn="0"/>
              <w:rPr>
                <w:sz w:val="20"/>
                <w:szCs w:val="26"/>
              </w:rPr>
            </w:pPr>
            <w:r w:rsidRPr="00DB377D">
              <w:rPr>
                <w:rFonts w:hint="cs"/>
                <w:sz w:val="20"/>
                <w:szCs w:val="26"/>
                <w:rtl/>
              </w:rPr>
              <w:t>مستوى التأثير</w:t>
            </w:r>
          </w:p>
        </w:tc>
        <w:tc>
          <w:tcPr>
            <w:tcW w:w="5250" w:type="dxa"/>
            <w:vAlign w:val="center"/>
          </w:tcPr>
          <w:p w:rsidR="00FD07B1" w:rsidRPr="00DB377D" w:rsidRDefault="00FD07B1" w:rsidP="004B1D9E">
            <w:pPr>
              <w:spacing w:before="40" w:after="40" w:line="300" w:lineRule="exact"/>
              <w:jc w:val="center"/>
              <w:cnfStyle w:val="100000000000" w:firstRow="1" w:lastRow="0" w:firstColumn="0" w:lastColumn="0" w:oddVBand="0" w:evenVBand="0" w:oddHBand="0" w:evenHBand="0" w:firstRowFirstColumn="0" w:firstRowLastColumn="0" w:lastRowFirstColumn="0" w:lastRowLastColumn="0"/>
              <w:rPr>
                <w:sz w:val="20"/>
                <w:szCs w:val="26"/>
              </w:rPr>
            </w:pPr>
            <w:r w:rsidRPr="00DB377D">
              <w:rPr>
                <w:rFonts w:hint="cs"/>
                <w:sz w:val="20"/>
                <w:szCs w:val="26"/>
                <w:rtl/>
              </w:rPr>
              <w:t>سبل التخفيف</w:t>
            </w:r>
            <w:r w:rsidRPr="00DB377D">
              <w:rPr>
                <w:rStyle w:val="FootnoteReference"/>
                <w:rtl/>
              </w:rPr>
              <w:footnoteReference w:id="2"/>
            </w:r>
          </w:p>
        </w:tc>
      </w:tr>
      <w:tr w:rsidR="00FD07B1" w:rsidTr="004B1D9E">
        <w:tc>
          <w:tcPr>
            <w:cnfStyle w:val="001000000000" w:firstRow="0" w:lastRow="0" w:firstColumn="1" w:lastColumn="0" w:oddVBand="0" w:evenVBand="0" w:oddHBand="0" w:evenHBand="0" w:firstRowFirstColumn="0" w:firstRowLastColumn="0" w:lastRowFirstColumn="0" w:lastRowLastColumn="0"/>
            <w:tcW w:w="1665" w:type="dxa"/>
          </w:tcPr>
          <w:p w:rsidR="00FD07B1" w:rsidRPr="00DB377D" w:rsidRDefault="00FD07B1" w:rsidP="004B1D9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300" w:lineRule="exact"/>
              <w:rPr>
                <w:sz w:val="20"/>
                <w:szCs w:val="26"/>
              </w:rPr>
            </w:pPr>
            <w:r w:rsidRPr="00DB377D">
              <w:rPr>
                <w:rFonts w:hint="cs"/>
                <w:sz w:val="20"/>
                <w:szCs w:val="26"/>
                <w:rtl/>
              </w:rPr>
              <w:t>المنظمة</w:t>
            </w:r>
          </w:p>
        </w:tc>
        <w:tc>
          <w:tcPr>
            <w:tcW w:w="5087" w:type="dxa"/>
          </w:tcPr>
          <w:p w:rsidR="00FD07B1" w:rsidRPr="00DB377D" w:rsidRDefault="00FD07B1" w:rsidP="004B1D9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300" w:lineRule="exact"/>
              <w:cnfStyle w:val="000000000000" w:firstRow="0" w:lastRow="0" w:firstColumn="0" w:lastColumn="0" w:oddVBand="0" w:evenVBand="0" w:oddHBand="0" w:evenHBand="0" w:firstRowFirstColumn="0" w:firstRowLastColumn="0" w:lastRowFirstColumn="0" w:lastRowLastColumn="0"/>
              <w:rPr>
                <w:sz w:val="20"/>
                <w:szCs w:val="26"/>
              </w:rPr>
            </w:pPr>
            <w:r w:rsidRPr="00DB377D">
              <w:rPr>
                <w:rFonts w:hint="cs"/>
                <w:sz w:val="20"/>
                <w:szCs w:val="26"/>
                <w:rtl/>
              </w:rPr>
              <w:t>عدم</w:t>
            </w:r>
            <w:r w:rsidRPr="00DB377D">
              <w:rPr>
                <w:sz w:val="20"/>
                <w:szCs w:val="26"/>
                <w:rtl/>
              </w:rPr>
              <w:t xml:space="preserve"> </w:t>
            </w:r>
            <w:r w:rsidRPr="00DB377D">
              <w:rPr>
                <w:rFonts w:hint="cs"/>
                <w:sz w:val="20"/>
                <w:szCs w:val="26"/>
                <w:rtl/>
              </w:rPr>
              <w:t>القدرة</w:t>
            </w:r>
            <w:r w:rsidRPr="00DB377D">
              <w:rPr>
                <w:sz w:val="20"/>
                <w:szCs w:val="26"/>
                <w:rtl/>
              </w:rPr>
              <w:t xml:space="preserve"> </w:t>
            </w:r>
            <w:r w:rsidRPr="00DB377D">
              <w:rPr>
                <w:rFonts w:hint="cs"/>
                <w:sz w:val="20"/>
                <w:szCs w:val="26"/>
                <w:rtl/>
              </w:rPr>
              <w:t>المادية</w:t>
            </w:r>
            <w:r w:rsidRPr="00DB377D">
              <w:rPr>
                <w:sz w:val="20"/>
                <w:szCs w:val="26"/>
                <w:rtl/>
              </w:rPr>
              <w:t xml:space="preserve"> </w:t>
            </w:r>
            <w:r w:rsidRPr="00DB377D">
              <w:rPr>
                <w:rFonts w:hint="cs"/>
                <w:sz w:val="20"/>
                <w:szCs w:val="26"/>
                <w:rtl/>
              </w:rPr>
              <w:t>على</w:t>
            </w:r>
            <w:r w:rsidRPr="00DB377D">
              <w:rPr>
                <w:sz w:val="20"/>
                <w:szCs w:val="26"/>
                <w:rtl/>
              </w:rPr>
              <w:t xml:space="preserve"> </w:t>
            </w:r>
            <w:r w:rsidRPr="00DB377D">
              <w:rPr>
                <w:rFonts w:hint="cs"/>
                <w:sz w:val="20"/>
                <w:szCs w:val="26"/>
                <w:rtl/>
              </w:rPr>
              <w:t>تنظيم</w:t>
            </w:r>
            <w:r w:rsidRPr="00DB377D">
              <w:rPr>
                <w:sz w:val="20"/>
                <w:szCs w:val="26"/>
                <w:rtl/>
              </w:rPr>
              <w:t xml:space="preserve"> </w:t>
            </w:r>
            <w:r w:rsidRPr="00DB377D">
              <w:rPr>
                <w:rFonts w:hint="cs"/>
                <w:sz w:val="20"/>
                <w:szCs w:val="26"/>
                <w:rtl/>
              </w:rPr>
              <w:t>الأحداث</w:t>
            </w:r>
            <w:r w:rsidRPr="00DB377D">
              <w:rPr>
                <w:sz w:val="20"/>
                <w:szCs w:val="26"/>
                <w:rtl/>
              </w:rPr>
              <w:t xml:space="preserve"> </w:t>
            </w:r>
            <w:r w:rsidRPr="00DB377D">
              <w:rPr>
                <w:rFonts w:hint="cs"/>
                <w:sz w:val="20"/>
                <w:szCs w:val="26"/>
                <w:rtl/>
              </w:rPr>
              <w:t>أو</w:t>
            </w:r>
            <w:r w:rsidRPr="00DB377D">
              <w:rPr>
                <w:sz w:val="20"/>
                <w:szCs w:val="26"/>
                <w:rtl/>
              </w:rPr>
              <w:t xml:space="preserve"> </w:t>
            </w:r>
            <w:r w:rsidRPr="00DB377D">
              <w:rPr>
                <w:rFonts w:hint="cs"/>
                <w:sz w:val="20"/>
                <w:szCs w:val="26"/>
                <w:rtl/>
              </w:rPr>
              <w:t>السفر</w:t>
            </w:r>
            <w:r w:rsidRPr="00DB377D">
              <w:rPr>
                <w:sz w:val="20"/>
                <w:szCs w:val="26"/>
                <w:rtl/>
              </w:rPr>
              <w:t>/</w:t>
            </w:r>
            <w:r w:rsidRPr="00DB377D">
              <w:rPr>
                <w:rFonts w:hint="cs"/>
                <w:sz w:val="20"/>
                <w:szCs w:val="26"/>
                <w:rtl/>
              </w:rPr>
              <w:t>عدم</w:t>
            </w:r>
            <w:r w:rsidRPr="00DB377D">
              <w:rPr>
                <w:sz w:val="20"/>
                <w:szCs w:val="26"/>
                <w:rtl/>
              </w:rPr>
              <w:t xml:space="preserve"> </w:t>
            </w:r>
            <w:r w:rsidRPr="00DB377D">
              <w:rPr>
                <w:rFonts w:hint="cs"/>
                <w:sz w:val="20"/>
                <w:szCs w:val="26"/>
                <w:rtl/>
              </w:rPr>
              <w:t>القدرة</w:t>
            </w:r>
            <w:r w:rsidRPr="00DB377D">
              <w:rPr>
                <w:sz w:val="20"/>
                <w:szCs w:val="26"/>
                <w:rtl/>
              </w:rPr>
              <w:t xml:space="preserve"> </w:t>
            </w:r>
            <w:r w:rsidRPr="00DB377D">
              <w:rPr>
                <w:rFonts w:hint="cs"/>
                <w:sz w:val="20"/>
                <w:szCs w:val="26"/>
                <w:rtl/>
              </w:rPr>
              <w:t>المادية</w:t>
            </w:r>
            <w:r w:rsidRPr="00DB377D">
              <w:rPr>
                <w:sz w:val="20"/>
                <w:szCs w:val="26"/>
                <w:rtl/>
              </w:rPr>
              <w:t xml:space="preserve"> </w:t>
            </w:r>
            <w:r w:rsidRPr="00DB377D">
              <w:rPr>
                <w:rFonts w:hint="cs"/>
                <w:sz w:val="20"/>
                <w:szCs w:val="26"/>
                <w:rtl/>
              </w:rPr>
              <w:t>على تشغيل</w:t>
            </w:r>
            <w:r w:rsidRPr="00DB377D">
              <w:rPr>
                <w:sz w:val="20"/>
                <w:szCs w:val="26"/>
                <w:rtl/>
              </w:rPr>
              <w:t xml:space="preserve"> </w:t>
            </w:r>
            <w:r w:rsidRPr="00DB377D">
              <w:rPr>
                <w:rFonts w:hint="cs"/>
                <w:sz w:val="20"/>
                <w:szCs w:val="26"/>
                <w:rtl/>
              </w:rPr>
              <w:t>المقر</w:t>
            </w:r>
            <w:r w:rsidRPr="00DB377D">
              <w:rPr>
                <w:sz w:val="20"/>
                <w:szCs w:val="26"/>
                <w:rtl/>
              </w:rPr>
              <w:t xml:space="preserve"> </w:t>
            </w:r>
            <w:r w:rsidRPr="00DB377D">
              <w:rPr>
                <w:i/>
                <w:iCs/>
                <w:sz w:val="20"/>
                <w:szCs w:val="26"/>
                <w:rtl/>
              </w:rPr>
              <w:t>(</w:t>
            </w:r>
            <w:r w:rsidRPr="00DB377D">
              <w:rPr>
                <w:rFonts w:hint="cs"/>
                <w:i/>
                <w:iCs/>
                <w:sz w:val="20"/>
                <w:szCs w:val="26"/>
                <w:rtl/>
              </w:rPr>
              <w:t>من قبيل الحاجة لتغيير</w:t>
            </w:r>
            <w:r w:rsidRPr="00DB377D">
              <w:rPr>
                <w:i/>
                <w:iCs/>
                <w:sz w:val="20"/>
                <w:szCs w:val="26"/>
                <w:rtl/>
              </w:rPr>
              <w:t xml:space="preserve"> </w:t>
            </w:r>
            <w:r w:rsidRPr="00DB377D">
              <w:rPr>
                <w:rFonts w:hint="cs"/>
                <w:i/>
                <w:iCs/>
                <w:sz w:val="20"/>
                <w:szCs w:val="26"/>
                <w:rtl/>
              </w:rPr>
              <w:t>البلد</w:t>
            </w:r>
            <w:r w:rsidRPr="00DB377D">
              <w:rPr>
                <w:i/>
                <w:iCs/>
                <w:sz w:val="20"/>
                <w:szCs w:val="26"/>
                <w:rtl/>
              </w:rPr>
              <w:t xml:space="preserve"> </w:t>
            </w:r>
            <w:r w:rsidRPr="00DB377D">
              <w:rPr>
                <w:rFonts w:hint="cs"/>
                <w:i/>
                <w:iCs/>
                <w:sz w:val="20"/>
                <w:szCs w:val="26"/>
                <w:rtl/>
              </w:rPr>
              <w:t>المستضيف</w:t>
            </w:r>
            <w:r w:rsidRPr="00DB377D">
              <w:rPr>
                <w:i/>
                <w:iCs/>
                <w:sz w:val="20"/>
                <w:szCs w:val="26"/>
                <w:rtl/>
              </w:rPr>
              <w:t xml:space="preserve"> </w:t>
            </w:r>
            <w:r w:rsidRPr="00DB377D">
              <w:rPr>
                <w:rFonts w:hint="cs"/>
                <w:i/>
                <w:iCs/>
                <w:sz w:val="20"/>
                <w:szCs w:val="26"/>
                <w:rtl/>
              </w:rPr>
              <w:t>للحدث</w:t>
            </w:r>
            <w:r w:rsidRPr="00DB377D">
              <w:rPr>
                <w:i/>
                <w:iCs/>
                <w:sz w:val="20"/>
                <w:szCs w:val="26"/>
                <w:rtl/>
              </w:rPr>
              <w:t xml:space="preserve"> </w:t>
            </w:r>
            <w:r w:rsidRPr="00DB377D">
              <w:rPr>
                <w:rFonts w:hint="cs"/>
                <w:i/>
                <w:iCs/>
                <w:sz w:val="20"/>
                <w:szCs w:val="26"/>
                <w:rtl/>
              </w:rPr>
              <w:t>في</w:t>
            </w:r>
            <w:r w:rsidRPr="00DB377D">
              <w:rPr>
                <w:i/>
                <w:iCs/>
                <w:sz w:val="20"/>
                <w:szCs w:val="26"/>
                <w:rtl/>
              </w:rPr>
              <w:t xml:space="preserve"> </w:t>
            </w:r>
            <w:r w:rsidRPr="00DB377D">
              <w:rPr>
                <w:rFonts w:hint="cs"/>
                <w:i/>
                <w:iCs/>
                <w:sz w:val="20"/>
                <w:szCs w:val="26"/>
                <w:rtl/>
              </w:rPr>
              <w:t>اللحظة</w:t>
            </w:r>
            <w:r w:rsidRPr="00DB377D">
              <w:rPr>
                <w:i/>
                <w:iCs/>
                <w:sz w:val="20"/>
                <w:szCs w:val="26"/>
                <w:rtl/>
              </w:rPr>
              <w:t xml:space="preserve"> </w:t>
            </w:r>
            <w:r w:rsidRPr="00DB377D">
              <w:rPr>
                <w:rFonts w:hint="cs"/>
                <w:i/>
                <w:iCs/>
                <w:sz w:val="20"/>
                <w:szCs w:val="26"/>
                <w:rtl/>
              </w:rPr>
              <w:t>الأخيرة</w:t>
            </w:r>
            <w:r w:rsidRPr="00DB377D">
              <w:rPr>
                <w:i/>
                <w:iCs/>
                <w:sz w:val="20"/>
                <w:szCs w:val="26"/>
                <w:rtl/>
              </w:rPr>
              <w:t xml:space="preserve"> </w:t>
            </w:r>
            <w:r w:rsidRPr="00DB377D">
              <w:rPr>
                <w:rFonts w:hint="cs"/>
                <w:i/>
                <w:iCs/>
                <w:sz w:val="20"/>
                <w:szCs w:val="26"/>
                <w:rtl/>
              </w:rPr>
              <w:t>بسبب</w:t>
            </w:r>
            <w:r w:rsidRPr="00DB377D">
              <w:rPr>
                <w:i/>
                <w:iCs/>
                <w:sz w:val="20"/>
                <w:szCs w:val="26"/>
                <w:rtl/>
              </w:rPr>
              <w:t xml:space="preserve"> </w:t>
            </w:r>
            <w:r w:rsidRPr="00DB377D">
              <w:rPr>
                <w:rFonts w:hint="cs"/>
                <w:i/>
                <w:iCs/>
                <w:sz w:val="20"/>
                <w:szCs w:val="26"/>
                <w:rtl/>
              </w:rPr>
              <w:t>تزعزع</w:t>
            </w:r>
            <w:r w:rsidRPr="00DB377D">
              <w:rPr>
                <w:i/>
                <w:iCs/>
                <w:sz w:val="20"/>
                <w:szCs w:val="26"/>
                <w:rtl/>
              </w:rPr>
              <w:t xml:space="preserve"> </w:t>
            </w:r>
            <w:r w:rsidRPr="00DB377D">
              <w:rPr>
                <w:rFonts w:hint="cs"/>
                <w:i/>
                <w:iCs/>
                <w:sz w:val="20"/>
                <w:szCs w:val="26"/>
                <w:rtl/>
              </w:rPr>
              <w:t>الاستقرار</w:t>
            </w:r>
            <w:r w:rsidRPr="00DB377D">
              <w:rPr>
                <w:i/>
                <w:iCs/>
                <w:sz w:val="20"/>
                <w:szCs w:val="26"/>
                <w:rtl/>
              </w:rPr>
              <w:t xml:space="preserve"> </w:t>
            </w:r>
            <w:r w:rsidRPr="00DB377D">
              <w:rPr>
                <w:rFonts w:hint="cs"/>
                <w:i/>
                <w:iCs/>
                <w:sz w:val="20"/>
                <w:szCs w:val="26"/>
                <w:rtl/>
              </w:rPr>
              <w:t>السياسي</w:t>
            </w:r>
            <w:r w:rsidRPr="00DB377D">
              <w:rPr>
                <w:i/>
                <w:iCs/>
                <w:sz w:val="20"/>
                <w:szCs w:val="26"/>
                <w:rtl/>
              </w:rPr>
              <w:t xml:space="preserve"> </w:t>
            </w:r>
            <w:r w:rsidRPr="00DB377D">
              <w:rPr>
                <w:rFonts w:hint="cs"/>
                <w:i/>
                <w:iCs/>
                <w:sz w:val="20"/>
                <w:szCs w:val="26"/>
                <w:rtl/>
              </w:rPr>
              <w:t>أو</w:t>
            </w:r>
            <w:r w:rsidRPr="00DB377D">
              <w:rPr>
                <w:i/>
                <w:iCs/>
                <w:sz w:val="20"/>
                <w:szCs w:val="26"/>
                <w:rtl/>
              </w:rPr>
              <w:t xml:space="preserve"> </w:t>
            </w:r>
            <w:r w:rsidRPr="00DB377D">
              <w:rPr>
                <w:rFonts w:hint="cs"/>
                <w:i/>
                <w:iCs/>
                <w:sz w:val="20"/>
                <w:szCs w:val="26"/>
                <w:rtl/>
              </w:rPr>
              <w:t>بسبب</w:t>
            </w:r>
            <w:r w:rsidRPr="00DB377D">
              <w:rPr>
                <w:i/>
                <w:iCs/>
                <w:sz w:val="20"/>
                <w:szCs w:val="26"/>
                <w:rtl/>
              </w:rPr>
              <w:t xml:space="preserve"> </w:t>
            </w:r>
            <w:r w:rsidRPr="00DB377D">
              <w:rPr>
                <w:rFonts w:hint="cs"/>
                <w:i/>
                <w:iCs/>
                <w:sz w:val="20"/>
                <w:szCs w:val="26"/>
                <w:rtl/>
              </w:rPr>
              <w:t>تأثير</w:t>
            </w:r>
            <w:r w:rsidRPr="00DB377D">
              <w:rPr>
                <w:i/>
                <w:iCs/>
                <w:sz w:val="20"/>
                <w:szCs w:val="26"/>
                <w:rtl/>
              </w:rPr>
              <w:t xml:space="preserve"> </w:t>
            </w:r>
            <w:r w:rsidRPr="00DB377D">
              <w:rPr>
                <w:rFonts w:hint="cs"/>
                <w:i/>
                <w:iCs/>
                <w:sz w:val="20"/>
                <w:szCs w:val="26"/>
                <w:rtl/>
              </w:rPr>
              <w:t>أزمة</w:t>
            </w:r>
            <w:r w:rsidRPr="00DB377D">
              <w:rPr>
                <w:i/>
                <w:iCs/>
                <w:sz w:val="20"/>
                <w:szCs w:val="26"/>
                <w:rtl/>
              </w:rPr>
              <w:t xml:space="preserve"> </w:t>
            </w:r>
            <w:r w:rsidRPr="00DB377D">
              <w:rPr>
                <w:rFonts w:hint="cs"/>
                <w:i/>
                <w:iCs/>
                <w:sz w:val="20"/>
                <w:szCs w:val="26"/>
                <w:rtl/>
              </w:rPr>
              <w:t>كبرى،</w:t>
            </w:r>
            <w:r w:rsidRPr="00DB377D">
              <w:rPr>
                <w:i/>
                <w:iCs/>
                <w:sz w:val="20"/>
                <w:szCs w:val="26"/>
                <w:rtl/>
              </w:rPr>
              <w:t xml:space="preserve"> </w:t>
            </w:r>
            <w:r w:rsidRPr="00DB377D">
              <w:rPr>
                <w:rFonts w:hint="cs"/>
                <w:i/>
                <w:iCs/>
                <w:sz w:val="20"/>
                <w:szCs w:val="26"/>
                <w:rtl/>
              </w:rPr>
              <w:t>كوباء</w:t>
            </w:r>
            <w:r w:rsidRPr="00DB377D">
              <w:rPr>
                <w:i/>
                <w:iCs/>
                <w:sz w:val="20"/>
                <w:szCs w:val="26"/>
                <w:rtl/>
              </w:rPr>
              <w:t xml:space="preserve"> </w:t>
            </w:r>
            <w:r w:rsidRPr="00DB377D">
              <w:rPr>
                <w:rFonts w:hint="cs"/>
                <w:i/>
                <w:iCs/>
                <w:sz w:val="20"/>
                <w:szCs w:val="26"/>
                <w:rtl/>
              </w:rPr>
              <w:t>أو</w:t>
            </w:r>
            <w:r w:rsidRPr="00DB377D">
              <w:rPr>
                <w:i/>
                <w:iCs/>
                <w:sz w:val="20"/>
                <w:szCs w:val="26"/>
                <w:rtl/>
              </w:rPr>
              <w:t xml:space="preserve"> </w:t>
            </w:r>
            <w:r w:rsidRPr="00DB377D">
              <w:rPr>
                <w:rFonts w:hint="cs"/>
                <w:i/>
                <w:iCs/>
                <w:sz w:val="20"/>
                <w:szCs w:val="26"/>
                <w:rtl/>
              </w:rPr>
              <w:t>مخاوف بشأن</w:t>
            </w:r>
            <w:r w:rsidRPr="00DB377D">
              <w:rPr>
                <w:i/>
                <w:iCs/>
                <w:sz w:val="20"/>
                <w:szCs w:val="26"/>
                <w:rtl/>
              </w:rPr>
              <w:t xml:space="preserve"> </w:t>
            </w:r>
            <w:r w:rsidRPr="00DB377D">
              <w:rPr>
                <w:rFonts w:hint="cs"/>
                <w:i/>
                <w:iCs/>
                <w:sz w:val="20"/>
                <w:szCs w:val="26"/>
                <w:rtl/>
              </w:rPr>
              <w:t>الأمن</w:t>
            </w:r>
            <w:r w:rsidRPr="00DB377D">
              <w:rPr>
                <w:i/>
                <w:iCs/>
                <w:sz w:val="20"/>
                <w:szCs w:val="26"/>
                <w:rtl/>
              </w:rPr>
              <w:t xml:space="preserve"> </w:t>
            </w:r>
            <w:r w:rsidRPr="00DB377D">
              <w:rPr>
                <w:rFonts w:hint="cs"/>
                <w:i/>
                <w:iCs/>
                <w:sz w:val="20"/>
                <w:szCs w:val="26"/>
                <w:rtl/>
              </w:rPr>
              <w:t>العام</w:t>
            </w:r>
            <w:r w:rsidRPr="00DB377D">
              <w:rPr>
                <w:i/>
                <w:iCs/>
                <w:sz w:val="20"/>
                <w:szCs w:val="26"/>
                <w:rtl/>
              </w:rPr>
              <w:t>)</w:t>
            </w:r>
          </w:p>
        </w:tc>
        <w:tc>
          <w:tcPr>
            <w:tcW w:w="1159" w:type="dxa"/>
          </w:tcPr>
          <w:p w:rsidR="00FD07B1" w:rsidRPr="00DB377D" w:rsidRDefault="00FD07B1" w:rsidP="004B1D9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300" w:lineRule="exact"/>
              <w:jc w:val="center"/>
              <w:cnfStyle w:val="000000000000" w:firstRow="0" w:lastRow="0" w:firstColumn="0" w:lastColumn="0" w:oddVBand="0" w:evenVBand="0" w:oddHBand="0" w:evenHBand="0" w:firstRowFirstColumn="0" w:firstRowLastColumn="0" w:lastRowFirstColumn="0" w:lastRowLastColumn="0"/>
              <w:rPr>
                <w:sz w:val="20"/>
                <w:szCs w:val="26"/>
              </w:rPr>
            </w:pPr>
            <w:r w:rsidRPr="00DB377D">
              <w:rPr>
                <w:rFonts w:hint="cs"/>
                <w:sz w:val="20"/>
                <w:szCs w:val="26"/>
                <w:rtl/>
              </w:rPr>
              <w:t>منخفض</w:t>
            </w:r>
          </w:p>
        </w:tc>
        <w:tc>
          <w:tcPr>
            <w:tcW w:w="1413" w:type="dxa"/>
          </w:tcPr>
          <w:p w:rsidR="00FD07B1" w:rsidRPr="00DB377D" w:rsidRDefault="00FD07B1" w:rsidP="004B1D9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300" w:lineRule="exact"/>
              <w:jc w:val="center"/>
              <w:cnfStyle w:val="000000000000" w:firstRow="0" w:lastRow="0" w:firstColumn="0" w:lastColumn="0" w:oddVBand="0" w:evenVBand="0" w:oddHBand="0" w:evenHBand="0" w:firstRowFirstColumn="0" w:firstRowLastColumn="0" w:lastRowFirstColumn="0" w:lastRowLastColumn="0"/>
              <w:rPr>
                <w:sz w:val="20"/>
                <w:szCs w:val="26"/>
              </w:rPr>
            </w:pPr>
            <w:r w:rsidRPr="00DB377D">
              <w:rPr>
                <w:rFonts w:hint="cs"/>
                <w:sz w:val="20"/>
                <w:szCs w:val="26"/>
                <w:rtl/>
              </w:rPr>
              <w:t>مرتفع</w:t>
            </w:r>
          </w:p>
        </w:tc>
        <w:tc>
          <w:tcPr>
            <w:tcW w:w="5250" w:type="dxa"/>
          </w:tcPr>
          <w:p w:rsidR="00FD07B1" w:rsidRPr="00DB377D" w:rsidRDefault="00FD07B1" w:rsidP="004B1D9E">
            <w:pPr>
              <w:spacing w:before="40" w:after="40" w:line="300" w:lineRule="exact"/>
              <w:ind w:left="340" w:hanging="340"/>
              <w:cnfStyle w:val="000000000000" w:firstRow="0" w:lastRow="0" w:firstColumn="0" w:lastColumn="0" w:oddVBand="0" w:evenVBand="0" w:oddHBand="0" w:evenHBand="0" w:firstRowFirstColumn="0" w:firstRowLastColumn="0" w:lastRowFirstColumn="0" w:lastRowLastColumn="0"/>
              <w:rPr>
                <w:sz w:val="20"/>
                <w:szCs w:val="26"/>
                <w:rtl/>
              </w:rPr>
            </w:pPr>
            <w:r>
              <w:rPr>
                <w:rFonts w:hint="cs"/>
                <w:sz w:val="20"/>
                <w:szCs w:val="26"/>
                <w:rtl/>
              </w:rPr>
              <w:t>-</w:t>
            </w:r>
            <w:r>
              <w:rPr>
                <w:sz w:val="20"/>
                <w:szCs w:val="26"/>
                <w:rtl/>
              </w:rPr>
              <w:tab/>
            </w:r>
            <w:r w:rsidRPr="00DB377D">
              <w:rPr>
                <w:rFonts w:hint="cs"/>
                <w:sz w:val="20"/>
                <w:szCs w:val="26"/>
                <w:rtl/>
              </w:rPr>
              <w:t>تعزيز وسائل المشاركة عن ب</w:t>
            </w:r>
            <w:r>
              <w:rPr>
                <w:rFonts w:hint="cs"/>
                <w:sz w:val="20"/>
                <w:szCs w:val="26"/>
                <w:rtl/>
              </w:rPr>
              <w:t>ُ</w:t>
            </w:r>
            <w:r w:rsidRPr="00DB377D">
              <w:rPr>
                <w:rFonts w:hint="cs"/>
                <w:sz w:val="20"/>
                <w:szCs w:val="26"/>
                <w:rtl/>
              </w:rPr>
              <w:t>عد</w:t>
            </w:r>
          </w:p>
          <w:p w:rsidR="00FD07B1" w:rsidRPr="00DB377D" w:rsidRDefault="00FD07B1" w:rsidP="004B1D9E">
            <w:pPr>
              <w:spacing w:before="40" w:after="40" w:line="300" w:lineRule="exact"/>
              <w:ind w:left="340" w:hanging="340"/>
              <w:cnfStyle w:val="000000000000" w:firstRow="0" w:lastRow="0" w:firstColumn="0" w:lastColumn="0" w:oddVBand="0" w:evenVBand="0" w:oddHBand="0" w:evenHBand="0" w:firstRowFirstColumn="0" w:firstRowLastColumn="0" w:lastRowFirstColumn="0" w:lastRowLastColumn="0"/>
              <w:rPr>
                <w:sz w:val="20"/>
                <w:szCs w:val="26"/>
                <w:rtl/>
              </w:rPr>
            </w:pPr>
            <w:r>
              <w:rPr>
                <w:rFonts w:hint="cs"/>
                <w:sz w:val="20"/>
                <w:szCs w:val="26"/>
                <w:rtl/>
              </w:rPr>
              <w:t>-</w:t>
            </w:r>
            <w:r>
              <w:rPr>
                <w:sz w:val="20"/>
                <w:szCs w:val="26"/>
                <w:rtl/>
              </w:rPr>
              <w:tab/>
            </w:r>
            <w:r w:rsidRPr="00DB377D">
              <w:rPr>
                <w:rFonts w:hint="cs"/>
                <w:sz w:val="20"/>
                <w:szCs w:val="26"/>
                <w:rtl/>
              </w:rPr>
              <w:t>خطة استمرارية العمل على نطاق الاتحاد</w:t>
            </w:r>
          </w:p>
          <w:p w:rsidR="00FD07B1" w:rsidRPr="00DB377D" w:rsidRDefault="00FD07B1" w:rsidP="004B1D9E">
            <w:pPr>
              <w:spacing w:before="40" w:after="40" w:line="300" w:lineRule="exact"/>
              <w:ind w:left="340" w:hanging="340"/>
              <w:cnfStyle w:val="000000000000" w:firstRow="0" w:lastRow="0" w:firstColumn="0" w:lastColumn="0" w:oddVBand="0" w:evenVBand="0" w:oddHBand="0" w:evenHBand="0" w:firstRowFirstColumn="0" w:firstRowLastColumn="0" w:lastRowFirstColumn="0" w:lastRowLastColumn="0"/>
              <w:rPr>
                <w:sz w:val="20"/>
                <w:szCs w:val="26"/>
              </w:rPr>
            </w:pPr>
            <w:r>
              <w:rPr>
                <w:rFonts w:hint="cs"/>
                <w:sz w:val="20"/>
                <w:szCs w:val="26"/>
                <w:rtl/>
              </w:rPr>
              <w:t>-</w:t>
            </w:r>
            <w:r>
              <w:rPr>
                <w:sz w:val="20"/>
                <w:szCs w:val="26"/>
                <w:rtl/>
              </w:rPr>
              <w:tab/>
            </w:r>
            <w:r w:rsidRPr="00DB377D">
              <w:rPr>
                <w:rFonts w:hint="cs"/>
                <w:sz w:val="20"/>
                <w:szCs w:val="26"/>
                <w:rtl/>
              </w:rPr>
              <w:t xml:space="preserve">تعزيز دور المكاتب الإقليمية </w:t>
            </w:r>
          </w:p>
        </w:tc>
      </w:tr>
      <w:tr w:rsidR="00FD07B1" w:rsidTr="004B1D9E">
        <w:tc>
          <w:tcPr>
            <w:cnfStyle w:val="001000000000" w:firstRow="0" w:lastRow="0" w:firstColumn="1" w:lastColumn="0" w:oddVBand="0" w:evenVBand="0" w:oddHBand="0" w:evenHBand="0" w:firstRowFirstColumn="0" w:firstRowLastColumn="0" w:lastRowFirstColumn="0" w:lastRowLastColumn="0"/>
            <w:tcW w:w="1665" w:type="dxa"/>
          </w:tcPr>
          <w:p w:rsidR="00FD07B1" w:rsidRPr="00DB377D" w:rsidRDefault="00FD07B1" w:rsidP="004B1D9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300" w:lineRule="exact"/>
              <w:rPr>
                <w:sz w:val="20"/>
                <w:szCs w:val="26"/>
              </w:rPr>
            </w:pPr>
            <w:r w:rsidRPr="00DB377D">
              <w:rPr>
                <w:rFonts w:hint="cs"/>
                <w:sz w:val="20"/>
                <w:szCs w:val="26"/>
                <w:rtl/>
              </w:rPr>
              <w:t>البنية التحتية</w:t>
            </w:r>
          </w:p>
        </w:tc>
        <w:tc>
          <w:tcPr>
            <w:tcW w:w="5087" w:type="dxa"/>
          </w:tcPr>
          <w:p w:rsidR="00FD07B1" w:rsidRPr="00DB377D" w:rsidRDefault="00FD07B1" w:rsidP="004B1D9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300" w:lineRule="exact"/>
              <w:cnfStyle w:val="000000000000" w:firstRow="0" w:lastRow="0" w:firstColumn="0" w:lastColumn="0" w:oddVBand="0" w:evenVBand="0" w:oddHBand="0" w:evenHBand="0" w:firstRowFirstColumn="0" w:firstRowLastColumn="0" w:lastRowFirstColumn="0" w:lastRowLastColumn="0"/>
              <w:rPr>
                <w:sz w:val="20"/>
                <w:szCs w:val="26"/>
              </w:rPr>
            </w:pPr>
            <w:r w:rsidRPr="00DB377D">
              <w:rPr>
                <w:rFonts w:hint="cs"/>
                <w:sz w:val="20"/>
                <w:szCs w:val="26"/>
                <w:rtl/>
              </w:rPr>
              <w:t xml:space="preserve">انقطاع خدمات تكنولوجيا المعلومات والاتصالات </w:t>
            </w:r>
            <w:r w:rsidRPr="00DB377D">
              <w:rPr>
                <w:rFonts w:hint="cs"/>
                <w:i/>
                <w:iCs/>
                <w:sz w:val="20"/>
                <w:szCs w:val="26"/>
                <w:rtl/>
              </w:rPr>
              <w:t>(من قبيل عدم تيسر الشبكة لفترة تطول بما يكفي لتؤثر في العمليات)</w:t>
            </w:r>
          </w:p>
        </w:tc>
        <w:tc>
          <w:tcPr>
            <w:tcW w:w="1159" w:type="dxa"/>
          </w:tcPr>
          <w:p w:rsidR="00FD07B1" w:rsidRPr="00DB377D" w:rsidRDefault="00FD07B1" w:rsidP="004B1D9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300" w:lineRule="exact"/>
              <w:jc w:val="center"/>
              <w:cnfStyle w:val="000000000000" w:firstRow="0" w:lastRow="0" w:firstColumn="0" w:lastColumn="0" w:oddVBand="0" w:evenVBand="0" w:oddHBand="0" w:evenHBand="0" w:firstRowFirstColumn="0" w:firstRowLastColumn="0" w:lastRowFirstColumn="0" w:lastRowLastColumn="0"/>
              <w:rPr>
                <w:sz w:val="20"/>
                <w:szCs w:val="26"/>
              </w:rPr>
            </w:pPr>
            <w:r w:rsidRPr="00DB377D">
              <w:rPr>
                <w:rFonts w:hint="cs"/>
                <w:sz w:val="20"/>
                <w:szCs w:val="26"/>
                <w:rtl/>
              </w:rPr>
              <w:t>منخفض</w:t>
            </w:r>
          </w:p>
        </w:tc>
        <w:tc>
          <w:tcPr>
            <w:tcW w:w="1413" w:type="dxa"/>
          </w:tcPr>
          <w:p w:rsidR="00FD07B1" w:rsidRPr="00DB377D" w:rsidRDefault="00FD07B1" w:rsidP="004B1D9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300" w:lineRule="exact"/>
              <w:jc w:val="center"/>
              <w:cnfStyle w:val="000000000000" w:firstRow="0" w:lastRow="0" w:firstColumn="0" w:lastColumn="0" w:oddVBand="0" w:evenVBand="0" w:oddHBand="0" w:evenHBand="0" w:firstRowFirstColumn="0" w:firstRowLastColumn="0" w:lastRowFirstColumn="0" w:lastRowLastColumn="0"/>
              <w:rPr>
                <w:sz w:val="20"/>
                <w:szCs w:val="26"/>
              </w:rPr>
            </w:pPr>
            <w:r w:rsidRPr="00DB377D">
              <w:rPr>
                <w:rFonts w:hint="cs"/>
                <w:sz w:val="20"/>
                <w:szCs w:val="26"/>
                <w:rtl/>
              </w:rPr>
              <w:t>مرتفع</w:t>
            </w:r>
          </w:p>
        </w:tc>
        <w:tc>
          <w:tcPr>
            <w:tcW w:w="5250" w:type="dxa"/>
          </w:tcPr>
          <w:p w:rsidR="00FD07B1" w:rsidRPr="00DB377D" w:rsidRDefault="00FD07B1" w:rsidP="004B1D9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300" w:lineRule="exact"/>
              <w:ind w:left="340" w:hanging="340"/>
              <w:cnfStyle w:val="000000000000" w:firstRow="0" w:lastRow="0" w:firstColumn="0" w:lastColumn="0" w:oddVBand="0" w:evenVBand="0" w:oddHBand="0" w:evenHBand="0" w:firstRowFirstColumn="0" w:firstRowLastColumn="0" w:lastRowFirstColumn="0" w:lastRowLastColumn="0"/>
              <w:rPr>
                <w:rFonts w:eastAsia="Calibri"/>
                <w:sz w:val="20"/>
                <w:szCs w:val="26"/>
              </w:rPr>
            </w:pPr>
            <w:r>
              <w:rPr>
                <w:rFonts w:hint="cs"/>
                <w:sz w:val="20"/>
                <w:szCs w:val="26"/>
                <w:rtl/>
              </w:rPr>
              <w:t>-</w:t>
            </w:r>
            <w:r>
              <w:rPr>
                <w:sz w:val="20"/>
                <w:szCs w:val="26"/>
                <w:rtl/>
              </w:rPr>
              <w:tab/>
            </w:r>
            <w:r w:rsidRPr="00DB377D">
              <w:rPr>
                <w:rFonts w:hint="cs"/>
                <w:sz w:val="20"/>
                <w:szCs w:val="26"/>
                <w:rtl/>
              </w:rPr>
              <w:t>خطة استمرارية عمل خدمات تكنولوجيا المعلومات والاتصالات</w:t>
            </w:r>
          </w:p>
        </w:tc>
      </w:tr>
      <w:tr w:rsidR="00FD07B1" w:rsidTr="004B1D9E">
        <w:tc>
          <w:tcPr>
            <w:cnfStyle w:val="001000000000" w:firstRow="0" w:lastRow="0" w:firstColumn="1" w:lastColumn="0" w:oddVBand="0" w:evenVBand="0" w:oddHBand="0" w:evenHBand="0" w:firstRowFirstColumn="0" w:firstRowLastColumn="0" w:lastRowFirstColumn="0" w:lastRowLastColumn="0"/>
            <w:tcW w:w="1665" w:type="dxa"/>
          </w:tcPr>
          <w:p w:rsidR="00FD07B1" w:rsidRPr="00DB377D" w:rsidRDefault="00FD07B1" w:rsidP="004B1D9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300" w:lineRule="exact"/>
              <w:rPr>
                <w:sz w:val="20"/>
                <w:szCs w:val="26"/>
              </w:rPr>
            </w:pPr>
            <w:r w:rsidRPr="00DB377D">
              <w:rPr>
                <w:rFonts w:hint="cs"/>
                <w:sz w:val="20"/>
                <w:szCs w:val="26"/>
                <w:rtl/>
              </w:rPr>
              <w:t>أصحاب المصلحة/الشركاء</w:t>
            </w:r>
          </w:p>
        </w:tc>
        <w:tc>
          <w:tcPr>
            <w:tcW w:w="5087" w:type="dxa"/>
          </w:tcPr>
          <w:p w:rsidR="00FD07B1" w:rsidRPr="00DB377D" w:rsidRDefault="00FD07B1" w:rsidP="004B1D9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300" w:lineRule="exact"/>
              <w:cnfStyle w:val="000000000000" w:firstRow="0" w:lastRow="0" w:firstColumn="0" w:lastColumn="0" w:oddVBand="0" w:evenVBand="0" w:oddHBand="0" w:evenHBand="0" w:firstRowFirstColumn="0" w:firstRowLastColumn="0" w:lastRowFirstColumn="0" w:lastRowLastColumn="0"/>
              <w:rPr>
                <w:sz w:val="20"/>
                <w:szCs w:val="26"/>
              </w:rPr>
            </w:pPr>
            <w:r w:rsidRPr="00DB377D">
              <w:rPr>
                <w:rFonts w:hint="cs"/>
                <w:sz w:val="20"/>
                <w:szCs w:val="26"/>
                <w:rtl/>
              </w:rPr>
              <w:t>تعذر التنبؤ بالطلب</w:t>
            </w:r>
          </w:p>
        </w:tc>
        <w:tc>
          <w:tcPr>
            <w:tcW w:w="1159" w:type="dxa"/>
          </w:tcPr>
          <w:p w:rsidR="00FD07B1" w:rsidRPr="00DB377D" w:rsidRDefault="00FD07B1" w:rsidP="004B1D9E">
            <w:pPr>
              <w:spacing w:before="40" w:after="40" w:line="300" w:lineRule="exact"/>
              <w:jc w:val="center"/>
              <w:cnfStyle w:val="000000000000" w:firstRow="0" w:lastRow="0" w:firstColumn="0" w:lastColumn="0" w:oddVBand="0" w:evenVBand="0" w:oddHBand="0" w:evenHBand="0" w:firstRowFirstColumn="0" w:firstRowLastColumn="0" w:lastRowFirstColumn="0" w:lastRowLastColumn="0"/>
              <w:rPr>
                <w:sz w:val="20"/>
                <w:szCs w:val="26"/>
              </w:rPr>
            </w:pPr>
            <w:r w:rsidRPr="00DB377D">
              <w:rPr>
                <w:rFonts w:hint="cs"/>
                <w:sz w:val="20"/>
                <w:szCs w:val="26"/>
                <w:rtl/>
              </w:rPr>
              <w:t>متوسط</w:t>
            </w:r>
          </w:p>
        </w:tc>
        <w:tc>
          <w:tcPr>
            <w:tcW w:w="1413" w:type="dxa"/>
          </w:tcPr>
          <w:p w:rsidR="00FD07B1" w:rsidRPr="00DB377D" w:rsidRDefault="00FD07B1" w:rsidP="004B1D9E">
            <w:pPr>
              <w:spacing w:before="40" w:after="40" w:line="300" w:lineRule="exact"/>
              <w:jc w:val="center"/>
              <w:cnfStyle w:val="000000000000" w:firstRow="0" w:lastRow="0" w:firstColumn="0" w:lastColumn="0" w:oddVBand="0" w:evenVBand="0" w:oddHBand="0" w:evenHBand="0" w:firstRowFirstColumn="0" w:firstRowLastColumn="0" w:lastRowFirstColumn="0" w:lastRowLastColumn="0"/>
              <w:rPr>
                <w:sz w:val="20"/>
                <w:szCs w:val="26"/>
              </w:rPr>
            </w:pPr>
            <w:r w:rsidRPr="00DB377D">
              <w:rPr>
                <w:rFonts w:hint="cs"/>
                <w:sz w:val="20"/>
                <w:szCs w:val="26"/>
                <w:rtl/>
              </w:rPr>
              <w:t>متوسط</w:t>
            </w:r>
          </w:p>
        </w:tc>
        <w:tc>
          <w:tcPr>
            <w:tcW w:w="5250" w:type="dxa"/>
          </w:tcPr>
          <w:p w:rsidR="00FD07B1" w:rsidRPr="00DB377D" w:rsidRDefault="00FD07B1" w:rsidP="004B1D9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300" w:lineRule="exact"/>
              <w:ind w:left="340" w:hanging="340"/>
              <w:cnfStyle w:val="000000000000" w:firstRow="0" w:lastRow="0" w:firstColumn="0" w:lastColumn="0" w:oddVBand="0" w:evenVBand="0" w:oddHBand="0" w:evenHBand="0" w:firstRowFirstColumn="0" w:firstRowLastColumn="0" w:lastRowFirstColumn="0" w:lastRowLastColumn="0"/>
              <w:rPr>
                <w:sz w:val="20"/>
                <w:szCs w:val="26"/>
              </w:rPr>
            </w:pPr>
            <w:r>
              <w:rPr>
                <w:rFonts w:hint="cs"/>
                <w:sz w:val="20"/>
                <w:szCs w:val="26"/>
                <w:rtl/>
              </w:rPr>
              <w:t>-</w:t>
            </w:r>
            <w:r>
              <w:rPr>
                <w:sz w:val="20"/>
                <w:szCs w:val="26"/>
                <w:rtl/>
              </w:rPr>
              <w:tab/>
            </w:r>
            <w:r w:rsidRPr="00DB377D">
              <w:rPr>
                <w:rFonts w:hint="cs"/>
                <w:sz w:val="20"/>
                <w:szCs w:val="26"/>
                <w:rtl/>
              </w:rPr>
              <w:t xml:space="preserve">التواصل مع الأعضاء </w:t>
            </w:r>
            <w:r w:rsidRPr="00DB377D">
              <w:rPr>
                <w:sz w:val="20"/>
                <w:szCs w:val="26"/>
                <w:rtl/>
              </w:rPr>
              <w:t>(</w:t>
            </w:r>
            <w:r w:rsidRPr="00DB377D">
              <w:rPr>
                <w:rFonts w:hint="cs"/>
                <w:sz w:val="20"/>
                <w:szCs w:val="26"/>
                <w:rtl/>
              </w:rPr>
              <w:t>المجلس</w:t>
            </w:r>
            <w:r w:rsidRPr="00DB377D">
              <w:rPr>
                <w:sz w:val="20"/>
                <w:szCs w:val="26"/>
                <w:rtl/>
              </w:rPr>
              <w:t xml:space="preserve">) </w:t>
            </w:r>
            <w:r w:rsidRPr="00DB377D">
              <w:rPr>
                <w:rFonts w:hint="cs"/>
                <w:sz w:val="20"/>
                <w:szCs w:val="26"/>
                <w:rtl/>
              </w:rPr>
              <w:t>لمتابعة</w:t>
            </w:r>
            <w:r w:rsidRPr="00DB377D">
              <w:rPr>
                <w:sz w:val="20"/>
                <w:szCs w:val="26"/>
                <w:rtl/>
              </w:rPr>
              <w:t>/</w:t>
            </w:r>
            <w:r w:rsidRPr="00DB377D">
              <w:rPr>
                <w:rFonts w:hint="cs"/>
                <w:sz w:val="20"/>
                <w:szCs w:val="26"/>
                <w:rtl/>
              </w:rPr>
              <w:t>تعزيز</w:t>
            </w:r>
            <w:r w:rsidRPr="00DB377D">
              <w:rPr>
                <w:sz w:val="20"/>
                <w:szCs w:val="26"/>
                <w:rtl/>
              </w:rPr>
              <w:t>/</w:t>
            </w:r>
            <w:r w:rsidRPr="00DB377D">
              <w:rPr>
                <w:rFonts w:hint="cs"/>
                <w:sz w:val="20"/>
                <w:szCs w:val="26"/>
                <w:rtl/>
              </w:rPr>
              <w:t>تفعيل</w:t>
            </w:r>
            <w:r w:rsidRPr="00DB377D">
              <w:rPr>
                <w:sz w:val="20"/>
                <w:szCs w:val="26"/>
                <w:rtl/>
              </w:rPr>
              <w:t xml:space="preserve"> </w:t>
            </w:r>
            <w:r w:rsidRPr="00DB377D">
              <w:rPr>
                <w:rFonts w:hint="cs"/>
                <w:sz w:val="20"/>
                <w:szCs w:val="26"/>
                <w:rtl/>
              </w:rPr>
              <w:t>القواعد</w:t>
            </w:r>
            <w:r w:rsidRPr="00DB377D">
              <w:rPr>
                <w:sz w:val="20"/>
                <w:szCs w:val="26"/>
                <w:rtl/>
              </w:rPr>
              <w:t xml:space="preserve"> </w:t>
            </w:r>
            <w:r w:rsidRPr="00DB377D">
              <w:rPr>
                <w:rFonts w:hint="cs"/>
                <w:sz w:val="20"/>
                <w:szCs w:val="26"/>
                <w:rtl/>
              </w:rPr>
              <w:t>الناظمة</w:t>
            </w:r>
            <w:r w:rsidRPr="00DB377D">
              <w:rPr>
                <w:sz w:val="20"/>
                <w:szCs w:val="26"/>
                <w:rtl/>
              </w:rPr>
              <w:t xml:space="preserve"> </w:t>
            </w:r>
            <w:r w:rsidRPr="00DB377D">
              <w:rPr>
                <w:rFonts w:hint="cs"/>
                <w:sz w:val="20"/>
                <w:szCs w:val="26"/>
                <w:rtl/>
              </w:rPr>
              <w:t>لتقديم</w:t>
            </w:r>
            <w:r w:rsidRPr="00DB377D">
              <w:rPr>
                <w:sz w:val="20"/>
                <w:szCs w:val="26"/>
                <w:rtl/>
              </w:rPr>
              <w:t xml:space="preserve"> </w:t>
            </w:r>
            <w:r w:rsidRPr="00DB377D">
              <w:rPr>
                <w:rFonts w:hint="cs"/>
                <w:sz w:val="20"/>
                <w:szCs w:val="26"/>
                <w:rtl/>
              </w:rPr>
              <w:t>وثائق</w:t>
            </w:r>
            <w:r w:rsidRPr="00DB377D">
              <w:rPr>
                <w:sz w:val="20"/>
                <w:szCs w:val="26"/>
                <w:rtl/>
              </w:rPr>
              <w:t xml:space="preserve"> </w:t>
            </w:r>
            <w:r w:rsidRPr="00DB377D">
              <w:rPr>
                <w:rFonts w:hint="cs"/>
                <w:sz w:val="20"/>
                <w:szCs w:val="26"/>
                <w:rtl/>
              </w:rPr>
              <w:t>إلى المؤتمرات</w:t>
            </w:r>
            <w:r w:rsidRPr="00DB377D">
              <w:rPr>
                <w:sz w:val="20"/>
                <w:szCs w:val="26"/>
                <w:rtl/>
              </w:rPr>
              <w:t xml:space="preserve"> (</w:t>
            </w:r>
            <w:r w:rsidRPr="00DB377D">
              <w:rPr>
                <w:rFonts w:hint="cs"/>
                <w:sz w:val="20"/>
                <w:szCs w:val="26"/>
                <w:rtl/>
              </w:rPr>
              <w:t>توخي الوضوح في</w:t>
            </w:r>
            <w:r w:rsidRPr="00DB377D">
              <w:rPr>
                <w:sz w:val="20"/>
                <w:szCs w:val="26"/>
                <w:rtl/>
              </w:rPr>
              <w:t xml:space="preserve"> </w:t>
            </w:r>
            <w:r w:rsidRPr="00DB377D">
              <w:rPr>
                <w:rFonts w:hint="cs"/>
                <w:sz w:val="20"/>
                <w:szCs w:val="26"/>
                <w:rtl/>
              </w:rPr>
              <w:t>وصف</w:t>
            </w:r>
            <w:r w:rsidRPr="00DB377D">
              <w:rPr>
                <w:sz w:val="20"/>
                <w:szCs w:val="26"/>
                <w:rtl/>
              </w:rPr>
              <w:t>/</w:t>
            </w:r>
            <w:r w:rsidRPr="00DB377D">
              <w:rPr>
                <w:rFonts w:hint="cs"/>
                <w:sz w:val="20"/>
                <w:szCs w:val="26"/>
                <w:rtl/>
              </w:rPr>
              <w:t>تقييم</w:t>
            </w:r>
            <w:r w:rsidRPr="00DB377D">
              <w:rPr>
                <w:sz w:val="20"/>
                <w:szCs w:val="26"/>
                <w:rtl/>
              </w:rPr>
              <w:t xml:space="preserve"> </w:t>
            </w:r>
            <w:r w:rsidRPr="00DB377D">
              <w:rPr>
                <w:rFonts w:hint="cs"/>
                <w:sz w:val="20"/>
                <w:szCs w:val="26"/>
                <w:rtl/>
              </w:rPr>
              <w:t>الأثر</w:t>
            </w:r>
            <w:r w:rsidRPr="00DB377D">
              <w:rPr>
                <w:sz w:val="20"/>
                <w:szCs w:val="26"/>
                <w:rtl/>
              </w:rPr>
              <w:t xml:space="preserve"> </w:t>
            </w:r>
            <w:r w:rsidRPr="00DB377D">
              <w:rPr>
                <w:rFonts w:hint="cs"/>
                <w:sz w:val="20"/>
                <w:szCs w:val="26"/>
                <w:rtl/>
              </w:rPr>
              <w:t>الاقتصادي</w:t>
            </w:r>
            <w:r w:rsidRPr="00DB377D">
              <w:rPr>
                <w:sz w:val="20"/>
                <w:szCs w:val="26"/>
                <w:rtl/>
              </w:rPr>
              <w:t xml:space="preserve"> </w:t>
            </w:r>
            <w:r w:rsidRPr="00DB377D">
              <w:rPr>
                <w:rFonts w:hint="cs"/>
                <w:sz w:val="20"/>
                <w:szCs w:val="26"/>
                <w:rtl/>
              </w:rPr>
              <w:t>لتعذر التنبؤ بالطلب</w:t>
            </w:r>
            <w:r w:rsidRPr="00DB377D">
              <w:rPr>
                <w:sz w:val="20"/>
                <w:szCs w:val="26"/>
                <w:rtl/>
              </w:rPr>
              <w:t>)</w:t>
            </w:r>
          </w:p>
        </w:tc>
      </w:tr>
      <w:tr w:rsidR="00FD07B1" w:rsidTr="004B1D9E">
        <w:tc>
          <w:tcPr>
            <w:cnfStyle w:val="001000000000" w:firstRow="0" w:lastRow="0" w:firstColumn="1" w:lastColumn="0" w:oddVBand="0" w:evenVBand="0" w:oddHBand="0" w:evenHBand="0" w:firstRowFirstColumn="0" w:firstRowLastColumn="0" w:lastRowFirstColumn="0" w:lastRowLastColumn="0"/>
            <w:tcW w:w="1665" w:type="dxa"/>
          </w:tcPr>
          <w:p w:rsidR="00FD07B1" w:rsidRPr="00DB377D" w:rsidRDefault="00FD07B1" w:rsidP="004B1D9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300" w:lineRule="exact"/>
              <w:rPr>
                <w:sz w:val="20"/>
                <w:szCs w:val="26"/>
              </w:rPr>
            </w:pPr>
            <w:r w:rsidRPr="00DB377D">
              <w:rPr>
                <w:rFonts w:hint="cs"/>
                <w:sz w:val="20"/>
                <w:szCs w:val="26"/>
                <w:rtl/>
              </w:rPr>
              <w:t>الموارد البشرية</w:t>
            </w:r>
          </w:p>
        </w:tc>
        <w:tc>
          <w:tcPr>
            <w:tcW w:w="5087" w:type="dxa"/>
          </w:tcPr>
          <w:p w:rsidR="00FD07B1" w:rsidRPr="00DB377D" w:rsidRDefault="00FD07B1" w:rsidP="004B1D9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300" w:lineRule="exact"/>
              <w:cnfStyle w:val="000000000000" w:firstRow="0" w:lastRow="0" w:firstColumn="0" w:lastColumn="0" w:oddVBand="0" w:evenVBand="0" w:oddHBand="0" w:evenHBand="0" w:firstRowFirstColumn="0" w:firstRowLastColumn="0" w:lastRowFirstColumn="0" w:lastRowLastColumn="0"/>
              <w:rPr>
                <w:sz w:val="20"/>
                <w:szCs w:val="26"/>
                <w:rtl/>
                <w:lang w:bidi="ar-EG"/>
              </w:rPr>
            </w:pPr>
            <w:r w:rsidRPr="00DB377D">
              <w:rPr>
                <w:rFonts w:hint="cs"/>
                <w:sz w:val="20"/>
                <w:szCs w:val="26"/>
                <w:rtl/>
              </w:rPr>
              <w:t>شح الموظفين/المهارات اللازمة للمهام الرئيسية</w:t>
            </w:r>
          </w:p>
        </w:tc>
        <w:tc>
          <w:tcPr>
            <w:tcW w:w="1159" w:type="dxa"/>
          </w:tcPr>
          <w:p w:rsidR="00FD07B1" w:rsidRPr="00DB377D" w:rsidRDefault="00FD07B1" w:rsidP="004B1D9E">
            <w:pPr>
              <w:spacing w:before="40" w:after="40" w:line="300" w:lineRule="exact"/>
              <w:jc w:val="center"/>
              <w:cnfStyle w:val="000000000000" w:firstRow="0" w:lastRow="0" w:firstColumn="0" w:lastColumn="0" w:oddVBand="0" w:evenVBand="0" w:oddHBand="0" w:evenHBand="0" w:firstRowFirstColumn="0" w:firstRowLastColumn="0" w:lastRowFirstColumn="0" w:lastRowLastColumn="0"/>
              <w:rPr>
                <w:sz w:val="20"/>
                <w:szCs w:val="26"/>
              </w:rPr>
            </w:pPr>
            <w:r w:rsidRPr="00DB377D">
              <w:rPr>
                <w:rFonts w:hint="cs"/>
                <w:sz w:val="20"/>
                <w:szCs w:val="26"/>
                <w:rtl/>
              </w:rPr>
              <w:t>متوسط</w:t>
            </w:r>
          </w:p>
        </w:tc>
        <w:tc>
          <w:tcPr>
            <w:tcW w:w="1413" w:type="dxa"/>
          </w:tcPr>
          <w:p w:rsidR="00FD07B1" w:rsidRPr="00DB377D" w:rsidRDefault="00FD07B1" w:rsidP="004B1D9E">
            <w:pPr>
              <w:spacing w:before="40" w:after="40" w:line="300" w:lineRule="exact"/>
              <w:jc w:val="center"/>
              <w:cnfStyle w:val="000000000000" w:firstRow="0" w:lastRow="0" w:firstColumn="0" w:lastColumn="0" w:oddVBand="0" w:evenVBand="0" w:oddHBand="0" w:evenHBand="0" w:firstRowFirstColumn="0" w:firstRowLastColumn="0" w:lastRowFirstColumn="0" w:lastRowLastColumn="0"/>
              <w:rPr>
                <w:sz w:val="20"/>
                <w:szCs w:val="26"/>
              </w:rPr>
            </w:pPr>
            <w:r w:rsidRPr="00DB377D">
              <w:rPr>
                <w:rFonts w:hint="cs"/>
                <w:sz w:val="20"/>
                <w:szCs w:val="26"/>
                <w:rtl/>
              </w:rPr>
              <w:t>متوسط</w:t>
            </w:r>
          </w:p>
        </w:tc>
        <w:tc>
          <w:tcPr>
            <w:tcW w:w="5250" w:type="dxa"/>
          </w:tcPr>
          <w:p w:rsidR="00FD07B1" w:rsidRPr="00DB377D" w:rsidRDefault="00FD07B1" w:rsidP="004B1D9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300" w:lineRule="exact"/>
              <w:ind w:left="340" w:hanging="340"/>
              <w:cnfStyle w:val="000000000000" w:firstRow="0" w:lastRow="0" w:firstColumn="0" w:lastColumn="0" w:oddVBand="0" w:evenVBand="0" w:oddHBand="0" w:evenHBand="0" w:firstRowFirstColumn="0" w:firstRowLastColumn="0" w:lastRowFirstColumn="0" w:lastRowLastColumn="0"/>
              <w:rPr>
                <w:sz w:val="20"/>
                <w:szCs w:val="26"/>
                <w:rtl/>
              </w:rPr>
            </w:pPr>
            <w:r>
              <w:rPr>
                <w:rFonts w:hint="cs"/>
                <w:sz w:val="20"/>
                <w:szCs w:val="26"/>
                <w:rtl/>
              </w:rPr>
              <w:t>-</w:t>
            </w:r>
            <w:r>
              <w:rPr>
                <w:sz w:val="20"/>
                <w:szCs w:val="26"/>
                <w:rtl/>
              </w:rPr>
              <w:tab/>
            </w:r>
            <w:r w:rsidRPr="00DB377D">
              <w:rPr>
                <w:rFonts w:hint="cs"/>
                <w:sz w:val="20"/>
                <w:szCs w:val="26"/>
                <w:rtl/>
              </w:rPr>
              <w:t>الخطة الاستراتيجية للموارد البشرية/تدريب، مسارات مهنية، الاستعاضة عمن يتقاعد مبكراً (في حالة الموظفين ذوي المهارات العالية)</w:t>
            </w:r>
          </w:p>
          <w:p w:rsidR="00FD07B1" w:rsidRPr="00DB377D" w:rsidRDefault="00FD07B1" w:rsidP="004B1D9E">
            <w:pPr>
              <w:spacing w:before="40" w:after="40" w:line="300" w:lineRule="exact"/>
              <w:ind w:left="340" w:hanging="340"/>
              <w:cnfStyle w:val="000000000000" w:firstRow="0" w:lastRow="0" w:firstColumn="0" w:lastColumn="0" w:oddVBand="0" w:evenVBand="0" w:oddHBand="0" w:evenHBand="0" w:firstRowFirstColumn="0" w:firstRowLastColumn="0" w:lastRowFirstColumn="0" w:lastRowLastColumn="0"/>
              <w:rPr>
                <w:sz w:val="20"/>
                <w:szCs w:val="26"/>
              </w:rPr>
            </w:pPr>
            <w:r>
              <w:rPr>
                <w:rFonts w:hint="cs"/>
                <w:sz w:val="20"/>
                <w:szCs w:val="26"/>
                <w:rtl/>
              </w:rPr>
              <w:t>-</w:t>
            </w:r>
            <w:r>
              <w:rPr>
                <w:sz w:val="20"/>
                <w:szCs w:val="26"/>
                <w:rtl/>
              </w:rPr>
              <w:tab/>
            </w:r>
            <w:r w:rsidRPr="00DB377D">
              <w:rPr>
                <w:rFonts w:hint="cs"/>
                <w:sz w:val="20"/>
                <w:szCs w:val="26"/>
                <w:rtl/>
              </w:rPr>
              <w:t>خطة استمرارية العمل على نطاق الاتحاد</w:t>
            </w:r>
          </w:p>
        </w:tc>
      </w:tr>
      <w:tr w:rsidR="00FD07B1" w:rsidTr="004B1D9E">
        <w:trPr>
          <w:trHeight w:val="1400"/>
        </w:trPr>
        <w:tc>
          <w:tcPr>
            <w:cnfStyle w:val="001000000000" w:firstRow="0" w:lastRow="0" w:firstColumn="1" w:lastColumn="0" w:oddVBand="0" w:evenVBand="0" w:oddHBand="0" w:evenHBand="0" w:firstRowFirstColumn="0" w:firstRowLastColumn="0" w:lastRowFirstColumn="0" w:lastRowLastColumn="0"/>
            <w:tcW w:w="1665" w:type="dxa"/>
          </w:tcPr>
          <w:p w:rsidR="00FD07B1" w:rsidRPr="00DB377D" w:rsidRDefault="00FD07B1" w:rsidP="004B1D9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300" w:lineRule="exact"/>
              <w:rPr>
                <w:sz w:val="20"/>
                <w:szCs w:val="26"/>
              </w:rPr>
            </w:pPr>
            <w:r w:rsidRPr="00DB377D">
              <w:rPr>
                <w:rFonts w:hint="cs"/>
                <w:sz w:val="20"/>
                <w:szCs w:val="26"/>
                <w:rtl/>
              </w:rPr>
              <w:t>مالي</w:t>
            </w:r>
          </w:p>
        </w:tc>
        <w:tc>
          <w:tcPr>
            <w:tcW w:w="5087" w:type="dxa"/>
          </w:tcPr>
          <w:p w:rsidR="00FD07B1" w:rsidRPr="00DB377D" w:rsidRDefault="00FD07B1" w:rsidP="004B1D9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300" w:lineRule="exact"/>
              <w:cnfStyle w:val="000000000000" w:firstRow="0" w:lastRow="0" w:firstColumn="0" w:lastColumn="0" w:oddVBand="0" w:evenVBand="0" w:oddHBand="0" w:evenHBand="0" w:firstRowFirstColumn="0" w:firstRowLastColumn="0" w:lastRowFirstColumn="0" w:lastRowLastColumn="0"/>
              <w:rPr>
                <w:sz w:val="20"/>
                <w:szCs w:val="26"/>
                <w:rtl/>
              </w:rPr>
            </w:pPr>
            <w:r w:rsidRPr="00DB377D">
              <w:rPr>
                <w:rFonts w:hint="cs"/>
                <w:sz w:val="20"/>
                <w:szCs w:val="26"/>
                <w:rtl/>
              </w:rPr>
              <w:t>إنفاق تعوزه الكفاءة</w:t>
            </w:r>
          </w:p>
          <w:p w:rsidR="00FD07B1" w:rsidRPr="00DB377D" w:rsidRDefault="00FD07B1" w:rsidP="004B1D9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300" w:lineRule="exact"/>
              <w:cnfStyle w:val="000000000000" w:firstRow="0" w:lastRow="0" w:firstColumn="0" w:lastColumn="0" w:oddVBand="0" w:evenVBand="0" w:oddHBand="0" w:evenHBand="0" w:firstRowFirstColumn="0" w:firstRowLastColumn="0" w:lastRowFirstColumn="0" w:lastRowLastColumn="0"/>
              <w:rPr>
                <w:sz w:val="20"/>
                <w:szCs w:val="26"/>
              </w:rPr>
            </w:pPr>
            <w:r w:rsidRPr="00DB377D">
              <w:rPr>
                <w:rFonts w:hint="cs"/>
                <w:sz w:val="20"/>
                <w:szCs w:val="26"/>
                <w:rtl/>
              </w:rPr>
              <w:t>عجز أعضاء عن سداد المساهمات المترتبة عليهم</w:t>
            </w:r>
          </w:p>
        </w:tc>
        <w:tc>
          <w:tcPr>
            <w:tcW w:w="1159" w:type="dxa"/>
          </w:tcPr>
          <w:p w:rsidR="00FD07B1" w:rsidRPr="00DB377D" w:rsidRDefault="00FD07B1" w:rsidP="004B1D9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300" w:lineRule="exact"/>
              <w:jc w:val="center"/>
              <w:cnfStyle w:val="000000000000" w:firstRow="0" w:lastRow="0" w:firstColumn="0" w:lastColumn="0" w:oddVBand="0" w:evenVBand="0" w:oddHBand="0" w:evenHBand="0" w:firstRowFirstColumn="0" w:firstRowLastColumn="0" w:lastRowFirstColumn="0" w:lastRowLastColumn="0"/>
              <w:rPr>
                <w:sz w:val="20"/>
                <w:szCs w:val="26"/>
              </w:rPr>
            </w:pPr>
            <w:r w:rsidRPr="00DB377D">
              <w:rPr>
                <w:rFonts w:hint="cs"/>
                <w:sz w:val="20"/>
                <w:szCs w:val="26"/>
                <w:rtl/>
              </w:rPr>
              <w:t>متوسط</w:t>
            </w:r>
          </w:p>
        </w:tc>
        <w:tc>
          <w:tcPr>
            <w:tcW w:w="1413" w:type="dxa"/>
          </w:tcPr>
          <w:p w:rsidR="00FD07B1" w:rsidRPr="00DB377D" w:rsidRDefault="00FD07B1" w:rsidP="004B1D9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40" w:after="40" w:line="300" w:lineRule="exact"/>
              <w:jc w:val="center"/>
              <w:cnfStyle w:val="000000000000" w:firstRow="0" w:lastRow="0" w:firstColumn="0" w:lastColumn="0" w:oddVBand="0" w:evenVBand="0" w:oddHBand="0" w:evenHBand="0" w:firstRowFirstColumn="0" w:firstRowLastColumn="0" w:lastRowFirstColumn="0" w:lastRowLastColumn="0"/>
              <w:rPr>
                <w:sz w:val="20"/>
                <w:szCs w:val="26"/>
              </w:rPr>
            </w:pPr>
            <w:r w:rsidRPr="00DB377D">
              <w:rPr>
                <w:rFonts w:hint="cs"/>
                <w:sz w:val="20"/>
                <w:szCs w:val="26"/>
                <w:rtl/>
              </w:rPr>
              <w:t>مرتفع</w:t>
            </w:r>
          </w:p>
        </w:tc>
        <w:tc>
          <w:tcPr>
            <w:tcW w:w="5250" w:type="dxa"/>
          </w:tcPr>
          <w:p w:rsidR="00FD07B1" w:rsidRPr="00DB377D" w:rsidRDefault="00FD07B1" w:rsidP="004B1D9E">
            <w:pPr>
              <w:spacing w:before="40" w:after="40" w:line="300" w:lineRule="exact"/>
              <w:ind w:left="340" w:hanging="340"/>
              <w:cnfStyle w:val="000000000000" w:firstRow="0" w:lastRow="0" w:firstColumn="0" w:lastColumn="0" w:oddVBand="0" w:evenVBand="0" w:oddHBand="0" w:evenHBand="0" w:firstRowFirstColumn="0" w:firstRowLastColumn="0" w:lastRowFirstColumn="0" w:lastRowLastColumn="0"/>
              <w:rPr>
                <w:sz w:val="20"/>
                <w:szCs w:val="26"/>
                <w:rtl/>
              </w:rPr>
            </w:pPr>
            <w:r>
              <w:rPr>
                <w:sz w:val="20"/>
                <w:szCs w:val="26"/>
                <w:rtl/>
              </w:rPr>
              <w:t>-</w:t>
            </w:r>
            <w:r>
              <w:rPr>
                <w:sz w:val="20"/>
                <w:szCs w:val="26"/>
                <w:rtl/>
              </w:rPr>
              <w:tab/>
            </w:r>
            <w:r w:rsidRPr="00DB377D">
              <w:rPr>
                <w:rFonts w:hint="cs"/>
                <w:sz w:val="20"/>
                <w:szCs w:val="26"/>
                <w:rtl/>
              </w:rPr>
              <w:t>نظام</w:t>
            </w:r>
            <w:r w:rsidRPr="00DB377D">
              <w:rPr>
                <w:sz w:val="20"/>
                <w:szCs w:val="26"/>
                <w:rtl/>
              </w:rPr>
              <w:t>/</w:t>
            </w:r>
            <w:r w:rsidRPr="00DB377D">
              <w:rPr>
                <w:rFonts w:hint="cs"/>
                <w:sz w:val="20"/>
                <w:szCs w:val="26"/>
                <w:rtl/>
              </w:rPr>
              <w:t>آلية رقابة</w:t>
            </w:r>
            <w:r w:rsidRPr="00DB377D">
              <w:rPr>
                <w:sz w:val="20"/>
                <w:szCs w:val="26"/>
                <w:rtl/>
              </w:rPr>
              <w:t xml:space="preserve"> </w:t>
            </w:r>
            <w:r w:rsidRPr="00DB377D">
              <w:rPr>
                <w:rFonts w:hint="cs"/>
                <w:sz w:val="20"/>
                <w:szCs w:val="26"/>
                <w:rtl/>
              </w:rPr>
              <w:t>داخلية</w:t>
            </w:r>
          </w:p>
          <w:p w:rsidR="00FD07B1" w:rsidRPr="00DB377D" w:rsidRDefault="00FD07B1" w:rsidP="004B1D9E">
            <w:pPr>
              <w:spacing w:before="40" w:after="40" w:line="300" w:lineRule="exact"/>
              <w:ind w:left="340" w:hanging="340"/>
              <w:cnfStyle w:val="000000000000" w:firstRow="0" w:lastRow="0" w:firstColumn="0" w:lastColumn="0" w:oddVBand="0" w:evenVBand="0" w:oddHBand="0" w:evenHBand="0" w:firstRowFirstColumn="0" w:firstRowLastColumn="0" w:lastRowFirstColumn="0" w:lastRowLastColumn="0"/>
              <w:rPr>
                <w:sz w:val="20"/>
                <w:szCs w:val="26"/>
                <w:rtl/>
              </w:rPr>
            </w:pPr>
            <w:r>
              <w:rPr>
                <w:sz w:val="20"/>
                <w:szCs w:val="26"/>
                <w:rtl/>
              </w:rPr>
              <w:t>-</w:t>
            </w:r>
            <w:r>
              <w:rPr>
                <w:sz w:val="20"/>
                <w:szCs w:val="26"/>
                <w:rtl/>
              </w:rPr>
              <w:tab/>
            </w:r>
            <w:r w:rsidRPr="00DB377D">
              <w:rPr>
                <w:rFonts w:hint="cs"/>
                <w:sz w:val="20"/>
                <w:szCs w:val="26"/>
                <w:rtl/>
              </w:rPr>
              <w:t>التواصل</w:t>
            </w:r>
            <w:r w:rsidRPr="00DB377D">
              <w:rPr>
                <w:sz w:val="20"/>
                <w:szCs w:val="26"/>
                <w:rtl/>
              </w:rPr>
              <w:t xml:space="preserve"> </w:t>
            </w:r>
            <w:r w:rsidRPr="00DB377D">
              <w:rPr>
                <w:rFonts w:hint="cs"/>
                <w:sz w:val="20"/>
                <w:szCs w:val="26"/>
                <w:rtl/>
              </w:rPr>
              <w:t>المبكر</w:t>
            </w:r>
            <w:r w:rsidRPr="00DB377D">
              <w:rPr>
                <w:sz w:val="20"/>
                <w:szCs w:val="26"/>
                <w:rtl/>
              </w:rPr>
              <w:t xml:space="preserve"> </w:t>
            </w:r>
            <w:r w:rsidRPr="00DB377D">
              <w:rPr>
                <w:rFonts w:hint="cs"/>
                <w:sz w:val="20"/>
                <w:szCs w:val="26"/>
                <w:rtl/>
              </w:rPr>
              <w:t>مع</w:t>
            </w:r>
            <w:r w:rsidRPr="00DB377D">
              <w:rPr>
                <w:sz w:val="20"/>
                <w:szCs w:val="26"/>
                <w:rtl/>
              </w:rPr>
              <w:t xml:space="preserve"> </w:t>
            </w:r>
            <w:r w:rsidRPr="00DB377D">
              <w:rPr>
                <w:rFonts w:hint="cs"/>
                <w:sz w:val="20"/>
                <w:szCs w:val="26"/>
                <w:rtl/>
              </w:rPr>
              <w:t>الدول</w:t>
            </w:r>
            <w:r w:rsidRPr="00DB377D">
              <w:rPr>
                <w:sz w:val="20"/>
                <w:szCs w:val="26"/>
                <w:rtl/>
              </w:rPr>
              <w:t xml:space="preserve"> </w:t>
            </w:r>
            <w:r w:rsidRPr="00DB377D">
              <w:rPr>
                <w:rFonts w:hint="cs"/>
                <w:sz w:val="20"/>
                <w:szCs w:val="26"/>
                <w:rtl/>
              </w:rPr>
              <w:t>الأعضاء</w:t>
            </w:r>
            <w:r w:rsidRPr="00DB377D">
              <w:rPr>
                <w:sz w:val="20"/>
                <w:szCs w:val="26"/>
                <w:rtl/>
              </w:rPr>
              <w:t xml:space="preserve"> (</w:t>
            </w:r>
            <w:r w:rsidRPr="00DB377D">
              <w:rPr>
                <w:rFonts w:hint="cs"/>
                <w:sz w:val="20"/>
                <w:szCs w:val="26"/>
                <w:rtl/>
              </w:rPr>
              <w:t>عن</w:t>
            </w:r>
            <w:r w:rsidRPr="00DB377D">
              <w:rPr>
                <w:sz w:val="20"/>
                <w:szCs w:val="26"/>
                <w:rtl/>
              </w:rPr>
              <w:t xml:space="preserve"> </w:t>
            </w:r>
            <w:r w:rsidRPr="00DB377D">
              <w:rPr>
                <w:rFonts w:hint="cs"/>
                <w:sz w:val="20"/>
                <w:szCs w:val="26"/>
                <w:rtl/>
              </w:rPr>
              <w:t>طريق</w:t>
            </w:r>
            <w:r w:rsidRPr="00DB377D">
              <w:rPr>
                <w:sz w:val="20"/>
                <w:szCs w:val="26"/>
                <w:rtl/>
              </w:rPr>
              <w:t xml:space="preserve"> </w:t>
            </w:r>
            <w:r w:rsidRPr="00DB377D">
              <w:rPr>
                <w:rFonts w:hint="cs"/>
                <w:sz w:val="20"/>
                <w:szCs w:val="26"/>
                <w:rtl/>
              </w:rPr>
              <w:t>المقر</w:t>
            </w:r>
            <w:r w:rsidRPr="00DB377D">
              <w:rPr>
                <w:sz w:val="20"/>
                <w:szCs w:val="26"/>
                <w:rtl/>
              </w:rPr>
              <w:t xml:space="preserve"> </w:t>
            </w:r>
            <w:r w:rsidRPr="00DB377D">
              <w:rPr>
                <w:rFonts w:hint="cs"/>
                <w:sz w:val="20"/>
                <w:szCs w:val="26"/>
                <w:rtl/>
              </w:rPr>
              <w:t>الرئيسي</w:t>
            </w:r>
            <w:r w:rsidRPr="00DB377D">
              <w:rPr>
                <w:sz w:val="20"/>
                <w:szCs w:val="26"/>
                <w:rtl/>
              </w:rPr>
              <w:t xml:space="preserve"> </w:t>
            </w:r>
            <w:r w:rsidRPr="00DB377D">
              <w:rPr>
                <w:rFonts w:hint="cs"/>
                <w:sz w:val="20"/>
                <w:szCs w:val="26"/>
                <w:rtl/>
              </w:rPr>
              <w:t>وكذلك بالعمل</w:t>
            </w:r>
            <w:r w:rsidRPr="00DB377D">
              <w:rPr>
                <w:sz w:val="20"/>
                <w:szCs w:val="26"/>
                <w:rtl/>
              </w:rPr>
              <w:t xml:space="preserve"> </w:t>
            </w:r>
            <w:r w:rsidRPr="00DB377D">
              <w:rPr>
                <w:rFonts w:hint="cs"/>
                <w:sz w:val="20"/>
                <w:szCs w:val="26"/>
                <w:rtl/>
              </w:rPr>
              <w:t>من</w:t>
            </w:r>
            <w:r w:rsidRPr="00DB377D">
              <w:rPr>
                <w:sz w:val="20"/>
                <w:szCs w:val="26"/>
                <w:rtl/>
              </w:rPr>
              <w:t xml:space="preserve"> </w:t>
            </w:r>
            <w:r w:rsidRPr="00DB377D">
              <w:rPr>
                <w:rFonts w:hint="cs"/>
                <w:sz w:val="20"/>
                <w:szCs w:val="26"/>
                <w:rtl/>
              </w:rPr>
              <w:t>خلال</w:t>
            </w:r>
            <w:r w:rsidRPr="00DB377D">
              <w:rPr>
                <w:sz w:val="20"/>
                <w:szCs w:val="26"/>
                <w:rtl/>
              </w:rPr>
              <w:t xml:space="preserve"> </w:t>
            </w:r>
            <w:r w:rsidRPr="00DB377D">
              <w:rPr>
                <w:rFonts w:hint="cs"/>
                <w:sz w:val="20"/>
                <w:szCs w:val="26"/>
                <w:rtl/>
              </w:rPr>
              <w:t>المكاتب</w:t>
            </w:r>
            <w:r w:rsidRPr="00DB377D">
              <w:rPr>
                <w:sz w:val="20"/>
                <w:szCs w:val="26"/>
                <w:rtl/>
              </w:rPr>
              <w:t xml:space="preserve"> </w:t>
            </w:r>
            <w:r w:rsidRPr="00DB377D">
              <w:rPr>
                <w:rFonts w:hint="cs"/>
                <w:sz w:val="20"/>
                <w:szCs w:val="26"/>
                <w:rtl/>
              </w:rPr>
              <w:t>الإقليمية</w:t>
            </w:r>
            <w:r w:rsidRPr="00DB377D">
              <w:rPr>
                <w:sz w:val="20"/>
                <w:szCs w:val="26"/>
                <w:rtl/>
              </w:rPr>
              <w:t>)</w:t>
            </w:r>
          </w:p>
          <w:p w:rsidR="00FD07B1" w:rsidRPr="00DB377D" w:rsidRDefault="00FD07B1" w:rsidP="004B1D9E">
            <w:pPr>
              <w:spacing w:before="40" w:after="40" w:line="300" w:lineRule="exact"/>
              <w:ind w:left="340" w:hanging="340"/>
              <w:cnfStyle w:val="000000000000" w:firstRow="0" w:lastRow="0" w:firstColumn="0" w:lastColumn="0" w:oddVBand="0" w:evenVBand="0" w:oddHBand="0" w:evenHBand="0" w:firstRowFirstColumn="0" w:firstRowLastColumn="0" w:lastRowFirstColumn="0" w:lastRowLastColumn="0"/>
              <w:rPr>
                <w:sz w:val="20"/>
                <w:szCs w:val="26"/>
              </w:rPr>
            </w:pPr>
            <w:r w:rsidRPr="00DB377D">
              <w:rPr>
                <w:sz w:val="20"/>
                <w:szCs w:val="26"/>
                <w:rtl/>
              </w:rPr>
              <w:t>-</w:t>
            </w:r>
            <w:r>
              <w:rPr>
                <w:sz w:val="20"/>
                <w:szCs w:val="26"/>
                <w:rtl/>
              </w:rPr>
              <w:tab/>
            </w:r>
            <w:r w:rsidRPr="00DB377D">
              <w:rPr>
                <w:rFonts w:hint="cs"/>
                <w:sz w:val="20"/>
                <w:szCs w:val="26"/>
                <w:rtl/>
              </w:rPr>
              <w:t>تنفيذ</w:t>
            </w:r>
            <w:r w:rsidRPr="00DB377D">
              <w:rPr>
                <w:sz w:val="20"/>
                <w:szCs w:val="26"/>
                <w:rtl/>
              </w:rPr>
              <w:t xml:space="preserve"> </w:t>
            </w:r>
            <w:r w:rsidRPr="00DB377D">
              <w:rPr>
                <w:rFonts w:hint="cs"/>
                <w:sz w:val="20"/>
                <w:szCs w:val="26"/>
                <w:rtl/>
              </w:rPr>
              <w:t>نظام</w:t>
            </w:r>
            <w:r w:rsidRPr="00DB377D">
              <w:rPr>
                <w:sz w:val="20"/>
                <w:szCs w:val="26"/>
                <w:rtl/>
              </w:rPr>
              <w:t xml:space="preserve"> </w:t>
            </w:r>
            <w:r w:rsidRPr="00DB377D">
              <w:rPr>
                <w:rFonts w:hint="cs"/>
                <w:sz w:val="20"/>
                <w:szCs w:val="26"/>
                <w:rtl/>
              </w:rPr>
              <w:t>مراقبة</w:t>
            </w:r>
            <w:r w:rsidRPr="00DB377D">
              <w:rPr>
                <w:sz w:val="20"/>
                <w:szCs w:val="26"/>
                <w:rtl/>
              </w:rPr>
              <w:t xml:space="preserve"> </w:t>
            </w:r>
            <w:r w:rsidRPr="00DB377D">
              <w:rPr>
                <w:rFonts w:hint="cs"/>
                <w:sz w:val="20"/>
                <w:szCs w:val="26"/>
                <w:rtl/>
              </w:rPr>
              <w:t>وتقييم</w:t>
            </w:r>
          </w:p>
        </w:tc>
      </w:tr>
    </w:tbl>
    <w:p w:rsidR="00FD07B1" w:rsidRDefault="00FD07B1" w:rsidP="004B1D9E">
      <w:pPr>
        <w:rPr>
          <w:rtl/>
          <w:lang w:bidi="ar-EG"/>
        </w:rPr>
      </w:pPr>
    </w:p>
    <w:p w:rsidR="00FD07B1" w:rsidRDefault="00FD07B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after="160" w:line="259" w:lineRule="auto"/>
        <w:jc w:val="left"/>
        <w:rPr>
          <w:rtl/>
          <w:lang w:bidi="ar-EG"/>
        </w:rPr>
      </w:pPr>
      <w:r>
        <w:rPr>
          <w:rtl/>
          <w:lang w:bidi="ar-EG"/>
        </w:rPr>
        <w:br w:type="page"/>
      </w:r>
    </w:p>
    <w:p w:rsidR="00FD07B1" w:rsidRDefault="00FD07B1" w:rsidP="004B1D9E">
      <w:pPr>
        <w:pStyle w:val="Heading1"/>
        <w:rPr>
          <w:rtl/>
          <w:lang w:bidi="ar-EG"/>
        </w:rPr>
      </w:pPr>
      <w:r w:rsidRPr="00E126A9">
        <w:rPr>
          <w:lang w:bidi="ar-EG"/>
        </w:rPr>
        <w:lastRenderedPageBreak/>
        <w:t>5</w:t>
      </w:r>
      <w:r>
        <w:rPr>
          <w:lang w:bidi="ar-EG"/>
        </w:rPr>
        <w:tab/>
      </w:r>
      <w:r>
        <w:rPr>
          <w:rFonts w:hint="cs"/>
          <w:rtl/>
          <w:lang w:bidi="ar-EG"/>
        </w:rPr>
        <w:t xml:space="preserve">العناصر التمكينية للأهداف والغايات القطاعية وتلك المشتركة بين القطاعات للفترة </w:t>
      </w:r>
      <w:r w:rsidRPr="00E126A9">
        <w:rPr>
          <w:rFonts w:hint="cs"/>
          <w:lang w:bidi="ar-EG"/>
        </w:rPr>
        <w:t>2016</w:t>
      </w:r>
      <w:r>
        <w:rPr>
          <w:rFonts w:hint="cs"/>
          <w:rtl/>
          <w:lang w:bidi="ar-EG"/>
        </w:rPr>
        <w:t>-</w:t>
      </w:r>
      <w:r w:rsidRPr="00E126A9">
        <w:rPr>
          <w:rFonts w:hint="cs"/>
          <w:lang w:bidi="ar-EG"/>
        </w:rPr>
        <w:t>2019</w:t>
      </w:r>
    </w:p>
    <w:p w:rsidR="00FD07B1" w:rsidRDefault="00FD07B1" w:rsidP="004B1D9E">
      <w:r>
        <w:rPr>
          <w:rFonts w:hint="cs"/>
          <w:rtl/>
        </w:rPr>
        <w:t xml:space="preserve">تعرض </w:t>
      </w:r>
      <w:r w:rsidRPr="00F84E3E">
        <w:rPr>
          <w:rFonts w:hint="cs"/>
          <w:rtl/>
        </w:rPr>
        <w:t>الجداول</w:t>
      </w:r>
      <w:r w:rsidRPr="00F84E3E">
        <w:rPr>
          <w:rtl/>
        </w:rPr>
        <w:t xml:space="preserve"> </w:t>
      </w:r>
      <w:r w:rsidRPr="00F84E3E">
        <w:rPr>
          <w:rFonts w:hint="cs"/>
          <w:rtl/>
        </w:rPr>
        <w:t>أدناه</w:t>
      </w:r>
      <w:r w:rsidRPr="00F84E3E">
        <w:rPr>
          <w:rtl/>
        </w:rPr>
        <w:t xml:space="preserve"> </w:t>
      </w:r>
      <w:r w:rsidRPr="00F84E3E">
        <w:rPr>
          <w:rFonts w:hint="cs"/>
          <w:rtl/>
        </w:rPr>
        <w:t>العوامل</w:t>
      </w:r>
      <w:r w:rsidRPr="00F84E3E">
        <w:rPr>
          <w:rtl/>
        </w:rPr>
        <w:t xml:space="preserve"> </w:t>
      </w:r>
      <w:r w:rsidRPr="00F84E3E">
        <w:rPr>
          <w:rFonts w:hint="cs"/>
          <w:rtl/>
        </w:rPr>
        <w:t>التمكينية</w:t>
      </w:r>
      <w:r w:rsidRPr="00F84E3E">
        <w:rPr>
          <w:rtl/>
        </w:rPr>
        <w:t xml:space="preserve"> </w:t>
      </w:r>
      <w:r w:rsidRPr="00F84E3E">
        <w:rPr>
          <w:rFonts w:hint="cs"/>
          <w:rtl/>
        </w:rPr>
        <w:t>لتحقيق</w:t>
      </w:r>
      <w:r w:rsidRPr="00F84E3E">
        <w:rPr>
          <w:rtl/>
        </w:rPr>
        <w:t xml:space="preserve"> </w:t>
      </w:r>
      <w:r w:rsidRPr="00F84E3E">
        <w:rPr>
          <w:rFonts w:hint="cs"/>
          <w:rtl/>
        </w:rPr>
        <w:t>غايات</w:t>
      </w:r>
      <w:r w:rsidRPr="00F84E3E">
        <w:rPr>
          <w:rtl/>
        </w:rPr>
        <w:t xml:space="preserve"> </w:t>
      </w:r>
      <w:r w:rsidRPr="00F84E3E">
        <w:rPr>
          <w:rFonts w:hint="cs"/>
          <w:rtl/>
        </w:rPr>
        <w:t>وأهداف</w:t>
      </w:r>
      <w:r w:rsidRPr="00F84E3E">
        <w:rPr>
          <w:rtl/>
        </w:rPr>
        <w:t xml:space="preserve"> </w:t>
      </w:r>
      <w:r w:rsidRPr="00F84E3E">
        <w:rPr>
          <w:rFonts w:hint="cs"/>
          <w:rtl/>
        </w:rPr>
        <w:t>الاتحاد</w:t>
      </w:r>
      <w:r w:rsidRPr="00F84E3E">
        <w:rPr>
          <w:rtl/>
        </w:rPr>
        <w:t xml:space="preserve"> </w:t>
      </w:r>
      <w:r w:rsidRPr="00F84E3E">
        <w:rPr>
          <w:rFonts w:hint="cs"/>
          <w:rtl/>
        </w:rPr>
        <w:t>الاستراتيجية</w:t>
      </w:r>
      <w:r w:rsidRPr="00F84E3E">
        <w:rPr>
          <w:rtl/>
        </w:rPr>
        <w:t xml:space="preserve"> </w:t>
      </w:r>
      <w:r w:rsidRPr="00F84E3E">
        <w:rPr>
          <w:rFonts w:hint="cs"/>
          <w:rtl/>
        </w:rPr>
        <w:t>والمؤشرات</w:t>
      </w:r>
      <w:r w:rsidRPr="00F84E3E">
        <w:rPr>
          <w:rtl/>
        </w:rPr>
        <w:t xml:space="preserve"> </w:t>
      </w:r>
      <w:r w:rsidRPr="00F84E3E">
        <w:rPr>
          <w:rFonts w:hint="cs"/>
          <w:rtl/>
        </w:rPr>
        <w:t>المقابلة</w:t>
      </w:r>
      <w:r w:rsidRPr="00F84E3E">
        <w:rPr>
          <w:rtl/>
        </w:rPr>
        <w:t xml:space="preserve"> </w:t>
      </w:r>
      <w:r>
        <w:rPr>
          <w:rFonts w:hint="cs"/>
          <w:rtl/>
        </w:rPr>
        <w:t>التي</w:t>
      </w:r>
      <w:r w:rsidRPr="00F84E3E">
        <w:rPr>
          <w:rtl/>
        </w:rPr>
        <w:t xml:space="preserve"> </w:t>
      </w:r>
      <w:r>
        <w:rPr>
          <w:rFonts w:hint="cs"/>
          <w:rtl/>
        </w:rPr>
        <w:t>تق</w:t>
      </w:r>
      <w:r w:rsidRPr="00F84E3E">
        <w:rPr>
          <w:rFonts w:hint="cs"/>
          <w:rtl/>
        </w:rPr>
        <w:t>ي</w:t>
      </w:r>
      <w:r>
        <w:rPr>
          <w:rFonts w:hint="cs"/>
          <w:rtl/>
        </w:rPr>
        <w:t>ِّ</w:t>
      </w:r>
      <w:r w:rsidRPr="00F84E3E">
        <w:rPr>
          <w:rFonts w:hint="cs"/>
          <w:rtl/>
        </w:rPr>
        <w:t>م</w:t>
      </w:r>
      <w:r w:rsidRPr="00F84E3E">
        <w:rPr>
          <w:rtl/>
        </w:rPr>
        <w:t xml:space="preserve"> </w:t>
      </w:r>
      <w:r w:rsidRPr="00F84E3E">
        <w:rPr>
          <w:rFonts w:hint="cs"/>
          <w:rtl/>
        </w:rPr>
        <w:t>تنفيذ</w:t>
      </w:r>
      <w:r w:rsidRPr="00F84E3E">
        <w:rPr>
          <w:rtl/>
        </w:rPr>
        <w:t xml:space="preserve"> </w:t>
      </w:r>
      <w:r w:rsidRPr="00F84E3E">
        <w:rPr>
          <w:rFonts w:hint="cs"/>
          <w:rtl/>
        </w:rPr>
        <w:t>العوامل</w:t>
      </w:r>
      <w:r w:rsidRPr="00F84E3E">
        <w:rPr>
          <w:rtl/>
        </w:rPr>
        <w:t xml:space="preserve"> </w:t>
      </w:r>
      <w:r w:rsidRPr="00F84E3E">
        <w:rPr>
          <w:rFonts w:hint="cs"/>
          <w:rtl/>
        </w:rPr>
        <w:t>التمكينية</w:t>
      </w:r>
      <w:r w:rsidRPr="00F84E3E">
        <w:rPr>
          <w:rtl/>
        </w:rPr>
        <w:t xml:space="preserve"> </w:t>
      </w:r>
      <w:r w:rsidRPr="00F84E3E">
        <w:rPr>
          <w:rFonts w:hint="cs"/>
          <w:rtl/>
        </w:rPr>
        <w:t>على</w:t>
      </w:r>
      <w:r w:rsidRPr="00F84E3E">
        <w:rPr>
          <w:rtl/>
        </w:rPr>
        <w:t xml:space="preserve"> </w:t>
      </w:r>
      <w:r w:rsidRPr="00F84E3E">
        <w:rPr>
          <w:rFonts w:hint="cs"/>
          <w:rtl/>
        </w:rPr>
        <w:t>مستوى</w:t>
      </w:r>
      <w:r w:rsidRPr="00F84E3E">
        <w:rPr>
          <w:rtl/>
        </w:rPr>
        <w:t xml:space="preserve"> </w:t>
      </w:r>
      <w:r w:rsidRPr="00F84E3E">
        <w:rPr>
          <w:rFonts w:hint="cs"/>
          <w:rtl/>
        </w:rPr>
        <w:t>المنظمة</w:t>
      </w:r>
      <w:r w:rsidRPr="00F84E3E">
        <w:rPr>
          <w:rtl/>
        </w:rPr>
        <w:t xml:space="preserve"> (</w:t>
      </w:r>
      <w:r>
        <w:rPr>
          <w:rFonts w:hint="cs"/>
          <w:rtl/>
        </w:rPr>
        <w:t>الدوائر</w:t>
      </w:r>
      <w:r w:rsidRPr="00F84E3E">
        <w:rPr>
          <w:rtl/>
        </w:rPr>
        <w:t xml:space="preserve"> </w:t>
      </w:r>
      <w:r w:rsidRPr="00F84E3E">
        <w:rPr>
          <w:rFonts w:hint="cs"/>
          <w:rtl/>
        </w:rPr>
        <w:t>المذكورة</w:t>
      </w:r>
      <w:r w:rsidRPr="00F84E3E">
        <w:rPr>
          <w:rtl/>
        </w:rPr>
        <w:t xml:space="preserve"> </w:t>
      </w:r>
      <w:r w:rsidRPr="00F84E3E">
        <w:rPr>
          <w:rFonts w:hint="cs"/>
          <w:rtl/>
        </w:rPr>
        <w:t>في</w:t>
      </w:r>
      <w:r w:rsidRPr="00F84E3E">
        <w:rPr>
          <w:rtl/>
        </w:rPr>
        <w:t xml:space="preserve"> </w:t>
      </w:r>
      <w:r w:rsidRPr="00F84E3E">
        <w:rPr>
          <w:rFonts w:hint="cs"/>
          <w:rtl/>
        </w:rPr>
        <w:t>وسائل</w:t>
      </w:r>
      <w:r w:rsidRPr="00F84E3E">
        <w:rPr>
          <w:rtl/>
        </w:rPr>
        <w:t xml:space="preserve"> </w:t>
      </w:r>
      <w:r w:rsidRPr="00F84E3E">
        <w:rPr>
          <w:rFonts w:hint="cs"/>
          <w:rtl/>
        </w:rPr>
        <w:t>القياسات</w:t>
      </w:r>
      <w:r w:rsidRPr="00F84E3E">
        <w:rPr>
          <w:rtl/>
        </w:rPr>
        <w:t xml:space="preserve"> </w:t>
      </w:r>
      <w:r w:rsidRPr="00F84E3E">
        <w:rPr>
          <w:rFonts w:hint="cs"/>
          <w:rtl/>
        </w:rPr>
        <w:t>هي</w:t>
      </w:r>
      <w:r w:rsidRPr="00F84E3E">
        <w:rPr>
          <w:rtl/>
        </w:rPr>
        <w:t xml:space="preserve"> </w:t>
      </w:r>
      <w:r w:rsidRPr="00F84E3E">
        <w:rPr>
          <w:rFonts w:hint="cs"/>
          <w:rtl/>
        </w:rPr>
        <w:t>المسؤولة</w:t>
      </w:r>
      <w:r w:rsidRPr="00F84E3E">
        <w:rPr>
          <w:rtl/>
        </w:rPr>
        <w:t xml:space="preserve"> </w:t>
      </w:r>
      <w:r w:rsidRPr="00F84E3E">
        <w:rPr>
          <w:rFonts w:hint="cs"/>
          <w:rtl/>
        </w:rPr>
        <w:t>عن</w:t>
      </w:r>
      <w:r w:rsidRPr="00F84E3E">
        <w:rPr>
          <w:rtl/>
        </w:rPr>
        <w:t xml:space="preserve"> </w:t>
      </w:r>
      <w:r w:rsidRPr="00F84E3E">
        <w:rPr>
          <w:rFonts w:hint="cs"/>
          <w:rtl/>
        </w:rPr>
        <w:t>توفير</w:t>
      </w:r>
      <w:r w:rsidRPr="00F84E3E">
        <w:rPr>
          <w:rtl/>
        </w:rPr>
        <w:t xml:space="preserve"> </w:t>
      </w:r>
      <w:r w:rsidRPr="00F84E3E">
        <w:rPr>
          <w:rFonts w:hint="cs"/>
          <w:rtl/>
        </w:rPr>
        <w:t>البيانات</w:t>
      </w:r>
      <w:r w:rsidRPr="00F84E3E">
        <w:rPr>
          <w:rtl/>
        </w:rPr>
        <w:t xml:space="preserve"> </w:t>
      </w:r>
      <w:r w:rsidRPr="00F84E3E">
        <w:rPr>
          <w:rFonts w:hint="cs"/>
          <w:rtl/>
        </w:rPr>
        <w:t>وليس</w:t>
      </w:r>
      <w:r>
        <w:rPr>
          <w:rFonts w:hint="cs"/>
          <w:rtl/>
        </w:rPr>
        <w:t>ت</w:t>
      </w:r>
      <w:r w:rsidRPr="00F84E3E">
        <w:rPr>
          <w:rtl/>
        </w:rPr>
        <w:t xml:space="preserve"> </w:t>
      </w:r>
      <w:r w:rsidRPr="00F84E3E">
        <w:rPr>
          <w:rFonts w:hint="cs"/>
          <w:rtl/>
        </w:rPr>
        <w:t>المسؤول</w:t>
      </w:r>
      <w:r>
        <w:rPr>
          <w:rFonts w:hint="cs"/>
          <w:rtl/>
        </w:rPr>
        <w:t>ة</w:t>
      </w:r>
      <w:r w:rsidRPr="00F84E3E">
        <w:rPr>
          <w:rtl/>
        </w:rPr>
        <w:t xml:space="preserve"> </w:t>
      </w:r>
      <w:r w:rsidRPr="00F84E3E">
        <w:rPr>
          <w:rFonts w:hint="cs"/>
          <w:rtl/>
        </w:rPr>
        <w:t>الوحيد</w:t>
      </w:r>
      <w:r>
        <w:rPr>
          <w:rFonts w:hint="cs"/>
          <w:rtl/>
        </w:rPr>
        <w:t>ة</w:t>
      </w:r>
      <w:r w:rsidRPr="00F84E3E">
        <w:rPr>
          <w:rtl/>
        </w:rPr>
        <w:t xml:space="preserve"> </w:t>
      </w:r>
      <w:r w:rsidRPr="00F84E3E">
        <w:rPr>
          <w:rFonts w:hint="cs"/>
          <w:rtl/>
        </w:rPr>
        <w:t>عن</w:t>
      </w:r>
      <w:r w:rsidRPr="00F84E3E">
        <w:rPr>
          <w:rtl/>
        </w:rPr>
        <w:t xml:space="preserve"> </w:t>
      </w:r>
      <w:r w:rsidRPr="00F84E3E">
        <w:rPr>
          <w:rFonts w:hint="cs"/>
          <w:rtl/>
        </w:rPr>
        <w:t>النتائج</w:t>
      </w:r>
      <w:r w:rsidRPr="00F84E3E">
        <w:rPr>
          <w:rtl/>
        </w:rPr>
        <w:t>).</w:t>
      </w:r>
    </w:p>
    <w:p w:rsidR="00FD07B1" w:rsidRPr="008D77F2" w:rsidRDefault="00FD07B1" w:rsidP="004B1D9E">
      <w:pPr>
        <w:pStyle w:val="Heading2"/>
        <w:rPr>
          <w:rtl/>
        </w:rPr>
      </w:pPr>
      <w:r w:rsidRPr="00E126A9">
        <w:t>1</w:t>
      </w:r>
      <w:r w:rsidRPr="008D77F2">
        <w:t>.</w:t>
      </w:r>
      <w:r w:rsidRPr="00E126A9">
        <w:t>5</w:t>
      </w:r>
      <w:r w:rsidRPr="008D77F2">
        <w:tab/>
      </w:r>
      <w:r w:rsidRPr="00D23BAB">
        <w:t>1.E</w:t>
      </w:r>
      <w:r w:rsidRPr="008D77F2">
        <w:rPr>
          <w:rtl/>
        </w:rPr>
        <w:t xml:space="preserve"> ضمان كفاءة وفعالية استخدام الموارد البشرية والمالية والرأسمالية؛ وبيئة عمل مؤاتية و</w:t>
      </w:r>
      <w:r>
        <w:rPr>
          <w:rtl/>
        </w:rPr>
        <w:t>سالمة ومأمونة</w:t>
      </w:r>
    </w:p>
    <w:tbl>
      <w:tblPr>
        <w:tblStyle w:val="GridTable4-Accent11"/>
        <w:bidiVisual/>
        <w:tblW w:w="14596" w:type="dxa"/>
        <w:tblLook w:val="0620" w:firstRow="1" w:lastRow="0" w:firstColumn="0" w:lastColumn="0" w:noHBand="1" w:noVBand="1"/>
      </w:tblPr>
      <w:tblGrid>
        <w:gridCol w:w="2405"/>
        <w:gridCol w:w="8505"/>
        <w:gridCol w:w="3686"/>
      </w:tblGrid>
      <w:tr w:rsidR="00FD07B1" w:rsidTr="004B1D9E">
        <w:trPr>
          <w:cnfStyle w:val="100000000000" w:firstRow="1" w:lastRow="0" w:firstColumn="0" w:lastColumn="0" w:oddVBand="0" w:evenVBand="0" w:oddHBand="0" w:evenHBand="0" w:firstRowFirstColumn="0" w:firstRowLastColumn="0" w:lastRowFirstColumn="0" w:lastRowLastColumn="0"/>
        </w:trPr>
        <w:tc>
          <w:tcPr>
            <w:tcW w:w="2405" w:type="dxa"/>
          </w:tcPr>
          <w:p w:rsidR="00FD07B1" w:rsidRPr="00DB377D" w:rsidRDefault="00FD07B1" w:rsidP="004B1D9E">
            <w:pPr>
              <w:spacing w:before="40" w:after="40" w:line="300" w:lineRule="exact"/>
              <w:rPr>
                <w:sz w:val="20"/>
                <w:szCs w:val="26"/>
              </w:rPr>
            </w:pPr>
            <w:r w:rsidRPr="00DB377D">
              <w:rPr>
                <w:rFonts w:hint="cs"/>
                <w:sz w:val="20"/>
                <w:szCs w:val="26"/>
                <w:rtl/>
              </w:rPr>
              <w:t>النتيجة</w:t>
            </w:r>
          </w:p>
        </w:tc>
        <w:tc>
          <w:tcPr>
            <w:tcW w:w="8505" w:type="dxa"/>
          </w:tcPr>
          <w:p w:rsidR="00FD07B1" w:rsidRPr="00DB377D" w:rsidRDefault="00FD07B1" w:rsidP="004B1D9E">
            <w:pPr>
              <w:spacing w:before="40" w:after="40" w:line="300" w:lineRule="exact"/>
              <w:rPr>
                <w:sz w:val="20"/>
                <w:szCs w:val="26"/>
              </w:rPr>
            </w:pPr>
            <w:r w:rsidRPr="00DB377D">
              <w:rPr>
                <w:rFonts w:hint="cs"/>
                <w:sz w:val="20"/>
                <w:szCs w:val="26"/>
                <w:rtl/>
              </w:rPr>
              <w:t xml:space="preserve">المؤشر (القيمة الحالية </w:t>
            </w:r>
            <w:r>
              <w:rPr>
                <w:rFonts w:hint="cs"/>
                <w:sz w:val="20"/>
                <w:szCs w:val="26"/>
                <w:rtl/>
              </w:rPr>
              <w:t>-</w:t>
            </w:r>
            <w:r w:rsidRPr="00DB377D">
              <w:rPr>
                <w:rFonts w:hint="cs"/>
                <w:sz w:val="20"/>
                <w:szCs w:val="26"/>
                <w:rtl/>
              </w:rPr>
              <w:t xml:space="preserve"> القيمة بحلول عام </w:t>
            </w:r>
            <w:r w:rsidRPr="00DB377D">
              <w:rPr>
                <w:rFonts w:hint="cs"/>
                <w:sz w:val="20"/>
                <w:szCs w:val="26"/>
              </w:rPr>
              <w:t>2020</w:t>
            </w:r>
            <w:r w:rsidRPr="00DB377D">
              <w:rPr>
                <w:rFonts w:hint="cs"/>
                <w:sz w:val="20"/>
                <w:szCs w:val="26"/>
                <w:rtl/>
              </w:rPr>
              <w:t>)</w:t>
            </w:r>
          </w:p>
        </w:tc>
        <w:tc>
          <w:tcPr>
            <w:tcW w:w="3686" w:type="dxa"/>
          </w:tcPr>
          <w:p w:rsidR="00FD07B1" w:rsidRPr="00DB377D" w:rsidRDefault="00FD07B1" w:rsidP="004B1D9E">
            <w:pPr>
              <w:spacing w:before="40" w:after="40" w:line="300" w:lineRule="exact"/>
              <w:rPr>
                <w:sz w:val="20"/>
                <w:szCs w:val="26"/>
              </w:rPr>
            </w:pPr>
            <w:r w:rsidRPr="00DB377D">
              <w:rPr>
                <w:rFonts w:hint="cs"/>
                <w:sz w:val="20"/>
                <w:szCs w:val="26"/>
                <w:rtl/>
              </w:rPr>
              <w:t>وسيلة القياس</w:t>
            </w:r>
          </w:p>
        </w:tc>
      </w:tr>
      <w:tr w:rsidR="00FD07B1" w:rsidRPr="00B02B56" w:rsidTr="004B1D9E">
        <w:trPr>
          <w:trHeight w:val="478"/>
        </w:trPr>
        <w:tc>
          <w:tcPr>
            <w:tcW w:w="2405" w:type="dxa"/>
            <w:vMerge w:val="restart"/>
          </w:tcPr>
          <w:p w:rsidR="00FD07B1" w:rsidRPr="00DB377D" w:rsidRDefault="00FD07B1" w:rsidP="004B1D9E">
            <w:pPr>
              <w:spacing w:after="60"/>
              <w:jc w:val="left"/>
              <w:rPr>
                <w:rFonts w:eastAsia="Calibri" w:cs="Arial"/>
                <w:sz w:val="20"/>
                <w:szCs w:val="26"/>
              </w:rPr>
            </w:pPr>
            <w:r w:rsidRPr="00DB377D">
              <w:rPr>
                <w:rFonts w:eastAsia="Calibri" w:cs="Arial"/>
                <w:b/>
                <w:bCs/>
                <w:color w:val="5B9BD5" w:themeColor="accent1"/>
                <w:sz w:val="20"/>
                <w:szCs w:val="26"/>
              </w:rPr>
              <w:t>1</w:t>
            </w:r>
            <w:r>
              <w:rPr>
                <w:rFonts w:eastAsia="Calibri" w:cs="Arial"/>
                <w:b/>
                <w:bCs/>
                <w:color w:val="5B9BD5" w:themeColor="accent1"/>
                <w:sz w:val="20"/>
                <w:szCs w:val="26"/>
              </w:rPr>
              <w:t>.</w:t>
            </w:r>
            <w:r w:rsidRPr="00DB377D">
              <w:rPr>
                <w:rFonts w:eastAsia="Calibri" w:cs="Arial"/>
                <w:b/>
                <w:bCs/>
                <w:color w:val="5B9BD5" w:themeColor="accent1"/>
                <w:sz w:val="20"/>
                <w:szCs w:val="26"/>
              </w:rPr>
              <w:t>E</w:t>
            </w:r>
            <w:r>
              <w:rPr>
                <w:rFonts w:hint="cs"/>
                <w:sz w:val="20"/>
                <w:szCs w:val="26"/>
                <w:rtl/>
              </w:rPr>
              <w:t xml:space="preserve">: </w:t>
            </w:r>
            <w:r w:rsidRPr="00DB377D">
              <w:rPr>
                <w:sz w:val="20"/>
                <w:szCs w:val="26"/>
                <w:rtl/>
              </w:rPr>
              <w:t>ضمان كفاءة وفعالية استخدام الموارد البشرية والمالية والرأسمالية؛ وبيئة عمل مؤاتية وسالمة ومأمونة</w:t>
            </w:r>
          </w:p>
        </w:tc>
        <w:tc>
          <w:tcPr>
            <w:tcW w:w="8505" w:type="dxa"/>
          </w:tcPr>
          <w:p w:rsidR="00FD07B1" w:rsidRPr="00DB377D" w:rsidRDefault="00FD07B1" w:rsidP="004B1D9E">
            <w:pPr>
              <w:spacing w:after="60"/>
              <w:jc w:val="left"/>
              <w:rPr>
                <w:sz w:val="20"/>
                <w:szCs w:val="26"/>
                <w:rtl/>
              </w:rPr>
            </w:pPr>
            <w:r w:rsidRPr="00DB377D">
              <w:rPr>
                <w:rFonts w:hint="cs"/>
                <w:sz w:val="20"/>
                <w:szCs w:val="26"/>
                <w:rtl/>
              </w:rPr>
              <w:t>مستوى رضا الموظفين</w:t>
            </w:r>
          </w:p>
          <w:p w:rsidR="00FD07B1" w:rsidRPr="00DB377D" w:rsidRDefault="00FD07B1" w:rsidP="004B1D9E">
            <w:pPr>
              <w:spacing w:after="60"/>
              <w:jc w:val="left"/>
              <w:rPr>
                <w:sz w:val="20"/>
                <w:szCs w:val="26"/>
              </w:rPr>
            </w:pPr>
            <w:r w:rsidRPr="00DB377D">
              <w:rPr>
                <w:rFonts w:hint="cs"/>
                <w:sz w:val="20"/>
                <w:szCs w:val="26"/>
                <w:rtl/>
              </w:rPr>
              <w:t xml:space="preserve">نسبة المهنيات الإناث اللواتي يُحتفظ بهن في كل مرحلة من مراحل التوظيف (الهدف: </w:t>
            </w:r>
            <w:r>
              <w:rPr>
                <w:sz w:val="20"/>
                <w:szCs w:val="26"/>
              </w:rPr>
              <w:t>%</w:t>
            </w:r>
            <w:r w:rsidRPr="00DB377D">
              <w:rPr>
                <w:rFonts w:hint="cs"/>
                <w:sz w:val="20"/>
                <w:szCs w:val="26"/>
              </w:rPr>
              <w:t>33</w:t>
            </w:r>
            <w:r w:rsidRPr="00DB377D">
              <w:rPr>
                <w:rFonts w:hint="cs"/>
                <w:sz w:val="20"/>
                <w:szCs w:val="26"/>
                <w:rtl/>
              </w:rPr>
              <w:t xml:space="preserve"> وفق الملحق </w:t>
            </w:r>
            <w:r w:rsidRPr="00DB377D">
              <w:rPr>
                <w:rFonts w:hint="cs"/>
                <w:sz w:val="20"/>
                <w:szCs w:val="26"/>
              </w:rPr>
              <w:t>2</w:t>
            </w:r>
            <w:r w:rsidRPr="00DB377D">
              <w:rPr>
                <w:rFonts w:hint="cs"/>
                <w:sz w:val="20"/>
                <w:szCs w:val="26"/>
                <w:rtl/>
              </w:rPr>
              <w:t xml:space="preserve"> بالقرار </w:t>
            </w:r>
            <w:r w:rsidRPr="00DB377D">
              <w:rPr>
                <w:rFonts w:hint="cs"/>
                <w:sz w:val="20"/>
                <w:szCs w:val="26"/>
              </w:rPr>
              <w:t>48</w:t>
            </w:r>
            <w:r w:rsidRPr="00DB377D">
              <w:rPr>
                <w:rFonts w:hint="cs"/>
                <w:sz w:val="20"/>
                <w:szCs w:val="26"/>
                <w:rtl/>
              </w:rPr>
              <w:t>)</w:t>
            </w:r>
          </w:p>
        </w:tc>
        <w:tc>
          <w:tcPr>
            <w:tcW w:w="3686" w:type="dxa"/>
          </w:tcPr>
          <w:p w:rsidR="00FD07B1" w:rsidRPr="00DB377D" w:rsidRDefault="00FD07B1" w:rsidP="004B1D9E">
            <w:pPr>
              <w:spacing w:after="60"/>
              <w:jc w:val="left"/>
              <w:rPr>
                <w:sz w:val="20"/>
                <w:szCs w:val="26"/>
                <w:rtl/>
              </w:rPr>
            </w:pPr>
            <w:r w:rsidRPr="00DB377D">
              <w:rPr>
                <w:rFonts w:hint="cs"/>
                <w:sz w:val="20"/>
                <w:szCs w:val="26"/>
                <w:rtl/>
              </w:rPr>
              <w:t>استطلاع آراء الموظفين</w:t>
            </w:r>
            <w:r w:rsidRPr="00DB377D">
              <w:rPr>
                <w:rStyle w:val="FootnoteReference"/>
                <w:rtl/>
              </w:rPr>
              <w:footnoteReference w:id="3"/>
            </w:r>
          </w:p>
          <w:p w:rsidR="00FD07B1" w:rsidRPr="00DB377D" w:rsidRDefault="00FD07B1" w:rsidP="004B1D9E">
            <w:pPr>
              <w:spacing w:after="60"/>
              <w:jc w:val="left"/>
              <w:rPr>
                <w:sz w:val="20"/>
                <w:szCs w:val="26"/>
              </w:rPr>
            </w:pPr>
            <w:r w:rsidRPr="00DB377D">
              <w:rPr>
                <w:rFonts w:hint="cs"/>
                <w:sz w:val="20"/>
                <w:szCs w:val="26"/>
                <w:rtl/>
              </w:rPr>
              <w:t xml:space="preserve">بيانات </w:t>
            </w:r>
            <w:r w:rsidRPr="00DB377D">
              <w:rPr>
                <w:sz w:val="20"/>
                <w:szCs w:val="26"/>
                <w:rtl/>
              </w:rPr>
              <w:t>دائرة إدارة الموارد البشرية</w:t>
            </w:r>
            <w:r w:rsidRPr="00DB377D">
              <w:rPr>
                <w:rFonts w:hint="cs"/>
                <w:sz w:val="20"/>
                <w:szCs w:val="26"/>
                <w:rtl/>
              </w:rPr>
              <w:t xml:space="preserve"> </w:t>
            </w:r>
            <w:r>
              <w:rPr>
                <w:sz w:val="20"/>
                <w:szCs w:val="26"/>
              </w:rPr>
              <w:t>(</w:t>
            </w:r>
            <w:r w:rsidRPr="00DB377D">
              <w:rPr>
                <w:sz w:val="20"/>
                <w:szCs w:val="26"/>
              </w:rPr>
              <w:t>HRMD</w:t>
            </w:r>
            <w:r>
              <w:rPr>
                <w:sz w:val="20"/>
                <w:szCs w:val="26"/>
              </w:rPr>
              <w:t>)</w:t>
            </w:r>
          </w:p>
        </w:tc>
      </w:tr>
      <w:tr w:rsidR="00FD07B1" w:rsidRPr="00B02B56" w:rsidTr="004B1D9E">
        <w:trPr>
          <w:trHeight w:val="571"/>
        </w:trPr>
        <w:tc>
          <w:tcPr>
            <w:tcW w:w="2405" w:type="dxa"/>
            <w:vMerge/>
          </w:tcPr>
          <w:p w:rsidR="00FD07B1" w:rsidRPr="00DB377D" w:rsidRDefault="00FD07B1" w:rsidP="004B1D9E">
            <w:pPr>
              <w:spacing w:after="60"/>
              <w:jc w:val="left"/>
              <w:rPr>
                <w:rFonts w:eastAsia="Calibri" w:cs="Arial"/>
                <w:b/>
                <w:bCs/>
                <w:color w:val="5B9BD5" w:themeColor="accent1"/>
                <w:sz w:val="20"/>
                <w:szCs w:val="26"/>
              </w:rPr>
            </w:pPr>
          </w:p>
        </w:tc>
        <w:tc>
          <w:tcPr>
            <w:tcW w:w="8505" w:type="dxa"/>
          </w:tcPr>
          <w:p w:rsidR="00FD07B1" w:rsidRPr="00DB377D" w:rsidRDefault="00FD07B1" w:rsidP="004B1D9E">
            <w:pPr>
              <w:spacing w:after="60"/>
              <w:jc w:val="left"/>
              <w:rPr>
                <w:sz w:val="20"/>
                <w:szCs w:val="26"/>
                <w:rtl/>
              </w:rPr>
            </w:pPr>
            <w:r w:rsidRPr="00DB377D">
              <w:rPr>
                <w:rFonts w:hint="cs"/>
                <w:sz w:val="20"/>
                <w:szCs w:val="26"/>
                <w:rtl/>
              </w:rPr>
              <w:t>مراقبة</w:t>
            </w:r>
            <w:r w:rsidRPr="00DB377D">
              <w:rPr>
                <w:sz w:val="20"/>
                <w:szCs w:val="26"/>
                <w:rtl/>
              </w:rPr>
              <w:t xml:space="preserve"> </w:t>
            </w:r>
            <w:r w:rsidRPr="00DB377D">
              <w:rPr>
                <w:rFonts w:hint="cs"/>
                <w:sz w:val="20"/>
                <w:szCs w:val="26"/>
                <w:rtl/>
              </w:rPr>
              <w:t>تنفيذ</w:t>
            </w:r>
            <w:r w:rsidRPr="00DB377D">
              <w:rPr>
                <w:sz w:val="20"/>
                <w:szCs w:val="26"/>
                <w:rtl/>
              </w:rPr>
              <w:t xml:space="preserve"> </w:t>
            </w:r>
            <w:r w:rsidRPr="00DB377D">
              <w:rPr>
                <w:rFonts w:hint="cs"/>
                <w:sz w:val="20"/>
                <w:szCs w:val="26"/>
                <w:rtl/>
              </w:rPr>
              <w:t>الميزانية</w:t>
            </w:r>
            <w:r w:rsidRPr="00DB377D">
              <w:rPr>
                <w:sz w:val="20"/>
                <w:szCs w:val="26"/>
                <w:rtl/>
              </w:rPr>
              <w:t xml:space="preserve"> (</w:t>
            </w:r>
            <w:r w:rsidRPr="00DB377D">
              <w:rPr>
                <w:sz w:val="20"/>
                <w:szCs w:val="26"/>
              </w:rPr>
              <w:t>2014</w:t>
            </w:r>
            <w:r w:rsidRPr="00DB377D">
              <w:rPr>
                <w:sz w:val="20"/>
                <w:szCs w:val="26"/>
                <w:rtl/>
              </w:rPr>
              <w:t xml:space="preserve">: </w:t>
            </w:r>
            <w:r w:rsidRPr="00DB377D">
              <w:rPr>
                <w:rFonts w:hint="cs"/>
                <w:sz w:val="20"/>
                <w:szCs w:val="26"/>
                <w:rtl/>
              </w:rPr>
              <w:t>عدم التجاوز في الإنفاق،</w:t>
            </w:r>
            <w:r w:rsidRPr="00DB377D">
              <w:rPr>
                <w:sz w:val="20"/>
                <w:szCs w:val="26"/>
                <w:rtl/>
              </w:rPr>
              <w:t xml:space="preserve"> </w:t>
            </w:r>
            <w:r w:rsidRPr="00DB377D">
              <w:rPr>
                <w:rFonts w:hint="cs"/>
                <w:sz w:val="20"/>
                <w:szCs w:val="26"/>
                <w:rtl/>
              </w:rPr>
              <w:t>هدف</w:t>
            </w:r>
            <w:r w:rsidRPr="00DB377D">
              <w:rPr>
                <w:sz w:val="20"/>
                <w:szCs w:val="26"/>
                <w:rtl/>
              </w:rPr>
              <w:t xml:space="preserve"> </w:t>
            </w:r>
            <w:r w:rsidRPr="00DB377D">
              <w:rPr>
                <w:rFonts w:hint="cs"/>
                <w:sz w:val="20"/>
                <w:szCs w:val="26"/>
                <w:rtl/>
              </w:rPr>
              <w:t>عام</w:t>
            </w:r>
            <w:r w:rsidRPr="00DB377D">
              <w:rPr>
                <w:sz w:val="20"/>
                <w:szCs w:val="26"/>
                <w:rtl/>
              </w:rPr>
              <w:t xml:space="preserve"> </w:t>
            </w:r>
            <w:r w:rsidRPr="00DB377D">
              <w:rPr>
                <w:sz w:val="20"/>
                <w:szCs w:val="26"/>
              </w:rPr>
              <w:t>2020</w:t>
            </w:r>
            <w:r w:rsidRPr="00DB377D">
              <w:rPr>
                <w:sz w:val="20"/>
                <w:szCs w:val="26"/>
                <w:rtl/>
              </w:rPr>
              <w:t xml:space="preserve">: </w:t>
            </w:r>
            <w:r w:rsidRPr="00DB377D">
              <w:rPr>
                <w:rFonts w:hint="cs"/>
                <w:sz w:val="20"/>
                <w:szCs w:val="26"/>
                <w:rtl/>
              </w:rPr>
              <w:t>عدم التجاوز في الإنفاق</w:t>
            </w:r>
            <w:r w:rsidRPr="00DB377D">
              <w:rPr>
                <w:sz w:val="20"/>
                <w:szCs w:val="26"/>
                <w:rtl/>
              </w:rPr>
              <w:t>)</w:t>
            </w:r>
          </w:p>
          <w:p w:rsidR="00FD07B1" w:rsidRPr="00DB377D" w:rsidRDefault="00FD07B1" w:rsidP="004B1D9E">
            <w:pPr>
              <w:spacing w:after="60"/>
              <w:jc w:val="left"/>
              <w:rPr>
                <w:sz w:val="20"/>
                <w:szCs w:val="26"/>
                <w:rtl/>
              </w:rPr>
            </w:pPr>
            <w:r w:rsidRPr="00DB377D">
              <w:rPr>
                <w:rFonts w:hint="cs"/>
                <w:sz w:val="20"/>
                <w:szCs w:val="26"/>
                <w:rtl/>
              </w:rPr>
              <w:t>التزام</w:t>
            </w:r>
            <w:r w:rsidRPr="00DB377D">
              <w:rPr>
                <w:sz w:val="20"/>
                <w:szCs w:val="26"/>
                <w:rtl/>
              </w:rPr>
              <w:t xml:space="preserve"> </w:t>
            </w:r>
            <w:r w:rsidRPr="00DB377D">
              <w:rPr>
                <w:rFonts w:hint="cs"/>
                <w:sz w:val="20"/>
                <w:szCs w:val="26"/>
                <w:rtl/>
              </w:rPr>
              <w:t>المعايير</w:t>
            </w:r>
            <w:r w:rsidRPr="00DB377D">
              <w:rPr>
                <w:sz w:val="20"/>
                <w:szCs w:val="26"/>
                <w:rtl/>
              </w:rPr>
              <w:t xml:space="preserve"> </w:t>
            </w:r>
            <w:r w:rsidRPr="00DB377D">
              <w:rPr>
                <w:rFonts w:hint="cs"/>
                <w:sz w:val="20"/>
                <w:szCs w:val="26"/>
                <w:rtl/>
              </w:rPr>
              <w:t>المحاسبية</w:t>
            </w:r>
            <w:r w:rsidRPr="00DB377D">
              <w:rPr>
                <w:sz w:val="20"/>
                <w:szCs w:val="26"/>
                <w:rtl/>
              </w:rPr>
              <w:t xml:space="preserve"> </w:t>
            </w:r>
            <w:r w:rsidRPr="00DB377D">
              <w:rPr>
                <w:rFonts w:hint="cs"/>
                <w:sz w:val="20"/>
                <w:szCs w:val="26"/>
                <w:rtl/>
              </w:rPr>
              <w:t>الدولية</w:t>
            </w:r>
            <w:r w:rsidRPr="00DB377D">
              <w:rPr>
                <w:sz w:val="20"/>
                <w:szCs w:val="26"/>
                <w:rtl/>
              </w:rPr>
              <w:t xml:space="preserve"> </w:t>
            </w:r>
            <w:r w:rsidRPr="00DB377D">
              <w:rPr>
                <w:rFonts w:hint="cs"/>
                <w:sz w:val="20"/>
                <w:szCs w:val="26"/>
                <w:rtl/>
              </w:rPr>
              <w:t>للقطاع</w:t>
            </w:r>
            <w:r w:rsidRPr="00DB377D">
              <w:rPr>
                <w:sz w:val="20"/>
                <w:szCs w:val="26"/>
                <w:rtl/>
              </w:rPr>
              <w:t xml:space="preserve"> </w:t>
            </w:r>
            <w:r w:rsidRPr="00DB377D">
              <w:rPr>
                <w:rFonts w:hint="cs"/>
                <w:sz w:val="20"/>
                <w:szCs w:val="26"/>
                <w:rtl/>
              </w:rPr>
              <w:t>العام</w:t>
            </w:r>
            <w:r w:rsidRPr="00DB377D">
              <w:rPr>
                <w:sz w:val="20"/>
                <w:szCs w:val="26"/>
                <w:rtl/>
              </w:rPr>
              <w:t xml:space="preserve"> </w:t>
            </w:r>
            <w:r>
              <w:rPr>
                <w:sz w:val="20"/>
                <w:szCs w:val="26"/>
              </w:rPr>
              <w:t>(</w:t>
            </w:r>
            <w:r w:rsidRPr="00DB377D">
              <w:rPr>
                <w:sz w:val="20"/>
                <w:szCs w:val="26"/>
              </w:rPr>
              <w:t>IPSAS</w:t>
            </w:r>
            <w:r>
              <w:rPr>
                <w:sz w:val="20"/>
                <w:szCs w:val="26"/>
              </w:rPr>
              <w:t>)</w:t>
            </w:r>
            <w:r w:rsidRPr="00DB377D">
              <w:rPr>
                <w:sz w:val="20"/>
                <w:szCs w:val="26"/>
                <w:rtl/>
              </w:rPr>
              <w:t xml:space="preserve"> (</w:t>
            </w:r>
            <w:r w:rsidRPr="00DB377D">
              <w:rPr>
                <w:rFonts w:hint="cs"/>
                <w:sz w:val="20"/>
                <w:szCs w:val="26"/>
                <w:rtl/>
              </w:rPr>
              <w:t>أو أن</w:t>
            </w:r>
            <w:r w:rsidRPr="00DB377D">
              <w:rPr>
                <w:sz w:val="20"/>
                <w:szCs w:val="26"/>
                <w:rtl/>
              </w:rPr>
              <w:t xml:space="preserve"> </w:t>
            </w:r>
            <w:r w:rsidRPr="00DB377D">
              <w:rPr>
                <w:rFonts w:hint="cs"/>
                <w:sz w:val="20"/>
                <w:szCs w:val="26"/>
                <w:rtl/>
              </w:rPr>
              <w:t>التدقيق</w:t>
            </w:r>
            <w:r w:rsidRPr="00DB377D">
              <w:rPr>
                <w:sz w:val="20"/>
                <w:szCs w:val="26"/>
                <w:rtl/>
              </w:rPr>
              <w:t xml:space="preserve"> </w:t>
            </w:r>
            <w:r w:rsidRPr="00DB377D">
              <w:rPr>
                <w:rFonts w:hint="cs"/>
                <w:sz w:val="20"/>
                <w:szCs w:val="26"/>
                <w:rtl/>
              </w:rPr>
              <w:t>السنوية</w:t>
            </w:r>
            <w:r w:rsidRPr="00DB377D">
              <w:rPr>
                <w:sz w:val="20"/>
                <w:szCs w:val="26"/>
                <w:rtl/>
              </w:rPr>
              <w:t xml:space="preserve"> </w:t>
            </w:r>
            <w:r w:rsidRPr="00DB377D">
              <w:rPr>
                <w:rFonts w:hint="cs"/>
                <w:sz w:val="20"/>
                <w:szCs w:val="26"/>
                <w:rtl/>
              </w:rPr>
              <w:t>للحسابات</w:t>
            </w:r>
            <w:r w:rsidRPr="00DB377D">
              <w:rPr>
                <w:sz w:val="20"/>
                <w:szCs w:val="26"/>
                <w:rtl/>
              </w:rPr>
              <w:t xml:space="preserve"> </w:t>
            </w:r>
            <w:r w:rsidRPr="00DB377D">
              <w:rPr>
                <w:rFonts w:hint="cs"/>
                <w:sz w:val="20"/>
                <w:szCs w:val="26"/>
                <w:rtl/>
              </w:rPr>
              <w:t>غير</w:t>
            </w:r>
            <w:r w:rsidRPr="00DB377D">
              <w:rPr>
                <w:sz w:val="20"/>
                <w:szCs w:val="26"/>
                <w:rtl/>
              </w:rPr>
              <w:t xml:space="preserve"> </w:t>
            </w:r>
            <w:r w:rsidRPr="00DB377D">
              <w:rPr>
                <w:rFonts w:hint="cs"/>
                <w:sz w:val="20"/>
                <w:szCs w:val="26"/>
                <w:rtl/>
              </w:rPr>
              <w:t>مؤهل</w:t>
            </w:r>
            <w:r w:rsidRPr="00DB377D">
              <w:rPr>
                <w:sz w:val="20"/>
                <w:szCs w:val="26"/>
                <w:rtl/>
              </w:rPr>
              <w:t>) (</w:t>
            </w:r>
            <w:r w:rsidRPr="00DB377D">
              <w:rPr>
                <w:sz w:val="20"/>
                <w:szCs w:val="26"/>
              </w:rPr>
              <w:t>2014</w:t>
            </w:r>
            <w:r w:rsidRPr="00DB377D">
              <w:rPr>
                <w:sz w:val="20"/>
                <w:szCs w:val="26"/>
                <w:rtl/>
              </w:rPr>
              <w:t xml:space="preserve">: </w:t>
            </w:r>
            <w:r w:rsidRPr="00DB377D">
              <w:rPr>
                <w:rFonts w:hint="cs"/>
                <w:sz w:val="20"/>
                <w:szCs w:val="26"/>
                <w:rtl/>
              </w:rPr>
              <w:t>شهادة</w:t>
            </w:r>
            <w:r w:rsidRPr="00DB377D">
              <w:rPr>
                <w:sz w:val="20"/>
                <w:szCs w:val="26"/>
                <w:rtl/>
              </w:rPr>
              <w:t xml:space="preserve"> </w:t>
            </w:r>
            <w:r w:rsidRPr="00DB377D">
              <w:rPr>
                <w:rFonts w:hint="cs"/>
                <w:sz w:val="20"/>
                <w:szCs w:val="26"/>
                <w:rtl/>
              </w:rPr>
              <w:t>من</w:t>
            </w:r>
            <w:r w:rsidRPr="00DB377D">
              <w:rPr>
                <w:sz w:val="20"/>
                <w:szCs w:val="26"/>
                <w:rtl/>
              </w:rPr>
              <w:t xml:space="preserve"> </w:t>
            </w:r>
            <w:r w:rsidRPr="00DB377D">
              <w:rPr>
                <w:rFonts w:hint="cs"/>
                <w:sz w:val="20"/>
                <w:szCs w:val="26"/>
                <w:rtl/>
              </w:rPr>
              <w:t>مدقق</w:t>
            </w:r>
            <w:r w:rsidRPr="00DB377D">
              <w:rPr>
                <w:sz w:val="20"/>
                <w:szCs w:val="26"/>
                <w:rtl/>
              </w:rPr>
              <w:t xml:space="preserve"> </w:t>
            </w:r>
            <w:r w:rsidRPr="00DB377D">
              <w:rPr>
                <w:rFonts w:hint="cs"/>
                <w:sz w:val="20"/>
                <w:szCs w:val="26"/>
                <w:rtl/>
              </w:rPr>
              <w:t>الحسابات</w:t>
            </w:r>
            <w:r w:rsidRPr="00DB377D">
              <w:rPr>
                <w:sz w:val="20"/>
                <w:szCs w:val="26"/>
                <w:rtl/>
              </w:rPr>
              <w:t xml:space="preserve"> </w:t>
            </w:r>
            <w:r w:rsidRPr="00DB377D">
              <w:rPr>
                <w:rFonts w:hint="cs"/>
                <w:sz w:val="20"/>
                <w:szCs w:val="26"/>
                <w:rtl/>
              </w:rPr>
              <w:t>الخارجي،</w:t>
            </w:r>
            <w:r w:rsidRPr="00DB377D">
              <w:rPr>
                <w:sz w:val="20"/>
                <w:szCs w:val="26"/>
                <w:rtl/>
              </w:rPr>
              <w:t xml:space="preserve"> </w:t>
            </w:r>
            <w:r w:rsidRPr="00DB377D">
              <w:rPr>
                <w:rFonts w:hint="cs"/>
                <w:sz w:val="20"/>
                <w:szCs w:val="26"/>
                <w:rtl/>
              </w:rPr>
              <w:t>هدف</w:t>
            </w:r>
            <w:r w:rsidRPr="00DB377D">
              <w:rPr>
                <w:sz w:val="20"/>
                <w:szCs w:val="26"/>
                <w:rtl/>
              </w:rPr>
              <w:t xml:space="preserve"> </w:t>
            </w:r>
            <w:r w:rsidRPr="00DB377D">
              <w:rPr>
                <w:rFonts w:hint="cs"/>
                <w:sz w:val="20"/>
                <w:szCs w:val="26"/>
                <w:rtl/>
              </w:rPr>
              <w:t>عام</w:t>
            </w:r>
            <w:r w:rsidRPr="00DB377D">
              <w:rPr>
                <w:sz w:val="20"/>
                <w:szCs w:val="26"/>
                <w:rtl/>
              </w:rPr>
              <w:t xml:space="preserve"> </w:t>
            </w:r>
            <w:r w:rsidRPr="00DB377D">
              <w:rPr>
                <w:sz w:val="20"/>
                <w:szCs w:val="26"/>
              </w:rPr>
              <w:t>2020</w:t>
            </w:r>
            <w:r w:rsidRPr="00DB377D">
              <w:rPr>
                <w:sz w:val="20"/>
                <w:szCs w:val="26"/>
                <w:rtl/>
              </w:rPr>
              <w:t xml:space="preserve">: </w:t>
            </w:r>
            <w:r w:rsidRPr="00DB377D">
              <w:rPr>
                <w:rFonts w:hint="cs"/>
                <w:sz w:val="20"/>
                <w:szCs w:val="26"/>
                <w:rtl/>
              </w:rPr>
              <w:t>شهادة</w:t>
            </w:r>
            <w:r w:rsidRPr="00DB377D">
              <w:rPr>
                <w:sz w:val="20"/>
                <w:szCs w:val="26"/>
                <w:rtl/>
              </w:rPr>
              <w:t xml:space="preserve"> </w:t>
            </w:r>
            <w:r w:rsidRPr="00DB377D">
              <w:rPr>
                <w:rFonts w:hint="cs"/>
                <w:sz w:val="20"/>
                <w:szCs w:val="26"/>
                <w:rtl/>
              </w:rPr>
              <w:t>من مدقق</w:t>
            </w:r>
            <w:r w:rsidRPr="00DB377D">
              <w:rPr>
                <w:sz w:val="20"/>
                <w:szCs w:val="26"/>
                <w:rtl/>
              </w:rPr>
              <w:t xml:space="preserve"> </w:t>
            </w:r>
            <w:r w:rsidRPr="00DB377D">
              <w:rPr>
                <w:rFonts w:hint="cs"/>
                <w:sz w:val="20"/>
                <w:szCs w:val="26"/>
                <w:rtl/>
              </w:rPr>
              <w:t>الحسابات</w:t>
            </w:r>
            <w:r w:rsidRPr="00DB377D">
              <w:rPr>
                <w:sz w:val="20"/>
                <w:szCs w:val="26"/>
                <w:rtl/>
              </w:rPr>
              <w:t xml:space="preserve"> </w:t>
            </w:r>
            <w:r w:rsidRPr="00DB377D">
              <w:rPr>
                <w:rFonts w:hint="cs"/>
                <w:sz w:val="20"/>
                <w:szCs w:val="26"/>
                <w:rtl/>
              </w:rPr>
              <w:t>الخارجي</w:t>
            </w:r>
            <w:r w:rsidRPr="00DB377D">
              <w:rPr>
                <w:sz w:val="20"/>
                <w:szCs w:val="26"/>
                <w:rtl/>
              </w:rPr>
              <w:t>)</w:t>
            </w:r>
          </w:p>
          <w:p w:rsidR="00FD07B1" w:rsidRPr="00DB377D" w:rsidRDefault="00FD07B1" w:rsidP="004B1D9E">
            <w:pPr>
              <w:spacing w:after="60"/>
              <w:jc w:val="left"/>
              <w:rPr>
                <w:sz w:val="20"/>
                <w:szCs w:val="26"/>
              </w:rPr>
            </w:pPr>
            <w:r w:rsidRPr="00DB377D">
              <w:rPr>
                <w:rFonts w:hint="cs"/>
                <w:sz w:val="20"/>
                <w:szCs w:val="26"/>
                <w:rtl/>
              </w:rPr>
              <w:t>تطبيق</w:t>
            </w:r>
            <w:r w:rsidRPr="00DB377D">
              <w:rPr>
                <w:sz w:val="20"/>
                <w:szCs w:val="26"/>
                <w:rtl/>
              </w:rPr>
              <w:t xml:space="preserve"> </w:t>
            </w:r>
            <w:r w:rsidRPr="00DB377D">
              <w:rPr>
                <w:rFonts w:hint="cs"/>
                <w:sz w:val="20"/>
                <w:szCs w:val="26"/>
                <w:rtl/>
              </w:rPr>
              <w:t>المبادئ</w:t>
            </w:r>
            <w:r w:rsidRPr="00DB377D">
              <w:rPr>
                <w:sz w:val="20"/>
                <w:szCs w:val="26"/>
                <w:rtl/>
              </w:rPr>
              <w:t xml:space="preserve"> </w:t>
            </w:r>
            <w:r w:rsidRPr="00DB377D">
              <w:rPr>
                <w:rFonts w:hint="cs"/>
                <w:sz w:val="20"/>
                <w:szCs w:val="26"/>
                <w:rtl/>
              </w:rPr>
              <w:t>التوجيهية</w:t>
            </w:r>
            <w:r w:rsidRPr="00DB377D">
              <w:rPr>
                <w:sz w:val="20"/>
                <w:szCs w:val="26"/>
                <w:rtl/>
              </w:rPr>
              <w:t xml:space="preserve"> </w:t>
            </w:r>
            <w:r w:rsidRPr="00DB377D">
              <w:rPr>
                <w:rFonts w:hint="cs"/>
                <w:sz w:val="20"/>
                <w:szCs w:val="26"/>
                <w:rtl/>
              </w:rPr>
              <w:t>للمشتريات</w:t>
            </w:r>
            <w:r w:rsidRPr="00DB377D">
              <w:rPr>
                <w:sz w:val="20"/>
                <w:szCs w:val="26"/>
                <w:rtl/>
              </w:rPr>
              <w:t xml:space="preserve"> </w:t>
            </w:r>
            <w:r w:rsidRPr="00DB377D">
              <w:rPr>
                <w:rFonts w:hint="cs"/>
                <w:sz w:val="20"/>
                <w:szCs w:val="26"/>
                <w:rtl/>
              </w:rPr>
              <w:t>وخدمات</w:t>
            </w:r>
            <w:r w:rsidRPr="00DB377D">
              <w:rPr>
                <w:sz w:val="20"/>
                <w:szCs w:val="26"/>
                <w:rtl/>
              </w:rPr>
              <w:t xml:space="preserve"> </w:t>
            </w:r>
            <w:r w:rsidRPr="00DB377D">
              <w:rPr>
                <w:rFonts w:hint="cs"/>
                <w:sz w:val="20"/>
                <w:szCs w:val="26"/>
                <w:rtl/>
              </w:rPr>
              <w:t>السفر</w:t>
            </w:r>
            <w:r w:rsidRPr="00DB377D">
              <w:rPr>
                <w:sz w:val="20"/>
                <w:szCs w:val="26"/>
                <w:rtl/>
              </w:rPr>
              <w:t xml:space="preserve"> (</w:t>
            </w:r>
            <w:r w:rsidRPr="00DB377D">
              <w:rPr>
                <w:sz w:val="20"/>
                <w:szCs w:val="26"/>
              </w:rPr>
              <w:t>2014</w:t>
            </w:r>
            <w:r w:rsidRPr="00DB377D">
              <w:rPr>
                <w:sz w:val="20"/>
                <w:szCs w:val="26"/>
                <w:rtl/>
              </w:rPr>
              <w:t>:</w:t>
            </w:r>
            <w:r w:rsidRPr="00DB377D">
              <w:rPr>
                <w:rFonts w:hint="cs"/>
                <w:sz w:val="20"/>
                <w:szCs w:val="26"/>
                <w:rtl/>
              </w:rPr>
              <w:t xml:space="preserve"> العمل بالمبادئ</w:t>
            </w:r>
            <w:r w:rsidRPr="00DB377D">
              <w:rPr>
                <w:sz w:val="20"/>
                <w:szCs w:val="26"/>
                <w:rtl/>
              </w:rPr>
              <w:t xml:space="preserve"> </w:t>
            </w:r>
            <w:r w:rsidRPr="00DB377D">
              <w:rPr>
                <w:rFonts w:hint="cs"/>
                <w:sz w:val="20"/>
                <w:szCs w:val="26"/>
                <w:rtl/>
              </w:rPr>
              <w:t>التوجيهية</w:t>
            </w:r>
            <w:r w:rsidRPr="00DB377D">
              <w:rPr>
                <w:sz w:val="20"/>
                <w:szCs w:val="26"/>
                <w:rtl/>
              </w:rPr>
              <w:t xml:space="preserve"> </w:t>
            </w:r>
            <w:r w:rsidRPr="00DB377D">
              <w:rPr>
                <w:rFonts w:hint="cs"/>
                <w:sz w:val="20"/>
                <w:szCs w:val="26"/>
                <w:rtl/>
              </w:rPr>
              <w:t>للاتحاد</w:t>
            </w:r>
            <w:r w:rsidRPr="00DB377D">
              <w:rPr>
                <w:sz w:val="20"/>
                <w:szCs w:val="26"/>
                <w:rtl/>
              </w:rPr>
              <w:t xml:space="preserve"> </w:t>
            </w:r>
            <w:r w:rsidRPr="00DB377D">
              <w:rPr>
                <w:rFonts w:hint="cs"/>
                <w:sz w:val="20"/>
                <w:szCs w:val="26"/>
                <w:rtl/>
              </w:rPr>
              <w:t>والممارسات السليمة</w:t>
            </w:r>
            <w:r w:rsidRPr="00DB377D">
              <w:rPr>
                <w:sz w:val="20"/>
                <w:szCs w:val="26"/>
                <w:rtl/>
              </w:rPr>
              <w:t xml:space="preserve"> </w:t>
            </w:r>
            <w:r w:rsidRPr="00DB377D">
              <w:rPr>
                <w:rFonts w:hint="cs"/>
                <w:sz w:val="20"/>
                <w:szCs w:val="26"/>
                <w:rtl/>
              </w:rPr>
              <w:t>للأمم</w:t>
            </w:r>
            <w:r w:rsidRPr="00DB377D">
              <w:rPr>
                <w:sz w:val="20"/>
                <w:szCs w:val="26"/>
                <w:rtl/>
              </w:rPr>
              <w:t xml:space="preserve"> </w:t>
            </w:r>
            <w:r w:rsidRPr="00DB377D">
              <w:rPr>
                <w:rFonts w:hint="cs"/>
                <w:sz w:val="20"/>
                <w:szCs w:val="26"/>
                <w:rtl/>
              </w:rPr>
              <w:t>المتحدة،</w:t>
            </w:r>
            <w:r w:rsidRPr="00DB377D">
              <w:rPr>
                <w:sz w:val="20"/>
                <w:szCs w:val="26"/>
                <w:rtl/>
              </w:rPr>
              <w:t xml:space="preserve"> </w:t>
            </w:r>
            <w:r w:rsidRPr="00DB377D">
              <w:rPr>
                <w:rFonts w:hint="cs"/>
                <w:sz w:val="20"/>
                <w:szCs w:val="26"/>
                <w:rtl/>
              </w:rPr>
              <w:t>هدف</w:t>
            </w:r>
            <w:r w:rsidRPr="00DB377D">
              <w:rPr>
                <w:sz w:val="20"/>
                <w:szCs w:val="26"/>
                <w:rtl/>
              </w:rPr>
              <w:t xml:space="preserve"> </w:t>
            </w:r>
            <w:r w:rsidRPr="00DB377D">
              <w:rPr>
                <w:rFonts w:hint="cs"/>
                <w:sz w:val="20"/>
                <w:szCs w:val="26"/>
                <w:rtl/>
              </w:rPr>
              <w:t>عام</w:t>
            </w:r>
            <w:r w:rsidRPr="00DB377D">
              <w:rPr>
                <w:sz w:val="20"/>
                <w:szCs w:val="26"/>
                <w:rtl/>
              </w:rPr>
              <w:t xml:space="preserve"> </w:t>
            </w:r>
            <w:r w:rsidRPr="00DB377D">
              <w:rPr>
                <w:sz w:val="20"/>
                <w:szCs w:val="26"/>
              </w:rPr>
              <w:t>2020</w:t>
            </w:r>
            <w:r w:rsidRPr="00DB377D">
              <w:rPr>
                <w:sz w:val="20"/>
                <w:szCs w:val="26"/>
                <w:rtl/>
              </w:rPr>
              <w:t xml:space="preserve">: </w:t>
            </w:r>
            <w:r w:rsidRPr="00DB377D">
              <w:rPr>
                <w:rFonts w:hint="cs"/>
                <w:sz w:val="20"/>
                <w:szCs w:val="26"/>
                <w:rtl/>
              </w:rPr>
              <w:t>العمل بالمبادئ</w:t>
            </w:r>
            <w:r w:rsidRPr="00DB377D">
              <w:rPr>
                <w:sz w:val="20"/>
                <w:szCs w:val="26"/>
                <w:rtl/>
              </w:rPr>
              <w:t xml:space="preserve"> </w:t>
            </w:r>
            <w:r w:rsidRPr="00DB377D">
              <w:rPr>
                <w:rFonts w:hint="cs"/>
                <w:sz w:val="20"/>
                <w:szCs w:val="26"/>
                <w:rtl/>
              </w:rPr>
              <w:t>التوجيهية</w:t>
            </w:r>
            <w:r w:rsidRPr="00DB377D">
              <w:rPr>
                <w:sz w:val="20"/>
                <w:szCs w:val="26"/>
                <w:rtl/>
              </w:rPr>
              <w:t xml:space="preserve"> </w:t>
            </w:r>
            <w:r w:rsidRPr="00DB377D">
              <w:rPr>
                <w:rFonts w:hint="cs"/>
                <w:sz w:val="20"/>
                <w:szCs w:val="26"/>
                <w:rtl/>
              </w:rPr>
              <w:t>للاتحاد</w:t>
            </w:r>
            <w:r w:rsidRPr="00DB377D">
              <w:rPr>
                <w:sz w:val="20"/>
                <w:szCs w:val="26"/>
                <w:rtl/>
              </w:rPr>
              <w:t xml:space="preserve"> </w:t>
            </w:r>
            <w:r w:rsidRPr="00DB377D">
              <w:rPr>
                <w:rFonts w:hint="cs"/>
                <w:sz w:val="20"/>
                <w:szCs w:val="26"/>
                <w:rtl/>
              </w:rPr>
              <w:t>والممارسات السليمة</w:t>
            </w:r>
            <w:r w:rsidRPr="00DB377D">
              <w:rPr>
                <w:sz w:val="20"/>
                <w:szCs w:val="26"/>
                <w:rtl/>
              </w:rPr>
              <w:t xml:space="preserve"> </w:t>
            </w:r>
            <w:r w:rsidRPr="00DB377D">
              <w:rPr>
                <w:rFonts w:hint="cs"/>
                <w:sz w:val="20"/>
                <w:szCs w:val="26"/>
                <w:rtl/>
              </w:rPr>
              <w:t>للأمم</w:t>
            </w:r>
            <w:r w:rsidRPr="00DB377D">
              <w:rPr>
                <w:sz w:val="20"/>
                <w:szCs w:val="26"/>
                <w:rtl/>
              </w:rPr>
              <w:t xml:space="preserve"> </w:t>
            </w:r>
            <w:r w:rsidRPr="00DB377D">
              <w:rPr>
                <w:rFonts w:hint="cs"/>
                <w:sz w:val="20"/>
                <w:szCs w:val="26"/>
                <w:rtl/>
              </w:rPr>
              <w:t>المتحدة</w:t>
            </w:r>
            <w:r w:rsidRPr="00DB377D">
              <w:rPr>
                <w:sz w:val="20"/>
                <w:szCs w:val="26"/>
                <w:rtl/>
              </w:rPr>
              <w:t>)</w:t>
            </w:r>
          </w:p>
        </w:tc>
        <w:tc>
          <w:tcPr>
            <w:tcW w:w="3686" w:type="dxa"/>
          </w:tcPr>
          <w:p w:rsidR="00FD07B1" w:rsidRPr="00DB377D" w:rsidRDefault="00FD07B1" w:rsidP="004B1D9E">
            <w:pPr>
              <w:spacing w:after="60"/>
              <w:jc w:val="left"/>
              <w:rPr>
                <w:sz w:val="20"/>
                <w:szCs w:val="26"/>
                <w:rtl/>
              </w:rPr>
            </w:pPr>
            <w:r w:rsidRPr="00DB377D">
              <w:rPr>
                <w:rFonts w:hint="cs"/>
                <w:sz w:val="20"/>
                <w:szCs w:val="26"/>
                <w:rtl/>
              </w:rPr>
              <w:t>تقارير التدقيق</w:t>
            </w:r>
          </w:p>
          <w:p w:rsidR="00FD07B1" w:rsidRPr="00DB377D" w:rsidRDefault="00FD07B1" w:rsidP="004B1D9E">
            <w:pPr>
              <w:spacing w:after="60"/>
              <w:jc w:val="left"/>
              <w:rPr>
                <w:sz w:val="20"/>
                <w:szCs w:val="26"/>
              </w:rPr>
            </w:pPr>
            <w:r w:rsidRPr="00DB377D">
              <w:rPr>
                <w:rFonts w:hint="cs"/>
                <w:sz w:val="20"/>
                <w:szCs w:val="26"/>
                <w:rtl/>
              </w:rPr>
              <w:t>بيانات دائرة</w:t>
            </w:r>
            <w:r w:rsidRPr="00DB377D">
              <w:rPr>
                <w:sz w:val="20"/>
                <w:szCs w:val="26"/>
                <w:rtl/>
              </w:rPr>
              <w:t xml:space="preserve"> </w:t>
            </w:r>
            <w:r w:rsidRPr="00DB377D">
              <w:rPr>
                <w:rFonts w:hint="cs"/>
                <w:sz w:val="20"/>
                <w:szCs w:val="26"/>
                <w:rtl/>
              </w:rPr>
              <w:t>إدارة</w:t>
            </w:r>
            <w:r w:rsidRPr="00DB377D">
              <w:rPr>
                <w:sz w:val="20"/>
                <w:szCs w:val="26"/>
                <w:rtl/>
              </w:rPr>
              <w:t xml:space="preserve"> </w:t>
            </w:r>
            <w:r w:rsidRPr="00DB377D">
              <w:rPr>
                <w:rFonts w:hint="cs"/>
                <w:sz w:val="20"/>
                <w:szCs w:val="26"/>
                <w:rtl/>
              </w:rPr>
              <w:t>الموارد</w:t>
            </w:r>
            <w:r w:rsidRPr="00DB377D">
              <w:rPr>
                <w:sz w:val="20"/>
                <w:szCs w:val="26"/>
                <w:rtl/>
              </w:rPr>
              <w:t xml:space="preserve"> </w:t>
            </w:r>
            <w:r w:rsidRPr="00DB377D">
              <w:rPr>
                <w:rFonts w:hint="cs"/>
                <w:sz w:val="20"/>
                <w:szCs w:val="26"/>
                <w:rtl/>
              </w:rPr>
              <w:t xml:space="preserve">المالية </w:t>
            </w:r>
            <w:r w:rsidRPr="00DB377D">
              <w:rPr>
                <w:sz w:val="20"/>
                <w:szCs w:val="26"/>
              </w:rPr>
              <w:t>(FRMD)</w:t>
            </w:r>
          </w:p>
        </w:tc>
      </w:tr>
      <w:tr w:rsidR="00FD07B1" w:rsidRPr="00B02B56" w:rsidTr="004B1D9E">
        <w:trPr>
          <w:trHeight w:val="570"/>
        </w:trPr>
        <w:tc>
          <w:tcPr>
            <w:tcW w:w="2405" w:type="dxa"/>
            <w:vMerge/>
          </w:tcPr>
          <w:p w:rsidR="00FD07B1" w:rsidRPr="00DB377D" w:rsidRDefault="00FD07B1" w:rsidP="004B1D9E">
            <w:pPr>
              <w:spacing w:after="60"/>
              <w:jc w:val="left"/>
              <w:rPr>
                <w:rFonts w:eastAsia="Calibri" w:cs="Arial"/>
                <w:b/>
                <w:bCs/>
                <w:color w:val="5B9BD5" w:themeColor="accent1"/>
                <w:sz w:val="20"/>
                <w:szCs w:val="26"/>
              </w:rPr>
            </w:pPr>
          </w:p>
        </w:tc>
        <w:tc>
          <w:tcPr>
            <w:tcW w:w="8505" w:type="dxa"/>
          </w:tcPr>
          <w:p w:rsidR="00FD07B1" w:rsidRPr="00DB377D" w:rsidRDefault="00FD07B1" w:rsidP="004B1D9E">
            <w:pPr>
              <w:spacing w:after="60"/>
              <w:rPr>
                <w:sz w:val="20"/>
                <w:szCs w:val="26"/>
                <w:rtl/>
                <w:lang w:bidi="ar-EG"/>
              </w:rPr>
            </w:pPr>
            <w:r w:rsidRPr="00DB377D">
              <w:rPr>
                <w:rFonts w:hint="cs"/>
                <w:sz w:val="20"/>
                <w:szCs w:val="26"/>
                <w:rtl/>
                <w:lang w:bidi="ar-EG"/>
              </w:rPr>
              <w:t>عدد</w:t>
            </w:r>
            <w:r w:rsidRPr="00DB377D">
              <w:rPr>
                <w:sz w:val="20"/>
                <w:szCs w:val="26"/>
                <w:rtl/>
                <w:lang w:bidi="ar-EG"/>
              </w:rPr>
              <w:t xml:space="preserve"> </w:t>
            </w:r>
            <w:r w:rsidRPr="00DB377D">
              <w:rPr>
                <w:rFonts w:hint="cs"/>
                <w:sz w:val="20"/>
                <w:szCs w:val="26"/>
                <w:rtl/>
                <w:lang w:bidi="ar-EG"/>
              </w:rPr>
              <w:t>أصحاب</w:t>
            </w:r>
            <w:r w:rsidRPr="00DB377D">
              <w:rPr>
                <w:sz w:val="20"/>
                <w:szCs w:val="26"/>
                <w:rtl/>
                <w:lang w:bidi="ar-EG"/>
              </w:rPr>
              <w:t xml:space="preserve"> </w:t>
            </w:r>
            <w:r w:rsidRPr="00DB377D">
              <w:rPr>
                <w:rFonts w:hint="cs"/>
                <w:sz w:val="20"/>
                <w:szCs w:val="26"/>
                <w:rtl/>
                <w:lang w:bidi="ar-EG"/>
              </w:rPr>
              <w:t>المصلحة</w:t>
            </w:r>
            <w:r w:rsidRPr="00DB377D">
              <w:rPr>
                <w:sz w:val="20"/>
                <w:szCs w:val="26"/>
                <w:rtl/>
                <w:lang w:bidi="ar-EG"/>
              </w:rPr>
              <w:t>/</w:t>
            </w:r>
            <w:r w:rsidRPr="00DB377D">
              <w:rPr>
                <w:rFonts w:hint="cs"/>
                <w:sz w:val="20"/>
                <w:szCs w:val="26"/>
                <w:rtl/>
                <w:lang w:bidi="ar-EG"/>
              </w:rPr>
              <w:t>العملاء</w:t>
            </w:r>
            <w:r w:rsidRPr="00DB377D">
              <w:rPr>
                <w:sz w:val="20"/>
                <w:szCs w:val="26"/>
                <w:rtl/>
                <w:lang w:bidi="ar-EG"/>
              </w:rPr>
              <w:t xml:space="preserve"> </w:t>
            </w:r>
            <w:r w:rsidRPr="00DB377D">
              <w:rPr>
                <w:rFonts w:hint="cs"/>
                <w:sz w:val="20"/>
                <w:szCs w:val="26"/>
                <w:rtl/>
                <w:lang w:bidi="ar-EG"/>
              </w:rPr>
              <w:t>الذين يبلغون</w:t>
            </w:r>
            <w:r w:rsidRPr="00DB377D">
              <w:rPr>
                <w:sz w:val="20"/>
                <w:szCs w:val="26"/>
                <w:rtl/>
                <w:lang w:bidi="ar-EG"/>
              </w:rPr>
              <w:t xml:space="preserve"> </w:t>
            </w:r>
            <w:r w:rsidRPr="00DB377D">
              <w:rPr>
                <w:rFonts w:hint="cs"/>
                <w:sz w:val="20"/>
                <w:szCs w:val="26"/>
                <w:rtl/>
                <w:lang w:bidi="ar-EG"/>
              </w:rPr>
              <w:t>عن</w:t>
            </w:r>
            <w:r w:rsidRPr="00DB377D">
              <w:rPr>
                <w:sz w:val="20"/>
                <w:szCs w:val="26"/>
                <w:rtl/>
                <w:lang w:bidi="ar-EG"/>
              </w:rPr>
              <w:t xml:space="preserve"> </w:t>
            </w:r>
            <w:r w:rsidRPr="00DB377D">
              <w:rPr>
                <w:rFonts w:hint="cs"/>
                <w:sz w:val="20"/>
                <w:szCs w:val="26"/>
                <w:rtl/>
                <w:lang w:bidi="ar-EG"/>
              </w:rPr>
              <w:t>إصابات أو</w:t>
            </w:r>
            <w:r w:rsidRPr="00DB377D">
              <w:rPr>
                <w:sz w:val="20"/>
                <w:szCs w:val="26"/>
                <w:rtl/>
                <w:lang w:bidi="ar-EG"/>
              </w:rPr>
              <w:t xml:space="preserve"> </w:t>
            </w:r>
            <w:r w:rsidRPr="00DB377D">
              <w:rPr>
                <w:rFonts w:hint="cs"/>
                <w:sz w:val="20"/>
                <w:szCs w:val="26"/>
                <w:rtl/>
                <w:lang w:bidi="ar-EG"/>
              </w:rPr>
              <w:t>حوادث</w:t>
            </w:r>
            <w:r w:rsidRPr="00DB377D">
              <w:rPr>
                <w:sz w:val="20"/>
                <w:szCs w:val="26"/>
                <w:rtl/>
                <w:lang w:bidi="ar-EG"/>
              </w:rPr>
              <w:t xml:space="preserve"> </w:t>
            </w:r>
            <w:r w:rsidRPr="00DB377D">
              <w:rPr>
                <w:rFonts w:hint="cs"/>
                <w:sz w:val="20"/>
                <w:szCs w:val="26"/>
                <w:rtl/>
                <w:lang w:bidi="ar-EG"/>
              </w:rPr>
              <w:t>ذات</w:t>
            </w:r>
            <w:r w:rsidRPr="00DB377D">
              <w:rPr>
                <w:sz w:val="20"/>
                <w:szCs w:val="26"/>
                <w:rtl/>
                <w:lang w:bidi="ar-EG"/>
              </w:rPr>
              <w:t xml:space="preserve"> </w:t>
            </w:r>
            <w:r w:rsidRPr="00DB377D">
              <w:rPr>
                <w:rFonts w:hint="cs"/>
                <w:sz w:val="20"/>
                <w:szCs w:val="26"/>
                <w:rtl/>
                <w:lang w:bidi="ar-EG"/>
              </w:rPr>
              <w:t>صلة</w:t>
            </w:r>
            <w:r w:rsidRPr="00DB377D">
              <w:rPr>
                <w:sz w:val="20"/>
                <w:szCs w:val="26"/>
                <w:rtl/>
                <w:lang w:bidi="ar-EG"/>
              </w:rPr>
              <w:t xml:space="preserve"> </w:t>
            </w:r>
            <w:r w:rsidRPr="00DB377D">
              <w:rPr>
                <w:rFonts w:hint="cs"/>
                <w:sz w:val="20"/>
                <w:szCs w:val="26"/>
                <w:rtl/>
                <w:lang w:bidi="ar-EG"/>
              </w:rPr>
              <w:t>بالعمل</w:t>
            </w:r>
          </w:p>
          <w:p w:rsidR="00FD07B1" w:rsidRPr="00DB377D" w:rsidRDefault="00FD07B1" w:rsidP="004B1D9E">
            <w:pPr>
              <w:spacing w:after="60"/>
              <w:jc w:val="left"/>
              <w:rPr>
                <w:sz w:val="20"/>
                <w:szCs w:val="26"/>
                <w:lang w:bidi="ar-EG"/>
              </w:rPr>
            </w:pPr>
            <w:r w:rsidRPr="00DB377D">
              <w:rPr>
                <w:sz w:val="20"/>
                <w:szCs w:val="26"/>
                <w:rtl/>
                <w:lang w:bidi="ar-EG"/>
              </w:rPr>
              <w:t>(</w:t>
            </w:r>
            <w:r w:rsidRPr="00DB377D">
              <w:rPr>
                <w:sz w:val="20"/>
                <w:szCs w:val="26"/>
                <w:lang w:bidi="ar-EG"/>
              </w:rPr>
              <w:t>2014</w:t>
            </w:r>
            <w:r w:rsidRPr="00DB377D">
              <w:rPr>
                <w:sz w:val="20"/>
                <w:szCs w:val="26"/>
                <w:rtl/>
                <w:lang w:bidi="ar-EG"/>
              </w:rPr>
              <w:t xml:space="preserve">: </w:t>
            </w:r>
            <w:r>
              <w:rPr>
                <w:sz w:val="20"/>
                <w:szCs w:val="26"/>
                <w:lang w:bidi="ar-EG"/>
              </w:rPr>
              <w:t>%</w:t>
            </w:r>
            <w:r w:rsidRPr="00DB377D">
              <w:rPr>
                <w:sz w:val="20"/>
                <w:szCs w:val="26"/>
                <w:lang w:bidi="ar-EG"/>
              </w:rPr>
              <w:t>2</w:t>
            </w:r>
            <w:r>
              <w:rPr>
                <w:sz w:val="20"/>
                <w:szCs w:val="26"/>
                <w:lang w:bidi="ar-EG"/>
              </w:rPr>
              <w:t xml:space="preserve"> </w:t>
            </w:r>
            <w:r>
              <w:rPr>
                <w:sz w:val="20"/>
                <w:szCs w:val="26"/>
                <w:lang w:bidi="ar-EG"/>
              </w:rPr>
              <w:sym w:font="Symbol" w:char="F03E"/>
            </w:r>
            <w:r w:rsidRPr="00DB377D">
              <w:rPr>
                <w:rFonts w:hint="cs"/>
                <w:sz w:val="20"/>
                <w:szCs w:val="26"/>
                <w:rtl/>
                <w:lang w:bidi="ar-EG"/>
              </w:rPr>
              <w:t>،</w:t>
            </w:r>
            <w:r w:rsidRPr="00DB377D">
              <w:rPr>
                <w:sz w:val="20"/>
                <w:szCs w:val="26"/>
                <w:rtl/>
                <w:lang w:bidi="ar-EG"/>
              </w:rPr>
              <w:t xml:space="preserve"> </w:t>
            </w:r>
            <w:r w:rsidRPr="00DB377D">
              <w:rPr>
                <w:rFonts w:hint="cs"/>
                <w:sz w:val="20"/>
                <w:szCs w:val="26"/>
                <w:rtl/>
                <w:lang w:bidi="ar-EG"/>
              </w:rPr>
              <w:t>هدف</w:t>
            </w:r>
            <w:r w:rsidRPr="00DB377D">
              <w:rPr>
                <w:sz w:val="20"/>
                <w:szCs w:val="26"/>
                <w:rtl/>
                <w:lang w:bidi="ar-EG"/>
              </w:rPr>
              <w:t xml:space="preserve"> </w:t>
            </w:r>
            <w:r w:rsidRPr="00DB377D">
              <w:rPr>
                <w:rFonts w:hint="cs"/>
                <w:sz w:val="20"/>
                <w:szCs w:val="26"/>
                <w:rtl/>
                <w:lang w:bidi="ar-EG"/>
              </w:rPr>
              <w:t>عام</w:t>
            </w:r>
            <w:r w:rsidRPr="00DB377D">
              <w:rPr>
                <w:sz w:val="20"/>
                <w:szCs w:val="26"/>
                <w:rtl/>
                <w:lang w:bidi="ar-EG"/>
              </w:rPr>
              <w:t xml:space="preserve"> </w:t>
            </w:r>
            <w:r w:rsidRPr="00DB377D">
              <w:rPr>
                <w:sz w:val="20"/>
                <w:szCs w:val="26"/>
                <w:lang w:bidi="ar-EG"/>
              </w:rPr>
              <w:t>2020</w:t>
            </w:r>
            <w:r w:rsidRPr="00DB377D">
              <w:rPr>
                <w:sz w:val="20"/>
                <w:szCs w:val="26"/>
                <w:rtl/>
                <w:lang w:bidi="ar-EG"/>
              </w:rPr>
              <w:t xml:space="preserve">: </w:t>
            </w:r>
            <w:r>
              <w:rPr>
                <w:sz w:val="20"/>
                <w:szCs w:val="26"/>
                <w:lang w:bidi="ar-EG"/>
              </w:rPr>
              <w:t>%</w:t>
            </w:r>
            <w:r w:rsidRPr="00DB377D">
              <w:rPr>
                <w:sz w:val="20"/>
                <w:szCs w:val="26"/>
                <w:lang w:bidi="ar-EG"/>
              </w:rPr>
              <w:t>2</w:t>
            </w:r>
            <w:r>
              <w:rPr>
                <w:sz w:val="20"/>
                <w:szCs w:val="26"/>
                <w:lang w:bidi="ar-EG"/>
              </w:rPr>
              <w:t xml:space="preserve"> </w:t>
            </w:r>
            <w:r>
              <w:rPr>
                <w:sz w:val="20"/>
                <w:szCs w:val="26"/>
                <w:lang w:bidi="ar-EG"/>
              </w:rPr>
              <w:sym w:font="Symbol" w:char="F03E"/>
            </w:r>
            <w:r w:rsidRPr="00DB377D">
              <w:rPr>
                <w:sz w:val="20"/>
                <w:szCs w:val="26"/>
                <w:rtl/>
                <w:lang w:bidi="ar-EG"/>
              </w:rPr>
              <w:t>)</w:t>
            </w:r>
          </w:p>
        </w:tc>
        <w:tc>
          <w:tcPr>
            <w:tcW w:w="3686" w:type="dxa"/>
          </w:tcPr>
          <w:p w:rsidR="00FD07B1" w:rsidRPr="00DB377D" w:rsidRDefault="00FD07B1" w:rsidP="004B1D9E">
            <w:pPr>
              <w:spacing w:after="60"/>
              <w:jc w:val="left"/>
              <w:rPr>
                <w:sz w:val="20"/>
                <w:szCs w:val="26"/>
              </w:rPr>
            </w:pPr>
            <w:r w:rsidRPr="00DB377D">
              <w:rPr>
                <w:rFonts w:hint="cs"/>
                <w:sz w:val="20"/>
                <w:szCs w:val="26"/>
                <w:rtl/>
              </w:rPr>
              <w:t>قاعدة بيانات الحوادث</w:t>
            </w:r>
          </w:p>
        </w:tc>
      </w:tr>
      <w:tr w:rsidR="00FD07B1" w:rsidRPr="00B02B56" w:rsidTr="004B1D9E">
        <w:trPr>
          <w:trHeight w:val="570"/>
        </w:trPr>
        <w:tc>
          <w:tcPr>
            <w:tcW w:w="2405" w:type="dxa"/>
            <w:vMerge/>
          </w:tcPr>
          <w:p w:rsidR="00FD07B1" w:rsidRPr="00DB377D" w:rsidRDefault="00FD07B1" w:rsidP="004B1D9E">
            <w:pPr>
              <w:spacing w:after="60"/>
              <w:jc w:val="left"/>
              <w:rPr>
                <w:rFonts w:eastAsia="Calibri" w:cs="Arial"/>
                <w:b/>
                <w:bCs/>
                <w:color w:val="5B9BD5" w:themeColor="accent1"/>
                <w:sz w:val="20"/>
                <w:szCs w:val="26"/>
              </w:rPr>
            </w:pPr>
          </w:p>
        </w:tc>
        <w:tc>
          <w:tcPr>
            <w:tcW w:w="8505" w:type="dxa"/>
          </w:tcPr>
          <w:p w:rsidR="00FD07B1" w:rsidRPr="00545D29" w:rsidRDefault="00FD07B1" w:rsidP="004B1D9E">
            <w:pPr>
              <w:spacing w:after="60"/>
              <w:jc w:val="left"/>
              <w:rPr>
                <w:sz w:val="20"/>
                <w:szCs w:val="26"/>
                <w:rtl/>
              </w:rPr>
            </w:pPr>
            <w:r w:rsidRPr="00DB377D">
              <w:rPr>
                <w:rFonts w:hint="cs"/>
                <w:sz w:val="20"/>
                <w:szCs w:val="26"/>
                <w:rtl/>
              </w:rPr>
              <w:t>عدد</w:t>
            </w:r>
            <w:r w:rsidRPr="00DB377D">
              <w:rPr>
                <w:sz w:val="20"/>
                <w:szCs w:val="26"/>
                <w:rtl/>
              </w:rPr>
              <w:t xml:space="preserve"> </w:t>
            </w:r>
            <w:r w:rsidRPr="00DB377D">
              <w:rPr>
                <w:rFonts w:hint="cs"/>
                <w:sz w:val="20"/>
                <w:szCs w:val="26"/>
                <w:rtl/>
              </w:rPr>
              <w:t>أصحاب</w:t>
            </w:r>
            <w:r w:rsidRPr="00DB377D">
              <w:rPr>
                <w:sz w:val="20"/>
                <w:szCs w:val="26"/>
                <w:rtl/>
              </w:rPr>
              <w:t xml:space="preserve"> </w:t>
            </w:r>
            <w:r w:rsidRPr="00DB377D">
              <w:rPr>
                <w:rFonts w:hint="cs"/>
                <w:sz w:val="20"/>
                <w:szCs w:val="26"/>
                <w:rtl/>
              </w:rPr>
              <w:t>المصلحة</w:t>
            </w:r>
            <w:r>
              <w:rPr>
                <w:sz w:val="20"/>
                <w:szCs w:val="26"/>
                <w:rtl/>
              </w:rPr>
              <w:t xml:space="preserve"> /</w:t>
            </w:r>
            <w:r w:rsidRPr="00DB377D">
              <w:rPr>
                <w:rFonts w:hint="cs"/>
                <w:sz w:val="20"/>
                <w:szCs w:val="26"/>
                <w:rtl/>
              </w:rPr>
              <w:t>العملاء</w:t>
            </w:r>
            <w:r w:rsidRPr="00DB377D">
              <w:rPr>
                <w:sz w:val="20"/>
                <w:szCs w:val="26"/>
                <w:rtl/>
              </w:rPr>
              <w:t xml:space="preserve"> </w:t>
            </w:r>
            <w:r w:rsidRPr="00DB377D">
              <w:rPr>
                <w:rFonts w:hint="cs"/>
                <w:sz w:val="20"/>
                <w:szCs w:val="26"/>
                <w:rtl/>
              </w:rPr>
              <w:t>الذين</w:t>
            </w:r>
            <w:r w:rsidRPr="00DB377D">
              <w:rPr>
                <w:sz w:val="20"/>
                <w:szCs w:val="26"/>
                <w:rtl/>
              </w:rPr>
              <w:t xml:space="preserve"> </w:t>
            </w:r>
            <w:r w:rsidRPr="00DB377D">
              <w:rPr>
                <w:rFonts w:hint="cs"/>
                <w:sz w:val="20"/>
                <w:szCs w:val="26"/>
                <w:rtl/>
              </w:rPr>
              <w:t>يسافرون</w:t>
            </w:r>
            <w:r w:rsidRPr="00DB377D">
              <w:rPr>
                <w:sz w:val="20"/>
                <w:szCs w:val="26"/>
                <w:rtl/>
              </w:rPr>
              <w:t xml:space="preserve"> </w:t>
            </w:r>
            <w:r w:rsidRPr="00DB377D">
              <w:rPr>
                <w:rFonts w:hint="cs"/>
                <w:sz w:val="20"/>
                <w:szCs w:val="26"/>
                <w:rtl/>
              </w:rPr>
              <w:t>في</w:t>
            </w:r>
            <w:r w:rsidRPr="00DB377D">
              <w:rPr>
                <w:sz w:val="20"/>
                <w:szCs w:val="26"/>
                <w:rtl/>
              </w:rPr>
              <w:t xml:space="preserve"> </w:t>
            </w:r>
            <w:r w:rsidRPr="00DB377D">
              <w:rPr>
                <w:rFonts w:hint="cs"/>
                <w:sz w:val="20"/>
                <w:szCs w:val="26"/>
                <w:rtl/>
              </w:rPr>
              <w:t>مهمة</w:t>
            </w:r>
            <w:r w:rsidRPr="00DB377D">
              <w:rPr>
                <w:sz w:val="20"/>
                <w:szCs w:val="26"/>
                <w:rtl/>
              </w:rPr>
              <w:t xml:space="preserve"> </w:t>
            </w:r>
            <w:r w:rsidRPr="00DB377D">
              <w:rPr>
                <w:rFonts w:hint="cs"/>
                <w:sz w:val="20"/>
                <w:szCs w:val="26"/>
                <w:rtl/>
              </w:rPr>
              <w:t>رسمية</w:t>
            </w:r>
            <w:r w:rsidRPr="00DB377D">
              <w:rPr>
                <w:sz w:val="20"/>
                <w:szCs w:val="26"/>
                <w:rtl/>
              </w:rPr>
              <w:t xml:space="preserve"> </w:t>
            </w:r>
            <w:r w:rsidRPr="00DB377D">
              <w:rPr>
                <w:rFonts w:hint="cs"/>
                <w:sz w:val="20"/>
                <w:szCs w:val="26"/>
                <w:rtl/>
              </w:rPr>
              <w:t>ممن</w:t>
            </w:r>
            <w:r w:rsidRPr="00DB377D">
              <w:rPr>
                <w:sz w:val="20"/>
                <w:szCs w:val="26"/>
                <w:rtl/>
              </w:rPr>
              <w:t xml:space="preserve"> </w:t>
            </w:r>
            <w:r w:rsidRPr="00DB377D">
              <w:rPr>
                <w:rFonts w:hint="cs"/>
                <w:sz w:val="20"/>
                <w:szCs w:val="26"/>
                <w:rtl/>
              </w:rPr>
              <w:t>سجلوا</w:t>
            </w:r>
            <w:r w:rsidRPr="00DB377D">
              <w:rPr>
                <w:sz w:val="20"/>
                <w:szCs w:val="26"/>
                <w:rtl/>
              </w:rPr>
              <w:t xml:space="preserve"> </w:t>
            </w:r>
            <w:r w:rsidRPr="00DB377D">
              <w:rPr>
                <w:rFonts w:hint="cs"/>
                <w:sz w:val="20"/>
                <w:szCs w:val="26"/>
                <w:rtl/>
              </w:rPr>
              <w:t>سفرهم</w:t>
            </w:r>
            <w:r w:rsidRPr="00DB377D">
              <w:rPr>
                <w:sz w:val="20"/>
                <w:szCs w:val="26"/>
                <w:rtl/>
              </w:rPr>
              <w:t xml:space="preserve"> </w:t>
            </w:r>
            <w:r w:rsidRPr="00DB377D">
              <w:rPr>
                <w:rFonts w:hint="cs"/>
                <w:sz w:val="20"/>
                <w:szCs w:val="26"/>
                <w:rtl/>
              </w:rPr>
              <w:t>في</w:t>
            </w:r>
            <w:r w:rsidRPr="00DB377D">
              <w:rPr>
                <w:sz w:val="20"/>
                <w:szCs w:val="26"/>
                <w:rtl/>
              </w:rPr>
              <w:t xml:space="preserve"> </w:t>
            </w:r>
            <w:r w:rsidRPr="00DB377D">
              <w:rPr>
                <w:rFonts w:hint="cs"/>
                <w:sz w:val="20"/>
                <w:szCs w:val="26"/>
                <w:rtl/>
              </w:rPr>
              <w:t>نظام معالجة</w:t>
            </w:r>
            <w:r w:rsidRPr="00DB377D">
              <w:rPr>
                <w:sz w:val="20"/>
                <w:szCs w:val="26"/>
                <w:rtl/>
              </w:rPr>
              <w:t xml:space="preserve"> </w:t>
            </w:r>
            <w:r w:rsidRPr="00DB377D">
              <w:rPr>
                <w:rFonts w:hint="cs"/>
                <w:sz w:val="20"/>
                <w:szCs w:val="26"/>
                <w:rtl/>
              </w:rPr>
              <w:t>معلومات</w:t>
            </w:r>
            <w:r w:rsidRPr="00DB377D">
              <w:rPr>
                <w:sz w:val="20"/>
                <w:szCs w:val="26"/>
                <w:rtl/>
              </w:rPr>
              <w:t xml:space="preserve"> </w:t>
            </w:r>
            <w:r w:rsidRPr="00DB377D">
              <w:rPr>
                <w:rFonts w:hint="cs"/>
                <w:sz w:val="20"/>
                <w:szCs w:val="26"/>
                <w:rtl/>
              </w:rPr>
              <w:t>طلبات</w:t>
            </w:r>
            <w:r w:rsidRPr="00DB377D">
              <w:rPr>
                <w:sz w:val="20"/>
                <w:szCs w:val="26"/>
                <w:rtl/>
              </w:rPr>
              <w:t xml:space="preserve"> </w:t>
            </w:r>
            <w:r w:rsidRPr="00DB377D">
              <w:rPr>
                <w:rFonts w:hint="cs"/>
                <w:sz w:val="20"/>
                <w:szCs w:val="26"/>
                <w:rtl/>
              </w:rPr>
              <w:t>السفر بإدارة</w:t>
            </w:r>
            <w:r w:rsidRPr="00DB377D">
              <w:rPr>
                <w:sz w:val="20"/>
                <w:szCs w:val="26"/>
                <w:rtl/>
              </w:rPr>
              <w:t xml:space="preserve"> </w:t>
            </w:r>
            <w:r w:rsidRPr="00DB377D">
              <w:rPr>
                <w:rFonts w:hint="cs"/>
                <w:sz w:val="20"/>
                <w:szCs w:val="26"/>
                <w:rtl/>
              </w:rPr>
              <w:t>الأمم</w:t>
            </w:r>
            <w:r w:rsidRPr="00DB377D">
              <w:rPr>
                <w:sz w:val="20"/>
                <w:szCs w:val="26"/>
                <w:rtl/>
              </w:rPr>
              <w:t xml:space="preserve"> </w:t>
            </w:r>
            <w:r w:rsidRPr="00DB377D">
              <w:rPr>
                <w:rFonts w:hint="cs"/>
                <w:sz w:val="20"/>
                <w:szCs w:val="26"/>
                <w:rtl/>
              </w:rPr>
              <w:t>المتحدة</w:t>
            </w:r>
            <w:r w:rsidRPr="00DB377D">
              <w:rPr>
                <w:sz w:val="20"/>
                <w:szCs w:val="26"/>
                <w:rtl/>
              </w:rPr>
              <w:t xml:space="preserve"> </w:t>
            </w:r>
            <w:r w:rsidRPr="00DB377D">
              <w:rPr>
                <w:rFonts w:hint="cs"/>
                <w:sz w:val="20"/>
                <w:szCs w:val="26"/>
                <w:rtl/>
              </w:rPr>
              <w:t>لشؤون</w:t>
            </w:r>
            <w:r w:rsidRPr="00DB377D">
              <w:rPr>
                <w:sz w:val="20"/>
                <w:szCs w:val="26"/>
                <w:rtl/>
              </w:rPr>
              <w:t xml:space="preserve"> </w:t>
            </w:r>
            <w:r w:rsidRPr="00DB377D">
              <w:rPr>
                <w:rFonts w:hint="cs"/>
                <w:sz w:val="20"/>
                <w:szCs w:val="26"/>
                <w:rtl/>
              </w:rPr>
              <w:t>السلامة</w:t>
            </w:r>
            <w:r w:rsidRPr="00DB377D">
              <w:rPr>
                <w:sz w:val="20"/>
                <w:szCs w:val="26"/>
                <w:rtl/>
              </w:rPr>
              <w:t xml:space="preserve"> </w:t>
            </w:r>
            <w:r w:rsidRPr="00DB377D">
              <w:rPr>
                <w:rFonts w:hint="cs"/>
                <w:sz w:val="20"/>
                <w:szCs w:val="26"/>
                <w:rtl/>
              </w:rPr>
              <w:t xml:space="preserve">والأمن </w:t>
            </w:r>
            <w:r>
              <w:rPr>
                <w:sz w:val="20"/>
                <w:szCs w:val="26"/>
              </w:rPr>
              <w:t>(</w:t>
            </w:r>
            <w:r w:rsidRPr="00DB377D">
              <w:rPr>
                <w:sz w:val="20"/>
                <w:szCs w:val="26"/>
              </w:rPr>
              <w:t>UN DSS TRIP</w:t>
            </w:r>
            <w:r>
              <w:rPr>
                <w:sz w:val="20"/>
                <w:szCs w:val="26"/>
              </w:rPr>
              <w:t>)</w:t>
            </w:r>
          </w:p>
          <w:p w:rsidR="00FD07B1" w:rsidRPr="00DB377D" w:rsidRDefault="00FD07B1" w:rsidP="004B1D9E">
            <w:pPr>
              <w:spacing w:after="60"/>
              <w:jc w:val="left"/>
              <w:rPr>
                <w:sz w:val="20"/>
                <w:szCs w:val="26"/>
              </w:rPr>
            </w:pPr>
            <w:r w:rsidRPr="00DB377D">
              <w:rPr>
                <w:sz w:val="20"/>
                <w:szCs w:val="26"/>
                <w:rtl/>
              </w:rPr>
              <w:t>(</w:t>
            </w:r>
            <w:r w:rsidRPr="00DB377D">
              <w:rPr>
                <w:rFonts w:hint="cs"/>
                <w:sz w:val="20"/>
                <w:szCs w:val="26"/>
                <w:rtl/>
              </w:rPr>
              <w:t>هدف</w:t>
            </w:r>
            <w:r w:rsidRPr="00DB377D">
              <w:rPr>
                <w:sz w:val="20"/>
                <w:szCs w:val="26"/>
                <w:rtl/>
              </w:rPr>
              <w:t xml:space="preserve"> </w:t>
            </w:r>
            <w:r w:rsidRPr="00DB377D">
              <w:rPr>
                <w:rFonts w:hint="cs"/>
                <w:sz w:val="20"/>
                <w:szCs w:val="26"/>
                <w:rtl/>
              </w:rPr>
              <w:t>عام</w:t>
            </w:r>
            <w:r w:rsidRPr="00DB377D">
              <w:rPr>
                <w:sz w:val="20"/>
                <w:szCs w:val="26"/>
                <w:rtl/>
              </w:rPr>
              <w:t xml:space="preserve"> </w:t>
            </w:r>
            <w:r w:rsidRPr="00DB377D">
              <w:rPr>
                <w:sz w:val="20"/>
                <w:szCs w:val="26"/>
              </w:rPr>
              <w:t>2020</w:t>
            </w:r>
            <w:r w:rsidRPr="00DB377D">
              <w:rPr>
                <w:sz w:val="20"/>
                <w:szCs w:val="26"/>
                <w:rtl/>
              </w:rPr>
              <w:t xml:space="preserve">: </w:t>
            </w:r>
            <w:r>
              <w:rPr>
                <w:sz w:val="20"/>
                <w:szCs w:val="26"/>
              </w:rPr>
              <w:t>%</w:t>
            </w:r>
            <w:r w:rsidRPr="00DB377D">
              <w:rPr>
                <w:sz w:val="20"/>
                <w:szCs w:val="26"/>
              </w:rPr>
              <w:t>100</w:t>
            </w:r>
            <w:r w:rsidRPr="00DB377D">
              <w:rPr>
                <w:sz w:val="20"/>
                <w:szCs w:val="26"/>
                <w:rtl/>
              </w:rPr>
              <w:t xml:space="preserve"> </w:t>
            </w:r>
            <w:r w:rsidRPr="00DB377D">
              <w:rPr>
                <w:rFonts w:hint="cs"/>
                <w:sz w:val="20"/>
                <w:szCs w:val="26"/>
                <w:rtl/>
              </w:rPr>
              <w:t>من</w:t>
            </w:r>
            <w:r w:rsidRPr="00DB377D">
              <w:rPr>
                <w:sz w:val="20"/>
                <w:szCs w:val="26"/>
                <w:rtl/>
              </w:rPr>
              <w:t xml:space="preserve"> </w:t>
            </w:r>
            <w:r w:rsidRPr="00DB377D">
              <w:rPr>
                <w:rFonts w:hint="cs"/>
                <w:sz w:val="20"/>
                <w:szCs w:val="26"/>
                <w:rtl/>
              </w:rPr>
              <w:t>جميع</w:t>
            </w:r>
            <w:r w:rsidRPr="00DB377D">
              <w:rPr>
                <w:sz w:val="20"/>
                <w:szCs w:val="26"/>
                <w:rtl/>
              </w:rPr>
              <w:t xml:space="preserve"> </w:t>
            </w:r>
            <w:r w:rsidRPr="00DB377D">
              <w:rPr>
                <w:rFonts w:hint="cs"/>
                <w:sz w:val="20"/>
                <w:szCs w:val="26"/>
                <w:rtl/>
              </w:rPr>
              <w:t>أصحاب</w:t>
            </w:r>
            <w:r w:rsidRPr="00DB377D">
              <w:rPr>
                <w:sz w:val="20"/>
                <w:szCs w:val="26"/>
                <w:rtl/>
              </w:rPr>
              <w:t xml:space="preserve"> </w:t>
            </w:r>
            <w:r w:rsidRPr="00DB377D">
              <w:rPr>
                <w:rFonts w:hint="cs"/>
                <w:sz w:val="20"/>
                <w:szCs w:val="26"/>
                <w:rtl/>
              </w:rPr>
              <w:t>المصلحة</w:t>
            </w:r>
            <w:r w:rsidRPr="00DB377D">
              <w:rPr>
                <w:sz w:val="20"/>
                <w:szCs w:val="26"/>
                <w:rtl/>
              </w:rPr>
              <w:t>/</w:t>
            </w:r>
            <w:r w:rsidRPr="00DB377D">
              <w:rPr>
                <w:rFonts w:hint="cs"/>
                <w:sz w:val="20"/>
                <w:szCs w:val="26"/>
                <w:rtl/>
              </w:rPr>
              <w:t>العملاء الذين</w:t>
            </w:r>
            <w:r w:rsidRPr="00DB377D">
              <w:rPr>
                <w:sz w:val="20"/>
                <w:szCs w:val="26"/>
                <w:rtl/>
              </w:rPr>
              <w:t xml:space="preserve"> </w:t>
            </w:r>
            <w:r w:rsidRPr="00DB377D">
              <w:rPr>
                <w:rFonts w:hint="cs"/>
                <w:sz w:val="20"/>
                <w:szCs w:val="26"/>
                <w:rtl/>
              </w:rPr>
              <w:t>يسافرون</w:t>
            </w:r>
            <w:r w:rsidRPr="00DB377D">
              <w:rPr>
                <w:sz w:val="20"/>
                <w:szCs w:val="26"/>
                <w:rtl/>
              </w:rPr>
              <w:t xml:space="preserve"> </w:t>
            </w:r>
            <w:r w:rsidRPr="00DB377D">
              <w:rPr>
                <w:rFonts w:hint="cs"/>
                <w:sz w:val="20"/>
                <w:szCs w:val="26"/>
                <w:rtl/>
              </w:rPr>
              <w:t>في</w:t>
            </w:r>
            <w:r w:rsidRPr="00DB377D">
              <w:rPr>
                <w:sz w:val="20"/>
                <w:szCs w:val="26"/>
                <w:rtl/>
              </w:rPr>
              <w:t xml:space="preserve"> </w:t>
            </w:r>
            <w:r w:rsidRPr="00DB377D">
              <w:rPr>
                <w:rFonts w:hint="cs"/>
                <w:sz w:val="20"/>
                <w:szCs w:val="26"/>
                <w:rtl/>
              </w:rPr>
              <w:t>مهمة</w:t>
            </w:r>
            <w:r w:rsidRPr="00DB377D">
              <w:rPr>
                <w:sz w:val="20"/>
                <w:szCs w:val="26"/>
                <w:rtl/>
              </w:rPr>
              <w:t xml:space="preserve"> </w:t>
            </w:r>
            <w:r w:rsidRPr="00DB377D">
              <w:rPr>
                <w:rFonts w:hint="cs"/>
                <w:sz w:val="20"/>
                <w:szCs w:val="26"/>
                <w:rtl/>
              </w:rPr>
              <w:t>رسمية</w:t>
            </w:r>
            <w:r w:rsidRPr="00DB377D">
              <w:rPr>
                <w:sz w:val="20"/>
                <w:szCs w:val="26"/>
                <w:rtl/>
              </w:rPr>
              <w:t xml:space="preserve"> </w:t>
            </w:r>
            <w:r w:rsidRPr="00DB377D">
              <w:rPr>
                <w:rFonts w:hint="cs"/>
                <w:sz w:val="20"/>
                <w:szCs w:val="26"/>
                <w:rtl/>
              </w:rPr>
              <w:t>سجلوا</w:t>
            </w:r>
            <w:r w:rsidRPr="00DB377D">
              <w:rPr>
                <w:sz w:val="20"/>
                <w:szCs w:val="26"/>
                <w:rtl/>
              </w:rPr>
              <w:t xml:space="preserve"> </w:t>
            </w:r>
            <w:r w:rsidRPr="00DB377D">
              <w:rPr>
                <w:rFonts w:hint="cs"/>
                <w:sz w:val="20"/>
                <w:szCs w:val="26"/>
                <w:rtl/>
              </w:rPr>
              <w:t>سفرهم</w:t>
            </w:r>
            <w:r w:rsidRPr="00DB377D">
              <w:rPr>
                <w:sz w:val="20"/>
                <w:szCs w:val="26"/>
                <w:rtl/>
              </w:rPr>
              <w:t xml:space="preserve"> </w:t>
            </w:r>
            <w:r w:rsidRPr="00DB377D">
              <w:rPr>
                <w:rFonts w:hint="cs"/>
                <w:sz w:val="20"/>
                <w:szCs w:val="26"/>
                <w:rtl/>
              </w:rPr>
              <w:t>في</w:t>
            </w:r>
            <w:r w:rsidRPr="00DB377D">
              <w:rPr>
                <w:sz w:val="20"/>
                <w:szCs w:val="26"/>
                <w:rtl/>
              </w:rPr>
              <w:t xml:space="preserve"> </w:t>
            </w:r>
            <w:r w:rsidRPr="00DB377D">
              <w:rPr>
                <w:rFonts w:hint="cs"/>
                <w:sz w:val="20"/>
                <w:szCs w:val="26"/>
                <w:rtl/>
              </w:rPr>
              <w:t>نظام معالجة</w:t>
            </w:r>
            <w:r w:rsidRPr="00DB377D">
              <w:rPr>
                <w:sz w:val="20"/>
                <w:szCs w:val="26"/>
                <w:rtl/>
              </w:rPr>
              <w:t xml:space="preserve"> </w:t>
            </w:r>
            <w:r w:rsidRPr="00DB377D">
              <w:rPr>
                <w:rFonts w:hint="cs"/>
                <w:sz w:val="20"/>
                <w:szCs w:val="26"/>
                <w:rtl/>
              </w:rPr>
              <w:t>معلومات</w:t>
            </w:r>
            <w:r w:rsidRPr="00DB377D">
              <w:rPr>
                <w:sz w:val="20"/>
                <w:szCs w:val="26"/>
                <w:rtl/>
              </w:rPr>
              <w:t xml:space="preserve"> </w:t>
            </w:r>
            <w:r w:rsidRPr="00DB377D">
              <w:rPr>
                <w:rFonts w:hint="cs"/>
                <w:sz w:val="20"/>
                <w:szCs w:val="26"/>
                <w:rtl/>
              </w:rPr>
              <w:t>طلبات</w:t>
            </w:r>
            <w:r w:rsidRPr="00DB377D">
              <w:rPr>
                <w:sz w:val="20"/>
                <w:szCs w:val="26"/>
                <w:rtl/>
              </w:rPr>
              <w:t xml:space="preserve"> </w:t>
            </w:r>
            <w:r w:rsidRPr="00DB377D">
              <w:rPr>
                <w:rFonts w:hint="cs"/>
                <w:sz w:val="20"/>
                <w:szCs w:val="26"/>
                <w:rtl/>
              </w:rPr>
              <w:t xml:space="preserve">السفر </w:t>
            </w:r>
            <w:r>
              <w:rPr>
                <w:sz w:val="20"/>
                <w:szCs w:val="26"/>
              </w:rPr>
              <w:t>(</w:t>
            </w:r>
            <w:r w:rsidRPr="00DB377D">
              <w:rPr>
                <w:sz w:val="20"/>
                <w:szCs w:val="26"/>
              </w:rPr>
              <w:t>TRIP</w:t>
            </w:r>
            <w:r>
              <w:rPr>
                <w:sz w:val="20"/>
                <w:szCs w:val="26"/>
              </w:rPr>
              <w:t>)</w:t>
            </w:r>
            <w:r w:rsidRPr="00DB377D">
              <w:rPr>
                <w:rFonts w:hint="cs"/>
                <w:sz w:val="20"/>
                <w:szCs w:val="26"/>
                <w:rtl/>
              </w:rPr>
              <w:t xml:space="preserve"> وأتموا دورات</w:t>
            </w:r>
            <w:r w:rsidRPr="00DB377D">
              <w:rPr>
                <w:sz w:val="20"/>
                <w:szCs w:val="26"/>
                <w:rtl/>
              </w:rPr>
              <w:t xml:space="preserve"> </w:t>
            </w:r>
            <w:r w:rsidRPr="00DB377D">
              <w:rPr>
                <w:rFonts w:hint="cs"/>
                <w:sz w:val="20"/>
                <w:szCs w:val="26"/>
                <w:rtl/>
              </w:rPr>
              <w:t>تدريبية بشأن السلامة</w:t>
            </w:r>
            <w:r w:rsidRPr="00DB377D">
              <w:rPr>
                <w:sz w:val="20"/>
                <w:szCs w:val="26"/>
                <w:rtl/>
              </w:rPr>
              <w:t xml:space="preserve"> </w:t>
            </w:r>
            <w:r w:rsidRPr="00DB377D">
              <w:rPr>
                <w:rFonts w:hint="cs"/>
                <w:sz w:val="20"/>
                <w:szCs w:val="26"/>
                <w:rtl/>
              </w:rPr>
              <w:t>والأمن</w:t>
            </w:r>
            <w:r w:rsidRPr="00DB377D">
              <w:rPr>
                <w:sz w:val="20"/>
                <w:szCs w:val="26"/>
                <w:rtl/>
              </w:rPr>
              <w:t>)</w:t>
            </w:r>
          </w:p>
        </w:tc>
        <w:tc>
          <w:tcPr>
            <w:tcW w:w="3686" w:type="dxa"/>
          </w:tcPr>
          <w:p w:rsidR="00FD07B1" w:rsidRPr="00DB377D" w:rsidRDefault="00FD07B1" w:rsidP="004B1D9E">
            <w:pPr>
              <w:spacing w:after="60"/>
              <w:jc w:val="left"/>
              <w:rPr>
                <w:sz w:val="20"/>
                <w:szCs w:val="26"/>
                <w:rtl/>
              </w:rPr>
            </w:pPr>
            <w:r w:rsidRPr="00DB377D">
              <w:rPr>
                <w:rFonts w:hint="cs"/>
                <w:sz w:val="20"/>
                <w:szCs w:val="26"/>
                <w:rtl/>
              </w:rPr>
              <w:t>قاعدة بيانات التدريب بشأن السلامة</w:t>
            </w:r>
            <w:r w:rsidRPr="00DB377D">
              <w:rPr>
                <w:sz w:val="20"/>
                <w:szCs w:val="26"/>
                <w:rtl/>
              </w:rPr>
              <w:t xml:space="preserve"> </w:t>
            </w:r>
            <w:r w:rsidRPr="00DB377D">
              <w:rPr>
                <w:rFonts w:hint="cs"/>
                <w:sz w:val="20"/>
                <w:szCs w:val="26"/>
                <w:rtl/>
              </w:rPr>
              <w:t>والأمن للسفر في</w:t>
            </w:r>
            <w:r w:rsidRPr="00DB377D">
              <w:rPr>
                <w:sz w:val="20"/>
                <w:szCs w:val="26"/>
                <w:rtl/>
              </w:rPr>
              <w:t xml:space="preserve"> </w:t>
            </w:r>
            <w:r w:rsidRPr="00DB377D">
              <w:rPr>
                <w:rFonts w:hint="cs"/>
                <w:sz w:val="20"/>
                <w:szCs w:val="26"/>
                <w:rtl/>
              </w:rPr>
              <w:t>مهمة</w:t>
            </w:r>
            <w:r w:rsidRPr="00DB377D">
              <w:rPr>
                <w:sz w:val="20"/>
                <w:szCs w:val="26"/>
                <w:rtl/>
              </w:rPr>
              <w:t xml:space="preserve"> </w:t>
            </w:r>
            <w:r w:rsidRPr="00DB377D">
              <w:rPr>
                <w:rFonts w:hint="cs"/>
                <w:sz w:val="20"/>
                <w:szCs w:val="26"/>
                <w:rtl/>
              </w:rPr>
              <w:t>رسمية</w:t>
            </w:r>
          </w:p>
          <w:p w:rsidR="00FD07B1" w:rsidRPr="00DB377D" w:rsidRDefault="00FD07B1" w:rsidP="004B1D9E">
            <w:pPr>
              <w:spacing w:after="60"/>
              <w:jc w:val="left"/>
              <w:rPr>
                <w:sz w:val="20"/>
                <w:szCs w:val="26"/>
              </w:rPr>
            </w:pPr>
            <w:r w:rsidRPr="00DB377D">
              <w:rPr>
                <w:rFonts w:hint="cs"/>
                <w:sz w:val="20"/>
                <w:szCs w:val="26"/>
                <w:rtl/>
              </w:rPr>
              <w:t>نظام معالجة</w:t>
            </w:r>
            <w:r w:rsidRPr="00DB377D">
              <w:rPr>
                <w:sz w:val="20"/>
                <w:szCs w:val="26"/>
                <w:rtl/>
              </w:rPr>
              <w:t xml:space="preserve"> </w:t>
            </w:r>
            <w:r w:rsidRPr="00DB377D">
              <w:rPr>
                <w:rFonts w:hint="cs"/>
                <w:sz w:val="20"/>
                <w:szCs w:val="26"/>
                <w:rtl/>
              </w:rPr>
              <w:t>معلومات</w:t>
            </w:r>
            <w:r w:rsidRPr="00DB377D">
              <w:rPr>
                <w:sz w:val="20"/>
                <w:szCs w:val="26"/>
                <w:rtl/>
              </w:rPr>
              <w:t xml:space="preserve"> </w:t>
            </w:r>
            <w:r w:rsidRPr="00DB377D">
              <w:rPr>
                <w:rFonts w:hint="cs"/>
                <w:sz w:val="20"/>
                <w:szCs w:val="26"/>
                <w:rtl/>
              </w:rPr>
              <w:t>طلبات</w:t>
            </w:r>
            <w:r w:rsidRPr="00DB377D">
              <w:rPr>
                <w:sz w:val="20"/>
                <w:szCs w:val="26"/>
                <w:rtl/>
              </w:rPr>
              <w:t xml:space="preserve"> </w:t>
            </w:r>
            <w:r w:rsidRPr="00DB377D">
              <w:rPr>
                <w:rFonts w:hint="cs"/>
                <w:sz w:val="20"/>
                <w:szCs w:val="26"/>
                <w:rtl/>
              </w:rPr>
              <w:t>السفر بإدارة</w:t>
            </w:r>
            <w:r w:rsidRPr="00DB377D">
              <w:rPr>
                <w:sz w:val="20"/>
                <w:szCs w:val="26"/>
                <w:rtl/>
              </w:rPr>
              <w:t xml:space="preserve"> </w:t>
            </w:r>
            <w:r w:rsidRPr="00DB377D">
              <w:rPr>
                <w:rFonts w:hint="cs"/>
                <w:sz w:val="20"/>
                <w:szCs w:val="26"/>
                <w:rtl/>
              </w:rPr>
              <w:t>الأمم</w:t>
            </w:r>
            <w:r w:rsidRPr="00DB377D">
              <w:rPr>
                <w:sz w:val="20"/>
                <w:szCs w:val="26"/>
                <w:rtl/>
              </w:rPr>
              <w:t xml:space="preserve"> </w:t>
            </w:r>
            <w:r w:rsidRPr="00DB377D">
              <w:rPr>
                <w:rFonts w:hint="cs"/>
                <w:sz w:val="20"/>
                <w:szCs w:val="26"/>
                <w:rtl/>
              </w:rPr>
              <w:t>المتحدة</w:t>
            </w:r>
            <w:r w:rsidRPr="00DB377D">
              <w:rPr>
                <w:sz w:val="20"/>
                <w:szCs w:val="26"/>
                <w:rtl/>
              </w:rPr>
              <w:t xml:space="preserve"> </w:t>
            </w:r>
            <w:r w:rsidRPr="00DB377D">
              <w:rPr>
                <w:rFonts w:hint="cs"/>
                <w:sz w:val="20"/>
                <w:szCs w:val="26"/>
                <w:rtl/>
              </w:rPr>
              <w:t>لشؤون</w:t>
            </w:r>
            <w:r w:rsidRPr="00DB377D">
              <w:rPr>
                <w:sz w:val="20"/>
                <w:szCs w:val="26"/>
                <w:rtl/>
              </w:rPr>
              <w:t xml:space="preserve"> </w:t>
            </w:r>
            <w:r w:rsidRPr="00DB377D">
              <w:rPr>
                <w:rFonts w:hint="cs"/>
                <w:sz w:val="20"/>
                <w:szCs w:val="26"/>
                <w:rtl/>
              </w:rPr>
              <w:t>السلامة</w:t>
            </w:r>
            <w:r w:rsidRPr="00DB377D">
              <w:rPr>
                <w:sz w:val="20"/>
                <w:szCs w:val="26"/>
                <w:rtl/>
              </w:rPr>
              <w:t xml:space="preserve"> </w:t>
            </w:r>
            <w:r w:rsidRPr="00DB377D">
              <w:rPr>
                <w:rFonts w:hint="cs"/>
                <w:sz w:val="20"/>
                <w:szCs w:val="26"/>
                <w:rtl/>
              </w:rPr>
              <w:t xml:space="preserve">والأمن </w:t>
            </w:r>
            <w:r>
              <w:rPr>
                <w:sz w:val="20"/>
                <w:szCs w:val="26"/>
              </w:rPr>
              <w:t>(</w:t>
            </w:r>
            <w:r w:rsidRPr="00DB377D">
              <w:rPr>
                <w:sz w:val="20"/>
                <w:szCs w:val="26"/>
              </w:rPr>
              <w:t>UN DSS TRIP</w:t>
            </w:r>
            <w:r>
              <w:rPr>
                <w:sz w:val="20"/>
                <w:szCs w:val="26"/>
              </w:rPr>
              <w:t>)</w:t>
            </w:r>
            <w:r w:rsidRPr="00DB377D">
              <w:rPr>
                <w:rFonts w:hint="cs"/>
                <w:sz w:val="20"/>
                <w:szCs w:val="26"/>
                <w:rtl/>
              </w:rPr>
              <w:t xml:space="preserve"> والموقع الإلكتروني لنظام</w:t>
            </w:r>
            <w:r w:rsidRPr="00DB377D">
              <w:rPr>
                <w:sz w:val="20"/>
                <w:szCs w:val="26"/>
                <w:rtl/>
              </w:rPr>
              <w:t xml:space="preserve"> </w:t>
            </w:r>
            <w:r w:rsidRPr="00DB377D">
              <w:rPr>
                <w:rFonts w:hint="cs"/>
                <w:sz w:val="20"/>
                <w:szCs w:val="26"/>
                <w:rtl/>
              </w:rPr>
              <w:t>الأمم</w:t>
            </w:r>
            <w:r w:rsidRPr="00DB377D">
              <w:rPr>
                <w:sz w:val="20"/>
                <w:szCs w:val="26"/>
                <w:rtl/>
              </w:rPr>
              <w:t xml:space="preserve"> </w:t>
            </w:r>
            <w:r w:rsidRPr="00DB377D">
              <w:rPr>
                <w:rFonts w:hint="cs"/>
                <w:sz w:val="20"/>
                <w:szCs w:val="26"/>
                <w:rtl/>
              </w:rPr>
              <w:t>المتحدة</w:t>
            </w:r>
            <w:r w:rsidRPr="00DB377D">
              <w:rPr>
                <w:sz w:val="20"/>
                <w:szCs w:val="26"/>
                <w:rtl/>
              </w:rPr>
              <w:t xml:space="preserve"> </w:t>
            </w:r>
            <w:r w:rsidRPr="00DB377D">
              <w:rPr>
                <w:rFonts w:hint="cs"/>
                <w:sz w:val="20"/>
                <w:szCs w:val="26"/>
                <w:rtl/>
              </w:rPr>
              <w:t>لإدارة</w:t>
            </w:r>
            <w:r w:rsidRPr="00DB377D">
              <w:rPr>
                <w:sz w:val="20"/>
                <w:szCs w:val="26"/>
                <w:rtl/>
              </w:rPr>
              <w:t xml:space="preserve"> </w:t>
            </w:r>
            <w:r w:rsidRPr="00DB377D">
              <w:rPr>
                <w:rFonts w:hint="cs"/>
                <w:sz w:val="20"/>
                <w:szCs w:val="26"/>
                <w:rtl/>
              </w:rPr>
              <w:t>الأمن</w:t>
            </w:r>
          </w:p>
        </w:tc>
      </w:tr>
    </w:tbl>
    <w:p w:rsidR="00FD07B1" w:rsidRPr="008D77F2" w:rsidRDefault="00FD07B1" w:rsidP="004B1D9E">
      <w:pPr>
        <w:pStyle w:val="Heading2"/>
        <w:rPr>
          <w:b w:val="0"/>
          <w:bCs w:val="0"/>
        </w:rPr>
      </w:pPr>
      <w:r w:rsidRPr="00E126A9">
        <w:rPr>
          <w:lang w:bidi="ar-EG"/>
        </w:rPr>
        <w:lastRenderedPageBreak/>
        <w:t>2</w:t>
      </w:r>
      <w:r>
        <w:rPr>
          <w:lang w:bidi="ar-EG"/>
        </w:rPr>
        <w:t>.</w:t>
      </w:r>
      <w:r w:rsidRPr="00E126A9">
        <w:rPr>
          <w:lang w:bidi="ar-EG"/>
        </w:rPr>
        <w:t>5</w:t>
      </w:r>
      <w:r w:rsidRPr="00D23BAB">
        <w:rPr>
          <w:spacing w:val="6"/>
          <w:szCs w:val="34"/>
        </w:rPr>
        <w:tab/>
        <w:t>2.E</w:t>
      </w:r>
      <w:r w:rsidRPr="00E04088">
        <w:rPr>
          <w:rFonts w:hint="cs"/>
          <w:spacing w:val="6"/>
          <w:szCs w:val="34"/>
          <w:rtl/>
        </w:rPr>
        <w:t xml:space="preserve"> ضمان كفاءة المؤتمرات والاجتماعات والوثائق والمنشورات والبنى التحتية للمعلومات وإمكانية النفاذ إليها</w:t>
      </w:r>
    </w:p>
    <w:tbl>
      <w:tblPr>
        <w:tblStyle w:val="GridTable4-Accent11"/>
        <w:bidiVisual/>
        <w:tblW w:w="14596" w:type="dxa"/>
        <w:tblLook w:val="0620" w:firstRow="1" w:lastRow="0" w:firstColumn="0" w:lastColumn="0" w:noHBand="1" w:noVBand="1"/>
      </w:tblPr>
      <w:tblGrid>
        <w:gridCol w:w="3256"/>
        <w:gridCol w:w="8930"/>
        <w:gridCol w:w="2410"/>
      </w:tblGrid>
      <w:tr w:rsidR="00FD07B1" w:rsidTr="004B1D9E">
        <w:trPr>
          <w:cnfStyle w:val="100000000000" w:firstRow="1" w:lastRow="0" w:firstColumn="0" w:lastColumn="0" w:oddVBand="0" w:evenVBand="0" w:oddHBand="0" w:evenHBand="0" w:firstRowFirstColumn="0" w:firstRowLastColumn="0" w:lastRowFirstColumn="0" w:lastRowLastColumn="0"/>
        </w:trPr>
        <w:tc>
          <w:tcPr>
            <w:tcW w:w="3256" w:type="dxa"/>
          </w:tcPr>
          <w:p w:rsidR="00FD07B1" w:rsidRPr="00545D29" w:rsidRDefault="00FD07B1" w:rsidP="004B1D9E">
            <w:pPr>
              <w:spacing w:before="40" w:after="40" w:line="300" w:lineRule="exact"/>
              <w:rPr>
                <w:sz w:val="20"/>
                <w:szCs w:val="26"/>
              </w:rPr>
            </w:pPr>
            <w:r w:rsidRPr="00545D29">
              <w:rPr>
                <w:rFonts w:hint="cs"/>
                <w:sz w:val="20"/>
                <w:szCs w:val="26"/>
                <w:rtl/>
              </w:rPr>
              <w:t>النتيجة</w:t>
            </w:r>
          </w:p>
        </w:tc>
        <w:tc>
          <w:tcPr>
            <w:tcW w:w="8930" w:type="dxa"/>
          </w:tcPr>
          <w:p w:rsidR="00FD07B1" w:rsidRPr="00545D29" w:rsidRDefault="00FD07B1" w:rsidP="004B1D9E">
            <w:pPr>
              <w:spacing w:before="40" w:after="40" w:line="300" w:lineRule="exact"/>
              <w:rPr>
                <w:sz w:val="20"/>
                <w:szCs w:val="26"/>
              </w:rPr>
            </w:pPr>
            <w:r w:rsidRPr="00545D29">
              <w:rPr>
                <w:rFonts w:hint="cs"/>
                <w:sz w:val="20"/>
                <w:szCs w:val="26"/>
                <w:rtl/>
              </w:rPr>
              <w:t xml:space="preserve">المؤشر (القيمة الحالية </w:t>
            </w:r>
            <w:r w:rsidRPr="00545D29">
              <w:rPr>
                <w:sz w:val="20"/>
                <w:szCs w:val="26"/>
                <w:rtl/>
              </w:rPr>
              <w:t>–</w:t>
            </w:r>
            <w:r w:rsidRPr="00545D29">
              <w:rPr>
                <w:rFonts w:hint="cs"/>
                <w:sz w:val="20"/>
                <w:szCs w:val="26"/>
                <w:rtl/>
              </w:rPr>
              <w:t xml:space="preserve"> القيمة بحلول عام </w:t>
            </w:r>
            <w:r w:rsidRPr="00545D29">
              <w:rPr>
                <w:rFonts w:hint="cs"/>
                <w:sz w:val="20"/>
                <w:szCs w:val="26"/>
              </w:rPr>
              <w:t>2020</w:t>
            </w:r>
            <w:r w:rsidRPr="00545D29">
              <w:rPr>
                <w:rFonts w:hint="cs"/>
                <w:sz w:val="20"/>
                <w:szCs w:val="26"/>
                <w:rtl/>
              </w:rPr>
              <w:t>)</w:t>
            </w:r>
          </w:p>
        </w:tc>
        <w:tc>
          <w:tcPr>
            <w:tcW w:w="2410" w:type="dxa"/>
          </w:tcPr>
          <w:p w:rsidR="00FD07B1" w:rsidRPr="00545D29" w:rsidRDefault="00FD07B1" w:rsidP="004B1D9E">
            <w:pPr>
              <w:spacing w:before="40" w:after="40" w:line="300" w:lineRule="exact"/>
              <w:rPr>
                <w:sz w:val="20"/>
                <w:szCs w:val="26"/>
              </w:rPr>
            </w:pPr>
            <w:r w:rsidRPr="00545D29">
              <w:rPr>
                <w:rFonts w:hint="cs"/>
                <w:sz w:val="20"/>
                <w:szCs w:val="26"/>
                <w:rtl/>
              </w:rPr>
              <w:t>وسيلة القياس</w:t>
            </w:r>
          </w:p>
        </w:tc>
      </w:tr>
      <w:tr w:rsidR="00FD07B1" w:rsidRPr="00B02B56" w:rsidTr="004B1D9E">
        <w:trPr>
          <w:trHeight w:val="164"/>
        </w:trPr>
        <w:tc>
          <w:tcPr>
            <w:tcW w:w="3256" w:type="dxa"/>
            <w:vMerge w:val="restart"/>
          </w:tcPr>
          <w:p w:rsidR="00FD07B1" w:rsidRPr="00545D29" w:rsidRDefault="00FD07B1" w:rsidP="004B1D9E">
            <w:pPr>
              <w:spacing w:before="60" w:after="60" w:line="300" w:lineRule="exact"/>
              <w:jc w:val="left"/>
              <w:rPr>
                <w:sz w:val="20"/>
                <w:szCs w:val="26"/>
                <w:rtl/>
              </w:rPr>
            </w:pPr>
            <w:r>
              <w:rPr>
                <w:rFonts w:eastAsia="Calibri" w:cs="Arial"/>
                <w:b/>
                <w:bCs/>
                <w:color w:val="5B9BD5" w:themeColor="accent1"/>
                <w:sz w:val="20"/>
                <w:szCs w:val="26"/>
              </w:rPr>
              <w:t>2.</w:t>
            </w:r>
            <w:r w:rsidRPr="00DB377D">
              <w:rPr>
                <w:rFonts w:eastAsia="Calibri" w:cs="Arial"/>
                <w:b/>
                <w:bCs/>
                <w:color w:val="5B9BD5" w:themeColor="accent1"/>
                <w:sz w:val="20"/>
                <w:szCs w:val="26"/>
              </w:rPr>
              <w:t>E</w:t>
            </w:r>
            <w:r>
              <w:rPr>
                <w:rFonts w:hint="cs"/>
                <w:sz w:val="20"/>
                <w:szCs w:val="26"/>
                <w:rtl/>
              </w:rPr>
              <w:t xml:space="preserve">: </w:t>
            </w:r>
            <w:r w:rsidRPr="00545D29">
              <w:rPr>
                <w:rFonts w:hint="cs"/>
                <w:sz w:val="20"/>
                <w:szCs w:val="26"/>
                <w:rtl/>
              </w:rPr>
              <w:t>ضمان كفاءة المؤتمرات والاجتماعات والوثائق والمنشورات والبنى التحتية للمعلومات وإمكانية النفاذ إليها</w:t>
            </w:r>
          </w:p>
        </w:tc>
        <w:tc>
          <w:tcPr>
            <w:tcW w:w="8930" w:type="dxa"/>
          </w:tcPr>
          <w:p w:rsidR="00FD07B1" w:rsidRPr="00545D29" w:rsidRDefault="00FD07B1" w:rsidP="004B1D9E">
            <w:pPr>
              <w:spacing w:before="60" w:after="60" w:line="300" w:lineRule="exact"/>
              <w:jc w:val="left"/>
              <w:rPr>
                <w:sz w:val="20"/>
                <w:szCs w:val="26"/>
                <w:rtl/>
              </w:rPr>
            </w:pPr>
            <w:r w:rsidRPr="00545D29">
              <w:rPr>
                <w:rFonts w:hint="cs"/>
                <w:sz w:val="20"/>
                <w:szCs w:val="26"/>
                <w:rtl/>
              </w:rPr>
              <w:t>رضا المستخدم على الأحداث</w:t>
            </w:r>
          </w:p>
          <w:p w:rsidR="00FD07B1" w:rsidRPr="00545D29" w:rsidRDefault="00FD07B1" w:rsidP="004B1D9E">
            <w:pPr>
              <w:spacing w:before="60" w:after="60" w:line="300" w:lineRule="exact"/>
              <w:jc w:val="left"/>
              <w:rPr>
                <w:sz w:val="20"/>
                <w:szCs w:val="26"/>
              </w:rPr>
            </w:pPr>
            <w:r w:rsidRPr="00545D29">
              <w:rPr>
                <w:rFonts w:hint="cs"/>
                <w:sz w:val="20"/>
                <w:szCs w:val="26"/>
                <w:rtl/>
              </w:rPr>
              <w:t>رضا المستخدم على المنشورات</w:t>
            </w:r>
          </w:p>
        </w:tc>
        <w:tc>
          <w:tcPr>
            <w:tcW w:w="2410" w:type="dxa"/>
          </w:tcPr>
          <w:p w:rsidR="00FD07B1" w:rsidRPr="00545D29" w:rsidRDefault="00FD07B1" w:rsidP="004B1D9E">
            <w:pPr>
              <w:spacing w:before="60" w:after="60" w:line="300" w:lineRule="exact"/>
              <w:jc w:val="left"/>
              <w:rPr>
                <w:sz w:val="20"/>
                <w:szCs w:val="26"/>
                <w:rtl/>
                <w:lang w:bidi="ar-EG"/>
              </w:rPr>
            </w:pPr>
            <w:r w:rsidRPr="00545D29">
              <w:rPr>
                <w:rFonts w:hint="cs"/>
                <w:sz w:val="20"/>
                <w:szCs w:val="26"/>
                <w:rtl/>
              </w:rPr>
              <w:t>استطلاع لرضا المستخدمين</w:t>
            </w:r>
            <w:r w:rsidRPr="00545D29">
              <w:rPr>
                <w:rStyle w:val="FootnoteReference"/>
                <w:rtl/>
              </w:rPr>
              <w:footnoteReference w:id="4"/>
            </w:r>
          </w:p>
        </w:tc>
      </w:tr>
      <w:tr w:rsidR="00FD07B1" w:rsidRPr="00B02B56" w:rsidTr="004B1D9E">
        <w:trPr>
          <w:trHeight w:val="342"/>
        </w:trPr>
        <w:tc>
          <w:tcPr>
            <w:tcW w:w="3256" w:type="dxa"/>
            <w:vMerge/>
          </w:tcPr>
          <w:p w:rsidR="00FD07B1" w:rsidRPr="009327C1" w:rsidRDefault="00FD07B1" w:rsidP="004B1D9E">
            <w:pPr>
              <w:spacing w:after="60"/>
              <w:jc w:val="left"/>
              <w:rPr>
                <w:rFonts w:eastAsia="Calibri" w:cs="Arial"/>
                <w:b/>
                <w:bCs/>
                <w:color w:val="5B9BD5" w:themeColor="accent1"/>
                <w:sz w:val="20"/>
                <w:szCs w:val="20"/>
              </w:rPr>
            </w:pPr>
          </w:p>
        </w:tc>
        <w:tc>
          <w:tcPr>
            <w:tcW w:w="8930" w:type="dxa"/>
          </w:tcPr>
          <w:p w:rsidR="00FD07B1" w:rsidRPr="00545D29" w:rsidRDefault="00FD07B1" w:rsidP="004B1D9E">
            <w:pPr>
              <w:spacing w:before="60" w:after="60" w:line="300" w:lineRule="exact"/>
              <w:jc w:val="left"/>
              <w:rPr>
                <w:sz w:val="20"/>
                <w:szCs w:val="26"/>
              </w:rPr>
            </w:pPr>
            <w:r w:rsidRPr="00545D29">
              <w:rPr>
                <w:rFonts w:hint="cs"/>
                <w:sz w:val="20"/>
                <w:szCs w:val="26"/>
                <w:rtl/>
              </w:rPr>
              <w:t>تيسر خدمات تكنولوجيا المعلومات والاتصالات وخواصها الوظيفية (</w:t>
            </w:r>
            <w:r w:rsidRPr="00545D29">
              <w:rPr>
                <w:rFonts w:hint="cs"/>
                <w:sz w:val="20"/>
                <w:szCs w:val="26"/>
              </w:rPr>
              <w:t>2014</w:t>
            </w:r>
            <w:r w:rsidRPr="00545D29">
              <w:rPr>
                <w:rFonts w:hint="cs"/>
                <w:sz w:val="20"/>
                <w:szCs w:val="26"/>
                <w:rtl/>
              </w:rPr>
              <w:t xml:space="preserve">: تيسر جميع خدمات تكنولوجيا المعلومات والاتصالات بنسبة </w:t>
            </w:r>
            <w:r>
              <w:rPr>
                <w:sz w:val="20"/>
                <w:szCs w:val="26"/>
              </w:rPr>
              <w:t>%</w:t>
            </w:r>
            <w:r w:rsidRPr="00545D29">
              <w:rPr>
                <w:rFonts w:hint="cs"/>
                <w:sz w:val="20"/>
                <w:szCs w:val="26"/>
              </w:rPr>
              <w:t>99</w:t>
            </w:r>
            <w:r w:rsidRPr="00545D29">
              <w:rPr>
                <w:rFonts w:hint="cs"/>
                <w:sz w:val="20"/>
                <w:szCs w:val="26"/>
                <w:rtl/>
              </w:rPr>
              <w:t xml:space="preserve">، الهدف: الحفاظ على التيسر بنسبة </w:t>
            </w:r>
            <w:r>
              <w:rPr>
                <w:sz w:val="20"/>
                <w:szCs w:val="26"/>
              </w:rPr>
              <w:t>%</w:t>
            </w:r>
            <w:r w:rsidRPr="00545D29">
              <w:rPr>
                <w:rFonts w:hint="cs"/>
                <w:sz w:val="20"/>
                <w:szCs w:val="26"/>
              </w:rPr>
              <w:t>99</w:t>
            </w:r>
            <w:r>
              <w:rPr>
                <w:sz w:val="20"/>
                <w:szCs w:val="26"/>
              </w:rPr>
              <w:t>+</w:t>
            </w:r>
            <w:r w:rsidRPr="00545D29">
              <w:rPr>
                <w:rFonts w:hint="cs"/>
                <w:sz w:val="20"/>
                <w:szCs w:val="26"/>
                <w:rtl/>
              </w:rPr>
              <w:t>)</w:t>
            </w:r>
          </w:p>
        </w:tc>
        <w:tc>
          <w:tcPr>
            <w:tcW w:w="2410" w:type="dxa"/>
          </w:tcPr>
          <w:p w:rsidR="00FD07B1" w:rsidRPr="00545D29" w:rsidRDefault="00FD07B1" w:rsidP="004B1D9E">
            <w:pPr>
              <w:spacing w:before="60" w:after="60" w:line="300" w:lineRule="exact"/>
              <w:jc w:val="left"/>
              <w:rPr>
                <w:sz w:val="20"/>
                <w:szCs w:val="26"/>
              </w:rPr>
            </w:pPr>
            <w:r w:rsidRPr="00545D29">
              <w:rPr>
                <w:rFonts w:hint="cs"/>
                <w:sz w:val="20"/>
                <w:szCs w:val="26"/>
                <w:rtl/>
              </w:rPr>
              <w:t>فهرس خدمات تكنولوجيا المعلومات والاتصالات</w:t>
            </w:r>
          </w:p>
        </w:tc>
      </w:tr>
      <w:tr w:rsidR="00FD07B1" w:rsidRPr="00B02B56" w:rsidTr="004B1D9E">
        <w:trPr>
          <w:trHeight w:val="341"/>
        </w:trPr>
        <w:tc>
          <w:tcPr>
            <w:tcW w:w="3256" w:type="dxa"/>
            <w:vMerge/>
          </w:tcPr>
          <w:p w:rsidR="00FD07B1" w:rsidRPr="009327C1" w:rsidRDefault="00FD07B1" w:rsidP="004B1D9E">
            <w:pPr>
              <w:spacing w:after="60"/>
              <w:jc w:val="left"/>
              <w:rPr>
                <w:rFonts w:eastAsia="Calibri" w:cs="Arial"/>
                <w:b/>
                <w:bCs/>
                <w:color w:val="5B9BD5" w:themeColor="accent1"/>
                <w:sz w:val="20"/>
                <w:szCs w:val="20"/>
              </w:rPr>
            </w:pPr>
          </w:p>
        </w:tc>
        <w:tc>
          <w:tcPr>
            <w:tcW w:w="8930" w:type="dxa"/>
          </w:tcPr>
          <w:p w:rsidR="00FD07B1" w:rsidRPr="00545D29" w:rsidRDefault="00FD07B1" w:rsidP="004B1D9E">
            <w:pPr>
              <w:spacing w:before="60" w:after="60" w:line="300" w:lineRule="exact"/>
              <w:jc w:val="left"/>
              <w:rPr>
                <w:sz w:val="20"/>
                <w:szCs w:val="26"/>
              </w:rPr>
            </w:pPr>
            <w:r w:rsidRPr="00545D29">
              <w:rPr>
                <w:rFonts w:hint="cs"/>
                <w:sz w:val="20"/>
                <w:szCs w:val="26"/>
                <w:rtl/>
              </w:rPr>
              <w:t xml:space="preserve">رضا المستخدم على خدمات تكنولوجيا المعلومات والاتصالات (تُحدَد </w:t>
            </w:r>
            <w:r>
              <w:rPr>
                <w:sz w:val="20"/>
                <w:szCs w:val="26"/>
              </w:rPr>
              <w:t>%</w:t>
            </w:r>
            <w:r w:rsidRPr="00545D29">
              <w:rPr>
                <w:rFonts w:hint="cs"/>
                <w:sz w:val="20"/>
                <w:szCs w:val="26"/>
                <w:rtl/>
              </w:rPr>
              <w:t xml:space="preserve"> من الراضين/الراضين جداً في الاستطلاع المقبل؛</w:t>
            </w:r>
            <w:r>
              <w:rPr>
                <w:sz w:val="20"/>
                <w:szCs w:val="26"/>
                <w:rtl/>
              </w:rPr>
              <w:br/>
            </w:r>
            <w:r w:rsidRPr="00545D29">
              <w:rPr>
                <w:rFonts w:hint="cs"/>
                <w:sz w:val="20"/>
                <w:szCs w:val="26"/>
                <w:rtl/>
              </w:rPr>
              <w:t xml:space="preserve">الهدف: زيادة الرضا بنسبة </w:t>
            </w:r>
            <w:r>
              <w:rPr>
                <w:sz w:val="20"/>
                <w:szCs w:val="26"/>
              </w:rPr>
              <w:t>%</w:t>
            </w:r>
            <w:r w:rsidRPr="00545D29">
              <w:rPr>
                <w:rFonts w:hint="cs"/>
                <w:sz w:val="20"/>
                <w:szCs w:val="26"/>
              </w:rPr>
              <w:t>5</w:t>
            </w:r>
            <w:r w:rsidRPr="00545D29">
              <w:rPr>
                <w:rFonts w:hint="cs"/>
                <w:sz w:val="20"/>
                <w:szCs w:val="26"/>
                <w:rtl/>
              </w:rPr>
              <w:t xml:space="preserve"> بحلول عام </w:t>
            </w:r>
            <w:r w:rsidRPr="00545D29">
              <w:rPr>
                <w:rFonts w:hint="cs"/>
                <w:sz w:val="20"/>
                <w:szCs w:val="26"/>
              </w:rPr>
              <w:t>2020</w:t>
            </w:r>
            <w:r w:rsidRPr="00545D29">
              <w:rPr>
                <w:rFonts w:hint="cs"/>
                <w:sz w:val="20"/>
                <w:szCs w:val="26"/>
                <w:rtl/>
              </w:rPr>
              <w:t>)</w:t>
            </w:r>
          </w:p>
        </w:tc>
        <w:tc>
          <w:tcPr>
            <w:tcW w:w="2410" w:type="dxa"/>
          </w:tcPr>
          <w:p w:rsidR="00FD07B1" w:rsidRPr="00545D29" w:rsidRDefault="00FD07B1" w:rsidP="004B1D9E">
            <w:pPr>
              <w:spacing w:before="60" w:after="60" w:line="300" w:lineRule="exact"/>
              <w:jc w:val="left"/>
              <w:rPr>
                <w:sz w:val="20"/>
                <w:szCs w:val="26"/>
              </w:rPr>
            </w:pPr>
            <w:r w:rsidRPr="00545D29">
              <w:rPr>
                <w:rFonts w:hint="cs"/>
                <w:sz w:val="20"/>
                <w:szCs w:val="26"/>
                <w:rtl/>
              </w:rPr>
              <w:t>استطلاع لرضا المستخدمين</w:t>
            </w:r>
            <w:r w:rsidRPr="00545D29">
              <w:rPr>
                <w:rStyle w:val="FootnoteReference"/>
                <w:rFonts w:hint="cs"/>
              </w:rPr>
              <w:t>4</w:t>
            </w:r>
          </w:p>
        </w:tc>
      </w:tr>
    </w:tbl>
    <w:p w:rsidR="00FD07B1" w:rsidRDefault="00FD07B1" w:rsidP="004B1D9E">
      <w:pPr>
        <w:pStyle w:val="Heading2"/>
        <w:rPr>
          <w:lang w:bidi="ar-EG"/>
        </w:rPr>
      </w:pPr>
      <w:r w:rsidRPr="00E126A9">
        <w:rPr>
          <w:lang w:bidi="ar-EG"/>
        </w:rPr>
        <w:t>3</w:t>
      </w:r>
      <w:r>
        <w:rPr>
          <w:lang w:bidi="ar-EG"/>
        </w:rPr>
        <w:t>.</w:t>
      </w:r>
      <w:r w:rsidRPr="00E126A9">
        <w:rPr>
          <w:lang w:bidi="ar-EG"/>
        </w:rPr>
        <w:t>5</w:t>
      </w:r>
      <w:r w:rsidRPr="00D23BAB">
        <w:rPr>
          <w:szCs w:val="34"/>
        </w:rPr>
        <w:tab/>
        <w:t>3.E</w:t>
      </w:r>
      <w:r w:rsidRPr="00E04088">
        <w:rPr>
          <w:rFonts w:hint="cs"/>
          <w:szCs w:val="34"/>
          <w:rtl/>
        </w:rPr>
        <w:t xml:space="preserve"> ضمان كفاءة خدمات البروتوكول </w:t>
      </w:r>
      <w:r>
        <w:rPr>
          <w:rFonts w:hint="cs"/>
          <w:szCs w:val="34"/>
          <w:rtl/>
        </w:rPr>
        <w:t>والتواصل</w:t>
      </w:r>
      <w:r w:rsidRPr="00E04088">
        <w:rPr>
          <w:rFonts w:hint="cs"/>
          <w:szCs w:val="34"/>
          <w:rtl/>
        </w:rPr>
        <w:t xml:space="preserve"> وتعبئة الموارد المتعلقة</w:t>
      </w:r>
      <w:r w:rsidRPr="00E04088">
        <w:rPr>
          <w:rFonts w:hint="eastAsia"/>
          <w:szCs w:val="34"/>
          <w:rtl/>
        </w:rPr>
        <w:t> </w:t>
      </w:r>
      <w:r w:rsidRPr="00E04088">
        <w:rPr>
          <w:rFonts w:hint="cs"/>
          <w:szCs w:val="34"/>
          <w:rtl/>
        </w:rPr>
        <w:t>بالأعضاء</w:t>
      </w:r>
    </w:p>
    <w:tbl>
      <w:tblPr>
        <w:tblStyle w:val="GridTable4-Accent11"/>
        <w:bidiVisual/>
        <w:tblW w:w="14596" w:type="dxa"/>
        <w:tblLook w:val="0620" w:firstRow="1" w:lastRow="0" w:firstColumn="0" w:lastColumn="0" w:noHBand="1" w:noVBand="1"/>
      </w:tblPr>
      <w:tblGrid>
        <w:gridCol w:w="3256"/>
        <w:gridCol w:w="8646"/>
        <w:gridCol w:w="2694"/>
      </w:tblGrid>
      <w:tr w:rsidR="00FD07B1" w:rsidTr="004B1D9E">
        <w:trPr>
          <w:cnfStyle w:val="100000000000" w:firstRow="1" w:lastRow="0" w:firstColumn="0" w:lastColumn="0" w:oddVBand="0" w:evenVBand="0" w:oddHBand="0" w:evenHBand="0" w:firstRowFirstColumn="0" w:firstRowLastColumn="0" w:lastRowFirstColumn="0" w:lastRowLastColumn="0"/>
        </w:trPr>
        <w:tc>
          <w:tcPr>
            <w:tcW w:w="3256" w:type="dxa"/>
          </w:tcPr>
          <w:p w:rsidR="00FD07B1" w:rsidRPr="00865926" w:rsidRDefault="00FD07B1" w:rsidP="004B1D9E">
            <w:pPr>
              <w:spacing w:before="40" w:after="40" w:line="300" w:lineRule="exact"/>
              <w:rPr>
                <w:sz w:val="20"/>
                <w:szCs w:val="26"/>
              </w:rPr>
            </w:pPr>
            <w:r w:rsidRPr="00865926">
              <w:rPr>
                <w:rFonts w:hint="cs"/>
                <w:sz w:val="20"/>
                <w:szCs w:val="26"/>
                <w:rtl/>
              </w:rPr>
              <w:t>النتيجة</w:t>
            </w:r>
          </w:p>
        </w:tc>
        <w:tc>
          <w:tcPr>
            <w:tcW w:w="8646" w:type="dxa"/>
          </w:tcPr>
          <w:p w:rsidR="00FD07B1" w:rsidRPr="00865926" w:rsidRDefault="00FD07B1" w:rsidP="004B1D9E">
            <w:pPr>
              <w:spacing w:before="40" w:after="40" w:line="300" w:lineRule="exact"/>
              <w:rPr>
                <w:sz w:val="20"/>
                <w:szCs w:val="26"/>
              </w:rPr>
            </w:pPr>
            <w:r w:rsidRPr="00865926">
              <w:rPr>
                <w:rFonts w:hint="cs"/>
                <w:sz w:val="20"/>
                <w:szCs w:val="26"/>
                <w:rtl/>
              </w:rPr>
              <w:t xml:space="preserve">المؤشر (القيمة الحالية - القيمة بحلول عام </w:t>
            </w:r>
            <w:r w:rsidRPr="00865926">
              <w:rPr>
                <w:rFonts w:hint="cs"/>
                <w:sz w:val="20"/>
                <w:szCs w:val="26"/>
              </w:rPr>
              <w:t>2020</w:t>
            </w:r>
            <w:r w:rsidRPr="00865926">
              <w:rPr>
                <w:rFonts w:hint="cs"/>
                <w:sz w:val="20"/>
                <w:szCs w:val="26"/>
                <w:rtl/>
              </w:rPr>
              <w:t>)</w:t>
            </w:r>
          </w:p>
        </w:tc>
        <w:tc>
          <w:tcPr>
            <w:tcW w:w="2694" w:type="dxa"/>
          </w:tcPr>
          <w:p w:rsidR="00FD07B1" w:rsidRPr="00865926" w:rsidRDefault="00FD07B1" w:rsidP="004B1D9E">
            <w:pPr>
              <w:spacing w:before="40" w:after="40" w:line="300" w:lineRule="exact"/>
              <w:rPr>
                <w:sz w:val="20"/>
                <w:szCs w:val="26"/>
              </w:rPr>
            </w:pPr>
            <w:r w:rsidRPr="00865926">
              <w:rPr>
                <w:rFonts w:hint="cs"/>
                <w:sz w:val="20"/>
                <w:szCs w:val="26"/>
                <w:rtl/>
              </w:rPr>
              <w:t>وسيلة القياس</w:t>
            </w:r>
          </w:p>
        </w:tc>
      </w:tr>
      <w:tr w:rsidR="00FD07B1" w:rsidRPr="00B02B56" w:rsidTr="004B1D9E">
        <w:trPr>
          <w:trHeight w:val="342"/>
        </w:trPr>
        <w:tc>
          <w:tcPr>
            <w:tcW w:w="3256" w:type="dxa"/>
            <w:vMerge w:val="restart"/>
          </w:tcPr>
          <w:p w:rsidR="00FD07B1" w:rsidRPr="00545D29" w:rsidRDefault="00FD07B1" w:rsidP="004B1D9E">
            <w:pPr>
              <w:spacing w:before="60" w:after="60" w:line="300" w:lineRule="exact"/>
              <w:jc w:val="left"/>
              <w:rPr>
                <w:sz w:val="20"/>
                <w:szCs w:val="26"/>
              </w:rPr>
            </w:pPr>
            <w:r>
              <w:rPr>
                <w:rFonts w:eastAsia="Calibri" w:cs="Arial"/>
                <w:b/>
                <w:bCs/>
                <w:color w:val="5B9BD5" w:themeColor="accent1"/>
                <w:sz w:val="20"/>
                <w:szCs w:val="26"/>
              </w:rPr>
              <w:t>3.</w:t>
            </w:r>
            <w:r w:rsidRPr="00DB377D">
              <w:rPr>
                <w:rFonts w:eastAsia="Calibri" w:cs="Arial"/>
                <w:b/>
                <w:bCs/>
                <w:color w:val="5B9BD5" w:themeColor="accent1"/>
                <w:sz w:val="20"/>
                <w:szCs w:val="26"/>
              </w:rPr>
              <w:t>E</w:t>
            </w:r>
            <w:r>
              <w:rPr>
                <w:rFonts w:hint="cs"/>
                <w:sz w:val="20"/>
                <w:szCs w:val="26"/>
                <w:rtl/>
              </w:rPr>
              <w:t xml:space="preserve">: </w:t>
            </w:r>
            <w:r w:rsidRPr="00545D29">
              <w:rPr>
                <w:rFonts w:hint="cs"/>
                <w:sz w:val="20"/>
                <w:szCs w:val="26"/>
                <w:rtl/>
              </w:rPr>
              <w:t>ضمان كفاءة خدمات البروتوكول والاتصال وتعبئة الموارد المتعلقة</w:t>
            </w:r>
            <w:r w:rsidRPr="00545D29">
              <w:rPr>
                <w:rFonts w:hint="eastAsia"/>
                <w:sz w:val="20"/>
                <w:szCs w:val="26"/>
                <w:rtl/>
              </w:rPr>
              <w:t> </w:t>
            </w:r>
            <w:r w:rsidRPr="00545D29">
              <w:rPr>
                <w:rFonts w:hint="cs"/>
                <w:sz w:val="20"/>
                <w:szCs w:val="26"/>
                <w:rtl/>
              </w:rPr>
              <w:t>بالأعضاء</w:t>
            </w:r>
          </w:p>
        </w:tc>
        <w:tc>
          <w:tcPr>
            <w:tcW w:w="8646" w:type="dxa"/>
          </w:tcPr>
          <w:p w:rsidR="00FD07B1" w:rsidRPr="00545D29" w:rsidRDefault="00FD07B1" w:rsidP="004B1D9E">
            <w:pPr>
              <w:spacing w:before="60" w:after="60" w:line="300" w:lineRule="exact"/>
              <w:jc w:val="left"/>
              <w:rPr>
                <w:sz w:val="20"/>
                <w:szCs w:val="26"/>
                <w:rtl/>
              </w:rPr>
            </w:pPr>
            <w:r w:rsidRPr="00545D29">
              <w:rPr>
                <w:rFonts w:hint="cs"/>
                <w:sz w:val="20"/>
                <w:szCs w:val="26"/>
                <w:rtl/>
              </w:rPr>
              <w:t>رضا الأعضاء (</w:t>
            </w:r>
            <w:r w:rsidRPr="00545D29">
              <w:rPr>
                <w:rFonts w:hint="cs"/>
                <w:sz w:val="20"/>
                <w:szCs w:val="26"/>
              </w:rPr>
              <w:t>2014</w:t>
            </w:r>
            <w:r w:rsidRPr="00545D29">
              <w:rPr>
                <w:rFonts w:hint="cs"/>
                <w:sz w:val="20"/>
                <w:szCs w:val="26"/>
                <w:rtl/>
              </w:rPr>
              <w:t xml:space="preserve">: </w:t>
            </w:r>
            <w:r>
              <w:rPr>
                <w:sz w:val="20"/>
                <w:szCs w:val="26"/>
              </w:rPr>
              <w:t>%</w:t>
            </w:r>
            <w:r w:rsidRPr="00545D29">
              <w:rPr>
                <w:rFonts w:hint="cs"/>
                <w:sz w:val="20"/>
                <w:szCs w:val="26"/>
              </w:rPr>
              <w:t>93</w:t>
            </w:r>
            <w:r w:rsidRPr="00545D29">
              <w:rPr>
                <w:rFonts w:hint="cs"/>
                <w:sz w:val="20"/>
                <w:szCs w:val="26"/>
                <w:rtl/>
              </w:rPr>
              <w:t xml:space="preserve"> من مستخدمي </w:t>
            </w:r>
            <w:r w:rsidRPr="00545D29">
              <w:rPr>
                <w:sz w:val="20"/>
                <w:szCs w:val="26"/>
                <w:rtl/>
              </w:rPr>
              <w:t>خدمة تبادل معلومات الاتصالات</w:t>
            </w:r>
            <w:r w:rsidRPr="00545D29">
              <w:rPr>
                <w:rFonts w:hint="cs"/>
                <w:sz w:val="20"/>
                <w:szCs w:val="26"/>
                <w:rtl/>
              </w:rPr>
              <w:t xml:space="preserve"> </w:t>
            </w:r>
            <w:r w:rsidRPr="00545D29">
              <w:rPr>
                <w:sz w:val="20"/>
                <w:szCs w:val="26"/>
              </w:rPr>
              <w:t>(TIES)</w:t>
            </w:r>
            <w:r w:rsidRPr="00545D29">
              <w:rPr>
                <w:rFonts w:hint="cs"/>
                <w:sz w:val="20"/>
                <w:szCs w:val="26"/>
                <w:rtl/>
              </w:rPr>
              <w:t xml:space="preserve"> المشاركين - راضون/راضون جداً، الهدف: الحفاظ على نسبة </w:t>
            </w:r>
            <w:r>
              <w:rPr>
                <w:sz w:val="20"/>
                <w:szCs w:val="26"/>
              </w:rPr>
              <w:t>%</w:t>
            </w:r>
            <w:r w:rsidRPr="00545D29">
              <w:rPr>
                <w:rFonts w:hint="cs"/>
                <w:sz w:val="20"/>
                <w:szCs w:val="26"/>
              </w:rPr>
              <w:t>99</w:t>
            </w:r>
            <w:r>
              <w:rPr>
                <w:sz w:val="20"/>
                <w:szCs w:val="26"/>
              </w:rPr>
              <w:t>+</w:t>
            </w:r>
            <w:r w:rsidRPr="00545D29">
              <w:rPr>
                <w:rFonts w:hint="cs"/>
                <w:sz w:val="20"/>
                <w:szCs w:val="26"/>
                <w:rtl/>
              </w:rPr>
              <w:t xml:space="preserve"> من رضا الأعضاء كل عام)</w:t>
            </w:r>
          </w:p>
        </w:tc>
        <w:tc>
          <w:tcPr>
            <w:tcW w:w="2694" w:type="dxa"/>
          </w:tcPr>
          <w:p w:rsidR="00FD07B1" w:rsidRPr="00545D29" w:rsidRDefault="00FD07B1" w:rsidP="004B1D9E">
            <w:pPr>
              <w:spacing w:before="60" w:after="60" w:line="300" w:lineRule="exact"/>
              <w:jc w:val="left"/>
              <w:rPr>
                <w:sz w:val="20"/>
                <w:szCs w:val="26"/>
              </w:rPr>
            </w:pPr>
            <w:r w:rsidRPr="00545D29">
              <w:rPr>
                <w:rFonts w:hint="cs"/>
                <w:sz w:val="20"/>
                <w:szCs w:val="26"/>
                <w:rtl/>
              </w:rPr>
              <w:t>استطلاع آراء الأعضاء</w:t>
            </w:r>
          </w:p>
        </w:tc>
      </w:tr>
      <w:tr w:rsidR="00FD07B1" w:rsidRPr="00B02B56" w:rsidTr="004B1D9E">
        <w:trPr>
          <w:trHeight w:val="341"/>
        </w:trPr>
        <w:tc>
          <w:tcPr>
            <w:tcW w:w="3256" w:type="dxa"/>
            <w:vMerge/>
          </w:tcPr>
          <w:p w:rsidR="00FD07B1" w:rsidRPr="00545D29" w:rsidRDefault="00FD07B1" w:rsidP="004B1D9E">
            <w:pPr>
              <w:spacing w:after="60"/>
              <w:jc w:val="left"/>
              <w:rPr>
                <w:sz w:val="20"/>
                <w:szCs w:val="26"/>
              </w:rPr>
            </w:pPr>
          </w:p>
        </w:tc>
        <w:tc>
          <w:tcPr>
            <w:tcW w:w="8646" w:type="dxa"/>
          </w:tcPr>
          <w:p w:rsidR="00FD07B1" w:rsidRPr="00545D29" w:rsidRDefault="00FD07B1" w:rsidP="004B1D9E">
            <w:pPr>
              <w:spacing w:before="60" w:after="60" w:line="300" w:lineRule="exact"/>
              <w:jc w:val="left"/>
              <w:rPr>
                <w:sz w:val="20"/>
                <w:szCs w:val="26"/>
              </w:rPr>
            </w:pPr>
            <w:r w:rsidRPr="00545D29">
              <w:rPr>
                <w:rFonts w:hint="cs"/>
                <w:sz w:val="20"/>
                <w:szCs w:val="26"/>
                <w:rtl/>
              </w:rPr>
              <w:t>عدد</w:t>
            </w:r>
            <w:r w:rsidRPr="00545D29">
              <w:rPr>
                <w:sz w:val="20"/>
                <w:szCs w:val="26"/>
                <w:rtl/>
              </w:rPr>
              <w:t xml:space="preserve"> </w:t>
            </w:r>
            <w:r w:rsidRPr="00545D29">
              <w:rPr>
                <w:rFonts w:hint="cs"/>
                <w:sz w:val="20"/>
                <w:szCs w:val="26"/>
                <w:rtl/>
              </w:rPr>
              <w:t>الأعضاء</w:t>
            </w:r>
            <w:r w:rsidRPr="00545D29">
              <w:rPr>
                <w:sz w:val="20"/>
                <w:szCs w:val="26"/>
                <w:rtl/>
              </w:rPr>
              <w:t xml:space="preserve"> (</w:t>
            </w:r>
            <w:r w:rsidRPr="00545D29">
              <w:rPr>
                <w:rFonts w:hint="cs"/>
                <w:sz w:val="20"/>
                <w:szCs w:val="26"/>
                <w:rtl/>
              </w:rPr>
              <w:t>بما</w:t>
            </w:r>
            <w:r w:rsidRPr="00545D29">
              <w:rPr>
                <w:sz w:val="20"/>
                <w:szCs w:val="26"/>
                <w:rtl/>
              </w:rPr>
              <w:t xml:space="preserve"> </w:t>
            </w:r>
            <w:r w:rsidRPr="00545D29">
              <w:rPr>
                <w:rFonts w:hint="cs"/>
                <w:sz w:val="20"/>
                <w:szCs w:val="26"/>
                <w:rtl/>
              </w:rPr>
              <w:t>في</w:t>
            </w:r>
            <w:r w:rsidRPr="00545D29">
              <w:rPr>
                <w:sz w:val="20"/>
                <w:szCs w:val="26"/>
                <w:rtl/>
              </w:rPr>
              <w:t xml:space="preserve"> </w:t>
            </w:r>
            <w:r w:rsidRPr="00545D29">
              <w:rPr>
                <w:rFonts w:hint="cs"/>
                <w:sz w:val="20"/>
                <w:szCs w:val="26"/>
                <w:rtl/>
              </w:rPr>
              <w:t>ذلك</w:t>
            </w:r>
            <w:r w:rsidRPr="00545D29">
              <w:rPr>
                <w:sz w:val="20"/>
                <w:szCs w:val="26"/>
                <w:rtl/>
              </w:rPr>
              <w:t xml:space="preserve"> </w:t>
            </w:r>
            <w:r w:rsidRPr="00545D29">
              <w:rPr>
                <w:rFonts w:hint="cs"/>
                <w:sz w:val="20"/>
                <w:szCs w:val="26"/>
                <w:rtl/>
              </w:rPr>
              <w:t>الهيئات</w:t>
            </w:r>
            <w:r w:rsidRPr="00545D29">
              <w:rPr>
                <w:sz w:val="20"/>
                <w:szCs w:val="26"/>
                <w:rtl/>
              </w:rPr>
              <w:t xml:space="preserve"> </w:t>
            </w:r>
            <w:r w:rsidRPr="00545D29">
              <w:rPr>
                <w:rFonts w:hint="cs"/>
                <w:sz w:val="20"/>
                <w:szCs w:val="26"/>
                <w:rtl/>
              </w:rPr>
              <w:t>الأكاديمية</w:t>
            </w:r>
            <w:r w:rsidRPr="00545D29">
              <w:rPr>
                <w:sz w:val="20"/>
                <w:szCs w:val="26"/>
                <w:rtl/>
              </w:rPr>
              <w:t>) (</w:t>
            </w:r>
            <w:r w:rsidRPr="00545D29">
              <w:rPr>
                <w:sz w:val="20"/>
                <w:szCs w:val="26"/>
              </w:rPr>
              <w:t>2014</w:t>
            </w:r>
            <w:r w:rsidRPr="00545D29">
              <w:rPr>
                <w:sz w:val="20"/>
                <w:szCs w:val="26"/>
                <w:rtl/>
              </w:rPr>
              <w:t xml:space="preserve">: </w:t>
            </w:r>
            <w:r w:rsidRPr="00545D29">
              <w:rPr>
                <w:sz w:val="20"/>
                <w:szCs w:val="26"/>
              </w:rPr>
              <w:t>567</w:t>
            </w:r>
            <w:r w:rsidRPr="00545D29">
              <w:rPr>
                <w:rFonts w:hint="cs"/>
                <w:sz w:val="20"/>
                <w:szCs w:val="26"/>
                <w:rtl/>
              </w:rPr>
              <w:t xml:space="preserve"> عضواً في القطاعات،</w:t>
            </w:r>
            <w:r w:rsidRPr="00545D29">
              <w:rPr>
                <w:sz w:val="20"/>
                <w:szCs w:val="26"/>
                <w:rtl/>
              </w:rPr>
              <w:t xml:space="preserve"> </w:t>
            </w:r>
            <w:r w:rsidRPr="00545D29">
              <w:rPr>
                <w:rFonts w:hint="cs"/>
                <w:sz w:val="20"/>
                <w:szCs w:val="26"/>
                <w:rtl/>
              </w:rPr>
              <w:t>و</w:t>
            </w:r>
            <w:r w:rsidRPr="00545D29">
              <w:rPr>
                <w:sz w:val="20"/>
                <w:szCs w:val="26"/>
              </w:rPr>
              <w:t>164</w:t>
            </w:r>
            <w:r w:rsidRPr="00545D29">
              <w:rPr>
                <w:rFonts w:hint="cs"/>
                <w:sz w:val="20"/>
                <w:szCs w:val="26"/>
                <w:rtl/>
              </w:rPr>
              <w:t xml:space="preserve"> منتسباً،</w:t>
            </w:r>
            <w:r w:rsidRPr="00545D29">
              <w:rPr>
                <w:sz w:val="20"/>
                <w:szCs w:val="26"/>
                <w:rtl/>
              </w:rPr>
              <w:t xml:space="preserve"> </w:t>
            </w:r>
            <w:r w:rsidRPr="00545D29">
              <w:rPr>
                <w:rFonts w:hint="cs"/>
                <w:sz w:val="20"/>
                <w:szCs w:val="26"/>
                <w:rtl/>
              </w:rPr>
              <w:t>و</w:t>
            </w:r>
            <w:r w:rsidRPr="00545D29">
              <w:rPr>
                <w:sz w:val="20"/>
                <w:szCs w:val="26"/>
              </w:rPr>
              <w:t>88</w:t>
            </w:r>
            <w:r w:rsidRPr="00545D29">
              <w:rPr>
                <w:rFonts w:hint="cs"/>
                <w:sz w:val="20"/>
                <w:szCs w:val="26"/>
                <w:rtl/>
              </w:rPr>
              <w:t xml:space="preserve"> هيئة أكاديمية؛</w:t>
            </w:r>
            <w:r>
              <w:rPr>
                <w:sz w:val="20"/>
                <w:szCs w:val="26"/>
                <w:rtl/>
              </w:rPr>
              <w:br/>
            </w:r>
            <w:r w:rsidRPr="00545D29">
              <w:rPr>
                <w:rFonts w:hint="cs"/>
                <w:sz w:val="20"/>
                <w:szCs w:val="26"/>
                <w:rtl/>
              </w:rPr>
              <w:t>هدف</w:t>
            </w:r>
            <w:r w:rsidRPr="00545D29">
              <w:rPr>
                <w:sz w:val="20"/>
                <w:szCs w:val="26"/>
                <w:rtl/>
              </w:rPr>
              <w:t xml:space="preserve"> </w:t>
            </w:r>
            <w:r w:rsidRPr="00545D29">
              <w:rPr>
                <w:rFonts w:hint="cs"/>
                <w:sz w:val="20"/>
                <w:szCs w:val="26"/>
                <w:rtl/>
              </w:rPr>
              <w:t>عام</w:t>
            </w:r>
            <w:r w:rsidRPr="00545D29">
              <w:rPr>
                <w:sz w:val="20"/>
                <w:szCs w:val="26"/>
                <w:rtl/>
              </w:rPr>
              <w:t xml:space="preserve"> </w:t>
            </w:r>
            <w:r w:rsidRPr="00545D29">
              <w:rPr>
                <w:sz w:val="20"/>
                <w:szCs w:val="26"/>
              </w:rPr>
              <w:t>2020</w:t>
            </w:r>
            <w:r w:rsidRPr="00545D29">
              <w:rPr>
                <w:sz w:val="20"/>
                <w:szCs w:val="26"/>
                <w:rtl/>
              </w:rPr>
              <w:t xml:space="preserve">: </w:t>
            </w:r>
            <w:r w:rsidRPr="00545D29">
              <w:rPr>
                <w:rFonts w:hint="cs"/>
                <w:sz w:val="20"/>
                <w:szCs w:val="26"/>
                <w:rtl/>
              </w:rPr>
              <w:t>نمو بنسبة</w:t>
            </w:r>
            <w:r w:rsidRPr="00545D29">
              <w:rPr>
                <w:sz w:val="20"/>
                <w:szCs w:val="26"/>
                <w:rtl/>
              </w:rPr>
              <w:t xml:space="preserve"> </w:t>
            </w:r>
            <w:r>
              <w:rPr>
                <w:sz w:val="20"/>
                <w:szCs w:val="26"/>
              </w:rPr>
              <w:t>%</w:t>
            </w:r>
            <w:r w:rsidRPr="00545D29">
              <w:rPr>
                <w:sz w:val="20"/>
                <w:szCs w:val="26"/>
              </w:rPr>
              <w:t>15</w:t>
            </w:r>
            <w:r w:rsidRPr="00545D29">
              <w:rPr>
                <w:sz w:val="20"/>
                <w:szCs w:val="26"/>
                <w:rtl/>
              </w:rPr>
              <w:t xml:space="preserve"> </w:t>
            </w:r>
            <w:r w:rsidRPr="00545D29">
              <w:rPr>
                <w:rFonts w:hint="cs"/>
                <w:sz w:val="20"/>
                <w:szCs w:val="26"/>
                <w:rtl/>
              </w:rPr>
              <w:t>في</w:t>
            </w:r>
            <w:r w:rsidRPr="00545D29">
              <w:rPr>
                <w:sz w:val="20"/>
                <w:szCs w:val="26"/>
                <w:rtl/>
              </w:rPr>
              <w:t xml:space="preserve"> </w:t>
            </w:r>
            <w:r w:rsidRPr="00545D29">
              <w:rPr>
                <w:rFonts w:hint="cs"/>
                <w:sz w:val="20"/>
                <w:szCs w:val="26"/>
                <w:rtl/>
              </w:rPr>
              <w:t>مجموع</w:t>
            </w:r>
            <w:r w:rsidRPr="00545D29">
              <w:rPr>
                <w:sz w:val="20"/>
                <w:szCs w:val="26"/>
                <w:rtl/>
              </w:rPr>
              <w:t xml:space="preserve"> </w:t>
            </w:r>
            <w:r w:rsidRPr="00545D29">
              <w:rPr>
                <w:rFonts w:hint="cs"/>
                <w:sz w:val="20"/>
                <w:szCs w:val="26"/>
                <w:rtl/>
              </w:rPr>
              <w:t>الأعضاء</w:t>
            </w:r>
            <w:r w:rsidRPr="00545D29">
              <w:rPr>
                <w:sz w:val="20"/>
                <w:szCs w:val="26"/>
                <w:rtl/>
              </w:rPr>
              <w:t>)</w:t>
            </w:r>
          </w:p>
        </w:tc>
        <w:tc>
          <w:tcPr>
            <w:tcW w:w="2694" w:type="dxa"/>
          </w:tcPr>
          <w:p w:rsidR="00FD07B1" w:rsidRPr="00545D29" w:rsidRDefault="00FD07B1" w:rsidP="004B1D9E">
            <w:pPr>
              <w:spacing w:before="60" w:after="60" w:line="300" w:lineRule="exact"/>
              <w:jc w:val="left"/>
              <w:rPr>
                <w:sz w:val="20"/>
                <w:szCs w:val="26"/>
              </w:rPr>
            </w:pPr>
            <w:r w:rsidRPr="00545D29">
              <w:rPr>
                <w:rFonts w:hint="cs"/>
                <w:sz w:val="20"/>
                <w:szCs w:val="26"/>
                <w:rtl/>
              </w:rPr>
              <w:t xml:space="preserve">بيانات دائرة التخطيط الاستراتيجي وشؤون الأعضاء </w:t>
            </w:r>
            <w:r w:rsidRPr="00545D29">
              <w:rPr>
                <w:sz w:val="20"/>
                <w:szCs w:val="26"/>
              </w:rPr>
              <w:t>(SPM)</w:t>
            </w:r>
          </w:p>
        </w:tc>
      </w:tr>
      <w:tr w:rsidR="00FD07B1" w:rsidRPr="00B02B56" w:rsidTr="004B1D9E">
        <w:trPr>
          <w:trHeight w:val="109"/>
        </w:trPr>
        <w:tc>
          <w:tcPr>
            <w:tcW w:w="3256" w:type="dxa"/>
            <w:vMerge/>
          </w:tcPr>
          <w:p w:rsidR="00FD07B1" w:rsidRPr="00545D29" w:rsidRDefault="00FD07B1" w:rsidP="004B1D9E">
            <w:pPr>
              <w:spacing w:after="60"/>
              <w:jc w:val="left"/>
              <w:rPr>
                <w:sz w:val="20"/>
                <w:szCs w:val="26"/>
              </w:rPr>
            </w:pPr>
          </w:p>
        </w:tc>
        <w:tc>
          <w:tcPr>
            <w:tcW w:w="8646" w:type="dxa"/>
          </w:tcPr>
          <w:p w:rsidR="00FD07B1" w:rsidRPr="00545D29" w:rsidRDefault="00FD07B1" w:rsidP="004B1D9E">
            <w:pPr>
              <w:spacing w:before="60" w:after="60" w:line="300" w:lineRule="exact"/>
              <w:jc w:val="left"/>
              <w:rPr>
                <w:sz w:val="20"/>
                <w:szCs w:val="26"/>
                <w:rtl/>
              </w:rPr>
            </w:pPr>
            <w:r>
              <w:rPr>
                <w:rFonts w:hint="cs"/>
                <w:sz w:val="20"/>
                <w:szCs w:val="26"/>
                <w:rtl/>
              </w:rPr>
              <w:t>حجم التغطية الإعلامية الحيادية/</w:t>
            </w:r>
            <w:r w:rsidRPr="00545D29">
              <w:rPr>
                <w:rFonts w:hint="cs"/>
                <w:sz w:val="20"/>
                <w:szCs w:val="26"/>
                <w:rtl/>
              </w:rPr>
              <w:t>الإيجابية التي تشير إلى الاتحاد</w:t>
            </w:r>
          </w:p>
          <w:p w:rsidR="00FD07B1" w:rsidRPr="00545D29" w:rsidRDefault="00FD07B1" w:rsidP="004B1D9E">
            <w:pPr>
              <w:spacing w:before="60" w:after="60" w:line="300" w:lineRule="exact"/>
              <w:jc w:val="left"/>
              <w:rPr>
                <w:sz w:val="20"/>
                <w:szCs w:val="26"/>
                <w:rtl/>
              </w:rPr>
            </w:pPr>
            <w:r w:rsidRPr="00545D29">
              <w:rPr>
                <w:rFonts w:hint="cs"/>
                <w:sz w:val="20"/>
                <w:szCs w:val="26"/>
                <w:rtl/>
              </w:rPr>
              <w:t>مستوى المشاركة عبر القنوات الرئيسية الرقمية للاتحاد</w:t>
            </w:r>
          </w:p>
          <w:p w:rsidR="00FD07B1" w:rsidRPr="00545D29" w:rsidRDefault="00FD07B1" w:rsidP="004B1D9E">
            <w:pPr>
              <w:spacing w:before="60" w:after="60" w:line="300" w:lineRule="exact"/>
              <w:jc w:val="left"/>
              <w:rPr>
                <w:sz w:val="20"/>
                <w:szCs w:val="26"/>
                <w:rtl/>
              </w:rPr>
            </w:pPr>
            <w:r w:rsidRPr="00545D29">
              <w:rPr>
                <w:rFonts w:hint="cs"/>
                <w:sz w:val="20"/>
                <w:szCs w:val="26"/>
                <w:rtl/>
              </w:rPr>
              <w:t>زيادة رضا الأعضاء</w:t>
            </w:r>
            <w:r w:rsidRPr="00545D29">
              <w:rPr>
                <w:rStyle w:val="FootnoteReference"/>
                <w:rtl/>
              </w:rPr>
              <w:footnoteReference w:id="5"/>
            </w:r>
          </w:p>
        </w:tc>
        <w:tc>
          <w:tcPr>
            <w:tcW w:w="2694" w:type="dxa"/>
          </w:tcPr>
          <w:p w:rsidR="00FD07B1" w:rsidRPr="00545D29" w:rsidRDefault="00FD07B1" w:rsidP="004B1D9E">
            <w:pPr>
              <w:spacing w:before="60" w:after="60" w:line="300" w:lineRule="exact"/>
              <w:jc w:val="left"/>
              <w:rPr>
                <w:sz w:val="20"/>
                <w:szCs w:val="26"/>
                <w:rtl/>
              </w:rPr>
            </w:pPr>
            <w:r w:rsidRPr="00545D29">
              <w:rPr>
                <w:rFonts w:hint="cs"/>
                <w:sz w:val="20"/>
                <w:szCs w:val="26"/>
                <w:rtl/>
              </w:rPr>
              <w:t>أداة مراقبة وسائل الإعلام</w:t>
            </w:r>
            <w:r w:rsidRPr="00545D29">
              <w:rPr>
                <w:rStyle w:val="FootnoteReference"/>
                <w:rtl/>
              </w:rPr>
              <w:footnoteReference w:id="6"/>
            </w:r>
          </w:p>
          <w:p w:rsidR="00FD07B1" w:rsidRPr="00545D29" w:rsidRDefault="00FD07B1" w:rsidP="004B1D9E">
            <w:pPr>
              <w:spacing w:before="60" w:after="60" w:line="300" w:lineRule="exact"/>
              <w:jc w:val="left"/>
              <w:rPr>
                <w:sz w:val="20"/>
                <w:szCs w:val="26"/>
                <w:rtl/>
              </w:rPr>
            </w:pPr>
            <w:r w:rsidRPr="00545D29">
              <w:rPr>
                <w:rFonts w:hint="cs"/>
                <w:sz w:val="20"/>
                <w:szCs w:val="26"/>
                <w:rtl/>
              </w:rPr>
              <w:t>تحليل</w:t>
            </w:r>
            <w:r w:rsidRPr="00545D29">
              <w:rPr>
                <w:sz w:val="20"/>
                <w:szCs w:val="26"/>
                <w:rtl/>
              </w:rPr>
              <w:t xml:space="preserve"> </w:t>
            </w:r>
            <w:r w:rsidRPr="00545D29">
              <w:rPr>
                <w:rFonts w:hint="cs"/>
                <w:sz w:val="20"/>
                <w:szCs w:val="26"/>
                <w:rtl/>
              </w:rPr>
              <w:t>معلومات</w:t>
            </w:r>
            <w:r w:rsidRPr="00545D29">
              <w:rPr>
                <w:sz w:val="20"/>
                <w:szCs w:val="26"/>
                <w:rtl/>
              </w:rPr>
              <w:t xml:space="preserve"> </w:t>
            </w:r>
            <w:r w:rsidRPr="00545D29">
              <w:rPr>
                <w:rFonts w:hint="cs"/>
                <w:sz w:val="20"/>
                <w:szCs w:val="26"/>
                <w:rtl/>
              </w:rPr>
              <w:t>الأعمال</w:t>
            </w:r>
            <w:r w:rsidRPr="00545D29">
              <w:rPr>
                <w:rStyle w:val="FootnoteReference"/>
                <w:rFonts w:hint="cs"/>
              </w:rPr>
              <w:t>6</w:t>
            </w:r>
          </w:p>
          <w:p w:rsidR="00FD07B1" w:rsidRPr="00545D29" w:rsidRDefault="00FD07B1" w:rsidP="004B1D9E">
            <w:pPr>
              <w:spacing w:before="60" w:after="60" w:line="300" w:lineRule="exact"/>
              <w:jc w:val="left"/>
              <w:rPr>
                <w:sz w:val="20"/>
                <w:szCs w:val="26"/>
              </w:rPr>
            </w:pPr>
            <w:r w:rsidRPr="00545D29">
              <w:rPr>
                <w:rFonts w:hint="cs"/>
                <w:sz w:val="20"/>
                <w:szCs w:val="26"/>
                <w:rtl/>
              </w:rPr>
              <w:t>استطلاع آراء الأعضاء</w:t>
            </w:r>
            <w:r w:rsidRPr="00545D29">
              <w:rPr>
                <w:rStyle w:val="FootnoteReference"/>
                <w:rFonts w:hint="cs"/>
              </w:rPr>
              <w:t>6</w:t>
            </w:r>
          </w:p>
        </w:tc>
      </w:tr>
      <w:tr w:rsidR="00FD07B1" w:rsidRPr="00B02B56" w:rsidTr="004B1D9E">
        <w:trPr>
          <w:trHeight w:val="109"/>
        </w:trPr>
        <w:tc>
          <w:tcPr>
            <w:tcW w:w="3256" w:type="dxa"/>
            <w:vMerge/>
          </w:tcPr>
          <w:p w:rsidR="00FD07B1" w:rsidRPr="00545D29" w:rsidRDefault="00FD07B1" w:rsidP="004B1D9E">
            <w:pPr>
              <w:spacing w:after="60"/>
              <w:jc w:val="left"/>
              <w:rPr>
                <w:sz w:val="20"/>
                <w:szCs w:val="26"/>
              </w:rPr>
            </w:pPr>
          </w:p>
        </w:tc>
        <w:tc>
          <w:tcPr>
            <w:tcW w:w="8646" w:type="dxa"/>
          </w:tcPr>
          <w:p w:rsidR="00FD07B1" w:rsidRPr="00545D29" w:rsidRDefault="00FD07B1" w:rsidP="004B1D9E">
            <w:pPr>
              <w:spacing w:before="60" w:after="60" w:line="300" w:lineRule="exact"/>
              <w:jc w:val="left"/>
              <w:rPr>
                <w:sz w:val="20"/>
                <w:szCs w:val="26"/>
              </w:rPr>
            </w:pPr>
            <w:r w:rsidRPr="00545D29">
              <w:rPr>
                <w:rFonts w:hint="cs"/>
                <w:sz w:val="20"/>
                <w:szCs w:val="26"/>
                <w:rtl/>
              </w:rPr>
              <w:t xml:space="preserve">المجموع الكلي للإيرادات (حسب الخطة المالية للفترة </w:t>
            </w:r>
            <w:r w:rsidRPr="00545D29">
              <w:rPr>
                <w:rFonts w:hint="cs"/>
                <w:sz w:val="20"/>
                <w:szCs w:val="26"/>
              </w:rPr>
              <w:t>2016</w:t>
            </w:r>
            <w:r w:rsidRPr="00545D29">
              <w:rPr>
                <w:rFonts w:hint="cs"/>
                <w:sz w:val="20"/>
                <w:szCs w:val="26"/>
                <w:rtl/>
              </w:rPr>
              <w:t>-</w:t>
            </w:r>
            <w:r w:rsidRPr="00545D29">
              <w:rPr>
                <w:rFonts w:hint="cs"/>
                <w:sz w:val="20"/>
                <w:szCs w:val="26"/>
              </w:rPr>
              <w:t>2019</w:t>
            </w:r>
            <w:r w:rsidRPr="00545D29">
              <w:rPr>
                <w:rFonts w:hint="cs"/>
                <w:sz w:val="20"/>
                <w:szCs w:val="26"/>
                <w:rtl/>
              </w:rPr>
              <w:t>)</w:t>
            </w:r>
          </w:p>
        </w:tc>
        <w:tc>
          <w:tcPr>
            <w:tcW w:w="2694" w:type="dxa"/>
          </w:tcPr>
          <w:p w:rsidR="00FD07B1" w:rsidRPr="00545D29" w:rsidRDefault="00FD07B1" w:rsidP="004B1D9E">
            <w:pPr>
              <w:spacing w:before="60" w:after="60" w:line="300" w:lineRule="exact"/>
              <w:jc w:val="left"/>
              <w:rPr>
                <w:sz w:val="20"/>
                <w:szCs w:val="26"/>
              </w:rPr>
            </w:pPr>
            <w:r w:rsidRPr="00545D29">
              <w:rPr>
                <w:rFonts w:hint="cs"/>
                <w:sz w:val="20"/>
                <w:szCs w:val="26"/>
                <w:rtl/>
              </w:rPr>
              <w:t xml:space="preserve">بيانات </w:t>
            </w:r>
            <w:r w:rsidRPr="00545D29">
              <w:rPr>
                <w:sz w:val="20"/>
                <w:szCs w:val="26"/>
              </w:rPr>
              <w:t>FMRD</w:t>
            </w:r>
          </w:p>
        </w:tc>
      </w:tr>
    </w:tbl>
    <w:p w:rsidR="00FD07B1" w:rsidRPr="00632BF3" w:rsidRDefault="00FD07B1" w:rsidP="004B1D9E">
      <w:pPr>
        <w:pStyle w:val="Heading2"/>
        <w:rPr>
          <w:rtl/>
        </w:rPr>
      </w:pPr>
      <w:r w:rsidRPr="00E126A9">
        <w:lastRenderedPageBreak/>
        <w:t>4</w:t>
      </w:r>
      <w:r>
        <w:t>.</w:t>
      </w:r>
      <w:r w:rsidRPr="00E126A9">
        <w:t>5</w:t>
      </w:r>
      <w:r w:rsidRPr="00D23BAB">
        <w:rPr>
          <w:szCs w:val="34"/>
        </w:rPr>
        <w:tab/>
        <w:t>4.E</w:t>
      </w:r>
      <w:r w:rsidRPr="00E04088">
        <w:rPr>
          <w:rFonts w:hint="cs"/>
          <w:szCs w:val="34"/>
          <w:rtl/>
        </w:rPr>
        <w:t xml:space="preserve"> ضمان كفاءة تخطيط وتنسيق وتنفيذ</w:t>
      </w:r>
      <w:r w:rsidRPr="00E04088">
        <w:rPr>
          <w:rFonts w:hint="eastAsia"/>
          <w:szCs w:val="34"/>
          <w:rtl/>
        </w:rPr>
        <w:t> </w:t>
      </w:r>
      <w:r w:rsidRPr="00E04088">
        <w:rPr>
          <w:rFonts w:hint="cs"/>
          <w:szCs w:val="34"/>
          <w:rtl/>
        </w:rPr>
        <w:t>الخطة الاستراتيجية للات‍حاد وخططه التشغيلية</w:t>
      </w:r>
    </w:p>
    <w:tbl>
      <w:tblPr>
        <w:tblStyle w:val="GridTable4-Accent11"/>
        <w:bidiVisual/>
        <w:tblW w:w="14596" w:type="dxa"/>
        <w:tblLook w:val="0620" w:firstRow="1" w:lastRow="0" w:firstColumn="0" w:lastColumn="0" w:noHBand="1" w:noVBand="1"/>
      </w:tblPr>
      <w:tblGrid>
        <w:gridCol w:w="3256"/>
        <w:gridCol w:w="8646"/>
        <w:gridCol w:w="2694"/>
      </w:tblGrid>
      <w:tr w:rsidR="00FD07B1" w:rsidTr="004B1D9E">
        <w:trPr>
          <w:cnfStyle w:val="100000000000" w:firstRow="1" w:lastRow="0" w:firstColumn="0" w:lastColumn="0" w:oddVBand="0" w:evenVBand="0" w:oddHBand="0" w:evenHBand="0" w:firstRowFirstColumn="0" w:firstRowLastColumn="0" w:lastRowFirstColumn="0" w:lastRowLastColumn="0"/>
        </w:trPr>
        <w:tc>
          <w:tcPr>
            <w:tcW w:w="3256" w:type="dxa"/>
          </w:tcPr>
          <w:p w:rsidR="00FD07B1" w:rsidRPr="00865926" w:rsidRDefault="00FD07B1" w:rsidP="004B1D9E">
            <w:pPr>
              <w:spacing w:before="40" w:after="40" w:line="300" w:lineRule="exact"/>
              <w:rPr>
                <w:sz w:val="20"/>
                <w:szCs w:val="26"/>
              </w:rPr>
            </w:pPr>
            <w:r w:rsidRPr="00865926">
              <w:rPr>
                <w:rFonts w:hint="cs"/>
                <w:sz w:val="20"/>
                <w:szCs w:val="26"/>
                <w:rtl/>
              </w:rPr>
              <w:t>النتيجة</w:t>
            </w:r>
          </w:p>
        </w:tc>
        <w:tc>
          <w:tcPr>
            <w:tcW w:w="8646" w:type="dxa"/>
          </w:tcPr>
          <w:p w:rsidR="00FD07B1" w:rsidRPr="00865926" w:rsidRDefault="00FD07B1" w:rsidP="004B1D9E">
            <w:pPr>
              <w:spacing w:before="40" w:after="40" w:line="300" w:lineRule="exact"/>
              <w:rPr>
                <w:sz w:val="20"/>
                <w:szCs w:val="26"/>
              </w:rPr>
            </w:pPr>
            <w:r w:rsidRPr="00865926">
              <w:rPr>
                <w:rFonts w:hint="cs"/>
                <w:sz w:val="20"/>
                <w:szCs w:val="26"/>
                <w:rtl/>
              </w:rPr>
              <w:t xml:space="preserve">المؤشر (القيمة الحالية </w:t>
            </w:r>
            <w:r w:rsidRPr="00865926">
              <w:rPr>
                <w:sz w:val="20"/>
                <w:szCs w:val="26"/>
                <w:rtl/>
              </w:rPr>
              <w:t>–</w:t>
            </w:r>
            <w:r w:rsidRPr="00865926">
              <w:rPr>
                <w:rFonts w:hint="cs"/>
                <w:sz w:val="20"/>
                <w:szCs w:val="26"/>
                <w:rtl/>
              </w:rPr>
              <w:t xml:space="preserve"> القيمة بحلول عام </w:t>
            </w:r>
            <w:r w:rsidRPr="00865926">
              <w:rPr>
                <w:rFonts w:hint="cs"/>
                <w:sz w:val="20"/>
                <w:szCs w:val="26"/>
              </w:rPr>
              <w:t>2020</w:t>
            </w:r>
            <w:r w:rsidRPr="00865926">
              <w:rPr>
                <w:rFonts w:hint="cs"/>
                <w:sz w:val="20"/>
                <w:szCs w:val="26"/>
                <w:rtl/>
              </w:rPr>
              <w:t>)</w:t>
            </w:r>
          </w:p>
        </w:tc>
        <w:tc>
          <w:tcPr>
            <w:tcW w:w="2694" w:type="dxa"/>
          </w:tcPr>
          <w:p w:rsidR="00FD07B1" w:rsidRPr="00865926" w:rsidRDefault="00FD07B1" w:rsidP="004B1D9E">
            <w:pPr>
              <w:spacing w:before="40" w:after="40" w:line="300" w:lineRule="exact"/>
              <w:rPr>
                <w:sz w:val="20"/>
                <w:szCs w:val="26"/>
              </w:rPr>
            </w:pPr>
            <w:r w:rsidRPr="00865926">
              <w:rPr>
                <w:rFonts w:hint="cs"/>
                <w:sz w:val="20"/>
                <w:szCs w:val="26"/>
                <w:rtl/>
              </w:rPr>
              <w:t>وسيلة القياس</w:t>
            </w:r>
          </w:p>
        </w:tc>
      </w:tr>
      <w:tr w:rsidR="00FD07B1" w:rsidRPr="00B02B56" w:rsidTr="004B1D9E">
        <w:trPr>
          <w:trHeight w:val="578"/>
        </w:trPr>
        <w:tc>
          <w:tcPr>
            <w:tcW w:w="3256" w:type="dxa"/>
          </w:tcPr>
          <w:p w:rsidR="00FD07B1" w:rsidRPr="00545D29" w:rsidRDefault="00FD07B1" w:rsidP="004B1D9E">
            <w:pPr>
              <w:spacing w:before="60" w:after="60" w:line="300" w:lineRule="exact"/>
              <w:jc w:val="left"/>
              <w:rPr>
                <w:sz w:val="20"/>
                <w:szCs w:val="26"/>
                <w:rtl/>
              </w:rPr>
            </w:pPr>
            <w:r>
              <w:rPr>
                <w:rFonts w:eastAsia="Calibri" w:cs="Arial"/>
                <w:b/>
                <w:bCs/>
                <w:color w:val="5B9BD5" w:themeColor="accent1"/>
                <w:sz w:val="20"/>
                <w:szCs w:val="26"/>
              </w:rPr>
              <w:t>4.</w:t>
            </w:r>
            <w:r w:rsidRPr="00DB377D">
              <w:rPr>
                <w:rFonts w:eastAsia="Calibri" w:cs="Arial"/>
                <w:b/>
                <w:bCs/>
                <w:color w:val="5B9BD5" w:themeColor="accent1"/>
                <w:sz w:val="20"/>
                <w:szCs w:val="26"/>
              </w:rPr>
              <w:t>E</w:t>
            </w:r>
            <w:r>
              <w:rPr>
                <w:rFonts w:hint="cs"/>
                <w:sz w:val="20"/>
                <w:szCs w:val="26"/>
                <w:rtl/>
              </w:rPr>
              <w:t xml:space="preserve">: </w:t>
            </w:r>
            <w:r w:rsidRPr="00545D29">
              <w:rPr>
                <w:rFonts w:hint="cs"/>
                <w:sz w:val="20"/>
                <w:szCs w:val="26"/>
                <w:rtl/>
              </w:rPr>
              <w:t>ضمان كفاءة تخطيط وتنسيق وتنفيذ</w:t>
            </w:r>
            <w:r w:rsidRPr="00545D29">
              <w:rPr>
                <w:rFonts w:hint="eastAsia"/>
                <w:sz w:val="20"/>
                <w:szCs w:val="26"/>
                <w:rtl/>
              </w:rPr>
              <w:t> </w:t>
            </w:r>
            <w:r w:rsidRPr="00545D29">
              <w:rPr>
                <w:rFonts w:hint="cs"/>
                <w:sz w:val="20"/>
                <w:szCs w:val="26"/>
                <w:rtl/>
              </w:rPr>
              <w:t>الخطة الاستراتيجية للات‍حاد وخططه التشغيلية</w:t>
            </w:r>
          </w:p>
        </w:tc>
        <w:tc>
          <w:tcPr>
            <w:tcW w:w="8646" w:type="dxa"/>
          </w:tcPr>
          <w:p w:rsidR="00FD07B1" w:rsidRPr="00545D29" w:rsidRDefault="00FD07B1" w:rsidP="004B1D9E">
            <w:pPr>
              <w:spacing w:before="60" w:after="60" w:line="300" w:lineRule="exact"/>
              <w:jc w:val="left"/>
              <w:rPr>
                <w:sz w:val="20"/>
                <w:szCs w:val="26"/>
              </w:rPr>
            </w:pPr>
            <w:r w:rsidRPr="00545D29">
              <w:rPr>
                <w:rFonts w:hint="cs"/>
                <w:sz w:val="20"/>
                <w:szCs w:val="26"/>
                <w:rtl/>
              </w:rPr>
              <w:t>نسبة</w:t>
            </w:r>
            <w:r w:rsidRPr="00545D29">
              <w:rPr>
                <w:sz w:val="20"/>
                <w:szCs w:val="26"/>
                <w:rtl/>
              </w:rPr>
              <w:t xml:space="preserve"> </w:t>
            </w:r>
            <w:r w:rsidRPr="00545D29">
              <w:rPr>
                <w:rFonts w:hint="cs"/>
                <w:sz w:val="20"/>
                <w:szCs w:val="26"/>
                <w:rtl/>
              </w:rPr>
              <w:t>الأهداف</w:t>
            </w:r>
            <w:r w:rsidRPr="00545D29">
              <w:rPr>
                <w:sz w:val="20"/>
                <w:szCs w:val="26"/>
                <w:rtl/>
              </w:rPr>
              <w:t>/</w:t>
            </w:r>
            <w:r w:rsidRPr="00545D29">
              <w:rPr>
                <w:rFonts w:hint="cs"/>
                <w:sz w:val="20"/>
                <w:szCs w:val="26"/>
                <w:rtl/>
              </w:rPr>
              <w:t>النتائج</w:t>
            </w:r>
            <w:r w:rsidRPr="00545D29">
              <w:rPr>
                <w:sz w:val="20"/>
                <w:szCs w:val="26"/>
                <w:rtl/>
              </w:rPr>
              <w:t xml:space="preserve"> </w:t>
            </w:r>
            <w:r w:rsidRPr="00545D29">
              <w:rPr>
                <w:rFonts w:hint="cs"/>
                <w:sz w:val="20"/>
                <w:szCs w:val="26"/>
                <w:rtl/>
              </w:rPr>
              <w:t>المنجزة</w:t>
            </w:r>
            <w:r w:rsidRPr="00545D29">
              <w:rPr>
                <w:sz w:val="20"/>
                <w:szCs w:val="26"/>
                <w:rtl/>
              </w:rPr>
              <w:t xml:space="preserve"> </w:t>
            </w:r>
            <w:r w:rsidRPr="00545D29">
              <w:rPr>
                <w:rFonts w:hint="cs"/>
                <w:sz w:val="20"/>
                <w:szCs w:val="26"/>
                <w:rtl/>
              </w:rPr>
              <w:t>أو</w:t>
            </w:r>
            <w:r w:rsidRPr="00545D29">
              <w:rPr>
                <w:sz w:val="20"/>
                <w:szCs w:val="26"/>
                <w:rtl/>
              </w:rPr>
              <w:t xml:space="preserve"> </w:t>
            </w:r>
            <w:r w:rsidRPr="00545D29">
              <w:rPr>
                <w:rFonts w:hint="cs"/>
                <w:sz w:val="20"/>
                <w:szCs w:val="26"/>
                <w:rtl/>
              </w:rPr>
              <w:t>في سبيلها نحو الإنجاز</w:t>
            </w:r>
          </w:p>
        </w:tc>
        <w:tc>
          <w:tcPr>
            <w:tcW w:w="2694" w:type="dxa"/>
          </w:tcPr>
          <w:p w:rsidR="00FD07B1" w:rsidRPr="00545D29" w:rsidRDefault="00FD07B1" w:rsidP="004B1D9E">
            <w:pPr>
              <w:spacing w:before="60" w:after="60" w:line="300" w:lineRule="exact"/>
              <w:jc w:val="left"/>
              <w:rPr>
                <w:sz w:val="20"/>
                <w:szCs w:val="26"/>
                <w:lang w:bidi="ar-EG"/>
              </w:rPr>
            </w:pPr>
            <w:r w:rsidRPr="00545D29">
              <w:rPr>
                <w:rFonts w:hint="cs"/>
                <w:sz w:val="20"/>
                <w:szCs w:val="26"/>
                <w:rtl/>
              </w:rPr>
              <w:t xml:space="preserve">تقرير تنفيذ الخطة الاستراتيجية/بيانات دائرة التخطيط الاستراتيجي وشؤون </w:t>
            </w:r>
            <w:r w:rsidRPr="00865926">
              <w:rPr>
                <w:rFonts w:hint="cs"/>
                <w:sz w:val="20"/>
                <w:szCs w:val="26"/>
                <w:rtl/>
              </w:rPr>
              <w:t>الأعضاء</w:t>
            </w:r>
            <w:r>
              <w:rPr>
                <w:rFonts w:hint="cs"/>
                <w:sz w:val="20"/>
                <w:szCs w:val="26"/>
                <w:rtl/>
              </w:rPr>
              <w:t xml:space="preserve"> </w:t>
            </w:r>
            <w:r w:rsidRPr="00865926">
              <w:rPr>
                <w:rStyle w:val="FootnoteReference"/>
              </w:rPr>
              <w:footnoteReference w:id="7"/>
            </w:r>
            <w:r w:rsidRPr="00865926">
              <w:rPr>
                <w:sz w:val="20"/>
                <w:szCs w:val="26"/>
              </w:rPr>
              <w:t>(SPM)</w:t>
            </w:r>
          </w:p>
        </w:tc>
      </w:tr>
    </w:tbl>
    <w:p w:rsidR="00FD07B1" w:rsidRDefault="00FD07B1" w:rsidP="004B1D9E">
      <w:pPr>
        <w:pStyle w:val="Heading2"/>
        <w:rPr>
          <w:rtl/>
        </w:rPr>
      </w:pPr>
      <w:r w:rsidRPr="00E126A9">
        <w:rPr>
          <w:lang w:bidi="ar-EG"/>
        </w:rPr>
        <w:t>5</w:t>
      </w:r>
      <w:r>
        <w:rPr>
          <w:lang w:bidi="ar-EG"/>
        </w:rPr>
        <w:t>.</w:t>
      </w:r>
      <w:r w:rsidRPr="00E126A9">
        <w:rPr>
          <w:lang w:bidi="ar-EG"/>
        </w:rPr>
        <w:t>5</w:t>
      </w:r>
      <w:r>
        <w:rPr>
          <w:lang w:bidi="ar-EG"/>
        </w:rPr>
        <w:tab/>
      </w:r>
      <w:r w:rsidRPr="00E04088">
        <w:rPr>
          <w:rFonts w:hint="cs"/>
          <w:szCs w:val="34"/>
          <w:rtl/>
        </w:rPr>
        <w:t>ضمان كفاءة وفعالية إدارة المنظمة (داخلياً وخارجياً)</w:t>
      </w:r>
    </w:p>
    <w:tbl>
      <w:tblPr>
        <w:tblStyle w:val="GridTable4-Accent11"/>
        <w:bidiVisual/>
        <w:tblW w:w="14596" w:type="dxa"/>
        <w:tblLook w:val="0620" w:firstRow="1" w:lastRow="0" w:firstColumn="0" w:lastColumn="0" w:noHBand="1" w:noVBand="1"/>
      </w:tblPr>
      <w:tblGrid>
        <w:gridCol w:w="3256"/>
        <w:gridCol w:w="8646"/>
        <w:gridCol w:w="2694"/>
      </w:tblGrid>
      <w:tr w:rsidR="00FD07B1" w:rsidTr="004B1D9E">
        <w:trPr>
          <w:cnfStyle w:val="100000000000" w:firstRow="1" w:lastRow="0" w:firstColumn="0" w:lastColumn="0" w:oddVBand="0" w:evenVBand="0" w:oddHBand="0" w:evenHBand="0" w:firstRowFirstColumn="0" w:firstRowLastColumn="0" w:lastRowFirstColumn="0" w:lastRowLastColumn="0"/>
        </w:trPr>
        <w:tc>
          <w:tcPr>
            <w:tcW w:w="3256" w:type="dxa"/>
          </w:tcPr>
          <w:p w:rsidR="00FD07B1" w:rsidRPr="00865926" w:rsidRDefault="00FD07B1" w:rsidP="004B1D9E">
            <w:pPr>
              <w:spacing w:before="40" w:after="40" w:line="300" w:lineRule="exact"/>
              <w:rPr>
                <w:sz w:val="20"/>
                <w:szCs w:val="26"/>
              </w:rPr>
            </w:pPr>
            <w:r w:rsidRPr="00865926">
              <w:rPr>
                <w:rFonts w:hint="cs"/>
                <w:sz w:val="20"/>
                <w:szCs w:val="26"/>
                <w:rtl/>
              </w:rPr>
              <w:t>النتيجة</w:t>
            </w:r>
          </w:p>
        </w:tc>
        <w:tc>
          <w:tcPr>
            <w:tcW w:w="8646" w:type="dxa"/>
          </w:tcPr>
          <w:p w:rsidR="00FD07B1" w:rsidRPr="00865926" w:rsidRDefault="00FD07B1" w:rsidP="004B1D9E">
            <w:pPr>
              <w:spacing w:before="40" w:after="40" w:line="300" w:lineRule="exact"/>
              <w:rPr>
                <w:sz w:val="20"/>
                <w:szCs w:val="26"/>
              </w:rPr>
            </w:pPr>
            <w:r w:rsidRPr="00865926">
              <w:rPr>
                <w:rFonts w:hint="cs"/>
                <w:sz w:val="20"/>
                <w:szCs w:val="26"/>
                <w:rtl/>
              </w:rPr>
              <w:t xml:space="preserve">المؤشر (القيمة الحالية </w:t>
            </w:r>
            <w:r w:rsidRPr="00865926">
              <w:rPr>
                <w:sz w:val="20"/>
                <w:szCs w:val="26"/>
                <w:rtl/>
              </w:rPr>
              <w:t>–</w:t>
            </w:r>
            <w:r w:rsidRPr="00865926">
              <w:rPr>
                <w:rFonts w:hint="cs"/>
                <w:sz w:val="20"/>
                <w:szCs w:val="26"/>
                <w:rtl/>
              </w:rPr>
              <w:t xml:space="preserve"> القيمة بحلول عام </w:t>
            </w:r>
            <w:r w:rsidRPr="00865926">
              <w:rPr>
                <w:rFonts w:hint="cs"/>
                <w:sz w:val="20"/>
                <w:szCs w:val="26"/>
              </w:rPr>
              <w:t>2020</w:t>
            </w:r>
            <w:r w:rsidRPr="00865926">
              <w:rPr>
                <w:rFonts w:hint="cs"/>
                <w:sz w:val="20"/>
                <w:szCs w:val="26"/>
                <w:rtl/>
              </w:rPr>
              <w:t>)</w:t>
            </w:r>
          </w:p>
        </w:tc>
        <w:tc>
          <w:tcPr>
            <w:tcW w:w="2694" w:type="dxa"/>
          </w:tcPr>
          <w:p w:rsidR="00FD07B1" w:rsidRPr="00865926" w:rsidRDefault="00FD07B1" w:rsidP="004B1D9E">
            <w:pPr>
              <w:spacing w:before="40" w:after="40" w:line="300" w:lineRule="exact"/>
              <w:rPr>
                <w:sz w:val="20"/>
                <w:szCs w:val="26"/>
              </w:rPr>
            </w:pPr>
            <w:r w:rsidRPr="00865926">
              <w:rPr>
                <w:rFonts w:hint="cs"/>
                <w:sz w:val="20"/>
                <w:szCs w:val="26"/>
                <w:rtl/>
              </w:rPr>
              <w:t>وسيلة القياس</w:t>
            </w:r>
          </w:p>
        </w:tc>
      </w:tr>
      <w:tr w:rsidR="00FD07B1" w:rsidRPr="00B02B56" w:rsidTr="004B1D9E">
        <w:trPr>
          <w:trHeight w:val="376"/>
        </w:trPr>
        <w:tc>
          <w:tcPr>
            <w:tcW w:w="3256" w:type="dxa"/>
            <w:vMerge w:val="restart"/>
          </w:tcPr>
          <w:p w:rsidR="00FD07B1" w:rsidRPr="00545D29" w:rsidRDefault="00FD07B1" w:rsidP="004B1D9E">
            <w:pPr>
              <w:spacing w:before="60" w:after="60" w:line="300" w:lineRule="exact"/>
              <w:jc w:val="left"/>
              <w:rPr>
                <w:sz w:val="20"/>
                <w:szCs w:val="26"/>
                <w:rtl/>
                <w:lang w:bidi="ar-EG"/>
              </w:rPr>
            </w:pPr>
            <w:r>
              <w:rPr>
                <w:rFonts w:eastAsia="Calibri" w:cs="Arial"/>
                <w:b/>
                <w:bCs/>
                <w:color w:val="5B9BD5" w:themeColor="accent1"/>
                <w:sz w:val="20"/>
                <w:szCs w:val="26"/>
              </w:rPr>
              <w:t>5.</w:t>
            </w:r>
            <w:r w:rsidRPr="00DB377D">
              <w:rPr>
                <w:rFonts w:eastAsia="Calibri" w:cs="Arial"/>
                <w:b/>
                <w:bCs/>
                <w:color w:val="5B9BD5" w:themeColor="accent1"/>
                <w:sz w:val="20"/>
                <w:szCs w:val="26"/>
              </w:rPr>
              <w:t>E</w:t>
            </w:r>
            <w:r>
              <w:rPr>
                <w:rFonts w:hint="cs"/>
                <w:sz w:val="20"/>
                <w:szCs w:val="26"/>
                <w:rtl/>
              </w:rPr>
              <w:t xml:space="preserve">: </w:t>
            </w:r>
            <w:r w:rsidRPr="00545D29">
              <w:rPr>
                <w:rFonts w:hint="cs"/>
                <w:sz w:val="20"/>
                <w:szCs w:val="26"/>
                <w:rtl/>
              </w:rPr>
              <w:t>ضمان كفاءة وفعالية إدارة المنظمة (داخلياً وخارجياً)</w:t>
            </w:r>
          </w:p>
        </w:tc>
        <w:tc>
          <w:tcPr>
            <w:tcW w:w="8646" w:type="dxa"/>
          </w:tcPr>
          <w:p w:rsidR="00FD07B1" w:rsidRPr="00545D29" w:rsidRDefault="00FD07B1" w:rsidP="004B1D9E">
            <w:pPr>
              <w:spacing w:before="60" w:after="60" w:line="300" w:lineRule="exact"/>
              <w:jc w:val="left"/>
              <w:rPr>
                <w:sz w:val="20"/>
                <w:szCs w:val="26"/>
              </w:rPr>
            </w:pPr>
            <w:r w:rsidRPr="00545D29">
              <w:rPr>
                <w:rFonts w:hint="cs"/>
                <w:sz w:val="20"/>
                <w:szCs w:val="26"/>
                <w:rtl/>
              </w:rPr>
              <w:t>مستوى تنفيذ قرارات الهيئات الإدارية</w:t>
            </w:r>
          </w:p>
        </w:tc>
        <w:tc>
          <w:tcPr>
            <w:tcW w:w="2694" w:type="dxa"/>
          </w:tcPr>
          <w:p w:rsidR="00FD07B1" w:rsidRPr="00545D29" w:rsidRDefault="00FD07B1" w:rsidP="004B1D9E">
            <w:pPr>
              <w:spacing w:before="60" w:after="60" w:line="300" w:lineRule="exact"/>
              <w:jc w:val="left"/>
              <w:rPr>
                <w:sz w:val="20"/>
                <w:szCs w:val="26"/>
              </w:rPr>
            </w:pPr>
            <w:r w:rsidRPr="00545D29">
              <w:rPr>
                <w:rFonts w:hint="cs"/>
                <w:sz w:val="20"/>
                <w:szCs w:val="26"/>
                <w:rtl/>
              </w:rPr>
              <w:t xml:space="preserve">بيانات دائرة التخطيط الاستراتيجي وشؤون الأعضاء </w:t>
            </w:r>
            <w:r w:rsidRPr="00865926">
              <w:rPr>
                <w:rStyle w:val="FootnoteReference"/>
                <w:rFonts w:hint="cs"/>
              </w:rPr>
              <w:t>6</w:t>
            </w:r>
            <w:r w:rsidRPr="00545D29">
              <w:rPr>
                <w:sz w:val="20"/>
                <w:szCs w:val="26"/>
              </w:rPr>
              <w:t>(SPM)</w:t>
            </w:r>
          </w:p>
        </w:tc>
      </w:tr>
      <w:tr w:rsidR="00FD07B1" w:rsidRPr="00B02B56" w:rsidTr="004B1D9E">
        <w:trPr>
          <w:trHeight w:val="528"/>
        </w:trPr>
        <w:tc>
          <w:tcPr>
            <w:tcW w:w="3256" w:type="dxa"/>
            <w:vMerge/>
          </w:tcPr>
          <w:p w:rsidR="00FD07B1" w:rsidRPr="009327C1" w:rsidRDefault="00FD07B1" w:rsidP="004B1D9E">
            <w:pPr>
              <w:spacing w:after="60"/>
              <w:jc w:val="left"/>
              <w:rPr>
                <w:rFonts w:eastAsia="Calibri" w:cs="Arial"/>
                <w:b/>
                <w:bCs/>
                <w:color w:val="5B9BD5" w:themeColor="accent1"/>
                <w:sz w:val="20"/>
                <w:szCs w:val="20"/>
              </w:rPr>
            </w:pPr>
          </w:p>
        </w:tc>
        <w:tc>
          <w:tcPr>
            <w:tcW w:w="8646" w:type="dxa"/>
          </w:tcPr>
          <w:p w:rsidR="00FD07B1" w:rsidRPr="00545D29" w:rsidRDefault="00FD07B1" w:rsidP="004B1D9E">
            <w:pPr>
              <w:spacing w:before="60" w:after="60" w:line="300" w:lineRule="exact"/>
              <w:jc w:val="left"/>
              <w:rPr>
                <w:sz w:val="20"/>
                <w:szCs w:val="26"/>
              </w:rPr>
            </w:pPr>
            <w:r w:rsidRPr="00545D29">
              <w:rPr>
                <w:rFonts w:hint="cs"/>
                <w:sz w:val="20"/>
                <w:szCs w:val="26"/>
                <w:rtl/>
              </w:rPr>
              <w:t>تجاوب الإدارة مع نتائج</w:t>
            </w:r>
            <w:r w:rsidRPr="00545D29">
              <w:rPr>
                <w:sz w:val="20"/>
                <w:szCs w:val="26"/>
                <w:rtl/>
              </w:rPr>
              <w:t xml:space="preserve"> </w:t>
            </w:r>
            <w:r w:rsidRPr="00545D29">
              <w:rPr>
                <w:rFonts w:hint="cs"/>
                <w:sz w:val="20"/>
                <w:szCs w:val="26"/>
                <w:rtl/>
              </w:rPr>
              <w:t>وتوصيات</w:t>
            </w:r>
            <w:r w:rsidRPr="00545D29">
              <w:rPr>
                <w:sz w:val="20"/>
                <w:szCs w:val="26"/>
                <w:rtl/>
              </w:rPr>
              <w:t xml:space="preserve"> </w:t>
            </w:r>
            <w:r w:rsidRPr="00545D29">
              <w:rPr>
                <w:rFonts w:hint="cs"/>
                <w:sz w:val="20"/>
                <w:szCs w:val="26"/>
                <w:rtl/>
              </w:rPr>
              <w:t>التدقيق</w:t>
            </w:r>
          </w:p>
        </w:tc>
        <w:tc>
          <w:tcPr>
            <w:tcW w:w="2694" w:type="dxa"/>
          </w:tcPr>
          <w:p w:rsidR="00FD07B1" w:rsidRPr="00545D29" w:rsidRDefault="00FD07B1" w:rsidP="004B1D9E">
            <w:pPr>
              <w:spacing w:before="60" w:after="60" w:line="300" w:lineRule="exact"/>
              <w:jc w:val="left"/>
              <w:rPr>
                <w:sz w:val="20"/>
                <w:szCs w:val="26"/>
                <w:lang w:bidi="ar-EG"/>
              </w:rPr>
            </w:pPr>
            <w:r w:rsidRPr="00545D29">
              <w:rPr>
                <w:rFonts w:hint="cs"/>
                <w:sz w:val="20"/>
                <w:szCs w:val="26"/>
                <w:rtl/>
              </w:rPr>
              <w:t>بيانات عن متابعة توصيات التدقيق</w:t>
            </w:r>
            <w:r w:rsidRPr="00865926">
              <w:rPr>
                <w:rStyle w:val="FootnoteReference"/>
                <w:rFonts w:hint="cs"/>
              </w:rPr>
              <w:t>6</w:t>
            </w:r>
          </w:p>
        </w:tc>
      </w:tr>
    </w:tbl>
    <w:p w:rsidR="00FD07B1" w:rsidRDefault="00FD07B1" w:rsidP="004B1D9E"/>
    <w:p w:rsidR="00FD07B1" w:rsidRDefault="00FD07B1" w:rsidP="004B1D9E"/>
    <w:p w:rsidR="00FD07B1" w:rsidRDefault="00FD07B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after="160" w:line="259" w:lineRule="auto"/>
        <w:jc w:val="left"/>
        <w:rPr>
          <w:rFonts w:eastAsiaTheme="majorEastAsia"/>
          <w:b/>
          <w:bCs/>
          <w:sz w:val="26"/>
          <w:szCs w:val="36"/>
          <w:lang w:bidi="ar-EG"/>
        </w:rPr>
      </w:pPr>
      <w:r>
        <w:rPr>
          <w:lang w:bidi="ar-EG"/>
        </w:rPr>
        <w:br w:type="page"/>
      </w:r>
    </w:p>
    <w:p w:rsidR="00FD07B1" w:rsidRDefault="00FD07B1" w:rsidP="004B1D9E">
      <w:pPr>
        <w:pStyle w:val="Heading1"/>
        <w:rPr>
          <w:rtl/>
        </w:rPr>
      </w:pPr>
      <w:r w:rsidRPr="00E126A9">
        <w:rPr>
          <w:lang w:bidi="ar-EG"/>
        </w:rPr>
        <w:lastRenderedPageBreak/>
        <w:t>6</w:t>
      </w:r>
      <w:r>
        <w:rPr>
          <w:rtl/>
          <w:lang w:bidi="ar-EG"/>
        </w:rPr>
        <w:tab/>
      </w:r>
      <w:r w:rsidRPr="00AA2E06">
        <w:rPr>
          <w:rFonts w:hint="cs"/>
          <w:rtl/>
          <w:lang w:bidi="ar-EG"/>
        </w:rPr>
        <w:t>الأهداف والنتائج والمخرجات المشتركة بين القطاعات</w:t>
      </w:r>
      <w:r>
        <w:rPr>
          <w:rFonts w:hint="cs"/>
          <w:rtl/>
          <w:lang w:bidi="ar-EG"/>
        </w:rPr>
        <w:t xml:space="preserve"> للفترة </w:t>
      </w:r>
      <w:r w:rsidRPr="00E126A9">
        <w:rPr>
          <w:rFonts w:hint="cs"/>
          <w:lang w:bidi="ar-EG"/>
        </w:rPr>
        <w:t>2019</w:t>
      </w:r>
      <w:r>
        <w:rPr>
          <w:lang w:bidi="ar-EG"/>
        </w:rPr>
        <w:t>-</w:t>
      </w:r>
      <w:r w:rsidRPr="00E126A9">
        <w:rPr>
          <w:rFonts w:hint="cs"/>
          <w:lang w:bidi="ar-EG"/>
        </w:rPr>
        <w:t>2016</w:t>
      </w:r>
    </w:p>
    <w:p w:rsidR="00FD07B1" w:rsidRDefault="00FD07B1" w:rsidP="004B1D9E">
      <w:pPr>
        <w:pStyle w:val="Heading2"/>
        <w:spacing w:before="0"/>
        <w:rPr>
          <w:rtl/>
          <w:lang w:bidi="ar-SY"/>
        </w:rPr>
      </w:pPr>
      <w:r w:rsidRPr="00E126A9">
        <w:t>1</w:t>
      </w:r>
      <w:r>
        <w:t>.</w:t>
      </w:r>
      <w:r w:rsidRPr="00E126A9">
        <w:t>6</w:t>
      </w:r>
      <w:r>
        <w:rPr>
          <w:rtl/>
        </w:rPr>
        <w:tab/>
      </w:r>
      <w:r w:rsidRPr="00E126A9">
        <w:t>1</w:t>
      </w:r>
      <w:r>
        <w:t>.I</w:t>
      </w:r>
      <w:r>
        <w:rPr>
          <w:rFonts w:hint="cs"/>
          <w:rtl/>
          <w:lang w:bidi="ar-EG"/>
        </w:rPr>
        <w:t xml:space="preserve"> </w:t>
      </w:r>
      <w:r w:rsidRPr="0087596F">
        <w:rPr>
          <w:rFonts w:hint="cs"/>
          <w:szCs w:val="34"/>
          <w:rtl/>
          <w:lang w:bidi="ar-SY"/>
        </w:rPr>
        <w:t>تشجيع إجراء حوار دولي بين أصحاب المصلحة</w:t>
      </w:r>
    </w:p>
    <w:tbl>
      <w:tblPr>
        <w:tblStyle w:val="GridTable4-Accent11"/>
        <w:bidiVisual/>
        <w:tblW w:w="14596" w:type="dxa"/>
        <w:tblInd w:w="5" w:type="dxa"/>
        <w:tblLook w:val="06A0" w:firstRow="1" w:lastRow="0" w:firstColumn="1" w:lastColumn="0" w:noHBand="1" w:noVBand="1"/>
      </w:tblPr>
      <w:tblGrid>
        <w:gridCol w:w="3681"/>
        <w:gridCol w:w="8363"/>
        <w:gridCol w:w="2552"/>
      </w:tblGrid>
      <w:tr w:rsidR="00FD07B1" w:rsidTr="004B1D9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rsidR="00FD07B1" w:rsidRPr="00865926" w:rsidRDefault="00FD07B1" w:rsidP="004B1D9E">
            <w:pPr>
              <w:spacing w:before="40" w:after="40" w:line="300" w:lineRule="exact"/>
              <w:rPr>
                <w:sz w:val="20"/>
                <w:szCs w:val="26"/>
              </w:rPr>
            </w:pPr>
            <w:r w:rsidRPr="00865926">
              <w:rPr>
                <w:rFonts w:hint="cs"/>
                <w:sz w:val="20"/>
                <w:szCs w:val="26"/>
                <w:rtl/>
              </w:rPr>
              <w:t>النتيجة</w:t>
            </w:r>
          </w:p>
        </w:tc>
        <w:tc>
          <w:tcPr>
            <w:tcW w:w="8363" w:type="dxa"/>
          </w:tcPr>
          <w:p w:rsidR="00FD07B1" w:rsidRPr="00865926" w:rsidRDefault="00FD07B1" w:rsidP="004B1D9E">
            <w:pPr>
              <w:spacing w:before="40" w:after="40" w:line="300" w:lineRule="exact"/>
              <w:cnfStyle w:val="100000000000" w:firstRow="1" w:lastRow="0" w:firstColumn="0" w:lastColumn="0" w:oddVBand="0" w:evenVBand="0" w:oddHBand="0" w:evenHBand="0" w:firstRowFirstColumn="0" w:firstRowLastColumn="0" w:lastRowFirstColumn="0" w:lastRowLastColumn="0"/>
              <w:rPr>
                <w:sz w:val="20"/>
                <w:szCs w:val="26"/>
              </w:rPr>
            </w:pPr>
            <w:r w:rsidRPr="00865926">
              <w:rPr>
                <w:rFonts w:hint="cs"/>
                <w:sz w:val="20"/>
                <w:szCs w:val="26"/>
                <w:rtl/>
              </w:rPr>
              <w:t xml:space="preserve">المؤشر (القيمة الحالية </w:t>
            </w:r>
            <w:r w:rsidRPr="00865926">
              <w:rPr>
                <w:sz w:val="20"/>
                <w:szCs w:val="26"/>
                <w:rtl/>
              </w:rPr>
              <w:t>–</w:t>
            </w:r>
            <w:r w:rsidRPr="00865926">
              <w:rPr>
                <w:rFonts w:hint="cs"/>
                <w:sz w:val="20"/>
                <w:szCs w:val="26"/>
                <w:rtl/>
              </w:rPr>
              <w:t xml:space="preserve"> القيمة بحلول عام </w:t>
            </w:r>
            <w:r w:rsidRPr="00865926">
              <w:rPr>
                <w:rFonts w:hint="cs"/>
                <w:sz w:val="20"/>
                <w:szCs w:val="26"/>
              </w:rPr>
              <w:t>2020</w:t>
            </w:r>
            <w:r w:rsidRPr="00865926">
              <w:rPr>
                <w:rFonts w:hint="cs"/>
                <w:sz w:val="20"/>
                <w:szCs w:val="26"/>
                <w:rtl/>
              </w:rPr>
              <w:t>)</w:t>
            </w:r>
          </w:p>
        </w:tc>
        <w:tc>
          <w:tcPr>
            <w:tcW w:w="2552" w:type="dxa"/>
          </w:tcPr>
          <w:p w:rsidR="00FD07B1" w:rsidRPr="00865926" w:rsidRDefault="00FD07B1" w:rsidP="004B1D9E">
            <w:pPr>
              <w:spacing w:before="40" w:after="40" w:line="300" w:lineRule="exact"/>
              <w:cnfStyle w:val="100000000000" w:firstRow="1" w:lastRow="0" w:firstColumn="0" w:lastColumn="0" w:oddVBand="0" w:evenVBand="0" w:oddHBand="0" w:evenHBand="0" w:firstRowFirstColumn="0" w:firstRowLastColumn="0" w:lastRowFirstColumn="0" w:lastRowLastColumn="0"/>
              <w:rPr>
                <w:sz w:val="20"/>
                <w:szCs w:val="26"/>
              </w:rPr>
            </w:pPr>
            <w:r w:rsidRPr="00865926">
              <w:rPr>
                <w:rFonts w:hint="cs"/>
                <w:sz w:val="20"/>
                <w:szCs w:val="26"/>
                <w:rtl/>
              </w:rPr>
              <w:t>وسيلة القياس</w:t>
            </w:r>
          </w:p>
        </w:tc>
      </w:tr>
      <w:tr w:rsidR="00FD07B1" w:rsidRPr="00B02B56" w:rsidTr="004B1D9E">
        <w:trPr>
          <w:trHeight w:val="465"/>
        </w:trPr>
        <w:tc>
          <w:tcPr>
            <w:cnfStyle w:val="001000000000" w:firstRow="0" w:lastRow="0" w:firstColumn="1" w:lastColumn="0" w:oddVBand="0" w:evenVBand="0" w:oddHBand="0" w:evenHBand="0" w:firstRowFirstColumn="0" w:firstRowLastColumn="0" w:lastRowFirstColumn="0" w:lastRowLastColumn="0"/>
            <w:tcW w:w="3681" w:type="dxa"/>
            <w:vMerge w:val="restart"/>
          </w:tcPr>
          <w:p w:rsidR="00FD07B1" w:rsidRPr="00545D29" w:rsidRDefault="00FD07B1" w:rsidP="004B1D9E">
            <w:pPr>
              <w:spacing w:before="60" w:after="60" w:line="300" w:lineRule="exact"/>
              <w:jc w:val="left"/>
              <w:rPr>
                <w:sz w:val="20"/>
                <w:szCs w:val="26"/>
              </w:rPr>
            </w:pPr>
            <w:r w:rsidRPr="00865926">
              <w:rPr>
                <w:color w:val="0070C0"/>
                <w:sz w:val="20"/>
                <w:szCs w:val="26"/>
              </w:rPr>
              <w:t>1-1.I</w:t>
            </w:r>
            <w:r w:rsidRPr="00865926">
              <w:rPr>
                <w:rFonts w:hint="cs"/>
                <w:color w:val="0070C0"/>
                <w:sz w:val="20"/>
                <w:szCs w:val="26"/>
                <w:rtl/>
              </w:rPr>
              <w:t>:</w:t>
            </w:r>
            <w:r w:rsidRPr="00E75C0C">
              <w:rPr>
                <w:rFonts w:hint="cs"/>
                <w:sz w:val="20"/>
                <w:szCs w:val="26"/>
                <w:rtl/>
              </w:rPr>
              <w:t xml:space="preserve"> </w:t>
            </w:r>
            <w:r w:rsidRPr="00865926">
              <w:rPr>
                <w:rFonts w:hint="cs"/>
                <w:b w:val="0"/>
                <w:bCs w:val="0"/>
                <w:sz w:val="20"/>
                <w:szCs w:val="26"/>
                <w:rtl/>
              </w:rPr>
              <w:t>زيادة التعاون بين أصحاب المصلحة المعنيين سعياً إلى تحسين كفاءة بيئة الاتصالات/تكنولوجيا المعلومات والاتصالات</w:t>
            </w:r>
          </w:p>
        </w:tc>
        <w:tc>
          <w:tcPr>
            <w:tcW w:w="8363" w:type="dxa"/>
          </w:tcPr>
          <w:p w:rsidR="00FD07B1" w:rsidRPr="00545D29" w:rsidRDefault="00FD07B1" w:rsidP="004B1D9E">
            <w:pPr>
              <w:spacing w:before="60" w:after="60" w:line="300" w:lineRule="exact"/>
              <w:jc w:val="left"/>
              <w:cnfStyle w:val="000000000000" w:firstRow="0" w:lastRow="0" w:firstColumn="0" w:lastColumn="0" w:oddVBand="0" w:evenVBand="0" w:oddHBand="0" w:evenHBand="0" w:firstRowFirstColumn="0" w:firstRowLastColumn="0" w:lastRowFirstColumn="0" w:lastRowLastColumn="0"/>
              <w:rPr>
                <w:sz w:val="20"/>
                <w:szCs w:val="26"/>
              </w:rPr>
            </w:pPr>
            <w:r w:rsidRPr="00545D29">
              <w:rPr>
                <w:rFonts w:hint="cs"/>
                <w:sz w:val="20"/>
                <w:szCs w:val="26"/>
                <w:rtl/>
              </w:rPr>
              <w:t>نسبة المبادرات المشتركة مقارنة مع العدد الكلي للمبادرات</w:t>
            </w:r>
          </w:p>
        </w:tc>
        <w:tc>
          <w:tcPr>
            <w:tcW w:w="2552" w:type="dxa"/>
          </w:tcPr>
          <w:p w:rsidR="00FD07B1" w:rsidRPr="00545D29" w:rsidRDefault="00FD07B1" w:rsidP="004B1D9E">
            <w:pPr>
              <w:spacing w:before="60" w:after="60" w:line="300" w:lineRule="exact"/>
              <w:jc w:val="left"/>
              <w:cnfStyle w:val="000000000000" w:firstRow="0" w:lastRow="0" w:firstColumn="0" w:lastColumn="0" w:oddVBand="0" w:evenVBand="0" w:oddHBand="0" w:evenHBand="0" w:firstRowFirstColumn="0" w:firstRowLastColumn="0" w:lastRowFirstColumn="0" w:lastRowLastColumn="0"/>
              <w:rPr>
                <w:sz w:val="20"/>
                <w:szCs w:val="26"/>
              </w:rPr>
            </w:pPr>
            <w:r w:rsidRPr="00545D29">
              <w:rPr>
                <w:rFonts w:hint="cs"/>
                <w:sz w:val="20"/>
                <w:szCs w:val="26"/>
                <w:rtl/>
              </w:rPr>
              <w:t>بيانات دائرة التخطيط الاستراتيجي وشؤون الأعضاء</w:t>
            </w:r>
            <w:r>
              <w:rPr>
                <w:rFonts w:hint="cs"/>
                <w:sz w:val="20"/>
                <w:szCs w:val="26"/>
                <w:rtl/>
              </w:rPr>
              <w:t xml:space="preserve"> </w:t>
            </w:r>
            <w:r w:rsidRPr="00865926">
              <w:rPr>
                <w:rStyle w:val="FootnoteReference"/>
              </w:rPr>
              <w:footnoteReference w:id="8"/>
            </w:r>
            <w:r w:rsidRPr="00865926">
              <w:rPr>
                <w:rStyle w:val="FootnoteReference"/>
                <w:position w:val="0"/>
              </w:rPr>
              <w:t>(SPM)</w:t>
            </w:r>
          </w:p>
        </w:tc>
      </w:tr>
      <w:tr w:rsidR="00FD07B1" w:rsidRPr="00B02B56" w:rsidTr="004B1D9E">
        <w:trPr>
          <w:trHeight w:val="465"/>
        </w:trPr>
        <w:tc>
          <w:tcPr>
            <w:cnfStyle w:val="001000000000" w:firstRow="0" w:lastRow="0" w:firstColumn="1" w:lastColumn="0" w:oddVBand="0" w:evenVBand="0" w:oddHBand="0" w:evenHBand="0" w:firstRowFirstColumn="0" w:firstRowLastColumn="0" w:lastRowFirstColumn="0" w:lastRowLastColumn="0"/>
            <w:tcW w:w="3681" w:type="dxa"/>
            <w:vMerge/>
          </w:tcPr>
          <w:p w:rsidR="00FD07B1" w:rsidRPr="00761C91" w:rsidRDefault="00FD07B1" w:rsidP="004B1D9E">
            <w:pPr>
              <w:spacing w:after="60"/>
              <w:jc w:val="left"/>
              <w:rPr>
                <w:rFonts w:eastAsia="Calibri" w:cs="Arial"/>
                <w:color w:val="5B9BD5" w:themeColor="accent1"/>
                <w:sz w:val="18"/>
                <w:szCs w:val="20"/>
              </w:rPr>
            </w:pPr>
          </w:p>
        </w:tc>
        <w:tc>
          <w:tcPr>
            <w:tcW w:w="8363" w:type="dxa"/>
          </w:tcPr>
          <w:p w:rsidR="00FD07B1" w:rsidRPr="00545D29" w:rsidRDefault="00FD07B1" w:rsidP="004B1D9E">
            <w:pPr>
              <w:spacing w:before="60" w:after="60" w:line="300" w:lineRule="exact"/>
              <w:jc w:val="left"/>
              <w:cnfStyle w:val="000000000000" w:firstRow="0" w:lastRow="0" w:firstColumn="0" w:lastColumn="0" w:oddVBand="0" w:evenVBand="0" w:oddHBand="0" w:evenHBand="0" w:firstRowFirstColumn="0" w:firstRowLastColumn="0" w:lastRowFirstColumn="0" w:lastRowLastColumn="0"/>
              <w:rPr>
                <w:sz w:val="20"/>
                <w:szCs w:val="26"/>
              </w:rPr>
            </w:pPr>
            <w:r w:rsidRPr="00545D29">
              <w:rPr>
                <w:rFonts w:hint="cs"/>
                <w:sz w:val="20"/>
                <w:szCs w:val="26"/>
                <w:rtl/>
              </w:rPr>
              <w:t>عدد من يمثَّل من البلدان/أصحاب المصلحة/مستوى التمثيل (عملية القمة العالمية لمجتمع المعلومات/التليكوم)</w:t>
            </w:r>
          </w:p>
        </w:tc>
        <w:tc>
          <w:tcPr>
            <w:tcW w:w="2552" w:type="dxa"/>
          </w:tcPr>
          <w:p w:rsidR="00FD07B1" w:rsidRPr="00545D29" w:rsidRDefault="00FD07B1" w:rsidP="004B1D9E">
            <w:pPr>
              <w:spacing w:before="60" w:after="60" w:line="300" w:lineRule="exact"/>
              <w:jc w:val="left"/>
              <w:cnfStyle w:val="000000000000" w:firstRow="0" w:lastRow="0" w:firstColumn="0" w:lastColumn="0" w:oddVBand="0" w:evenVBand="0" w:oddHBand="0" w:evenHBand="0" w:firstRowFirstColumn="0" w:firstRowLastColumn="0" w:lastRowFirstColumn="0" w:lastRowLastColumn="0"/>
              <w:rPr>
                <w:sz w:val="20"/>
                <w:szCs w:val="26"/>
              </w:rPr>
            </w:pPr>
            <w:r w:rsidRPr="00545D29">
              <w:rPr>
                <w:rFonts w:hint="cs"/>
                <w:sz w:val="20"/>
                <w:szCs w:val="26"/>
                <w:rtl/>
              </w:rPr>
              <w:t>بيانات القمة العالمية لمجتمع المعلومات، التليكوم</w:t>
            </w:r>
            <w:r w:rsidRPr="00865926">
              <w:rPr>
                <w:rStyle w:val="FootnoteReference"/>
                <w:rFonts w:hint="cs"/>
              </w:rPr>
              <w:t>8</w:t>
            </w:r>
          </w:p>
        </w:tc>
      </w:tr>
      <w:tr w:rsidR="00FD07B1" w:rsidRPr="00B02B56" w:rsidTr="004B1D9E">
        <w:trPr>
          <w:trHeight w:val="465"/>
        </w:trPr>
        <w:tc>
          <w:tcPr>
            <w:cnfStyle w:val="001000000000" w:firstRow="0" w:lastRow="0" w:firstColumn="1" w:lastColumn="0" w:oddVBand="0" w:evenVBand="0" w:oddHBand="0" w:evenHBand="0" w:firstRowFirstColumn="0" w:firstRowLastColumn="0" w:lastRowFirstColumn="0" w:lastRowLastColumn="0"/>
            <w:tcW w:w="3681" w:type="dxa"/>
            <w:vMerge/>
          </w:tcPr>
          <w:p w:rsidR="00FD07B1" w:rsidRPr="00761C91" w:rsidRDefault="00FD07B1" w:rsidP="004B1D9E">
            <w:pPr>
              <w:spacing w:after="60"/>
              <w:jc w:val="left"/>
              <w:rPr>
                <w:rFonts w:eastAsia="Calibri" w:cs="Arial"/>
                <w:color w:val="5B9BD5" w:themeColor="accent1"/>
                <w:sz w:val="18"/>
                <w:szCs w:val="20"/>
              </w:rPr>
            </w:pPr>
          </w:p>
        </w:tc>
        <w:tc>
          <w:tcPr>
            <w:tcW w:w="8363" w:type="dxa"/>
          </w:tcPr>
          <w:p w:rsidR="00FD07B1" w:rsidRPr="00545D29" w:rsidRDefault="00FD07B1" w:rsidP="004B1D9E">
            <w:pPr>
              <w:spacing w:before="60" w:after="60" w:line="300" w:lineRule="exact"/>
              <w:jc w:val="left"/>
              <w:cnfStyle w:val="000000000000" w:firstRow="0" w:lastRow="0" w:firstColumn="0" w:lastColumn="0" w:oddVBand="0" w:evenVBand="0" w:oddHBand="0" w:evenHBand="0" w:firstRowFirstColumn="0" w:firstRowLastColumn="0" w:lastRowFirstColumn="0" w:lastRowLastColumn="0"/>
              <w:rPr>
                <w:sz w:val="20"/>
                <w:szCs w:val="26"/>
              </w:rPr>
            </w:pPr>
            <w:r w:rsidRPr="00545D29">
              <w:rPr>
                <w:rFonts w:hint="cs"/>
                <w:sz w:val="20"/>
                <w:szCs w:val="26"/>
                <w:rtl/>
              </w:rPr>
              <w:t>مستوى مؤشر التعاون بين أصحاب المصلحة ذوي الصلة (القمة العالمية لمجتمع المعلومات والتليكوم)</w:t>
            </w:r>
          </w:p>
        </w:tc>
        <w:tc>
          <w:tcPr>
            <w:tcW w:w="2552" w:type="dxa"/>
          </w:tcPr>
          <w:p w:rsidR="00FD07B1" w:rsidRPr="00545D29" w:rsidRDefault="00FD07B1" w:rsidP="004B1D9E">
            <w:pPr>
              <w:spacing w:before="60" w:after="60" w:line="300" w:lineRule="exact"/>
              <w:jc w:val="left"/>
              <w:cnfStyle w:val="000000000000" w:firstRow="0" w:lastRow="0" w:firstColumn="0" w:lastColumn="0" w:oddVBand="0" w:evenVBand="0" w:oddHBand="0" w:evenHBand="0" w:firstRowFirstColumn="0" w:firstRowLastColumn="0" w:lastRowFirstColumn="0" w:lastRowLastColumn="0"/>
              <w:rPr>
                <w:sz w:val="20"/>
                <w:szCs w:val="26"/>
              </w:rPr>
            </w:pPr>
            <w:r w:rsidRPr="00545D29">
              <w:rPr>
                <w:rFonts w:hint="cs"/>
                <w:sz w:val="20"/>
                <w:szCs w:val="26"/>
                <w:rtl/>
              </w:rPr>
              <w:t>بيانات القمة العالمية لمجتمع المعلومات، التليكوم</w:t>
            </w:r>
            <w:r w:rsidRPr="00865926">
              <w:rPr>
                <w:rStyle w:val="FootnoteReference"/>
                <w:rFonts w:hint="cs"/>
              </w:rPr>
              <w:t>8</w:t>
            </w:r>
          </w:p>
        </w:tc>
      </w:tr>
    </w:tbl>
    <w:p w:rsidR="00FD07B1" w:rsidRPr="0077507B" w:rsidRDefault="00FD07B1" w:rsidP="004B1D9E">
      <w:pPr>
        <w:rPr>
          <w:sz w:val="2"/>
          <w:szCs w:val="2"/>
        </w:rPr>
      </w:pPr>
    </w:p>
    <w:tbl>
      <w:tblPr>
        <w:tblStyle w:val="GridTable4-Accent11"/>
        <w:bidiVisual/>
        <w:tblW w:w="14596" w:type="dxa"/>
        <w:tblLayout w:type="fixed"/>
        <w:tblLook w:val="0620" w:firstRow="1" w:lastRow="0" w:firstColumn="0" w:lastColumn="0" w:noHBand="1" w:noVBand="1"/>
      </w:tblPr>
      <w:tblGrid>
        <w:gridCol w:w="7508"/>
        <w:gridCol w:w="1772"/>
        <w:gridCol w:w="1772"/>
        <w:gridCol w:w="1772"/>
        <w:gridCol w:w="1772"/>
      </w:tblGrid>
      <w:tr w:rsidR="00FD07B1" w:rsidTr="004B1D9E">
        <w:trPr>
          <w:cnfStyle w:val="100000000000" w:firstRow="1" w:lastRow="0" w:firstColumn="0" w:lastColumn="0" w:oddVBand="0" w:evenVBand="0" w:oddHBand="0" w:evenHBand="0" w:firstRowFirstColumn="0" w:firstRowLastColumn="0" w:lastRowFirstColumn="0" w:lastRowLastColumn="0"/>
        </w:trPr>
        <w:tc>
          <w:tcPr>
            <w:tcW w:w="7508" w:type="dxa"/>
          </w:tcPr>
          <w:p w:rsidR="00FD07B1" w:rsidRPr="00865926" w:rsidRDefault="00FD07B1" w:rsidP="004B1D9E">
            <w:pPr>
              <w:spacing w:before="40" w:after="40" w:line="300" w:lineRule="exact"/>
              <w:rPr>
                <w:sz w:val="20"/>
                <w:szCs w:val="26"/>
              </w:rPr>
            </w:pPr>
            <w:r w:rsidRPr="00865926">
              <w:rPr>
                <w:rFonts w:hint="cs"/>
                <w:sz w:val="20"/>
                <w:szCs w:val="26"/>
                <w:rtl/>
              </w:rPr>
              <w:t>النتيجة</w:t>
            </w:r>
          </w:p>
        </w:tc>
        <w:tc>
          <w:tcPr>
            <w:tcW w:w="7088" w:type="dxa"/>
            <w:gridSpan w:val="4"/>
          </w:tcPr>
          <w:p w:rsidR="00FD07B1" w:rsidRPr="00865926" w:rsidRDefault="00FD07B1" w:rsidP="004B1D9E">
            <w:pPr>
              <w:spacing w:before="40" w:after="40" w:line="300" w:lineRule="exact"/>
              <w:jc w:val="center"/>
              <w:rPr>
                <w:sz w:val="20"/>
                <w:szCs w:val="26"/>
              </w:rPr>
            </w:pPr>
            <w:r w:rsidRPr="00865926">
              <w:rPr>
                <w:rFonts w:hint="cs"/>
                <w:sz w:val="20"/>
                <w:szCs w:val="26"/>
                <w:rtl/>
              </w:rPr>
              <w:t>الموارد المالية</w:t>
            </w:r>
            <w:r w:rsidRPr="00865926">
              <w:rPr>
                <w:rStyle w:val="FootnoteReference"/>
                <w:b w:val="0"/>
                <w:bCs w:val="0"/>
                <w:rtl/>
              </w:rPr>
              <w:footnoteReference w:id="9"/>
            </w:r>
            <w:r w:rsidRPr="00865926">
              <w:rPr>
                <w:rFonts w:hint="cs"/>
                <w:sz w:val="20"/>
                <w:szCs w:val="26"/>
                <w:rtl/>
              </w:rPr>
              <w:t xml:space="preserve"> (بآلاف الفرنكات السويسرية)</w:t>
            </w:r>
          </w:p>
        </w:tc>
      </w:tr>
      <w:tr w:rsidR="00FD07B1" w:rsidTr="004B1D9E">
        <w:tc>
          <w:tcPr>
            <w:tcW w:w="7508" w:type="dxa"/>
          </w:tcPr>
          <w:p w:rsidR="00FD07B1" w:rsidRDefault="00FD07B1" w:rsidP="004B1D9E">
            <w:pPr>
              <w:jc w:val="left"/>
            </w:pPr>
          </w:p>
        </w:tc>
        <w:tc>
          <w:tcPr>
            <w:tcW w:w="1772" w:type="dxa"/>
          </w:tcPr>
          <w:p w:rsidR="00FD07B1" w:rsidRPr="001716F3" w:rsidRDefault="00FD07B1" w:rsidP="004B1D9E">
            <w:pPr>
              <w:jc w:val="center"/>
              <w:rPr>
                <w:b/>
                <w:bCs/>
                <w:color w:val="5B9BD5" w:themeColor="accent1"/>
                <w:sz w:val="20"/>
                <w:szCs w:val="20"/>
                <w:rtl/>
                <w:lang w:bidi="ar-EG"/>
              </w:rPr>
            </w:pPr>
            <w:r w:rsidRPr="00E126A9">
              <w:rPr>
                <w:b/>
                <w:bCs/>
                <w:color w:val="5B9BD5" w:themeColor="accent1"/>
                <w:sz w:val="20"/>
                <w:szCs w:val="20"/>
              </w:rPr>
              <w:t>2016</w:t>
            </w:r>
          </w:p>
        </w:tc>
        <w:tc>
          <w:tcPr>
            <w:tcW w:w="1772" w:type="dxa"/>
          </w:tcPr>
          <w:p w:rsidR="00FD07B1" w:rsidRPr="001716F3" w:rsidRDefault="00FD07B1" w:rsidP="004B1D9E">
            <w:pPr>
              <w:jc w:val="center"/>
              <w:rPr>
                <w:b/>
                <w:bCs/>
                <w:color w:val="5B9BD5" w:themeColor="accent1"/>
                <w:sz w:val="20"/>
                <w:szCs w:val="20"/>
              </w:rPr>
            </w:pPr>
            <w:r w:rsidRPr="00E126A9">
              <w:rPr>
                <w:b/>
                <w:bCs/>
                <w:color w:val="5B9BD5" w:themeColor="accent1"/>
                <w:sz w:val="20"/>
                <w:szCs w:val="20"/>
              </w:rPr>
              <w:t>2017</w:t>
            </w:r>
          </w:p>
        </w:tc>
        <w:tc>
          <w:tcPr>
            <w:tcW w:w="1772" w:type="dxa"/>
          </w:tcPr>
          <w:p w:rsidR="00FD07B1" w:rsidRPr="001716F3" w:rsidRDefault="00FD07B1" w:rsidP="004B1D9E">
            <w:pPr>
              <w:jc w:val="center"/>
              <w:rPr>
                <w:b/>
                <w:bCs/>
                <w:color w:val="5B9BD5" w:themeColor="accent1"/>
                <w:sz w:val="20"/>
                <w:szCs w:val="20"/>
              </w:rPr>
            </w:pPr>
            <w:r w:rsidRPr="00E126A9">
              <w:rPr>
                <w:b/>
                <w:bCs/>
                <w:color w:val="5B9BD5" w:themeColor="accent1"/>
                <w:sz w:val="20"/>
                <w:szCs w:val="20"/>
              </w:rPr>
              <w:t>2018</w:t>
            </w:r>
          </w:p>
        </w:tc>
        <w:tc>
          <w:tcPr>
            <w:tcW w:w="1772" w:type="dxa"/>
          </w:tcPr>
          <w:p w:rsidR="00FD07B1" w:rsidRPr="001716F3" w:rsidRDefault="00FD07B1" w:rsidP="004B1D9E">
            <w:pPr>
              <w:jc w:val="center"/>
              <w:rPr>
                <w:b/>
                <w:bCs/>
                <w:color w:val="5B9BD5" w:themeColor="accent1"/>
                <w:sz w:val="20"/>
                <w:szCs w:val="20"/>
              </w:rPr>
            </w:pPr>
            <w:r w:rsidRPr="00E126A9">
              <w:rPr>
                <w:b/>
                <w:bCs/>
                <w:color w:val="5B9BD5" w:themeColor="accent1"/>
                <w:sz w:val="20"/>
                <w:szCs w:val="20"/>
              </w:rPr>
              <w:t>2019</w:t>
            </w:r>
          </w:p>
        </w:tc>
      </w:tr>
      <w:tr w:rsidR="00FD07B1" w:rsidRPr="00B02B56" w:rsidTr="004B1D9E">
        <w:tc>
          <w:tcPr>
            <w:tcW w:w="7508" w:type="dxa"/>
          </w:tcPr>
          <w:p w:rsidR="00FD07B1" w:rsidRPr="00545D29" w:rsidRDefault="00FD07B1" w:rsidP="004B1D9E">
            <w:pPr>
              <w:spacing w:before="60" w:after="60" w:line="300" w:lineRule="exact"/>
              <w:jc w:val="left"/>
              <w:rPr>
                <w:sz w:val="20"/>
                <w:szCs w:val="26"/>
              </w:rPr>
            </w:pPr>
            <w:r w:rsidRPr="00865926">
              <w:rPr>
                <w:b/>
                <w:bCs/>
                <w:color w:val="0070C0"/>
                <w:sz w:val="20"/>
                <w:szCs w:val="26"/>
              </w:rPr>
              <w:t>1-1.I</w:t>
            </w:r>
            <w:r w:rsidRPr="00865926">
              <w:rPr>
                <w:rFonts w:hint="cs"/>
                <w:b/>
                <w:bCs/>
                <w:color w:val="0070C0"/>
                <w:sz w:val="20"/>
                <w:szCs w:val="26"/>
                <w:rtl/>
              </w:rPr>
              <w:t xml:space="preserve">: </w:t>
            </w:r>
            <w:r w:rsidRPr="00E75C0C">
              <w:rPr>
                <w:rFonts w:hint="cs"/>
                <w:sz w:val="20"/>
                <w:szCs w:val="26"/>
                <w:rtl/>
              </w:rPr>
              <w:t>مؤتمرات عالمية ومنتديات وأحداث ومنابر مشتركة بين القطاعات لمناقشات رفيعة المستوى (مثل المؤتمر العالمي للاتصالات الدولية</w:t>
            </w:r>
            <w:r w:rsidRPr="00E75C0C">
              <w:rPr>
                <w:rFonts w:hint="eastAsia"/>
                <w:sz w:val="20"/>
                <w:szCs w:val="26"/>
                <w:rtl/>
              </w:rPr>
              <w:t> </w:t>
            </w:r>
            <w:r w:rsidRPr="00E75C0C">
              <w:rPr>
                <w:sz w:val="20"/>
                <w:szCs w:val="26"/>
              </w:rPr>
              <w:t>(WCIT)</w:t>
            </w:r>
            <w:r w:rsidRPr="00E75C0C">
              <w:rPr>
                <w:rFonts w:hint="cs"/>
                <w:sz w:val="20"/>
                <w:szCs w:val="26"/>
                <w:rtl/>
              </w:rPr>
              <w:t xml:space="preserve"> والمنتدى العالمي لسياسات الاتصالات/تكنولوجيا المعلومات والاتصالات </w:t>
            </w:r>
            <w:r w:rsidRPr="00E75C0C">
              <w:rPr>
                <w:sz w:val="20"/>
                <w:szCs w:val="26"/>
              </w:rPr>
              <w:t>(WTPF)</w:t>
            </w:r>
            <w:r w:rsidRPr="00E75C0C">
              <w:rPr>
                <w:rFonts w:hint="cs"/>
                <w:sz w:val="20"/>
                <w:szCs w:val="26"/>
                <w:rtl/>
              </w:rPr>
              <w:t xml:space="preserve"> والقمة العالمية لمجتمع المعلومات</w:t>
            </w:r>
            <w:r w:rsidRPr="00E75C0C">
              <w:rPr>
                <w:rFonts w:hint="eastAsia"/>
                <w:sz w:val="20"/>
                <w:szCs w:val="26"/>
                <w:rtl/>
              </w:rPr>
              <w:t> </w:t>
            </w:r>
            <w:r w:rsidRPr="00E75C0C">
              <w:rPr>
                <w:sz w:val="20"/>
                <w:szCs w:val="26"/>
              </w:rPr>
              <w:t xml:space="preserve"> (WSIS)</w:t>
            </w:r>
            <w:r w:rsidRPr="00E75C0C">
              <w:rPr>
                <w:rFonts w:hint="cs"/>
                <w:sz w:val="20"/>
                <w:szCs w:val="26"/>
                <w:rtl/>
              </w:rPr>
              <w:t xml:space="preserve"> واليوم العالمي للاتصالات ومجتمع المعلومات</w:t>
            </w:r>
            <w:r w:rsidRPr="00E75C0C">
              <w:rPr>
                <w:rFonts w:hint="eastAsia"/>
                <w:sz w:val="20"/>
                <w:szCs w:val="26"/>
                <w:rtl/>
              </w:rPr>
              <w:t> </w:t>
            </w:r>
            <w:r w:rsidRPr="00E75C0C">
              <w:rPr>
                <w:sz w:val="20"/>
                <w:szCs w:val="26"/>
              </w:rPr>
              <w:t>(WTISD)</w:t>
            </w:r>
            <w:r w:rsidRPr="00E75C0C">
              <w:rPr>
                <w:rFonts w:hint="cs"/>
                <w:sz w:val="20"/>
                <w:szCs w:val="26"/>
                <w:rtl/>
              </w:rPr>
              <w:t xml:space="preserve"> وتليكوم</w:t>
            </w:r>
            <w:r w:rsidRPr="00E75C0C">
              <w:rPr>
                <w:rFonts w:hint="eastAsia"/>
                <w:sz w:val="20"/>
                <w:szCs w:val="26"/>
                <w:rtl/>
              </w:rPr>
              <w:t> </w:t>
            </w:r>
            <w:r w:rsidRPr="00E75C0C">
              <w:rPr>
                <w:rFonts w:hint="cs"/>
                <w:sz w:val="20"/>
                <w:szCs w:val="26"/>
                <w:rtl/>
              </w:rPr>
              <w:t>الات‍حاد)</w:t>
            </w:r>
            <w:r w:rsidRPr="004B7CB8">
              <w:rPr>
                <w:rStyle w:val="FootnoteReference"/>
                <w:rtl/>
              </w:rPr>
              <w:footnoteReference w:id="10"/>
            </w:r>
          </w:p>
        </w:tc>
        <w:tc>
          <w:tcPr>
            <w:tcW w:w="1772" w:type="dxa"/>
          </w:tcPr>
          <w:p w:rsidR="00FD07B1" w:rsidRPr="004B7CB8" w:rsidRDefault="00FD07B1" w:rsidP="004B1D9E">
            <w:pPr>
              <w:spacing w:before="60" w:after="60" w:line="300" w:lineRule="exact"/>
              <w:ind w:firstLine="601"/>
              <w:rPr>
                <w:i/>
                <w:iCs/>
                <w:sz w:val="20"/>
                <w:szCs w:val="26"/>
                <w:rtl/>
                <w:lang w:bidi="ar-EG"/>
              </w:rPr>
            </w:pPr>
            <w:r w:rsidRPr="004B7CB8">
              <w:rPr>
                <w:i/>
                <w:iCs/>
                <w:sz w:val="20"/>
                <w:szCs w:val="26"/>
              </w:rPr>
              <w:t>2</w:t>
            </w:r>
            <w:r>
              <w:rPr>
                <w:i/>
                <w:iCs/>
                <w:sz w:val="20"/>
                <w:szCs w:val="26"/>
              </w:rPr>
              <w:t xml:space="preserve"> </w:t>
            </w:r>
            <w:r w:rsidRPr="004B7CB8">
              <w:rPr>
                <w:i/>
                <w:iCs/>
                <w:sz w:val="20"/>
                <w:szCs w:val="26"/>
              </w:rPr>
              <w:t>993</w:t>
            </w:r>
          </w:p>
        </w:tc>
        <w:tc>
          <w:tcPr>
            <w:tcW w:w="1772" w:type="dxa"/>
          </w:tcPr>
          <w:p w:rsidR="00FD07B1" w:rsidRPr="004B7CB8" w:rsidRDefault="00FD07B1" w:rsidP="004B1D9E">
            <w:pPr>
              <w:spacing w:before="60" w:after="60" w:line="300" w:lineRule="exact"/>
              <w:ind w:firstLine="601"/>
              <w:rPr>
                <w:i/>
                <w:iCs/>
                <w:sz w:val="20"/>
                <w:szCs w:val="26"/>
              </w:rPr>
            </w:pPr>
            <w:r w:rsidRPr="004B7CB8">
              <w:rPr>
                <w:i/>
                <w:iCs/>
                <w:sz w:val="20"/>
                <w:szCs w:val="26"/>
              </w:rPr>
              <w:t>3</w:t>
            </w:r>
            <w:r>
              <w:rPr>
                <w:i/>
                <w:iCs/>
                <w:sz w:val="20"/>
                <w:szCs w:val="26"/>
              </w:rPr>
              <w:t xml:space="preserve"> </w:t>
            </w:r>
            <w:r w:rsidRPr="004B7CB8">
              <w:rPr>
                <w:i/>
                <w:iCs/>
                <w:sz w:val="20"/>
                <w:szCs w:val="26"/>
              </w:rPr>
              <w:t>455</w:t>
            </w:r>
          </w:p>
        </w:tc>
        <w:tc>
          <w:tcPr>
            <w:tcW w:w="1772" w:type="dxa"/>
          </w:tcPr>
          <w:p w:rsidR="00FD07B1" w:rsidRPr="00545D29" w:rsidRDefault="00FD07B1" w:rsidP="004B1D9E">
            <w:pPr>
              <w:spacing w:before="60" w:after="60" w:line="300" w:lineRule="exact"/>
              <w:jc w:val="center"/>
              <w:rPr>
                <w:sz w:val="20"/>
                <w:szCs w:val="26"/>
              </w:rPr>
            </w:pPr>
            <w:r w:rsidRPr="00545D29">
              <w:rPr>
                <w:rFonts w:hint="cs"/>
                <w:sz w:val="20"/>
                <w:szCs w:val="26"/>
                <w:rtl/>
              </w:rPr>
              <w:t>غير مطبقة</w:t>
            </w:r>
          </w:p>
        </w:tc>
        <w:tc>
          <w:tcPr>
            <w:tcW w:w="1772" w:type="dxa"/>
          </w:tcPr>
          <w:p w:rsidR="00FD07B1" w:rsidRPr="00545D29" w:rsidRDefault="00FD07B1" w:rsidP="004B1D9E">
            <w:pPr>
              <w:spacing w:before="60" w:after="60" w:line="300" w:lineRule="exact"/>
              <w:jc w:val="center"/>
              <w:rPr>
                <w:sz w:val="20"/>
                <w:szCs w:val="26"/>
              </w:rPr>
            </w:pPr>
            <w:r w:rsidRPr="00545D29">
              <w:rPr>
                <w:rFonts w:hint="cs"/>
                <w:sz w:val="20"/>
                <w:szCs w:val="26"/>
                <w:rtl/>
              </w:rPr>
              <w:t>غير مطبقة</w:t>
            </w:r>
          </w:p>
        </w:tc>
      </w:tr>
      <w:tr w:rsidR="00FD07B1" w:rsidRPr="00B02B56" w:rsidTr="004B1D9E">
        <w:tc>
          <w:tcPr>
            <w:tcW w:w="7508" w:type="dxa"/>
          </w:tcPr>
          <w:p w:rsidR="00FD07B1" w:rsidRPr="00D23BAB" w:rsidRDefault="00FD07B1" w:rsidP="004B1D9E">
            <w:pPr>
              <w:spacing w:before="60" w:after="60" w:line="300" w:lineRule="exact"/>
              <w:jc w:val="left"/>
              <w:rPr>
                <w:b/>
                <w:bCs/>
                <w:sz w:val="20"/>
                <w:szCs w:val="26"/>
                <w:rtl/>
                <w:lang w:bidi="ar-EG"/>
              </w:rPr>
            </w:pPr>
            <w:r w:rsidRPr="00545D29">
              <w:rPr>
                <w:rFonts w:hint="cs"/>
                <w:sz w:val="20"/>
                <w:szCs w:val="26"/>
                <w:rtl/>
              </w:rPr>
              <w:t>توزيع التكلفة لمؤتمر المندوبين المفوضين وأنشطة المجلس</w:t>
            </w:r>
            <w:r>
              <w:rPr>
                <w:rFonts w:hint="cs"/>
                <w:sz w:val="20"/>
                <w:szCs w:val="26"/>
                <w:rtl/>
                <w:lang w:bidi="ar-EG"/>
              </w:rPr>
              <w:t xml:space="preserve"> (</w:t>
            </w:r>
            <w:r>
              <w:rPr>
                <w:rFonts w:hint="cs"/>
                <w:b/>
                <w:bCs/>
                <w:color w:val="5B9BD5" w:themeColor="accent1"/>
                <w:sz w:val="20"/>
                <w:szCs w:val="26"/>
                <w:rtl/>
                <w:lang w:bidi="ar-EG"/>
              </w:rPr>
              <w:t>المؤتمر العالمي للمندوبين المفوضين، المجلس/أفرقة العمل التابعة للمجلس</w:t>
            </w:r>
            <w:r>
              <w:rPr>
                <w:rFonts w:hint="cs"/>
                <w:b/>
                <w:bCs/>
                <w:sz w:val="20"/>
                <w:szCs w:val="26"/>
                <w:rtl/>
                <w:lang w:bidi="ar-EG"/>
              </w:rPr>
              <w:t>)</w:t>
            </w:r>
          </w:p>
        </w:tc>
        <w:tc>
          <w:tcPr>
            <w:tcW w:w="1772" w:type="dxa"/>
          </w:tcPr>
          <w:p w:rsidR="00FD07B1" w:rsidRPr="004B7CB8" w:rsidRDefault="00FD07B1" w:rsidP="004B1D9E">
            <w:pPr>
              <w:spacing w:before="60" w:after="60" w:line="300" w:lineRule="exact"/>
              <w:ind w:firstLine="601"/>
              <w:rPr>
                <w:i/>
                <w:iCs/>
                <w:sz w:val="20"/>
                <w:szCs w:val="26"/>
                <w:rtl/>
                <w:lang w:bidi="ar-EG"/>
              </w:rPr>
            </w:pPr>
            <w:r w:rsidRPr="004B7CB8">
              <w:rPr>
                <w:i/>
                <w:iCs/>
                <w:sz w:val="20"/>
                <w:szCs w:val="26"/>
              </w:rPr>
              <w:t>96</w:t>
            </w:r>
          </w:p>
        </w:tc>
        <w:tc>
          <w:tcPr>
            <w:tcW w:w="1772" w:type="dxa"/>
          </w:tcPr>
          <w:p w:rsidR="00FD07B1" w:rsidRPr="004B7CB8" w:rsidRDefault="00FD07B1" w:rsidP="004B1D9E">
            <w:pPr>
              <w:spacing w:before="60" w:after="60" w:line="300" w:lineRule="exact"/>
              <w:ind w:firstLine="601"/>
              <w:rPr>
                <w:i/>
                <w:iCs/>
                <w:sz w:val="20"/>
                <w:szCs w:val="26"/>
              </w:rPr>
            </w:pPr>
            <w:r w:rsidRPr="004B7CB8">
              <w:rPr>
                <w:i/>
                <w:iCs/>
                <w:sz w:val="20"/>
                <w:szCs w:val="26"/>
              </w:rPr>
              <w:t>121</w:t>
            </w:r>
          </w:p>
        </w:tc>
        <w:tc>
          <w:tcPr>
            <w:tcW w:w="1772" w:type="dxa"/>
          </w:tcPr>
          <w:p w:rsidR="00FD07B1" w:rsidRPr="00545D29" w:rsidRDefault="00FD07B1" w:rsidP="004B1D9E">
            <w:pPr>
              <w:spacing w:before="60" w:after="60" w:line="300" w:lineRule="exact"/>
              <w:jc w:val="center"/>
              <w:rPr>
                <w:sz w:val="20"/>
                <w:szCs w:val="26"/>
              </w:rPr>
            </w:pPr>
            <w:r w:rsidRPr="00545D29">
              <w:rPr>
                <w:rFonts w:hint="cs"/>
                <w:sz w:val="20"/>
                <w:szCs w:val="26"/>
                <w:rtl/>
              </w:rPr>
              <w:t>غير مطبقة</w:t>
            </w:r>
          </w:p>
        </w:tc>
        <w:tc>
          <w:tcPr>
            <w:tcW w:w="1772" w:type="dxa"/>
          </w:tcPr>
          <w:p w:rsidR="00FD07B1" w:rsidRPr="00545D29" w:rsidRDefault="00FD07B1" w:rsidP="004B1D9E">
            <w:pPr>
              <w:spacing w:before="60" w:after="60" w:line="300" w:lineRule="exact"/>
              <w:jc w:val="center"/>
              <w:rPr>
                <w:sz w:val="20"/>
                <w:szCs w:val="26"/>
              </w:rPr>
            </w:pPr>
            <w:r w:rsidRPr="00545D29">
              <w:rPr>
                <w:rFonts w:hint="cs"/>
                <w:sz w:val="20"/>
                <w:szCs w:val="26"/>
                <w:rtl/>
              </w:rPr>
              <w:t>غير مطبقة</w:t>
            </w:r>
          </w:p>
        </w:tc>
      </w:tr>
      <w:tr w:rsidR="00FD07B1" w:rsidRPr="00B02B56" w:rsidTr="004B1D9E">
        <w:tc>
          <w:tcPr>
            <w:tcW w:w="7508" w:type="dxa"/>
          </w:tcPr>
          <w:p w:rsidR="00FD07B1" w:rsidRPr="004B7CB8" w:rsidRDefault="00FD07B1" w:rsidP="004B1D9E">
            <w:pPr>
              <w:spacing w:before="60" w:after="60" w:line="300" w:lineRule="exact"/>
              <w:jc w:val="left"/>
              <w:rPr>
                <w:b/>
                <w:bCs/>
                <w:color w:val="0070C0"/>
                <w:sz w:val="20"/>
                <w:szCs w:val="26"/>
              </w:rPr>
            </w:pPr>
            <w:r w:rsidRPr="004B7CB8">
              <w:rPr>
                <w:rFonts w:hint="cs"/>
                <w:b/>
                <w:bCs/>
                <w:color w:val="0070C0"/>
                <w:sz w:val="20"/>
                <w:szCs w:val="26"/>
                <w:rtl/>
              </w:rPr>
              <w:t xml:space="preserve">المجموع الكلي بالنسبة للهدف </w:t>
            </w:r>
            <w:r w:rsidRPr="004B7CB8">
              <w:rPr>
                <w:b/>
                <w:bCs/>
                <w:color w:val="0070C0"/>
                <w:sz w:val="20"/>
                <w:szCs w:val="26"/>
              </w:rPr>
              <w:t>1.I</w:t>
            </w:r>
          </w:p>
        </w:tc>
        <w:tc>
          <w:tcPr>
            <w:tcW w:w="1772" w:type="dxa"/>
          </w:tcPr>
          <w:p w:rsidR="00FD07B1" w:rsidRPr="00621F66" w:rsidRDefault="00FD07B1" w:rsidP="004B1D9E">
            <w:pPr>
              <w:spacing w:before="60" w:after="60" w:line="300" w:lineRule="exact"/>
              <w:ind w:firstLine="601"/>
              <w:rPr>
                <w:b/>
                <w:bCs/>
                <w:i/>
                <w:iCs/>
                <w:sz w:val="20"/>
                <w:szCs w:val="26"/>
              </w:rPr>
            </w:pPr>
            <w:r w:rsidRPr="00621F66">
              <w:rPr>
                <w:b/>
                <w:bCs/>
                <w:i/>
                <w:iCs/>
                <w:sz w:val="20"/>
                <w:szCs w:val="26"/>
              </w:rPr>
              <w:t>3 089</w:t>
            </w:r>
          </w:p>
        </w:tc>
        <w:tc>
          <w:tcPr>
            <w:tcW w:w="1772" w:type="dxa"/>
          </w:tcPr>
          <w:p w:rsidR="00FD07B1" w:rsidRPr="00621F66" w:rsidRDefault="00FD07B1" w:rsidP="004B1D9E">
            <w:pPr>
              <w:spacing w:before="60" w:after="60" w:line="300" w:lineRule="exact"/>
              <w:ind w:firstLine="601"/>
              <w:rPr>
                <w:b/>
                <w:bCs/>
                <w:i/>
                <w:iCs/>
                <w:sz w:val="20"/>
                <w:szCs w:val="26"/>
              </w:rPr>
            </w:pPr>
            <w:r w:rsidRPr="00621F66">
              <w:rPr>
                <w:b/>
                <w:bCs/>
                <w:i/>
                <w:iCs/>
                <w:sz w:val="20"/>
                <w:szCs w:val="26"/>
              </w:rPr>
              <w:t>3 576</w:t>
            </w:r>
          </w:p>
        </w:tc>
        <w:tc>
          <w:tcPr>
            <w:tcW w:w="1772" w:type="dxa"/>
          </w:tcPr>
          <w:p w:rsidR="00FD07B1" w:rsidRPr="00621F66" w:rsidRDefault="00FD07B1" w:rsidP="004B1D9E">
            <w:pPr>
              <w:spacing w:before="60" w:after="60" w:line="300" w:lineRule="exact"/>
              <w:jc w:val="center"/>
              <w:rPr>
                <w:b/>
                <w:bCs/>
                <w:sz w:val="20"/>
                <w:szCs w:val="26"/>
              </w:rPr>
            </w:pPr>
            <w:r w:rsidRPr="00621F66">
              <w:rPr>
                <w:rFonts w:hint="cs"/>
                <w:b/>
                <w:bCs/>
                <w:sz w:val="20"/>
                <w:szCs w:val="26"/>
                <w:rtl/>
              </w:rPr>
              <w:t>غير مطبقة</w:t>
            </w:r>
          </w:p>
        </w:tc>
        <w:tc>
          <w:tcPr>
            <w:tcW w:w="1772" w:type="dxa"/>
          </w:tcPr>
          <w:p w:rsidR="00FD07B1" w:rsidRPr="00621F66" w:rsidRDefault="00FD07B1" w:rsidP="004B1D9E">
            <w:pPr>
              <w:spacing w:before="60" w:after="60" w:line="300" w:lineRule="exact"/>
              <w:jc w:val="center"/>
              <w:rPr>
                <w:b/>
                <w:bCs/>
                <w:sz w:val="20"/>
                <w:szCs w:val="26"/>
              </w:rPr>
            </w:pPr>
            <w:r w:rsidRPr="00621F66">
              <w:rPr>
                <w:rFonts w:hint="cs"/>
                <w:b/>
                <w:bCs/>
                <w:sz w:val="20"/>
                <w:szCs w:val="26"/>
                <w:rtl/>
              </w:rPr>
              <w:t>غير مطبقة</w:t>
            </w:r>
          </w:p>
        </w:tc>
      </w:tr>
    </w:tbl>
    <w:p w:rsidR="00FD07B1" w:rsidRDefault="00FD07B1" w:rsidP="004B1D9E">
      <w:pPr>
        <w:rPr>
          <w:lang w:bidi="ar-EG"/>
        </w:rPr>
      </w:pPr>
    </w:p>
    <w:p w:rsidR="00FD07B1" w:rsidRDefault="00FD07B1" w:rsidP="004B1D9E">
      <w:pPr>
        <w:pStyle w:val="Heading2"/>
        <w:rPr>
          <w:szCs w:val="34"/>
          <w:rtl/>
          <w:lang w:bidi="ar-SY"/>
        </w:rPr>
      </w:pPr>
      <w:r w:rsidRPr="00E126A9">
        <w:lastRenderedPageBreak/>
        <w:t>2</w:t>
      </w:r>
      <w:r>
        <w:t>.</w:t>
      </w:r>
      <w:r w:rsidRPr="00E126A9">
        <w:t>6</w:t>
      </w:r>
      <w:r>
        <w:tab/>
      </w:r>
      <w:r w:rsidRPr="00E126A9">
        <w:t>2</w:t>
      </w:r>
      <w:r>
        <w:t>.I</w:t>
      </w:r>
      <w:r>
        <w:rPr>
          <w:rtl/>
          <w:lang w:bidi="ar-EG"/>
        </w:rPr>
        <w:tab/>
      </w:r>
      <w:r w:rsidRPr="0087596F">
        <w:rPr>
          <w:rFonts w:hint="cs"/>
          <w:szCs w:val="34"/>
          <w:rtl/>
          <w:lang w:bidi="ar-SY"/>
        </w:rPr>
        <w:t>تشجيع الشراكات والتعاون داخل بيئة الاتصالات/تكنولوجيا المعلومات والاتصالات</w:t>
      </w:r>
    </w:p>
    <w:tbl>
      <w:tblPr>
        <w:tblStyle w:val="GridTable4-Accent11"/>
        <w:bidiVisual/>
        <w:tblW w:w="14596" w:type="dxa"/>
        <w:tblInd w:w="5" w:type="dxa"/>
        <w:tblLook w:val="06A0" w:firstRow="1" w:lastRow="0" w:firstColumn="1" w:lastColumn="0" w:noHBand="1" w:noVBand="1"/>
      </w:tblPr>
      <w:tblGrid>
        <w:gridCol w:w="5665"/>
        <w:gridCol w:w="6379"/>
        <w:gridCol w:w="2552"/>
      </w:tblGrid>
      <w:tr w:rsidR="00FD07B1" w:rsidTr="004B1D9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5" w:type="dxa"/>
          </w:tcPr>
          <w:p w:rsidR="00FD07B1" w:rsidRPr="00865926" w:rsidRDefault="00FD07B1" w:rsidP="004B1D9E">
            <w:pPr>
              <w:spacing w:before="40" w:after="40" w:line="300" w:lineRule="exact"/>
              <w:rPr>
                <w:sz w:val="20"/>
                <w:szCs w:val="26"/>
              </w:rPr>
            </w:pPr>
            <w:r w:rsidRPr="00865926">
              <w:rPr>
                <w:rFonts w:hint="cs"/>
                <w:sz w:val="20"/>
                <w:szCs w:val="26"/>
                <w:rtl/>
              </w:rPr>
              <w:t>النتيجة</w:t>
            </w:r>
          </w:p>
        </w:tc>
        <w:tc>
          <w:tcPr>
            <w:tcW w:w="6379" w:type="dxa"/>
          </w:tcPr>
          <w:p w:rsidR="00FD07B1" w:rsidRPr="00865926" w:rsidRDefault="00FD07B1" w:rsidP="004B1D9E">
            <w:pPr>
              <w:spacing w:before="40" w:after="40" w:line="300" w:lineRule="exact"/>
              <w:cnfStyle w:val="100000000000" w:firstRow="1" w:lastRow="0" w:firstColumn="0" w:lastColumn="0" w:oddVBand="0" w:evenVBand="0" w:oddHBand="0" w:evenHBand="0" w:firstRowFirstColumn="0" w:firstRowLastColumn="0" w:lastRowFirstColumn="0" w:lastRowLastColumn="0"/>
              <w:rPr>
                <w:sz w:val="20"/>
                <w:szCs w:val="26"/>
              </w:rPr>
            </w:pPr>
            <w:r w:rsidRPr="00865926">
              <w:rPr>
                <w:rFonts w:hint="cs"/>
                <w:sz w:val="20"/>
                <w:szCs w:val="26"/>
                <w:rtl/>
              </w:rPr>
              <w:t xml:space="preserve">المؤشر (القيمة الحالية </w:t>
            </w:r>
            <w:r>
              <w:rPr>
                <w:rFonts w:hint="cs"/>
                <w:sz w:val="20"/>
                <w:szCs w:val="26"/>
                <w:rtl/>
              </w:rPr>
              <w:t>-</w:t>
            </w:r>
            <w:r w:rsidRPr="00865926">
              <w:rPr>
                <w:rFonts w:hint="cs"/>
                <w:sz w:val="20"/>
                <w:szCs w:val="26"/>
                <w:rtl/>
              </w:rPr>
              <w:t xml:space="preserve"> القيمة بحلول عام </w:t>
            </w:r>
            <w:r w:rsidRPr="00865926">
              <w:rPr>
                <w:rFonts w:hint="cs"/>
                <w:sz w:val="20"/>
                <w:szCs w:val="26"/>
              </w:rPr>
              <w:t>2020</w:t>
            </w:r>
            <w:r w:rsidRPr="00865926">
              <w:rPr>
                <w:rFonts w:hint="cs"/>
                <w:sz w:val="20"/>
                <w:szCs w:val="26"/>
                <w:rtl/>
              </w:rPr>
              <w:t>)</w:t>
            </w:r>
          </w:p>
        </w:tc>
        <w:tc>
          <w:tcPr>
            <w:tcW w:w="2552" w:type="dxa"/>
          </w:tcPr>
          <w:p w:rsidR="00FD07B1" w:rsidRPr="00865926" w:rsidRDefault="00FD07B1" w:rsidP="004B1D9E">
            <w:pPr>
              <w:spacing w:before="40" w:after="40" w:line="300" w:lineRule="exact"/>
              <w:cnfStyle w:val="100000000000" w:firstRow="1" w:lastRow="0" w:firstColumn="0" w:lastColumn="0" w:oddVBand="0" w:evenVBand="0" w:oddHBand="0" w:evenHBand="0" w:firstRowFirstColumn="0" w:firstRowLastColumn="0" w:lastRowFirstColumn="0" w:lastRowLastColumn="0"/>
              <w:rPr>
                <w:sz w:val="20"/>
                <w:szCs w:val="26"/>
              </w:rPr>
            </w:pPr>
            <w:r w:rsidRPr="00865926">
              <w:rPr>
                <w:rFonts w:hint="cs"/>
                <w:sz w:val="20"/>
                <w:szCs w:val="26"/>
                <w:rtl/>
              </w:rPr>
              <w:t>وسيلة القياس</w:t>
            </w:r>
          </w:p>
        </w:tc>
      </w:tr>
      <w:tr w:rsidR="00FD07B1" w:rsidRPr="00545D29" w:rsidTr="004B1D9E">
        <w:tc>
          <w:tcPr>
            <w:cnfStyle w:val="001000000000" w:firstRow="0" w:lastRow="0" w:firstColumn="1" w:lastColumn="0" w:oddVBand="0" w:evenVBand="0" w:oddHBand="0" w:evenHBand="0" w:firstRowFirstColumn="0" w:firstRowLastColumn="0" w:lastRowFirstColumn="0" w:lastRowLastColumn="0"/>
            <w:tcW w:w="5665" w:type="dxa"/>
          </w:tcPr>
          <w:p w:rsidR="00FD07B1" w:rsidRPr="004B7CB8" w:rsidRDefault="00FD07B1" w:rsidP="004B1D9E">
            <w:pPr>
              <w:spacing w:before="60" w:after="60" w:line="300" w:lineRule="exact"/>
              <w:jc w:val="left"/>
              <w:rPr>
                <w:b w:val="0"/>
                <w:bCs w:val="0"/>
                <w:sz w:val="20"/>
                <w:szCs w:val="26"/>
                <w:rtl/>
                <w:lang w:bidi="ar-EG"/>
              </w:rPr>
            </w:pPr>
            <w:r w:rsidRPr="00D23BAB">
              <w:rPr>
                <w:color w:val="0070C0"/>
                <w:sz w:val="20"/>
                <w:szCs w:val="26"/>
              </w:rPr>
              <w:t>1-2.I</w:t>
            </w:r>
            <w:r w:rsidRPr="00D23BAB">
              <w:rPr>
                <w:rFonts w:hint="cs"/>
                <w:color w:val="0070C0"/>
                <w:sz w:val="20"/>
                <w:szCs w:val="26"/>
                <w:rtl/>
              </w:rPr>
              <w:t>:</w:t>
            </w:r>
            <w:r w:rsidRPr="004B7CB8">
              <w:rPr>
                <w:rFonts w:hint="cs"/>
                <w:b w:val="0"/>
                <w:bCs w:val="0"/>
                <w:sz w:val="20"/>
                <w:szCs w:val="26"/>
                <w:rtl/>
              </w:rPr>
              <w:t xml:space="preserve"> زيادة التآزر الناتج عن الشراكات في مجال الاتصالات/تكنولوجيا المعلومات</w:t>
            </w:r>
            <w:r w:rsidRPr="004B7CB8">
              <w:rPr>
                <w:rFonts w:hint="eastAsia"/>
                <w:b w:val="0"/>
                <w:bCs w:val="0"/>
                <w:sz w:val="20"/>
                <w:szCs w:val="26"/>
                <w:rtl/>
              </w:rPr>
              <w:t> </w:t>
            </w:r>
            <w:r w:rsidRPr="004B7CB8">
              <w:rPr>
                <w:rFonts w:hint="cs"/>
                <w:b w:val="0"/>
                <w:bCs w:val="0"/>
                <w:sz w:val="20"/>
                <w:szCs w:val="26"/>
                <w:rtl/>
              </w:rPr>
              <w:t>والاتصالات</w:t>
            </w:r>
          </w:p>
        </w:tc>
        <w:tc>
          <w:tcPr>
            <w:tcW w:w="6379" w:type="dxa"/>
          </w:tcPr>
          <w:p w:rsidR="00FD07B1" w:rsidRPr="00545D29" w:rsidRDefault="00FD07B1" w:rsidP="004B1D9E">
            <w:pPr>
              <w:spacing w:before="60" w:after="60" w:line="300" w:lineRule="exact"/>
              <w:jc w:val="left"/>
              <w:cnfStyle w:val="000000000000" w:firstRow="0" w:lastRow="0" w:firstColumn="0" w:lastColumn="0" w:oddVBand="0" w:evenVBand="0" w:oddHBand="0" w:evenHBand="0" w:firstRowFirstColumn="0" w:firstRowLastColumn="0" w:lastRowFirstColumn="0" w:lastRowLastColumn="0"/>
              <w:rPr>
                <w:sz w:val="20"/>
                <w:szCs w:val="26"/>
              </w:rPr>
            </w:pPr>
            <w:r w:rsidRPr="00545D29">
              <w:rPr>
                <w:rFonts w:hint="cs"/>
                <w:sz w:val="20"/>
                <w:szCs w:val="26"/>
                <w:rtl/>
              </w:rPr>
              <w:t>عدد الشراكات/اتفاقات التعاون ومذكرات التفاهم المولدة لأنشطة تساهم في الخطة الاستراتيجية</w:t>
            </w:r>
          </w:p>
        </w:tc>
        <w:tc>
          <w:tcPr>
            <w:tcW w:w="2552" w:type="dxa"/>
          </w:tcPr>
          <w:p w:rsidR="00FD07B1" w:rsidRPr="00545D29" w:rsidRDefault="00FD07B1" w:rsidP="004B1D9E">
            <w:pPr>
              <w:spacing w:before="60" w:after="60" w:line="300" w:lineRule="exact"/>
              <w:jc w:val="left"/>
              <w:cnfStyle w:val="000000000000" w:firstRow="0" w:lastRow="0" w:firstColumn="0" w:lastColumn="0" w:oddVBand="0" w:evenVBand="0" w:oddHBand="0" w:evenHBand="0" w:firstRowFirstColumn="0" w:firstRowLastColumn="0" w:lastRowFirstColumn="0" w:lastRowLastColumn="0"/>
              <w:rPr>
                <w:sz w:val="20"/>
                <w:szCs w:val="26"/>
              </w:rPr>
            </w:pPr>
            <w:r w:rsidRPr="00545D29">
              <w:rPr>
                <w:rFonts w:hint="cs"/>
                <w:sz w:val="20"/>
                <w:szCs w:val="26"/>
                <w:rtl/>
              </w:rPr>
              <w:t>بيانات القمة العالمية لمجتمع المعلومات، التليكوم</w:t>
            </w:r>
            <w:r w:rsidRPr="004B7CB8">
              <w:rPr>
                <w:rFonts w:hint="cs"/>
                <w:sz w:val="20"/>
                <w:szCs w:val="26"/>
              </w:rPr>
              <w:t>8</w:t>
            </w:r>
          </w:p>
        </w:tc>
      </w:tr>
    </w:tbl>
    <w:p w:rsidR="00FD07B1" w:rsidRDefault="00FD07B1" w:rsidP="004B1D9E">
      <w:pPr>
        <w:rPr>
          <w:rtl/>
          <w:lang w:bidi="ar-SY"/>
        </w:rPr>
      </w:pPr>
    </w:p>
    <w:p w:rsidR="00FD07B1" w:rsidRPr="0077507B" w:rsidRDefault="00FD07B1" w:rsidP="004B1D9E">
      <w:pPr>
        <w:rPr>
          <w:sz w:val="2"/>
          <w:szCs w:val="2"/>
        </w:rPr>
      </w:pPr>
    </w:p>
    <w:tbl>
      <w:tblPr>
        <w:tblStyle w:val="GridTable4-Accent11"/>
        <w:bidiVisual/>
        <w:tblW w:w="14596" w:type="dxa"/>
        <w:tblLayout w:type="fixed"/>
        <w:tblLook w:val="0620" w:firstRow="1" w:lastRow="0" w:firstColumn="0" w:lastColumn="0" w:noHBand="1" w:noVBand="1"/>
      </w:tblPr>
      <w:tblGrid>
        <w:gridCol w:w="7508"/>
        <w:gridCol w:w="1772"/>
        <w:gridCol w:w="1772"/>
        <w:gridCol w:w="1772"/>
        <w:gridCol w:w="1772"/>
      </w:tblGrid>
      <w:tr w:rsidR="00FD07B1" w:rsidTr="004B1D9E">
        <w:trPr>
          <w:cnfStyle w:val="100000000000" w:firstRow="1" w:lastRow="0" w:firstColumn="0" w:lastColumn="0" w:oddVBand="0" w:evenVBand="0" w:oddHBand="0" w:evenHBand="0" w:firstRowFirstColumn="0" w:firstRowLastColumn="0" w:lastRowFirstColumn="0" w:lastRowLastColumn="0"/>
        </w:trPr>
        <w:tc>
          <w:tcPr>
            <w:tcW w:w="7508" w:type="dxa"/>
          </w:tcPr>
          <w:p w:rsidR="00FD07B1" w:rsidRPr="004B7CB8" w:rsidRDefault="00FD07B1" w:rsidP="004B1D9E">
            <w:pPr>
              <w:spacing w:before="40" w:after="40" w:line="300" w:lineRule="exact"/>
              <w:rPr>
                <w:sz w:val="20"/>
                <w:szCs w:val="26"/>
              </w:rPr>
            </w:pPr>
            <w:r w:rsidRPr="004B7CB8">
              <w:rPr>
                <w:rFonts w:hint="cs"/>
                <w:sz w:val="20"/>
                <w:szCs w:val="26"/>
                <w:rtl/>
              </w:rPr>
              <w:t>النتيجة</w:t>
            </w:r>
          </w:p>
        </w:tc>
        <w:tc>
          <w:tcPr>
            <w:tcW w:w="7088" w:type="dxa"/>
            <w:gridSpan w:val="4"/>
          </w:tcPr>
          <w:p w:rsidR="00FD07B1" w:rsidRPr="00865926" w:rsidRDefault="00FD07B1" w:rsidP="004B1D9E">
            <w:pPr>
              <w:spacing w:before="40" w:after="40" w:line="300" w:lineRule="exact"/>
              <w:jc w:val="center"/>
              <w:rPr>
                <w:b w:val="0"/>
                <w:bCs w:val="0"/>
                <w:sz w:val="20"/>
                <w:szCs w:val="26"/>
              </w:rPr>
            </w:pPr>
            <w:r w:rsidRPr="004B7CB8">
              <w:rPr>
                <w:rFonts w:hint="cs"/>
                <w:sz w:val="20"/>
                <w:szCs w:val="26"/>
                <w:rtl/>
              </w:rPr>
              <w:t>الموارد المالية</w:t>
            </w:r>
            <w:r w:rsidRPr="004B7CB8">
              <w:rPr>
                <w:rStyle w:val="FootnoteReference"/>
                <w:rtl/>
              </w:rPr>
              <w:footnoteReference w:id="11"/>
            </w:r>
            <w:r>
              <w:rPr>
                <w:rFonts w:hint="cs"/>
                <w:sz w:val="20"/>
                <w:szCs w:val="26"/>
                <w:rtl/>
              </w:rPr>
              <w:t xml:space="preserve"> </w:t>
            </w:r>
            <w:r w:rsidRPr="004B7CB8">
              <w:rPr>
                <w:rFonts w:hint="cs"/>
                <w:sz w:val="20"/>
                <w:szCs w:val="26"/>
                <w:rtl/>
              </w:rPr>
              <w:t>(بآلاف الفرنكات السويسرية)</w:t>
            </w:r>
          </w:p>
        </w:tc>
      </w:tr>
      <w:tr w:rsidR="00FD07B1" w:rsidTr="004B1D9E">
        <w:tc>
          <w:tcPr>
            <w:tcW w:w="7508" w:type="dxa"/>
          </w:tcPr>
          <w:p w:rsidR="00FD07B1" w:rsidRDefault="00FD07B1" w:rsidP="004B1D9E">
            <w:pPr>
              <w:jc w:val="left"/>
            </w:pPr>
          </w:p>
        </w:tc>
        <w:tc>
          <w:tcPr>
            <w:tcW w:w="1772" w:type="dxa"/>
          </w:tcPr>
          <w:p w:rsidR="00FD07B1" w:rsidRPr="001716F3" w:rsidRDefault="00FD07B1" w:rsidP="004B1D9E">
            <w:pPr>
              <w:jc w:val="center"/>
              <w:rPr>
                <w:b/>
                <w:bCs/>
                <w:color w:val="5B9BD5" w:themeColor="accent1"/>
                <w:sz w:val="20"/>
                <w:szCs w:val="20"/>
              </w:rPr>
            </w:pPr>
            <w:r w:rsidRPr="00E126A9">
              <w:rPr>
                <w:b/>
                <w:bCs/>
                <w:color w:val="5B9BD5" w:themeColor="accent1"/>
                <w:sz w:val="20"/>
                <w:szCs w:val="20"/>
              </w:rPr>
              <w:t>2016</w:t>
            </w:r>
          </w:p>
        </w:tc>
        <w:tc>
          <w:tcPr>
            <w:tcW w:w="1772" w:type="dxa"/>
          </w:tcPr>
          <w:p w:rsidR="00FD07B1" w:rsidRPr="001716F3" w:rsidRDefault="00FD07B1" w:rsidP="004B1D9E">
            <w:pPr>
              <w:jc w:val="center"/>
              <w:rPr>
                <w:b/>
                <w:bCs/>
                <w:color w:val="5B9BD5" w:themeColor="accent1"/>
                <w:sz w:val="20"/>
                <w:szCs w:val="20"/>
              </w:rPr>
            </w:pPr>
            <w:r w:rsidRPr="00E126A9">
              <w:rPr>
                <w:b/>
                <w:bCs/>
                <w:color w:val="5B9BD5" w:themeColor="accent1"/>
                <w:sz w:val="20"/>
                <w:szCs w:val="20"/>
              </w:rPr>
              <w:t>2017</w:t>
            </w:r>
          </w:p>
        </w:tc>
        <w:tc>
          <w:tcPr>
            <w:tcW w:w="1772" w:type="dxa"/>
          </w:tcPr>
          <w:p w:rsidR="00FD07B1" w:rsidRPr="001716F3" w:rsidRDefault="00FD07B1" w:rsidP="004B1D9E">
            <w:pPr>
              <w:jc w:val="center"/>
              <w:rPr>
                <w:b/>
                <w:bCs/>
                <w:color w:val="5B9BD5" w:themeColor="accent1"/>
                <w:sz w:val="20"/>
                <w:szCs w:val="20"/>
              </w:rPr>
            </w:pPr>
            <w:r w:rsidRPr="00E126A9">
              <w:rPr>
                <w:b/>
                <w:bCs/>
                <w:color w:val="5B9BD5" w:themeColor="accent1"/>
                <w:sz w:val="20"/>
                <w:szCs w:val="20"/>
              </w:rPr>
              <w:t>2018</w:t>
            </w:r>
          </w:p>
        </w:tc>
        <w:tc>
          <w:tcPr>
            <w:tcW w:w="1772" w:type="dxa"/>
          </w:tcPr>
          <w:p w:rsidR="00FD07B1" w:rsidRPr="001716F3" w:rsidRDefault="00FD07B1" w:rsidP="004B1D9E">
            <w:pPr>
              <w:jc w:val="center"/>
              <w:rPr>
                <w:b/>
                <w:bCs/>
                <w:color w:val="5B9BD5" w:themeColor="accent1"/>
                <w:sz w:val="20"/>
                <w:szCs w:val="20"/>
              </w:rPr>
            </w:pPr>
            <w:r w:rsidRPr="00E126A9">
              <w:rPr>
                <w:b/>
                <w:bCs/>
                <w:color w:val="5B9BD5" w:themeColor="accent1"/>
                <w:sz w:val="20"/>
                <w:szCs w:val="20"/>
              </w:rPr>
              <w:t>2019</w:t>
            </w:r>
          </w:p>
        </w:tc>
      </w:tr>
      <w:tr w:rsidR="00FD07B1" w:rsidRPr="00B02B56" w:rsidTr="004B1D9E">
        <w:tc>
          <w:tcPr>
            <w:tcW w:w="7508" w:type="dxa"/>
          </w:tcPr>
          <w:p w:rsidR="00FD07B1" w:rsidRPr="00545D29" w:rsidRDefault="00FD07B1" w:rsidP="004B1D9E">
            <w:pPr>
              <w:spacing w:before="60" w:after="60" w:line="300" w:lineRule="exact"/>
              <w:jc w:val="left"/>
              <w:rPr>
                <w:sz w:val="20"/>
                <w:szCs w:val="26"/>
              </w:rPr>
            </w:pPr>
            <w:r w:rsidRPr="006F3A31">
              <w:rPr>
                <w:b/>
                <w:bCs/>
                <w:color w:val="0070C0"/>
                <w:sz w:val="20"/>
                <w:szCs w:val="26"/>
              </w:rPr>
              <w:t>1-2.I</w:t>
            </w:r>
            <w:r w:rsidRPr="004B7CB8">
              <w:rPr>
                <w:rFonts w:hint="cs"/>
                <w:b/>
                <w:bCs/>
                <w:sz w:val="20"/>
                <w:szCs w:val="26"/>
                <w:rtl/>
              </w:rPr>
              <w:t xml:space="preserve"> </w:t>
            </w:r>
            <w:r w:rsidRPr="00545D29">
              <w:rPr>
                <w:rFonts w:hint="cs"/>
                <w:sz w:val="20"/>
                <w:szCs w:val="26"/>
                <w:rtl/>
              </w:rPr>
              <w:t>تبادل المعارف والتواصل والشراكات</w:t>
            </w:r>
          </w:p>
        </w:tc>
        <w:tc>
          <w:tcPr>
            <w:tcW w:w="1772" w:type="dxa"/>
          </w:tcPr>
          <w:p w:rsidR="00FD07B1" w:rsidRPr="004B7CB8" w:rsidRDefault="00FD07B1" w:rsidP="004B1D9E">
            <w:pPr>
              <w:spacing w:before="60" w:after="60" w:line="300" w:lineRule="exact"/>
              <w:ind w:firstLine="601"/>
              <w:jc w:val="left"/>
              <w:rPr>
                <w:i/>
                <w:iCs/>
                <w:sz w:val="20"/>
                <w:szCs w:val="26"/>
              </w:rPr>
            </w:pPr>
            <w:r w:rsidRPr="004B7CB8">
              <w:rPr>
                <w:i/>
                <w:iCs/>
                <w:sz w:val="20"/>
                <w:szCs w:val="26"/>
              </w:rPr>
              <w:t xml:space="preserve">      2</w:t>
            </w:r>
            <w:r>
              <w:rPr>
                <w:i/>
                <w:iCs/>
                <w:sz w:val="20"/>
                <w:szCs w:val="26"/>
              </w:rPr>
              <w:t xml:space="preserve"> </w:t>
            </w:r>
            <w:r w:rsidRPr="004B7CB8">
              <w:rPr>
                <w:i/>
                <w:iCs/>
                <w:sz w:val="20"/>
                <w:szCs w:val="26"/>
              </w:rPr>
              <w:t xml:space="preserve">418 </w:t>
            </w:r>
          </w:p>
        </w:tc>
        <w:tc>
          <w:tcPr>
            <w:tcW w:w="1772" w:type="dxa"/>
          </w:tcPr>
          <w:p w:rsidR="00FD07B1" w:rsidRPr="004B7CB8" w:rsidRDefault="00FD07B1" w:rsidP="004B1D9E">
            <w:pPr>
              <w:spacing w:before="60" w:line="300" w:lineRule="exact"/>
              <w:ind w:firstLine="601"/>
              <w:jc w:val="left"/>
              <w:rPr>
                <w:i/>
                <w:iCs/>
                <w:sz w:val="20"/>
                <w:szCs w:val="26"/>
              </w:rPr>
            </w:pPr>
            <w:r w:rsidRPr="004B7CB8">
              <w:rPr>
                <w:i/>
                <w:iCs/>
                <w:sz w:val="20"/>
                <w:szCs w:val="26"/>
              </w:rPr>
              <w:t xml:space="preserve">      </w:t>
            </w:r>
            <w:r>
              <w:rPr>
                <w:i/>
                <w:iCs/>
                <w:sz w:val="20"/>
                <w:szCs w:val="26"/>
              </w:rPr>
              <w:t xml:space="preserve">2 </w:t>
            </w:r>
            <w:r w:rsidRPr="004B7CB8">
              <w:rPr>
                <w:i/>
                <w:iCs/>
                <w:sz w:val="20"/>
                <w:szCs w:val="26"/>
              </w:rPr>
              <w:t xml:space="preserve">417 </w:t>
            </w:r>
          </w:p>
        </w:tc>
        <w:tc>
          <w:tcPr>
            <w:tcW w:w="1772" w:type="dxa"/>
          </w:tcPr>
          <w:p w:rsidR="00FD07B1" w:rsidRPr="00545D29" w:rsidRDefault="00FD07B1" w:rsidP="004B1D9E">
            <w:pPr>
              <w:spacing w:before="60" w:line="300" w:lineRule="exact"/>
              <w:jc w:val="center"/>
              <w:rPr>
                <w:sz w:val="20"/>
                <w:szCs w:val="26"/>
              </w:rPr>
            </w:pPr>
            <w:r w:rsidRPr="00545D29">
              <w:rPr>
                <w:rFonts w:hint="cs"/>
                <w:sz w:val="20"/>
                <w:szCs w:val="26"/>
                <w:rtl/>
              </w:rPr>
              <w:t>غير مطبقة</w:t>
            </w:r>
          </w:p>
        </w:tc>
        <w:tc>
          <w:tcPr>
            <w:tcW w:w="1772" w:type="dxa"/>
          </w:tcPr>
          <w:p w:rsidR="00FD07B1" w:rsidRPr="00545D29" w:rsidRDefault="00FD07B1" w:rsidP="004B1D9E">
            <w:pPr>
              <w:spacing w:before="60" w:line="300" w:lineRule="exact"/>
              <w:jc w:val="center"/>
              <w:rPr>
                <w:sz w:val="20"/>
                <w:szCs w:val="26"/>
              </w:rPr>
            </w:pPr>
            <w:r w:rsidRPr="00545D29">
              <w:rPr>
                <w:rFonts w:hint="cs"/>
                <w:sz w:val="20"/>
                <w:szCs w:val="26"/>
                <w:rtl/>
              </w:rPr>
              <w:t>غير مطبقة</w:t>
            </w:r>
          </w:p>
        </w:tc>
      </w:tr>
      <w:tr w:rsidR="00FD07B1" w:rsidRPr="00B02B56" w:rsidTr="004B1D9E">
        <w:tc>
          <w:tcPr>
            <w:tcW w:w="7508" w:type="dxa"/>
          </w:tcPr>
          <w:p w:rsidR="00FD07B1" w:rsidRPr="00545D29" w:rsidRDefault="00FD07B1" w:rsidP="004B1D9E">
            <w:pPr>
              <w:spacing w:before="60" w:after="60" w:line="300" w:lineRule="exact"/>
              <w:jc w:val="left"/>
              <w:rPr>
                <w:sz w:val="20"/>
                <w:szCs w:val="26"/>
              </w:rPr>
            </w:pPr>
            <w:r w:rsidRPr="006F3A31">
              <w:rPr>
                <w:b/>
                <w:bCs/>
                <w:color w:val="0070C0"/>
                <w:sz w:val="20"/>
                <w:szCs w:val="26"/>
              </w:rPr>
              <w:t>2-2.I</w:t>
            </w:r>
            <w:r w:rsidRPr="006F3A31">
              <w:rPr>
                <w:rFonts w:hint="cs"/>
                <w:b/>
                <w:bCs/>
                <w:sz w:val="20"/>
                <w:szCs w:val="26"/>
                <w:rtl/>
              </w:rPr>
              <w:t xml:space="preserve"> </w:t>
            </w:r>
            <w:r w:rsidRPr="00545D29">
              <w:rPr>
                <w:rFonts w:hint="cs"/>
                <w:sz w:val="20"/>
                <w:szCs w:val="26"/>
                <w:rtl/>
              </w:rPr>
              <w:t xml:space="preserve">مذكرات التفاهم </w:t>
            </w:r>
            <w:r w:rsidRPr="00545D29">
              <w:rPr>
                <w:sz w:val="20"/>
                <w:szCs w:val="26"/>
              </w:rPr>
              <w:t>(MoU)</w:t>
            </w:r>
          </w:p>
        </w:tc>
        <w:tc>
          <w:tcPr>
            <w:tcW w:w="1772" w:type="dxa"/>
          </w:tcPr>
          <w:p w:rsidR="00FD07B1" w:rsidRPr="004B7CB8" w:rsidRDefault="00FD07B1" w:rsidP="004B1D9E">
            <w:pPr>
              <w:spacing w:before="60" w:after="60" w:line="300" w:lineRule="exact"/>
              <w:ind w:firstLine="601"/>
              <w:jc w:val="left"/>
              <w:rPr>
                <w:i/>
                <w:iCs/>
                <w:sz w:val="20"/>
                <w:szCs w:val="26"/>
              </w:rPr>
            </w:pPr>
            <w:r w:rsidRPr="004B7CB8">
              <w:rPr>
                <w:i/>
                <w:iCs/>
                <w:sz w:val="20"/>
                <w:szCs w:val="26"/>
              </w:rPr>
              <w:t xml:space="preserve">         122 </w:t>
            </w:r>
          </w:p>
        </w:tc>
        <w:tc>
          <w:tcPr>
            <w:tcW w:w="1772" w:type="dxa"/>
          </w:tcPr>
          <w:p w:rsidR="00FD07B1" w:rsidRPr="004B7CB8" w:rsidRDefault="00FD07B1" w:rsidP="004B1D9E">
            <w:pPr>
              <w:spacing w:before="60" w:line="300" w:lineRule="exact"/>
              <w:ind w:firstLine="601"/>
              <w:jc w:val="left"/>
              <w:rPr>
                <w:i/>
                <w:iCs/>
                <w:sz w:val="20"/>
                <w:szCs w:val="26"/>
              </w:rPr>
            </w:pPr>
            <w:r w:rsidRPr="004B7CB8">
              <w:rPr>
                <w:i/>
                <w:iCs/>
                <w:sz w:val="20"/>
                <w:szCs w:val="26"/>
              </w:rPr>
              <w:t xml:space="preserve">         122 </w:t>
            </w:r>
          </w:p>
        </w:tc>
        <w:tc>
          <w:tcPr>
            <w:tcW w:w="1772" w:type="dxa"/>
          </w:tcPr>
          <w:p w:rsidR="00FD07B1" w:rsidRPr="00545D29" w:rsidRDefault="00FD07B1" w:rsidP="004B1D9E">
            <w:pPr>
              <w:spacing w:before="60" w:line="300" w:lineRule="exact"/>
              <w:jc w:val="center"/>
              <w:rPr>
                <w:sz w:val="20"/>
                <w:szCs w:val="26"/>
              </w:rPr>
            </w:pPr>
            <w:r w:rsidRPr="00545D29">
              <w:rPr>
                <w:rFonts w:hint="cs"/>
                <w:sz w:val="20"/>
                <w:szCs w:val="26"/>
                <w:rtl/>
              </w:rPr>
              <w:t>غير مطبقة</w:t>
            </w:r>
          </w:p>
        </w:tc>
        <w:tc>
          <w:tcPr>
            <w:tcW w:w="1772" w:type="dxa"/>
          </w:tcPr>
          <w:p w:rsidR="00FD07B1" w:rsidRPr="00545D29" w:rsidRDefault="00FD07B1" w:rsidP="004B1D9E">
            <w:pPr>
              <w:spacing w:before="60" w:line="300" w:lineRule="exact"/>
              <w:jc w:val="center"/>
              <w:rPr>
                <w:sz w:val="20"/>
                <w:szCs w:val="26"/>
              </w:rPr>
            </w:pPr>
            <w:r w:rsidRPr="00545D29">
              <w:rPr>
                <w:rFonts w:hint="cs"/>
                <w:sz w:val="20"/>
                <w:szCs w:val="26"/>
                <w:rtl/>
              </w:rPr>
              <w:t>غير مطبقة</w:t>
            </w:r>
          </w:p>
        </w:tc>
      </w:tr>
      <w:tr w:rsidR="00FD07B1" w:rsidRPr="00B02B56" w:rsidTr="004B1D9E">
        <w:tc>
          <w:tcPr>
            <w:tcW w:w="7508" w:type="dxa"/>
          </w:tcPr>
          <w:p w:rsidR="00FD07B1" w:rsidRPr="00545D29" w:rsidRDefault="00FD07B1" w:rsidP="004B1D9E">
            <w:pPr>
              <w:spacing w:before="60" w:after="60" w:line="300" w:lineRule="exact"/>
              <w:jc w:val="left"/>
              <w:rPr>
                <w:sz w:val="20"/>
                <w:szCs w:val="26"/>
              </w:rPr>
            </w:pPr>
            <w:r w:rsidRPr="00545D29">
              <w:rPr>
                <w:rFonts w:hint="cs"/>
                <w:sz w:val="20"/>
                <w:szCs w:val="26"/>
                <w:rtl/>
              </w:rPr>
              <w:t>توزيع التكلفة لمؤتمر المندوبين المفوضين وأنشطة المجلس</w:t>
            </w:r>
          </w:p>
        </w:tc>
        <w:tc>
          <w:tcPr>
            <w:tcW w:w="1772" w:type="dxa"/>
          </w:tcPr>
          <w:p w:rsidR="00FD07B1" w:rsidRPr="004B7CB8" w:rsidRDefault="00FD07B1" w:rsidP="004B1D9E">
            <w:pPr>
              <w:spacing w:before="60" w:after="60" w:line="300" w:lineRule="exact"/>
              <w:ind w:firstLine="601"/>
              <w:jc w:val="left"/>
              <w:rPr>
                <w:i/>
                <w:iCs/>
                <w:sz w:val="20"/>
                <w:szCs w:val="26"/>
              </w:rPr>
            </w:pPr>
            <w:r w:rsidRPr="004B7CB8">
              <w:rPr>
                <w:i/>
                <w:iCs/>
                <w:sz w:val="20"/>
                <w:szCs w:val="26"/>
              </w:rPr>
              <w:t xml:space="preserve">            81 </w:t>
            </w:r>
          </w:p>
        </w:tc>
        <w:tc>
          <w:tcPr>
            <w:tcW w:w="1772" w:type="dxa"/>
          </w:tcPr>
          <w:p w:rsidR="00FD07B1" w:rsidRPr="004B7CB8" w:rsidRDefault="00FD07B1" w:rsidP="004B1D9E">
            <w:pPr>
              <w:spacing w:before="60" w:after="60" w:line="300" w:lineRule="exact"/>
              <w:ind w:firstLine="601"/>
              <w:jc w:val="left"/>
              <w:rPr>
                <w:i/>
                <w:iCs/>
                <w:sz w:val="20"/>
                <w:szCs w:val="26"/>
              </w:rPr>
            </w:pPr>
            <w:r w:rsidRPr="004B7CB8">
              <w:rPr>
                <w:i/>
                <w:iCs/>
                <w:sz w:val="20"/>
                <w:szCs w:val="26"/>
              </w:rPr>
              <w:t xml:space="preserve">            89 </w:t>
            </w:r>
          </w:p>
        </w:tc>
        <w:tc>
          <w:tcPr>
            <w:tcW w:w="1772" w:type="dxa"/>
          </w:tcPr>
          <w:p w:rsidR="00FD07B1" w:rsidRPr="00545D29" w:rsidRDefault="00FD07B1" w:rsidP="004B1D9E">
            <w:pPr>
              <w:spacing w:before="60" w:after="60" w:line="300" w:lineRule="exact"/>
              <w:jc w:val="center"/>
              <w:rPr>
                <w:sz w:val="20"/>
                <w:szCs w:val="26"/>
              </w:rPr>
            </w:pPr>
            <w:r w:rsidRPr="00545D29">
              <w:rPr>
                <w:rFonts w:hint="cs"/>
                <w:sz w:val="20"/>
                <w:szCs w:val="26"/>
                <w:rtl/>
              </w:rPr>
              <w:t>غير مطبقة</w:t>
            </w:r>
          </w:p>
        </w:tc>
        <w:tc>
          <w:tcPr>
            <w:tcW w:w="1772" w:type="dxa"/>
          </w:tcPr>
          <w:p w:rsidR="00FD07B1" w:rsidRPr="00545D29" w:rsidRDefault="00FD07B1" w:rsidP="004B1D9E">
            <w:pPr>
              <w:spacing w:before="60" w:after="60" w:line="300" w:lineRule="exact"/>
              <w:jc w:val="center"/>
              <w:rPr>
                <w:sz w:val="20"/>
                <w:szCs w:val="26"/>
              </w:rPr>
            </w:pPr>
            <w:r w:rsidRPr="00545D29">
              <w:rPr>
                <w:rFonts w:hint="cs"/>
                <w:sz w:val="20"/>
                <w:szCs w:val="26"/>
                <w:rtl/>
              </w:rPr>
              <w:t>غير مطبقة</w:t>
            </w:r>
          </w:p>
        </w:tc>
      </w:tr>
      <w:tr w:rsidR="00FD07B1" w:rsidRPr="00B02B56" w:rsidTr="004B1D9E">
        <w:tc>
          <w:tcPr>
            <w:tcW w:w="7508" w:type="dxa"/>
          </w:tcPr>
          <w:p w:rsidR="00FD07B1" w:rsidRPr="00572E91" w:rsidRDefault="00FD07B1" w:rsidP="004B1D9E">
            <w:pPr>
              <w:spacing w:before="60" w:after="60" w:line="300" w:lineRule="exact"/>
              <w:jc w:val="left"/>
              <w:rPr>
                <w:b/>
                <w:bCs/>
                <w:color w:val="0070C0"/>
                <w:sz w:val="20"/>
                <w:szCs w:val="26"/>
              </w:rPr>
            </w:pPr>
            <w:r w:rsidRPr="00572E91">
              <w:rPr>
                <w:rFonts w:hint="cs"/>
                <w:b/>
                <w:bCs/>
                <w:color w:val="0070C0"/>
                <w:sz w:val="20"/>
                <w:szCs w:val="26"/>
                <w:rtl/>
              </w:rPr>
              <w:t xml:space="preserve">المجموع الكلي بالنسبة للهدف </w:t>
            </w:r>
            <w:r w:rsidRPr="00572E91">
              <w:rPr>
                <w:b/>
                <w:bCs/>
                <w:color w:val="0070C0"/>
                <w:sz w:val="20"/>
                <w:szCs w:val="26"/>
              </w:rPr>
              <w:t>2.I</w:t>
            </w:r>
          </w:p>
        </w:tc>
        <w:tc>
          <w:tcPr>
            <w:tcW w:w="1772" w:type="dxa"/>
          </w:tcPr>
          <w:p w:rsidR="00FD07B1" w:rsidRPr="00D23BAB" w:rsidRDefault="00FD07B1" w:rsidP="004B1D9E">
            <w:pPr>
              <w:spacing w:before="60" w:after="60" w:line="300" w:lineRule="exact"/>
              <w:ind w:firstLine="601"/>
              <w:jc w:val="left"/>
              <w:rPr>
                <w:b/>
                <w:bCs/>
                <w:i/>
                <w:iCs/>
                <w:sz w:val="20"/>
                <w:szCs w:val="26"/>
              </w:rPr>
            </w:pPr>
            <w:r w:rsidRPr="00D23BAB">
              <w:rPr>
                <w:b/>
                <w:bCs/>
                <w:i/>
                <w:iCs/>
                <w:sz w:val="20"/>
                <w:szCs w:val="26"/>
              </w:rPr>
              <w:t xml:space="preserve">      2 621 </w:t>
            </w:r>
          </w:p>
        </w:tc>
        <w:tc>
          <w:tcPr>
            <w:tcW w:w="1772" w:type="dxa"/>
          </w:tcPr>
          <w:p w:rsidR="00FD07B1" w:rsidRPr="00D23BAB" w:rsidRDefault="00FD07B1" w:rsidP="004B1D9E">
            <w:pPr>
              <w:spacing w:before="60" w:after="60" w:line="300" w:lineRule="exact"/>
              <w:ind w:firstLine="601"/>
              <w:jc w:val="left"/>
              <w:rPr>
                <w:b/>
                <w:bCs/>
                <w:i/>
                <w:iCs/>
                <w:sz w:val="20"/>
                <w:szCs w:val="26"/>
              </w:rPr>
            </w:pPr>
            <w:r w:rsidRPr="00D23BAB">
              <w:rPr>
                <w:b/>
                <w:bCs/>
                <w:i/>
                <w:iCs/>
                <w:sz w:val="20"/>
                <w:szCs w:val="26"/>
              </w:rPr>
              <w:t xml:space="preserve">      2 628 </w:t>
            </w:r>
          </w:p>
        </w:tc>
        <w:tc>
          <w:tcPr>
            <w:tcW w:w="1772" w:type="dxa"/>
          </w:tcPr>
          <w:p w:rsidR="00FD07B1" w:rsidRPr="00D23BAB" w:rsidRDefault="00FD07B1" w:rsidP="004B1D9E">
            <w:pPr>
              <w:spacing w:before="60" w:line="300" w:lineRule="exact"/>
              <w:jc w:val="center"/>
              <w:rPr>
                <w:b/>
                <w:bCs/>
                <w:sz w:val="20"/>
                <w:szCs w:val="26"/>
              </w:rPr>
            </w:pPr>
            <w:r w:rsidRPr="00D23BAB">
              <w:rPr>
                <w:rFonts w:hint="cs"/>
                <w:b/>
                <w:bCs/>
                <w:sz w:val="20"/>
                <w:szCs w:val="26"/>
                <w:rtl/>
              </w:rPr>
              <w:t>غير مطبقة</w:t>
            </w:r>
          </w:p>
        </w:tc>
        <w:tc>
          <w:tcPr>
            <w:tcW w:w="1772" w:type="dxa"/>
          </w:tcPr>
          <w:p w:rsidR="00FD07B1" w:rsidRPr="00D23BAB" w:rsidRDefault="00FD07B1" w:rsidP="004B1D9E">
            <w:pPr>
              <w:spacing w:before="60" w:line="300" w:lineRule="exact"/>
              <w:jc w:val="center"/>
              <w:rPr>
                <w:b/>
                <w:bCs/>
                <w:sz w:val="20"/>
                <w:szCs w:val="26"/>
              </w:rPr>
            </w:pPr>
            <w:r w:rsidRPr="00D23BAB">
              <w:rPr>
                <w:rFonts w:hint="cs"/>
                <w:b/>
                <w:bCs/>
                <w:sz w:val="20"/>
                <w:szCs w:val="26"/>
                <w:rtl/>
              </w:rPr>
              <w:t>غير مطبقة</w:t>
            </w:r>
          </w:p>
        </w:tc>
      </w:tr>
    </w:tbl>
    <w:p w:rsidR="00FD07B1" w:rsidRDefault="00FD07B1" w:rsidP="004B1D9E">
      <w:pPr>
        <w:rPr>
          <w:lang w:bidi="ar-EG"/>
        </w:rPr>
      </w:pPr>
    </w:p>
    <w:p w:rsidR="00FD07B1" w:rsidRDefault="00FD07B1" w:rsidP="004B1D9E">
      <w:pPr>
        <w:rPr>
          <w:rFonts w:eastAsiaTheme="majorEastAsia"/>
          <w:color w:val="5B9BD5" w:themeColor="accent1"/>
          <w:sz w:val="24"/>
          <w:szCs w:val="32"/>
          <w:lang w:bidi="ar-EG"/>
        </w:rPr>
      </w:pPr>
      <w:r>
        <w:rPr>
          <w:lang w:bidi="ar-EG"/>
        </w:rPr>
        <w:br w:type="page"/>
      </w:r>
    </w:p>
    <w:p w:rsidR="00FD07B1" w:rsidRDefault="00FD07B1" w:rsidP="004B1D9E">
      <w:pPr>
        <w:pStyle w:val="Heading2"/>
        <w:rPr>
          <w:rtl/>
          <w:lang w:bidi="ar-EG"/>
        </w:rPr>
      </w:pPr>
      <w:r w:rsidRPr="00E126A9">
        <w:rPr>
          <w:lang w:bidi="ar-EG"/>
        </w:rPr>
        <w:lastRenderedPageBreak/>
        <w:t>3</w:t>
      </w:r>
      <w:r>
        <w:rPr>
          <w:lang w:bidi="ar-EG"/>
        </w:rPr>
        <w:t>.</w:t>
      </w:r>
      <w:r w:rsidRPr="00E126A9">
        <w:rPr>
          <w:lang w:bidi="ar-EG"/>
        </w:rPr>
        <w:t>6</w:t>
      </w:r>
      <w:r>
        <w:rPr>
          <w:lang w:bidi="ar-EG"/>
        </w:rPr>
        <w:tab/>
      </w:r>
      <w:r w:rsidRPr="00E126A9">
        <w:rPr>
          <w:szCs w:val="34"/>
        </w:rPr>
        <w:t>3</w:t>
      </w:r>
      <w:r w:rsidRPr="0087596F">
        <w:rPr>
          <w:szCs w:val="34"/>
        </w:rPr>
        <w:t>.I</w:t>
      </w:r>
      <w:r>
        <w:rPr>
          <w:szCs w:val="34"/>
          <w:rtl/>
          <w:lang w:bidi="ar-SY"/>
        </w:rPr>
        <w:tab/>
      </w:r>
      <w:r w:rsidRPr="0087596F">
        <w:rPr>
          <w:rFonts w:hint="cs"/>
          <w:szCs w:val="34"/>
          <w:rtl/>
          <w:lang w:bidi="ar-SY"/>
        </w:rPr>
        <w:t xml:space="preserve">تعزيز تحديد الاتجاهات </w:t>
      </w:r>
      <w:r>
        <w:rPr>
          <w:rFonts w:hint="cs"/>
          <w:szCs w:val="34"/>
          <w:rtl/>
          <w:lang w:bidi="ar-SY"/>
        </w:rPr>
        <w:t>الناشئة</w:t>
      </w:r>
      <w:r w:rsidRPr="0087596F">
        <w:rPr>
          <w:rFonts w:hint="cs"/>
          <w:szCs w:val="34"/>
          <w:rtl/>
          <w:lang w:bidi="ar-SY"/>
        </w:rPr>
        <w:t xml:space="preserve"> في بيئة الاتصالات/تكنولوجيا المعلومات والاتصالات وتحليلها</w:t>
      </w:r>
    </w:p>
    <w:tbl>
      <w:tblPr>
        <w:tblStyle w:val="GridTable4-Accent11"/>
        <w:bidiVisual/>
        <w:tblW w:w="14596" w:type="dxa"/>
        <w:tblLook w:val="06A0" w:firstRow="1" w:lastRow="0" w:firstColumn="1" w:lastColumn="0" w:noHBand="1" w:noVBand="1"/>
      </w:tblPr>
      <w:tblGrid>
        <w:gridCol w:w="7225"/>
        <w:gridCol w:w="4819"/>
        <w:gridCol w:w="2552"/>
      </w:tblGrid>
      <w:tr w:rsidR="00FD07B1" w:rsidTr="004B1D9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5" w:type="dxa"/>
          </w:tcPr>
          <w:p w:rsidR="00FD07B1" w:rsidRPr="00865926" w:rsidRDefault="00FD07B1" w:rsidP="004B1D9E">
            <w:pPr>
              <w:spacing w:before="40" w:after="40" w:line="300" w:lineRule="exact"/>
              <w:rPr>
                <w:sz w:val="20"/>
                <w:szCs w:val="26"/>
              </w:rPr>
            </w:pPr>
            <w:r w:rsidRPr="00865926">
              <w:rPr>
                <w:rFonts w:hint="cs"/>
                <w:sz w:val="20"/>
                <w:szCs w:val="26"/>
                <w:rtl/>
              </w:rPr>
              <w:t>النتيجة</w:t>
            </w:r>
          </w:p>
        </w:tc>
        <w:tc>
          <w:tcPr>
            <w:tcW w:w="4819" w:type="dxa"/>
          </w:tcPr>
          <w:p w:rsidR="00FD07B1" w:rsidRPr="00865926" w:rsidRDefault="00FD07B1" w:rsidP="004B1D9E">
            <w:pPr>
              <w:spacing w:before="40" w:after="40" w:line="300" w:lineRule="exact"/>
              <w:cnfStyle w:val="100000000000" w:firstRow="1" w:lastRow="0" w:firstColumn="0" w:lastColumn="0" w:oddVBand="0" w:evenVBand="0" w:oddHBand="0" w:evenHBand="0" w:firstRowFirstColumn="0" w:firstRowLastColumn="0" w:lastRowFirstColumn="0" w:lastRowLastColumn="0"/>
              <w:rPr>
                <w:sz w:val="20"/>
                <w:szCs w:val="26"/>
              </w:rPr>
            </w:pPr>
            <w:r w:rsidRPr="00865926">
              <w:rPr>
                <w:rFonts w:hint="cs"/>
                <w:sz w:val="20"/>
                <w:szCs w:val="26"/>
                <w:rtl/>
              </w:rPr>
              <w:t xml:space="preserve">المؤشر (القيمة الحالية </w:t>
            </w:r>
            <w:r>
              <w:rPr>
                <w:rFonts w:hint="cs"/>
                <w:sz w:val="20"/>
                <w:szCs w:val="26"/>
                <w:rtl/>
              </w:rPr>
              <w:t>-</w:t>
            </w:r>
            <w:r w:rsidRPr="00865926">
              <w:rPr>
                <w:rFonts w:hint="cs"/>
                <w:sz w:val="20"/>
                <w:szCs w:val="26"/>
                <w:rtl/>
              </w:rPr>
              <w:t xml:space="preserve"> القيمة بحلول عام </w:t>
            </w:r>
            <w:r w:rsidRPr="00865926">
              <w:rPr>
                <w:rFonts w:hint="cs"/>
                <w:sz w:val="20"/>
                <w:szCs w:val="26"/>
              </w:rPr>
              <w:t>2020</w:t>
            </w:r>
            <w:r w:rsidRPr="00865926">
              <w:rPr>
                <w:rFonts w:hint="cs"/>
                <w:sz w:val="20"/>
                <w:szCs w:val="26"/>
                <w:rtl/>
              </w:rPr>
              <w:t>)</w:t>
            </w:r>
          </w:p>
        </w:tc>
        <w:tc>
          <w:tcPr>
            <w:tcW w:w="2552" w:type="dxa"/>
          </w:tcPr>
          <w:p w:rsidR="00FD07B1" w:rsidRPr="00865926" w:rsidRDefault="00FD07B1" w:rsidP="004B1D9E">
            <w:pPr>
              <w:spacing w:before="40" w:after="40" w:line="300" w:lineRule="exact"/>
              <w:cnfStyle w:val="100000000000" w:firstRow="1" w:lastRow="0" w:firstColumn="0" w:lastColumn="0" w:oddVBand="0" w:evenVBand="0" w:oddHBand="0" w:evenHBand="0" w:firstRowFirstColumn="0" w:firstRowLastColumn="0" w:lastRowFirstColumn="0" w:lastRowLastColumn="0"/>
              <w:rPr>
                <w:sz w:val="20"/>
                <w:szCs w:val="26"/>
              </w:rPr>
            </w:pPr>
            <w:r w:rsidRPr="00865926">
              <w:rPr>
                <w:rFonts w:hint="cs"/>
                <w:sz w:val="20"/>
                <w:szCs w:val="26"/>
                <w:rtl/>
              </w:rPr>
              <w:t>وسيلة القياس</w:t>
            </w:r>
          </w:p>
        </w:tc>
      </w:tr>
      <w:tr w:rsidR="00FD07B1" w:rsidRPr="00B02B56" w:rsidTr="004B1D9E">
        <w:tc>
          <w:tcPr>
            <w:cnfStyle w:val="001000000000" w:firstRow="0" w:lastRow="0" w:firstColumn="1" w:lastColumn="0" w:oddVBand="0" w:evenVBand="0" w:oddHBand="0" w:evenHBand="0" w:firstRowFirstColumn="0" w:firstRowLastColumn="0" w:lastRowFirstColumn="0" w:lastRowLastColumn="0"/>
            <w:tcW w:w="7225" w:type="dxa"/>
          </w:tcPr>
          <w:p w:rsidR="00FD07B1" w:rsidRPr="004B7CB8" w:rsidRDefault="00FD07B1" w:rsidP="004B1D9E">
            <w:pPr>
              <w:spacing w:before="60" w:after="60" w:line="300" w:lineRule="exact"/>
              <w:jc w:val="left"/>
              <w:rPr>
                <w:b w:val="0"/>
                <w:bCs w:val="0"/>
                <w:sz w:val="20"/>
                <w:szCs w:val="26"/>
              </w:rPr>
            </w:pPr>
            <w:r w:rsidRPr="004B7CB8">
              <w:rPr>
                <w:color w:val="0070C0"/>
                <w:sz w:val="20"/>
                <w:szCs w:val="26"/>
              </w:rPr>
              <w:t>1-3.I</w:t>
            </w:r>
            <w:r w:rsidRPr="004B7CB8">
              <w:rPr>
                <w:rFonts w:hint="cs"/>
                <w:color w:val="0070C0"/>
                <w:sz w:val="20"/>
                <w:szCs w:val="26"/>
                <w:rtl/>
              </w:rPr>
              <w:t xml:space="preserve">: </w:t>
            </w:r>
            <w:r w:rsidRPr="004B7CB8">
              <w:rPr>
                <w:rFonts w:hint="cs"/>
                <w:b w:val="0"/>
                <w:bCs w:val="0"/>
                <w:sz w:val="20"/>
                <w:szCs w:val="26"/>
                <w:rtl/>
              </w:rPr>
              <w:t>تحديد الاتجاهات الناشئة في مجال الاتصالات/تكنولوجيا المعلومات والاتصالات في الوقت المناسب وتحليلها وإقامة مجالات جديدة للأنشطة تتعلق بهذه الاتجاهات</w:t>
            </w:r>
          </w:p>
        </w:tc>
        <w:tc>
          <w:tcPr>
            <w:tcW w:w="4819" w:type="dxa"/>
          </w:tcPr>
          <w:p w:rsidR="00FD07B1" w:rsidRPr="00545D29" w:rsidRDefault="00FD07B1" w:rsidP="004B1D9E">
            <w:pPr>
              <w:spacing w:before="60" w:after="60" w:line="300" w:lineRule="exact"/>
              <w:jc w:val="left"/>
              <w:cnfStyle w:val="000000000000" w:firstRow="0" w:lastRow="0" w:firstColumn="0" w:lastColumn="0" w:oddVBand="0" w:evenVBand="0" w:oddHBand="0" w:evenHBand="0" w:firstRowFirstColumn="0" w:firstRowLastColumn="0" w:lastRowFirstColumn="0" w:lastRowLastColumn="0"/>
              <w:rPr>
                <w:sz w:val="20"/>
                <w:szCs w:val="26"/>
              </w:rPr>
            </w:pPr>
            <w:r w:rsidRPr="00545D29">
              <w:rPr>
                <w:rFonts w:hint="cs"/>
                <w:sz w:val="20"/>
                <w:szCs w:val="26"/>
                <w:rtl/>
              </w:rPr>
              <w:t>النسبة المئوية للاتجاهات الاستراتيجية والمؤدية لإجراءات متابعة (كلجان دراسات)</w:t>
            </w:r>
          </w:p>
        </w:tc>
        <w:tc>
          <w:tcPr>
            <w:tcW w:w="2552" w:type="dxa"/>
          </w:tcPr>
          <w:p w:rsidR="00FD07B1" w:rsidRPr="00545D29" w:rsidRDefault="00FD07B1" w:rsidP="004B1D9E">
            <w:pPr>
              <w:spacing w:before="60" w:after="60" w:line="300" w:lineRule="exact"/>
              <w:jc w:val="left"/>
              <w:cnfStyle w:val="000000000000" w:firstRow="0" w:lastRow="0" w:firstColumn="0" w:lastColumn="0" w:oddVBand="0" w:evenVBand="0" w:oddHBand="0" w:evenHBand="0" w:firstRowFirstColumn="0" w:firstRowLastColumn="0" w:lastRowFirstColumn="0" w:lastRowLastColumn="0"/>
              <w:rPr>
                <w:sz w:val="20"/>
                <w:szCs w:val="26"/>
                <w:rtl/>
                <w:lang w:bidi="ar-EG"/>
              </w:rPr>
            </w:pPr>
            <w:r w:rsidRPr="00545D29">
              <w:rPr>
                <w:rFonts w:hint="cs"/>
                <w:sz w:val="20"/>
                <w:szCs w:val="26"/>
                <w:rtl/>
              </w:rPr>
              <w:t>بيانات دائرة التخطيط الاستراتيجي وشؤون الأعضاء</w:t>
            </w:r>
            <w:r>
              <w:rPr>
                <w:rFonts w:hint="cs"/>
                <w:sz w:val="20"/>
                <w:szCs w:val="26"/>
                <w:rtl/>
              </w:rPr>
              <w:t xml:space="preserve"> </w:t>
            </w:r>
            <w:r w:rsidRPr="004B7CB8">
              <w:rPr>
                <w:rStyle w:val="FootnoteReference"/>
              </w:rPr>
              <w:footnoteReference w:id="12"/>
            </w:r>
            <w:r w:rsidRPr="00545D29">
              <w:rPr>
                <w:sz w:val="20"/>
                <w:szCs w:val="26"/>
              </w:rPr>
              <w:t>(SPM)</w:t>
            </w:r>
          </w:p>
        </w:tc>
      </w:tr>
    </w:tbl>
    <w:p w:rsidR="00FD07B1" w:rsidRDefault="00FD07B1" w:rsidP="004B1D9E">
      <w:pPr>
        <w:rPr>
          <w:rtl/>
        </w:rPr>
      </w:pPr>
    </w:p>
    <w:p w:rsidR="00FD07B1" w:rsidRPr="0077507B" w:rsidRDefault="00FD07B1" w:rsidP="004B1D9E">
      <w:pPr>
        <w:rPr>
          <w:sz w:val="2"/>
          <w:szCs w:val="2"/>
        </w:rPr>
      </w:pPr>
    </w:p>
    <w:tbl>
      <w:tblPr>
        <w:tblStyle w:val="GridTable4-Accent11"/>
        <w:bidiVisual/>
        <w:tblW w:w="14596" w:type="dxa"/>
        <w:tblLayout w:type="fixed"/>
        <w:tblLook w:val="0620" w:firstRow="1" w:lastRow="0" w:firstColumn="0" w:lastColumn="0" w:noHBand="1" w:noVBand="1"/>
      </w:tblPr>
      <w:tblGrid>
        <w:gridCol w:w="7792"/>
        <w:gridCol w:w="1701"/>
        <w:gridCol w:w="1701"/>
        <w:gridCol w:w="1701"/>
        <w:gridCol w:w="1701"/>
      </w:tblGrid>
      <w:tr w:rsidR="00FD07B1" w:rsidTr="004B1D9E">
        <w:trPr>
          <w:cnfStyle w:val="100000000000" w:firstRow="1" w:lastRow="0" w:firstColumn="0" w:lastColumn="0" w:oddVBand="0" w:evenVBand="0" w:oddHBand="0" w:evenHBand="0" w:firstRowFirstColumn="0" w:firstRowLastColumn="0" w:lastRowFirstColumn="0" w:lastRowLastColumn="0"/>
        </w:trPr>
        <w:tc>
          <w:tcPr>
            <w:tcW w:w="7792" w:type="dxa"/>
          </w:tcPr>
          <w:p w:rsidR="00FD07B1" w:rsidRPr="00572E91" w:rsidRDefault="00FD07B1" w:rsidP="004B1D9E">
            <w:pPr>
              <w:spacing w:before="40" w:after="40" w:line="300" w:lineRule="exact"/>
              <w:rPr>
                <w:sz w:val="20"/>
                <w:szCs w:val="26"/>
              </w:rPr>
            </w:pPr>
            <w:r w:rsidRPr="00572E91">
              <w:rPr>
                <w:rFonts w:hint="cs"/>
                <w:sz w:val="20"/>
                <w:szCs w:val="26"/>
                <w:rtl/>
              </w:rPr>
              <w:t>النتيجة</w:t>
            </w:r>
          </w:p>
        </w:tc>
        <w:tc>
          <w:tcPr>
            <w:tcW w:w="6804" w:type="dxa"/>
            <w:gridSpan w:val="4"/>
          </w:tcPr>
          <w:p w:rsidR="00FD07B1" w:rsidRPr="00572E91" w:rsidRDefault="00FD07B1" w:rsidP="004B1D9E">
            <w:pPr>
              <w:spacing w:before="40" w:after="40" w:line="300" w:lineRule="exact"/>
              <w:jc w:val="center"/>
              <w:rPr>
                <w:sz w:val="20"/>
                <w:szCs w:val="26"/>
              </w:rPr>
            </w:pPr>
            <w:r w:rsidRPr="00572E91">
              <w:rPr>
                <w:rFonts w:hint="cs"/>
                <w:sz w:val="20"/>
                <w:szCs w:val="26"/>
                <w:rtl/>
              </w:rPr>
              <w:t>الموارد المالية</w:t>
            </w:r>
            <w:r w:rsidRPr="00572E91">
              <w:rPr>
                <w:rStyle w:val="FootnoteReference"/>
                <w:rtl/>
              </w:rPr>
              <w:footnoteReference w:id="13"/>
            </w:r>
            <w:r w:rsidRPr="00572E91">
              <w:rPr>
                <w:rFonts w:hint="cs"/>
                <w:sz w:val="20"/>
                <w:szCs w:val="26"/>
                <w:rtl/>
              </w:rPr>
              <w:t xml:space="preserve"> (بآلاف الفرنكات السويسرية)</w:t>
            </w:r>
          </w:p>
        </w:tc>
      </w:tr>
      <w:tr w:rsidR="00FD07B1" w:rsidTr="004B1D9E">
        <w:tc>
          <w:tcPr>
            <w:tcW w:w="7792" w:type="dxa"/>
          </w:tcPr>
          <w:p w:rsidR="00FD07B1" w:rsidRDefault="00FD07B1" w:rsidP="004B1D9E">
            <w:pPr>
              <w:jc w:val="left"/>
            </w:pPr>
          </w:p>
        </w:tc>
        <w:tc>
          <w:tcPr>
            <w:tcW w:w="1701" w:type="dxa"/>
          </w:tcPr>
          <w:p w:rsidR="00FD07B1" w:rsidRPr="001716F3" w:rsidRDefault="00FD07B1" w:rsidP="004B1D9E">
            <w:pPr>
              <w:jc w:val="center"/>
              <w:rPr>
                <w:b/>
                <w:bCs/>
                <w:color w:val="5B9BD5" w:themeColor="accent1"/>
                <w:sz w:val="20"/>
                <w:szCs w:val="20"/>
              </w:rPr>
            </w:pPr>
            <w:r w:rsidRPr="00E126A9">
              <w:rPr>
                <w:b/>
                <w:bCs/>
                <w:color w:val="5B9BD5" w:themeColor="accent1"/>
                <w:sz w:val="20"/>
                <w:szCs w:val="20"/>
              </w:rPr>
              <w:t>2016</w:t>
            </w:r>
          </w:p>
        </w:tc>
        <w:tc>
          <w:tcPr>
            <w:tcW w:w="1701" w:type="dxa"/>
          </w:tcPr>
          <w:p w:rsidR="00FD07B1" w:rsidRPr="001716F3" w:rsidRDefault="00FD07B1" w:rsidP="004B1D9E">
            <w:pPr>
              <w:jc w:val="center"/>
              <w:rPr>
                <w:b/>
                <w:bCs/>
                <w:color w:val="5B9BD5" w:themeColor="accent1"/>
                <w:sz w:val="20"/>
                <w:szCs w:val="20"/>
              </w:rPr>
            </w:pPr>
            <w:r w:rsidRPr="00E126A9">
              <w:rPr>
                <w:b/>
                <w:bCs/>
                <w:color w:val="5B9BD5" w:themeColor="accent1"/>
                <w:sz w:val="20"/>
                <w:szCs w:val="20"/>
              </w:rPr>
              <w:t>2017</w:t>
            </w:r>
          </w:p>
        </w:tc>
        <w:tc>
          <w:tcPr>
            <w:tcW w:w="1701" w:type="dxa"/>
          </w:tcPr>
          <w:p w:rsidR="00FD07B1" w:rsidRPr="001716F3" w:rsidRDefault="00FD07B1" w:rsidP="004B1D9E">
            <w:pPr>
              <w:jc w:val="center"/>
              <w:rPr>
                <w:b/>
                <w:bCs/>
                <w:color w:val="5B9BD5" w:themeColor="accent1"/>
                <w:sz w:val="20"/>
                <w:szCs w:val="20"/>
              </w:rPr>
            </w:pPr>
            <w:r w:rsidRPr="00E126A9">
              <w:rPr>
                <w:b/>
                <w:bCs/>
                <w:color w:val="5B9BD5" w:themeColor="accent1"/>
                <w:sz w:val="20"/>
                <w:szCs w:val="20"/>
              </w:rPr>
              <w:t>2018</w:t>
            </w:r>
          </w:p>
        </w:tc>
        <w:tc>
          <w:tcPr>
            <w:tcW w:w="1701" w:type="dxa"/>
          </w:tcPr>
          <w:p w:rsidR="00FD07B1" w:rsidRPr="001716F3" w:rsidRDefault="00FD07B1" w:rsidP="004B1D9E">
            <w:pPr>
              <w:jc w:val="center"/>
              <w:rPr>
                <w:b/>
                <w:bCs/>
                <w:color w:val="5B9BD5" w:themeColor="accent1"/>
                <w:sz w:val="20"/>
                <w:szCs w:val="20"/>
              </w:rPr>
            </w:pPr>
            <w:r w:rsidRPr="00E126A9">
              <w:rPr>
                <w:b/>
                <w:bCs/>
                <w:color w:val="5B9BD5" w:themeColor="accent1"/>
                <w:sz w:val="20"/>
                <w:szCs w:val="20"/>
              </w:rPr>
              <w:t>2019</w:t>
            </w:r>
          </w:p>
        </w:tc>
      </w:tr>
      <w:tr w:rsidR="00FD07B1" w:rsidRPr="00B02B56" w:rsidTr="004B1D9E">
        <w:tc>
          <w:tcPr>
            <w:tcW w:w="7792" w:type="dxa"/>
          </w:tcPr>
          <w:p w:rsidR="00FD07B1" w:rsidRPr="00545D29" w:rsidRDefault="00FD07B1" w:rsidP="004B1D9E">
            <w:pPr>
              <w:spacing w:before="60" w:after="60" w:line="300" w:lineRule="exact"/>
              <w:jc w:val="left"/>
              <w:rPr>
                <w:sz w:val="20"/>
                <w:szCs w:val="26"/>
              </w:rPr>
            </w:pPr>
            <w:r w:rsidRPr="00865926">
              <w:rPr>
                <w:b/>
                <w:bCs/>
                <w:color w:val="0070C0"/>
                <w:sz w:val="20"/>
                <w:szCs w:val="26"/>
              </w:rPr>
              <w:t>1-</w:t>
            </w:r>
            <w:r>
              <w:rPr>
                <w:b/>
                <w:bCs/>
                <w:color w:val="0070C0"/>
                <w:sz w:val="20"/>
                <w:szCs w:val="26"/>
              </w:rPr>
              <w:t>3</w:t>
            </w:r>
            <w:r w:rsidRPr="00865926">
              <w:rPr>
                <w:b/>
                <w:bCs/>
                <w:color w:val="0070C0"/>
                <w:sz w:val="20"/>
                <w:szCs w:val="26"/>
              </w:rPr>
              <w:t>.I</w:t>
            </w:r>
            <w:r w:rsidRPr="00865926">
              <w:rPr>
                <w:rFonts w:hint="cs"/>
                <w:b/>
                <w:bCs/>
                <w:color w:val="0070C0"/>
                <w:sz w:val="20"/>
                <w:szCs w:val="26"/>
                <w:rtl/>
              </w:rPr>
              <w:t xml:space="preserve">: </w:t>
            </w:r>
            <w:r w:rsidRPr="00545D29">
              <w:rPr>
                <w:rFonts w:hint="cs"/>
                <w:sz w:val="20"/>
                <w:szCs w:val="26"/>
                <w:rtl/>
              </w:rPr>
              <w:t>مبادرات وتقارير مشتركة بين القطاعات بشأن الاتجاهات الناشئة في مجال الاتصالات/تكنولوجيا المعلومات والاتصالات وغير ذلك من</w:t>
            </w:r>
            <w:r w:rsidRPr="00545D29">
              <w:rPr>
                <w:rFonts w:hint="eastAsia"/>
                <w:sz w:val="20"/>
                <w:szCs w:val="26"/>
                <w:rtl/>
              </w:rPr>
              <w:t> </w:t>
            </w:r>
            <w:r w:rsidRPr="00545D29">
              <w:rPr>
                <w:rFonts w:hint="cs"/>
                <w:sz w:val="20"/>
                <w:szCs w:val="26"/>
                <w:rtl/>
              </w:rPr>
              <w:t>مبادرات مماثلة (بما</w:t>
            </w:r>
            <w:r w:rsidRPr="00545D29">
              <w:rPr>
                <w:rFonts w:hint="eastAsia"/>
                <w:sz w:val="20"/>
                <w:szCs w:val="26"/>
                <w:rtl/>
              </w:rPr>
              <w:t xml:space="preserve"> في </w:t>
            </w:r>
            <w:r w:rsidRPr="00545D29">
              <w:rPr>
                <w:rFonts w:hint="cs"/>
                <w:sz w:val="20"/>
                <w:szCs w:val="26"/>
                <w:rtl/>
              </w:rPr>
              <w:t>ذلك مجلة أخبار الات‍حاد)</w:t>
            </w:r>
          </w:p>
        </w:tc>
        <w:tc>
          <w:tcPr>
            <w:tcW w:w="1701" w:type="dxa"/>
          </w:tcPr>
          <w:p w:rsidR="00FD07B1" w:rsidRPr="00572E91" w:rsidRDefault="00FD07B1" w:rsidP="004B1D9E">
            <w:pPr>
              <w:spacing w:before="60" w:after="60" w:line="300" w:lineRule="exact"/>
              <w:ind w:firstLine="317"/>
              <w:jc w:val="left"/>
              <w:rPr>
                <w:i/>
                <w:iCs/>
                <w:sz w:val="20"/>
                <w:szCs w:val="26"/>
                <w:rtl/>
              </w:rPr>
            </w:pPr>
            <w:r w:rsidRPr="00572E91">
              <w:rPr>
                <w:i/>
                <w:iCs/>
                <w:sz w:val="20"/>
                <w:szCs w:val="26"/>
              </w:rPr>
              <w:t xml:space="preserve">      2</w:t>
            </w:r>
            <w:r>
              <w:rPr>
                <w:i/>
                <w:iCs/>
                <w:sz w:val="20"/>
                <w:szCs w:val="26"/>
              </w:rPr>
              <w:t xml:space="preserve"> </w:t>
            </w:r>
            <w:r w:rsidRPr="00572E91">
              <w:rPr>
                <w:i/>
                <w:iCs/>
                <w:sz w:val="20"/>
                <w:szCs w:val="26"/>
              </w:rPr>
              <w:t xml:space="preserve">721 </w:t>
            </w:r>
          </w:p>
        </w:tc>
        <w:tc>
          <w:tcPr>
            <w:tcW w:w="1701" w:type="dxa"/>
          </w:tcPr>
          <w:p w:rsidR="00FD07B1" w:rsidRPr="00572E91" w:rsidRDefault="00FD07B1" w:rsidP="004B1D9E">
            <w:pPr>
              <w:spacing w:before="60" w:after="60" w:line="300" w:lineRule="exact"/>
              <w:ind w:firstLine="317"/>
              <w:jc w:val="left"/>
              <w:rPr>
                <w:i/>
                <w:iCs/>
                <w:sz w:val="20"/>
                <w:szCs w:val="26"/>
              </w:rPr>
            </w:pPr>
            <w:r w:rsidRPr="00572E91">
              <w:rPr>
                <w:i/>
                <w:iCs/>
                <w:sz w:val="20"/>
                <w:szCs w:val="26"/>
              </w:rPr>
              <w:t xml:space="preserve">      2</w:t>
            </w:r>
            <w:r>
              <w:rPr>
                <w:i/>
                <w:iCs/>
                <w:sz w:val="20"/>
                <w:szCs w:val="26"/>
              </w:rPr>
              <w:t xml:space="preserve"> </w:t>
            </w:r>
            <w:r w:rsidRPr="00572E91">
              <w:rPr>
                <w:i/>
                <w:iCs/>
                <w:sz w:val="20"/>
                <w:szCs w:val="26"/>
              </w:rPr>
              <w:t xml:space="preserve">722 </w:t>
            </w:r>
          </w:p>
        </w:tc>
        <w:tc>
          <w:tcPr>
            <w:tcW w:w="1701" w:type="dxa"/>
          </w:tcPr>
          <w:p w:rsidR="00FD07B1" w:rsidRPr="00545D29" w:rsidRDefault="00FD07B1" w:rsidP="004B1D9E">
            <w:pPr>
              <w:spacing w:before="60" w:line="300" w:lineRule="exact"/>
              <w:jc w:val="center"/>
              <w:rPr>
                <w:sz w:val="20"/>
                <w:szCs w:val="26"/>
              </w:rPr>
            </w:pPr>
            <w:r w:rsidRPr="00545D29">
              <w:rPr>
                <w:rFonts w:hint="cs"/>
                <w:sz w:val="20"/>
                <w:szCs w:val="26"/>
                <w:rtl/>
              </w:rPr>
              <w:t>غير مطبقة</w:t>
            </w:r>
          </w:p>
        </w:tc>
        <w:tc>
          <w:tcPr>
            <w:tcW w:w="1701" w:type="dxa"/>
          </w:tcPr>
          <w:p w:rsidR="00FD07B1" w:rsidRPr="00545D29" w:rsidRDefault="00FD07B1" w:rsidP="004B1D9E">
            <w:pPr>
              <w:spacing w:before="60" w:line="300" w:lineRule="exact"/>
              <w:jc w:val="center"/>
              <w:rPr>
                <w:sz w:val="20"/>
                <w:szCs w:val="26"/>
              </w:rPr>
            </w:pPr>
            <w:r w:rsidRPr="00545D29">
              <w:rPr>
                <w:rFonts w:hint="cs"/>
                <w:sz w:val="20"/>
                <w:szCs w:val="26"/>
                <w:rtl/>
              </w:rPr>
              <w:t>غير مطبقة</w:t>
            </w:r>
          </w:p>
        </w:tc>
      </w:tr>
      <w:tr w:rsidR="00FD07B1" w:rsidRPr="00B02B56" w:rsidTr="004B1D9E">
        <w:tc>
          <w:tcPr>
            <w:tcW w:w="7792" w:type="dxa"/>
          </w:tcPr>
          <w:p w:rsidR="00FD07B1" w:rsidRPr="00545D29" w:rsidRDefault="00FD07B1" w:rsidP="004B1D9E">
            <w:pPr>
              <w:spacing w:before="60" w:after="60" w:line="300" w:lineRule="exact"/>
              <w:jc w:val="left"/>
              <w:rPr>
                <w:sz w:val="20"/>
                <w:szCs w:val="26"/>
              </w:rPr>
            </w:pPr>
            <w:r w:rsidRPr="00545D29">
              <w:rPr>
                <w:rFonts w:hint="cs"/>
                <w:sz w:val="20"/>
                <w:szCs w:val="26"/>
                <w:rtl/>
              </w:rPr>
              <w:t>توزيع التكلفة لمؤتمر المندوبين المفوضين وأنشطة المجلس</w:t>
            </w:r>
            <w:r>
              <w:rPr>
                <w:rFonts w:hint="cs"/>
                <w:sz w:val="20"/>
                <w:szCs w:val="26"/>
                <w:rtl/>
              </w:rPr>
              <w:t xml:space="preserve"> (</w:t>
            </w:r>
            <w:r>
              <w:rPr>
                <w:rFonts w:hint="cs"/>
                <w:b/>
                <w:bCs/>
                <w:color w:val="5B9BD5" w:themeColor="accent1"/>
                <w:sz w:val="20"/>
                <w:szCs w:val="26"/>
                <w:rtl/>
                <w:lang w:bidi="ar-EG"/>
              </w:rPr>
              <w:t>المؤتمر العالمي للمندوبين المفوضين، المجلس/أفرقة العمل التابعة للمجلس</w:t>
            </w:r>
            <w:r>
              <w:rPr>
                <w:rFonts w:hint="cs"/>
                <w:sz w:val="20"/>
                <w:szCs w:val="26"/>
                <w:rtl/>
              </w:rPr>
              <w:t>)</w:t>
            </w:r>
          </w:p>
        </w:tc>
        <w:tc>
          <w:tcPr>
            <w:tcW w:w="1701" w:type="dxa"/>
          </w:tcPr>
          <w:p w:rsidR="00FD07B1" w:rsidRPr="00572E91" w:rsidRDefault="00FD07B1" w:rsidP="004B1D9E">
            <w:pPr>
              <w:spacing w:before="60" w:after="60" w:line="300" w:lineRule="exact"/>
              <w:ind w:firstLine="317"/>
              <w:jc w:val="left"/>
              <w:rPr>
                <w:i/>
                <w:iCs/>
                <w:sz w:val="20"/>
                <w:szCs w:val="26"/>
              </w:rPr>
            </w:pPr>
            <w:r w:rsidRPr="00572E91">
              <w:rPr>
                <w:i/>
                <w:iCs/>
                <w:sz w:val="20"/>
                <w:szCs w:val="26"/>
              </w:rPr>
              <w:t xml:space="preserve">            87 </w:t>
            </w:r>
          </w:p>
        </w:tc>
        <w:tc>
          <w:tcPr>
            <w:tcW w:w="1701" w:type="dxa"/>
          </w:tcPr>
          <w:p w:rsidR="00FD07B1" w:rsidRPr="00572E91" w:rsidRDefault="00FD07B1" w:rsidP="004B1D9E">
            <w:pPr>
              <w:spacing w:before="60" w:after="60" w:line="300" w:lineRule="exact"/>
              <w:ind w:firstLine="317"/>
              <w:jc w:val="left"/>
              <w:rPr>
                <w:i/>
                <w:iCs/>
                <w:sz w:val="20"/>
                <w:szCs w:val="26"/>
              </w:rPr>
            </w:pPr>
            <w:r w:rsidRPr="00572E91">
              <w:rPr>
                <w:i/>
                <w:iCs/>
                <w:sz w:val="20"/>
                <w:szCs w:val="26"/>
              </w:rPr>
              <w:t xml:space="preserve">            95 </w:t>
            </w:r>
          </w:p>
        </w:tc>
        <w:tc>
          <w:tcPr>
            <w:tcW w:w="1701" w:type="dxa"/>
          </w:tcPr>
          <w:p w:rsidR="00FD07B1" w:rsidRPr="00545D29" w:rsidRDefault="00FD07B1" w:rsidP="004B1D9E">
            <w:pPr>
              <w:spacing w:before="60" w:after="60" w:line="300" w:lineRule="exact"/>
              <w:jc w:val="center"/>
              <w:rPr>
                <w:sz w:val="20"/>
                <w:szCs w:val="26"/>
              </w:rPr>
            </w:pPr>
            <w:r w:rsidRPr="00545D29">
              <w:rPr>
                <w:rFonts w:hint="cs"/>
                <w:sz w:val="20"/>
                <w:szCs w:val="26"/>
                <w:rtl/>
              </w:rPr>
              <w:t>غير مطبقة</w:t>
            </w:r>
          </w:p>
        </w:tc>
        <w:tc>
          <w:tcPr>
            <w:tcW w:w="1701" w:type="dxa"/>
          </w:tcPr>
          <w:p w:rsidR="00FD07B1" w:rsidRPr="00545D29" w:rsidRDefault="00FD07B1" w:rsidP="004B1D9E">
            <w:pPr>
              <w:spacing w:before="60" w:after="60" w:line="300" w:lineRule="exact"/>
              <w:jc w:val="center"/>
              <w:rPr>
                <w:sz w:val="20"/>
                <w:szCs w:val="26"/>
              </w:rPr>
            </w:pPr>
            <w:r w:rsidRPr="00545D29">
              <w:rPr>
                <w:rFonts w:hint="cs"/>
                <w:sz w:val="20"/>
                <w:szCs w:val="26"/>
                <w:rtl/>
              </w:rPr>
              <w:t>غير مطبقة</w:t>
            </w:r>
          </w:p>
        </w:tc>
      </w:tr>
      <w:tr w:rsidR="00FD07B1" w:rsidRPr="00B02B56" w:rsidTr="004B1D9E">
        <w:tc>
          <w:tcPr>
            <w:tcW w:w="7792" w:type="dxa"/>
          </w:tcPr>
          <w:p w:rsidR="00FD07B1" w:rsidRPr="00572E91" w:rsidRDefault="00FD07B1" w:rsidP="004B1D9E">
            <w:pPr>
              <w:spacing w:before="60" w:after="60" w:line="300" w:lineRule="exact"/>
              <w:jc w:val="left"/>
              <w:rPr>
                <w:b/>
                <w:bCs/>
                <w:color w:val="0070C0"/>
                <w:sz w:val="20"/>
                <w:szCs w:val="26"/>
                <w:rtl/>
              </w:rPr>
            </w:pPr>
            <w:r w:rsidRPr="00572E91">
              <w:rPr>
                <w:rFonts w:hint="cs"/>
                <w:b/>
                <w:bCs/>
                <w:color w:val="0070C0"/>
                <w:sz w:val="20"/>
                <w:szCs w:val="26"/>
                <w:rtl/>
              </w:rPr>
              <w:t xml:space="preserve">المجموع الكلي بالنسبة للهدف </w:t>
            </w:r>
            <w:r w:rsidRPr="00572E91">
              <w:rPr>
                <w:b/>
                <w:bCs/>
                <w:color w:val="0070C0"/>
                <w:sz w:val="20"/>
                <w:szCs w:val="26"/>
              </w:rPr>
              <w:t>3.I</w:t>
            </w:r>
          </w:p>
        </w:tc>
        <w:tc>
          <w:tcPr>
            <w:tcW w:w="1701" w:type="dxa"/>
          </w:tcPr>
          <w:p w:rsidR="00FD07B1" w:rsidRPr="006F3A31" w:rsidRDefault="00FD07B1" w:rsidP="004B1D9E">
            <w:pPr>
              <w:spacing w:before="60" w:after="60" w:line="300" w:lineRule="exact"/>
              <w:ind w:firstLine="317"/>
              <w:jc w:val="left"/>
              <w:rPr>
                <w:b/>
                <w:bCs/>
                <w:i/>
                <w:iCs/>
                <w:sz w:val="20"/>
                <w:szCs w:val="26"/>
              </w:rPr>
            </w:pPr>
            <w:r w:rsidRPr="006F3A31">
              <w:rPr>
                <w:b/>
                <w:bCs/>
                <w:i/>
                <w:iCs/>
                <w:sz w:val="20"/>
                <w:szCs w:val="26"/>
              </w:rPr>
              <w:t xml:space="preserve">      2 808 </w:t>
            </w:r>
          </w:p>
        </w:tc>
        <w:tc>
          <w:tcPr>
            <w:tcW w:w="1701" w:type="dxa"/>
          </w:tcPr>
          <w:p w:rsidR="00FD07B1" w:rsidRPr="006F3A31" w:rsidRDefault="00FD07B1" w:rsidP="004B1D9E">
            <w:pPr>
              <w:spacing w:before="60" w:after="60" w:line="300" w:lineRule="exact"/>
              <w:ind w:firstLine="317"/>
              <w:jc w:val="left"/>
              <w:rPr>
                <w:b/>
                <w:bCs/>
                <w:i/>
                <w:iCs/>
                <w:sz w:val="20"/>
                <w:szCs w:val="26"/>
              </w:rPr>
            </w:pPr>
            <w:r w:rsidRPr="006F3A31">
              <w:rPr>
                <w:b/>
                <w:bCs/>
                <w:i/>
                <w:iCs/>
                <w:sz w:val="20"/>
                <w:szCs w:val="26"/>
              </w:rPr>
              <w:t xml:space="preserve">      2 817 </w:t>
            </w:r>
          </w:p>
        </w:tc>
        <w:tc>
          <w:tcPr>
            <w:tcW w:w="1701" w:type="dxa"/>
          </w:tcPr>
          <w:p w:rsidR="00FD07B1" w:rsidRPr="006F3A31" w:rsidRDefault="00FD07B1" w:rsidP="004B1D9E">
            <w:pPr>
              <w:spacing w:before="60" w:line="300" w:lineRule="exact"/>
              <w:jc w:val="center"/>
              <w:rPr>
                <w:b/>
                <w:bCs/>
                <w:sz w:val="20"/>
                <w:szCs w:val="26"/>
              </w:rPr>
            </w:pPr>
            <w:r w:rsidRPr="006F3A31">
              <w:rPr>
                <w:rFonts w:hint="cs"/>
                <w:b/>
                <w:bCs/>
                <w:sz w:val="20"/>
                <w:szCs w:val="26"/>
                <w:rtl/>
              </w:rPr>
              <w:t>غير مطبقة</w:t>
            </w:r>
          </w:p>
        </w:tc>
        <w:tc>
          <w:tcPr>
            <w:tcW w:w="1701" w:type="dxa"/>
          </w:tcPr>
          <w:p w:rsidR="00FD07B1" w:rsidRPr="006F3A31" w:rsidRDefault="00FD07B1" w:rsidP="004B1D9E">
            <w:pPr>
              <w:spacing w:before="60" w:line="300" w:lineRule="exact"/>
              <w:jc w:val="center"/>
              <w:rPr>
                <w:b/>
                <w:bCs/>
                <w:sz w:val="20"/>
                <w:szCs w:val="26"/>
              </w:rPr>
            </w:pPr>
            <w:r w:rsidRPr="006F3A31">
              <w:rPr>
                <w:rFonts w:hint="cs"/>
                <w:b/>
                <w:bCs/>
                <w:sz w:val="20"/>
                <w:szCs w:val="26"/>
                <w:rtl/>
              </w:rPr>
              <w:t>غير مطبقة</w:t>
            </w:r>
          </w:p>
        </w:tc>
      </w:tr>
    </w:tbl>
    <w:p w:rsidR="00FD07B1" w:rsidRDefault="00FD07B1" w:rsidP="004B1D9E"/>
    <w:p w:rsidR="00FD07B1" w:rsidRDefault="00FD07B1" w:rsidP="004B1D9E">
      <w:pPr>
        <w:pStyle w:val="Heading2"/>
        <w:rPr>
          <w:szCs w:val="34"/>
          <w:rtl/>
        </w:rPr>
      </w:pPr>
      <w:r w:rsidRPr="00E126A9">
        <w:rPr>
          <w:lang w:bidi="ar-EG"/>
        </w:rPr>
        <w:t>4</w:t>
      </w:r>
      <w:r>
        <w:rPr>
          <w:lang w:bidi="ar-EG"/>
        </w:rPr>
        <w:t>.</w:t>
      </w:r>
      <w:r w:rsidRPr="00E126A9">
        <w:rPr>
          <w:lang w:bidi="ar-EG"/>
        </w:rPr>
        <w:t>6</w:t>
      </w:r>
      <w:r>
        <w:rPr>
          <w:rtl/>
          <w:lang w:bidi="ar-EG"/>
        </w:rPr>
        <w:tab/>
      </w:r>
      <w:r w:rsidRPr="00E126A9">
        <w:rPr>
          <w:szCs w:val="34"/>
        </w:rPr>
        <w:t>4</w:t>
      </w:r>
      <w:r w:rsidRPr="0087596F">
        <w:rPr>
          <w:szCs w:val="34"/>
        </w:rPr>
        <w:t>.I</w:t>
      </w:r>
      <w:r>
        <w:rPr>
          <w:rFonts w:hint="cs"/>
          <w:szCs w:val="34"/>
          <w:rtl/>
          <w:lang w:bidi="ar-SY"/>
        </w:rPr>
        <w:t xml:space="preserve"> </w:t>
      </w:r>
      <w:r w:rsidRPr="0087596F">
        <w:rPr>
          <w:rFonts w:hint="cs"/>
          <w:szCs w:val="34"/>
          <w:rtl/>
        </w:rPr>
        <w:t xml:space="preserve">تعزيز/تشجيع </w:t>
      </w:r>
      <w:r w:rsidRPr="0087596F">
        <w:rPr>
          <w:rFonts w:hint="cs"/>
          <w:szCs w:val="34"/>
          <w:rtl/>
          <w:lang w:bidi="ar-SY"/>
        </w:rPr>
        <w:t>الاعتراف (بأهمية) الاتصالات/تكنولوجيا المعلومات والاتصالات كعامل تمكيني ل</w:t>
      </w:r>
      <w:r w:rsidRPr="0087596F">
        <w:rPr>
          <w:rFonts w:hint="cs"/>
          <w:szCs w:val="34"/>
          <w:rtl/>
        </w:rPr>
        <w:t>ت‍حقيق</w:t>
      </w:r>
      <w:r w:rsidRPr="0087596F">
        <w:rPr>
          <w:szCs w:val="34"/>
          <w:rtl/>
        </w:rPr>
        <w:t xml:space="preserve"> </w:t>
      </w:r>
      <w:r w:rsidRPr="0087596F">
        <w:rPr>
          <w:rFonts w:hint="cs"/>
          <w:szCs w:val="34"/>
          <w:rtl/>
        </w:rPr>
        <w:t>التنمية</w:t>
      </w:r>
      <w:r w:rsidRPr="0087596F">
        <w:rPr>
          <w:szCs w:val="34"/>
          <w:rtl/>
        </w:rPr>
        <w:t xml:space="preserve"> </w:t>
      </w:r>
      <w:r w:rsidRPr="0087596F">
        <w:rPr>
          <w:rFonts w:hint="cs"/>
          <w:szCs w:val="34"/>
          <w:rtl/>
        </w:rPr>
        <w:t>الاجتماعية</w:t>
      </w:r>
      <w:r w:rsidRPr="0087596F">
        <w:rPr>
          <w:szCs w:val="34"/>
          <w:rtl/>
        </w:rPr>
        <w:t xml:space="preserve"> </w:t>
      </w:r>
      <w:r w:rsidRPr="0087596F">
        <w:rPr>
          <w:rFonts w:hint="cs"/>
          <w:szCs w:val="34"/>
          <w:rtl/>
        </w:rPr>
        <w:t>والاقتصادية</w:t>
      </w:r>
      <w:r w:rsidRPr="0087596F">
        <w:rPr>
          <w:szCs w:val="34"/>
          <w:rtl/>
        </w:rPr>
        <w:t xml:space="preserve"> </w:t>
      </w:r>
      <w:r w:rsidRPr="0087596F">
        <w:rPr>
          <w:rFonts w:hint="cs"/>
          <w:szCs w:val="34"/>
          <w:rtl/>
        </w:rPr>
        <w:t>وال‍مستدامة بيئياً</w:t>
      </w:r>
    </w:p>
    <w:tbl>
      <w:tblPr>
        <w:tblStyle w:val="GridTable4-Accent11"/>
        <w:bidiVisual/>
        <w:tblW w:w="14596" w:type="dxa"/>
        <w:tblLook w:val="04A0" w:firstRow="1" w:lastRow="0" w:firstColumn="1" w:lastColumn="0" w:noHBand="0" w:noVBand="1"/>
      </w:tblPr>
      <w:tblGrid>
        <w:gridCol w:w="7083"/>
        <w:gridCol w:w="4961"/>
        <w:gridCol w:w="2552"/>
      </w:tblGrid>
      <w:tr w:rsidR="00FD07B1" w:rsidTr="004B1D9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83" w:type="dxa"/>
          </w:tcPr>
          <w:p w:rsidR="00FD07B1" w:rsidRPr="00865926" w:rsidRDefault="00FD07B1" w:rsidP="004B1D9E">
            <w:pPr>
              <w:spacing w:before="40" w:after="40" w:line="300" w:lineRule="exact"/>
              <w:rPr>
                <w:sz w:val="20"/>
                <w:szCs w:val="26"/>
              </w:rPr>
            </w:pPr>
            <w:r w:rsidRPr="00865926">
              <w:rPr>
                <w:rFonts w:hint="cs"/>
                <w:sz w:val="20"/>
                <w:szCs w:val="26"/>
                <w:rtl/>
              </w:rPr>
              <w:t>النتيجة</w:t>
            </w:r>
          </w:p>
        </w:tc>
        <w:tc>
          <w:tcPr>
            <w:tcW w:w="4961" w:type="dxa"/>
          </w:tcPr>
          <w:p w:rsidR="00FD07B1" w:rsidRPr="00865926" w:rsidRDefault="00FD07B1" w:rsidP="004B1D9E">
            <w:pPr>
              <w:spacing w:before="40" w:after="40" w:line="300" w:lineRule="exact"/>
              <w:cnfStyle w:val="100000000000" w:firstRow="1" w:lastRow="0" w:firstColumn="0" w:lastColumn="0" w:oddVBand="0" w:evenVBand="0" w:oddHBand="0" w:evenHBand="0" w:firstRowFirstColumn="0" w:firstRowLastColumn="0" w:lastRowFirstColumn="0" w:lastRowLastColumn="0"/>
              <w:rPr>
                <w:sz w:val="20"/>
                <w:szCs w:val="26"/>
              </w:rPr>
            </w:pPr>
            <w:r w:rsidRPr="00865926">
              <w:rPr>
                <w:rFonts w:hint="cs"/>
                <w:sz w:val="20"/>
                <w:szCs w:val="26"/>
                <w:rtl/>
              </w:rPr>
              <w:t xml:space="preserve">المؤشر (القيمة الحالية </w:t>
            </w:r>
            <w:r>
              <w:rPr>
                <w:rFonts w:hint="cs"/>
                <w:sz w:val="20"/>
                <w:szCs w:val="26"/>
                <w:rtl/>
              </w:rPr>
              <w:t>-</w:t>
            </w:r>
            <w:r w:rsidRPr="00865926">
              <w:rPr>
                <w:rFonts w:hint="cs"/>
                <w:sz w:val="20"/>
                <w:szCs w:val="26"/>
                <w:rtl/>
              </w:rPr>
              <w:t xml:space="preserve"> القيمة بحلول عام </w:t>
            </w:r>
            <w:r w:rsidRPr="00865926">
              <w:rPr>
                <w:rFonts w:hint="cs"/>
                <w:sz w:val="20"/>
                <w:szCs w:val="26"/>
              </w:rPr>
              <w:t>2020</w:t>
            </w:r>
            <w:r w:rsidRPr="00865926">
              <w:rPr>
                <w:rFonts w:hint="cs"/>
                <w:sz w:val="20"/>
                <w:szCs w:val="26"/>
                <w:rtl/>
              </w:rPr>
              <w:t>)</w:t>
            </w:r>
          </w:p>
        </w:tc>
        <w:tc>
          <w:tcPr>
            <w:tcW w:w="2552" w:type="dxa"/>
          </w:tcPr>
          <w:p w:rsidR="00FD07B1" w:rsidRPr="00865926" w:rsidRDefault="00FD07B1" w:rsidP="004B1D9E">
            <w:pPr>
              <w:spacing w:before="40" w:after="40" w:line="300" w:lineRule="exact"/>
              <w:cnfStyle w:val="100000000000" w:firstRow="1" w:lastRow="0" w:firstColumn="0" w:lastColumn="0" w:oddVBand="0" w:evenVBand="0" w:oddHBand="0" w:evenHBand="0" w:firstRowFirstColumn="0" w:firstRowLastColumn="0" w:lastRowFirstColumn="0" w:lastRowLastColumn="0"/>
              <w:rPr>
                <w:sz w:val="20"/>
                <w:szCs w:val="26"/>
              </w:rPr>
            </w:pPr>
            <w:r w:rsidRPr="00865926">
              <w:rPr>
                <w:rFonts w:hint="cs"/>
                <w:sz w:val="20"/>
                <w:szCs w:val="26"/>
                <w:rtl/>
              </w:rPr>
              <w:t>وسيلة القياس</w:t>
            </w:r>
          </w:p>
        </w:tc>
      </w:tr>
      <w:tr w:rsidR="00FD07B1" w:rsidRPr="00B02B56" w:rsidTr="004B1D9E">
        <w:tblPrEx>
          <w:tblLook w:val="0620" w:firstRow="1" w:lastRow="0" w:firstColumn="0" w:lastColumn="0" w:noHBand="1" w:noVBand="1"/>
        </w:tblPrEx>
        <w:tc>
          <w:tcPr>
            <w:tcW w:w="7083" w:type="dxa"/>
          </w:tcPr>
          <w:p w:rsidR="00FD07B1" w:rsidRPr="00545D29" w:rsidRDefault="00FD07B1" w:rsidP="004B1D9E">
            <w:pPr>
              <w:spacing w:before="60" w:after="60" w:line="300" w:lineRule="exact"/>
              <w:jc w:val="left"/>
              <w:rPr>
                <w:sz w:val="20"/>
                <w:szCs w:val="26"/>
              </w:rPr>
            </w:pPr>
            <w:r w:rsidRPr="00865926">
              <w:rPr>
                <w:b/>
                <w:bCs/>
                <w:color w:val="0070C0"/>
                <w:sz w:val="20"/>
                <w:szCs w:val="26"/>
              </w:rPr>
              <w:t>1-</w:t>
            </w:r>
            <w:r>
              <w:rPr>
                <w:b/>
                <w:bCs/>
                <w:color w:val="0070C0"/>
                <w:sz w:val="20"/>
                <w:szCs w:val="26"/>
              </w:rPr>
              <w:t>4</w:t>
            </w:r>
            <w:r w:rsidRPr="00865926">
              <w:rPr>
                <w:b/>
                <w:bCs/>
                <w:color w:val="0070C0"/>
                <w:sz w:val="20"/>
                <w:szCs w:val="26"/>
              </w:rPr>
              <w:t>.I</w:t>
            </w:r>
            <w:r w:rsidRPr="00865926">
              <w:rPr>
                <w:rFonts w:hint="cs"/>
                <w:b/>
                <w:bCs/>
                <w:color w:val="0070C0"/>
                <w:sz w:val="20"/>
                <w:szCs w:val="26"/>
                <w:rtl/>
              </w:rPr>
              <w:t xml:space="preserve">: </w:t>
            </w:r>
            <w:r w:rsidRPr="00545D29">
              <w:rPr>
                <w:rFonts w:hint="cs"/>
                <w:sz w:val="20"/>
                <w:szCs w:val="26"/>
                <w:rtl/>
              </w:rPr>
              <w:t xml:space="preserve">زيادة الاعتراف بالاتصالات/تكنولوجيا المعلومات والاتصالات على مستوى الأطراف المتعددة وعلى المستوى الحكومي الدولي، كعامل تمكيني شامل للدعائم الثلاث للتنمية المستدامة (النمو الاقتصادي والاندماج الاجتماعي والتوازن البيئي) كما هو محدد في الوثيقة الختامية لمؤتمر الأمم المتحدة للتنمية المستدامة </w:t>
            </w:r>
            <w:r w:rsidRPr="00545D29">
              <w:rPr>
                <w:sz w:val="20"/>
                <w:szCs w:val="26"/>
              </w:rPr>
              <w:t>Rio+20</w:t>
            </w:r>
            <w:r w:rsidRPr="00545D29">
              <w:rPr>
                <w:rFonts w:hint="cs"/>
                <w:sz w:val="20"/>
                <w:szCs w:val="26"/>
                <w:rtl/>
              </w:rPr>
              <w:t xml:space="preserve"> ودعماً لرسالة الأمم المتحدة المتمثلة في السلم والأمن وحقوق</w:t>
            </w:r>
            <w:r w:rsidRPr="00545D29">
              <w:rPr>
                <w:rFonts w:hint="eastAsia"/>
                <w:sz w:val="20"/>
                <w:szCs w:val="26"/>
                <w:rtl/>
              </w:rPr>
              <w:t> </w:t>
            </w:r>
            <w:r w:rsidRPr="00545D29">
              <w:rPr>
                <w:rFonts w:hint="cs"/>
                <w:sz w:val="20"/>
                <w:szCs w:val="26"/>
                <w:rtl/>
              </w:rPr>
              <w:t>الإنسان</w:t>
            </w:r>
          </w:p>
        </w:tc>
        <w:tc>
          <w:tcPr>
            <w:tcW w:w="4961" w:type="dxa"/>
          </w:tcPr>
          <w:p w:rsidR="00FD07B1" w:rsidRPr="00545D29" w:rsidRDefault="00FD07B1" w:rsidP="004B1D9E">
            <w:pPr>
              <w:spacing w:before="60" w:after="60" w:line="300" w:lineRule="exact"/>
              <w:jc w:val="left"/>
              <w:rPr>
                <w:sz w:val="20"/>
                <w:szCs w:val="26"/>
                <w:rtl/>
              </w:rPr>
            </w:pPr>
            <w:r w:rsidRPr="00545D29">
              <w:rPr>
                <w:rFonts w:hint="cs"/>
                <w:sz w:val="20"/>
                <w:szCs w:val="26"/>
                <w:rtl/>
              </w:rPr>
              <w:t>عدد</w:t>
            </w:r>
            <w:r w:rsidRPr="00545D29">
              <w:rPr>
                <w:sz w:val="20"/>
                <w:szCs w:val="26"/>
                <w:rtl/>
              </w:rPr>
              <w:t xml:space="preserve"> </w:t>
            </w:r>
            <w:r w:rsidRPr="00545D29">
              <w:rPr>
                <w:rFonts w:hint="cs"/>
                <w:sz w:val="20"/>
                <w:szCs w:val="26"/>
                <w:rtl/>
              </w:rPr>
              <w:t>وثائق</w:t>
            </w:r>
            <w:r w:rsidRPr="00545D29">
              <w:rPr>
                <w:sz w:val="20"/>
                <w:szCs w:val="26"/>
                <w:rtl/>
              </w:rPr>
              <w:t xml:space="preserve"> </w:t>
            </w:r>
            <w:r w:rsidRPr="00545D29">
              <w:rPr>
                <w:rFonts w:hint="cs"/>
                <w:sz w:val="20"/>
                <w:szCs w:val="26"/>
                <w:rtl/>
              </w:rPr>
              <w:t>الأمم</w:t>
            </w:r>
            <w:r w:rsidRPr="00545D29">
              <w:rPr>
                <w:sz w:val="20"/>
                <w:szCs w:val="26"/>
                <w:rtl/>
              </w:rPr>
              <w:t xml:space="preserve"> </w:t>
            </w:r>
            <w:r w:rsidRPr="00545D29">
              <w:rPr>
                <w:rFonts w:hint="cs"/>
                <w:sz w:val="20"/>
                <w:szCs w:val="26"/>
                <w:rtl/>
              </w:rPr>
              <w:t>المتحدة</w:t>
            </w:r>
            <w:r w:rsidRPr="00545D29">
              <w:rPr>
                <w:sz w:val="20"/>
                <w:szCs w:val="26"/>
                <w:rtl/>
              </w:rPr>
              <w:t xml:space="preserve"> </w:t>
            </w:r>
            <w:r w:rsidRPr="00545D29">
              <w:rPr>
                <w:rFonts w:hint="cs"/>
                <w:sz w:val="20"/>
                <w:szCs w:val="26"/>
                <w:rtl/>
              </w:rPr>
              <w:t>التي</w:t>
            </w:r>
            <w:r w:rsidRPr="00545D29">
              <w:rPr>
                <w:sz w:val="20"/>
                <w:szCs w:val="26"/>
                <w:rtl/>
              </w:rPr>
              <w:t xml:space="preserve"> </w:t>
            </w:r>
            <w:r w:rsidRPr="00545D29">
              <w:rPr>
                <w:rFonts w:hint="cs"/>
                <w:sz w:val="20"/>
                <w:szCs w:val="26"/>
                <w:rtl/>
              </w:rPr>
              <w:t>تشير</w:t>
            </w:r>
            <w:r w:rsidRPr="00545D29">
              <w:rPr>
                <w:sz w:val="20"/>
                <w:szCs w:val="26"/>
                <w:rtl/>
              </w:rPr>
              <w:t xml:space="preserve"> </w:t>
            </w:r>
            <w:r w:rsidRPr="00545D29">
              <w:rPr>
                <w:rFonts w:hint="cs"/>
                <w:sz w:val="20"/>
                <w:szCs w:val="26"/>
                <w:rtl/>
              </w:rPr>
              <w:t>إلى</w:t>
            </w:r>
            <w:r w:rsidRPr="00545D29">
              <w:rPr>
                <w:sz w:val="20"/>
                <w:szCs w:val="26"/>
                <w:rtl/>
              </w:rPr>
              <w:t xml:space="preserve"> </w:t>
            </w:r>
            <w:r w:rsidRPr="00545D29">
              <w:rPr>
                <w:rFonts w:hint="cs"/>
                <w:sz w:val="20"/>
                <w:szCs w:val="26"/>
                <w:rtl/>
              </w:rPr>
              <w:t>تكنولوجيا</w:t>
            </w:r>
            <w:r w:rsidRPr="00545D29">
              <w:rPr>
                <w:sz w:val="20"/>
                <w:szCs w:val="26"/>
                <w:rtl/>
              </w:rPr>
              <w:t xml:space="preserve"> </w:t>
            </w:r>
            <w:r w:rsidRPr="00545D29">
              <w:rPr>
                <w:rFonts w:hint="cs"/>
                <w:sz w:val="20"/>
                <w:szCs w:val="26"/>
                <w:rtl/>
              </w:rPr>
              <w:t>المعلومات</w:t>
            </w:r>
            <w:r w:rsidRPr="00545D29">
              <w:rPr>
                <w:sz w:val="20"/>
                <w:szCs w:val="26"/>
                <w:rtl/>
              </w:rPr>
              <w:t xml:space="preserve"> </w:t>
            </w:r>
            <w:r w:rsidRPr="00545D29">
              <w:rPr>
                <w:rFonts w:hint="cs"/>
                <w:sz w:val="20"/>
                <w:szCs w:val="26"/>
                <w:rtl/>
              </w:rPr>
              <w:t>والاتصالات وتكنولوجيا</w:t>
            </w:r>
            <w:r w:rsidRPr="00545D29">
              <w:rPr>
                <w:sz w:val="20"/>
                <w:szCs w:val="26"/>
                <w:rtl/>
              </w:rPr>
              <w:t xml:space="preserve"> </w:t>
            </w:r>
            <w:r w:rsidRPr="00545D29">
              <w:rPr>
                <w:rFonts w:hint="cs"/>
                <w:sz w:val="20"/>
                <w:szCs w:val="26"/>
                <w:rtl/>
              </w:rPr>
              <w:t>المعلومات</w:t>
            </w:r>
            <w:r w:rsidRPr="00545D29">
              <w:rPr>
                <w:sz w:val="20"/>
                <w:szCs w:val="26"/>
                <w:rtl/>
              </w:rPr>
              <w:t xml:space="preserve"> </w:t>
            </w:r>
            <w:r w:rsidRPr="00545D29">
              <w:rPr>
                <w:rFonts w:hint="cs"/>
                <w:sz w:val="20"/>
                <w:szCs w:val="26"/>
                <w:rtl/>
              </w:rPr>
              <w:t xml:space="preserve">والاتصالات من أجل التنمية </w:t>
            </w:r>
            <w:r>
              <w:rPr>
                <w:sz w:val="20"/>
                <w:szCs w:val="26"/>
              </w:rPr>
              <w:t>(</w:t>
            </w:r>
            <w:r w:rsidRPr="00545D29">
              <w:rPr>
                <w:sz w:val="20"/>
                <w:szCs w:val="26"/>
              </w:rPr>
              <w:t>ICT4D</w:t>
            </w:r>
            <w:r>
              <w:rPr>
                <w:sz w:val="20"/>
                <w:szCs w:val="26"/>
              </w:rPr>
              <w:t>)</w:t>
            </w:r>
            <w:r w:rsidRPr="00545D29">
              <w:rPr>
                <w:rFonts w:hint="cs"/>
                <w:sz w:val="20"/>
                <w:szCs w:val="26"/>
                <w:rtl/>
              </w:rPr>
              <w:t xml:space="preserve"> والمعتمدة</w:t>
            </w:r>
            <w:r w:rsidRPr="00545D29">
              <w:rPr>
                <w:sz w:val="20"/>
                <w:szCs w:val="26"/>
                <w:rtl/>
              </w:rPr>
              <w:t xml:space="preserve"> </w:t>
            </w:r>
            <w:r w:rsidRPr="00545D29">
              <w:rPr>
                <w:rFonts w:hint="cs"/>
                <w:sz w:val="20"/>
                <w:szCs w:val="26"/>
                <w:rtl/>
              </w:rPr>
              <w:t>لدى</w:t>
            </w:r>
            <w:r w:rsidRPr="00545D29">
              <w:rPr>
                <w:sz w:val="20"/>
                <w:szCs w:val="26"/>
                <w:rtl/>
              </w:rPr>
              <w:t xml:space="preserve"> </w:t>
            </w:r>
            <w:r w:rsidRPr="00545D29">
              <w:rPr>
                <w:rFonts w:hint="cs"/>
                <w:sz w:val="20"/>
                <w:szCs w:val="26"/>
                <w:rtl/>
              </w:rPr>
              <w:t>مجلس</w:t>
            </w:r>
            <w:r w:rsidRPr="00545D29">
              <w:rPr>
                <w:sz w:val="20"/>
                <w:szCs w:val="26"/>
                <w:rtl/>
              </w:rPr>
              <w:t xml:space="preserve"> </w:t>
            </w:r>
            <w:r w:rsidRPr="00545D29">
              <w:rPr>
                <w:rFonts w:hint="cs"/>
                <w:sz w:val="20"/>
                <w:szCs w:val="26"/>
                <w:rtl/>
              </w:rPr>
              <w:t>الأمم</w:t>
            </w:r>
            <w:r w:rsidRPr="00545D29">
              <w:rPr>
                <w:sz w:val="20"/>
                <w:szCs w:val="26"/>
                <w:rtl/>
              </w:rPr>
              <w:t xml:space="preserve"> </w:t>
            </w:r>
            <w:r w:rsidRPr="00545D29">
              <w:rPr>
                <w:rFonts w:hint="cs"/>
                <w:sz w:val="20"/>
                <w:szCs w:val="26"/>
                <w:rtl/>
              </w:rPr>
              <w:t>المتحدة</w:t>
            </w:r>
            <w:r w:rsidRPr="00545D29">
              <w:rPr>
                <w:sz w:val="20"/>
                <w:szCs w:val="26"/>
                <w:rtl/>
              </w:rPr>
              <w:t xml:space="preserve"> </w:t>
            </w:r>
            <w:r w:rsidRPr="00545D29">
              <w:rPr>
                <w:rFonts w:hint="cs"/>
                <w:sz w:val="20"/>
                <w:szCs w:val="26"/>
                <w:rtl/>
              </w:rPr>
              <w:t>الاقتصادي</w:t>
            </w:r>
            <w:r w:rsidRPr="00545D29">
              <w:rPr>
                <w:sz w:val="20"/>
                <w:szCs w:val="26"/>
                <w:rtl/>
              </w:rPr>
              <w:t xml:space="preserve"> </w:t>
            </w:r>
            <w:r w:rsidRPr="00545D29">
              <w:rPr>
                <w:rFonts w:hint="cs"/>
                <w:sz w:val="20"/>
                <w:szCs w:val="26"/>
                <w:rtl/>
              </w:rPr>
              <w:t>والاجتماعي</w:t>
            </w:r>
            <w:r w:rsidRPr="00545D29">
              <w:rPr>
                <w:sz w:val="20"/>
                <w:szCs w:val="26"/>
                <w:rtl/>
              </w:rPr>
              <w:t xml:space="preserve"> </w:t>
            </w:r>
            <w:r w:rsidRPr="00545D29">
              <w:rPr>
                <w:rFonts w:hint="cs"/>
                <w:sz w:val="20"/>
                <w:szCs w:val="26"/>
                <w:rtl/>
              </w:rPr>
              <w:t>أو</w:t>
            </w:r>
            <w:r w:rsidRPr="00545D29">
              <w:rPr>
                <w:sz w:val="20"/>
                <w:szCs w:val="26"/>
                <w:rtl/>
              </w:rPr>
              <w:t xml:space="preserve"> </w:t>
            </w:r>
            <w:r w:rsidRPr="00545D29">
              <w:rPr>
                <w:rFonts w:hint="cs"/>
                <w:sz w:val="20"/>
                <w:szCs w:val="26"/>
                <w:rtl/>
              </w:rPr>
              <w:t>لجان</w:t>
            </w:r>
            <w:r w:rsidRPr="00545D29">
              <w:rPr>
                <w:sz w:val="20"/>
                <w:szCs w:val="26"/>
                <w:rtl/>
              </w:rPr>
              <w:t xml:space="preserve"> </w:t>
            </w:r>
            <w:r w:rsidRPr="00545D29">
              <w:rPr>
                <w:rFonts w:hint="cs"/>
                <w:sz w:val="20"/>
                <w:szCs w:val="26"/>
                <w:rtl/>
              </w:rPr>
              <w:t>الجمعية</w:t>
            </w:r>
            <w:r w:rsidRPr="00545D29">
              <w:rPr>
                <w:sz w:val="20"/>
                <w:szCs w:val="26"/>
                <w:rtl/>
              </w:rPr>
              <w:t xml:space="preserve"> </w:t>
            </w:r>
            <w:r w:rsidRPr="00545D29">
              <w:rPr>
                <w:rFonts w:hint="cs"/>
                <w:sz w:val="20"/>
                <w:szCs w:val="26"/>
                <w:rtl/>
              </w:rPr>
              <w:t>العامة</w:t>
            </w:r>
            <w:r w:rsidRPr="00545D29">
              <w:rPr>
                <w:sz w:val="20"/>
                <w:szCs w:val="26"/>
                <w:rtl/>
              </w:rPr>
              <w:t xml:space="preserve"> </w:t>
            </w:r>
            <w:r w:rsidRPr="00545D29">
              <w:rPr>
                <w:rFonts w:hint="cs"/>
                <w:sz w:val="20"/>
                <w:szCs w:val="26"/>
                <w:rtl/>
              </w:rPr>
              <w:t>للأمم</w:t>
            </w:r>
            <w:r w:rsidRPr="00545D29">
              <w:rPr>
                <w:sz w:val="20"/>
                <w:szCs w:val="26"/>
                <w:rtl/>
              </w:rPr>
              <w:t xml:space="preserve"> </w:t>
            </w:r>
            <w:r w:rsidRPr="00545D29">
              <w:rPr>
                <w:rFonts w:hint="cs"/>
                <w:sz w:val="20"/>
                <w:szCs w:val="26"/>
                <w:rtl/>
              </w:rPr>
              <w:t xml:space="preserve">المتحدة </w:t>
            </w:r>
            <w:r>
              <w:rPr>
                <w:rFonts w:hint="cs"/>
                <w:sz w:val="20"/>
                <w:szCs w:val="26"/>
                <w:rtl/>
              </w:rPr>
              <w:t>-</w:t>
            </w:r>
            <w:r w:rsidRPr="00545D29">
              <w:rPr>
                <w:rFonts w:hint="cs"/>
                <w:sz w:val="20"/>
                <w:szCs w:val="26"/>
                <w:rtl/>
              </w:rPr>
              <w:t xml:space="preserve"> اللجنة رقم </w:t>
            </w:r>
            <w:r w:rsidRPr="00545D29">
              <w:rPr>
                <w:rFonts w:hint="cs"/>
                <w:sz w:val="20"/>
                <w:szCs w:val="26"/>
              </w:rPr>
              <w:t>1</w:t>
            </w:r>
            <w:r w:rsidRPr="00545D29">
              <w:rPr>
                <w:rFonts w:hint="cs"/>
                <w:sz w:val="20"/>
                <w:szCs w:val="26"/>
                <w:rtl/>
              </w:rPr>
              <w:t xml:space="preserve"> </w:t>
            </w:r>
            <w:r w:rsidRPr="00545D29">
              <w:rPr>
                <w:sz w:val="20"/>
                <w:szCs w:val="26"/>
                <w:rtl/>
              </w:rPr>
              <w:t>(</w:t>
            </w:r>
            <w:r w:rsidRPr="00545D29">
              <w:rPr>
                <w:rFonts w:hint="cs"/>
                <w:sz w:val="20"/>
                <w:szCs w:val="26"/>
                <w:rtl/>
              </w:rPr>
              <w:t>المعنية بنزع</w:t>
            </w:r>
            <w:r w:rsidRPr="00545D29">
              <w:rPr>
                <w:sz w:val="20"/>
                <w:szCs w:val="26"/>
                <w:rtl/>
              </w:rPr>
              <w:t xml:space="preserve"> </w:t>
            </w:r>
            <w:r w:rsidRPr="00545D29">
              <w:rPr>
                <w:rFonts w:hint="cs"/>
                <w:sz w:val="20"/>
                <w:szCs w:val="26"/>
                <w:rtl/>
              </w:rPr>
              <w:t>السلاح</w:t>
            </w:r>
            <w:r w:rsidRPr="00545D29">
              <w:rPr>
                <w:sz w:val="20"/>
                <w:szCs w:val="26"/>
                <w:rtl/>
              </w:rPr>
              <w:t xml:space="preserve"> </w:t>
            </w:r>
            <w:r w:rsidRPr="00545D29">
              <w:rPr>
                <w:rFonts w:hint="cs"/>
                <w:sz w:val="20"/>
                <w:szCs w:val="26"/>
                <w:rtl/>
              </w:rPr>
              <w:t>والأمن</w:t>
            </w:r>
            <w:r w:rsidRPr="00545D29">
              <w:rPr>
                <w:sz w:val="20"/>
                <w:szCs w:val="26"/>
                <w:rtl/>
              </w:rPr>
              <w:t xml:space="preserve"> </w:t>
            </w:r>
            <w:r w:rsidRPr="00545D29">
              <w:rPr>
                <w:rFonts w:hint="cs"/>
                <w:sz w:val="20"/>
                <w:szCs w:val="26"/>
                <w:rtl/>
              </w:rPr>
              <w:t>الدولي</w:t>
            </w:r>
            <w:r w:rsidRPr="00545D29">
              <w:rPr>
                <w:sz w:val="20"/>
                <w:szCs w:val="26"/>
                <w:rtl/>
              </w:rPr>
              <w:t xml:space="preserve">) </w:t>
            </w:r>
            <w:r w:rsidRPr="00545D29">
              <w:rPr>
                <w:rFonts w:hint="cs"/>
                <w:sz w:val="20"/>
                <w:szCs w:val="26"/>
                <w:rtl/>
              </w:rPr>
              <w:t>واللجنة</w:t>
            </w:r>
            <w:r w:rsidRPr="00545D29">
              <w:rPr>
                <w:sz w:val="20"/>
                <w:szCs w:val="26"/>
                <w:rtl/>
              </w:rPr>
              <w:t xml:space="preserve"> </w:t>
            </w:r>
            <w:r w:rsidRPr="00545D29">
              <w:rPr>
                <w:rFonts w:hint="cs"/>
                <w:sz w:val="20"/>
                <w:szCs w:val="26"/>
                <w:rtl/>
              </w:rPr>
              <w:t>رقم</w:t>
            </w:r>
            <w:r w:rsidRPr="00545D29">
              <w:rPr>
                <w:sz w:val="20"/>
                <w:szCs w:val="26"/>
                <w:rtl/>
              </w:rPr>
              <w:t xml:space="preserve"> </w:t>
            </w:r>
            <w:r w:rsidRPr="00545D29">
              <w:rPr>
                <w:sz w:val="20"/>
                <w:szCs w:val="26"/>
              </w:rPr>
              <w:t>2</w:t>
            </w:r>
            <w:r w:rsidRPr="00545D29">
              <w:rPr>
                <w:sz w:val="20"/>
                <w:szCs w:val="26"/>
                <w:rtl/>
              </w:rPr>
              <w:t xml:space="preserve"> (</w:t>
            </w:r>
            <w:r w:rsidRPr="00545D29">
              <w:rPr>
                <w:rFonts w:hint="cs"/>
                <w:sz w:val="20"/>
                <w:szCs w:val="26"/>
                <w:rtl/>
              </w:rPr>
              <w:t>الاجتماعية</w:t>
            </w:r>
            <w:r w:rsidRPr="00545D29">
              <w:rPr>
                <w:sz w:val="20"/>
                <w:szCs w:val="26"/>
                <w:rtl/>
              </w:rPr>
              <w:t xml:space="preserve"> </w:t>
            </w:r>
            <w:r w:rsidRPr="00545D29">
              <w:rPr>
                <w:rFonts w:hint="cs"/>
                <w:sz w:val="20"/>
                <w:szCs w:val="26"/>
                <w:rtl/>
              </w:rPr>
              <w:t>والاقتصادية</w:t>
            </w:r>
            <w:r w:rsidRPr="00545D29">
              <w:rPr>
                <w:sz w:val="20"/>
                <w:szCs w:val="26"/>
                <w:rtl/>
              </w:rPr>
              <w:t xml:space="preserve">) </w:t>
            </w:r>
            <w:r w:rsidRPr="00545D29">
              <w:rPr>
                <w:rFonts w:hint="cs"/>
                <w:sz w:val="20"/>
                <w:szCs w:val="26"/>
                <w:rtl/>
              </w:rPr>
              <w:t>واللجنة</w:t>
            </w:r>
            <w:r w:rsidRPr="00545D29">
              <w:rPr>
                <w:sz w:val="20"/>
                <w:szCs w:val="26"/>
                <w:rtl/>
              </w:rPr>
              <w:t xml:space="preserve"> </w:t>
            </w:r>
            <w:r w:rsidRPr="00545D29">
              <w:rPr>
                <w:rFonts w:hint="cs"/>
                <w:sz w:val="20"/>
                <w:szCs w:val="26"/>
                <w:rtl/>
              </w:rPr>
              <w:t>رقم</w:t>
            </w:r>
            <w:r w:rsidRPr="00545D29">
              <w:rPr>
                <w:sz w:val="20"/>
                <w:szCs w:val="26"/>
                <w:rtl/>
              </w:rPr>
              <w:t xml:space="preserve"> </w:t>
            </w:r>
            <w:r w:rsidRPr="00545D29">
              <w:rPr>
                <w:sz w:val="20"/>
                <w:szCs w:val="26"/>
              </w:rPr>
              <w:t>3</w:t>
            </w:r>
            <w:r w:rsidRPr="00545D29">
              <w:rPr>
                <w:sz w:val="20"/>
                <w:szCs w:val="26"/>
                <w:rtl/>
              </w:rPr>
              <w:t xml:space="preserve"> (</w:t>
            </w:r>
            <w:r w:rsidRPr="00545D29">
              <w:rPr>
                <w:rFonts w:hint="cs"/>
                <w:sz w:val="20"/>
                <w:szCs w:val="26"/>
                <w:rtl/>
              </w:rPr>
              <w:t>الثقافية</w:t>
            </w:r>
            <w:r w:rsidRPr="00545D29">
              <w:rPr>
                <w:sz w:val="20"/>
                <w:szCs w:val="26"/>
                <w:rtl/>
              </w:rPr>
              <w:t xml:space="preserve"> </w:t>
            </w:r>
            <w:r w:rsidRPr="00545D29">
              <w:rPr>
                <w:rFonts w:hint="cs"/>
                <w:sz w:val="20"/>
                <w:szCs w:val="26"/>
                <w:rtl/>
              </w:rPr>
              <w:t>والإنسانية</w:t>
            </w:r>
            <w:r w:rsidRPr="00545D29">
              <w:rPr>
                <w:sz w:val="20"/>
                <w:szCs w:val="26"/>
                <w:rtl/>
              </w:rPr>
              <w:t>)</w:t>
            </w:r>
          </w:p>
        </w:tc>
        <w:tc>
          <w:tcPr>
            <w:tcW w:w="2552" w:type="dxa"/>
          </w:tcPr>
          <w:p w:rsidR="00FD07B1" w:rsidRPr="00545D29" w:rsidRDefault="00FD07B1" w:rsidP="004B1D9E">
            <w:pPr>
              <w:spacing w:before="60" w:after="60" w:line="300" w:lineRule="exact"/>
              <w:jc w:val="left"/>
              <w:rPr>
                <w:sz w:val="20"/>
                <w:szCs w:val="26"/>
              </w:rPr>
            </w:pPr>
            <w:r w:rsidRPr="00545D29">
              <w:rPr>
                <w:rFonts w:hint="cs"/>
                <w:sz w:val="20"/>
                <w:szCs w:val="26"/>
                <w:rtl/>
              </w:rPr>
              <w:t>بيانات دائرة التخطيط الاستراتيجي وشؤون الأعضاء</w:t>
            </w:r>
            <w:r w:rsidRPr="00572E91">
              <w:rPr>
                <w:rStyle w:val="FootnoteReference"/>
              </w:rPr>
              <w:t>12</w:t>
            </w:r>
          </w:p>
        </w:tc>
      </w:tr>
    </w:tbl>
    <w:p w:rsidR="00FD07B1" w:rsidRPr="0077507B" w:rsidRDefault="00FD07B1" w:rsidP="004B1D9E">
      <w:pPr>
        <w:rPr>
          <w:sz w:val="2"/>
          <w:szCs w:val="2"/>
        </w:rPr>
      </w:pPr>
    </w:p>
    <w:tbl>
      <w:tblPr>
        <w:tblStyle w:val="GridTable4-Accent11"/>
        <w:bidiVisual/>
        <w:tblW w:w="14596" w:type="dxa"/>
        <w:tblLayout w:type="fixed"/>
        <w:tblLook w:val="0620" w:firstRow="1" w:lastRow="0" w:firstColumn="0" w:lastColumn="0" w:noHBand="1" w:noVBand="1"/>
      </w:tblPr>
      <w:tblGrid>
        <w:gridCol w:w="7792"/>
        <w:gridCol w:w="1701"/>
        <w:gridCol w:w="1701"/>
        <w:gridCol w:w="1701"/>
        <w:gridCol w:w="1701"/>
      </w:tblGrid>
      <w:tr w:rsidR="00FD07B1" w:rsidTr="004B1D9E">
        <w:trPr>
          <w:cnfStyle w:val="100000000000" w:firstRow="1" w:lastRow="0" w:firstColumn="0" w:lastColumn="0" w:oddVBand="0" w:evenVBand="0" w:oddHBand="0" w:evenHBand="0" w:firstRowFirstColumn="0" w:firstRowLastColumn="0" w:lastRowFirstColumn="0" w:lastRowLastColumn="0"/>
        </w:trPr>
        <w:tc>
          <w:tcPr>
            <w:tcW w:w="7792" w:type="dxa"/>
          </w:tcPr>
          <w:p w:rsidR="00FD07B1" w:rsidRPr="00572E91" w:rsidRDefault="00FD07B1" w:rsidP="004B1D9E">
            <w:pPr>
              <w:spacing w:before="40" w:after="40" w:line="300" w:lineRule="exact"/>
              <w:rPr>
                <w:sz w:val="20"/>
                <w:szCs w:val="26"/>
              </w:rPr>
            </w:pPr>
            <w:r w:rsidRPr="00572E91">
              <w:rPr>
                <w:rFonts w:hint="cs"/>
                <w:sz w:val="20"/>
                <w:szCs w:val="26"/>
                <w:rtl/>
              </w:rPr>
              <w:t>النتيجة</w:t>
            </w:r>
          </w:p>
        </w:tc>
        <w:tc>
          <w:tcPr>
            <w:tcW w:w="6804" w:type="dxa"/>
            <w:gridSpan w:val="4"/>
          </w:tcPr>
          <w:p w:rsidR="00FD07B1" w:rsidRPr="00572E91" w:rsidRDefault="00FD07B1" w:rsidP="004B1D9E">
            <w:pPr>
              <w:spacing w:before="40" w:after="40" w:line="300" w:lineRule="exact"/>
              <w:jc w:val="center"/>
              <w:rPr>
                <w:sz w:val="20"/>
                <w:szCs w:val="26"/>
                <w:lang w:bidi="ar-EG"/>
              </w:rPr>
            </w:pPr>
            <w:r w:rsidRPr="00572E91">
              <w:rPr>
                <w:rFonts w:hint="cs"/>
                <w:sz w:val="20"/>
                <w:szCs w:val="26"/>
                <w:rtl/>
              </w:rPr>
              <w:t>الموارد المالية</w:t>
            </w:r>
            <w:r w:rsidRPr="00572E91">
              <w:rPr>
                <w:rStyle w:val="FootnoteReference"/>
                <w:rtl/>
              </w:rPr>
              <w:footnoteReference w:id="14"/>
            </w:r>
            <w:r w:rsidRPr="00572E91">
              <w:rPr>
                <w:rFonts w:hint="cs"/>
                <w:sz w:val="20"/>
                <w:szCs w:val="26"/>
                <w:rtl/>
              </w:rPr>
              <w:t xml:space="preserve"> (بآلاف الفرنكات السويسرية)</w:t>
            </w:r>
          </w:p>
        </w:tc>
      </w:tr>
      <w:tr w:rsidR="00FD07B1" w:rsidTr="004B1D9E">
        <w:tc>
          <w:tcPr>
            <w:tcW w:w="7792" w:type="dxa"/>
          </w:tcPr>
          <w:p w:rsidR="00FD07B1" w:rsidRDefault="00FD07B1" w:rsidP="004B1D9E">
            <w:pPr>
              <w:jc w:val="left"/>
            </w:pPr>
          </w:p>
        </w:tc>
        <w:tc>
          <w:tcPr>
            <w:tcW w:w="1701" w:type="dxa"/>
          </w:tcPr>
          <w:p w:rsidR="00FD07B1" w:rsidRPr="001716F3" w:rsidRDefault="00FD07B1" w:rsidP="004B1D9E">
            <w:pPr>
              <w:jc w:val="center"/>
              <w:rPr>
                <w:b/>
                <w:bCs/>
                <w:color w:val="5B9BD5" w:themeColor="accent1"/>
                <w:sz w:val="20"/>
                <w:szCs w:val="20"/>
              </w:rPr>
            </w:pPr>
            <w:r w:rsidRPr="00E126A9">
              <w:rPr>
                <w:b/>
                <w:bCs/>
                <w:color w:val="5B9BD5" w:themeColor="accent1"/>
                <w:sz w:val="20"/>
                <w:szCs w:val="20"/>
              </w:rPr>
              <w:t>2016</w:t>
            </w:r>
          </w:p>
        </w:tc>
        <w:tc>
          <w:tcPr>
            <w:tcW w:w="1701" w:type="dxa"/>
          </w:tcPr>
          <w:p w:rsidR="00FD07B1" w:rsidRPr="001716F3" w:rsidRDefault="00FD07B1" w:rsidP="004B1D9E">
            <w:pPr>
              <w:jc w:val="center"/>
              <w:rPr>
                <w:b/>
                <w:bCs/>
                <w:color w:val="5B9BD5" w:themeColor="accent1"/>
                <w:sz w:val="20"/>
                <w:szCs w:val="20"/>
              </w:rPr>
            </w:pPr>
            <w:r w:rsidRPr="00E126A9">
              <w:rPr>
                <w:b/>
                <w:bCs/>
                <w:color w:val="5B9BD5" w:themeColor="accent1"/>
                <w:sz w:val="20"/>
                <w:szCs w:val="20"/>
              </w:rPr>
              <w:t>2017</w:t>
            </w:r>
          </w:p>
        </w:tc>
        <w:tc>
          <w:tcPr>
            <w:tcW w:w="1701" w:type="dxa"/>
          </w:tcPr>
          <w:p w:rsidR="00FD07B1" w:rsidRPr="001716F3" w:rsidRDefault="00FD07B1" w:rsidP="004B1D9E">
            <w:pPr>
              <w:jc w:val="center"/>
              <w:rPr>
                <w:b/>
                <w:bCs/>
                <w:color w:val="5B9BD5" w:themeColor="accent1"/>
                <w:sz w:val="20"/>
                <w:szCs w:val="20"/>
              </w:rPr>
            </w:pPr>
            <w:r w:rsidRPr="00E126A9">
              <w:rPr>
                <w:b/>
                <w:bCs/>
                <w:color w:val="5B9BD5" w:themeColor="accent1"/>
                <w:sz w:val="20"/>
                <w:szCs w:val="20"/>
              </w:rPr>
              <w:t>2018</w:t>
            </w:r>
          </w:p>
        </w:tc>
        <w:tc>
          <w:tcPr>
            <w:tcW w:w="1701" w:type="dxa"/>
          </w:tcPr>
          <w:p w:rsidR="00FD07B1" w:rsidRPr="001716F3" w:rsidRDefault="00FD07B1" w:rsidP="004B1D9E">
            <w:pPr>
              <w:jc w:val="center"/>
              <w:rPr>
                <w:b/>
                <w:bCs/>
                <w:color w:val="5B9BD5" w:themeColor="accent1"/>
                <w:sz w:val="20"/>
                <w:szCs w:val="20"/>
              </w:rPr>
            </w:pPr>
            <w:r w:rsidRPr="00E126A9">
              <w:rPr>
                <w:b/>
                <w:bCs/>
                <w:color w:val="5B9BD5" w:themeColor="accent1"/>
                <w:sz w:val="20"/>
                <w:szCs w:val="20"/>
              </w:rPr>
              <w:t>2019</w:t>
            </w:r>
          </w:p>
        </w:tc>
      </w:tr>
      <w:tr w:rsidR="00FD07B1" w:rsidRPr="00B02B56" w:rsidTr="004B1D9E">
        <w:tc>
          <w:tcPr>
            <w:tcW w:w="7792" w:type="dxa"/>
          </w:tcPr>
          <w:p w:rsidR="00FD07B1" w:rsidRPr="00545D29" w:rsidRDefault="00FD07B1" w:rsidP="004B1D9E">
            <w:pPr>
              <w:spacing w:before="60" w:after="60" w:line="300" w:lineRule="exact"/>
              <w:jc w:val="left"/>
              <w:rPr>
                <w:sz w:val="20"/>
                <w:szCs w:val="26"/>
              </w:rPr>
            </w:pPr>
            <w:r w:rsidRPr="00545D29">
              <w:rPr>
                <w:rFonts w:hint="cs"/>
                <w:sz w:val="20"/>
                <w:szCs w:val="26"/>
                <w:rtl/>
              </w:rPr>
              <w:t>تقارير ومدخلات أخرى لعمليات الأمم المتحدة المشتركة بين الوكالات والمتعددة الأطراف والحكومية الدولية</w:t>
            </w:r>
          </w:p>
        </w:tc>
        <w:tc>
          <w:tcPr>
            <w:tcW w:w="1701" w:type="dxa"/>
          </w:tcPr>
          <w:p w:rsidR="00FD07B1" w:rsidRPr="006F3A31" w:rsidRDefault="00FD07B1" w:rsidP="004B1D9E">
            <w:pPr>
              <w:spacing w:before="60" w:line="300" w:lineRule="exact"/>
              <w:ind w:firstLine="317"/>
              <w:jc w:val="left"/>
              <w:rPr>
                <w:i/>
                <w:iCs/>
                <w:sz w:val="20"/>
                <w:szCs w:val="26"/>
              </w:rPr>
            </w:pPr>
            <w:r w:rsidRPr="006F3A31">
              <w:rPr>
                <w:i/>
                <w:iCs/>
                <w:sz w:val="20"/>
                <w:szCs w:val="26"/>
              </w:rPr>
              <w:t xml:space="preserve">      1 404 </w:t>
            </w:r>
          </w:p>
        </w:tc>
        <w:tc>
          <w:tcPr>
            <w:tcW w:w="1701" w:type="dxa"/>
          </w:tcPr>
          <w:p w:rsidR="00FD07B1" w:rsidRPr="006F3A31" w:rsidRDefault="00FD07B1" w:rsidP="004B1D9E">
            <w:pPr>
              <w:spacing w:before="60" w:line="300" w:lineRule="exact"/>
              <w:ind w:firstLine="317"/>
              <w:jc w:val="left"/>
              <w:rPr>
                <w:i/>
                <w:iCs/>
                <w:sz w:val="20"/>
                <w:szCs w:val="26"/>
              </w:rPr>
            </w:pPr>
            <w:r w:rsidRPr="006F3A31">
              <w:rPr>
                <w:i/>
                <w:iCs/>
                <w:sz w:val="20"/>
                <w:szCs w:val="26"/>
              </w:rPr>
              <w:t xml:space="preserve">      1 379 </w:t>
            </w:r>
          </w:p>
        </w:tc>
        <w:tc>
          <w:tcPr>
            <w:tcW w:w="1701" w:type="dxa"/>
          </w:tcPr>
          <w:p w:rsidR="00FD07B1" w:rsidRPr="00545D29" w:rsidRDefault="00FD07B1" w:rsidP="004B1D9E">
            <w:pPr>
              <w:spacing w:before="60" w:line="300" w:lineRule="exact"/>
              <w:jc w:val="center"/>
              <w:rPr>
                <w:sz w:val="20"/>
                <w:szCs w:val="26"/>
              </w:rPr>
            </w:pPr>
            <w:r w:rsidRPr="00545D29">
              <w:rPr>
                <w:rFonts w:hint="cs"/>
                <w:sz w:val="20"/>
                <w:szCs w:val="26"/>
                <w:rtl/>
              </w:rPr>
              <w:t>غير مطبقة</w:t>
            </w:r>
          </w:p>
        </w:tc>
        <w:tc>
          <w:tcPr>
            <w:tcW w:w="1701" w:type="dxa"/>
          </w:tcPr>
          <w:p w:rsidR="00FD07B1" w:rsidRPr="00545D29" w:rsidRDefault="00FD07B1" w:rsidP="004B1D9E">
            <w:pPr>
              <w:spacing w:before="60" w:line="300" w:lineRule="exact"/>
              <w:jc w:val="center"/>
              <w:rPr>
                <w:sz w:val="20"/>
                <w:szCs w:val="26"/>
              </w:rPr>
            </w:pPr>
            <w:r w:rsidRPr="00545D29">
              <w:rPr>
                <w:rFonts w:hint="cs"/>
                <w:sz w:val="20"/>
                <w:szCs w:val="26"/>
                <w:rtl/>
              </w:rPr>
              <w:t>غير مطبقة</w:t>
            </w:r>
          </w:p>
        </w:tc>
      </w:tr>
      <w:tr w:rsidR="00FD07B1" w:rsidRPr="00B02B56" w:rsidTr="004B1D9E">
        <w:tc>
          <w:tcPr>
            <w:tcW w:w="7792" w:type="dxa"/>
          </w:tcPr>
          <w:p w:rsidR="00FD07B1" w:rsidRPr="00545D29" w:rsidRDefault="00FD07B1" w:rsidP="004B1D9E">
            <w:pPr>
              <w:spacing w:before="60" w:after="60" w:line="300" w:lineRule="exact"/>
              <w:jc w:val="left"/>
              <w:rPr>
                <w:sz w:val="20"/>
                <w:szCs w:val="26"/>
              </w:rPr>
            </w:pPr>
            <w:r w:rsidRPr="00545D29">
              <w:rPr>
                <w:rFonts w:hint="cs"/>
                <w:sz w:val="20"/>
                <w:szCs w:val="26"/>
                <w:rtl/>
              </w:rPr>
              <w:t>توزيع التكلفة لمؤتمر المندوبين المفوضين وأنشطة المجلس</w:t>
            </w:r>
            <w:r>
              <w:rPr>
                <w:rFonts w:hint="cs"/>
                <w:sz w:val="20"/>
                <w:szCs w:val="26"/>
                <w:rtl/>
              </w:rPr>
              <w:t xml:space="preserve"> (</w:t>
            </w:r>
            <w:r>
              <w:rPr>
                <w:rFonts w:hint="cs"/>
                <w:b/>
                <w:bCs/>
                <w:color w:val="5B9BD5" w:themeColor="accent1"/>
                <w:sz w:val="20"/>
                <w:szCs w:val="26"/>
                <w:rtl/>
                <w:lang w:bidi="ar-EG"/>
              </w:rPr>
              <w:t>المؤتمر العالمي للمندوبين المفوضين، المجلس/أفرقة العمل التابعة للمجلس</w:t>
            </w:r>
            <w:r>
              <w:rPr>
                <w:rFonts w:hint="cs"/>
                <w:sz w:val="20"/>
                <w:szCs w:val="26"/>
                <w:rtl/>
              </w:rPr>
              <w:t>)</w:t>
            </w:r>
          </w:p>
        </w:tc>
        <w:tc>
          <w:tcPr>
            <w:tcW w:w="1701" w:type="dxa"/>
          </w:tcPr>
          <w:p w:rsidR="00FD07B1" w:rsidRPr="006F3A31" w:rsidRDefault="00FD07B1" w:rsidP="004B1D9E">
            <w:pPr>
              <w:spacing w:before="60" w:line="300" w:lineRule="exact"/>
              <w:ind w:firstLine="317"/>
              <w:jc w:val="left"/>
              <w:rPr>
                <w:i/>
                <w:iCs/>
                <w:sz w:val="20"/>
                <w:szCs w:val="26"/>
              </w:rPr>
            </w:pPr>
            <w:r w:rsidRPr="006F3A31">
              <w:rPr>
                <w:i/>
                <w:iCs/>
                <w:sz w:val="20"/>
                <w:szCs w:val="26"/>
              </w:rPr>
              <w:t xml:space="preserve">            45 </w:t>
            </w:r>
          </w:p>
        </w:tc>
        <w:tc>
          <w:tcPr>
            <w:tcW w:w="1701" w:type="dxa"/>
          </w:tcPr>
          <w:p w:rsidR="00FD07B1" w:rsidRPr="006F3A31" w:rsidRDefault="00FD07B1" w:rsidP="004B1D9E">
            <w:pPr>
              <w:spacing w:before="60" w:line="300" w:lineRule="exact"/>
              <w:ind w:firstLine="317"/>
              <w:jc w:val="left"/>
              <w:rPr>
                <w:i/>
                <w:iCs/>
                <w:sz w:val="20"/>
                <w:szCs w:val="26"/>
              </w:rPr>
            </w:pPr>
            <w:r w:rsidRPr="006F3A31">
              <w:rPr>
                <w:i/>
                <w:iCs/>
                <w:sz w:val="20"/>
                <w:szCs w:val="26"/>
              </w:rPr>
              <w:t xml:space="preserve">            48 </w:t>
            </w:r>
          </w:p>
        </w:tc>
        <w:tc>
          <w:tcPr>
            <w:tcW w:w="1701" w:type="dxa"/>
          </w:tcPr>
          <w:p w:rsidR="00FD07B1" w:rsidRPr="00545D29" w:rsidRDefault="00FD07B1" w:rsidP="004B1D9E">
            <w:pPr>
              <w:spacing w:before="60" w:line="300" w:lineRule="exact"/>
              <w:jc w:val="center"/>
              <w:rPr>
                <w:sz w:val="20"/>
                <w:szCs w:val="26"/>
              </w:rPr>
            </w:pPr>
            <w:r w:rsidRPr="00545D29">
              <w:rPr>
                <w:rFonts w:hint="cs"/>
                <w:sz w:val="20"/>
                <w:szCs w:val="26"/>
                <w:rtl/>
              </w:rPr>
              <w:t>غير مطبقة</w:t>
            </w:r>
          </w:p>
        </w:tc>
        <w:tc>
          <w:tcPr>
            <w:tcW w:w="1701" w:type="dxa"/>
          </w:tcPr>
          <w:p w:rsidR="00FD07B1" w:rsidRPr="00545D29" w:rsidRDefault="00FD07B1" w:rsidP="004B1D9E">
            <w:pPr>
              <w:spacing w:before="60" w:line="300" w:lineRule="exact"/>
              <w:jc w:val="center"/>
              <w:rPr>
                <w:sz w:val="20"/>
                <w:szCs w:val="26"/>
              </w:rPr>
            </w:pPr>
            <w:r w:rsidRPr="00545D29">
              <w:rPr>
                <w:rFonts w:hint="cs"/>
                <w:sz w:val="20"/>
                <w:szCs w:val="26"/>
                <w:rtl/>
              </w:rPr>
              <w:t>غير مطبقة</w:t>
            </w:r>
          </w:p>
        </w:tc>
      </w:tr>
      <w:tr w:rsidR="00FD07B1" w:rsidRPr="00B02B56" w:rsidTr="004B1D9E">
        <w:tc>
          <w:tcPr>
            <w:tcW w:w="7792" w:type="dxa"/>
          </w:tcPr>
          <w:p w:rsidR="00FD07B1" w:rsidRPr="00572E91" w:rsidRDefault="00FD07B1" w:rsidP="004B1D9E">
            <w:pPr>
              <w:spacing w:before="60" w:after="60" w:line="300" w:lineRule="exact"/>
              <w:jc w:val="left"/>
              <w:rPr>
                <w:b/>
                <w:bCs/>
                <w:color w:val="0070C0"/>
                <w:sz w:val="20"/>
                <w:szCs w:val="26"/>
                <w:rtl/>
              </w:rPr>
            </w:pPr>
            <w:r w:rsidRPr="00572E91">
              <w:rPr>
                <w:rFonts w:hint="cs"/>
                <w:b/>
                <w:bCs/>
                <w:color w:val="0070C0"/>
                <w:sz w:val="20"/>
                <w:szCs w:val="26"/>
                <w:rtl/>
              </w:rPr>
              <w:t xml:space="preserve">المجموع الكلي بالنسبة للهدف </w:t>
            </w:r>
            <w:r w:rsidRPr="00572E91">
              <w:rPr>
                <w:b/>
                <w:bCs/>
                <w:color w:val="0070C0"/>
                <w:sz w:val="20"/>
                <w:szCs w:val="26"/>
              </w:rPr>
              <w:t>4.I</w:t>
            </w:r>
          </w:p>
        </w:tc>
        <w:tc>
          <w:tcPr>
            <w:tcW w:w="1701" w:type="dxa"/>
          </w:tcPr>
          <w:p w:rsidR="00FD07B1" w:rsidRPr="006F3A31" w:rsidRDefault="00FD07B1" w:rsidP="004B1D9E">
            <w:pPr>
              <w:spacing w:before="60" w:line="300" w:lineRule="exact"/>
              <w:ind w:firstLine="317"/>
              <w:jc w:val="left"/>
              <w:rPr>
                <w:b/>
                <w:bCs/>
                <w:i/>
                <w:iCs/>
                <w:sz w:val="20"/>
                <w:szCs w:val="26"/>
              </w:rPr>
            </w:pPr>
            <w:r w:rsidRPr="006F3A31">
              <w:rPr>
                <w:b/>
                <w:bCs/>
                <w:i/>
                <w:iCs/>
                <w:sz w:val="20"/>
                <w:szCs w:val="26"/>
              </w:rPr>
              <w:t xml:space="preserve">      1 449 </w:t>
            </w:r>
          </w:p>
        </w:tc>
        <w:tc>
          <w:tcPr>
            <w:tcW w:w="1701" w:type="dxa"/>
          </w:tcPr>
          <w:p w:rsidR="00FD07B1" w:rsidRPr="006F3A31" w:rsidRDefault="00FD07B1" w:rsidP="004B1D9E">
            <w:pPr>
              <w:spacing w:before="60" w:line="300" w:lineRule="exact"/>
              <w:ind w:firstLine="317"/>
              <w:jc w:val="left"/>
              <w:rPr>
                <w:b/>
                <w:bCs/>
                <w:i/>
                <w:iCs/>
                <w:sz w:val="20"/>
                <w:szCs w:val="26"/>
              </w:rPr>
            </w:pPr>
            <w:r w:rsidRPr="006F3A31">
              <w:rPr>
                <w:b/>
                <w:bCs/>
                <w:i/>
                <w:iCs/>
                <w:sz w:val="20"/>
                <w:szCs w:val="26"/>
              </w:rPr>
              <w:t xml:space="preserve">      1 427 </w:t>
            </w:r>
          </w:p>
        </w:tc>
        <w:tc>
          <w:tcPr>
            <w:tcW w:w="1701" w:type="dxa"/>
          </w:tcPr>
          <w:p w:rsidR="00FD07B1" w:rsidRPr="006F3A31" w:rsidRDefault="00FD07B1" w:rsidP="004B1D9E">
            <w:pPr>
              <w:spacing w:before="60" w:line="300" w:lineRule="exact"/>
              <w:jc w:val="center"/>
              <w:rPr>
                <w:b/>
                <w:bCs/>
                <w:sz w:val="20"/>
                <w:szCs w:val="26"/>
              </w:rPr>
            </w:pPr>
            <w:r w:rsidRPr="006F3A31">
              <w:rPr>
                <w:rFonts w:hint="cs"/>
                <w:b/>
                <w:bCs/>
                <w:sz w:val="20"/>
                <w:szCs w:val="26"/>
                <w:rtl/>
              </w:rPr>
              <w:t>غير مطبقة</w:t>
            </w:r>
          </w:p>
        </w:tc>
        <w:tc>
          <w:tcPr>
            <w:tcW w:w="1701" w:type="dxa"/>
          </w:tcPr>
          <w:p w:rsidR="00FD07B1" w:rsidRPr="006F3A31" w:rsidRDefault="00FD07B1" w:rsidP="004B1D9E">
            <w:pPr>
              <w:spacing w:before="60" w:line="300" w:lineRule="exact"/>
              <w:jc w:val="center"/>
              <w:rPr>
                <w:b/>
                <w:bCs/>
                <w:sz w:val="20"/>
                <w:szCs w:val="26"/>
              </w:rPr>
            </w:pPr>
            <w:r w:rsidRPr="006F3A31">
              <w:rPr>
                <w:rFonts w:hint="cs"/>
                <w:b/>
                <w:bCs/>
                <w:sz w:val="20"/>
                <w:szCs w:val="26"/>
                <w:rtl/>
              </w:rPr>
              <w:t>غير مطبقة</w:t>
            </w:r>
          </w:p>
        </w:tc>
      </w:tr>
    </w:tbl>
    <w:p w:rsidR="00FD07B1" w:rsidRPr="007B2039" w:rsidRDefault="00FD07B1" w:rsidP="004B1D9E">
      <w:pPr>
        <w:pStyle w:val="Heading2"/>
        <w:rPr>
          <w:rtl/>
          <w:lang w:bidi="ar-EG"/>
        </w:rPr>
      </w:pPr>
      <w:r w:rsidRPr="00E126A9">
        <w:rPr>
          <w:lang w:bidi="ar-EG"/>
        </w:rPr>
        <w:t>5</w:t>
      </w:r>
      <w:r>
        <w:rPr>
          <w:lang w:bidi="ar-EG"/>
        </w:rPr>
        <w:t>.</w:t>
      </w:r>
      <w:r w:rsidRPr="00E126A9">
        <w:rPr>
          <w:lang w:bidi="ar-EG"/>
        </w:rPr>
        <w:t>6</w:t>
      </w:r>
      <w:r>
        <w:rPr>
          <w:lang w:bidi="ar-EG"/>
        </w:rPr>
        <w:tab/>
      </w:r>
      <w:r w:rsidRPr="00E126A9">
        <w:rPr>
          <w:szCs w:val="34"/>
        </w:rPr>
        <w:t>5</w:t>
      </w:r>
      <w:r w:rsidRPr="0087596F">
        <w:rPr>
          <w:szCs w:val="34"/>
        </w:rPr>
        <w:t>.I</w:t>
      </w:r>
      <w:r>
        <w:rPr>
          <w:szCs w:val="34"/>
          <w:rtl/>
          <w:lang w:bidi="ar-SY"/>
        </w:rPr>
        <w:tab/>
      </w:r>
      <w:r w:rsidRPr="0087596F">
        <w:rPr>
          <w:rFonts w:hint="cs"/>
          <w:szCs w:val="34"/>
          <w:rtl/>
        </w:rPr>
        <w:t xml:space="preserve">تعزيز نفاذ ذوي الإعاقة وذوي </w:t>
      </w:r>
      <w:r>
        <w:rPr>
          <w:rFonts w:hint="cs"/>
          <w:szCs w:val="34"/>
          <w:rtl/>
        </w:rPr>
        <w:t>الاحتياجات الخاصة</w:t>
      </w:r>
      <w:r w:rsidRPr="0087596F">
        <w:rPr>
          <w:rFonts w:hint="cs"/>
          <w:szCs w:val="34"/>
          <w:rtl/>
        </w:rPr>
        <w:t xml:space="preserve"> إلى</w:t>
      </w:r>
      <w:r w:rsidRPr="0087596F">
        <w:rPr>
          <w:rFonts w:hint="cs"/>
          <w:szCs w:val="34"/>
          <w:rtl/>
          <w:lang w:bidi="ar-SY"/>
        </w:rPr>
        <w:t xml:space="preserve"> الاتصالات/تكنولوجيا المعلومات والاتصالات</w:t>
      </w:r>
    </w:p>
    <w:tbl>
      <w:tblPr>
        <w:tblStyle w:val="GridTable4-Accent11"/>
        <w:bidiVisual/>
        <w:tblW w:w="14596" w:type="dxa"/>
        <w:tblLook w:val="0620" w:firstRow="1" w:lastRow="0" w:firstColumn="0" w:lastColumn="0" w:noHBand="1" w:noVBand="1"/>
      </w:tblPr>
      <w:tblGrid>
        <w:gridCol w:w="5949"/>
        <w:gridCol w:w="6095"/>
        <w:gridCol w:w="2552"/>
      </w:tblGrid>
      <w:tr w:rsidR="00FD07B1" w:rsidTr="004B1D9E">
        <w:trPr>
          <w:cnfStyle w:val="100000000000" w:firstRow="1" w:lastRow="0" w:firstColumn="0" w:lastColumn="0" w:oddVBand="0" w:evenVBand="0" w:oddHBand="0" w:evenHBand="0" w:firstRowFirstColumn="0" w:firstRowLastColumn="0" w:lastRowFirstColumn="0" w:lastRowLastColumn="0"/>
        </w:trPr>
        <w:tc>
          <w:tcPr>
            <w:tcW w:w="5949" w:type="dxa"/>
          </w:tcPr>
          <w:p w:rsidR="00FD07B1" w:rsidRPr="00865926" w:rsidRDefault="00FD07B1" w:rsidP="004B1D9E">
            <w:pPr>
              <w:spacing w:before="40" w:after="40" w:line="300" w:lineRule="exact"/>
              <w:rPr>
                <w:sz w:val="20"/>
                <w:szCs w:val="26"/>
              </w:rPr>
            </w:pPr>
            <w:r w:rsidRPr="00865926">
              <w:rPr>
                <w:rFonts w:hint="cs"/>
                <w:sz w:val="20"/>
                <w:szCs w:val="26"/>
                <w:rtl/>
              </w:rPr>
              <w:t>النتيجة</w:t>
            </w:r>
          </w:p>
        </w:tc>
        <w:tc>
          <w:tcPr>
            <w:tcW w:w="6095" w:type="dxa"/>
          </w:tcPr>
          <w:p w:rsidR="00FD07B1" w:rsidRPr="00865926" w:rsidRDefault="00FD07B1" w:rsidP="004B1D9E">
            <w:pPr>
              <w:spacing w:before="40" w:after="40" w:line="300" w:lineRule="exact"/>
              <w:rPr>
                <w:sz w:val="20"/>
                <w:szCs w:val="26"/>
              </w:rPr>
            </w:pPr>
            <w:r w:rsidRPr="00865926">
              <w:rPr>
                <w:rFonts w:hint="cs"/>
                <w:sz w:val="20"/>
                <w:szCs w:val="26"/>
                <w:rtl/>
              </w:rPr>
              <w:t xml:space="preserve">المؤشر (القيمة الحالية </w:t>
            </w:r>
            <w:r w:rsidRPr="00865926">
              <w:rPr>
                <w:sz w:val="20"/>
                <w:szCs w:val="26"/>
                <w:rtl/>
              </w:rPr>
              <w:t>–</w:t>
            </w:r>
            <w:r w:rsidRPr="00865926">
              <w:rPr>
                <w:rFonts w:hint="cs"/>
                <w:sz w:val="20"/>
                <w:szCs w:val="26"/>
                <w:rtl/>
              </w:rPr>
              <w:t xml:space="preserve"> القيمة بحلول عام </w:t>
            </w:r>
            <w:r w:rsidRPr="00865926">
              <w:rPr>
                <w:rFonts w:hint="cs"/>
                <w:sz w:val="20"/>
                <w:szCs w:val="26"/>
              </w:rPr>
              <w:t>2020</w:t>
            </w:r>
            <w:r w:rsidRPr="00865926">
              <w:rPr>
                <w:rFonts w:hint="cs"/>
                <w:sz w:val="20"/>
                <w:szCs w:val="26"/>
                <w:rtl/>
              </w:rPr>
              <w:t>)</w:t>
            </w:r>
          </w:p>
        </w:tc>
        <w:tc>
          <w:tcPr>
            <w:tcW w:w="2552" w:type="dxa"/>
          </w:tcPr>
          <w:p w:rsidR="00FD07B1" w:rsidRPr="00865926" w:rsidRDefault="00FD07B1" w:rsidP="004B1D9E">
            <w:pPr>
              <w:spacing w:before="40" w:after="40" w:line="300" w:lineRule="exact"/>
              <w:rPr>
                <w:sz w:val="20"/>
                <w:szCs w:val="26"/>
              </w:rPr>
            </w:pPr>
            <w:r w:rsidRPr="00865926">
              <w:rPr>
                <w:rFonts w:hint="cs"/>
                <w:sz w:val="20"/>
                <w:szCs w:val="26"/>
                <w:rtl/>
              </w:rPr>
              <w:t>وسيلة القياس</w:t>
            </w:r>
          </w:p>
        </w:tc>
      </w:tr>
      <w:tr w:rsidR="00FD07B1" w:rsidRPr="00B02B56" w:rsidTr="004B1D9E">
        <w:tc>
          <w:tcPr>
            <w:tcW w:w="5949" w:type="dxa"/>
          </w:tcPr>
          <w:p w:rsidR="00FD07B1" w:rsidRPr="00545D29" w:rsidRDefault="00FD07B1" w:rsidP="004B1D9E">
            <w:pPr>
              <w:spacing w:before="60" w:after="60" w:line="300" w:lineRule="exact"/>
              <w:jc w:val="left"/>
              <w:rPr>
                <w:sz w:val="20"/>
                <w:szCs w:val="26"/>
                <w:rtl/>
              </w:rPr>
            </w:pPr>
            <w:r w:rsidRPr="00865926">
              <w:rPr>
                <w:b/>
                <w:bCs/>
                <w:color w:val="0070C0"/>
                <w:sz w:val="20"/>
                <w:szCs w:val="26"/>
              </w:rPr>
              <w:t>1-</w:t>
            </w:r>
            <w:r>
              <w:rPr>
                <w:b/>
                <w:bCs/>
                <w:color w:val="0070C0"/>
                <w:sz w:val="20"/>
                <w:szCs w:val="26"/>
              </w:rPr>
              <w:t>5</w:t>
            </w:r>
            <w:r w:rsidRPr="00865926">
              <w:rPr>
                <w:b/>
                <w:bCs/>
                <w:color w:val="0070C0"/>
                <w:sz w:val="20"/>
                <w:szCs w:val="26"/>
              </w:rPr>
              <w:t>.I</w:t>
            </w:r>
            <w:r w:rsidRPr="00865926">
              <w:rPr>
                <w:rFonts w:hint="cs"/>
                <w:b/>
                <w:bCs/>
                <w:color w:val="0070C0"/>
                <w:sz w:val="20"/>
                <w:szCs w:val="26"/>
                <w:rtl/>
              </w:rPr>
              <w:t xml:space="preserve">: </w:t>
            </w:r>
            <w:r w:rsidRPr="00545D29">
              <w:rPr>
                <w:rFonts w:hint="cs"/>
                <w:sz w:val="20"/>
                <w:szCs w:val="26"/>
                <w:rtl/>
              </w:rPr>
              <w:t>زيادة تيسر معدات الاتصالات/تكنولوجيا المعلومات والاتصالات وخدماتها وتطبيقاتها وامتثالها لمبادئ التصميم الشامل</w:t>
            </w:r>
          </w:p>
        </w:tc>
        <w:tc>
          <w:tcPr>
            <w:tcW w:w="6095" w:type="dxa"/>
          </w:tcPr>
          <w:p w:rsidR="00FD07B1" w:rsidRPr="00545D29" w:rsidRDefault="00FD07B1" w:rsidP="004B1D9E">
            <w:pPr>
              <w:spacing w:before="60" w:after="60" w:line="300" w:lineRule="exact"/>
              <w:rPr>
                <w:sz w:val="20"/>
                <w:szCs w:val="26"/>
              </w:rPr>
            </w:pPr>
            <w:r w:rsidRPr="00545D29">
              <w:rPr>
                <w:rFonts w:hint="cs"/>
                <w:sz w:val="20"/>
                <w:szCs w:val="26"/>
                <w:rtl/>
              </w:rPr>
              <w:t>عدد</w:t>
            </w:r>
            <w:r w:rsidRPr="00545D29">
              <w:rPr>
                <w:sz w:val="20"/>
                <w:szCs w:val="26"/>
                <w:rtl/>
              </w:rPr>
              <w:t xml:space="preserve"> </w:t>
            </w:r>
            <w:r w:rsidRPr="00545D29">
              <w:rPr>
                <w:rFonts w:hint="cs"/>
                <w:sz w:val="20"/>
                <w:szCs w:val="26"/>
                <w:rtl/>
              </w:rPr>
              <w:t>المرات</w:t>
            </w:r>
            <w:r w:rsidRPr="00545D29">
              <w:rPr>
                <w:sz w:val="20"/>
                <w:szCs w:val="26"/>
                <w:rtl/>
              </w:rPr>
              <w:t xml:space="preserve"> </w:t>
            </w:r>
            <w:r w:rsidRPr="00545D29">
              <w:rPr>
                <w:rFonts w:hint="cs"/>
                <w:sz w:val="20"/>
                <w:szCs w:val="26"/>
                <w:rtl/>
              </w:rPr>
              <w:t>التي</w:t>
            </w:r>
            <w:r w:rsidRPr="00545D29">
              <w:rPr>
                <w:sz w:val="20"/>
                <w:szCs w:val="26"/>
                <w:rtl/>
              </w:rPr>
              <w:t xml:space="preserve"> </w:t>
            </w:r>
            <w:r w:rsidRPr="00545D29">
              <w:rPr>
                <w:rFonts w:hint="cs"/>
                <w:sz w:val="20"/>
                <w:szCs w:val="26"/>
                <w:rtl/>
              </w:rPr>
              <w:t>التُزم فيها بالمبادئ التوجيهية</w:t>
            </w:r>
            <w:r w:rsidRPr="00545D29">
              <w:rPr>
                <w:sz w:val="20"/>
                <w:szCs w:val="26"/>
                <w:rtl/>
              </w:rPr>
              <w:t xml:space="preserve"> </w:t>
            </w:r>
            <w:r w:rsidRPr="00545D29">
              <w:rPr>
                <w:rFonts w:hint="cs"/>
                <w:sz w:val="20"/>
                <w:szCs w:val="26"/>
                <w:rtl/>
              </w:rPr>
              <w:t>للتصميم</w:t>
            </w:r>
            <w:r w:rsidRPr="00545D29">
              <w:rPr>
                <w:sz w:val="20"/>
                <w:szCs w:val="26"/>
                <w:rtl/>
              </w:rPr>
              <w:t xml:space="preserve"> </w:t>
            </w:r>
            <w:r w:rsidRPr="00545D29">
              <w:rPr>
                <w:rFonts w:hint="cs"/>
                <w:sz w:val="20"/>
                <w:szCs w:val="26"/>
                <w:rtl/>
              </w:rPr>
              <w:t>الشامل</w:t>
            </w:r>
            <w:r w:rsidRPr="00545D29">
              <w:rPr>
                <w:sz w:val="20"/>
                <w:szCs w:val="26"/>
                <w:rtl/>
              </w:rPr>
              <w:t>/</w:t>
            </w:r>
            <w:r w:rsidRPr="00545D29">
              <w:rPr>
                <w:rFonts w:hint="cs"/>
                <w:sz w:val="20"/>
                <w:szCs w:val="26"/>
                <w:rtl/>
              </w:rPr>
              <w:t>أُخذت</w:t>
            </w:r>
            <w:r w:rsidRPr="00545D29">
              <w:rPr>
                <w:sz w:val="20"/>
                <w:szCs w:val="26"/>
                <w:rtl/>
              </w:rPr>
              <w:t xml:space="preserve"> </w:t>
            </w:r>
            <w:r w:rsidRPr="00545D29">
              <w:rPr>
                <w:rFonts w:hint="cs"/>
                <w:sz w:val="20"/>
                <w:szCs w:val="26"/>
                <w:rtl/>
              </w:rPr>
              <w:t>بعين</w:t>
            </w:r>
            <w:r w:rsidRPr="00545D29">
              <w:rPr>
                <w:sz w:val="20"/>
                <w:szCs w:val="26"/>
                <w:rtl/>
              </w:rPr>
              <w:t xml:space="preserve"> </w:t>
            </w:r>
            <w:r w:rsidRPr="00545D29">
              <w:rPr>
                <w:rFonts w:hint="cs"/>
                <w:sz w:val="20"/>
                <w:szCs w:val="26"/>
                <w:rtl/>
              </w:rPr>
              <w:t>الاعتبار</w:t>
            </w:r>
            <w:r w:rsidRPr="00545D29">
              <w:rPr>
                <w:sz w:val="20"/>
                <w:szCs w:val="26"/>
                <w:rtl/>
              </w:rPr>
              <w:t xml:space="preserve"> </w:t>
            </w:r>
            <w:r w:rsidRPr="00545D29">
              <w:rPr>
                <w:rFonts w:hint="cs"/>
                <w:sz w:val="20"/>
                <w:szCs w:val="26"/>
                <w:rtl/>
              </w:rPr>
              <w:t>في</w:t>
            </w:r>
            <w:r>
              <w:rPr>
                <w:rFonts w:hint="cs"/>
                <w:sz w:val="20"/>
                <w:szCs w:val="26"/>
                <w:rtl/>
              </w:rPr>
              <w:t> </w:t>
            </w:r>
            <w:r w:rsidRPr="00545D29">
              <w:rPr>
                <w:rFonts w:hint="cs"/>
                <w:sz w:val="20"/>
                <w:szCs w:val="26"/>
                <w:rtl/>
              </w:rPr>
              <w:t>تحديد</w:t>
            </w:r>
            <w:r w:rsidRPr="00545D29">
              <w:rPr>
                <w:sz w:val="20"/>
                <w:szCs w:val="26"/>
                <w:rtl/>
              </w:rPr>
              <w:t xml:space="preserve"> </w:t>
            </w:r>
            <w:r w:rsidRPr="00545D29">
              <w:rPr>
                <w:rFonts w:hint="cs"/>
                <w:sz w:val="20"/>
                <w:szCs w:val="26"/>
                <w:rtl/>
              </w:rPr>
              <w:t>مواصفات</w:t>
            </w:r>
            <w:r w:rsidRPr="00545D29">
              <w:rPr>
                <w:sz w:val="20"/>
                <w:szCs w:val="26"/>
                <w:rtl/>
              </w:rPr>
              <w:t xml:space="preserve"> </w:t>
            </w:r>
            <w:r w:rsidRPr="00545D29">
              <w:rPr>
                <w:rFonts w:hint="cs"/>
                <w:sz w:val="20"/>
                <w:szCs w:val="26"/>
                <w:rtl/>
              </w:rPr>
              <w:t>المتطلبات</w:t>
            </w:r>
          </w:p>
        </w:tc>
        <w:tc>
          <w:tcPr>
            <w:tcW w:w="2552" w:type="dxa"/>
          </w:tcPr>
          <w:p w:rsidR="00FD07B1" w:rsidRPr="00545D29" w:rsidRDefault="00FD07B1" w:rsidP="004B1D9E">
            <w:pPr>
              <w:spacing w:before="60" w:after="60" w:line="300" w:lineRule="exact"/>
              <w:jc w:val="left"/>
              <w:rPr>
                <w:sz w:val="20"/>
                <w:szCs w:val="26"/>
              </w:rPr>
            </w:pPr>
            <w:r w:rsidRPr="00545D29">
              <w:rPr>
                <w:rFonts w:hint="cs"/>
                <w:sz w:val="20"/>
                <w:szCs w:val="26"/>
                <w:rtl/>
              </w:rPr>
              <w:t>الإشارات في توصيات الاتحاد</w:t>
            </w:r>
            <w:r w:rsidRPr="00572E91">
              <w:rPr>
                <w:rStyle w:val="FootnoteReference"/>
                <w:rtl/>
              </w:rPr>
              <w:footnoteReference w:id="15"/>
            </w:r>
          </w:p>
        </w:tc>
      </w:tr>
      <w:tr w:rsidR="00FD07B1" w:rsidRPr="00B02B56" w:rsidTr="004B1D9E">
        <w:tc>
          <w:tcPr>
            <w:tcW w:w="5949" w:type="dxa"/>
          </w:tcPr>
          <w:p w:rsidR="00FD07B1" w:rsidRPr="00545D29" w:rsidRDefault="00FD07B1" w:rsidP="004B1D9E">
            <w:pPr>
              <w:spacing w:before="60" w:after="60" w:line="300" w:lineRule="exact"/>
              <w:jc w:val="left"/>
              <w:rPr>
                <w:sz w:val="20"/>
                <w:szCs w:val="26"/>
              </w:rPr>
            </w:pPr>
            <w:r>
              <w:rPr>
                <w:b/>
                <w:bCs/>
                <w:color w:val="0070C0"/>
                <w:sz w:val="20"/>
                <w:szCs w:val="26"/>
              </w:rPr>
              <w:t>2</w:t>
            </w:r>
            <w:r w:rsidRPr="00865926">
              <w:rPr>
                <w:b/>
                <w:bCs/>
                <w:color w:val="0070C0"/>
                <w:sz w:val="20"/>
                <w:szCs w:val="26"/>
              </w:rPr>
              <w:t>-</w:t>
            </w:r>
            <w:r>
              <w:rPr>
                <w:b/>
                <w:bCs/>
                <w:color w:val="0070C0"/>
                <w:sz w:val="20"/>
                <w:szCs w:val="26"/>
              </w:rPr>
              <w:t>5</w:t>
            </w:r>
            <w:r w:rsidRPr="00865926">
              <w:rPr>
                <w:b/>
                <w:bCs/>
                <w:color w:val="0070C0"/>
                <w:sz w:val="20"/>
                <w:szCs w:val="26"/>
              </w:rPr>
              <w:t>.I</w:t>
            </w:r>
            <w:r w:rsidRPr="00865926">
              <w:rPr>
                <w:rFonts w:hint="cs"/>
                <w:b/>
                <w:bCs/>
                <w:color w:val="0070C0"/>
                <w:sz w:val="20"/>
                <w:szCs w:val="26"/>
                <w:rtl/>
              </w:rPr>
              <w:t xml:space="preserve">: </w:t>
            </w:r>
            <w:r w:rsidRPr="00545D29">
              <w:rPr>
                <w:rFonts w:hint="cs"/>
                <w:sz w:val="20"/>
                <w:szCs w:val="26"/>
                <w:rtl/>
              </w:rPr>
              <w:t>زيادة إشراك منظمات الأشخاص ذوي الإعاقة وذوي الاحتياجات الخاصة في أعمال الات‍حاد</w:t>
            </w:r>
          </w:p>
        </w:tc>
        <w:tc>
          <w:tcPr>
            <w:tcW w:w="6095" w:type="dxa"/>
          </w:tcPr>
          <w:p w:rsidR="00FD07B1" w:rsidRPr="00545D29" w:rsidRDefault="00FD07B1" w:rsidP="004B1D9E">
            <w:pPr>
              <w:spacing w:before="60" w:after="60" w:line="300" w:lineRule="exact"/>
              <w:rPr>
                <w:sz w:val="20"/>
                <w:szCs w:val="26"/>
              </w:rPr>
            </w:pPr>
            <w:r w:rsidRPr="00545D29">
              <w:rPr>
                <w:rFonts w:hint="cs"/>
                <w:sz w:val="20"/>
                <w:szCs w:val="26"/>
                <w:rtl/>
              </w:rPr>
              <w:t>عدد</w:t>
            </w:r>
            <w:r w:rsidRPr="00545D29">
              <w:rPr>
                <w:sz w:val="20"/>
                <w:szCs w:val="26"/>
                <w:rtl/>
              </w:rPr>
              <w:t xml:space="preserve"> </w:t>
            </w:r>
            <w:r w:rsidRPr="00545D29">
              <w:rPr>
                <w:rFonts w:hint="cs"/>
                <w:sz w:val="20"/>
                <w:szCs w:val="26"/>
                <w:rtl/>
              </w:rPr>
              <w:t>منظمات</w:t>
            </w:r>
            <w:r w:rsidRPr="00545D29">
              <w:rPr>
                <w:sz w:val="20"/>
                <w:szCs w:val="26"/>
                <w:rtl/>
              </w:rPr>
              <w:t xml:space="preserve"> </w:t>
            </w:r>
            <w:r w:rsidRPr="00545D29">
              <w:rPr>
                <w:rFonts w:hint="cs"/>
                <w:sz w:val="20"/>
                <w:szCs w:val="26"/>
                <w:rtl/>
              </w:rPr>
              <w:t>الأشخاص</w:t>
            </w:r>
            <w:r w:rsidRPr="00545D29">
              <w:rPr>
                <w:sz w:val="20"/>
                <w:szCs w:val="26"/>
                <w:rtl/>
              </w:rPr>
              <w:t xml:space="preserve"> </w:t>
            </w:r>
            <w:r w:rsidRPr="00545D29">
              <w:rPr>
                <w:rFonts w:hint="cs"/>
                <w:sz w:val="20"/>
                <w:szCs w:val="26"/>
                <w:rtl/>
              </w:rPr>
              <w:t>ذوي</w:t>
            </w:r>
            <w:r w:rsidRPr="00545D29">
              <w:rPr>
                <w:sz w:val="20"/>
                <w:szCs w:val="26"/>
                <w:rtl/>
              </w:rPr>
              <w:t xml:space="preserve"> </w:t>
            </w:r>
            <w:r w:rsidRPr="00545D29">
              <w:rPr>
                <w:rFonts w:hint="cs"/>
                <w:sz w:val="20"/>
                <w:szCs w:val="26"/>
                <w:rtl/>
              </w:rPr>
              <w:t>الإعاقة</w:t>
            </w:r>
            <w:r w:rsidRPr="00545D29">
              <w:rPr>
                <w:sz w:val="20"/>
                <w:szCs w:val="26"/>
                <w:rtl/>
              </w:rPr>
              <w:t xml:space="preserve"> </w:t>
            </w:r>
            <w:r w:rsidRPr="00545D29">
              <w:rPr>
                <w:rFonts w:hint="cs"/>
                <w:sz w:val="20"/>
                <w:szCs w:val="26"/>
                <w:rtl/>
              </w:rPr>
              <w:t>والاحتياجات</w:t>
            </w:r>
            <w:r w:rsidRPr="00545D29">
              <w:rPr>
                <w:sz w:val="20"/>
                <w:szCs w:val="26"/>
                <w:rtl/>
              </w:rPr>
              <w:t xml:space="preserve"> </w:t>
            </w:r>
            <w:r w:rsidRPr="00545D29">
              <w:rPr>
                <w:rFonts w:hint="cs"/>
                <w:sz w:val="20"/>
                <w:szCs w:val="26"/>
                <w:rtl/>
              </w:rPr>
              <w:t>الخاصة</w:t>
            </w:r>
            <w:r w:rsidRPr="00545D29">
              <w:rPr>
                <w:sz w:val="20"/>
                <w:szCs w:val="26"/>
                <w:rtl/>
              </w:rPr>
              <w:t xml:space="preserve"> </w:t>
            </w:r>
            <w:r w:rsidRPr="00545D29">
              <w:rPr>
                <w:rFonts w:hint="cs"/>
                <w:sz w:val="20"/>
                <w:szCs w:val="26"/>
                <w:rtl/>
              </w:rPr>
              <w:t>المساهمة</w:t>
            </w:r>
            <w:r w:rsidRPr="00545D29">
              <w:rPr>
                <w:sz w:val="20"/>
                <w:szCs w:val="26"/>
                <w:rtl/>
              </w:rPr>
              <w:t xml:space="preserve"> </w:t>
            </w:r>
            <w:r w:rsidRPr="00545D29">
              <w:rPr>
                <w:rFonts w:hint="cs"/>
                <w:sz w:val="20"/>
                <w:szCs w:val="26"/>
                <w:rtl/>
              </w:rPr>
              <w:t>في</w:t>
            </w:r>
            <w:r w:rsidRPr="00545D29">
              <w:rPr>
                <w:sz w:val="20"/>
                <w:szCs w:val="26"/>
                <w:rtl/>
              </w:rPr>
              <w:t xml:space="preserve"> </w:t>
            </w:r>
            <w:r w:rsidRPr="00545D29">
              <w:rPr>
                <w:rFonts w:hint="cs"/>
                <w:sz w:val="20"/>
                <w:szCs w:val="26"/>
                <w:rtl/>
              </w:rPr>
              <w:t>أعمال</w:t>
            </w:r>
            <w:r w:rsidRPr="00545D29">
              <w:rPr>
                <w:sz w:val="20"/>
                <w:szCs w:val="26"/>
                <w:rtl/>
              </w:rPr>
              <w:t xml:space="preserve"> </w:t>
            </w:r>
            <w:r w:rsidRPr="00545D29">
              <w:rPr>
                <w:rFonts w:hint="cs"/>
                <w:sz w:val="20"/>
                <w:szCs w:val="26"/>
                <w:rtl/>
              </w:rPr>
              <w:t>الاتحاد</w:t>
            </w:r>
            <w:r w:rsidRPr="00545D29">
              <w:rPr>
                <w:sz w:val="20"/>
                <w:szCs w:val="26"/>
                <w:rtl/>
              </w:rPr>
              <w:t xml:space="preserve"> </w:t>
            </w:r>
            <w:r w:rsidRPr="00545D29">
              <w:rPr>
                <w:rFonts w:hint="cs"/>
                <w:sz w:val="20"/>
                <w:szCs w:val="26"/>
                <w:rtl/>
              </w:rPr>
              <w:t>من</w:t>
            </w:r>
            <w:r w:rsidRPr="00545D29">
              <w:rPr>
                <w:sz w:val="20"/>
                <w:szCs w:val="26"/>
                <w:rtl/>
              </w:rPr>
              <w:t xml:space="preserve"> </w:t>
            </w:r>
            <w:r w:rsidRPr="00545D29">
              <w:rPr>
                <w:rFonts w:hint="cs"/>
                <w:sz w:val="20"/>
                <w:szCs w:val="26"/>
                <w:rtl/>
              </w:rPr>
              <w:t>خلال</w:t>
            </w:r>
            <w:r w:rsidRPr="00545D29">
              <w:rPr>
                <w:sz w:val="20"/>
                <w:szCs w:val="26"/>
                <w:rtl/>
              </w:rPr>
              <w:t xml:space="preserve"> </w:t>
            </w:r>
            <w:r w:rsidRPr="00545D29">
              <w:rPr>
                <w:rFonts w:hint="cs"/>
                <w:sz w:val="20"/>
                <w:szCs w:val="26"/>
                <w:rtl/>
              </w:rPr>
              <w:t>المشاركة</w:t>
            </w:r>
            <w:r w:rsidRPr="00545D29">
              <w:rPr>
                <w:sz w:val="20"/>
                <w:szCs w:val="26"/>
                <w:rtl/>
              </w:rPr>
              <w:t xml:space="preserve"> </w:t>
            </w:r>
            <w:r w:rsidRPr="00545D29">
              <w:rPr>
                <w:rFonts w:hint="cs"/>
                <w:sz w:val="20"/>
                <w:szCs w:val="26"/>
                <w:rtl/>
              </w:rPr>
              <w:t>في</w:t>
            </w:r>
            <w:r w:rsidRPr="00545D29">
              <w:rPr>
                <w:sz w:val="20"/>
                <w:szCs w:val="26"/>
                <w:rtl/>
              </w:rPr>
              <w:t xml:space="preserve"> </w:t>
            </w:r>
            <w:r w:rsidRPr="00545D29">
              <w:rPr>
                <w:rFonts w:hint="cs"/>
                <w:sz w:val="20"/>
                <w:szCs w:val="26"/>
                <w:rtl/>
              </w:rPr>
              <w:t>الأنشطة</w:t>
            </w:r>
            <w:r w:rsidRPr="00545D29">
              <w:rPr>
                <w:sz w:val="20"/>
                <w:szCs w:val="26"/>
                <w:rtl/>
              </w:rPr>
              <w:t xml:space="preserve"> (</w:t>
            </w:r>
            <w:r w:rsidRPr="00545D29">
              <w:rPr>
                <w:rFonts w:hint="cs"/>
                <w:sz w:val="20"/>
                <w:szCs w:val="26"/>
                <w:rtl/>
              </w:rPr>
              <w:t>الاجتماعات،</w:t>
            </w:r>
            <w:r w:rsidRPr="00545D29">
              <w:rPr>
                <w:sz w:val="20"/>
                <w:szCs w:val="26"/>
                <w:rtl/>
              </w:rPr>
              <w:t xml:space="preserve"> </w:t>
            </w:r>
            <w:r w:rsidRPr="00545D29">
              <w:rPr>
                <w:rFonts w:hint="cs"/>
                <w:sz w:val="20"/>
                <w:szCs w:val="26"/>
                <w:rtl/>
              </w:rPr>
              <w:t>وتقديم</w:t>
            </w:r>
            <w:r w:rsidRPr="00545D29">
              <w:rPr>
                <w:sz w:val="20"/>
                <w:szCs w:val="26"/>
                <w:rtl/>
              </w:rPr>
              <w:t xml:space="preserve"> </w:t>
            </w:r>
            <w:r w:rsidRPr="00545D29">
              <w:rPr>
                <w:rFonts w:hint="cs"/>
                <w:sz w:val="20"/>
                <w:szCs w:val="26"/>
                <w:rtl/>
              </w:rPr>
              <w:t>المدخلات</w:t>
            </w:r>
            <w:r w:rsidRPr="00545D29">
              <w:rPr>
                <w:sz w:val="20"/>
                <w:szCs w:val="26"/>
                <w:rtl/>
              </w:rPr>
              <w:t xml:space="preserve"> </w:t>
            </w:r>
            <w:r w:rsidRPr="00545D29">
              <w:rPr>
                <w:rFonts w:hint="cs"/>
                <w:sz w:val="20"/>
                <w:szCs w:val="26"/>
                <w:rtl/>
              </w:rPr>
              <w:t>والملاحظات</w:t>
            </w:r>
            <w:r w:rsidRPr="00545D29">
              <w:rPr>
                <w:sz w:val="20"/>
                <w:szCs w:val="26"/>
                <w:rtl/>
              </w:rPr>
              <w:t xml:space="preserve"> </w:t>
            </w:r>
            <w:r w:rsidRPr="00545D29">
              <w:rPr>
                <w:rFonts w:hint="cs"/>
                <w:sz w:val="20"/>
                <w:szCs w:val="26"/>
                <w:rtl/>
              </w:rPr>
              <w:t>لمنشورات</w:t>
            </w:r>
            <w:r w:rsidRPr="00545D29">
              <w:rPr>
                <w:sz w:val="20"/>
                <w:szCs w:val="26"/>
                <w:rtl/>
              </w:rPr>
              <w:t xml:space="preserve"> </w:t>
            </w:r>
            <w:r w:rsidRPr="00545D29">
              <w:rPr>
                <w:rFonts w:hint="cs"/>
                <w:sz w:val="20"/>
                <w:szCs w:val="26"/>
                <w:rtl/>
              </w:rPr>
              <w:t>الاتحاد</w:t>
            </w:r>
            <w:r w:rsidRPr="00545D29">
              <w:rPr>
                <w:sz w:val="20"/>
                <w:szCs w:val="26"/>
                <w:rtl/>
              </w:rPr>
              <w:t xml:space="preserve"> </w:t>
            </w:r>
            <w:r w:rsidRPr="00545D29">
              <w:rPr>
                <w:rFonts w:hint="cs"/>
                <w:sz w:val="20"/>
                <w:szCs w:val="26"/>
                <w:rtl/>
              </w:rPr>
              <w:t>ذات</w:t>
            </w:r>
            <w:r w:rsidRPr="00545D29">
              <w:rPr>
                <w:sz w:val="20"/>
                <w:szCs w:val="26"/>
                <w:rtl/>
              </w:rPr>
              <w:t xml:space="preserve"> </w:t>
            </w:r>
            <w:r w:rsidRPr="00545D29">
              <w:rPr>
                <w:rFonts w:hint="cs"/>
                <w:sz w:val="20"/>
                <w:szCs w:val="26"/>
                <w:rtl/>
              </w:rPr>
              <w:t>الصلة،</w:t>
            </w:r>
            <w:r w:rsidRPr="00545D29">
              <w:rPr>
                <w:sz w:val="20"/>
                <w:szCs w:val="26"/>
                <w:rtl/>
              </w:rPr>
              <w:t xml:space="preserve"> </w:t>
            </w:r>
            <w:r w:rsidRPr="00545D29">
              <w:rPr>
                <w:rFonts w:hint="cs"/>
                <w:sz w:val="20"/>
                <w:szCs w:val="26"/>
                <w:rtl/>
              </w:rPr>
              <w:t>وغيرها</w:t>
            </w:r>
            <w:r w:rsidRPr="00545D29">
              <w:rPr>
                <w:sz w:val="20"/>
                <w:szCs w:val="26"/>
                <w:rtl/>
              </w:rPr>
              <w:t>)</w:t>
            </w:r>
          </w:p>
        </w:tc>
        <w:tc>
          <w:tcPr>
            <w:tcW w:w="2552" w:type="dxa"/>
          </w:tcPr>
          <w:p w:rsidR="00FD07B1" w:rsidRPr="006F3A31" w:rsidRDefault="00FD07B1" w:rsidP="004B1D9E">
            <w:pPr>
              <w:spacing w:before="60" w:after="60" w:line="300" w:lineRule="exact"/>
              <w:jc w:val="left"/>
              <w:rPr>
                <w:rFonts w:cstheme="minorBidi"/>
                <w:sz w:val="20"/>
                <w:szCs w:val="26"/>
                <w:rtl/>
                <w:lang w:bidi="ar-EG"/>
              </w:rPr>
            </w:pPr>
            <w:r w:rsidRPr="00545D29">
              <w:rPr>
                <w:rFonts w:hint="cs"/>
                <w:sz w:val="20"/>
                <w:szCs w:val="26"/>
                <w:rtl/>
              </w:rPr>
              <w:t xml:space="preserve">بيانات دائرة التخطيط الاستراتيجي وشؤون الأعضاء </w:t>
            </w:r>
            <w:r w:rsidRPr="00572E91">
              <w:rPr>
                <w:rStyle w:val="FootnoteReference"/>
                <w:rFonts w:hint="cs"/>
              </w:rPr>
              <w:t>15</w:t>
            </w:r>
            <w:r>
              <w:rPr>
                <w:sz w:val="20"/>
                <w:szCs w:val="26"/>
              </w:rPr>
              <w:t>(</w:t>
            </w:r>
            <w:r w:rsidRPr="00545D29">
              <w:rPr>
                <w:sz w:val="20"/>
                <w:szCs w:val="26"/>
              </w:rPr>
              <w:t>SPM</w:t>
            </w:r>
            <w:r>
              <w:rPr>
                <w:sz w:val="20"/>
                <w:szCs w:val="26"/>
              </w:rPr>
              <w:t>)</w:t>
            </w:r>
          </w:p>
        </w:tc>
      </w:tr>
      <w:tr w:rsidR="00FD07B1" w:rsidRPr="00B02B56" w:rsidTr="004B1D9E">
        <w:tc>
          <w:tcPr>
            <w:tcW w:w="5949" w:type="dxa"/>
          </w:tcPr>
          <w:p w:rsidR="00FD07B1" w:rsidRPr="00545D29" w:rsidRDefault="00FD07B1" w:rsidP="004B1D9E">
            <w:pPr>
              <w:spacing w:before="60" w:after="60" w:line="300" w:lineRule="exact"/>
              <w:jc w:val="left"/>
              <w:rPr>
                <w:sz w:val="20"/>
                <w:szCs w:val="26"/>
              </w:rPr>
            </w:pPr>
            <w:r>
              <w:rPr>
                <w:b/>
                <w:bCs/>
                <w:color w:val="0070C0"/>
                <w:sz w:val="20"/>
                <w:szCs w:val="26"/>
              </w:rPr>
              <w:t>3</w:t>
            </w:r>
            <w:r w:rsidRPr="00865926">
              <w:rPr>
                <w:b/>
                <w:bCs/>
                <w:color w:val="0070C0"/>
                <w:sz w:val="20"/>
                <w:szCs w:val="26"/>
              </w:rPr>
              <w:t>-</w:t>
            </w:r>
            <w:r>
              <w:rPr>
                <w:b/>
                <w:bCs/>
                <w:color w:val="0070C0"/>
                <w:sz w:val="20"/>
                <w:szCs w:val="26"/>
              </w:rPr>
              <w:t>5</w:t>
            </w:r>
            <w:r w:rsidRPr="00865926">
              <w:rPr>
                <w:b/>
                <w:bCs/>
                <w:color w:val="0070C0"/>
                <w:sz w:val="20"/>
                <w:szCs w:val="26"/>
              </w:rPr>
              <w:t>.I</w:t>
            </w:r>
            <w:r w:rsidRPr="00865926">
              <w:rPr>
                <w:rFonts w:hint="cs"/>
                <w:b/>
                <w:bCs/>
                <w:color w:val="0070C0"/>
                <w:sz w:val="20"/>
                <w:szCs w:val="26"/>
                <w:rtl/>
              </w:rPr>
              <w:t xml:space="preserve">: </w:t>
            </w:r>
            <w:r w:rsidRPr="00545D29">
              <w:rPr>
                <w:rFonts w:hint="cs"/>
                <w:sz w:val="20"/>
                <w:szCs w:val="26"/>
                <w:rtl/>
              </w:rPr>
              <w:t>زيادة الوعي، بما في ذلك اعتراف جميع الأطراف والحكومات بالحاجة إلى تعزيز نفاذ الأشخاص ذوي الإعاقة وذوي الاحتياجات الخاصة إلى الاتصالات/تكنولوجيا المعلومات والاتصالات</w:t>
            </w:r>
          </w:p>
        </w:tc>
        <w:tc>
          <w:tcPr>
            <w:tcW w:w="6095" w:type="dxa"/>
          </w:tcPr>
          <w:p w:rsidR="00FD07B1" w:rsidRPr="00545D29" w:rsidRDefault="00FD07B1" w:rsidP="004B1D9E">
            <w:pPr>
              <w:spacing w:before="60" w:line="300" w:lineRule="exact"/>
              <w:rPr>
                <w:sz w:val="20"/>
                <w:szCs w:val="26"/>
                <w:rtl/>
              </w:rPr>
            </w:pPr>
            <w:r w:rsidRPr="00545D29">
              <w:rPr>
                <w:rFonts w:hint="cs"/>
                <w:sz w:val="20"/>
                <w:szCs w:val="26"/>
                <w:rtl/>
              </w:rPr>
              <w:t>عدد</w:t>
            </w:r>
            <w:r w:rsidRPr="00545D29">
              <w:rPr>
                <w:sz w:val="20"/>
                <w:szCs w:val="26"/>
                <w:rtl/>
              </w:rPr>
              <w:t xml:space="preserve"> </w:t>
            </w:r>
            <w:r w:rsidRPr="00545D29">
              <w:rPr>
                <w:rFonts w:hint="cs"/>
                <w:sz w:val="20"/>
                <w:szCs w:val="26"/>
                <w:rtl/>
              </w:rPr>
              <w:t>البلدان</w:t>
            </w:r>
            <w:r w:rsidRPr="00545D29">
              <w:rPr>
                <w:sz w:val="20"/>
                <w:szCs w:val="26"/>
                <w:rtl/>
              </w:rPr>
              <w:t xml:space="preserve"> </w:t>
            </w:r>
            <w:r w:rsidRPr="00545D29">
              <w:rPr>
                <w:rFonts w:hint="cs"/>
                <w:sz w:val="20"/>
                <w:szCs w:val="26"/>
                <w:rtl/>
              </w:rPr>
              <w:t>التي</w:t>
            </w:r>
            <w:r w:rsidRPr="00545D29">
              <w:rPr>
                <w:sz w:val="20"/>
                <w:szCs w:val="26"/>
                <w:rtl/>
              </w:rPr>
              <w:t xml:space="preserve"> </w:t>
            </w:r>
            <w:r w:rsidRPr="00545D29">
              <w:rPr>
                <w:rFonts w:hint="cs"/>
                <w:sz w:val="20"/>
                <w:szCs w:val="26"/>
                <w:rtl/>
              </w:rPr>
              <w:t>تتبع</w:t>
            </w:r>
            <w:r w:rsidRPr="00545D29">
              <w:rPr>
                <w:sz w:val="20"/>
                <w:szCs w:val="26"/>
                <w:rtl/>
              </w:rPr>
              <w:t xml:space="preserve"> </w:t>
            </w:r>
            <w:r w:rsidRPr="00545D29">
              <w:rPr>
                <w:rFonts w:hint="cs"/>
                <w:sz w:val="20"/>
                <w:szCs w:val="26"/>
                <w:rtl/>
              </w:rPr>
              <w:t>سياسات بشأن</w:t>
            </w:r>
            <w:r w:rsidRPr="00545D29">
              <w:rPr>
                <w:sz w:val="20"/>
                <w:szCs w:val="26"/>
                <w:rtl/>
              </w:rPr>
              <w:t xml:space="preserve"> </w:t>
            </w:r>
            <w:r w:rsidRPr="00545D29">
              <w:rPr>
                <w:rFonts w:hint="cs"/>
                <w:sz w:val="20"/>
                <w:szCs w:val="26"/>
                <w:rtl/>
              </w:rPr>
              <w:t>إمكانية</w:t>
            </w:r>
            <w:r w:rsidRPr="00545D29">
              <w:rPr>
                <w:sz w:val="20"/>
                <w:szCs w:val="26"/>
                <w:rtl/>
              </w:rPr>
              <w:t xml:space="preserve"> </w:t>
            </w:r>
            <w:r w:rsidRPr="00545D29">
              <w:rPr>
                <w:rFonts w:hint="cs"/>
                <w:sz w:val="20"/>
                <w:szCs w:val="26"/>
                <w:rtl/>
              </w:rPr>
              <w:t>النفاذ</w:t>
            </w:r>
          </w:p>
          <w:p w:rsidR="00FD07B1" w:rsidRPr="00545D29" w:rsidRDefault="00FD07B1" w:rsidP="004B1D9E">
            <w:pPr>
              <w:spacing w:before="60" w:line="300" w:lineRule="exact"/>
              <w:rPr>
                <w:sz w:val="20"/>
                <w:szCs w:val="26"/>
              </w:rPr>
            </w:pPr>
            <w:r w:rsidRPr="00545D29">
              <w:rPr>
                <w:rFonts w:hint="cs"/>
                <w:sz w:val="20"/>
                <w:szCs w:val="26"/>
                <w:rtl/>
              </w:rPr>
              <w:t>عدد</w:t>
            </w:r>
            <w:r w:rsidRPr="00545D29">
              <w:rPr>
                <w:sz w:val="20"/>
                <w:szCs w:val="26"/>
                <w:rtl/>
              </w:rPr>
              <w:t xml:space="preserve"> </w:t>
            </w:r>
            <w:r w:rsidRPr="00545D29">
              <w:rPr>
                <w:rFonts w:hint="cs"/>
                <w:sz w:val="20"/>
                <w:szCs w:val="26"/>
                <w:rtl/>
              </w:rPr>
              <w:t>البلدان</w:t>
            </w:r>
            <w:r w:rsidRPr="00545D29">
              <w:rPr>
                <w:sz w:val="20"/>
                <w:szCs w:val="26"/>
                <w:rtl/>
              </w:rPr>
              <w:t xml:space="preserve"> </w:t>
            </w:r>
            <w:r w:rsidRPr="00545D29">
              <w:rPr>
                <w:rFonts w:hint="cs"/>
                <w:sz w:val="20"/>
                <w:szCs w:val="26"/>
                <w:rtl/>
              </w:rPr>
              <w:t>التي تحرز تقدماً</w:t>
            </w:r>
            <w:r w:rsidRPr="00545D29">
              <w:rPr>
                <w:sz w:val="20"/>
                <w:szCs w:val="26"/>
                <w:rtl/>
              </w:rPr>
              <w:t xml:space="preserve"> </w:t>
            </w:r>
            <w:r w:rsidRPr="00545D29">
              <w:rPr>
                <w:rFonts w:hint="cs"/>
                <w:sz w:val="20"/>
                <w:szCs w:val="26"/>
                <w:rtl/>
              </w:rPr>
              <w:t>نحو</w:t>
            </w:r>
            <w:r w:rsidRPr="00545D29">
              <w:rPr>
                <w:sz w:val="20"/>
                <w:szCs w:val="26"/>
                <w:rtl/>
              </w:rPr>
              <w:t xml:space="preserve"> </w:t>
            </w:r>
            <w:r w:rsidRPr="00545D29">
              <w:rPr>
                <w:rFonts w:hint="cs"/>
                <w:sz w:val="20"/>
                <w:szCs w:val="26"/>
                <w:rtl/>
              </w:rPr>
              <w:t>اعتماد</w:t>
            </w:r>
            <w:r w:rsidRPr="00545D29">
              <w:rPr>
                <w:sz w:val="20"/>
                <w:szCs w:val="26"/>
                <w:rtl/>
              </w:rPr>
              <w:t xml:space="preserve"> </w:t>
            </w:r>
            <w:r w:rsidRPr="00545D29">
              <w:rPr>
                <w:rFonts w:hint="cs"/>
                <w:sz w:val="20"/>
                <w:szCs w:val="26"/>
                <w:rtl/>
              </w:rPr>
              <w:t>خطة</w:t>
            </w:r>
            <w:r w:rsidRPr="00545D29">
              <w:rPr>
                <w:sz w:val="20"/>
                <w:szCs w:val="26"/>
                <w:rtl/>
              </w:rPr>
              <w:t xml:space="preserve"> </w:t>
            </w:r>
            <w:r w:rsidRPr="00545D29">
              <w:rPr>
                <w:rFonts w:hint="cs"/>
                <w:sz w:val="20"/>
                <w:szCs w:val="26"/>
                <w:rtl/>
              </w:rPr>
              <w:t>إمكانية</w:t>
            </w:r>
            <w:r w:rsidRPr="00545D29">
              <w:rPr>
                <w:sz w:val="20"/>
                <w:szCs w:val="26"/>
                <w:rtl/>
              </w:rPr>
              <w:t xml:space="preserve"> </w:t>
            </w:r>
            <w:r w:rsidRPr="00545D29">
              <w:rPr>
                <w:rFonts w:hint="cs"/>
                <w:sz w:val="20"/>
                <w:szCs w:val="26"/>
                <w:rtl/>
              </w:rPr>
              <w:t>النفاذ</w:t>
            </w:r>
          </w:p>
        </w:tc>
        <w:tc>
          <w:tcPr>
            <w:tcW w:w="2552" w:type="dxa"/>
          </w:tcPr>
          <w:p w:rsidR="00FD07B1" w:rsidRPr="00545D29" w:rsidRDefault="00FD07B1" w:rsidP="004B1D9E">
            <w:pPr>
              <w:spacing w:before="60" w:after="60" w:line="300" w:lineRule="exact"/>
              <w:jc w:val="left"/>
              <w:rPr>
                <w:sz w:val="20"/>
                <w:szCs w:val="26"/>
              </w:rPr>
            </w:pPr>
            <w:r w:rsidRPr="00545D29">
              <w:rPr>
                <w:rFonts w:hint="cs"/>
                <w:sz w:val="20"/>
                <w:szCs w:val="26"/>
                <w:rtl/>
              </w:rPr>
              <w:t>بيانات مكتب تنمية الاتصالات (تقرير قياس مجتمع المعلومات)</w:t>
            </w:r>
          </w:p>
        </w:tc>
      </w:tr>
    </w:tbl>
    <w:p w:rsidR="00FD07B1" w:rsidRDefault="00FD07B1" w:rsidP="004B1D9E">
      <w:pPr>
        <w:rPr>
          <w:sz w:val="2"/>
          <w:szCs w:val="2"/>
          <w:rtl/>
          <w:lang w:bidi="ar-EG"/>
        </w:rPr>
      </w:pPr>
    </w:p>
    <w:p w:rsidR="00FD07B1" w:rsidRDefault="00FD07B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after="160" w:line="259" w:lineRule="auto"/>
        <w:jc w:val="left"/>
        <w:rPr>
          <w:rtl/>
          <w:lang w:bidi="ar-EG"/>
        </w:rPr>
      </w:pPr>
      <w:r>
        <w:rPr>
          <w:rtl/>
          <w:lang w:bidi="ar-EG"/>
        </w:rPr>
        <w:br w:type="page"/>
      </w:r>
    </w:p>
    <w:tbl>
      <w:tblPr>
        <w:tblStyle w:val="GridTable4-Accent11"/>
        <w:bidiVisual/>
        <w:tblW w:w="14596" w:type="dxa"/>
        <w:tblInd w:w="5" w:type="dxa"/>
        <w:tblLayout w:type="fixed"/>
        <w:tblLook w:val="0620" w:firstRow="1" w:lastRow="0" w:firstColumn="0" w:lastColumn="0" w:noHBand="1" w:noVBand="1"/>
      </w:tblPr>
      <w:tblGrid>
        <w:gridCol w:w="8359"/>
        <w:gridCol w:w="1559"/>
        <w:gridCol w:w="1559"/>
        <w:gridCol w:w="1559"/>
        <w:gridCol w:w="1560"/>
      </w:tblGrid>
      <w:tr w:rsidR="00FD07B1" w:rsidTr="004B1D9E">
        <w:trPr>
          <w:cnfStyle w:val="100000000000" w:firstRow="1" w:lastRow="0" w:firstColumn="0" w:lastColumn="0" w:oddVBand="0" w:evenVBand="0" w:oddHBand="0" w:evenHBand="0" w:firstRowFirstColumn="0" w:firstRowLastColumn="0" w:lastRowFirstColumn="0" w:lastRowLastColumn="0"/>
        </w:trPr>
        <w:tc>
          <w:tcPr>
            <w:tcW w:w="8359" w:type="dxa"/>
          </w:tcPr>
          <w:p w:rsidR="00FD07B1" w:rsidRPr="00572E91" w:rsidRDefault="00FD07B1" w:rsidP="004B1D9E">
            <w:pPr>
              <w:spacing w:before="40" w:after="40" w:line="300" w:lineRule="exact"/>
              <w:rPr>
                <w:sz w:val="20"/>
                <w:szCs w:val="26"/>
              </w:rPr>
            </w:pPr>
            <w:r w:rsidRPr="00572E91">
              <w:rPr>
                <w:rFonts w:hint="cs"/>
                <w:sz w:val="20"/>
                <w:szCs w:val="26"/>
                <w:rtl/>
              </w:rPr>
              <w:lastRenderedPageBreak/>
              <w:t>النتيجة</w:t>
            </w:r>
          </w:p>
        </w:tc>
        <w:tc>
          <w:tcPr>
            <w:tcW w:w="6237" w:type="dxa"/>
            <w:gridSpan w:val="4"/>
          </w:tcPr>
          <w:p w:rsidR="00FD07B1" w:rsidRPr="00572E91" w:rsidRDefault="00FD07B1" w:rsidP="004B1D9E">
            <w:pPr>
              <w:spacing w:before="40" w:after="40" w:line="300" w:lineRule="exact"/>
              <w:rPr>
                <w:sz w:val="20"/>
                <w:szCs w:val="26"/>
                <w:lang w:bidi="ar-EG"/>
              </w:rPr>
            </w:pPr>
            <w:r w:rsidRPr="00572E91">
              <w:rPr>
                <w:rFonts w:hint="cs"/>
                <w:sz w:val="20"/>
                <w:szCs w:val="26"/>
                <w:rtl/>
              </w:rPr>
              <w:t>الموارد المالية</w:t>
            </w:r>
            <w:r w:rsidRPr="00572E91">
              <w:rPr>
                <w:rStyle w:val="FootnoteReference"/>
                <w:rtl/>
              </w:rPr>
              <w:footnoteReference w:id="16"/>
            </w:r>
            <w:r w:rsidRPr="00572E91">
              <w:rPr>
                <w:rFonts w:hint="cs"/>
                <w:sz w:val="20"/>
                <w:szCs w:val="26"/>
                <w:rtl/>
              </w:rPr>
              <w:t xml:space="preserve"> (بآلاف الفرنكات السويسرية)</w:t>
            </w:r>
          </w:p>
        </w:tc>
      </w:tr>
      <w:tr w:rsidR="00FD07B1" w:rsidTr="004B1D9E">
        <w:tc>
          <w:tcPr>
            <w:tcW w:w="8359" w:type="dxa"/>
          </w:tcPr>
          <w:p w:rsidR="00FD07B1" w:rsidRPr="008C7D6C" w:rsidRDefault="00FD07B1" w:rsidP="004B1D9E">
            <w:pPr>
              <w:spacing w:before="40" w:after="40" w:line="280" w:lineRule="exact"/>
              <w:jc w:val="left"/>
              <w:rPr>
                <w:b/>
                <w:bCs/>
                <w:lang w:bidi="ar-EG"/>
              </w:rPr>
            </w:pPr>
          </w:p>
        </w:tc>
        <w:tc>
          <w:tcPr>
            <w:tcW w:w="1559" w:type="dxa"/>
          </w:tcPr>
          <w:p w:rsidR="00FD07B1" w:rsidRPr="008C7D6C" w:rsidRDefault="00FD07B1" w:rsidP="004B1D9E">
            <w:pPr>
              <w:spacing w:before="40" w:after="40" w:line="280" w:lineRule="exact"/>
              <w:jc w:val="center"/>
              <w:rPr>
                <w:b/>
                <w:bCs/>
                <w:color w:val="5B9BD5" w:themeColor="accent1"/>
                <w:sz w:val="20"/>
                <w:szCs w:val="20"/>
              </w:rPr>
            </w:pPr>
            <w:r w:rsidRPr="008C7D6C">
              <w:rPr>
                <w:b/>
                <w:bCs/>
                <w:color w:val="5B9BD5" w:themeColor="accent1"/>
                <w:sz w:val="20"/>
                <w:szCs w:val="20"/>
              </w:rPr>
              <w:t>2016</w:t>
            </w:r>
          </w:p>
        </w:tc>
        <w:tc>
          <w:tcPr>
            <w:tcW w:w="1559" w:type="dxa"/>
          </w:tcPr>
          <w:p w:rsidR="00FD07B1" w:rsidRPr="008C7D6C" w:rsidRDefault="00FD07B1" w:rsidP="004B1D9E">
            <w:pPr>
              <w:spacing w:before="40" w:after="40" w:line="280" w:lineRule="exact"/>
              <w:jc w:val="center"/>
              <w:rPr>
                <w:b/>
                <w:bCs/>
                <w:color w:val="5B9BD5" w:themeColor="accent1"/>
                <w:sz w:val="20"/>
                <w:szCs w:val="20"/>
              </w:rPr>
            </w:pPr>
            <w:r w:rsidRPr="008C7D6C">
              <w:rPr>
                <w:b/>
                <w:bCs/>
                <w:color w:val="5B9BD5" w:themeColor="accent1"/>
                <w:sz w:val="20"/>
                <w:szCs w:val="20"/>
              </w:rPr>
              <w:t>2017</w:t>
            </w:r>
          </w:p>
        </w:tc>
        <w:tc>
          <w:tcPr>
            <w:tcW w:w="1559" w:type="dxa"/>
          </w:tcPr>
          <w:p w:rsidR="00FD07B1" w:rsidRPr="008C7D6C" w:rsidRDefault="00FD07B1" w:rsidP="004B1D9E">
            <w:pPr>
              <w:spacing w:before="40" w:after="40" w:line="280" w:lineRule="exact"/>
              <w:jc w:val="center"/>
              <w:rPr>
                <w:b/>
                <w:bCs/>
                <w:color w:val="5B9BD5" w:themeColor="accent1"/>
                <w:sz w:val="20"/>
                <w:szCs w:val="20"/>
              </w:rPr>
            </w:pPr>
            <w:r w:rsidRPr="008C7D6C">
              <w:rPr>
                <w:b/>
                <w:bCs/>
                <w:color w:val="5B9BD5" w:themeColor="accent1"/>
                <w:sz w:val="20"/>
                <w:szCs w:val="20"/>
              </w:rPr>
              <w:t>2018</w:t>
            </w:r>
          </w:p>
        </w:tc>
        <w:tc>
          <w:tcPr>
            <w:tcW w:w="1560" w:type="dxa"/>
          </w:tcPr>
          <w:p w:rsidR="00FD07B1" w:rsidRPr="008C7D6C" w:rsidRDefault="00FD07B1" w:rsidP="004B1D9E">
            <w:pPr>
              <w:spacing w:before="40" w:after="40" w:line="280" w:lineRule="exact"/>
              <w:jc w:val="center"/>
              <w:rPr>
                <w:b/>
                <w:bCs/>
                <w:color w:val="5B9BD5" w:themeColor="accent1"/>
                <w:sz w:val="20"/>
                <w:szCs w:val="20"/>
              </w:rPr>
            </w:pPr>
            <w:r w:rsidRPr="008C7D6C">
              <w:rPr>
                <w:b/>
                <w:bCs/>
                <w:color w:val="5B9BD5" w:themeColor="accent1"/>
                <w:sz w:val="20"/>
                <w:szCs w:val="20"/>
              </w:rPr>
              <w:t>2019</w:t>
            </w:r>
          </w:p>
        </w:tc>
      </w:tr>
      <w:tr w:rsidR="00FD07B1" w:rsidRPr="00B02B56" w:rsidTr="004B1D9E">
        <w:tc>
          <w:tcPr>
            <w:tcW w:w="8359" w:type="dxa"/>
          </w:tcPr>
          <w:p w:rsidR="00FD07B1" w:rsidRPr="00545D29" w:rsidRDefault="00FD07B1" w:rsidP="004B1D9E">
            <w:pPr>
              <w:spacing w:before="40" w:after="40" w:line="280" w:lineRule="exact"/>
              <w:jc w:val="left"/>
              <w:rPr>
                <w:sz w:val="20"/>
                <w:szCs w:val="26"/>
              </w:rPr>
            </w:pPr>
            <w:r w:rsidRPr="00865926">
              <w:rPr>
                <w:b/>
                <w:bCs/>
                <w:color w:val="0070C0"/>
                <w:sz w:val="20"/>
                <w:szCs w:val="26"/>
              </w:rPr>
              <w:t>1-</w:t>
            </w:r>
            <w:r>
              <w:rPr>
                <w:b/>
                <w:bCs/>
                <w:color w:val="0070C0"/>
                <w:sz w:val="20"/>
                <w:szCs w:val="26"/>
              </w:rPr>
              <w:t>5</w:t>
            </w:r>
            <w:r w:rsidRPr="00865926">
              <w:rPr>
                <w:b/>
                <w:bCs/>
                <w:color w:val="0070C0"/>
                <w:sz w:val="20"/>
                <w:szCs w:val="26"/>
              </w:rPr>
              <w:t>.I</w:t>
            </w:r>
            <w:r w:rsidRPr="00865926">
              <w:rPr>
                <w:rFonts w:hint="cs"/>
                <w:b/>
                <w:bCs/>
                <w:color w:val="0070C0"/>
                <w:sz w:val="20"/>
                <w:szCs w:val="26"/>
                <w:rtl/>
              </w:rPr>
              <w:t>:</w:t>
            </w:r>
            <w:r w:rsidRPr="00545D29">
              <w:rPr>
                <w:sz w:val="20"/>
                <w:szCs w:val="26"/>
                <w:rtl/>
              </w:rPr>
              <w:tab/>
            </w:r>
            <w:r w:rsidRPr="00545D29">
              <w:rPr>
                <w:rFonts w:hint="cs"/>
                <w:sz w:val="20"/>
                <w:szCs w:val="26"/>
                <w:rtl/>
              </w:rPr>
              <w:t>تقارير ومبادئ توجيهية وقوائم مرجعية بشأن إمكانية النفاذ إلى الاتصالات/تكنولوجيا المعلومات والاتصالات</w:t>
            </w:r>
          </w:p>
        </w:tc>
        <w:tc>
          <w:tcPr>
            <w:tcW w:w="1559" w:type="dxa"/>
          </w:tcPr>
          <w:p w:rsidR="00FD07B1" w:rsidRPr="008C7D6C" w:rsidRDefault="00FD07B1" w:rsidP="004B1D9E">
            <w:pPr>
              <w:spacing w:before="40" w:after="40" w:line="280" w:lineRule="exact"/>
              <w:jc w:val="center"/>
              <w:rPr>
                <w:i/>
                <w:iCs/>
                <w:sz w:val="20"/>
                <w:szCs w:val="26"/>
              </w:rPr>
            </w:pPr>
            <w:r w:rsidRPr="008C7D6C">
              <w:rPr>
                <w:i/>
                <w:iCs/>
                <w:sz w:val="20"/>
                <w:szCs w:val="26"/>
              </w:rPr>
              <w:t>382</w:t>
            </w:r>
          </w:p>
        </w:tc>
        <w:tc>
          <w:tcPr>
            <w:tcW w:w="1559" w:type="dxa"/>
          </w:tcPr>
          <w:p w:rsidR="00FD07B1" w:rsidRPr="008C7D6C" w:rsidRDefault="00FD07B1" w:rsidP="004B1D9E">
            <w:pPr>
              <w:spacing w:before="40" w:after="40" w:line="280" w:lineRule="exact"/>
              <w:jc w:val="center"/>
              <w:rPr>
                <w:i/>
                <w:iCs/>
                <w:sz w:val="20"/>
                <w:szCs w:val="26"/>
              </w:rPr>
            </w:pPr>
            <w:r w:rsidRPr="008C7D6C">
              <w:rPr>
                <w:i/>
                <w:iCs/>
                <w:sz w:val="20"/>
                <w:szCs w:val="26"/>
              </w:rPr>
              <w:t>382</w:t>
            </w:r>
          </w:p>
        </w:tc>
        <w:tc>
          <w:tcPr>
            <w:tcW w:w="1559" w:type="dxa"/>
          </w:tcPr>
          <w:p w:rsidR="00FD07B1" w:rsidRPr="00545D29" w:rsidRDefault="00FD07B1" w:rsidP="004B1D9E">
            <w:pPr>
              <w:spacing w:before="40" w:after="40" w:line="280" w:lineRule="exact"/>
              <w:jc w:val="center"/>
              <w:rPr>
                <w:sz w:val="20"/>
                <w:szCs w:val="26"/>
              </w:rPr>
            </w:pPr>
            <w:r w:rsidRPr="00545D29">
              <w:rPr>
                <w:rFonts w:hint="cs"/>
                <w:sz w:val="20"/>
                <w:szCs w:val="26"/>
                <w:rtl/>
              </w:rPr>
              <w:t>غير مطبقة</w:t>
            </w:r>
          </w:p>
        </w:tc>
        <w:tc>
          <w:tcPr>
            <w:tcW w:w="1560" w:type="dxa"/>
          </w:tcPr>
          <w:p w:rsidR="00FD07B1" w:rsidRPr="00545D29" w:rsidRDefault="00FD07B1" w:rsidP="004B1D9E">
            <w:pPr>
              <w:spacing w:before="40" w:after="40" w:line="280" w:lineRule="exact"/>
              <w:jc w:val="center"/>
              <w:rPr>
                <w:sz w:val="20"/>
                <w:szCs w:val="26"/>
              </w:rPr>
            </w:pPr>
            <w:r w:rsidRPr="00545D29">
              <w:rPr>
                <w:rFonts w:hint="cs"/>
                <w:sz w:val="20"/>
                <w:szCs w:val="26"/>
                <w:rtl/>
              </w:rPr>
              <w:t>غير مطبقة</w:t>
            </w:r>
          </w:p>
        </w:tc>
      </w:tr>
      <w:tr w:rsidR="00FD07B1" w:rsidRPr="00B02B56" w:rsidTr="004B1D9E">
        <w:tc>
          <w:tcPr>
            <w:tcW w:w="8359" w:type="dxa"/>
          </w:tcPr>
          <w:p w:rsidR="00FD07B1" w:rsidRPr="00545D29" w:rsidRDefault="00FD07B1" w:rsidP="004B1D9E">
            <w:pPr>
              <w:spacing w:before="40" w:after="40" w:line="280" w:lineRule="exact"/>
              <w:jc w:val="left"/>
              <w:rPr>
                <w:sz w:val="20"/>
                <w:szCs w:val="26"/>
              </w:rPr>
            </w:pPr>
            <w:r>
              <w:rPr>
                <w:b/>
                <w:bCs/>
                <w:color w:val="0070C0"/>
                <w:sz w:val="20"/>
                <w:szCs w:val="26"/>
              </w:rPr>
              <w:t>2</w:t>
            </w:r>
            <w:r w:rsidRPr="00865926">
              <w:rPr>
                <w:b/>
                <w:bCs/>
                <w:color w:val="0070C0"/>
                <w:sz w:val="20"/>
                <w:szCs w:val="26"/>
              </w:rPr>
              <w:t>-</w:t>
            </w:r>
            <w:r>
              <w:rPr>
                <w:b/>
                <w:bCs/>
                <w:color w:val="0070C0"/>
                <w:sz w:val="20"/>
                <w:szCs w:val="26"/>
              </w:rPr>
              <w:t>5</w:t>
            </w:r>
            <w:r w:rsidRPr="00865926">
              <w:rPr>
                <w:b/>
                <w:bCs/>
                <w:color w:val="0070C0"/>
                <w:sz w:val="20"/>
                <w:szCs w:val="26"/>
              </w:rPr>
              <w:t>.I</w:t>
            </w:r>
            <w:r w:rsidRPr="00865926">
              <w:rPr>
                <w:rFonts w:hint="cs"/>
                <w:b/>
                <w:bCs/>
                <w:color w:val="0070C0"/>
                <w:sz w:val="20"/>
                <w:szCs w:val="26"/>
                <w:rtl/>
              </w:rPr>
              <w:t>:</w:t>
            </w:r>
            <w:r w:rsidRPr="00545D29">
              <w:rPr>
                <w:sz w:val="20"/>
                <w:szCs w:val="26"/>
                <w:rtl/>
              </w:rPr>
              <w:tab/>
            </w:r>
            <w:r w:rsidRPr="00545D29">
              <w:rPr>
                <w:rFonts w:hint="cs"/>
                <w:sz w:val="20"/>
                <w:szCs w:val="26"/>
                <w:rtl/>
              </w:rPr>
              <w:t>تعبئة الموارد والخبرات التقنية من خلال</w:t>
            </w:r>
            <w:r>
              <w:rPr>
                <w:rFonts w:hint="cs"/>
                <w:sz w:val="20"/>
                <w:szCs w:val="26"/>
                <w:rtl/>
                <w:lang w:bidi="ar-EG"/>
              </w:rPr>
              <w:t>،</w:t>
            </w:r>
            <w:r w:rsidRPr="00545D29">
              <w:rPr>
                <w:rFonts w:hint="cs"/>
                <w:sz w:val="20"/>
                <w:szCs w:val="26"/>
                <w:rtl/>
              </w:rPr>
              <w:t xml:space="preserve"> على سبيل المثال</w:t>
            </w:r>
            <w:r>
              <w:rPr>
                <w:rFonts w:hint="cs"/>
                <w:sz w:val="20"/>
                <w:szCs w:val="26"/>
                <w:rtl/>
              </w:rPr>
              <w:t>،</w:t>
            </w:r>
            <w:r w:rsidRPr="00545D29">
              <w:rPr>
                <w:rFonts w:hint="cs"/>
                <w:sz w:val="20"/>
                <w:szCs w:val="26"/>
                <w:rtl/>
              </w:rPr>
              <w:t xml:space="preserve"> تشجيع زيادة مشاركة الأشخاص ذوي الإعاقة وذوي الاحتياجات الخاصة في الاجتماعات الدولية والإقليمية</w:t>
            </w:r>
          </w:p>
        </w:tc>
        <w:tc>
          <w:tcPr>
            <w:tcW w:w="1559" w:type="dxa"/>
          </w:tcPr>
          <w:p w:rsidR="00FD07B1" w:rsidRPr="008C7D6C" w:rsidRDefault="00FD07B1" w:rsidP="004B1D9E">
            <w:pPr>
              <w:spacing w:before="40" w:after="40" w:line="280" w:lineRule="exact"/>
              <w:jc w:val="center"/>
              <w:rPr>
                <w:i/>
                <w:iCs/>
                <w:sz w:val="20"/>
                <w:szCs w:val="26"/>
              </w:rPr>
            </w:pPr>
            <w:r w:rsidRPr="008C7D6C">
              <w:rPr>
                <w:i/>
                <w:iCs/>
                <w:sz w:val="20"/>
                <w:szCs w:val="26"/>
              </w:rPr>
              <w:t>131</w:t>
            </w:r>
          </w:p>
        </w:tc>
        <w:tc>
          <w:tcPr>
            <w:tcW w:w="1559" w:type="dxa"/>
          </w:tcPr>
          <w:p w:rsidR="00FD07B1" w:rsidRPr="008C7D6C" w:rsidRDefault="00FD07B1" w:rsidP="004B1D9E">
            <w:pPr>
              <w:spacing w:before="40" w:after="40" w:line="280" w:lineRule="exact"/>
              <w:jc w:val="center"/>
              <w:rPr>
                <w:i/>
                <w:iCs/>
                <w:sz w:val="20"/>
                <w:szCs w:val="26"/>
              </w:rPr>
            </w:pPr>
            <w:r w:rsidRPr="008C7D6C">
              <w:rPr>
                <w:i/>
                <w:iCs/>
                <w:sz w:val="20"/>
                <w:szCs w:val="26"/>
              </w:rPr>
              <w:t>131</w:t>
            </w:r>
          </w:p>
        </w:tc>
        <w:tc>
          <w:tcPr>
            <w:tcW w:w="1559" w:type="dxa"/>
          </w:tcPr>
          <w:p w:rsidR="00FD07B1" w:rsidRPr="00545D29" w:rsidRDefault="00FD07B1" w:rsidP="004B1D9E">
            <w:pPr>
              <w:spacing w:before="40" w:after="40" w:line="280" w:lineRule="exact"/>
              <w:jc w:val="center"/>
              <w:rPr>
                <w:sz w:val="20"/>
                <w:szCs w:val="26"/>
              </w:rPr>
            </w:pPr>
            <w:r w:rsidRPr="00545D29">
              <w:rPr>
                <w:rFonts w:hint="cs"/>
                <w:sz w:val="20"/>
                <w:szCs w:val="26"/>
                <w:rtl/>
              </w:rPr>
              <w:t>غير مطبقة</w:t>
            </w:r>
          </w:p>
        </w:tc>
        <w:tc>
          <w:tcPr>
            <w:tcW w:w="1560" w:type="dxa"/>
          </w:tcPr>
          <w:p w:rsidR="00FD07B1" w:rsidRPr="00545D29" w:rsidRDefault="00FD07B1" w:rsidP="004B1D9E">
            <w:pPr>
              <w:spacing w:before="40" w:after="40" w:line="280" w:lineRule="exact"/>
              <w:jc w:val="center"/>
              <w:rPr>
                <w:sz w:val="20"/>
                <w:szCs w:val="26"/>
              </w:rPr>
            </w:pPr>
            <w:r w:rsidRPr="00545D29">
              <w:rPr>
                <w:rFonts w:hint="cs"/>
                <w:sz w:val="20"/>
                <w:szCs w:val="26"/>
                <w:rtl/>
              </w:rPr>
              <w:t>غير مطبقة</w:t>
            </w:r>
          </w:p>
        </w:tc>
      </w:tr>
      <w:tr w:rsidR="00FD07B1" w:rsidRPr="00B02B56" w:rsidTr="004B1D9E">
        <w:tc>
          <w:tcPr>
            <w:tcW w:w="8359" w:type="dxa"/>
          </w:tcPr>
          <w:p w:rsidR="00FD07B1" w:rsidRPr="00545D29" w:rsidRDefault="00FD07B1" w:rsidP="004B1D9E">
            <w:pPr>
              <w:spacing w:before="40" w:after="40" w:line="280" w:lineRule="exact"/>
              <w:jc w:val="left"/>
              <w:rPr>
                <w:sz w:val="20"/>
                <w:szCs w:val="26"/>
              </w:rPr>
            </w:pPr>
            <w:r>
              <w:rPr>
                <w:b/>
                <w:bCs/>
                <w:color w:val="0070C0"/>
                <w:sz w:val="20"/>
                <w:szCs w:val="26"/>
              </w:rPr>
              <w:t>3</w:t>
            </w:r>
            <w:r w:rsidRPr="00865926">
              <w:rPr>
                <w:b/>
                <w:bCs/>
                <w:color w:val="0070C0"/>
                <w:sz w:val="20"/>
                <w:szCs w:val="26"/>
              </w:rPr>
              <w:t>-</w:t>
            </w:r>
            <w:r>
              <w:rPr>
                <w:b/>
                <w:bCs/>
                <w:color w:val="0070C0"/>
                <w:sz w:val="20"/>
                <w:szCs w:val="26"/>
              </w:rPr>
              <w:t>5</w:t>
            </w:r>
            <w:r w:rsidRPr="00865926">
              <w:rPr>
                <w:b/>
                <w:bCs/>
                <w:color w:val="0070C0"/>
                <w:sz w:val="20"/>
                <w:szCs w:val="26"/>
              </w:rPr>
              <w:t>.I</w:t>
            </w:r>
            <w:r w:rsidRPr="00865926">
              <w:rPr>
                <w:rFonts w:hint="cs"/>
                <w:b/>
                <w:bCs/>
                <w:color w:val="0070C0"/>
                <w:sz w:val="20"/>
                <w:szCs w:val="26"/>
                <w:rtl/>
              </w:rPr>
              <w:t>:</w:t>
            </w:r>
            <w:r w:rsidRPr="00545D29">
              <w:rPr>
                <w:sz w:val="20"/>
                <w:szCs w:val="26"/>
                <w:rtl/>
              </w:rPr>
              <w:tab/>
            </w:r>
            <w:r w:rsidRPr="00545D29">
              <w:rPr>
                <w:rFonts w:hint="cs"/>
                <w:sz w:val="20"/>
                <w:szCs w:val="26"/>
                <w:rtl/>
              </w:rPr>
              <w:t>مواصلة تطوير وتنفيذ سياسات الات‍حاد المتعلقة بإمكانية النفاذ والخطط</w:t>
            </w:r>
            <w:r w:rsidRPr="00545D29">
              <w:rPr>
                <w:rFonts w:hint="eastAsia"/>
                <w:sz w:val="20"/>
                <w:szCs w:val="26"/>
                <w:rtl/>
              </w:rPr>
              <w:t> </w:t>
            </w:r>
            <w:r w:rsidRPr="00545D29">
              <w:rPr>
                <w:rFonts w:hint="cs"/>
                <w:sz w:val="20"/>
                <w:szCs w:val="26"/>
                <w:rtl/>
              </w:rPr>
              <w:t>ذات الصلة</w:t>
            </w:r>
          </w:p>
        </w:tc>
        <w:tc>
          <w:tcPr>
            <w:tcW w:w="1559" w:type="dxa"/>
          </w:tcPr>
          <w:p w:rsidR="00FD07B1" w:rsidRPr="008C7D6C" w:rsidRDefault="00FD07B1" w:rsidP="004B1D9E">
            <w:pPr>
              <w:spacing w:before="40" w:after="40" w:line="280" w:lineRule="exact"/>
              <w:jc w:val="center"/>
              <w:rPr>
                <w:i/>
                <w:iCs/>
                <w:sz w:val="20"/>
                <w:szCs w:val="26"/>
              </w:rPr>
            </w:pPr>
            <w:r w:rsidRPr="008C7D6C">
              <w:rPr>
                <w:i/>
                <w:iCs/>
                <w:sz w:val="20"/>
                <w:szCs w:val="26"/>
              </w:rPr>
              <w:t>53</w:t>
            </w:r>
          </w:p>
        </w:tc>
        <w:tc>
          <w:tcPr>
            <w:tcW w:w="1559" w:type="dxa"/>
          </w:tcPr>
          <w:p w:rsidR="00FD07B1" w:rsidRPr="008C7D6C" w:rsidRDefault="00FD07B1" w:rsidP="004B1D9E">
            <w:pPr>
              <w:spacing w:before="40" w:after="40" w:line="280" w:lineRule="exact"/>
              <w:jc w:val="center"/>
              <w:rPr>
                <w:i/>
                <w:iCs/>
                <w:sz w:val="20"/>
                <w:szCs w:val="26"/>
              </w:rPr>
            </w:pPr>
            <w:r w:rsidRPr="008C7D6C">
              <w:rPr>
                <w:i/>
                <w:iCs/>
                <w:sz w:val="20"/>
                <w:szCs w:val="26"/>
              </w:rPr>
              <w:t>53</w:t>
            </w:r>
          </w:p>
        </w:tc>
        <w:tc>
          <w:tcPr>
            <w:tcW w:w="1559" w:type="dxa"/>
          </w:tcPr>
          <w:p w:rsidR="00FD07B1" w:rsidRPr="00545D29" w:rsidRDefault="00FD07B1" w:rsidP="004B1D9E">
            <w:pPr>
              <w:spacing w:before="40" w:after="40" w:line="280" w:lineRule="exact"/>
              <w:jc w:val="center"/>
              <w:rPr>
                <w:sz w:val="20"/>
                <w:szCs w:val="26"/>
              </w:rPr>
            </w:pPr>
            <w:r w:rsidRPr="00545D29">
              <w:rPr>
                <w:rFonts w:hint="cs"/>
                <w:sz w:val="20"/>
                <w:szCs w:val="26"/>
                <w:rtl/>
              </w:rPr>
              <w:t>غير مطبقة</w:t>
            </w:r>
          </w:p>
        </w:tc>
        <w:tc>
          <w:tcPr>
            <w:tcW w:w="1560" w:type="dxa"/>
          </w:tcPr>
          <w:p w:rsidR="00FD07B1" w:rsidRPr="00545D29" w:rsidRDefault="00FD07B1" w:rsidP="004B1D9E">
            <w:pPr>
              <w:spacing w:before="40" w:after="40" w:line="280" w:lineRule="exact"/>
              <w:jc w:val="center"/>
              <w:rPr>
                <w:sz w:val="20"/>
                <w:szCs w:val="26"/>
              </w:rPr>
            </w:pPr>
            <w:r w:rsidRPr="00545D29">
              <w:rPr>
                <w:rFonts w:hint="cs"/>
                <w:sz w:val="20"/>
                <w:szCs w:val="26"/>
                <w:rtl/>
              </w:rPr>
              <w:t>غير مطبقة</w:t>
            </w:r>
          </w:p>
        </w:tc>
      </w:tr>
      <w:tr w:rsidR="00FD07B1" w:rsidRPr="00B02B56" w:rsidTr="004B1D9E">
        <w:tc>
          <w:tcPr>
            <w:tcW w:w="8359" w:type="dxa"/>
          </w:tcPr>
          <w:p w:rsidR="00FD07B1" w:rsidRPr="00545D29" w:rsidRDefault="00FD07B1" w:rsidP="004B1D9E">
            <w:pPr>
              <w:spacing w:before="40" w:after="40" w:line="280" w:lineRule="exact"/>
              <w:jc w:val="left"/>
              <w:rPr>
                <w:sz w:val="20"/>
                <w:szCs w:val="26"/>
              </w:rPr>
            </w:pPr>
            <w:r>
              <w:rPr>
                <w:b/>
                <w:bCs/>
                <w:color w:val="0070C0"/>
                <w:sz w:val="20"/>
                <w:szCs w:val="26"/>
              </w:rPr>
              <w:t>4</w:t>
            </w:r>
            <w:r w:rsidRPr="00865926">
              <w:rPr>
                <w:b/>
                <w:bCs/>
                <w:color w:val="0070C0"/>
                <w:sz w:val="20"/>
                <w:szCs w:val="26"/>
              </w:rPr>
              <w:t>-</w:t>
            </w:r>
            <w:r>
              <w:rPr>
                <w:b/>
                <w:bCs/>
                <w:color w:val="0070C0"/>
                <w:sz w:val="20"/>
                <w:szCs w:val="26"/>
              </w:rPr>
              <w:t>5</w:t>
            </w:r>
            <w:r w:rsidRPr="00865926">
              <w:rPr>
                <w:b/>
                <w:bCs/>
                <w:color w:val="0070C0"/>
                <w:sz w:val="20"/>
                <w:szCs w:val="26"/>
              </w:rPr>
              <w:t>.I</w:t>
            </w:r>
            <w:r w:rsidRPr="00865926">
              <w:rPr>
                <w:rFonts w:hint="cs"/>
                <w:b/>
                <w:bCs/>
                <w:color w:val="0070C0"/>
                <w:sz w:val="20"/>
                <w:szCs w:val="26"/>
                <w:rtl/>
              </w:rPr>
              <w:t>:</w:t>
            </w:r>
            <w:r>
              <w:rPr>
                <w:sz w:val="20"/>
                <w:szCs w:val="26"/>
                <w:rtl/>
              </w:rPr>
              <w:tab/>
            </w:r>
            <w:r w:rsidRPr="00545D29">
              <w:rPr>
                <w:rFonts w:hint="cs"/>
                <w:sz w:val="20"/>
                <w:szCs w:val="26"/>
                <w:rtl/>
              </w:rPr>
              <w:t>التوعية على مستوى منظومة الأمم المتحدة وعلى الصعيدين الإقليمي والوطني</w:t>
            </w:r>
          </w:p>
        </w:tc>
        <w:tc>
          <w:tcPr>
            <w:tcW w:w="1559" w:type="dxa"/>
          </w:tcPr>
          <w:p w:rsidR="00FD07B1" w:rsidRPr="008C7D6C" w:rsidRDefault="00FD07B1" w:rsidP="004B1D9E">
            <w:pPr>
              <w:spacing w:before="40" w:after="40" w:line="280" w:lineRule="exact"/>
              <w:jc w:val="center"/>
              <w:rPr>
                <w:i/>
                <w:iCs/>
                <w:sz w:val="20"/>
                <w:szCs w:val="26"/>
              </w:rPr>
            </w:pPr>
            <w:r w:rsidRPr="008C7D6C">
              <w:rPr>
                <w:i/>
                <w:iCs/>
                <w:sz w:val="20"/>
                <w:szCs w:val="26"/>
              </w:rPr>
              <w:t>53</w:t>
            </w:r>
          </w:p>
        </w:tc>
        <w:tc>
          <w:tcPr>
            <w:tcW w:w="1559" w:type="dxa"/>
          </w:tcPr>
          <w:p w:rsidR="00FD07B1" w:rsidRPr="008C7D6C" w:rsidRDefault="00FD07B1" w:rsidP="004B1D9E">
            <w:pPr>
              <w:spacing w:before="40" w:after="40" w:line="280" w:lineRule="exact"/>
              <w:jc w:val="center"/>
              <w:rPr>
                <w:i/>
                <w:iCs/>
                <w:sz w:val="20"/>
                <w:szCs w:val="26"/>
              </w:rPr>
            </w:pPr>
            <w:r w:rsidRPr="008C7D6C">
              <w:rPr>
                <w:i/>
                <w:iCs/>
                <w:sz w:val="20"/>
                <w:szCs w:val="26"/>
              </w:rPr>
              <w:t>53</w:t>
            </w:r>
          </w:p>
        </w:tc>
        <w:tc>
          <w:tcPr>
            <w:tcW w:w="1559" w:type="dxa"/>
          </w:tcPr>
          <w:p w:rsidR="00FD07B1" w:rsidRPr="00545D29" w:rsidRDefault="00FD07B1" w:rsidP="004B1D9E">
            <w:pPr>
              <w:spacing w:before="40" w:after="40" w:line="280" w:lineRule="exact"/>
              <w:jc w:val="center"/>
              <w:rPr>
                <w:sz w:val="20"/>
                <w:szCs w:val="26"/>
              </w:rPr>
            </w:pPr>
            <w:r w:rsidRPr="00545D29">
              <w:rPr>
                <w:rFonts w:hint="cs"/>
                <w:sz w:val="20"/>
                <w:szCs w:val="26"/>
                <w:rtl/>
              </w:rPr>
              <w:t>غير مطبقة</w:t>
            </w:r>
          </w:p>
        </w:tc>
        <w:tc>
          <w:tcPr>
            <w:tcW w:w="1560" w:type="dxa"/>
          </w:tcPr>
          <w:p w:rsidR="00FD07B1" w:rsidRPr="00545D29" w:rsidRDefault="00FD07B1" w:rsidP="004B1D9E">
            <w:pPr>
              <w:spacing w:before="40" w:after="40" w:line="280" w:lineRule="exact"/>
              <w:jc w:val="center"/>
              <w:rPr>
                <w:sz w:val="20"/>
                <w:szCs w:val="26"/>
              </w:rPr>
            </w:pPr>
            <w:r w:rsidRPr="00545D29">
              <w:rPr>
                <w:rFonts w:hint="cs"/>
                <w:sz w:val="20"/>
                <w:szCs w:val="26"/>
                <w:rtl/>
              </w:rPr>
              <w:t>غير مطبقة</w:t>
            </w:r>
          </w:p>
        </w:tc>
      </w:tr>
      <w:tr w:rsidR="00FD07B1" w:rsidRPr="00B02B56" w:rsidTr="004B1D9E">
        <w:trPr>
          <w:trHeight w:val="55"/>
        </w:trPr>
        <w:tc>
          <w:tcPr>
            <w:tcW w:w="8359" w:type="dxa"/>
          </w:tcPr>
          <w:p w:rsidR="00FD07B1" w:rsidRPr="00545D29" w:rsidRDefault="00FD07B1" w:rsidP="004B1D9E">
            <w:pPr>
              <w:spacing w:before="40" w:after="40" w:line="280" w:lineRule="exact"/>
              <w:jc w:val="left"/>
              <w:rPr>
                <w:sz w:val="20"/>
                <w:szCs w:val="26"/>
              </w:rPr>
            </w:pPr>
            <w:r w:rsidRPr="00545D29">
              <w:rPr>
                <w:rFonts w:hint="cs"/>
                <w:sz w:val="20"/>
                <w:szCs w:val="26"/>
                <w:rtl/>
              </w:rPr>
              <w:t>توزيع التكلفة لمؤتمر المندوبين المفوضين وأنشطة المجلس</w:t>
            </w:r>
            <w:r>
              <w:rPr>
                <w:rFonts w:hint="cs"/>
                <w:sz w:val="20"/>
                <w:szCs w:val="26"/>
                <w:rtl/>
              </w:rPr>
              <w:t xml:space="preserve"> (</w:t>
            </w:r>
            <w:r>
              <w:rPr>
                <w:rFonts w:hint="cs"/>
                <w:b/>
                <w:bCs/>
                <w:color w:val="5B9BD5" w:themeColor="accent1"/>
                <w:sz w:val="20"/>
                <w:szCs w:val="26"/>
                <w:rtl/>
                <w:lang w:bidi="ar-EG"/>
              </w:rPr>
              <w:t>المؤتمر العالمي للمندوبين المفوضين، المجلس/أفرقة العمل التابعة</w:t>
            </w:r>
            <w:r>
              <w:rPr>
                <w:rFonts w:hint="eastAsia"/>
                <w:b/>
                <w:bCs/>
                <w:color w:val="5B9BD5" w:themeColor="accent1"/>
                <w:sz w:val="20"/>
                <w:szCs w:val="26"/>
                <w:rtl/>
                <w:lang w:bidi="ar-EG"/>
              </w:rPr>
              <w:t> </w:t>
            </w:r>
            <w:r>
              <w:rPr>
                <w:rFonts w:hint="cs"/>
                <w:b/>
                <w:bCs/>
                <w:color w:val="5B9BD5" w:themeColor="accent1"/>
                <w:sz w:val="20"/>
                <w:szCs w:val="26"/>
                <w:rtl/>
                <w:lang w:bidi="ar-EG"/>
              </w:rPr>
              <w:t>للمجلس</w:t>
            </w:r>
            <w:r>
              <w:rPr>
                <w:rFonts w:hint="cs"/>
                <w:sz w:val="20"/>
                <w:szCs w:val="26"/>
                <w:rtl/>
              </w:rPr>
              <w:t>)</w:t>
            </w:r>
          </w:p>
        </w:tc>
        <w:tc>
          <w:tcPr>
            <w:tcW w:w="1559" w:type="dxa"/>
          </w:tcPr>
          <w:p w:rsidR="00FD07B1" w:rsidRPr="008C7D6C" w:rsidRDefault="00FD07B1" w:rsidP="004B1D9E">
            <w:pPr>
              <w:spacing w:before="40" w:after="40" w:line="280" w:lineRule="exact"/>
              <w:jc w:val="center"/>
              <w:rPr>
                <w:i/>
                <w:iCs/>
                <w:sz w:val="20"/>
                <w:szCs w:val="26"/>
              </w:rPr>
            </w:pPr>
            <w:r w:rsidRPr="008C7D6C">
              <w:rPr>
                <w:i/>
                <w:iCs/>
                <w:sz w:val="20"/>
                <w:szCs w:val="26"/>
              </w:rPr>
              <w:t>20</w:t>
            </w:r>
          </w:p>
        </w:tc>
        <w:tc>
          <w:tcPr>
            <w:tcW w:w="1559" w:type="dxa"/>
          </w:tcPr>
          <w:p w:rsidR="00FD07B1" w:rsidRPr="008C7D6C" w:rsidRDefault="00FD07B1" w:rsidP="004B1D9E">
            <w:pPr>
              <w:spacing w:before="40" w:after="40" w:line="280" w:lineRule="exact"/>
              <w:jc w:val="center"/>
              <w:rPr>
                <w:i/>
                <w:iCs/>
                <w:sz w:val="20"/>
                <w:szCs w:val="26"/>
              </w:rPr>
            </w:pPr>
            <w:r w:rsidRPr="008C7D6C">
              <w:rPr>
                <w:i/>
                <w:iCs/>
                <w:sz w:val="20"/>
                <w:szCs w:val="26"/>
              </w:rPr>
              <w:t>22</w:t>
            </w:r>
          </w:p>
        </w:tc>
        <w:tc>
          <w:tcPr>
            <w:tcW w:w="1559" w:type="dxa"/>
          </w:tcPr>
          <w:p w:rsidR="00FD07B1" w:rsidRPr="00545D29" w:rsidRDefault="00FD07B1" w:rsidP="004B1D9E">
            <w:pPr>
              <w:spacing w:before="40" w:after="40" w:line="280" w:lineRule="exact"/>
              <w:jc w:val="center"/>
              <w:rPr>
                <w:sz w:val="20"/>
                <w:szCs w:val="26"/>
              </w:rPr>
            </w:pPr>
            <w:r w:rsidRPr="00545D29">
              <w:rPr>
                <w:rFonts w:hint="cs"/>
                <w:sz w:val="20"/>
                <w:szCs w:val="26"/>
                <w:rtl/>
              </w:rPr>
              <w:t>غير مطبقة</w:t>
            </w:r>
          </w:p>
        </w:tc>
        <w:tc>
          <w:tcPr>
            <w:tcW w:w="1560" w:type="dxa"/>
          </w:tcPr>
          <w:p w:rsidR="00FD07B1" w:rsidRPr="00545D29" w:rsidRDefault="00FD07B1" w:rsidP="004B1D9E">
            <w:pPr>
              <w:spacing w:before="40" w:after="40" w:line="280" w:lineRule="exact"/>
              <w:jc w:val="center"/>
              <w:rPr>
                <w:sz w:val="20"/>
                <w:szCs w:val="26"/>
              </w:rPr>
            </w:pPr>
            <w:r w:rsidRPr="00545D29">
              <w:rPr>
                <w:rFonts w:hint="cs"/>
                <w:sz w:val="20"/>
                <w:szCs w:val="26"/>
                <w:rtl/>
              </w:rPr>
              <w:t>غير مطبقة</w:t>
            </w:r>
          </w:p>
        </w:tc>
      </w:tr>
      <w:tr w:rsidR="00FD07B1" w:rsidRPr="00B02B56" w:rsidTr="004B1D9E">
        <w:trPr>
          <w:trHeight w:val="380"/>
        </w:trPr>
        <w:tc>
          <w:tcPr>
            <w:tcW w:w="8359" w:type="dxa"/>
          </w:tcPr>
          <w:p w:rsidR="00FD07B1" w:rsidRPr="00572E91" w:rsidRDefault="00FD07B1" w:rsidP="004B1D9E">
            <w:pPr>
              <w:spacing w:before="40" w:after="40" w:line="280" w:lineRule="exact"/>
              <w:jc w:val="left"/>
              <w:rPr>
                <w:b/>
                <w:bCs/>
                <w:color w:val="0070C0"/>
                <w:sz w:val="20"/>
                <w:szCs w:val="26"/>
                <w:rtl/>
              </w:rPr>
            </w:pPr>
            <w:r w:rsidRPr="00572E91">
              <w:rPr>
                <w:rFonts w:hint="cs"/>
                <w:b/>
                <w:bCs/>
                <w:color w:val="0070C0"/>
                <w:sz w:val="20"/>
                <w:szCs w:val="26"/>
                <w:rtl/>
              </w:rPr>
              <w:t xml:space="preserve">المجموع الكلي بالنسبة للهدف </w:t>
            </w:r>
            <w:r w:rsidRPr="00572E91">
              <w:rPr>
                <w:b/>
                <w:bCs/>
                <w:color w:val="0070C0"/>
                <w:sz w:val="20"/>
                <w:szCs w:val="26"/>
              </w:rPr>
              <w:t>5</w:t>
            </w:r>
            <w:r>
              <w:rPr>
                <w:b/>
                <w:bCs/>
                <w:color w:val="0070C0"/>
                <w:sz w:val="20"/>
                <w:szCs w:val="26"/>
              </w:rPr>
              <w:t>.I</w:t>
            </w:r>
          </w:p>
        </w:tc>
        <w:tc>
          <w:tcPr>
            <w:tcW w:w="1559" w:type="dxa"/>
          </w:tcPr>
          <w:p w:rsidR="00FD07B1" w:rsidRPr="006D7535" w:rsidRDefault="00FD07B1" w:rsidP="004B1D9E">
            <w:pPr>
              <w:tabs>
                <w:tab w:val="left" w:pos="383"/>
                <w:tab w:val="center" w:pos="671"/>
              </w:tabs>
              <w:spacing w:before="40" w:after="40" w:line="280" w:lineRule="exact"/>
              <w:jc w:val="center"/>
              <w:rPr>
                <w:b/>
                <w:bCs/>
                <w:i/>
                <w:iCs/>
                <w:sz w:val="20"/>
                <w:szCs w:val="26"/>
              </w:rPr>
            </w:pPr>
            <w:r w:rsidRPr="006D7535">
              <w:rPr>
                <w:b/>
                <w:bCs/>
                <w:i/>
                <w:iCs/>
                <w:sz w:val="20"/>
                <w:szCs w:val="26"/>
              </w:rPr>
              <w:t>639</w:t>
            </w:r>
          </w:p>
        </w:tc>
        <w:tc>
          <w:tcPr>
            <w:tcW w:w="1559" w:type="dxa"/>
          </w:tcPr>
          <w:p w:rsidR="00FD07B1" w:rsidRPr="006D7535" w:rsidRDefault="00FD07B1" w:rsidP="004B1D9E">
            <w:pPr>
              <w:spacing w:before="40" w:after="40" w:line="280" w:lineRule="exact"/>
              <w:jc w:val="center"/>
              <w:rPr>
                <w:b/>
                <w:bCs/>
                <w:i/>
                <w:iCs/>
                <w:sz w:val="20"/>
                <w:szCs w:val="26"/>
                <w:rtl/>
                <w:lang w:bidi="ar-EG"/>
              </w:rPr>
            </w:pPr>
            <w:r w:rsidRPr="006D7535">
              <w:rPr>
                <w:b/>
                <w:bCs/>
                <w:i/>
                <w:iCs/>
                <w:sz w:val="20"/>
                <w:szCs w:val="26"/>
              </w:rPr>
              <w:t>642</w:t>
            </w:r>
          </w:p>
        </w:tc>
        <w:tc>
          <w:tcPr>
            <w:tcW w:w="1559" w:type="dxa"/>
          </w:tcPr>
          <w:p w:rsidR="00FD07B1" w:rsidRPr="006D7535" w:rsidRDefault="00FD07B1" w:rsidP="004B1D9E">
            <w:pPr>
              <w:spacing w:before="40" w:after="40" w:line="280" w:lineRule="exact"/>
              <w:jc w:val="center"/>
              <w:rPr>
                <w:b/>
                <w:bCs/>
                <w:sz w:val="20"/>
                <w:szCs w:val="26"/>
              </w:rPr>
            </w:pPr>
            <w:r w:rsidRPr="006D7535">
              <w:rPr>
                <w:rFonts w:hint="cs"/>
                <w:b/>
                <w:bCs/>
                <w:sz w:val="20"/>
                <w:szCs w:val="26"/>
                <w:rtl/>
              </w:rPr>
              <w:t>غير مطبقة</w:t>
            </w:r>
          </w:p>
        </w:tc>
        <w:tc>
          <w:tcPr>
            <w:tcW w:w="1560" w:type="dxa"/>
          </w:tcPr>
          <w:p w:rsidR="00FD07B1" w:rsidRPr="006D7535" w:rsidRDefault="00FD07B1" w:rsidP="004B1D9E">
            <w:pPr>
              <w:spacing w:before="40" w:after="40" w:line="280" w:lineRule="exact"/>
              <w:jc w:val="center"/>
              <w:rPr>
                <w:b/>
                <w:bCs/>
                <w:sz w:val="20"/>
                <w:szCs w:val="26"/>
              </w:rPr>
            </w:pPr>
            <w:r w:rsidRPr="006D7535">
              <w:rPr>
                <w:rFonts w:hint="cs"/>
                <w:b/>
                <w:bCs/>
                <w:sz w:val="20"/>
                <w:szCs w:val="26"/>
                <w:rtl/>
              </w:rPr>
              <w:t>غير مطبقة</w:t>
            </w:r>
          </w:p>
        </w:tc>
      </w:tr>
    </w:tbl>
    <w:p w:rsidR="00FD07B1" w:rsidRDefault="00FD07B1" w:rsidP="004B1D9E">
      <w:pPr>
        <w:pStyle w:val="Heading1"/>
      </w:pPr>
      <w:r w:rsidRPr="00E126A9">
        <w:rPr>
          <w:lang w:bidi="ar-EG"/>
        </w:rPr>
        <w:t>7</w:t>
      </w:r>
      <w:r>
        <w:rPr>
          <w:lang w:bidi="ar-EG"/>
        </w:rPr>
        <w:tab/>
      </w:r>
      <w:r>
        <w:rPr>
          <w:rFonts w:hint="cs"/>
          <w:rtl/>
          <w:lang w:bidi="ar-EG"/>
        </w:rPr>
        <w:t>تنفيذ الخطة التشغيلية</w:t>
      </w:r>
    </w:p>
    <w:p w:rsidR="00FD07B1" w:rsidRDefault="00FD07B1" w:rsidP="004B1D9E">
      <w:pPr>
        <w:rPr>
          <w:rtl/>
        </w:rPr>
      </w:pPr>
      <w:r w:rsidRPr="00572E91">
        <w:rPr>
          <w:rFonts w:hint="cs"/>
          <w:rtl/>
        </w:rPr>
        <w:t>ستقوم الدوائر المسؤولة</w:t>
      </w:r>
      <w:r w:rsidRPr="00572E91">
        <w:rPr>
          <w:rtl/>
        </w:rPr>
        <w:t xml:space="preserve"> </w:t>
      </w:r>
      <w:r w:rsidRPr="00572E91">
        <w:rPr>
          <w:rFonts w:hint="cs"/>
          <w:rtl/>
        </w:rPr>
        <w:t>للأمانة</w:t>
      </w:r>
      <w:r w:rsidRPr="00572E91">
        <w:rPr>
          <w:rtl/>
        </w:rPr>
        <w:t xml:space="preserve"> </w:t>
      </w:r>
      <w:r w:rsidRPr="00572E91">
        <w:rPr>
          <w:rFonts w:hint="cs"/>
          <w:rtl/>
        </w:rPr>
        <w:t>العامة بتسليم</w:t>
      </w:r>
      <w:r w:rsidRPr="00572E91">
        <w:rPr>
          <w:rtl/>
        </w:rPr>
        <w:t xml:space="preserve"> </w:t>
      </w:r>
      <w:r w:rsidRPr="00572E91">
        <w:rPr>
          <w:rFonts w:hint="cs"/>
          <w:rtl/>
        </w:rPr>
        <w:t>مخرجات</w:t>
      </w:r>
      <w:r w:rsidRPr="00572E91">
        <w:rPr>
          <w:rtl/>
        </w:rPr>
        <w:t xml:space="preserve"> </w:t>
      </w:r>
      <w:r w:rsidRPr="00572E91">
        <w:rPr>
          <w:rFonts w:hint="cs"/>
          <w:rtl/>
        </w:rPr>
        <w:t>وخدمات</w:t>
      </w:r>
      <w:r w:rsidRPr="00572E91">
        <w:rPr>
          <w:rtl/>
        </w:rPr>
        <w:t xml:space="preserve"> </w:t>
      </w:r>
      <w:r w:rsidRPr="00572E91">
        <w:rPr>
          <w:rFonts w:hint="cs"/>
          <w:rtl/>
        </w:rPr>
        <w:t>الدعم</w:t>
      </w:r>
      <w:r w:rsidRPr="00572E91">
        <w:rPr>
          <w:rtl/>
        </w:rPr>
        <w:t xml:space="preserve"> </w:t>
      </w:r>
      <w:r w:rsidRPr="00572E91">
        <w:rPr>
          <w:rFonts w:hint="cs"/>
          <w:rtl/>
        </w:rPr>
        <w:t>المحددة</w:t>
      </w:r>
      <w:r w:rsidRPr="00572E91">
        <w:rPr>
          <w:rtl/>
        </w:rPr>
        <w:t xml:space="preserve"> </w:t>
      </w:r>
      <w:r w:rsidRPr="00572E91">
        <w:rPr>
          <w:rFonts w:hint="cs"/>
          <w:rtl/>
        </w:rPr>
        <w:t>في</w:t>
      </w:r>
      <w:r w:rsidRPr="00572E91">
        <w:rPr>
          <w:rtl/>
        </w:rPr>
        <w:t xml:space="preserve"> </w:t>
      </w:r>
      <w:r w:rsidRPr="00572E91">
        <w:rPr>
          <w:rFonts w:hint="cs"/>
          <w:rtl/>
        </w:rPr>
        <w:t>هذه</w:t>
      </w:r>
      <w:r w:rsidRPr="00572E91">
        <w:rPr>
          <w:rtl/>
        </w:rPr>
        <w:t xml:space="preserve"> </w:t>
      </w:r>
      <w:r w:rsidRPr="00572E91">
        <w:rPr>
          <w:rFonts w:hint="cs"/>
          <w:rtl/>
        </w:rPr>
        <w:t>الخطة</w:t>
      </w:r>
      <w:r w:rsidRPr="00572E91">
        <w:rPr>
          <w:rtl/>
        </w:rPr>
        <w:t xml:space="preserve"> </w:t>
      </w:r>
      <w:r w:rsidRPr="00572E91">
        <w:rPr>
          <w:rFonts w:hint="cs"/>
          <w:rtl/>
        </w:rPr>
        <w:t>التشغيلية، منفذةً أنشطة</w:t>
      </w:r>
      <w:r w:rsidRPr="00572E91">
        <w:rPr>
          <w:rtl/>
        </w:rPr>
        <w:t xml:space="preserve"> </w:t>
      </w:r>
      <w:r w:rsidRPr="00572E91">
        <w:rPr>
          <w:rFonts w:hint="cs"/>
          <w:rtl/>
        </w:rPr>
        <w:t>خطط</w:t>
      </w:r>
      <w:r w:rsidRPr="00572E91">
        <w:rPr>
          <w:rtl/>
        </w:rPr>
        <w:t xml:space="preserve"> </w:t>
      </w:r>
      <w:r w:rsidRPr="00572E91">
        <w:rPr>
          <w:rFonts w:hint="cs"/>
          <w:rtl/>
        </w:rPr>
        <w:t>العمل</w:t>
      </w:r>
      <w:r w:rsidRPr="00572E91">
        <w:rPr>
          <w:rtl/>
        </w:rPr>
        <w:t xml:space="preserve"> </w:t>
      </w:r>
      <w:r w:rsidRPr="00572E91">
        <w:rPr>
          <w:rFonts w:hint="cs"/>
          <w:rtl/>
        </w:rPr>
        <w:t>الداخلية</w:t>
      </w:r>
      <w:r w:rsidRPr="00572E91">
        <w:rPr>
          <w:rtl/>
        </w:rPr>
        <w:t xml:space="preserve"> </w:t>
      </w:r>
      <w:r w:rsidRPr="00572E91">
        <w:rPr>
          <w:rFonts w:hint="cs"/>
          <w:rtl/>
        </w:rPr>
        <w:t>لكل</w:t>
      </w:r>
      <w:r w:rsidRPr="00572E91">
        <w:rPr>
          <w:rtl/>
        </w:rPr>
        <w:t xml:space="preserve"> </w:t>
      </w:r>
      <w:r w:rsidRPr="00572E91">
        <w:rPr>
          <w:rFonts w:hint="cs"/>
          <w:rtl/>
        </w:rPr>
        <w:t>دائرة</w:t>
      </w:r>
      <w:r w:rsidRPr="00572E91">
        <w:rPr>
          <w:rtl/>
        </w:rPr>
        <w:t xml:space="preserve"> </w:t>
      </w:r>
      <w:r w:rsidRPr="00572E91">
        <w:rPr>
          <w:rFonts w:hint="cs"/>
          <w:rtl/>
        </w:rPr>
        <w:t>ووفقاً</w:t>
      </w:r>
      <w:r w:rsidRPr="00572E91">
        <w:rPr>
          <w:rtl/>
        </w:rPr>
        <w:t xml:space="preserve"> </w:t>
      </w:r>
      <w:r w:rsidRPr="00572E91">
        <w:rPr>
          <w:rFonts w:hint="cs"/>
          <w:rtl/>
        </w:rPr>
        <w:t>لاتفاقات</w:t>
      </w:r>
      <w:r w:rsidRPr="00572E91">
        <w:rPr>
          <w:rtl/>
        </w:rPr>
        <w:t xml:space="preserve"> </w:t>
      </w:r>
      <w:r w:rsidRPr="00572E91">
        <w:rPr>
          <w:rFonts w:hint="cs"/>
          <w:rtl/>
        </w:rPr>
        <w:t>مستوى</w:t>
      </w:r>
      <w:r w:rsidRPr="00572E91">
        <w:rPr>
          <w:rtl/>
        </w:rPr>
        <w:t xml:space="preserve"> </w:t>
      </w:r>
      <w:r w:rsidRPr="00572E91">
        <w:rPr>
          <w:rFonts w:hint="cs"/>
          <w:rtl/>
        </w:rPr>
        <w:t xml:space="preserve">الخدمة </w:t>
      </w:r>
      <w:r w:rsidRPr="00572E91">
        <w:rPr>
          <w:rtl/>
        </w:rPr>
        <w:t>(</w:t>
      </w:r>
      <w:r w:rsidRPr="00572E91">
        <w:rPr>
          <w:rFonts w:hint="cs"/>
          <w:rtl/>
        </w:rPr>
        <w:t>بشأن تقديم</w:t>
      </w:r>
      <w:r w:rsidRPr="00572E91">
        <w:rPr>
          <w:rtl/>
        </w:rPr>
        <w:t xml:space="preserve"> </w:t>
      </w:r>
      <w:r w:rsidRPr="00572E91">
        <w:rPr>
          <w:rFonts w:hint="cs"/>
          <w:rtl/>
        </w:rPr>
        <w:t>الخدمات</w:t>
      </w:r>
      <w:r w:rsidRPr="00572E91">
        <w:rPr>
          <w:rtl/>
        </w:rPr>
        <w:t xml:space="preserve"> </w:t>
      </w:r>
      <w:r w:rsidRPr="00572E91">
        <w:rPr>
          <w:rFonts w:hint="cs"/>
          <w:rtl/>
        </w:rPr>
        <w:t>الداخلية</w:t>
      </w:r>
      <w:r w:rsidRPr="00572E91">
        <w:rPr>
          <w:rtl/>
        </w:rPr>
        <w:t>).</w:t>
      </w:r>
      <w:r w:rsidRPr="00572E91">
        <w:rPr>
          <w:rFonts w:hint="cs"/>
          <w:rtl/>
        </w:rPr>
        <w:t xml:space="preserve"> وتقوم إدارة</w:t>
      </w:r>
      <w:r w:rsidRPr="00572E91">
        <w:rPr>
          <w:rtl/>
        </w:rPr>
        <w:t xml:space="preserve"> </w:t>
      </w:r>
      <w:r w:rsidRPr="00572E91">
        <w:rPr>
          <w:rFonts w:hint="cs"/>
          <w:rtl/>
        </w:rPr>
        <w:t>الاتحاد بتخطيط</w:t>
      </w:r>
      <w:r w:rsidRPr="00572E91">
        <w:rPr>
          <w:rtl/>
        </w:rPr>
        <w:t xml:space="preserve"> </w:t>
      </w:r>
      <w:r w:rsidRPr="00572E91">
        <w:rPr>
          <w:rFonts w:hint="cs"/>
          <w:rtl/>
        </w:rPr>
        <w:t>تسليم</w:t>
      </w:r>
      <w:r w:rsidRPr="00572E91">
        <w:rPr>
          <w:rtl/>
        </w:rPr>
        <w:t xml:space="preserve"> </w:t>
      </w:r>
      <w:r w:rsidRPr="00572E91">
        <w:rPr>
          <w:rFonts w:hint="cs"/>
          <w:rtl/>
        </w:rPr>
        <w:t>المخرجات</w:t>
      </w:r>
      <w:r w:rsidRPr="00572E91">
        <w:rPr>
          <w:rtl/>
        </w:rPr>
        <w:t xml:space="preserve"> </w:t>
      </w:r>
      <w:r w:rsidRPr="00572E91">
        <w:rPr>
          <w:rFonts w:hint="cs"/>
          <w:rtl/>
        </w:rPr>
        <w:t>وخدمات</w:t>
      </w:r>
      <w:r w:rsidRPr="00572E91">
        <w:rPr>
          <w:rtl/>
        </w:rPr>
        <w:t xml:space="preserve"> </w:t>
      </w:r>
      <w:r w:rsidRPr="00572E91">
        <w:rPr>
          <w:rFonts w:hint="cs"/>
          <w:rtl/>
        </w:rPr>
        <w:t>الدعم،</w:t>
      </w:r>
      <w:r w:rsidRPr="00572E91">
        <w:rPr>
          <w:rtl/>
        </w:rPr>
        <w:t xml:space="preserve"> </w:t>
      </w:r>
      <w:r w:rsidRPr="00572E91">
        <w:rPr>
          <w:rFonts w:hint="cs"/>
          <w:rtl/>
        </w:rPr>
        <w:t>ومراقبتها</w:t>
      </w:r>
      <w:r w:rsidRPr="00572E91">
        <w:rPr>
          <w:rtl/>
        </w:rPr>
        <w:t xml:space="preserve"> </w:t>
      </w:r>
      <w:r w:rsidRPr="00572E91">
        <w:rPr>
          <w:rFonts w:hint="cs"/>
          <w:rtl/>
        </w:rPr>
        <w:t>وتقييمها،</w:t>
      </w:r>
      <w:r w:rsidRPr="00572E91">
        <w:rPr>
          <w:rtl/>
        </w:rPr>
        <w:t xml:space="preserve"> </w:t>
      </w:r>
      <w:r w:rsidRPr="00572E91">
        <w:rPr>
          <w:rFonts w:hint="cs"/>
          <w:rtl/>
        </w:rPr>
        <w:t>بهدف</w:t>
      </w:r>
      <w:r w:rsidRPr="00572E91">
        <w:rPr>
          <w:rtl/>
        </w:rPr>
        <w:t xml:space="preserve"> </w:t>
      </w:r>
      <w:r w:rsidRPr="00572E91">
        <w:rPr>
          <w:rFonts w:hint="cs"/>
          <w:rtl/>
        </w:rPr>
        <w:t>ربط</w:t>
      </w:r>
      <w:r w:rsidRPr="00572E91">
        <w:rPr>
          <w:rtl/>
        </w:rPr>
        <w:t xml:space="preserve"> </w:t>
      </w:r>
      <w:r w:rsidRPr="00572E91">
        <w:rPr>
          <w:rFonts w:hint="cs"/>
          <w:rtl/>
        </w:rPr>
        <w:t>تقييمات</w:t>
      </w:r>
      <w:r w:rsidRPr="00572E91">
        <w:rPr>
          <w:rtl/>
        </w:rPr>
        <w:t xml:space="preserve"> </w:t>
      </w:r>
      <w:r w:rsidRPr="00572E91">
        <w:rPr>
          <w:rFonts w:hint="cs"/>
          <w:rtl/>
        </w:rPr>
        <w:t>الأداء الشخصية</w:t>
      </w:r>
      <w:r w:rsidRPr="00572E91">
        <w:rPr>
          <w:rtl/>
        </w:rPr>
        <w:t xml:space="preserve"> </w:t>
      </w:r>
      <w:r w:rsidRPr="00572E91">
        <w:rPr>
          <w:rFonts w:hint="cs"/>
          <w:rtl/>
        </w:rPr>
        <w:t>للموظفين</w:t>
      </w:r>
      <w:r w:rsidRPr="00572E91">
        <w:rPr>
          <w:rtl/>
        </w:rPr>
        <w:t xml:space="preserve"> </w:t>
      </w:r>
      <w:r w:rsidRPr="00572E91">
        <w:rPr>
          <w:rFonts w:hint="cs"/>
          <w:rtl/>
        </w:rPr>
        <w:t>بأهداف</w:t>
      </w:r>
      <w:r w:rsidRPr="00572E91">
        <w:rPr>
          <w:rtl/>
        </w:rPr>
        <w:t xml:space="preserve"> </w:t>
      </w:r>
      <w:r w:rsidRPr="00572E91">
        <w:rPr>
          <w:rFonts w:hint="cs"/>
          <w:rtl/>
        </w:rPr>
        <w:t>الخطة</w:t>
      </w:r>
      <w:r w:rsidRPr="00572E91">
        <w:rPr>
          <w:rtl/>
        </w:rPr>
        <w:t xml:space="preserve"> </w:t>
      </w:r>
      <w:r w:rsidRPr="00572E91">
        <w:rPr>
          <w:rFonts w:hint="cs"/>
          <w:rtl/>
        </w:rPr>
        <w:t>الاستراتيجية</w:t>
      </w:r>
      <w:r w:rsidRPr="00572E91">
        <w:rPr>
          <w:rtl/>
        </w:rPr>
        <w:t xml:space="preserve"> </w:t>
      </w:r>
      <w:r w:rsidRPr="00572E91">
        <w:rPr>
          <w:rFonts w:hint="cs"/>
          <w:rtl/>
        </w:rPr>
        <w:t>للاتحاد</w:t>
      </w:r>
      <w:r w:rsidRPr="00572E91">
        <w:rPr>
          <w:rtl/>
        </w:rPr>
        <w:t>.</w:t>
      </w:r>
      <w:r w:rsidRPr="00572E91">
        <w:rPr>
          <w:rFonts w:hint="cs"/>
          <w:rtl/>
        </w:rPr>
        <w:t xml:space="preserve"> وسيرد طي التقرير</w:t>
      </w:r>
      <w:r w:rsidRPr="00572E91">
        <w:rPr>
          <w:rtl/>
        </w:rPr>
        <w:t xml:space="preserve"> </w:t>
      </w:r>
      <w:r w:rsidRPr="00572E91">
        <w:rPr>
          <w:rFonts w:hint="cs"/>
          <w:rtl/>
        </w:rPr>
        <w:t>السنوي</w:t>
      </w:r>
      <w:r w:rsidRPr="00572E91">
        <w:rPr>
          <w:rtl/>
        </w:rPr>
        <w:t xml:space="preserve"> </w:t>
      </w:r>
      <w:r w:rsidRPr="00572E91">
        <w:rPr>
          <w:rFonts w:hint="cs"/>
          <w:rtl/>
        </w:rPr>
        <w:t>عن</w:t>
      </w:r>
      <w:r w:rsidRPr="00572E91">
        <w:rPr>
          <w:rtl/>
        </w:rPr>
        <w:t xml:space="preserve"> </w:t>
      </w:r>
      <w:r w:rsidRPr="00572E91">
        <w:rPr>
          <w:rFonts w:hint="cs"/>
          <w:rtl/>
        </w:rPr>
        <w:t>تنفيذ</w:t>
      </w:r>
      <w:r w:rsidRPr="00572E91">
        <w:rPr>
          <w:rtl/>
        </w:rPr>
        <w:t xml:space="preserve"> </w:t>
      </w:r>
      <w:r w:rsidRPr="00572E91">
        <w:rPr>
          <w:rFonts w:hint="cs"/>
          <w:rtl/>
        </w:rPr>
        <w:t>الخطة</w:t>
      </w:r>
      <w:r w:rsidRPr="00572E91">
        <w:rPr>
          <w:rtl/>
        </w:rPr>
        <w:t xml:space="preserve"> </w:t>
      </w:r>
      <w:r w:rsidRPr="00572E91">
        <w:rPr>
          <w:rFonts w:hint="cs"/>
          <w:rtl/>
        </w:rPr>
        <w:t>الاستراتيجية</w:t>
      </w:r>
      <w:r w:rsidRPr="00572E91">
        <w:rPr>
          <w:rtl/>
        </w:rPr>
        <w:t xml:space="preserve"> </w:t>
      </w:r>
      <w:r w:rsidRPr="00572E91">
        <w:rPr>
          <w:rFonts w:hint="cs"/>
          <w:rtl/>
        </w:rPr>
        <w:t>تقرير</w:t>
      </w:r>
      <w:r w:rsidRPr="00572E91">
        <w:rPr>
          <w:rtl/>
        </w:rPr>
        <w:t xml:space="preserve"> </w:t>
      </w:r>
      <w:r w:rsidRPr="00572E91">
        <w:rPr>
          <w:rFonts w:hint="cs"/>
          <w:rtl/>
        </w:rPr>
        <w:t>عن</w:t>
      </w:r>
      <w:r w:rsidRPr="00572E91">
        <w:rPr>
          <w:rtl/>
        </w:rPr>
        <w:t xml:space="preserve"> </w:t>
      </w:r>
      <w:r w:rsidRPr="00572E91">
        <w:rPr>
          <w:rFonts w:hint="cs"/>
          <w:rtl/>
        </w:rPr>
        <w:t>التقدم</w:t>
      </w:r>
      <w:r w:rsidRPr="00572E91">
        <w:rPr>
          <w:rtl/>
        </w:rPr>
        <w:t xml:space="preserve"> </w:t>
      </w:r>
      <w:r w:rsidRPr="00572E91">
        <w:rPr>
          <w:rFonts w:hint="cs"/>
          <w:rtl/>
        </w:rPr>
        <w:t>المحرز</w:t>
      </w:r>
      <w:r w:rsidRPr="00572E91">
        <w:rPr>
          <w:rtl/>
        </w:rPr>
        <w:t xml:space="preserve"> </w:t>
      </w:r>
      <w:r w:rsidRPr="00572E91">
        <w:rPr>
          <w:rFonts w:hint="cs"/>
          <w:rtl/>
        </w:rPr>
        <w:t>نحو</w:t>
      </w:r>
      <w:r w:rsidRPr="00572E91">
        <w:rPr>
          <w:rtl/>
        </w:rPr>
        <w:t xml:space="preserve"> </w:t>
      </w:r>
      <w:r w:rsidRPr="00572E91">
        <w:rPr>
          <w:rFonts w:hint="cs"/>
          <w:rtl/>
        </w:rPr>
        <w:t>تحقيق</w:t>
      </w:r>
      <w:r w:rsidRPr="00572E91">
        <w:rPr>
          <w:rtl/>
        </w:rPr>
        <w:t xml:space="preserve"> </w:t>
      </w:r>
      <w:r w:rsidRPr="00572E91">
        <w:rPr>
          <w:rFonts w:hint="cs"/>
          <w:rtl/>
        </w:rPr>
        <w:t>هذه</w:t>
      </w:r>
      <w:r w:rsidRPr="00572E91">
        <w:rPr>
          <w:rtl/>
        </w:rPr>
        <w:t xml:space="preserve"> </w:t>
      </w:r>
      <w:r w:rsidRPr="00572E91">
        <w:rPr>
          <w:rFonts w:hint="cs"/>
          <w:rtl/>
        </w:rPr>
        <w:t>الأهداف</w:t>
      </w:r>
      <w:r w:rsidRPr="00572E91">
        <w:rPr>
          <w:rtl/>
        </w:rPr>
        <w:t xml:space="preserve"> </w:t>
      </w:r>
      <w:r w:rsidRPr="00572E91">
        <w:rPr>
          <w:rFonts w:hint="cs"/>
          <w:rtl/>
        </w:rPr>
        <w:t>والغايات</w:t>
      </w:r>
      <w:r w:rsidRPr="00572E91">
        <w:rPr>
          <w:rtl/>
        </w:rPr>
        <w:t xml:space="preserve"> </w:t>
      </w:r>
      <w:r w:rsidRPr="00572E91">
        <w:rPr>
          <w:rFonts w:hint="cs"/>
          <w:rtl/>
        </w:rPr>
        <w:t>العامة</w:t>
      </w:r>
      <w:r w:rsidRPr="00572E91">
        <w:rPr>
          <w:rtl/>
        </w:rPr>
        <w:t>.</w:t>
      </w:r>
      <w:r w:rsidRPr="00572E91">
        <w:rPr>
          <w:rFonts w:hint="cs"/>
          <w:rtl/>
        </w:rPr>
        <w:t xml:space="preserve"> وفيما</w:t>
      </w:r>
      <w:r w:rsidRPr="00572E91">
        <w:rPr>
          <w:rtl/>
        </w:rPr>
        <w:t xml:space="preserve"> </w:t>
      </w:r>
      <w:r w:rsidRPr="00572E91">
        <w:rPr>
          <w:rFonts w:hint="cs"/>
          <w:rtl/>
        </w:rPr>
        <w:t>يتعلق</w:t>
      </w:r>
      <w:r w:rsidRPr="00572E91">
        <w:rPr>
          <w:rtl/>
        </w:rPr>
        <w:t xml:space="preserve"> </w:t>
      </w:r>
      <w:r w:rsidRPr="00572E91">
        <w:rPr>
          <w:rFonts w:hint="cs"/>
          <w:rtl/>
        </w:rPr>
        <w:t>بإدارة</w:t>
      </w:r>
      <w:r w:rsidRPr="00572E91">
        <w:rPr>
          <w:rtl/>
        </w:rPr>
        <w:t xml:space="preserve"> </w:t>
      </w:r>
      <w:r w:rsidRPr="00572E91">
        <w:rPr>
          <w:rFonts w:hint="cs"/>
          <w:rtl/>
        </w:rPr>
        <w:t>المخاطر، وبصرف</w:t>
      </w:r>
      <w:r w:rsidRPr="00572E91">
        <w:rPr>
          <w:rtl/>
        </w:rPr>
        <w:t xml:space="preserve"> </w:t>
      </w:r>
      <w:r w:rsidRPr="00572E91">
        <w:rPr>
          <w:rFonts w:hint="cs"/>
          <w:rtl/>
        </w:rPr>
        <w:t>النظر</w:t>
      </w:r>
      <w:r w:rsidRPr="00572E91">
        <w:rPr>
          <w:rtl/>
        </w:rPr>
        <w:t xml:space="preserve"> </w:t>
      </w:r>
      <w:r w:rsidRPr="00572E91">
        <w:rPr>
          <w:rFonts w:hint="cs"/>
          <w:rtl/>
        </w:rPr>
        <w:t>عن</w:t>
      </w:r>
      <w:r w:rsidRPr="00572E91">
        <w:rPr>
          <w:rtl/>
        </w:rPr>
        <w:t xml:space="preserve"> </w:t>
      </w:r>
      <w:r w:rsidRPr="00572E91">
        <w:rPr>
          <w:rFonts w:hint="cs"/>
          <w:rtl/>
        </w:rPr>
        <w:t>المخاطر</w:t>
      </w:r>
      <w:r w:rsidRPr="00572E91">
        <w:rPr>
          <w:rtl/>
        </w:rPr>
        <w:t xml:space="preserve"> </w:t>
      </w:r>
      <w:r w:rsidRPr="00572E91">
        <w:rPr>
          <w:rFonts w:hint="cs"/>
          <w:rtl/>
        </w:rPr>
        <w:t>التشغيلية</w:t>
      </w:r>
      <w:r w:rsidRPr="00572E91">
        <w:rPr>
          <w:rtl/>
        </w:rPr>
        <w:t xml:space="preserve"> </w:t>
      </w:r>
      <w:r w:rsidRPr="00572E91">
        <w:rPr>
          <w:rFonts w:hint="cs"/>
          <w:rtl/>
        </w:rPr>
        <w:t>المدرجة</w:t>
      </w:r>
      <w:r w:rsidRPr="00572E91">
        <w:rPr>
          <w:rtl/>
        </w:rPr>
        <w:t xml:space="preserve"> </w:t>
      </w:r>
      <w:r w:rsidRPr="00572E91">
        <w:rPr>
          <w:rFonts w:hint="cs"/>
          <w:rtl/>
        </w:rPr>
        <w:t>في</w:t>
      </w:r>
      <w:r w:rsidRPr="00572E91">
        <w:rPr>
          <w:rtl/>
        </w:rPr>
        <w:t xml:space="preserve"> </w:t>
      </w:r>
      <w:r w:rsidRPr="00572E91">
        <w:rPr>
          <w:rFonts w:hint="cs"/>
          <w:rtl/>
        </w:rPr>
        <w:t>هذه</w:t>
      </w:r>
      <w:r w:rsidRPr="00572E91">
        <w:rPr>
          <w:rtl/>
        </w:rPr>
        <w:t xml:space="preserve"> </w:t>
      </w:r>
      <w:r w:rsidRPr="00572E91">
        <w:rPr>
          <w:rFonts w:hint="cs"/>
          <w:rtl/>
        </w:rPr>
        <w:t>الخطة</w:t>
      </w:r>
      <w:r w:rsidRPr="00572E91">
        <w:rPr>
          <w:rtl/>
        </w:rPr>
        <w:t xml:space="preserve"> </w:t>
      </w:r>
      <w:r w:rsidRPr="00572E91">
        <w:rPr>
          <w:rFonts w:hint="cs"/>
          <w:rtl/>
        </w:rPr>
        <w:t>التشغيلية</w:t>
      </w:r>
      <w:r w:rsidRPr="00572E91">
        <w:rPr>
          <w:rtl/>
        </w:rPr>
        <w:t xml:space="preserve"> </w:t>
      </w:r>
      <w:r w:rsidRPr="00572E91">
        <w:rPr>
          <w:rFonts w:hint="cs"/>
          <w:rtl/>
        </w:rPr>
        <w:t>التي</w:t>
      </w:r>
      <w:r w:rsidRPr="00572E91">
        <w:rPr>
          <w:rtl/>
        </w:rPr>
        <w:t xml:space="preserve"> </w:t>
      </w:r>
      <w:r w:rsidRPr="00572E91">
        <w:rPr>
          <w:rFonts w:hint="cs"/>
          <w:rtl/>
        </w:rPr>
        <w:t>ستستعرضها الإدارة</w:t>
      </w:r>
      <w:r w:rsidRPr="00572E91">
        <w:rPr>
          <w:rtl/>
        </w:rPr>
        <w:t xml:space="preserve"> </w:t>
      </w:r>
      <w:r w:rsidRPr="00572E91">
        <w:rPr>
          <w:rFonts w:hint="cs"/>
          <w:rtl/>
        </w:rPr>
        <w:t>العليا</w:t>
      </w:r>
      <w:r w:rsidRPr="00572E91">
        <w:rPr>
          <w:rtl/>
        </w:rPr>
        <w:t xml:space="preserve"> </w:t>
      </w:r>
      <w:r w:rsidRPr="00572E91">
        <w:rPr>
          <w:rFonts w:hint="cs"/>
          <w:rtl/>
        </w:rPr>
        <w:t>دورياً، تحدد كل دائرة المخاطر المرتبطة</w:t>
      </w:r>
      <w:r w:rsidRPr="00572E91">
        <w:rPr>
          <w:rtl/>
        </w:rPr>
        <w:t xml:space="preserve"> </w:t>
      </w:r>
      <w:r w:rsidRPr="00572E91">
        <w:rPr>
          <w:rFonts w:hint="cs"/>
          <w:rtl/>
        </w:rPr>
        <w:t>بتسليم</w:t>
      </w:r>
      <w:r w:rsidRPr="00572E91">
        <w:rPr>
          <w:rtl/>
        </w:rPr>
        <w:t xml:space="preserve"> </w:t>
      </w:r>
      <w:r w:rsidRPr="00572E91">
        <w:rPr>
          <w:rFonts w:hint="cs"/>
          <w:rtl/>
        </w:rPr>
        <w:t>المخرجات وخدمات</w:t>
      </w:r>
      <w:r w:rsidRPr="00572E91">
        <w:rPr>
          <w:rtl/>
        </w:rPr>
        <w:t xml:space="preserve"> </w:t>
      </w:r>
      <w:r w:rsidRPr="00572E91">
        <w:rPr>
          <w:rFonts w:hint="cs"/>
          <w:rtl/>
        </w:rPr>
        <w:t>الدعم</w:t>
      </w:r>
      <w:r w:rsidRPr="00572E91">
        <w:rPr>
          <w:rtl/>
        </w:rPr>
        <w:t xml:space="preserve"> </w:t>
      </w:r>
      <w:r w:rsidRPr="00572E91">
        <w:rPr>
          <w:rFonts w:hint="cs"/>
          <w:rtl/>
        </w:rPr>
        <w:t>التي تخص كل منها، وتقيِّمها</w:t>
      </w:r>
      <w:r w:rsidRPr="00572E91">
        <w:rPr>
          <w:rtl/>
        </w:rPr>
        <w:t xml:space="preserve"> </w:t>
      </w:r>
      <w:r w:rsidRPr="00572E91">
        <w:rPr>
          <w:rFonts w:hint="cs"/>
          <w:rtl/>
        </w:rPr>
        <w:t>وتديرها،</w:t>
      </w:r>
      <w:r w:rsidRPr="00572E91">
        <w:rPr>
          <w:rtl/>
        </w:rPr>
        <w:t xml:space="preserve"> </w:t>
      </w:r>
      <w:r w:rsidRPr="00572E91">
        <w:rPr>
          <w:rFonts w:hint="cs"/>
          <w:rtl/>
        </w:rPr>
        <w:t>باتباع</w:t>
      </w:r>
      <w:r w:rsidRPr="00572E91">
        <w:rPr>
          <w:rtl/>
        </w:rPr>
        <w:t xml:space="preserve"> </w:t>
      </w:r>
      <w:r w:rsidRPr="00572E91">
        <w:rPr>
          <w:rFonts w:hint="cs"/>
          <w:rtl/>
        </w:rPr>
        <w:t>نهج إدارة</w:t>
      </w:r>
      <w:r w:rsidRPr="00572E91">
        <w:rPr>
          <w:rtl/>
        </w:rPr>
        <w:t xml:space="preserve"> </w:t>
      </w:r>
      <w:r w:rsidRPr="00572E91">
        <w:rPr>
          <w:rFonts w:hint="cs"/>
          <w:rtl/>
        </w:rPr>
        <w:t>المخاطر</w:t>
      </w:r>
      <w:r w:rsidRPr="00572E91">
        <w:rPr>
          <w:rtl/>
        </w:rPr>
        <w:t xml:space="preserve"> </w:t>
      </w:r>
      <w:r w:rsidRPr="00572E91">
        <w:rPr>
          <w:rFonts w:hint="cs"/>
          <w:rtl/>
        </w:rPr>
        <w:t>متعدد</w:t>
      </w:r>
      <w:r w:rsidRPr="00572E91">
        <w:rPr>
          <w:rtl/>
        </w:rPr>
        <w:t xml:space="preserve"> </w:t>
      </w:r>
      <w:r w:rsidRPr="00572E91">
        <w:rPr>
          <w:rFonts w:hint="cs"/>
          <w:rtl/>
        </w:rPr>
        <w:t>المستويات</w:t>
      </w:r>
      <w:r w:rsidRPr="00572E91">
        <w:rPr>
          <w:rtl/>
        </w:rPr>
        <w:t>.</w:t>
      </w:r>
    </w:p>
    <w:p w:rsidR="00FD07B1" w:rsidRDefault="00FD07B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after="160" w:line="259" w:lineRule="auto"/>
        <w:jc w:val="left"/>
        <w:rPr>
          <w:rtl/>
        </w:rPr>
      </w:pPr>
      <w:r>
        <w:rPr>
          <w:rtl/>
        </w:rPr>
        <w:br w:type="page"/>
      </w:r>
    </w:p>
    <w:p w:rsidR="00FD07B1" w:rsidRDefault="00FD07B1" w:rsidP="004B1D9E">
      <w:pPr>
        <w:pStyle w:val="Heading1"/>
        <w:ind w:left="431" w:hanging="431"/>
        <w:jc w:val="left"/>
        <w:rPr>
          <w:rtl/>
          <w:lang w:bidi="ar-EG"/>
        </w:rPr>
      </w:pPr>
      <w:r>
        <w:rPr>
          <w:rFonts w:hint="cs"/>
          <w:rtl/>
        </w:rPr>
        <w:lastRenderedPageBreak/>
        <w:t xml:space="preserve">الملحق </w:t>
      </w:r>
      <w:r w:rsidRPr="00E126A9">
        <w:rPr>
          <w:rFonts w:hint="cs"/>
        </w:rPr>
        <w:t>1</w:t>
      </w:r>
      <w:r>
        <w:rPr>
          <w:rFonts w:hint="cs"/>
          <w:rtl/>
        </w:rPr>
        <w:t xml:space="preserve">: توزيع الموارد لتحقيق الأهداف والغايات </w:t>
      </w:r>
      <w:r w:rsidRPr="00C4606B">
        <w:rPr>
          <w:rFonts w:hint="cs"/>
          <w:rtl/>
        </w:rPr>
        <w:t>الاستراتيجية</w:t>
      </w:r>
      <w:r>
        <w:rPr>
          <w:rFonts w:hint="cs"/>
          <w:rtl/>
        </w:rPr>
        <w:t xml:space="preserve"> للاتحاد المشتركة بين القطاعات</w:t>
      </w:r>
    </w:p>
    <w:tbl>
      <w:tblPr>
        <w:tblStyle w:val="TableGrid"/>
        <w:bidiVisual/>
        <w:tblW w:w="15593" w:type="dxa"/>
        <w:tblInd w:w="-276"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ayout w:type="fixed"/>
        <w:tblCellMar>
          <w:left w:w="57" w:type="dxa"/>
          <w:right w:w="57" w:type="dxa"/>
        </w:tblCellMar>
        <w:tblLook w:val="04A0" w:firstRow="1" w:lastRow="0" w:firstColumn="1" w:lastColumn="0" w:noHBand="0" w:noVBand="1"/>
      </w:tblPr>
      <w:tblGrid>
        <w:gridCol w:w="2614"/>
        <w:gridCol w:w="912"/>
        <w:gridCol w:w="1276"/>
        <w:gridCol w:w="1399"/>
        <w:gridCol w:w="1034"/>
        <w:gridCol w:w="365"/>
        <w:gridCol w:w="913"/>
        <w:gridCol w:w="1216"/>
        <w:gridCol w:w="810"/>
        <w:gridCol w:w="1502"/>
        <w:gridCol w:w="144"/>
        <w:gridCol w:w="852"/>
        <w:gridCol w:w="852"/>
        <w:gridCol w:w="852"/>
        <w:gridCol w:w="852"/>
      </w:tblGrid>
      <w:tr w:rsidR="00FD07B1" w:rsidTr="004B1D9E">
        <w:tc>
          <w:tcPr>
            <w:tcW w:w="2614" w:type="dxa"/>
            <w:shd w:val="clear" w:color="auto" w:fill="5B9BD5"/>
            <w:vAlign w:val="center"/>
          </w:tcPr>
          <w:p w:rsidR="00FD07B1" w:rsidRPr="008A0086" w:rsidRDefault="00FD07B1" w:rsidP="004B1D9E">
            <w:pPr>
              <w:spacing w:before="40" w:after="40" w:line="300" w:lineRule="exact"/>
              <w:jc w:val="center"/>
              <w:rPr>
                <w:b/>
                <w:bCs/>
                <w:color w:val="FFFFFF" w:themeColor="background1"/>
                <w:sz w:val="20"/>
                <w:szCs w:val="26"/>
              </w:rPr>
            </w:pPr>
            <w:r w:rsidRPr="008A0086">
              <w:rPr>
                <w:rFonts w:hint="cs"/>
                <w:b/>
                <w:bCs/>
                <w:color w:val="FFFFFF" w:themeColor="background1"/>
                <w:sz w:val="20"/>
                <w:szCs w:val="26"/>
                <w:rtl/>
              </w:rPr>
              <w:t xml:space="preserve">أهداف الاتحاد المشتركة بين القطاعات لعام </w:t>
            </w:r>
            <w:r w:rsidRPr="008A0086">
              <w:rPr>
                <w:rFonts w:hint="cs"/>
                <w:b/>
                <w:bCs/>
                <w:color w:val="FFFFFF" w:themeColor="background1"/>
                <w:sz w:val="20"/>
                <w:szCs w:val="26"/>
              </w:rPr>
              <w:t>2016</w:t>
            </w:r>
          </w:p>
        </w:tc>
        <w:tc>
          <w:tcPr>
            <w:tcW w:w="912" w:type="dxa"/>
            <w:shd w:val="clear" w:color="auto" w:fill="5B9BD5"/>
            <w:vAlign w:val="center"/>
          </w:tcPr>
          <w:p w:rsidR="00FD07B1" w:rsidRPr="008A0086" w:rsidRDefault="00FD07B1" w:rsidP="004B1D9E">
            <w:pPr>
              <w:spacing w:before="40" w:after="40" w:line="300" w:lineRule="exact"/>
              <w:jc w:val="center"/>
              <w:rPr>
                <w:b/>
                <w:bCs/>
                <w:color w:val="FFFFFF" w:themeColor="background1"/>
                <w:sz w:val="20"/>
                <w:szCs w:val="26"/>
              </w:rPr>
            </w:pPr>
            <w:r w:rsidRPr="008A0086">
              <w:rPr>
                <w:rFonts w:hint="cs"/>
                <w:b/>
                <w:bCs/>
                <w:color w:val="FFFFFF" w:themeColor="background1"/>
                <w:sz w:val="20"/>
                <w:szCs w:val="26"/>
                <w:rtl/>
              </w:rPr>
              <w:t>المجموع الكلي</w:t>
            </w:r>
          </w:p>
        </w:tc>
        <w:tc>
          <w:tcPr>
            <w:tcW w:w="1276" w:type="dxa"/>
            <w:shd w:val="clear" w:color="auto" w:fill="5B9BD5"/>
            <w:vAlign w:val="center"/>
          </w:tcPr>
          <w:p w:rsidR="00FD07B1" w:rsidRPr="008A0086" w:rsidRDefault="00FD07B1" w:rsidP="004B1D9E">
            <w:pPr>
              <w:spacing w:before="40" w:after="40" w:line="300" w:lineRule="exact"/>
              <w:jc w:val="center"/>
              <w:rPr>
                <w:b/>
                <w:bCs/>
                <w:color w:val="FFFFFF" w:themeColor="background1"/>
                <w:sz w:val="20"/>
                <w:szCs w:val="26"/>
              </w:rPr>
            </w:pPr>
            <w:r w:rsidRPr="008A0086">
              <w:rPr>
                <w:rFonts w:hint="cs"/>
                <w:b/>
                <w:bCs/>
                <w:color w:val="FFFFFF" w:themeColor="background1"/>
                <w:sz w:val="20"/>
                <w:szCs w:val="26"/>
                <w:rtl/>
              </w:rPr>
              <w:t>الأمانة العامة/</w:t>
            </w:r>
            <w:r>
              <w:rPr>
                <w:b/>
                <w:bCs/>
                <w:color w:val="FFFFFF" w:themeColor="background1"/>
                <w:sz w:val="20"/>
                <w:szCs w:val="26"/>
                <w:rtl/>
              </w:rPr>
              <w:br/>
            </w:r>
            <w:r w:rsidRPr="008A0086">
              <w:rPr>
                <w:rFonts w:hint="cs"/>
                <w:b/>
                <w:bCs/>
                <w:color w:val="FFFFFF" w:themeColor="background1"/>
                <w:sz w:val="20"/>
                <w:szCs w:val="26"/>
                <w:rtl/>
              </w:rPr>
              <w:t>تكلفة مباشرة</w:t>
            </w:r>
          </w:p>
        </w:tc>
        <w:tc>
          <w:tcPr>
            <w:tcW w:w="1399" w:type="dxa"/>
            <w:shd w:val="clear" w:color="auto" w:fill="5B9BD5"/>
            <w:vAlign w:val="center"/>
          </w:tcPr>
          <w:p w:rsidR="00FD07B1" w:rsidRPr="008A0086" w:rsidRDefault="00FD07B1" w:rsidP="004B1D9E">
            <w:pPr>
              <w:spacing w:before="40" w:after="40" w:line="300" w:lineRule="exact"/>
              <w:jc w:val="center"/>
              <w:rPr>
                <w:b/>
                <w:bCs/>
                <w:color w:val="FFFFFF" w:themeColor="background1"/>
                <w:sz w:val="20"/>
                <w:szCs w:val="26"/>
              </w:rPr>
            </w:pPr>
            <w:r w:rsidRPr="008A0086">
              <w:rPr>
                <w:rFonts w:hint="cs"/>
                <w:b/>
                <w:bCs/>
                <w:color w:val="FFFFFF" w:themeColor="background1"/>
                <w:sz w:val="20"/>
                <w:szCs w:val="26"/>
                <w:rtl/>
              </w:rPr>
              <w:t>تكلفة م</w:t>
            </w:r>
            <w:r>
              <w:rPr>
                <w:rFonts w:hint="cs"/>
                <w:b/>
                <w:bCs/>
                <w:color w:val="FFFFFF" w:themeColor="background1"/>
                <w:sz w:val="20"/>
                <w:szCs w:val="26"/>
                <w:rtl/>
              </w:rPr>
              <w:t>ُ</w:t>
            </w:r>
            <w:r w:rsidRPr="008A0086">
              <w:rPr>
                <w:rFonts w:hint="cs"/>
                <w:b/>
                <w:bCs/>
                <w:color w:val="FFFFFF" w:themeColor="background1"/>
                <w:sz w:val="20"/>
                <w:szCs w:val="26"/>
                <w:rtl/>
              </w:rPr>
              <w:t>عاد توزيعها من الأمانة العامة</w:t>
            </w:r>
          </w:p>
        </w:tc>
        <w:tc>
          <w:tcPr>
            <w:tcW w:w="1034" w:type="dxa"/>
            <w:shd w:val="clear" w:color="auto" w:fill="5B9BD5"/>
            <w:vAlign w:val="center"/>
          </w:tcPr>
          <w:p w:rsidR="00FD07B1" w:rsidRPr="008A0086" w:rsidRDefault="00FD07B1" w:rsidP="004B1D9E">
            <w:pPr>
              <w:spacing w:before="40" w:after="40" w:line="300" w:lineRule="exact"/>
              <w:jc w:val="center"/>
              <w:rPr>
                <w:b/>
                <w:bCs/>
                <w:color w:val="FFFFFF" w:themeColor="background1"/>
                <w:sz w:val="20"/>
                <w:szCs w:val="26"/>
              </w:rPr>
            </w:pPr>
            <w:r w:rsidRPr="008A0086">
              <w:rPr>
                <w:rFonts w:hint="cs"/>
                <w:b/>
                <w:bCs/>
                <w:color w:val="FFFFFF" w:themeColor="background1"/>
                <w:sz w:val="20"/>
                <w:szCs w:val="26"/>
                <w:rtl/>
              </w:rPr>
              <w:t>تكلفة توزعها المكاتب</w:t>
            </w:r>
          </w:p>
        </w:tc>
        <w:tc>
          <w:tcPr>
            <w:tcW w:w="365" w:type="dxa"/>
            <w:shd w:val="clear" w:color="auto" w:fill="5B9BD5"/>
          </w:tcPr>
          <w:p w:rsidR="00FD07B1" w:rsidRDefault="00FD07B1" w:rsidP="004B1D9E">
            <w:pPr>
              <w:spacing w:before="20" w:after="20" w:line="240" w:lineRule="exact"/>
              <w:rPr>
                <w:rtl/>
                <w:lang w:bidi="ar-EG"/>
              </w:rPr>
            </w:pPr>
          </w:p>
        </w:tc>
        <w:tc>
          <w:tcPr>
            <w:tcW w:w="913" w:type="dxa"/>
            <w:shd w:val="clear" w:color="auto" w:fill="5B9BD5"/>
            <w:vAlign w:val="center"/>
          </w:tcPr>
          <w:p w:rsidR="00FD07B1" w:rsidRPr="008A0086" w:rsidRDefault="00FD07B1" w:rsidP="004B1D9E">
            <w:pPr>
              <w:spacing w:before="40" w:after="40" w:line="300" w:lineRule="exact"/>
              <w:jc w:val="center"/>
              <w:rPr>
                <w:b/>
                <w:bCs/>
                <w:color w:val="FFFFFF" w:themeColor="background1"/>
                <w:sz w:val="20"/>
                <w:szCs w:val="26"/>
              </w:rPr>
            </w:pPr>
            <w:r w:rsidRPr="008A0086">
              <w:rPr>
                <w:rFonts w:hint="cs"/>
                <w:b/>
                <w:bCs/>
                <w:color w:val="FFFFFF" w:themeColor="background1"/>
                <w:sz w:val="20"/>
                <w:szCs w:val="26"/>
                <w:rtl/>
              </w:rPr>
              <w:t xml:space="preserve">الغاية </w:t>
            </w:r>
            <w:r w:rsidRPr="008A0086">
              <w:rPr>
                <w:rFonts w:hint="cs"/>
                <w:b/>
                <w:bCs/>
                <w:color w:val="FFFFFF" w:themeColor="background1"/>
                <w:sz w:val="20"/>
                <w:szCs w:val="26"/>
              </w:rPr>
              <w:t>1</w:t>
            </w:r>
            <w:r w:rsidRPr="008A0086">
              <w:rPr>
                <w:rFonts w:hint="cs"/>
                <w:b/>
                <w:bCs/>
                <w:color w:val="FFFFFF" w:themeColor="background1"/>
                <w:sz w:val="20"/>
                <w:szCs w:val="26"/>
                <w:rtl/>
              </w:rPr>
              <w:t>: النمو</w:t>
            </w:r>
          </w:p>
        </w:tc>
        <w:tc>
          <w:tcPr>
            <w:tcW w:w="1216" w:type="dxa"/>
            <w:shd w:val="clear" w:color="auto" w:fill="5B9BD5"/>
            <w:vAlign w:val="center"/>
          </w:tcPr>
          <w:p w:rsidR="00FD07B1" w:rsidRPr="008A0086" w:rsidRDefault="00FD07B1" w:rsidP="004B1D9E">
            <w:pPr>
              <w:spacing w:before="40" w:after="40" w:line="300" w:lineRule="exact"/>
              <w:jc w:val="center"/>
              <w:rPr>
                <w:b/>
                <w:bCs/>
                <w:color w:val="FFFFFF" w:themeColor="background1"/>
                <w:sz w:val="20"/>
                <w:szCs w:val="26"/>
              </w:rPr>
            </w:pPr>
            <w:r w:rsidRPr="008A0086">
              <w:rPr>
                <w:rFonts w:hint="cs"/>
                <w:b/>
                <w:bCs/>
                <w:color w:val="FFFFFF" w:themeColor="background1"/>
                <w:sz w:val="20"/>
                <w:szCs w:val="26"/>
                <w:rtl/>
              </w:rPr>
              <w:t xml:space="preserve">الغاية </w:t>
            </w:r>
            <w:r w:rsidRPr="008A0086">
              <w:rPr>
                <w:rFonts w:hint="cs"/>
                <w:b/>
                <w:bCs/>
                <w:color w:val="FFFFFF" w:themeColor="background1"/>
                <w:sz w:val="20"/>
                <w:szCs w:val="26"/>
              </w:rPr>
              <w:t>2</w:t>
            </w:r>
            <w:r w:rsidRPr="008A0086">
              <w:rPr>
                <w:rFonts w:hint="cs"/>
                <w:b/>
                <w:bCs/>
                <w:color w:val="FFFFFF" w:themeColor="background1"/>
                <w:sz w:val="20"/>
                <w:szCs w:val="26"/>
                <w:rtl/>
              </w:rPr>
              <w:t>:</w:t>
            </w:r>
            <w:r>
              <w:rPr>
                <w:b/>
                <w:bCs/>
                <w:color w:val="FFFFFF" w:themeColor="background1"/>
                <w:sz w:val="20"/>
                <w:szCs w:val="26"/>
                <w:rtl/>
              </w:rPr>
              <w:br/>
            </w:r>
            <w:r w:rsidRPr="008A0086">
              <w:rPr>
                <w:rFonts w:hint="cs"/>
                <w:b/>
                <w:bCs/>
                <w:color w:val="FFFFFF" w:themeColor="background1"/>
                <w:sz w:val="20"/>
                <w:szCs w:val="26"/>
                <w:rtl/>
              </w:rPr>
              <w:t>شمول الجميع</w:t>
            </w:r>
          </w:p>
        </w:tc>
        <w:tc>
          <w:tcPr>
            <w:tcW w:w="810" w:type="dxa"/>
            <w:shd w:val="clear" w:color="auto" w:fill="5B9BD5"/>
            <w:vAlign w:val="center"/>
          </w:tcPr>
          <w:p w:rsidR="00FD07B1" w:rsidRPr="008A0086" w:rsidRDefault="00FD07B1" w:rsidP="004B1D9E">
            <w:pPr>
              <w:spacing w:before="40" w:after="40" w:line="300" w:lineRule="exact"/>
              <w:jc w:val="center"/>
              <w:rPr>
                <w:b/>
                <w:bCs/>
                <w:color w:val="FFFFFF" w:themeColor="background1"/>
                <w:sz w:val="20"/>
                <w:szCs w:val="26"/>
              </w:rPr>
            </w:pPr>
            <w:r w:rsidRPr="008A0086">
              <w:rPr>
                <w:rFonts w:hint="cs"/>
                <w:b/>
                <w:bCs/>
                <w:color w:val="FFFFFF" w:themeColor="background1"/>
                <w:sz w:val="20"/>
                <w:szCs w:val="26"/>
                <w:rtl/>
              </w:rPr>
              <w:t xml:space="preserve">الغاية </w:t>
            </w:r>
            <w:r w:rsidRPr="008A0086">
              <w:rPr>
                <w:rFonts w:hint="cs"/>
                <w:b/>
                <w:bCs/>
                <w:color w:val="FFFFFF" w:themeColor="background1"/>
                <w:sz w:val="20"/>
                <w:szCs w:val="26"/>
              </w:rPr>
              <w:t>3</w:t>
            </w:r>
            <w:r w:rsidRPr="008A0086">
              <w:rPr>
                <w:rFonts w:hint="cs"/>
                <w:b/>
                <w:bCs/>
                <w:color w:val="FFFFFF" w:themeColor="background1"/>
                <w:sz w:val="20"/>
                <w:szCs w:val="26"/>
                <w:rtl/>
              </w:rPr>
              <w:t>: الاستدامة</w:t>
            </w:r>
          </w:p>
        </w:tc>
        <w:tc>
          <w:tcPr>
            <w:tcW w:w="1502" w:type="dxa"/>
            <w:shd w:val="clear" w:color="auto" w:fill="5B9BD5"/>
            <w:vAlign w:val="center"/>
          </w:tcPr>
          <w:p w:rsidR="00FD07B1" w:rsidRPr="008A0086" w:rsidRDefault="00FD07B1" w:rsidP="004B1D9E">
            <w:pPr>
              <w:spacing w:before="40" w:after="40" w:line="300" w:lineRule="exact"/>
              <w:jc w:val="center"/>
              <w:rPr>
                <w:b/>
                <w:bCs/>
                <w:color w:val="FFFFFF" w:themeColor="background1"/>
                <w:sz w:val="20"/>
                <w:szCs w:val="26"/>
              </w:rPr>
            </w:pPr>
            <w:r w:rsidRPr="008A0086">
              <w:rPr>
                <w:rFonts w:hint="cs"/>
                <w:b/>
                <w:bCs/>
                <w:color w:val="FFFFFF" w:themeColor="background1"/>
                <w:sz w:val="20"/>
                <w:szCs w:val="26"/>
                <w:rtl/>
              </w:rPr>
              <w:t xml:space="preserve">الغاية </w:t>
            </w:r>
            <w:r w:rsidRPr="008A0086">
              <w:rPr>
                <w:rFonts w:hint="cs"/>
                <w:b/>
                <w:bCs/>
                <w:color w:val="FFFFFF" w:themeColor="background1"/>
                <w:sz w:val="20"/>
                <w:szCs w:val="26"/>
              </w:rPr>
              <w:t>4</w:t>
            </w:r>
            <w:r>
              <w:rPr>
                <w:rFonts w:hint="cs"/>
                <w:b/>
                <w:bCs/>
                <w:color w:val="FFFFFF" w:themeColor="background1"/>
                <w:sz w:val="20"/>
                <w:szCs w:val="26"/>
                <w:rtl/>
              </w:rPr>
              <w:t>:</w:t>
            </w:r>
            <w:r>
              <w:rPr>
                <w:b/>
                <w:bCs/>
                <w:color w:val="FFFFFF" w:themeColor="background1"/>
                <w:sz w:val="20"/>
                <w:szCs w:val="26"/>
                <w:rtl/>
              </w:rPr>
              <w:br/>
            </w:r>
            <w:r w:rsidRPr="008A0086">
              <w:rPr>
                <w:rFonts w:hint="cs"/>
                <w:b/>
                <w:bCs/>
                <w:color w:val="FFFFFF" w:themeColor="background1"/>
                <w:sz w:val="20"/>
                <w:szCs w:val="26"/>
                <w:rtl/>
              </w:rPr>
              <w:t>الابتكار والشراكات</w:t>
            </w:r>
          </w:p>
        </w:tc>
        <w:tc>
          <w:tcPr>
            <w:tcW w:w="144" w:type="dxa"/>
            <w:shd w:val="clear" w:color="auto" w:fill="5B9BD5"/>
          </w:tcPr>
          <w:p w:rsidR="00FD07B1" w:rsidRPr="008A0086" w:rsidRDefault="00FD07B1" w:rsidP="004B1D9E">
            <w:pPr>
              <w:spacing w:before="40" w:after="40" w:line="300" w:lineRule="exact"/>
              <w:jc w:val="center"/>
              <w:rPr>
                <w:b/>
                <w:bCs/>
                <w:color w:val="FFFFFF" w:themeColor="background1"/>
                <w:sz w:val="20"/>
                <w:szCs w:val="26"/>
                <w:rtl/>
              </w:rPr>
            </w:pPr>
          </w:p>
        </w:tc>
        <w:tc>
          <w:tcPr>
            <w:tcW w:w="852" w:type="dxa"/>
            <w:shd w:val="clear" w:color="auto" w:fill="5B9BD5"/>
            <w:vAlign w:val="center"/>
          </w:tcPr>
          <w:p w:rsidR="00FD07B1" w:rsidRPr="008A0086" w:rsidRDefault="00FD07B1" w:rsidP="004B1D9E">
            <w:pPr>
              <w:spacing w:before="40" w:after="40" w:line="300" w:lineRule="exact"/>
              <w:jc w:val="center"/>
              <w:rPr>
                <w:b/>
                <w:bCs/>
                <w:color w:val="FFFFFF" w:themeColor="background1"/>
                <w:sz w:val="20"/>
                <w:szCs w:val="26"/>
              </w:rPr>
            </w:pPr>
            <w:r w:rsidRPr="008A0086">
              <w:rPr>
                <w:rFonts w:hint="cs"/>
                <w:b/>
                <w:bCs/>
                <w:color w:val="FFFFFF" w:themeColor="background1"/>
                <w:sz w:val="20"/>
                <w:szCs w:val="26"/>
                <w:rtl/>
              </w:rPr>
              <w:t xml:space="preserve">الغاية </w:t>
            </w:r>
            <w:r w:rsidRPr="008A0086">
              <w:rPr>
                <w:rFonts w:hint="cs"/>
                <w:b/>
                <w:bCs/>
                <w:color w:val="FFFFFF" w:themeColor="background1"/>
                <w:sz w:val="20"/>
                <w:szCs w:val="26"/>
              </w:rPr>
              <w:t>1</w:t>
            </w:r>
          </w:p>
        </w:tc>
        <w:tc>
          <w:tcPr>
            <w:tcW w:w="852" w:type="dxa"/>
            <w:shd w:val="clear" w:color="auto" w:fill="5B9BD5"/>
            <w:vAlign w:val="center"/>
          </w:tcPr>
          <w:p w:rsidR="00FD07B1" w:rsidRPr="008A0086" w:rsidRDefault="00FD07B1" w:rsidP="004B1D9E">
            <w:pPr>
              <w:spacing w:before="40" w:after="40" w:line="300" w:lineRule="exact"/>
              <w:jc w:val="center"/>
              <w:rPr>
                <w:b/>
                <w:bCs/>
                <w:color w:val="FFFFFF" w:themeColor="background1"/>
                <w:sz w:val="20"/>
                <w:szCs w:val="26"/>
              </w:rPr>
            </w:pPr>
            <w:r w:rsidRPr="008A0086">
              <w:rPr>
                <w:rFonts w:hint="cs"/>
                <w:b/>
                <w:bCs/>
                <w:color w:val="FFFFFF" w:themeColor="background1"/>
                <w:sz w:val="20"/>
                <w:szCs w:val="26"/>
                <w:rtl/>
              </w:rPr>
              <w:t xml:space="preserve">الغاية </w:t>
            </w:r>
            <w:r w:rsidRPr="008A0086">
              <w:rPr>
                <w:rFonts w:hint="cs"/>
                <w:b/>
                <w:bCs/>
                <w:color w:val="FFFFFF" w:themeColor="background1"/>
                <w:sz w:val="20"/>
                <w:szCs w:val="26"/>
              </w:rPr>
              <w:t>2</w:t>
            </w:r>
          </w:p>
        </w:tc>
        <w:tc>
          <w:tcPr>
            <w:tcW w:w="852" w:type="dxa"/>
            <w:shd w:val="clear" w:color="auto" w:fill="5B9BD5"/>
            <w:vAlign w:val="center"/>
          </w:tcPr>
          <w:p w:rsidR="00FD07B1" w:rsidRPr="008A0086" w:rsidRDefault="00FD07B1" w:rsidP="004B1D9E">
            <w:pPr>
              <w:spacing w:before="40" w:after="40" w:line="300" w:lineRule="exact"/>
              <w:jc w:val="center"/>
              <w:rPr>
                <w:b/>
                <w:bCs/>
                <w:color w:val="FFFFFF" w:themeColor="background1"/>
                <w:sz w:val="20"/>
                <w:szCs w:val="26"/>
              </w:rPr>
            </w:pPr>
            <w:r w:rsidRPr="008A0086">
              <w:rPr>
                <w:rFonts w:hint="cs"/>
                <w:b/>
                <w:bCs/>
                <w:color w:val="FFFFFF" w:themeColor="background1"/>
                <w:sz w:val="20"/>
                <w:szCs w:val="26"/>
                <w:rtl/>
              </w:rPr>
              <w:t xml:space="preserve">الغاية </w:t>
            </w:r>
            <w:r w:rsidRPr="008A0086">
              <w:rPr>
                <w:rFonts w:hint="cs"/>
                <w:b/>
                <w:bCs/>
                <w:color w:val="FFFFFF" w:themeColor="background1"/>
                <w:sz w:val="20"/>
                <w:szCs w:val="26"/>
              </w:rPr>
              <w:t>3</w:t>
            </w:r>
          </w:p>
        </w:tc>
        <w:tc>
          <w:tcPr>
            <w:tcW w:w="852" w:type="dxa"/>
            <w:shd w:val="clear" w:color="auto" w:fill="5B9BD5"/>
            <w:vAlign w:val="center"/>
          </w:tcPr>
          <w:p w:rsidR="00FD07B1" w:rsidRPr="008A0086" w:rsidRDefault="00FD07B1" w:rsidP="004B1D9E">
            <w:pPr>
              <w:spacing w:before="40" w:after="40" w:line="300" w:lineRule="exact"/>
              <w:jc w:val="center"/>
              <w:rPr>
                <w:b/>
                <w:bCs/>
                <w:color w:val="FFFFFF" w:themeColor="background1"/>
                <w:sz w:val="20"/>
                <w:szCs w:val="26"/>
              </w:rPr>
            </w:pPr>
            <w:r w:rsidRPr="008A0086">
              <w:rPr>
                <w:rFonts w:hint="cs"/>
                <w:b/>
                <w:bCs/>
                <w:color w:val="FFFFFF" w:themeColor="background1"/>
                <w:sz w:val="20"/>
                <w:szCs w:val="26"/>
                <w:rtl/>
              </w:rPr>
              <w:t xml:space="preserve">الغاية </w:t>
            </w:r>
            <w:r w:rsidRPr="008A0086">
              <w:rPr>
                <w:rFonts w:hint="cs"/>
                <w:b/>
                <w:bCs/>
                <w:color w:val="FFFFFF" w:themeColor="background1"/>
                <w:sz w:val="20"/>
                <w:szCs w:val="26"/>
              </w:rPr>
              <w:t>4</w:t>
            </w:r>
          </w:p>
        </w:tc>
      </w:tr>
      <w:tr w:rsidR="00FD07B1" w:rsidTr="004B1D9E">
        <w:tc>
          <w:tcPr>
            <w:tcW w:w="2614" w:type="dxa"/>
            <w:vAlign w:val="center"/>
          </w:tcPr>
          <w:p w:rsidR="00FD07B1" w:rsidRPr="008A0086" w:rsidRDefault="00FD07B1" w:rsidP="004B1D9E">
            <w:pPr>
              <w:spacing w:before="60" w:after="60" w:line="300" w:lineRule="exact"/>
              <w:jc w:val="left"/>
              <w:rPr>
                <w:sz w:val="20"/>
                <w:szCs w:val="26"/>
              </w:rPr>
            </w:pPr>
            <w:r w:rsidRPr="008A0086">
              <w:rPr>
                <w:b/>
                <w:bCs/>
                <w:color w:val="5B9BD5"/>
                <w:sz w:val="20"/>
                <w:szCs w:val="26"/>
              </w:rPr>
              <w:t>1.I</w:t>
            </w:r>
            <w:r w:rsidRPr="008A0086">
              <w:rPr>
                <w:rFonts w:hint="cs"/>
                <w:b/>
                <w:bCs/>
                <w:color w:val="5B9BD5"/>
                <w:sz w:val="20"/>
                <w:szCs w:val="26"/>
                <w:rtl/>
                <w:lang w:bidi="ar-EG"/>
              </w:rPr>
              <w:t xml:space="preserve"> </w:t>
            </w:r>
            <w:r w:rsidRPr="008A0086">
              <w:rPr>
                <w:rFonts w:hint="cs"/>
                <w:sz w:val="20"/>
                <w:szCs w:val="26"/>
                <w:rtl/>
              </w:rPr>
              <w:t xml:space="preserve">الهدف </w:t>
            </w:r>
            <w:r w:rsidRPr="008A0086">
              <w:rPr>
                <w:rFonts w:hint="cs"/>
                <w:sz w:val="20"/>
                <w:szCs w:val="26"/>
              </w:rPr>
              <w:t>1</w:t>
            </w:r>
            <w:r w:rsidRPr="008A0086">
              <w:rPr>
                <w:rFonts w:hint="cs"/>
                <w:sz w:val="20"/>
                <w:szCs w:val="26"/>
                <w:rtl/>
              </w:rPr>
              <w:t xml:space="preserve"> المشترك بين القطاعات</w:t>
            </w:r>
          </w:p>
        </w:tc>
        <w:tc>
          <w:tcPr>
            <w:tcW w:w="912" w:type="dxa"/>
            <w:vAlign w:val="center"/>
          </w:tcPr>
          <w:p w:rsidR="00FD07B1" w:rsidRPr="0046267E" w:rsidRDefault="00FD07B1" w:rsidP="004B1D9E">
            <w:pPr>
              <w:spacing w:after="60"/>
              <w:jc w:val="center"/>
              <w:rPr>
                <w:color w:val="808080"/>
                <w:sz w:val="20"/>
                <w:szCs w:val="20"/>
              </w:rPr>
            </w:pPr>
            <w:r w:rsidRPr="0046267E">
              <w:rPr>
                <w:color w:val="808080"/>
                <w:sz w:val="20"/>
                <w:szCs w:val="20"/>
              </w:rPr>
              <w:t>3 089</w:t>
            </w:r>
          </w:p>
        </w:tc>
        <w:tc>
          <w:tcPr>
            <w:tcW w:w="1276" w:type="dxa"/>
            <w:vAlign w:val="center"/>
          </w:tcPr>
          <w:p w:rsidR="00FD07B1" w:rsidRPr="0046267E" w:rsidRDefault="00FD07B1" w:rsidP="004B1D9E">
            <w:pPr>
              <w:spacing w:after="60"/>
              <w:jc w:val="center"/>
              <w:rPr>
                <w:color w:val="808080"/>
                <w:sz w:val="20"/>
                <w:szCs w:val="20"/>
              </w:rPr>
            </w:pPr>
            <w:r w:rsidRPr="0046267E">
              <w:rPr>
                <w:color w:val="808080"/>
                <w:sz w:val="20"/>
                <w:szCs w:val="20"/>
              </w:rPr>
              <w:t>217</w:t>
            </w:r>
          </w:p>
        </w:tc>
        <w:tc>
          <w:tcPr>
            <w:tcW w:w="1399" w:type="dxa"/>
            <w:vAlign w:val="center"/>
          </w:tcPr>
          <w:p w:rsidR="00FD07B1" w:rsidRPr="0046267E" w:rsidRDefault="00FD07B1" w:rsidP="004B1D9E">
            <w:pPr>
              <w:spacing w:after="60"/>
              <w:jc w:val="center"/>
              <w:rPr>
                <w:color w:val="808080"/>
                <w:sz w:val="20"/>
                <w:szCs w:val="20"/>
              </w:rPr>
            </w:pPr>
            <w:r w:rsidRPr="0046267E">
              <w:rPr>
                <w:color w:val="808080"/>
                <w:sz w:val="20"/>
                <w:szCs w:val="20"/>
              </w:rPr>
              <w:t>2 786</w:t>
            </w:r>
          </w:p>
        </w:tc>
        <w:tc>
          <w:tcPr>
            <w:tcW w:w="1034" w:type="dxa"/>
            <w:vAlign w:val="center"/>
          </w:tcPr>
          <w:p w:rsidR="00FD07B1" w:rsidRPr="0046267E" w:rsidRDefault="00FD07B1" w:rsidP="004B1D9E">
            <w:pPr>
              <w:spacing w:after="60"/>
              <w:jc w:val="center"/>
              <w:rPr>
                <w:color w:val="808080"/>
                <w:sz w:val="20"/>
                <w:szCs w:val="20"/>
              </w:rPr>
            </w:pPr>
            <w:r w:rsidRPr="0046267E">
              <w:rPr>
                <w:color w:val="808080"/>
                <w:sz w:val="20"/>
                <w:szCs w:val="20"/>
              </w:rPr>
              <w:t>86</w:t>
            </w:r>
          </w:p>
        </w:tc>
        <w:tc>
          <w:tcPr>
            <w:tcW w:w="365" w:type="dxa"/>
            <w:vMerge w:val="restart"/>
            <w:textDirection w:val="btLr"/>
          </w:tcPr>
          <w:p w:rsidR="00FD07B1" w:rsidRPr="002F0AC7" w:rsidRDefault="00FD07B1" w:rsidP="004B1D9E">
            <w:pPr>
              <w:spacing w:before="20" w:after="20" w:line="240" w:lineRule="exact"/>
              <w:ind w:left="113" w:right="113"/>
              <w:jc w:val="center"/>
              <w:rPr>
                <w:b/>
                <w:bCs/>
                <w:rtl/>
                <w:lang w:bidi="ar-EG"/>
              </w:rPr>
            </w:pPr>
            <w:r w:rsidRPr="002F0AC7">
              <w:rPr>
                <w:rFonts w:hint="cs"/>
                <w:b/>
                <w:bCs/>
                <w:sz w:val="20"/>
                <w:szCs w:val="26"/>
                <w:rtl/>
                <w:lang w:bidi="ar-EG"/>
              </w:rPr>
              <w:t>إعادة توزيع</w:t>
            </w:r>
          </w:p>
        </w:tc>
        <w:tc>
          <w:tcPr>
            <w:tcW w:w="913" w:type="dxa"/>
            <w:vAlign w:val="center"/>
          </w:tcPr>
          <w:p w:rsidR="00FD07B1" w:rsidRPr="002B40BF" w:rsidRDefault="00FD07B1" w:rsidP="004B1D9E">
            <w:pPr>
              <w:spacing w:after="60"/>
              <w:jc w:val="center"/>
              <w:rPr>
                <w:color w:val="000000"/>
                <w:sz w:val="20"/>
                <w:szCs w:val="20"/>
              </w:rPr>
            </w:pPr>
            <w:r w:rsidRPr="002B40BF">
              <w:rPr>
                <w:color w:val="000000"/>
                <w:sz w:val="20"/>
                <w:szCs w:val="20"/>
              </w:rPr>
              <w:t>%15</w:t>
            </w:r>
          </w:p>
        </w:tc>
        <w:tc>
          <w:tcPr>
            <w:tcW w:w="1216" w:type="dxa"/>
            <w:vAlign w:val="center"/>
          </w:tcPr>
          <w:p w:rsidR="00FD07B1" w:rsidRPr="002B40BF" w:rsidRDefault="00FD07B1" w:rsidP="004B1D9E">
            <w:pPr>
              <w:spacing w:after="60"/>
              <w:jc w:val="center"/>
              <w:rPr>
                <w:color w:val="000000"/>
                <w:sz w:val="20"/>
                <w:szCs w:val="20"/>
              </w:rPr>
            </w:pPr>
            <w:r w:rsidRPr="002B40BF">
              <w:rPr>
                <w:color w:val="000000"/>
                <w:sz w:val="20"/>
                <w:szCs w:val="20"/>
              </w:rPr>
              <w:t>%15</w:t>
            </w:r>
          </w:p>
        </w:tc>
        <w:tc>
          <w:tcPr>
            <w:tcW w:w="810" w:type="dxa"/>
            <w:vAlign w:val="center"/>
          </w:tcPr>
          <w:p w:rsidR="00FD07B1" w:rsidRPr="002B40BF" w:rsidRDefault="00FD07B1" w:rsidP="004B1D9E">
            <w:pPr>
              <w:spacing w:after="60"/>
              <w:jc w:val="center"/>
              <w:rPr>
                <w:color w:val="000000"/>
                <w:sz w:val="20"/>
                <w:szCs w:val="20"/>
              </w:rPr>
            </w:pPr>
            <w:r w:rsidRPr="002B40BF">
              <w:rPr>
                <w:color w:val="000000"/>
                <w:sz w:val="20"/>
                <w:szCs w:val="20"/>
              </w:rPr>
              <w:t>%15</w:t>
            </w:r>
          </w:p>
        </w:tc>
        <w:tc>
          <w:tcPr>
            <w:tcW w:w="1502" w:type="dxa"/>
            <w:vAlign w:val="center"/>
          </w:tcPr>
          <w:p w:rsidR="00FD07B1" w:rsidRPr="002B40BF" w:rsidRDefault="00FD07B1" w:rsidP="004B1D9E">
            <w:pPr>
              <w:spacing w:after="60"/>
              <w:jc w:val="center"/>
              <w:rPr>
                <w:color w:val="000000"/>
                <w:sz w:val="20"/>
                <w:szCs w:val="20"/>
              </w:rPr>
            </w:pPr>
            <w:r w:rsidRPr="002B40BF">
              <w:rPr>
                <w:color w:val="000000"/>
                <w:sz w:val="20"/>
                <w:szCs w:val="20"/>
              </w:rPr>
              <w:t>%55</w:t>
            </w:r>
          </w:p>
        </w:tc>
        <w:tc>
          <w:tcPr>
            <w:tcW w:w="144" w:type="dxa"/>
            <w:vMerge w:val="restart"/>
          </w:tcPr>
          <w:p w:rsidR="00FD07B1" w:rsidRPr="008A0086" w:rsidRDefault="00FD07B1" w:rsidP="004B1D9E">
            <w:pPr>
              <w:spacing w:before="60" w:after="60" w:line="300" w:lineRule="exact"/>
              <w:jc w:val="left"/>
              <w:rPr>
                <w:sz w:val="20"/>
                <w:szCs w:val="26"/>
                <w:lang w:bidi="ar-EG"/>
              </w:rPr>
            </w:pPr>
          </w:p>
        </w:tc>
        <w:tc>
          <w:tcPr>
            <w:tcW w:w="852" w:type="dxa"/>
            <w:vAlign w:val="center"/>
          </w:tcPr>
          <w:p w:rsidR="00FD07B1" w:rsidRPr="0046267E" w:rsidRDefault="00FD07B1" w:rsidP="004B1D9E">
            <w:pPr>
              <w:spacing w:after="60"/>
              <w:jc w:val="center"/>
              <w:rPr>
                <w:color w:val="808080"/>
                <w:sz w:val="20"/>
                <w:szCs w:val="20"/>
                <w:rtl/>
              </w:rPr>
            </w:pPr>
            <w:r w:rsidRPr="0046267E">
              <w:rPr>
                <w:color w:val="808080"/>
                <w:sz w:val="20"/>
                <w:szCs w:val="20"/>
              </w:rPr>
              <w:t>463</w:t>
            </w:r>
          </w:p>
        </w:tc>
        <w:tc>
          <w:tcPr>
            <w:tcW w:w="852" w:type="dxa"/>
            <w:vAlign w:val="center"/>
          </w:tcPr>
          <w:p w:rsidR="00FD07B1" w:rsidRPr="0046267E" w:rsidRDefault="00FD07B1" w:rsidP="004B1D9E">
            <w:pPr>
              <w:spacing w:after="60"/>
              <w:jc w:val="center"/>
              <w:rPr>
                <w:color w:val="808080"/>
                <w:sz w:val="20"/>
                <w:szCs w:val="20"/>
              </w:rPr>
            </w:pPr>
            <w:r w:rsidRPr="0046267E">
              <w:rPr>
                <w:color w:val="808080"/>
                <w:sz w:val="20"/>
                <w:szCs w:val="20"/>
              </w:rPr>
              <w:t>463</w:t>
            </w:r>
          </w:p>
        </w:tc>
        <w:tc>
          <w:tcPr>
            <w:tcW w:w="852" w:type="dxa"/>
            <w:vAlign w:val="center"/>
          </w:tcPr>
          <w:p w:rsidR="00FD07B1" w:rsidRPr="0046267E" w:rsidRDefault="00FD07B1" w:rsidP="004B1D9E">
            <w:pPr>
              <w:spacing w:after="60"/>
              <w:jc w:val="center"/>
              <w:rPr>
                <w:color w:val="808080"/>
                <w:sz w:val="20"/>
                <w:szCs w:val="20"/>
              </w:rPr>
            </w:pPr>
            <w:r w:rsidRPr="0046267E">
              <w:rPr>
                <w:color w:val="808080"/>
                <w:sz w:val="20"/>
                <w:szCs w:val="20"/>
              </w:rPr>
              <w:t>463</w:t>
            </w:r>
          </w:p>
        </w:tc>
        <w:tc>
          <w:tcPr>
            <w:tcW w:w="852" w:type="dxa"/>
            <w:vAlign w:val="center"/>
          </w:tcPr>
          <w:p w:rsidR="00FD07B1" w:rsidRPr="0046267E" w:rsidRDefault="00FD07B1" w:rsidP="004B1D9E">
            <w:pPr>
              <w:spacing w:after="60"/>
              <w:jc w:val="center"/>
              <w:rPr>
                <w:color w:val="808080"/>
                <w:sz w:val="20"/>
                <w:szCs w:val="20"/>
              </w:rPr>
            </w:pPr>
            <w:r w:rsidRPr="0046267E">
              <w:rPr>
                <w:color w:val="808080"/>
                <w:sz w:val="20"/>
                <w:szCs w:val="20"/>
              </w:rPr>
              <w:t>1 699</w:t>
            </w:r>
          </w:p>
        </w:tc>
      </w:tr>
      <w:tr w:rsidR="00FD07B1" w:rsidTr="004B1D9E">
        <w:tc>
          <w:tcPr>
            <w:tcW w:w="2614" w:type="dxa"/>
            <w:vAlign w:val="center"/>
          </w:tcPr>
          <w:p w:rsidR="00FD07B1" w:rsidRPr="008A0086" w:rsidRDefault="00FD07B1" w:rsidP="004B1D9E">
            <w:pPr>
              <w:spacing w:before="60" w:after="60" w:line="300" w:lineRule="exact"/>
              <w:jc w:val="left"/>
              <w:rPr>
                <w:sz w:val="20"/>
                <w:szCs w:val="26"/>
              </w:rPr>
            </w:pPr>
            <w:r w:rsidRPr="008A0086">
              <w:rPr>
                <w:b/>
                <w:bCs/>
                <w:color w:val="5B9BD5"/>
                <w:sz w:val="20"/>
                <w:szCs w:val="26"/>
              </w:rPr>
              <w:t>2.I</w:t>
            </w:r>
            <w:r w:rsidRPr="008A0086">
              <w:rPr>
                <w:rFonts w:hint="cs"/>
                <w:b/>
                <w:bCs/>
                <w:color w:val="5B9BD5"/>
                <w:sz w:val="20"/>
                <w:szCs w:val="26"/>
                <w:rtl/>
                <w:lang w:bidi="ar-EG"/>
              </w:rPr>
              <w:t xml:space="preserve"> </w:t>
            </w:r>
            <w:r w:rsidRPr="008A0086">
              <w:rPr>
                <w:rFonts w:hint="cs"/>
                <w:sz w:val="20"/>
                <w:szCs w:val="26"/>
                <w:rtl/>
              </w:rPr>
              <w:t xml:space="preserve">الهدف </w:t>
            </w:r>
            <w:r w:rsidRPr="008A0086">
              <w:rPr>
                <w:rFonts w:hint="cs"/>
                <w:sz w:val="20"/>
                <w:szCs w:val="26"/>
              </w:rPr>
              <w:t>2</w:t>
            </w:r>
            <w:r w:rsidRPr="008A0086">
              <w:rPr>
                <w:rFonts w:hint="cs"/>
                <w:sz w:val="20"/>
                <w:szCs w:val="26"/>
                <w:rtl/>
              </w:rPr>
              <w:t xml:space="preserve"> المشترك بين القطاعات</w:t>
            </w:r>
          </w:p>
        </w:tc>
        <w:tc>
          <w:tcPr>
            <w:tcW w:w="912" w:type="dxa"/>
            <w:vAlign w:val="center"/>
          </w:tcPr>
          <w:p w:rsidR="00FD07B1" w:rsidRPr="0046267E" w:rsidRDefault="00FD07B1" w:rsidP="004B1D9E">
            <w:pPr>
              <w:spacing w:after="60"/>
              <w:jc w:val="center"/>
              <w:rPr>
                <w:color w:val="808080"/>
                <w:sz w:val="20"/>
                <w:szCs w:val="20"/>
              </w:rPr>
            </w:pPr>
            <w:r w:rsidRPr="0046267E">
              <w:rPr>
                <w:color w:val="808080"/>
                <w:sz w:val="20"/>
                <w:szCs w:val="20"/>
              </w:rPr>
              <w:t>2 621</w:t>
            </w:r>
          </w:p>
        </w:tc>
        <w:tc>
          <w:tcPr>
            <w:tcW w:w="1276" w:type="dxa"/>
            <w:vAlign w:val="center"/>
          </w:tcPr>
          <w:p w:rsidR="00FD07B1" w:rsidRPr="0046267E" w:rsidRDefault="00FD07B1" w:rsidP="004B1D9E">
            <w:pPr>
              <w:spacing w:after="60"/>
              <w:jc w:val="center"/>
              <w:rPr>
                <w:color w:val="808080"/>
                <w:sz w:val="20"/>
                <w:szCs w:val="20"/>
                <w:rtl/>
              </w:rPr>
            </w:pPr>
            <w:r w:rsidRPr="0046267E">
              <w:rPr>
                <w:color w:val="808080"/>
                <w:sz w:val="20"/>
                <w:szCs w:val="20"/>
              </w:rPr>
              <w:t>412</w:t>
            </w:r>
          </w:p>
        </w:tc>
        <w:tc>
          <w:tcPr>
            <w:tcW w:w="1399" w:type="dxa"/>
            <w:vAlign w:val="center"/>
          </w:tcPr>
          <w:p w:rsidR="00FD07B1" w:rsidRPr="0046267E" w:rsidRDefault="00FD07B1" w:rsidP="004B1D9E">
            <w:pPr>
              <w:spacing w:after="60"/>
              <w:jc w:val="center"/>
              <w:rPr>
                <w:color w:val="808080"/>
                <w:sz w:val="20"/>
                <w:szCs w:val="20"/>
              </w:rPr>
            </w:pPr>
            <w:r w:rsidRPr="0046267E">
              <w:rPr>
                <w:color w:val="808080"/>
                <w:sz w:val="20"/>
                <w:szCs w:val="20"/>
              </w:rPr>
              <w:t>2 190</w:t>
            </w:r>
          </w:p>
        </w:tc>
        <w:tc>
          <w:tcPr>
            <w:tcW w:w="1034" w:type="dxa"/>
            <w:vAlign w:val="center"/>
          </w:tcPr>
          <w:p w:rsidR="00FD07B1" w:rsidRPr="0046267E" w:rsidRDefault="00FD07B1" w:rsidP="004B1D9E">
            <w:pPr>
              <w:spacing w:after="60"/>
              <w:jc w:val="center"/>
              <w:rPr>
                <w:color w:val="808080"/>
                <w:sz w:val="20"/>
                <w:szCs w:val="20"/>
                <w:rtl/>
              </w:rPr>
            </w:pPr>
            <w:r w:rsidRPr="0046267E">
              <w:rPr>
                <w:color w:val="808080"/>
                <w:sz w:val="20"/>
                <w:szCs w:val="20"/>
              </w:rPr>
              <w:t>19</w:t>
            </w:r>
          </w:p>
        </w:tc>
        <w:tc>
          <w:tcPr>
            <w:tcW w:w="365" w:type="dxa"/>
            <w:vMerge/>
          </w:tcPr>
          <w:p w:rsidR="00FD07B1" w:rsidRDefault="00FD07B1" w:rsidP="004B1D9E">
            <w:pPr>
              <w:spacing w:before="20" w:after="20" w:line="240" w:lineRule="exact"/>
              <w:rPr>
                <w:rtl/>
                <w:lang w:bidi="ar-EG"/>
              </w:rPr>
            </w:pPr>
          </w:p>
        </w:tc>
        <w:tc>
          <w:tcPr>
            <w:tcW w:w="913" w:type="dxa"/>
            <w:vAlign w:val="center"/>
          </w:tcPr>
          <w:p w:rsidR="00FD07B1" w:rsidRPr="002B40BF" w:rsidRDefault="00FD07B1" w:rsidP="004B1D9E">
            <w:pPr>
              <w:spacing w:after="60"/>
              <w:jc w:val="center"/>
              <w:rPr>
                <w:color w:val="000000"/>
                <w:sz w:val="20"/>
                <w:szCs w:val="20"/>
              </w:rPr>
            </w:pPr>
            <w:r w:rsidRPr="002B40BF">
              <w:rPr>
                <w:color w:val="000000"/>
                <w:sz w:val="20"/>
                <w:szCs w:val="20"/>
              </w:rPr>
              <w:t>%15</w:t>
            </w:r>
          </w:p>
        </w:tc>
        <w:tc>
          <w:tcPr>
            <w:tcW w:w="1216" w:type="dxa"/>
            <w:vAlign w:val="center"/>
          </w:tcPr>
          <w:p w:rsidR="00FD07B1" w:rsidRPr="002B40BF" w:rsidRDefault="00FD07B1" w:rsidP="004B1D9E">
            <w:pPr>
              <w:spacing w:after="60"/>
              <w:jc w:val="center"/>
              <w:rPr>
                <w:color w:val="000000"/>
                <w:sz w:val="20"/>
                <w:szCs w:val="20"/>
              </w:rPr>
            </w:pPr>
            <w:r w:rsidRPr="002B40BF">
              <w:rPr>
                <w:color w:val="000000"/>
                <w:sz w:val="20"/>
                <w:szCs w:val="20"/>
              </w:rPr>
              <w:t>%15</w:t>
            </w:r>
          </w:p>
        </w:tc>
        <w:tc>
          <w:tcPr>
            <w:tcW w:w="810" w:type="dxa"/>
            <w:vAlign w:val="center"/>
          </w:tcPr>
          <w:p w:rsidR="00FD07B1" w:rsidRPr="002B40BF" w:rsidRDefault="00FD07B1" w:rsidP="004B1D9E">
            <w:pPr>
              <w:spacing w:after="60"/>
              <w:jc w:val="center"/>
              <w:rPr>
                <w:color w:val="000000"/>
                <w:sz w:val="20"/>
                <w:szCs w:val="20"/>
              </w:rPr>
            </w:pPr>
            <w:r w:rsidRPr="002B40BF">
              <w:rPr>
                <w:color w:val="000000"/>
                <w:sz w:val="20"/>
                <w:szCs w:val="20"/>
              </w:rPr>
              <w:t>%15</w:t>
            </w:r>
          </w:p>
        </w:tc>
        <w:tc>
          <w:tcPr>
            <w:tcW w:w="1502" w:type="dxa"/>
            <w:vAlign w:val="center"/>
          </w:tcPr>
          <w:p w:rsidR="00FD07B1" w:rsidRPr="002B40BF" w:rsidRDefault="00FD07B1" w:rsidP="004B1D9E">
            <w:pPr>
              <w:spacing w:after="60"/>
              <w:jc w:val="center"/>
              <w:rPr>
                <w:color w:val="000000"/>
                <w:sz w:val="20"/>
                <w:szCs w:val="20"/>
              </w:rPr>
            </w:pPr>
            <w:r w:rsidRPr="002B40BF">
              <w:rPr>
                <w:color w:val="000000"/>
                <w:sz w:val="20"/>
                <w:szCs w:val="20"/>
              </w:rPr>
              <w:t>%55</w:t>
            </w:r>
          </w:p>
        </w:tc>
        <w:tc>
          <w:tcPr>
            <w:tcW w:w="144" w:type="dxa"/>
            <w:vMerge/>
          </w:tcPr>
          <w:p w:rsidR="00FD07B1" w:rsidRPr="008A0086" w:rsidRDefault="00FD07B1" w:rsidP="004B1D9E">
            <w:pPr>
              <w:spacing w:before="60" w:after="60" w:line="300" w:lineRule="exact"/>
              <w:jc w:val="left"/>
              <w:rPr>
                <w:sz w:val="20"/>
                <w:szCs w:val="26"/>
              </w:rPr>
            </w:pPr>
          </w:p>
        </w:tc>
        <w:tc>
          <w:tcPr>
            <w:tcW w:w="852" w:type="dxa"/>
            <w:vAlign w:val="center"/>
          </w:tcPr>
          <w:p w:rsidR="00FD07B1" w:rsidRPr="0046267E" w:rsidRDefault="00FD07B1" w:rsidP="004B1D9E">
            <w:pPr>
              <w:spacing w:after="60"/>
              <w:jc w:val="center"/>
              <w:rPr>
                <w:color w:val="808080"/>
                <w:sz w:val="20"/>
                <w:szCs w:val="20"/>
              </w:rPr>
            </w:pPr>
            <w:r w:rsidRPr="0046267E">
              <w:rPr>
                <w:color w:val="808080"/>
                <w:sz w:val="20"/>
                <w:szCs w:val="20"/>
              </w:rPr>
              <w:t>393</w:t>
            </w:r>
          </w:p>
        </w:tc>
        <w:tc>
          <w:tcPr>
            <w:tcW w:w="852" w:type="dxa"/>
            <w:vAlign w:val="center"/>
          </w:tcPr>
          <w:p w:rsidR="00FD07B1" w:rsidRPr="0046267E" w:rsidRDefault="00FD07B1" w:rsidP="004B1D9E">
            <w:pPr>
              <w:spacing w:after="60"/>
              <w:jc w:val="center"/>
              <w:rPr>
                <w:color w:val="808080"/>
                <w:sz w:val="20"/>
                <w:szCs w:val="20"/>
              </w:rPr>
            </w:pPr>
            <w:r w:rsidRPr="0046267E">
              <w:rPr>
                <w:color w:val="808080"/>
                <w:sz w:val="20"/>
                <w:szCs w:val="20"/>
              </w:rPr>
              <w:t>393</w:t>
            </w:r>
          </w:p>
        </w:tc>
        <w:tc>
          <w:tcPr>
            <w:tcW w:w="852" w:type="dxa"/>
            <w:vAlign w:val="center"/>
          </w:tcPr>
          <w:p w:rsidR="00FD07B1" w:rsidRPr="0046267E" w:rsidRDefault="00FD07B1" w:rsidP="004B1D9E">
            <w:pPr>
              <w:spacing w:after="60"/>
              <w:jc w:val="center"/>
              <w:rPr>
                <w:color w:val="808080"/>
                <w:sz w:val="20"/>
                <w:szCs w:val="20"/>
              </w:rPr>
            </w:pPr>
            <w:r w:rsidRPr="0046267E">
              <w:rPr>
                <w:color w:val="808080"/>
                <w:sz w:val="20"/>
                <w:szCs w:val="20"/>
              </w:rPr>
              <w:t>393</w:t>
            </w:r>
          </w:p>
        </w:tc>
        <w:tc>
          <w:tcPr>
            <w:tcW w:w="852" w:type="dxa"/>
            <w:vAlign w:val="center"/>
          </w:tcPr>
          <w:p w:rsidR="00FD07B1" w:rsidRPr="0046267E" w:rsidRDefault="00FD07B1" w:rsidP="004B1D9E">
            <w:pPr>
              <w:spacing w:after="60"/>
              <w:jc w:val="center"/>
              <w:rPr>
                <w:color w:val="808080"/>
                <w:sz w:val="20"/>
                <w:szCs w:val="20"/>
              </w:rPr>
            </w:pPr>
            <w:r w:rsidRPr="0046267E">
              <w:rPr>
                <w:color w:val="808080"/>
                <w:sz w:val="20"/>
                <w:szCs w:val="20"/>
              </w:rPr>
              <w:t>1 442</w:t>
            </w:r>
          </w:p>
        </w:tc>
      </w:tr>
      <w:tr w:rsidR="00FD07B1" w:rsidTr="004B1D9E">
        <w:tc>
          <w:tcPr>
            <w:tcW w:w="2614" w:type="dxa"/>
            <w:vAlign w:val="center"/>
          </w:tcPr>
          <w:p w:rsidR="00FD07B1" w:rsidRPr="00D12AF0" w:rsidRDefault="00FD07B1" w:rsidP="004B1D9E">
            <w:pPr>
              <w:spacing w:before="60" w:after="60" w:line="300" w:lineRule="exact"/>
              <w:jc w:val="left"/>
              <w:rPr>
                <w:spacing w:val="-6"/>
                <w:sz w:val="20"/>
                <w:szCs w:val="26"/>
              </w:rPr>
            </w:pPr>
            <w:r w:rsidRPr="00D12AF0">
              <w:rPr>
                <w:b/>
                <w:bCs/>
                <w:color w:val="5B9BD5"/>
                <w:spacing w:val="-6"/>
                <w:sz w:val="20"/>
                <w:szCs w:val="26"/>
              </w:rPr>
              <w:t>3.I</w:t>
            </w:r>
            <w:r w:rsidRPr="00D12AF0">
              <w:rPr>
                <w:rFonts w:hint="cs"/>
                <w:b/>
                <w:bCs/>
                <w:color w:val="5B9BD5"/>
                <w:spacing w:val="-6"/>
                <w:sz w:val="20"/>
                <w:szCs w:val="26"/>
                <w:rtl/>
                <w:lang w:bidi="ar-EG"/>
              </w:rPr>
              <w:t xml:space="preserve"> </w:t>
            </w:r>
            <w:r w:rsidRPr="00D12AF0">
              <w:rPr>
                <w:rFonts w:hint="cs"/>
                <w:spacing w:val="-6"/>
                <w:sz w:val="20"/>
                <w:szCs w:val="26"/>
                <w:rtl/>
              </w:rPr>
              <w:t xml:space="preserve">الهدف </w:t>
            </w:r>
            <w:r w:rsidRPr="00D12AF0">
              <w:rPr>
                <w:rFonts w:hint="cs"/>
                <w:spacing w:val="-6"/>
                <w:sz w:val="20"/>
                <w:szCs w:val="26"/>
              </w:rPr>
              <w:t>31</w:t>
            </w:r>
            <w:r w:rsidRPr="00D12AF0">
              <w:rPr>
                <w:rFonts w:hint="cs"/>
                <w:spacing w:val="-6"/>
                <w:sz w:val="20"/>
                <w:szCs w:val="26"/>
                <w:rtl/>
              </w:rPr>
              <w:t xml:space="preserve"> المشترك بين القطاعات</w:t>
            </w:r>
          </w:p>
        </w:tc>
        <w:tc>
          <w:tcPr>
            <w:tcW w:w="912" w:type="dxa"/>
            <w:vAlign w:val="center"/>
          </w:tcPr>
          <w:p w:rsidR="00FD07B1" w:rsidRPr="0046267E" w:rsidRDefault="00FD07B1" w:rsidP="004B1D9E">
            <w:pPr>
              <w:spacing w:after="60"/>
              <w:jc w:val="center"/>
              <w:rPr>
                <w:color w:val="808080"/>
                <w:sz w:val="20"/>
                <w:szCs w:val="20"/>
              </w:rPr>
            </w:pPr>
            <w:r w:rsidRPr="0046267E">
              <w:rPr>
                <w:color w:val="808080"/>
                <w:sz w:val="20"/>
                <w:szCs w:val="20"/>
              </w:rPr>
              <w:t>2 808</w:t>
            </w:r>
          </w:p>
        </w:tc>
        <w:tc>
          <w:tcPr>
            <w:tcW w:w="1276" w:type="dxa"/>
            <w:vAlign w:val="center"/>
          </w:tcPr>
          <w:p w:rsidR="00FD07B1" w:rsidRPr="0046267E" w:rsidRDefault="00FD07B1" w:rsidP="004B1D9E">
            <w:pPr>
              <w:spacing w:after="60"/>
              <w:jc w:val="center"/>
              <w:rPr>
                <w:color w:val="808080"/>
                <w:sz w:val="20"/>
                <w:szCs w:val="20"/>
              </w:rPr>
            </w:pPr>
            <w:r w:rsidRPr="0046267E">
              <w:rPr>
                <w:color w:val="808080"/>
                <w:sz w:val="20"/>
                <w:szCs w:val="20"/>
              </w:rPr>
              <w:t>833</w:t>
            </w:r>
          </w:p>
        </w:tc>
        <w:tc>
          <w:tcPr>
            <w:tcW w:w="1399" w:type="dxa"/>
            <w:vAlign w:val="center"/>
          </w:tcPr>
          <w:p w:rsidR="00FD07B1" w:rsidRPr="0046267E" w:rsidRDefault="00FD07B1" w:rsidP="004B1D9E">
            <w:pPr>
              <w:spacing w:after="60"/>
              <w:jc w:val="center"/>
              <w:rPr>
                <w:color w:val="808080"/>
                <w:sz w:val="20"/>
                <w:szCs w:val="20"/>
              </w:rPr>
            </w:pPr>
            <w:r w:rsidRPr="0046267E">
              <w:rPr>
                <w:color w:val="808080"/>
                <w:sz w:val="20"/>
                <w:szCs w:val="20"/>
              </w:rPr>
              <w:t>1 924</w:t>
            </w:r>
          </w:p>
        </w:tc>
        <w:tc>
          <w:tcPr>
            <w:tcW w:w="1034" w:type="dxa"/>
            <w:vAlign w:val="center"/>
          </w:tcPr>
          <w:p w:rsidR="00FD07B1" w:rsidRPr="0046267E" w:rsidRDefault="00FD07B1" w:rsidP="004B1D9E">
            <w:pPr>
              <w:spacing w:after="60"/>
              <w:jc w:val="center"/>
              <w:rPr>
                <w:color w:val="808080"/>
                <w:sz w:val="20"/>
                <w:szCs w:val="20"/>
              </w:rPr>
            </w:pPr>
            <w:r w:rsidRPr="0046267E">
              <w:rPr>
                <w:color w:val="808080"/>
                <w:sz w:val="20"/>
                <w:szCs w:val="20"/>
              </w:rPr>
              <w:t>51</w:t>
            </w:r>
          </w:p>
        </w:tc>
        <w:tc>
          <w:tcPr>
            <w:tcW w:w="365" w:type="dxa"/>
            <w:vMerge/>
          </w:tcPr>
          <w:p w:rsidR="00FD07B1" w:rsidRDefault="00FD07B1" w:rsidP="004B1D9E">
            <w:pPr>
              <w:spacing w:before="20" w:after="20" w:line="240" w:lineRule="exact"/>
              <w:rPr>
                <w:rtl/>
                <w:lang w:bidi="ar-EG"/>
              </w:rPr>
            </w:pPr>
          </w:p>
        </w:tc>
        <w:tc>
          <w:tcPr>
            <w:tcW w:w="913" w:type="dxa"/>
            <w:vAlign w:val="center"/>
          </w:tcPr>
          <w:p w:rsidR="00FD07B1" w:rsidRPr="002B40BF" w:rsidRDefault="00FD07B1" w:rsidP="004B1D9E">
            <w:pPr>
              <w:spacing w:after="60"/>
              <w:jc w:val="center"/>
              <w:rPr>
                <w:color w:val="000000"/>
                <w:sz w:val="20"/>
                <w:szCs w:val="20"/>
                <w:rtl/>
              </w:rPr>
            </w:pPr>
            <w:r w:rsidRPr="002B40BF">
              <w:rPr>
                <w:color w:val="000000"/>
                <w:sz w:val="20"/>
                <w:szCs w:val="20"/>
              </w:rPr>
              <w:t>%10</w:t>
            </w:r>
          </w:p>
        </w:tc>
        <w:tc>
          <w:tcPr>
            <w:tcW w:w="1216" w:type="dxa"/>
            <w:vAlign w:val="center"/>
          </w:tcPr>
          <w:p w:rsidR="00FD07B1" w:rsidRPr="002B40BF" w:rsidRDefault="00FD07B1" w:rsidP="004B1D9E">
            <w:pPr>
              <w:spacing w:after="60"/>
              <w:jc w:val="center"/>
              <w:rPr>
                <w:color w:val="000000"/>
                <w:sz w:val="20"/>
                <w:szCs w:val="20"/>
                <w:rtl/>
              </w:rPr>
            </w:pPr>
            <w:r w:rsidRPr="002B40BF">
              <w:rPr>
                <w:color w:val="000000"/>
                <w:sz w:val="20"/>
                <w:szCs w:val="20"/>
              </w:rPr>
              <w:t>%10</w:t>
            </w:r>
          </w:p>
        </w:tc>
        <w:tc>
          <w:tcPr>
            <w:tcW w:w="810" w:type="dxa"/>
            <w:vAlign w:val="center"/>
          </w:tcPr>
          <w:p w:rsidR="00FD07B1" w:rsidRPr="002B40BF" w:rsidRDefault="00FD07B1" w:rsidP="004B1D9E">
            <w:pPr>
              <w:spacing w:after="60"/>
              <w:jc w:val="center"/>
              <w:rPr>
                <w:color w:val="000000"/>
                <w:sz w:val="20"/>
                <w:szCs w:val="20"/>
                <w:rtl/>
              </w:rPr>
            </w:pPr>
            <w:r w:rsidRPr="002B40BF">
              <w:rPr>
                <w:color w:val="000000"/>
                <w:sz w:val="20"/>
                <w:szCs w:val="20"/>
              </w:rPr>
              <w:t>%10</w:t>
            </w:r>
          </w:p>
        </w:tc>
        <w:tc>
          <w:tcPr>
            <w:tcW w:w="1502" w:type="dxa"/>
            <w:vAlign w:val="center"/>
          </w:tcPr>
          <w:p w:rsidR="00FD07B1" w:rsidRPr="002B40BF" w:rsidRDefault="00FD07B1" w:rsidP="004B1D9E">
            <w:pPr>
              <w:spacing w:after="60"/>
              <w:jc w:val="center"/>
              <w:rPr>
                <w:color w:val="000000"/>
                <w:sz w:val="20"/>
                <w:szCs w:val="20"/>
                <w:rtl/>
              </w:rPr>
            </w:pPr>
            <w:r w:rsidRPr="002B40BF">
              <w:rPr>
                <w:color w:val="000000"/>
                <w:sz w:val="20"/>
                <w:szCs w:val="20"/>
              </w:rPr>
              <w:t>%70</w:t>
            </w:r>
          </w:p>
        </w:tc>
        <w:tc>
          <w:tcPr>
            <w:tcW w:w="144" w:type="dxa"/>
            <w:vMerge/>
          </w:tcPr>
          <w:p w:rsidR="00FD07B1" w:rsidRPr="008A0086" w:rsidRDefault="00FD07B1" w:rsidP="004B1D9E">
            <w:pPr>
              <w:spacing w:before="60" w:after="60" w:line="300" w:lineRule="exact"/>
              <w:jc w:val="left"/>
              <w:rPr>
                <w:sz w:val="20"/>
                <w:szCs w:val="26"/>
              </w:rPr>
            </w:pPr>
          </w:p>
        </w:tc>
        <w:tc>
          <w:tcPr>
            <w:tcW w:w="852" w:type="dxa"/>
            <w:vAlign w:val="center"/>
          </w:tcPr>
          <w:p w:rsidR="00FD07B1" w:rsidRPr="0046267E" w:rsidRDefault="00FD07B1" w:rsidP="004B1D9E">
            <w:pPr>
              <w:spacing w:after="60"/>
              <w:jc w:val="center"/>
              <w:rPr>
                <w:color w:val="808080"/>
                <w:sz w:val="20"/>
                <w:szCs w:val="20"/>
              </w:rPr>
            </w:pPr>
            <w:r w:rsidRPr="0046267E">
              <w:rPr>
                <w:color w:val="808080"/>
                <w:sz w:val="20"/>
                <w:szCs w:val="20"/>
              </w:rPr>
              <w:t>281</w:t>
            </w:r>
          </w:p>
        </w:tc>
        <w:tc>
          <w:tcPr>
            <w:tcW w:w="852" w:type="dxa"/>
            <w:vAlign w:val="center"/>
          </w:tcPr>
          <w:p w:rsidR="00FD07B1" w:rsidRPr="0046267E" w:rsidRDefault="00FD07B1" w:rsidP="004B1D9E">
            <w:pPr>
              <w:spacing w:after="60"/>
              <w:jc w:val="center"/>
              <w:rPr>
                <w:color w:val="808080"/>
                <w:sz w:val="20"/>
                <w:szCs w:val="20"/>
              </w:rPr>
            </w:pPr>
            <w:r w:rsidRPr="0046267E">
              <w:rPr>
                <w:color w:val="808080"/>
                <w:sz w:val="20"/>
                <w:szCs w:val="20"/>
              </w:rPr>
              <w:t>281</w:t>
            </w:r>
          </w:p>
        </w:tc>
        <w:tc>
          <w:tcPr>
            <w:tcW w:w="852" w:type="dxa"/>
            <w:vAlign w:val="center"/>
          </w:tcPr>
          <w:p w:rsidR="00FD07B1" w:rsidRPr="0046267E" w:rsidRDefault="00FD07B1" w:rsidP="004B1D9E">
            <w:pPr>
              <w:spacing w:after="60"/>
              <w:jc w:val="center"/>
              <w:rPr>
                <w:color w:val="808080"/>
                <w:sz w:val="20"/>
                <w:szCs w:val="20"/>
              </w:rPr>
            </w:pPr>
            <w:r w:rsidRPr="0046267E">
              <w:rPr>
                <w:color w:val="808080"/>
                <w:sz w:val="20"/>
                <w:szCs w:val="20"/>
              </w:rPr>
              <w:t>281</w:t>
            </w:r>
          </w:p>
        </w:tc>
        <w:tc>
          <w:tcPr>
            <w:tcW w:w="852" w:type="dxa"/>
            <w:vAlign w:val="center"/>
          </w:tcPr>
          <w:p w:rsidR="00FD07B1" w:rsidRPr="0046267E" w:rsidRDefault="00FD07B1" w:rsidP="004B1D9E">
            <w:pPr>
              <w:spacing w:after="60"/>
              <w:jc w:val="center"/>
              <w:rPr>
                <w:color w:val="808080"/>
                <w:sz w:val="20"/>
                <w:szCs w:val="20"/>
              </w:rPr>
            </w:pPr>
            <w:r w:rsidRPr="0046267E">
              <w:rPr>
                <w:color w:val="808080"/>
                <w:sz w:val="20"/>
                <w:szCs w:val="20"/>
              </w:rPr>
              <w:t>1 966</w:t>
            </w:r>
          </w:p>
        </w:tc>
      </w:tr>
      <w:tr w:rsidR="00FD07B1" w:rsidTr="004B1D9E">
        <w:tc>
          <w:tcPr>
            <w:tcW w:w="2614" w:type="dxa"/>
            <w:vAlign w:val="center"/>
          </w:tcPr>
          <w:p w:rsidR="00FD07B1" w:rsidRPr="008A0086" w:rsidRDefault="00FD07B1" w:rsidP="004B1D9E">
            <w:pPr>
              <w:spacing w:before="60" w:after="60" w:line="300" w:lineRule="exact"/>
              <w:jc w:val="left"/>
              <w:rPr>
                <w:sz w:val="20"/>
                <w:szCs w:val="26"/>
              </w:rPr>
            </w:pPr>
            <w:r w:rsidRPr="008A0086">
              <w:rPr>
                <w:b/>
                <w:bCs/>
                <w:color w:val="5B9BD5"/>
                <w:sz w:val="20"/>
                <w:szCs w:val="26"/>
              </w:rPr>
              <w:t>4.I</w:t>
            </w:r>
            <w:r w:rsidRPr="008A0086">
              <w:rPr>
                <w:rFonts w:hint="cs"/>
                <w:b/>
                <w:bCs/>
                <w:color w:val="5B9BD5"/>
                <w:sz w:val="20"/>
                <w:szCs w:val="26"/>
                <w:rtl/>
                <w:lang w:bidi="ar-EG"/>
              </w:rPr>
              <w:t xml:space="preserve"> </w:t>
            </w:r>
            <w:r w:rsidRPr="008A0086">
              <w:rPr>
                <w:rFonts w:hint="cs"/>
                <w:sz w:val="20"/>
                <w:szCs w:val="26"/>
                <w:rtl/>
              </w:rPr>
              <w:t xml:space="preserve">الهدف </w:t>
            </w:r>
            <w:r w:rsidRPr="008A0086">
              <w:rPr>
                <w:rFonts w:hint="cs"/>
                <w:sz w:val="20"/>
                <w:szCs w:val="26"/>
              </w:rPr>
              <w:t>4</w:t>
            </w:r>
            <w:r w:rsidRPr="008A0086">
              <w:rPr>
                <w:rFonts w:hint="cs"/>
                <w:sz w:val="20"/>
                <w:szCs w:val="26"/>
                <w:rtl/>
              </w:rPr>
              <w:t xml:space="preserve"> المشترك بين القطاعات</w:t>
            </w:r>
          </w:p>
        </w:tc>
        <w:tc>
          <w:tcPr>
            <w:tcW w:w="912" w:type="dxa"/>
            <w:vAlign w:val="center"/>
          </w:tcPr>
          <w:p w:rsidR="00FD07B1" w:rsidRPr="0046267E" w:rsidRDefault="00FD07B1" w:rsidP="004B1D9E">
            <w:pPr>
              <w:spacing w:after="60"/>
              <w:jc w:val="center"/>
              <w:rPr>
                <w:color w:val="808080"/>
                <w:sz w:val="20"/>
                <w:szCs w:val="20"/>
              </w:rPr>
            </w:pPr>
            <w:r w:rsidRPr="0046267E">
              <w:rPr>
                <w:color w:val="808080"/>
                <w:sz w:val="20"/>
                <w:szCs w:val="20"/>
              </w:rPr>
              <w:t>1 449</w:t>
            </w:r>
          </w:p>
        </w:tc>
        <w:tc>
          <w:tcPr>
            <w:tcW w:w="1276" w:type="dxa"/>
            <w:vAlign w:val="center"/>
          </w:tcPr>
          <w:p w:rsidR="00FD07B1" w:rsidRPr="0046267E" w:rsidRDefault="00FD07B1" w:rsidP="004B1D9E">
            <w:pPr>
              <w:spacing w:after="60"/>
              <w:jc w:val="center"/>
              <w:rPr>
                <w:color w:val="808080"/>
                <w:sz w:val="20"/>
                <w:szCs w:val="20"/>
              </w:rPr>
            </w:pPr>
            <w:r w:rsidRPr="0046267E">
              <w:rPr>
                <w:color w:val="808080"/>
                <w:sz w:val="20"/>
                <w:szCs w:val="20"/>
              </w:rPr>
              <w:t>49</w:t>
            </w:r>
          </w:p>
        </w:tc>
        <w:tc>
          <w:tcPr>
            <w:tcW w:w="1399" w:type="dxa"/>
            <w:vAlign w:val="center"/>
          </w:tcPr>
          <w:p w:rsidR="00FD07B1" w:rsidRPr="0046267E" w:rsidRDefault="00FD07B1" w:rsidP="004B1D9E">
            <w:pPr>
              <w:spacing w:after="60"/>
              <w:jc w:val="center"/>
              <w:rPr>
                <w:color w:val="808080"/>
                <w:sz w:val="20"/>
                <w:szCs w:val="20"/>
              </w:rPr>
            </w:pPr>
            <w:r w:rsidRPr="0046267E">
              <w:rPr>
                <w:color w:val="808080"/>
                <w:sz w:val="20"/>
                <w:szCs w:val="20"/>
              </w:rPr>
              <w:t>1 370</w:t>
            </w:r>
          </w:p>
        </w:tc>
        <w:tc>
          <w:tcPr>
            <w:tcW w:w="1034" w:type="dxa"/>
            <w:vAlign w:val="center"/>
          </w:tcPr>
          <w:p w:rsidR="00FD07B1" w:rsidRPr="0046267E" w:rsidRDefault="00FD07B1" w:rsidP="004B1D9E">
            <w:pPr>
              <w:spacing w:after="60"/>
              <w:jc w:val="center"/>
              <w:rPr>
                <w:color w:val="808080"/>
                <w:sz w:val="20"/>
                <w:szCs w:val="20"/>
              </w:rPr>
            </w:pPr>
            <w:r w:rsidRPr="0046267E">
              <w:rPr>
                <w:color w:val="808080"/>
                <w:sz w:val="20"/>
                <w:szCs w:val="20"/>
              </w:rPr>
              <w:t>31</w:t>
            </w:r>
          </w:p>
        </w:tc>
        <w:tc>
          <w:tcPr>
            <w:tcW w:w="365" w:type="dxa"/>
            <w:vMerge/>
          </w:tcPr>
          <w:p w:rsidR="00FD07B1" w:rsidRDefault="00FD07B1" w:rsidP="004B1D9E">
            <w:pPr>
              <w:spacing w:before="20" w:after="20" w:line="240" w:lineRule="exact"/>
              <w:rPr>
                <w:rtl/>
                <w:lang w:bidi="ar-EG"/>
              </w:rPr>
            </w:pPr>
          </w:p>
        </w:tc>
        <w:tc>
          <w:tcPr>
            <w:tcW w:w="913" w:type="dxa"/>
            <w:vAlign w:val="center"/>
          </w:tcPr>
          <w:p w:rsidR="00FD07B1" w:rsidRPr="002B40BF" w:rsidRDefault="00FD07B1" w:rsidP="004B1D9E">
            <w:pPr>
              <w:spacing w:after="60"/>
              <w:jc w:val="center"/>
              <w:rPr>
                <w:color w:val="000000"/>
                <w:sz w:val="20"/>
                <w:szCs w:val="20"/>
              </w:rPr>
            </w:pPr>
            <w:r>
              <w:rPr>
                <w:color w:val="000000"/>
                <w:sz w:val="20"/>
                <w:szCs w:val="20"/>
              </w:rPr>
              <w:t>%</w:t>
            </w:r>
            <w:r w:rsidRPr="002B40BF">
              <w:rPr>
                <w:color w:val="000000"/>
                <w:sz w:val="20"/>
                <w:szCs w:val="20"/>
              </w:rPr>
              <w:t>0</w:t>
            </w:r>
          </w:p>
        </w:tc>
        <w:tc>
          <w:tcPr>
            <w:tcW w:w="1216" w:type="dxa"/>
            <w:vAlign w:val="center"/>
          </w:tcPr>
          <w:p w:rsidR="00FD07B1" w:rsidRPr="002B40BF" w:rsidRDefault="00FD07B1" w:rsidP="004B1D9E">
            <w:pPr>
              <w:spacing w:after="60"/>
              <w:jc w:val="center"/>
              <w:rPr>
                <w:color w:val="000000"/>
                <w:sz w:val="20"/>
                <w:szCs w:val="20"/>
              </w:rPr>
            </w:pPr>
            <w:r w:rsidRPr="002B40BF">
              <w:rPr>
                <w:color w:val="000000"/>
                <w:sz w:val="20"/>
                <w:szCs w:val="20"/>
              </w:rPr>
              <w:t>%50</w:t>
            </w:r>
          </w:p>
        </w:tc>
        <w:tc>
          <w:tcPr>
            <w:tcW w:w="810" w:type="dxa"/>
            <w:vAlign w:val="center"/>
          </w:tcPr>
          <w:p w:rsidR="00FD07B1" w:rsidRPr="002B40BF" w:rsidRDefault="00FD07B1" w:rsidP="004B1D9E">
            <w:pPr>
              <w:spacing w:after="60"/>
              <w:jc w:val="center"/>
              <w:rPr>
                <w:color w:val="000000"/>
                <w:sz w:val="20"/>
                <w:szCs w:val="20"/>
                <w:rtl/>
              </w:rPr>
            </w:pPr>
            <w:r w:rsidRPr="002B40BF">
              <w:rPr>
                <w:color w:val="000000"/>
                <w:sz w:val="20"/>
                <w:szCs w:val="20"/>
              </w:rPr>
              <w:t>%50</w:t>
            </w:r>
          </w:p>
        </w:tc>
        <w:tc>
          <w:tcPr>
            <w:tcW w:w="1502" w:type="dxa"/>
            <w:vAlign w:val="center"/>
          </w:tcPr>
          <w:p w:rsidR="00FD07B1" w:rsidRPr="002B40BF" w:rsidRDefault="00FD07B1" w:rsidP="004B1D9E">
            <w:pPr>
              <w:spacing w:after="60"/>
              <w:jc w:val="center"/>
              <w:rPr>
                <w:color w:val="000000"/>
                <w:sz w:val="20"/>
                <w:szCs w:val="20"/>
                <w:rtl/>
              </w:rPr>
            </w:pPr>
            <w:r w:rsidRPr="002B40BF">
              <w:rPr>
                <w:color w:val="000000"/>
                <w:sz w:val="20"/>
                <w:szCs w:val="20"/>
              </w:rPr>
              <w:t>%0</w:t>
            </w:r>
          </w:p>
        </w:tc>
        <w:tc>
          <w:tcPr>
            <w:tcW w:w="144" w:type="dxa"/>
            <w:vMerge/>
          </w:tcPr>
          <w:p w:rsidR="00FD07B1" w:rsidRPr="008A0086" w:rsidRDefault="00FD07B1" w:rsidP="004B1D9E">
            <w:pPr>
              <w:spacing w:before="60" w:after="60" w:line="300" w:lineRule="exact"/>
              <w:jc w:val="left"/>
              <w:rPr>
                <w:sz w:val="20"/>
                <w:szCs w:val="26"/>
              </w:rPr>
            </w:pPr>
          </w:p>
        </w:tc>
        <w:tc>
          <w:tcPr>
            <w:tcW w:w="852" w:type="dxa"/>
            <w:vAlign w:val="center"/>
          </w:tcPr>
          <w:p w:rsidR="00FD07B1" w:rsidRPr="0046267E" w:rsidRDefault="00FD07B1" w:rsidP="004B1D9E">
            <w:pPr>
              <w:spacing w:after="60"/>
              <w:jc w:val="center"/>
              <w:rPr>
                <w:color w:val="808080"/>
                <w:sz w:val="20"/>
                <w:szCs w:val="20"/>
              </w:rPr>
            </w:pPr>
            <w:r w:rsidRPr="0046267E">
              <w:rPr>
                <w:color w:val="808080"/>
                <w:sz w:val="20"/>
                <w:szCs w:val="20"/>
              </w:rPr>
              <w:t>0</w:t>
            </w:r>
          </w:p>
        </w:tc>
        <w:tc>
          <w:tcPr>
            <w:tcW w:w="852" w:type="dxa"/>
            <w:vAlign w:val="center"/>
          </w:tcPr>
          <w:p w:rsidR="00FD07B1" w:rsidRPr="0046267E" w:rsidRDefault="00FD07B1" w:rsidP="004B1D9E">
            <w:pPr>
              <w:spacing w:after="60"/>
              <w:jc w:val="center"/>
              <w:rPr>
                <w:color w:val="808080"/>
                <w:sz w:val="20"/>
                <w:szCs w:val="20"/>
              </w:rPr>
            </w:pPr>
            <w:r w:rsidRPr="0046267E">
              <w:rPr>
                <w:color w:val="808080"/>
                <w:sz w:val="20"/>
                <w:szCs w:val="20"/>
              </w:rPr>
              <w:t>725</w:t>
            </w:r>
          </w:p>
        </w:tc>
        <w:tc>
          <w:tcPr>
            <w:tcW w:w="852" w:type="dxa"/>
            <w:vAlign w:val="center"/>
          </w:tcPr>
          <w:p w:rsidR="00FD07B1" w:rsidRPr="0046267E" w:rsidRDefault="00FD07B1" w:rsidP="004B1D9E">
            <w:pPr>
              <w:spacing w:after="60"/>
              <w:jc w:val="center"/>
              <w:rPr>
                <w:color w:val="808080"/>
                <w:sz w:val="20"/>
                <w:szCs w:val="20"/>
              </w:rPr>
            </w:pPr>
            <w:r w:rsidRPr="0046267E">
              <w:rPr>
                <w:color w:val="808080"/>
                <w:sz w:val="20"/>
                <w:szCs w:val="20"/>
              </w:rPr>
              <w:t>725</w:t>
            </w:r>
          </w:p>
        </w:tc>
        <w:tc>
          <w:tcPr>
            <w:tcW w:w="852" w:type="dxa"/>
            <w:vAlign w:val="center"/>
          </w:tcPr>
          <w:p w:rsidR="00FD07B1" w:rsidRPr="0046267E" w:rsidRDefault="00FD07B1" w:rsidP="004B1D9E">
            <w:pPr>
              <w:spacing w:after="60"/>
              <w:jc w:val="center"/>
              <w:rPr>
                <w:color w:val="808080"/>
                <w:sz w:val="20"/>
                <w:szCs w:val="20"/>
              </w:rPr>
            </w:pPr>
            <w:r w:rsidRPr="0046267E">
              <w:rPr>
                <w:color w:val="808080"/>
                <w:sz w:val="20"/>
                <w:szCs w:val="20"/>
              </w:rPr>
              <w:t>0</w:t>
            </w:r>
          </w:p>
        </w:tc>
      </w:tr>
      <w:tr w:rsidR="00FD07B1" w:rsidTr="004B1D9E">
        <w:tc>
          <w:tcPr>
            <w:tcW w:w="2614" w:type="dxa"/>
            <w:vAlign w:val="center"/>
          </w:tcPr>
          <w:p w:rsidR="00FD07B1" w:rsidRPr="008A0086" w:rsidRDefault="00FD07B1" w:rsidP="004B1D9E">
            <w:pPr>
              <w:spacing w:before="60" w:after="60" w:line="300" w:lineRule="exact"/>
              <w:jc w:val="left"/>
              <w:rPr>
                <w:sz w:val="20"/>
                <w:szCs w:val="26"/>
              </w:rPr>
            </w:pPr>
            <w:r w:rsidRPr="008A0086">
              <w:rPr>
                <w:b/>
                <w:bCs/>
                <w:color w:val="5B9BD5"/>
                <w:sz w:val="20"/>
                <w:szCs w:val="26"/>
              </w:rPr>
              <w:t>5.I</w:t>
            </w:r>
            <w:r w:rsidRPr="008A0086">
              <w:rPr>
                <w:rFonts w:hint="cs"/>
                <w:b/>
                <w:bCs/>
                <w:color w:val="5B9BD5"/>
                <w:sz w:val="20"/>
                <w:szCs w:val="26"/>
                <w:rtl/>
                <w:lang w:bidi="ar-EG"/>
              </w:rPr>
              <w:t xml:space="preserve"> </w:t>
            </w:r>
            <w:r w:rsidRPr="008A0086">
              <w:rPr>
                <w:rFonts w:hint="cs"/>
                <w:sz w:val="20"/>
                <w:szCs w:val="26"/>
                <w:rtl/>
              </w:rPr>
              <w:t xml:space="preserve">الهدف </w:t>
            </w:r>
            <w:r w:rsidRPr="008A0086">
              <w:rPr>
                <w:rFonts w:hint="cs"/>
                <w:sz w:val="20"/>
                <w:szCs w:val="26"/>
              </w:rPr>
              <w:t>5</w:t>
            </w:r>
            <w:r w:rsidRPr="008A0086">
              <w:rPr>
                <w:rFonts w:hint="cs"/>
                <w:sz w:val="20"/>
                <w:szCs w:val="26"/>
                <w:rtl/>
              </w:rPr>
              <w:t xml:space="preserve"> المشترك بين القطاعات</w:t>
            </w:r>
          </w:p>
        </w:tc>
        <w:tc>
          <w:tcPr>
            <w:tcW w:w="912" w:type="dxa"/>
            <w:vAlign w:val="center"/>
          </w:tcPr>
          <w:p w:rsidR="00FD07B1" w:rsidRPr="0046267E" w:rsidRDefault="00FD07B1" w:rsidP="004B1D9E">
            <w:pPr>
              <w:spacing w:after="60"/>
              <w:jc w:val="center"/>
              <w:rPr>
                <w:color w:val="808080"/>
                <w:sz w:val="20"/>
                <w:szCs w:val="20"/>
              </w:rPr>
            </w:pPr>
            <w:r w:rsidRPr="0046267E">
              <w:rPr>
                <w:color w:val="808080"/>
                <w:sz w:val="20"/>
                <w:szCs w:val="20"/>
              </w:rPr>
              <w:t>639</w:t>
            </w:r>
          </w:p>
        </w:tc>
        <w:tc>
          <w:tcPr>
            <w:tcW w:w="1276" w:type="dxa"/>
            <w:vAlign w:val="center"/>
          </w:tcPr>
          <w:p w:rsidR="00FD07B1" w:rsidRPr="0046267E" w:rsidRDefault="00FD07B1" w:rsidP="004B1D9E">
            <w:pPr>
              <w:spacing w:after="60"/>
              <w:jc w:val="center"/>
              <w:rPr>
                <w:color w:val="808080"/>
                <w:sz w:val="20"/>
                <w:szCs w:val="20"/>
              </w:rPr>
            </w:pPr>
            <w:r w:rsidRPr="0046267E">
              <w:rPr>
                <w:color w:val="808080"/>
                <w:sz w:val="20"/>
                <w:szCs w:val="20"/>
              </w:rPr>
              <w:t>60</w:t>
            </w:r>
          </w:p>
        </w:tc>
        <w:tc>
          <w:tcPr>
            <w:tcW w:w="1399" w:type="dxa"/>
            <w:vAlign w:val="center"/>
          </w:tcPr>
          <w:p w:rsidR="00FD07B1" w:rsidRPr="0046267E" w:rsidRDefault="00FD07B1" w:rsidP="004B1D9E">
            <w:pPr>
              <w:spacing w:after="60"/>
              <w:jc w:val="center"/>
              <w:rPr>
                <w:color w:val="808080"/>
                <w:sz w:val="20"/>
                <w:szCs w:val="20"/>
              </w:rPr>
            </w:pPr>
            <w:r w:rsidRPr="0046267E">
              <w:rPr>
                <w:color w:val="808080"/>
                <w:sz w:val="20"/>
                <w:szCs w:val="20"/>
              </w:rPr>
              <w:t>512</w:t>
            </w:r>
          </w:p>
        </w:tc>
        <w:tc>
          <w:tcPr>
            <w:tcW w:w="1034" w:type="dxa"/>
            <w:vAlign w:val="center"/>
          </w:tcPr>
          <w:p w:rsidR="00FD07B1" w:rsidRPr="0046267E" w:rsidRDefault="00FD07B1" w:rsidP="004B1D9E">
            <w:pPr>
              <w:spacing w:after="60"/>
              <w:jc w:val="center"/>
              <w:rPr>
                <w:color w:val="808080"/>
                <w:sz w:val="20"/>
                <w:szCs w:val="20"/>
              </w:rPr>
            </w:pPr>
            <w:r w:rsidRPr="0046267E">
              <w:rPr>
                <w:color w:val="808080"/>
                <w:sz w:val="20"/>
                <w:szCs w:val="20"/>
              </w:rPr>
              <w:t>68</w:t>
            </w:r>
          </w:p>
        </w:tc>
        <w:tc>
          <w:tcPr>
            <w:tcW w:w="365" w:type="dxa"/>
            <w:vMerge/>
          </w:tcPr>
          <w:p w:rsidR="00FD07B1" w:rsidRDefault="00FD07B1" w:rsidP="004B1D9E">
            <w:pPr>
              <w:spacing w:before="20" w:after="20" w:line="240" w:lineRule="exact"/>
              <w:rPr>
                <w:rtl/>
                <w:lang w:bidi="ar-EG"/>
              </w:rPr>
            </w:pPr>
          </w:p>
        </w:tc>
        <w:tc>
          <w:tcPr>
            <w:tcW w:w="913" w:type="dxa"/>
            <w:vAlign w:val="center"/>
          </w:tcPr>
          <w:p w:rsidR="00FD07B1" w:rsidRPr="002B40BF" w:rsidRDefault="00FD07B1" w:rsidP="004B1D9E">
            <w:pPr>
              <w:spacing w:after="60"/>
              <w:jc w:val="center"/>
              <w:rPr>
                <w:color w:val="000000"/>
                <w:sz w:val="20"/>
                <w:szCs w:val="20"/>
                <w:rtl/>
                <w:lang w:bidi="ar-EG"/>
              </w:rPr>
            </w:pPr>
            <w:r w:rsidRPr="002B40BF">
              <w:rPr>
                <w:color w:val="000000"/>
                <w:sz w:val="20"/>
                <w:szCs w:val="20"/>
              </w:rPr>
              <w:t>%0</w:t>
            </w:r>
          </w:p>
        </w:tc>
        <w:tc>
          <w:tcPr>
            <w:tcW w:w="1216" w:type="dxa"/>
            <w:vAlign w:val="center"/>
          </w:tcPr>
          <w:p w:rsidR="00FD07B1" w:rsidRPr="002B40BF" w:rsidRDefault="00FD07B1" w:rsidP="004B1D9E">
            <w:pPr>
              <w:spacing w:after="60"/>
              <w:jc w:val="center"/>
              <w:rPr>
                <w:color w:val="000000"/>
                <w:sz w:val="20"/>
                <w:szCs w:val="20"/>
              </w:rPr>
            </w:pPr>
            <w:r w:rsidRPr="002B40BF">
              <w:rPr>
                <w:color w:val="000000"/>
                <w:sz w:val="20"/>
                <w:szCs w:val="20"/>
              </w:rPr>
              <w:t>%</w:t>
            </w:r>
            <w:r>
              <w:rPr>
                <w:color w:val="000000"/>
                <w:sz w:val="20"/>
                <w:szCs w:val="20"/>
              </w:rPr>
              <w:t>1</w:t>
            </w:r>
            <w:r w:rsidRPr="002B40BF">
              <w:rPr>
                <w:color w:val="000000"/>
                <w:sz w:val="20"/>
                <w:szCs w:val="20"/>
              </w:rPr>
              <w:t>00</w:t>
            </w:r>
          </w:p>
        </w:tc>
        <w:tc>
          <w:tcPr>
            <w:tcW w:w="810" w:type="dxa"/>
            <w:vAlign w:val="center"/>
          </w:tcPr>
          <w:p w:rsidR="00FD07B1" w:rsidRPr="002B40BF" w:rsidRDefault="00FD07B1" w:rsidP="004B1D9E">
            <w:pPr>
              <w:spacing w:after="60"/>
              <w:jc w:val="center"/>
              <w:rPr>
                <w:color w:val="000000"/>
                <w:sz w:val="20"/>
                <w:szCs w:val="20"/>
                <w:rtl/>
              </w:rPr>
            </w:pPr>
            <w:r w:rsidRPr="002B40BF">
              <w:rPr>
                <w:color w:val="000000"/>
                <w:sz w:val="20"/>
                <w:szCs w:val="20"/>
              </w:rPr>
              <w:t>%0</w:t>
            </w:r>
          </w:p>
        </w:tc>
        <w:tc>
          <w:tcPr>
            <w:tcW w:w="1502" w:type="dxa"/>
            <w:vAlign w:val="center"/>
          </w:tcPr>
          <w:p w:rsidR="00FD07B1" w:rsidRPr="002B40BF" w:rsidRDefault="00FD07B1" w:rsidP="004B1D9E">
            <w:pPr>
              <w:spacing w:after="60"/>
              <w:jc w:val="center"/>
              <w:rPr>
                <w:color w:val="000000"/>
                <w:sz w:val="20"/>
                <w:szCs w:val="20"/>
              </w:rPr>
            </w:pPr>
            <w:r w:rsidRPr="002B40BF">
              <w:rPr>
                <w:color w:val="000000"/>
                <w:sz w:val="20"/>
                <w:szCs w:val="20"/>
              </w:rPr>
              <w:t>%0</w:t>
            </w:r>
          </w:p>
        </w:tc>
        <w:tc>
          <w:tcPr>
            <w:tcW w:w="144" w:type="dxa"/>
            <w:vMerge/>
          </w:tcPr>
          <w:p w:rsidR="00FD07B1" w:rsidRPr="008A0086" w:rsidRDefault="00FD07B1" w:rsidP="004B1D9E">
            <w:pPr>
              <w:spacing w:before="60" w:after="60" w:line="300" w:lineRule="exact"/>
              <w:jc w:val="left"/>
              <w:rPr>
                <w:sz w:val="20"/>
                <w:szCs w:val="26"/>
              </w:rPr>
            </w:pPr>
          </w:p>
        </w:tc>
        <w:tc>
          <w:tcPr>
            <w:tcW w:w="852" w:type="dxa"/>
            <w:vAlign w:val="center"/>
          </w:tcPr>
          <w:p w:rsidR="00FD07B1" w:rsidRPr="0046267E" w:rsidRDefault="00FD07B1" w:rsidP="004B1D9E">
            <w:pPr>
              <w:spacing w:after="60"/>
              <w:jc w:val="center"/>
              <w:rPr>
                <w:color w:val="808080"/>
                <w:sz w:val="20"/>
                <w:szCs w:val="20"/>
              </w:rPr>
            </w:pPr>
            <w:r w:rsidRPr="0046267E">
              <w:rPr>
                <w:color w:val="808080"/>
                <w:sz w:val="20"/>
                <w:szCs w:val="20"/>
              </w:rPr>
              <w:t>0</w:t>
            </w:r>
          </w:p>
        </w:tc>
        <w:tc>
          <w:tcPr>
            <w:tcW w:w="852" w:type="dxa"/>
            <w:vAlign w:val="center"/>
          </w:tcPr>
          <w:p w:rsidR="00FD07B1" w:rsidRPr="0046267E" w:rsidRDefault="00FD07B1" w:rsidP="004B1D9E">
            <w:pPr>
              <w:spacing w:after="60"/>
              <w:jc w:val="center"/>
              <w:rPr>
                <w:color w:val="808080"/>
                <w:sz w:val="20"/>
                <w:szCs w:val="20"/>
              </w:rPr>
            </w:pPr>
            <w:r w:rsidRPr="0046267E">
              <w:rPr>
                <w:color w:val="808080"/>
                <w:sz w:val="20"/>
                <w:szCs w:val="20"/>
              </w:rPr>
              <w:t>639</w:t>
            </w:r>
          </w:p>
        </w:tc>
        <w:tc>
          <w:tcPr>
            <w:tcW w:w="852" w:type="dxa"/>
            <w:vAlign w:val="center"/>
          </w:tcPr>
          <w:p w:rsidR="00FD07B1" w:rsidRPr="0046267E" w:rsidRDefault="00FD07B1" w:rsidP="004B1D9E">
            <w:pPr>
              <w:spacing w:after="60"/>
              <w:jc w:val="center"/>
              <w:rPr>
                <w:color w:val="808080"/>
                <w:sz w:val="20"/>
                <w:szCs w:val="20"/>
              </w:rPr>
            </w:pPr>
            <w:r w:rsidRPr="0046267E">
              <w:rPr>
                <w:color w:val="808080"/>
                <w:sz w:val="20"/>
                <w:szCs w:val="20"/>
              </w:rPr>
              <w:t>0</w:t>
            </w:r>
          </w:p>
        </w:tc>
        <w:tc>
          <w:tcPr>
            <w:tcW w:w="852" w:type="dxa"/>
            <w:vAlign w:val="center"/>
          </w:tcPr>
          <w:p w:rsidR="00FD07B1" w:rsidRPr="0046267E" w:rsidRDefault="00FD07B1" w:rsidP="004B1D9E">
            <w:pPr>
              <w:spacing w:after="60"/>
              <w:jc w:val="center"/>
              <w:rPr>
                <w:color w:val="808080"/>
                <w:sz w:val="20"/>
                <w:szCs w:val="20"/>
              </w:rPr>
            </w:pPr>
            <w:r w:rsidRPr="0046267E">
              <w:rPr>
                <w:color w:val="808080"/>
                <w:sz w:val="20"/>
                <w:szCs w:val="20"/>
              </w:rPr>
              <w:t>0</w:t>
            </w:r>
          </w:p>
        </w:tc>
      </w:tr>
      <w:tr w:rsidR="00FD07B1" w:rsidTr="004B1D9E">
        <w:tc>
          <w:tcPr>
            <w:tcW w:w="2614" w:type="dxa"/>
            <w:tcBorders>
              <w:bottom w:val="single" w:sz="4" w:space="0" w:color="00B0F0"/>
            </w:tcBorders>
            <w:shd w:val="clear" w:color="auto" w:fill="5B9BD5"/>
            <w:vAlign w:val="center"/>
          </w:tcPr>
          <w:p w:rsidR="00FD07B1" w:rsidRPr="0046267E" w:rsidRDefault="00FD07B1" w:rsidP="004B1D9E">
            <w:pPr>
              <w:spacing w:before="60" w:after="60" w:line="300" w:lineRule="exact"/>
              <w:jc w:val="left"/>
              <w:rPr>
                <w:b/>
                <w:bCs/>
                <w:color w:val="FFFFFF" w:themeColor="background1"/>
                <w:sz w:val="20"/>
                <w:szCs w:val="26"/>
              </w:rPr>
            </w:pPr>
            <w:r w:rsidRPr="0046267E">
              <w:rPr>
                <w:rFonts w:hint="cs"/>
                <w:b/>
                <w:bCs/>
                <w:color w:val="FFFFFF" w:themeColor="background1"/>
                <w:sz w:val="20"/>
                <w:szCs w:val="26"/>
                <w:rtl/>
              </w:rPr>
              <w:t>المجموع الكلي</w:t>
            </w:r>
          </w:p>
        </w:tc>
        <w:tc>
          <w:tcPr>
            <w:tcW w:w="912" w:type="dxa"/>
            <w:tcBorders>
              <w:bottom w:val="single" w:sz="4" w:space="0" w:color="00B0F0"/>
            </w:tcBorders>
            <w:shd w:val="clear" w:color="auto" w:fill="5B9BD5"/>
            <w:vAlign w:val="center"/>
          </w:tcPr>
          <w:p w:rsidR="00FD07B1" w:rsidRPr="0046267E" w:rsidRDefault="00FD07B1" w:rsidP="004B1D9E">
            <w:pPr>
              <w:spacing w:before="60" w:after="60" w:line="300" w:lineRule="exact"/>
              <w:jc w:val="left"/>
              <w:rPr>
                <w:b/>
                <w:bCs/>
                <w:color w:val="FFFFFF" w:themeColor="background1"/>
                <w:sz w:val="20"/>
                <w:szCs w:val="26"/>
              </w:rPr>
            </w:pPr>
            <w:r w:rsidRPr="0046267E">
              <w:rPr>
                <w:b/>
                <w:bCs/>
                <w:color w:val="FFFFFF" w:themeColor="background1"/>
                <w:sz w:val="20"/>
                <w:szCs w:val="26"/>
              </w:rPr>
              <w:t>10</w:t>
            </w:r>
            <w:r>
              <w:rPr>
                <w:b/>
                <w:bCs/>
                <w:color w:val="FFFFFF" w:themeColor="background1"/>
                <w:sz w:val="20"/>
                <w:szCs w:val="26"/>
              </w:rPr>
              <w:t xml:space="preserve"> </w:t>
            </w:r>
            <w:r w:rsidRPr="0046267E">
              <w:rPr>
                <w:b/>
                <w:bCs/>
                <w:color w:val="FFFFFF" w:themeColor="background1"/>
                <w:sz w:val="20"/>
                <w:szCs w:val="26"/>
              </w:rPr>
              <w:t>607</w:t>
            </w:r>
          </w:p>
        </w:tc>
        <w:tc>
          <w:tcPr>
            <w:tcW w:w="1276" w:type="dxa"/>
            <w:tcBorders>
              <w:bottom w:val="single" w:sz="4" w:space="0" w:color="00B0F0"/>
            </w:tcBorders>
            <w:shd w:val="clear" w:color="auto" w:fill="5B9BD5"/>
            <w:vAlign w:val="center"/>
          </w:tcPr>
          <w:p w:rsidR="00FD07B1" w:rsidRPr="0046267E" w:rsidRDefault="00FD07B1" w:rsidP="004B1D9E">
            <w:pPr>
              <w:spacing w:before="60" w:after="60" w:line="300" w:lineRule="exact"/>
              <w:jc w:val="left"/>
              <w:rPr>
                <w:b/>
                <w:bCs/>
                <w:color w:val="FFFFFF" w:themeColor="background1"/>
                <w:sz w:val="20"/>
                <w:szCs w:val="26"/>
                <w:lang w:bidi="ar-EG"/>
              </w:rPr>
            </w:pPr>
          </w:p>
        </w:tc>
        <w:tc>
          <w:tcPr>
            <w:tcW w:w="1399" w:type="dxa"/>
            <w:tcBorders>
              <w:bottom w:val="single" w:sz="4" w:space="0" w:color="00B0F0"/>
            </w:tcBorders>
            <w:shd w:val="clear" w:color="auto" w:fill="5B9BD5"/>
            <w:vAlign w:val="center"/>
          </w:tcPr>
          <w:p w:rsidR="00FD07B1" w:rsidRPr="0046267E" w:rsidRDefault="00FD07B1" w:rsidP="004B1D9E">
            <w:pPr>
              <w:spacing w:before="60" w:after="60" w:line="300" w:lineRule="exact"/>
              <w:jc w:val="left"/>
              <w:rPr>
                <w:b/>
                <w:bCs/>
                <w:color w:val="FFFFFF" w:themeColor="background1"/>
                <w:sz w:val="20"/>
                <w:szCs w:val="26"/>
              </w:rPr>
            </w:pPr>
          </w:p>
        </w:tc>
        <w:tc>
          <w:tcPr>
            <w:tcW w:w="1034" w:type="dxa"/>
            <w:tcBorders>
              <w:bottom w:val="single" w:sz="4" w:space="0" w:color="00B0F0"/>
            </w:tcBorders>
            <w:shd w:val="clear" w:color="auto" w:fill="5B9BD5"/>
            <w:vAlign w:val="center"/>
          </w:tcPr>
          <w:p w:rsidR="00FD07B1" w:rsidRPr="0046267E" w:rsidRDefault="00FD07B1" w:rsidP="004B1D9E">
            <w:pPr>
              <w:spacing w:before="60" w:after="60" w:line="300" w:lineRule="exact"/>
              <w:jc w:val="left"/>
              <w:rPr>
                <w:b/>
                <w:bCs/>
                <w:color w:val="FFFFFF" w:themeColor="background1"/>
                <w:sz w:val="20"/>
                <w:szCs w:val="26"/>
              </w:rPr>
            </w:pPr>
          </w:p>
        </w:tc>
        <w:tc>
          <w:tcPr>
            <w:tcW w:w="365" w:type="dxa"/>
            <w:tcBorders>
              <w:bottom w:val="single" w:sz="4" w:space="0" w:color="00B0F0"/>
            </w:tcBorders>
            <w:shd w:val="clear" w:color="auto" w:fill="5B9BD5"/>
          </w:tcPr>
          <w:p w:rsidR="00FD07B1" w:rsidRPr="0046267E" w:rsidRDefault="00FD07B1" w:rsidP="004B1D9E">
            <w:pPr>
              <w:spacing w:before="20" w:after="20" w:line="240" w:lineRule="exact"/>
              <w:rPr>
                <w:b/>
                <w:bCs/>
                <w:color w:val="FFFFFF" w:themeColor="background1"/>
                <w:rtl/>
                <w:lang w:bidi="ar-EG"/>
              </w:rPr>
            </w:pPr>
          </w:p>
        </w:tc>
        <w:tc>
          <w:tcPr>
            <w:tcW w:w="913" w:type="dxa"/>
            <w:tcBorders>
              <w:bottom w:val="single" w:sz="4" w:space="0" w:color="00B0F0"/>
            </w:tcBorders>
            <w:shd w:val="clear" w:color="auto" w:fill="5B9BD5"/>
            <w:vAlign w:val="center"/>
          </w:tcPr>
          <w:p w:rsidR="00FD07B1" w:rsidRPr="0046267E" w:rsidRDefault="00FD07B1" w:rsidP="004B1D9E">
            <w:pPr>
              <w:spacing w:before="60" w:after="60" w:line="300" w:lineRule="exact"/>
              <w:jc w:val="left"/>
              <w:rPr>
                <w:b/>
                <w:bCs/>
                <w:color w:val="FFFFFF" w:themeColor="background1"/>
                <w:sz w:val="20"/>
                <w:szCs w:val="26"/>
              </w:rPr>
            </w:pPr>
          </w:p>
        </w:tc>
        <w:tc>
          <w:tcPr>
            <w:tcW w:w="1216" w:type="dxa"/>
            <w:tcBorders>
              <w:bottom w:val="single" w:sz="4" w:space="0" w:color="00B0F0"/>
            </w:tcBorders>
            <w:shd w:val="clear" w:color="auto" w:fill="5B9BD5"/>
            <w:vAlign w:val="center"/>
          </w:tcPr>
          <w:p w:rsidR="00FD07B1" w:rsidRPr="0046267E" w:rsidRDefault="00FD07B1" w:rsidP="004B1D9E">
            <w:pPr>
              <w:spacing w:before="60" w:after="60" w:line="300" w:lineRule="exact"/>
              <w:jc w:val="left"/>
              <w:rPr>
                <w:b/>
                <w:bCs/>
                <w:color w:val="FFFFFF" w:themeColor="background1"/>
                <w:sz w:val="20"/>
                <w:szCs w:val="26"/>
              </w:rPr>
            </w:pPr>
          </w:p>
        </w:tc>
        <w:tc>
          <w:tcPr>
            <w:tcW w:w="810" w:type="dxa"/>
            <w:tcBorders>
              <w:bottom w:val="single" w:sz="4" w:space="0" w:color="00B0F0"/>
            </w:tcBorders>
            <w:shd w:val="clear" w:color="auto" w:fill="5B9BD5"/>
            <w:vAlign w:val="center"/>
          </w:tcPr>
          <w:p w:rsidR="00FD07B1" w:rsidRPr="0046267E" w:rsidRDefault="00FD07B1" w:rsidP="004B1D9E">
            <w:pPr>
              <w:spacing w:before="60" w:after="60" w:line="300" w:lineRule="exact"/>
              <w:jc w:val="left"/>
              <w:rPr>
                <w:b/>
                <w:bCs/>
                <w:color w:val="FFFFFF" w:themeColor="background1"/>
                <w:sz w:val="20"/>
                <w:szCs w:val="26"/>
              </w:rPr>
            </w:pPr>
          </w:p>
        </w:tc>
        <w:tc>
          <w:tcPr>
            <w:tcW w:w="1502" w:type="dxa"/>
            <w:tcBorders>
              <w:bottom w:val="single" w:sz="4" w:space="0" w:color="00B0F0"/>
            </w:tcBorders>
            <w:shd w:val="clear" w:color="auto" w:fill="5B9BD5"/>
            <w:vAlign w:val="center"/>
          </w:tcPr>
          <w:p w:rsidR="00FD07B1" w:rsidRPr="0046267E" w:rsidRDefault="00FD07B1" w:rsidP="004B1D9E">
            <w:pPr>
              <w:spacing w:before="60" w:after="60" w:line="300" w:lineRule="exact"/>
              <w:jc w:val="left"/>
              <w:rPr>
                <w:b/>
                <w:bCs/>
                <w:color w:val="FFFFFF" w:themeColor="background1"/>
                <w:sz w:val="20"/>
                <w:szCs w:val="26"/>
              </w:rPr>
            </w:pPr>
          </w:p>
        </w:tc>
        <w:tc>
          <w:tcPr>
            <w:tcW w:w="144" w:type="dxa"/>
            <w:tcBorders>
              <w:bottom w:val="single" w:sz="4" w:space="0" w:color="00B0F0"/>
            </w:tcBorders>
            <w:shd w:val="clear" w:color="auto" w:fill="5B9BD5"/>
          </w:tcPr>
          <w:p w:rsidR="00FD07B1" w:rsidRPr="0046267E" w:rsidRDefault="00FD07B1" w:rsidP="004B1D9E">
            <w:pPr>
              <w:spacing w:before="60" w:after="60" w:line="300" w:lineRule="exact"/>
              <w:jc w:val="left"/>
              <w:rPr>
                <w:b/>
                <w:bCs/>
                <w:color w:val="FFFFFF" w:themeColor="background1"/>
                <w:sz w:val="20"/>
                <w:szCs w:val="26"/>
              </w:rPr>
            </w:pPr>
          </w:p>
        </w:tc>
        <w:tc>
          <w:tcPr>
            <w:tcW w:w="852" w:type="dxa"/>
            <w:shd w:val="clear" w:color="auto" w:fill="5B9BD5"/>
            <w:vAlign w:val="center"/>
          </w:tcPr>
          <w:p w:rsidR="00FD07B1" w:rsidRPr="0046267E" w:rsidRDefault="00FD07B1" w:rsidP="004B1D9E">
            <w:pPr>
              <w:spacing w:before="60" w:after="60" w:line="300" w:lineRule="exact"/>
              <w:jc w:val="left"/>
              <w:rPr>
                <w:b/>
                <w:bCs/>
                <w:color w:val="FFFFFF" w:themeColor="background1"/>
                <w:sz w:val="20"/>
                <w:szCs w:val="26"/>
              </w:rPr>
            </w:pPr>
            <w:r w:rsidRPr="0046267E">
              <w:rPr>
                <w:b/>
                <w:bCs/>
                <w:color w:val="FFFFFF" w:themeColor="background1"/>
                <w:sz w:val="20"/>
                <w:szCs w:val="26"/>
              </w:rPr>
              <w:t>1</w:t>
            </w:r>
            <w:r>
              <w:rPr>
                <w:b/>
                <w:bCs/>
                <w:color w:val="FFFFFF" w:themeColor="background1"/>
                <w:sz w:val="20"/>
                <w:szCs w:val="26"/>
              </w:rPr>
              <w:t xml:space="preserve"> </w:t>
            </w:r>
            <w:r w:rsidRPr="0046267E">
              <w:rPr>
                <w:b/>
                <w:bCs/>
                <w:color w:val="FFFFFF" w:themeColor="background1"/>
                <w:sz w:val="20"/>
                <w:szCs w:val="26"/>
              </w:rPr>
              <w:t>137</w:t>
            </w:r>
          </w:p>
        </w:tc>
        <w:tc>
          <w:tcPr>
            <w:tcW w:w="852" w:type="dxa"/>
            <w:shd w:val="clear" w:color="auto" w:fill="5B9BD5"/>
            <w:vAlign w:val="center"/>
          </w:tcPr>
          <w:p w:rsidR="00FD07B1" w:rsidRPr="0046267E" w:rsidRDefault="00FD07B1" w:rsidP="004B1D9E">
            <w:pPr>
              <w:spacing w:before="60" w:after="60" w:line="300" w:lineRule="exact"/>
              <w:jc w:val="left"/>
              <w:rPr>
                <w:b/>
                <w:bCs/>
                <w:color w:val="FFFFFF" w:themeColor="background1"/>
                <w:sz w:val="20"/>
                <w:szCs w:val="26"/>
              </w:rPr>
            </w:pPr>
            <w:r>
              <w:rPr>
                <w:b/>
                <w:bCs/>
                <w:color w:val="FFFFFF" w:themeColor="background1"/>
                <w:sz w:val="20"/>
                <w:szCs w:val="26"/>
              </w:rPr>
              <w:t xml:space="preserve">2 </w:t>
            </w:r>
            <w:r w:rsidRPr="0046267E">
              <w:rPr>
                <w:b/>
                <w:bCs/>
                <w:color w:val="FFFFFF" w:themeColor="background1"/>
                <w:sz w:val="20"/>
                <w:szCs w:val="26"/>
              </w:rPr>
              <w:t>501</w:t>
            </w:r>
          </w:p>
        </w:tc>
        <w:tc>
          <w:tcPr>
            <w:tcW w:w="852" w:type="dxa"/>
            <w:shd w:val="clear" w:color="auto" w:fill="5B9BD5"/>
            <w:vAlign w:val="center"/>
          </w:tcPr>
          <w:p w:rsidR="00FD07B1" w:rsidRPr="0046267E" w:rsidRDefault="00FD07B1" w:rsidP="004B1D9E">
            <w:pPr>
              <w:spacing w:before="60" w:after="60" w:line="300" w:lineRule="exact"/>
              <w:jc w:val="left"/>
              <w:rPr>
                <w:b/>
                <w:bCs/>
                <w:color w:val="FFFFFF" w:themeColor="background1"/>
                <w:sz w:val="20"/>
                <w:szCs w:val="26"/>
              </w:rPr>
            </w:pPr>
            <w:r w:rsidRPr="0046267E">
              <w:rPr>
                <w:b/>
                <w:bCs/>
                <w:color w:val="FFFFFF" w:themeColor="background1"/>
                <w:sz w:val="20"/>
                <w:szCs w:val="26"/>
              </w:rPr>
              <w:t>1</w:t>
            </w:r>
            <w:r>
              <w:rPr>
                <w:b/>
                <w:bCs/>
                <w:color w:val="FFFFFF" w:themeColor="background1"/>
                <w:sz w:val="20"/>
                <w:szCs w:val="26"/>
              </w:rPr>
              <w:t xml:space="preserve"> </w:t>
            </w:r>
            <w:r w:rsidRPr="0046267E">
              <w:rPr>
                <w:b/>
                <w:bCs/>
                <w:color w:val="FFFFFF" w:themeColor="background1"/>
                <w:sz w:val="20"/>
                <w:szCs w:val="26"/>
              </w:rPr>
              <w:t>862</w:t>
            </w:r>
          </w:p>
        </w:tc>
        <w:tc>
          <w:tcPr>
            <w:tcW w:w="852" w:type="dxa"/>
            <w:shd w:val="clear" w:color="auto" w:fill="5B9BD5"/>
            <w:vAlign w:val="center"/>
          </w:tcPr>
          <w:p w:rsidR="00FD07B1" w:rsidRPr="0046267E" w:rsidRDefault="00FD07B1" w:rsidP="004B1D9E">
            <w:pPr>
              <w:spacing w:after="60"/>
              <w:jc w:val="center"/>
              <w:rPr>
                <w:b/>
                <w:bCs/>
                <w:color w:val="FFFFFF" w:themeColor="background1"/>
                <w:sz w:val="20"/>
                <w:szCs w:val="26"/>
              </w:rPr>
            </w:pPr>
            <w:r w:rsidRPr="0046267E">
              <w:rPr>
                <w:b/>
                <w:bCs/>
                <w:color w:val="FFFFFF" w:themeColor="background1"/>
                <w:sz w:val="20"/>
                <w:szCs w:val="26"/>
              </w:rPr>
              <w:t>5</w:t>
            </w:r>
            <w:r>
              <w:rPr>
                <w:b/>
                <w:bCs/>
                <w:color w:val="FFFFFF" w:themeColor="background1"/>
                <w:sz w:val="20"/>
                <w:szCs w:val="26"/>
              </w:rPr>
              <w:t xml:space="preserve"> </w:t>
            </w:r>
            <w:r w:rsidRPr="0046267E">
              <w:rPr>
                <w:b/>
                <w:bCs/>
                <w:color w:val="FFFFFF" w:themeColor="background1"/>
                <w:sz w:val="20"/>
                <w:szCs w:val="26"/>
              </w:rPr>
              <w:t>107</w:t>
            </w:r>
          </w:p>
        </w:tc>
      </w:tr>
      <w:tr w:rsidR="00FD07B1" w:rsidTr="004B1D9E">
        <w:tc>
          <w:tcPr>
            <w:tcW w:w="12185" w:type="dxa"/>
            <w:gridSpan w:val="11"/>
            <w:tcBorders>
              <w:left w:val="nil"/>
              <w:bottom w:val="nil"/>
            </w:tcBorders>
            <w:shd w:val="clear" w:color="auto" w:fill="auto"/>
            <w:vAlign w:val="center"/>
          </w:tcPr>
          <w:p w:rsidR="00FD07B1" w:rsidRPr="0046267E" w:rsidRDefault="00FD07B1" w:rsidP="004B1D9E">
            <w:pPr>
              <w:spacing w:before="60" w:after="60" w:line="300" w:lineRule="exact"/>
              <w:jc w:val="left"/>
              <w:rPr>
                <w:b/>
                <w:bCs/>
                <w:sz w:val="20"/>
                <w:szCs w:val="26"/>
              </w:rPr>
            </w:pPr>
            <w:r>
              <w:rPr>
                <w:sz w:val="20"/>
                <w:szCs w:val="26"/>
                <w:rtl/>
              </w:rPr>
              <w:tab/>
            </w:r>
            <w:r w:rsidRPr="008A0086">
              <w:rPr>
                <w:rFonts w:hint="cs"/>
                <w:sz w:val="20"/>
                <w:szCs w:val="26"/>
                <w:rtl/>
              </w:rPr>
              <w:t>جميع التكاليف بآلاف الفرنكات السويسرية</w:t>
            </w:r>
          </w:p>
        </w:tc>
        <w:tc>
          <w:tcPr>
            <w:tcW w:w="852" w:type="dxa"/>
            <w:shd w:val="clear" w:color="auto" w:fill="5B9BD5"/>
            <w:vAlign w:val="center"/>
          </w:tcPr>
          <w:p w:rsidR="00FD07B1" w:rsidRPr="0046267E" w:rsidRDefault="00FD07B1" w:rsidP="004B1D9E">
            <w:pPr>
              <w:spacing w:before="60" w:after="60" w:line="300" w:lineRule="exact"/>
              <w:jc w:val="left"/>
              <w:rPr>
                <w:b/>
                <w:bCs/>
                <w:color w:val="FFFFFF" w:themeColor="background1"/>
                <w:sz w:val="20"/>
                <w:szCs w:val="26"/>
              </w:rPr>
            </w:pPr>
            <w:r>
              <w:rPr>
                <w:b/>
                <w:bCs/>
                <w:color w:val="FFFFFF" w:themeColor="background1"/>
                <w:sz w:val="20"/>
                <w:szCs w:val="26"/>
              </w:rPr>
              <w:t>%</w:t>
            </w:r>
            <w:r w:rsidRPr="0046267E">
              <w:rPr>
                <w:b/>
                <w:bCs/>
                <w:color w:val="FFFFFF" w:themeColor="background1"/>
                <w:sz w:val="20"/>
                <w:szCs w:val="26"/>
              </w:rPr>
              <w:t>10</w:t>
            </w:r>
            <w:r>
              <w:rPr>
                <w:b/>
                <w:bCs/>
                <w:color w:val="FFFFFF" w:themeColor="background1"/>
                <w:sz w:val="20"/>
                <w:szCs w:val="26"/>
              </w:rPr>
              <w:t>,</w:t>
            </w:r>
            <w:r w:rsidRPr="0046267E">
              <w:rPr>
                <w:b/>
                <w:bCs/>
                <w:color w:val="FFFFFF" w:themeColor="background1"/>
                <w:sz w:val="20"/>
                <w:szCs w:val="26"/>
              </w:rPr>
              <w:t>7</w:t>
            </w:r>
          </w:p>
        </w:tc>
        <w:tc>
          <w:tcPr>
            <w:tcW w:w="852" w:type="dxa"/>
            <w:shd w:val="clear" w:color="auto" w:fill="5B9BD5"/>
            <w:vAlign w:val="center"/>
          </w:tcPr>
          <w:p w:rsidR="00FD07B1" w:rsidRPr="0046267E" w:rsidRDefault="00FD07B1" w:rsidP="004B1D9E">
            <w:pPr>
              <w:spacing w:before="60" w:after="60" w:line="300" w:lineRule="exact"/>
              <w:jc w:val="left"/>
              <w:rPr>
                <w:b/>
                <w:bCs/>
                <w:color w:val="FFFFFF" w:themeColor="background1"/>
                <w:sz w:val="20"/>
                <w:szCs w:val="26"/>
              </w:rPr>
            </w:pPr>
            <w:r>
              <w:rPr>
                <w:b/>
                <w:bCs/>
                <w:color w:val="FFFFFF" w:themeColor="background1"/>
                <w:sz w:val="20"/>
                <w:szCs w:val="26"/>
                <w:lang w:bidi="ar-EG"/>
              </w:rPr>
              <w:t>%</w:t>
            </w:r>
            <w:r w:rsidRPr="0046267E">
              <w:rPr>
                <w:b/>
                <w:bCs/>
                <w:color w:val="FFFFFF" w:themeColor="background1"/>
                <w:sz w:val="20"/>
                <w:szCs w:val="26"/>
              </w:rPr>
              <w:t>23</w:t>
            </w:r>
            <w:r>
              <w:rPr>
                <w:b/>
                <w:bCs/>
                <w:color w:val="FFFFFF" w:themeColor="background1"/>
                <w:sz w:val="20"/>
                <w:szCs w:val="26"/>
              </w:rPr>
              <w:t>,</w:t>
            </w:r>
            <w:r w:rsidRPr="0046267E">
              <w:rPr>
                <w:b/>
                <w:bCs/>
                <w:color w:val="FFFFFF" w:themeColor="background1"/>
                <w:sz w:val="20"/>
                <w:szCs w:val="26"/>
              </w:rPr>
              <w:t>6</w:t>
            </w:r>
          </w:p>
        </w:tc>
        <w:tc>
          <w:tcPr>
            <w:tcW w:w="852" w:type="dxa"/>
            <w:shd w:val="clear" w:color="auto" w:fill="5B9BD5"/>
            <w:vAlign w:val="center"/>
          </w:tcPr>
          <w:p w:rsidR="00FD07B1" w:rsidRPr="0046267E" w:rsidRDefault="00FD07B1" w:rsidP="004B1D9E">
            <w:pPr>
              <w:spacing w:before="60" w:after="60" w:line="300" w:lineRule="exact"/>
              <w:jc w:val="left"/>
              <w:rPr>
                <w:b/>
                <w:bCs/>
                <w:color w:val="FFFFFF" w:themeColor="background1"/>
                <w:sz w:val="20"/>
                <w:szCs w:val="26"/>
              </w:rPr>
            </w:pPr>
            <w:r>
              <w:rPr>
                <w:b/>
                <w:bCs/>
                <w:color w:val="FFFFFF" w:themeColor="background1"/>
                <w:sz w:val="20"/>
                <w:szCs w:val="26"/>
                <w:lang w:bidi="ar-EG"/>
              </w:rPr>
              <w:t>%</w:t>
            </w:r>
            <w:r w:rsidRPr="0046267E">
              <w:rPr>
                <w:b/>
                <w:bCs/>
                <w:color w:val="FFFFFF" w:themeColor="background1"/>
                <w:sz w:val="20"/>
                <w:szCs w:val="26"/>
              </w:rPr>
              <w:t>17</w:t>
            </w:r>
            <w:r>
              <w:rPr>
                <w:b/>
                <w:bCs/>
                <w:color w:val="FFFFFF" w:themeColor="background1"/>
                <w:sz w:val="20"/>
                <w:szCs w:val="26"/>
              </w:rPr>
              <w:t>,</w:t>
            </w:r>
            <w:r w:rsidRPr="0046267E">
              <w:rPr>
                <w:b/>
                <w:bCs/>
                <w:color w:val="FFFFFF" w:themeColor="background1"/>
                <w:sz w:val="20"/>
                <w:szCs w:val="26"/>
              </w:rPr>
              <w:t>6</w:t>
            </w:r>
          </w:p>
        </w:tc>
        <w:tc>
          <w:tcPr>
            <w:tcW w:w="852" w:type="dxa"/>
            <w:shd w:val="clear" w:color="auto" w:fill="5B9BD5"/>
            <w:vAlign w:val="center"/>
          </w:tcPr>
          <w:p w:rsidR="00FD07B1" w:rsidRPr="0046267E" w:rsidRDefault="00FD07B1" w:rsidP="004B1D9E">
            <w:pPr>
              <w:spacing w:after="60"/>
              <w:jc w:val="right"/>
              <w:rPr>
                <w:b/>
                <w:bCs/>
                <w:color w:val="FFFFFF" w:themeColor="background1"/>
                <w:sz w:val="20"/>
                <w:szCs w:val="26"/>
              </w:rPr>
            </w:pPr>
            <w:r>
              <w:rPr>
                <w:b/>
                <w:bCs/>
                <w:color w:val="FFFFFF" w:themeColor="background1"/>
                <w:sz w:val="20"/>
                <w:szCs w:val="26"/>
                <w:lang w:bidi="ar-EG"/>
              </w:rPr>
              <w:t>%</w:t>
            </w:r>
            <w:r w:rsidRPr="0046267E">
              <w:rPr>
                <w:b/>
                <w:bCs/>
                <w:color w:val="FFFFFF" w:themeColor="background1"/>
                <w:sz w:val="20"/>
                <w:szCs w:val="26"/>
              </w:rPr>
              <w:t>48</w:t>
            </w:r>
            <w:r>
              <w:rPr>
                <w:b/>
                <w:bCs/>
                <w:color w:val="FFFFFF" w:themeColor="background1"/>
                <w:sz w:val="20"/>
                <w:szCs w:val="26"/>
              </w:rPr>
              <w:t>,</w:t>
            </w:r>
            <w:r w:rsidRPr="0046267E">
              <w:rPr>
                <w:b/>
                <w:bCs/>
                <w:color w:val="FFFFFF" w:themeColor="background1"/>
                <w:sz w:val="20"/>
                <w:szCs w:val="26"/>
              </w:rPr>
              <w:t>1</w:t>
            </w:r>
          </w:p>
        </w:tc>
      </w:tr>
    </w:tbl>
    <w:p w:rsidR="00FD07B1" w:rsidRDefault="00FD07B1" w:rsidP="004B1D9E">
      <w:pPr>
        <w:rPr>
          <w:rtl/>
          <w:lang w:bidi="ar-EG"/>
        </w:rPr>
      </w:pPr>
    </w:p>
    <w:tbl>
      <w:tblPr>
        <w:tblStyle w:val="TableGrid"/>
        <w:bidiVisual/>
        <w:tblW w:w="15593" w:type="dxa"/>
        <w:tblInd w:w="-276"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ayout w:type="fixed"/>
        <w:tblCellMar>
          <w:left w:w="57" w:type="dxa"/>
          <w:right w:w="57" w:type="dxa"/>
        </w:tblCellMar>
        <w:tblLook w:val="04A0" w:firstRow="1" w:lastRow="0" w:firstColumn="1" w:lastColumn="0" w:noHBand="0" w:noVBand="1"/>
      </w:tblPr>
      <w:tblGrid>
        <w:gridCol w:w="2614"/>
        <w:gridCol w:w="912"/>
        <w:gridCol w:w="1276"/>
        <w:gridCol w:w="1399"/>
        <w:gridCol w:w="1034"/>
        <w:gridCol w:w="365"/>
        <w:gridCol w:w="913"/>
        <w:gridCol w:w="1216"/>
        <w:gridCol w:w="810"/>
        <w:gridCol w:w="1502"/>
        <w:gridCol w:w="144"/>
        <w:gridCol w:w="852"/>
        <w:gridCol w:w="852"/>
        <w:gridCol w:w="852"/>
        <w:gridCol w:w="852"/>
      </w:tblGrid>
      <w:tr w:rsidR="00FD07B1" w:rsidRPr="008A0086" w:rsidTr="004B1D9E">
        <w:tc>
          <w:tcPr>
            <w:tcW w:w="2614" w:type="dxa"/>
            <w:shd w:val="clear" w:color="auto" w:fill="5B9BD5"/>
            <w:vAlign w:val="center"/>
          </w:tcPr>
          <w:p w:rsidR="00FD07B1" w:rsidRPr="008A0086" w:rsidRDefault="00FD07B1" w:rsidP="004B1D9E">
            <w:pPr>
              <w:spacing w:before="40" w:after="40" w:line="300" w:lineRule="exact"/>
              <w:jc w:val="center"/>
              <w:rPr>
                <w:b/>
                <w:bCs/>
                <w:color w:val="FFFFFF" w:themeColor="background1"/>
                <w:sz w:val="20"/>
                <w:szCs w:val="26"/>
                <w:rtl/>
                <w:lang w:bidi="ar-EG"/>
              </w:rPr>
            </w:pPr>
            <w:r w:rsidRPr="008A0086">
              <w:rPr>
                <w:rFonts w:hint="cs"/>
                <w:b/>
                <w:bCs/>
                <w:color w:val="FFFFFF" w:themeColor="background1"/>
                <w:sz w:val="20"/>
                <w:szCs w:val="26"/>
                <w:rtl/>
              </w:rPr>
              <w:t xml:space="preserve">أهداف الاتحاد المشتركة بين القطاعات لعام </w:t>
            </w:r>
            <w:r w:rsidRPr="008A0086">
              <w:rPr>
                <w:rFonts w:hint="cs"/>
                <w:b/>
                <w:bCs/>
                <w:color w:val="FFFFFF" w:themeColor="background1"/>
                <w:sz w:val="20"/>
                <w:szCs w:val="26"/>
              </w:rPr>
              <w:t>201</w:t>
            </w:r>
            <w:r>
              <w:rPr>
                <w:b/>
                <w:bCs/>
                <w:color w:val="FFFFFF" w:themeColor="background1"/>
                <w:sz w:val="20"/>
                <w:szCs w:val="26"/>
              </w:rPr>
              <w:t>7</w:t>
            </w:r>
          </w:p>
        </w:tc>
        <w:tc>
          <w:tcPr>
            <w:tcW w:w="912" w:type="dxa"/>
            <w:shd w:val="clear" w:color="auto" w:fill="5B9BD5"/>
            <w:vAlign w:val="center"/>
          </w:tcPr>
          <w:p w:rsidR="00FD07B1" w:rsidRPr="008A0086" w:rsidRDefault="00FD07B1" w:rsidP="004B1D9E">
            <w:pPr>
              <w:spacing w:before="40" w:after="40" w:line="300" w:lineRule="exact"/>
              <w:jc w:val="center"/>
              <w:rPr>
                <w:b/>
                <w:bCs/>
                <w:color w:val="FFFFFF" w:themeColor="background1"/>
                <w:sz w:val="20"/>
                <w:szCs w:val="26"/>
              </w:rPr>
            </w:pPr>
            <w:r w:rsidRPr="008A0086">
              <w:rPr>
                <w:rFonts w:hint="cs"/>
                <w:b/>
                <w:bCs/>
                <w:color w:val="FFFFFF" w:themeColor="background1"/>
                <w:sz w:val="20"/>
                <w:szCs w:val="26"/>
                <w:rtl/>
              </w:rPr>
              <w:t>المجموع الكلي</w:t>
            </w:r>
          </w:p>
        </w:tc>
        <w:tc>
          <w:tcPr>
            <w:tcW w:w="1276" w:type="dxa"/>
            <w:shd w:val="clear" w:color="auto" w:fill="5B9BD5"/>
            <w:vAlign w:val="center"/>
          </w:tcPr>
          <w:p w:rsidR="00FD07B1" w:rsidRPr="008A0086" w:rsidRDefault="00FD07B1" w:rsidP="004B1D9E">
            <w:pPr>
              <w:spacing w:before="40" w:after="40" w:line="300" w:lineRule="exact"/>
              <w:jc w:val="center"/>
              <w:rPr>
                <w:b/>
                <w:bCs/>
                <w:color w:val="FFFFFF" w:themeColor="background1"/>
                <w:sz w:val="20"/>
                <w:szCs w:val="26"/>
              </w:rPr>
            </w:pPr>
            <w:r w:rsidRPr="008A0086">
              <w:rPr>
                <w:rFonts w:hint="cs"/>
                <w:b/>
                <w:bCs/>
                <w:color w:val="FFFFFF" w:themeColor="background1"/>
                <w:sz w:val="20"/>
                <w:szCs w:val="26"/>
                <w:rtl/>
              </w:rPr>
              <w:t>الأمانة العامة/</w:t>
            </w:r>
            <w:r>
              <w:rPr>
                <w:b/>
                <w:bCs/>
                <w:color w:val="FFFFFF" w:themeColor="background1"/>
                <w:sz w:val="20"/>
                <w:szCs w:val="26"/>
                <w:rtl/>
              </w:rPr>
              <w:br/>
            </w:r>
            <w:r w:rsidRPr="008A0086">
              <w:rPr>
                <w:rFonts w:hint="cs"/>
                <w:b/>
                <w:bCs/>
                <w:color w:val="FFFFFF" w:themeColor="background1"/>
                <w:sz w:val="20"/>
                <w:szCs w:val="26"/>
                <w:rtl/>
              </w:rPr>
              <w:t>تكلفة مباشرة</w:t>
            </w:r>
          </w:p>
        </w:tc>
        <w:tc>
          <w:tcPr>
            <w:tcW w:w="1399" w:type="dxa"/>
            <w:shd w:val="clear" w:color="auto" w:fill="5B9BD5"/>
            <w:vAlign w:val="center"/>
          </w:tcPr>
          <w:p w:rsidR="00FD07B1" w:rsidRPr="008A0086" w:rsidRDefault="00FD07B1" w:rsidP="004B1D9E">
            <w:pPr>
              <w:spacing w:before="40" w:after="40" w:line="300" w:lineRule="exact"/>
              <w:jc w:val="center"/>
              <w:rPr>
                <w:b/>
                <w:bCs/>
                <w:color w:val="FFFFFF" w:themeColor="background1"/>
                <w:sz w:val="20"/>
                <w:szCs w:val="26"/>
              </w:rPr>
            </w:pPr>
            <w:r w:rsidRPr="008A0086">
              <w:rPr>
                <w:rFonts w:hint="cs"/>
                <w:b/>
                <w:bCs/>
                <w:color w:val="FFFFFF" w:themeColor="background1"/>
                <w:sz w:val="20"/>
                <w:szCs w:val="26"/>
                <w:rtl/>
              </w:rPr>
              <w:t>تكلفة م</w:t>
            </w:r>
            <w:r>
              <w:rPr>
                <w:rFonts w:hint="cs"/>
                <w:b/>
                <w:bCs/>
                <w:color w:val="FFFFFF" w:themeColor="background1"/>
                <w:sz w:val="20"/>
                <w:szCs w:val="26"/>
                <w:rtl/>
              </w:rPr>
              <w:t>ُ</w:t>
            </w:r>
            <w:r w:rsidRPr="008A0086">
              <w:rPr>
                <w:rFonts w:hint="cs"/>
                <w:b/>
                <w:bCs/>
                <w:color w:val="FFFFFF" w:themeColor="background1"/>
                <w:sz w:val="20"/>
                <w:szCs w:val="26"/>
                <w:rtl/>
              </w:rPr>
              <w:t>عاد توزيعها من الأمانة العامة</w:t>
            </w:r>
          </w:p>
        </w:tc>
        <w:tc>
          <w:tcPr>
            <w:tcW w:w="1034" w:type="dxa"/>
            <w:shd w:val="clear" w:color="auto" w:fill="5B9BD5"/>
            <w:vAlign w:val="center"/>
          </w:tcPr>
          <w:p w:rsidR="00FD07B1" w:rsidRPr="008A0086" w:rsidRDefault="00FD07B1" w:rsidP="004B1D9E">
            <w:pPr>
              <w:spacing w:before="40" w:after="40" w:line="300" w:lineRule="exact"/>
              <w:jc w:val="center"/>
              <w:rPr>
                <w:b/>
                <w:bCs/>
                <w:color w:val="FFFFFF" w:themeColor="background1"/>
                <w:sz w:val="20"/>
                <w:szCs w:val="26"/>
              </w:rPr>
            </w:pPr>
            <w:r w:rsidRPr="008A0086">
              <w:rPr>
                <w:rFonts w:hint="cs"/>
                <w:b/>
                <w:bCs/>
                <w:color w:val="FFFFFF" w:themeColor="background1"/>
                <w:sz w:val="20"/>
                <w:szCs w:val="26"/>
                <w:rtl/>
              </w:rPr>
              <w:t>تكلفة توزعها المكاتب</w:t>
            </w:r>
          </w:p>
        </w:tc>
        <w:tc>
          <w:tcPr>
            <w:tcW w:w="365" w:type="dxa"/>
            <w:shd w:val="clear" w:color="auto" w:fill="5B9BD5"/>
          </w:tcPr>
          <w:p w:rsidR="00FD07B1" w:rsidRDefault="00FD07B1" w:rsidP="004B1D9E">
            <w:pPr>
              <w:spacing w:before="20" w:after="20" w:line="240" w:lineRule="exact"/>
              <w:rPr>
                <w:rtl/>
                <w:lang w:bidi="ar-EG"/>
              </w:rPr>
            </w:pPr>
          </w:p>
        </w:tc>
        <w:tc>
          <w:tcPr>
            <w:tcW w:w="913" w:type="dxa"/>
            <w:shd w:val="clear" w:color="auto" w:fill="5B9BD5"/>
            <w:vAlign w:val="center"/>
          </w:tcPr>
          <w:p w:rsidR="00FD07B1" w:rsidRPr="008A0086" w:rsidRDefault="00FD07B1" w:rsidP="004B1D9E">
            <w:pPr>
              <w:spacing w:before="40" w:after="40" w:line="300" w:lineRule="exact"/>
              <w:jc w:val="center"/>
              <w:rPr>
                <w:b/>
                <w:bCs/>
                <w:color w:val="FFFFFF" w:themeColor="background1"/>
                <w:sz w:val="20"/>
                <w:szCs w:val="26"/>
              </w:rPr>
            </w:pPr>
            <w:r w:rsidRPr="008A0086">
              <w:rPr>
                <w:rFonts w:hint="cs"/>
                <w:b/>
                <w:bCs/>
                <w:color w:val="FFFFFF" w:themeColor="background1"/>
                <w:sz w:val="20"/>
                <w:szCs w:val="26"/>
                <w:rtl/>
              </w:rPr>
              <w:t xml:space="preserve">الغاية </w:t>
            </w:r>
            <w:r w:rsidRPr="008A0086">
              <w:rPr>
                <w:rFonts w:hint="cs"/>
                <w:b/>
                <w:bCs/>
                <w:color w:val="FFFFFF" w:themeColor="background1"/>
                <w:sz w:val="20"/>
                <w:szCs w:val="26"/>
              </w:rPr>
              <w:t>1</w:t>
            </w:r>
            <w:r w:rsidRPr="008A0086">
              <w:rPr>
                <w:rFonts w:hint="cs"/>
                <w:b/>
                <w:bCs/>
                <w:color w:val="FFFFFF" w:themeColor="background1"/>
                <w:sz w:val="20"/>
                <w:szCs w:val="26"/>
                <w:rtl/>
              </w:rPr>
              <w:t>: النمو</w:t>
            </w:r>
          </w:p>
        </w:tc>
        <w:tc>
          <w:tcPr>
            <w:tcW w:w="1216" w:type="dxa"/>
            <w:shd w:val="clear" w:color="auto" w:fill="5B9BD5"/>
            <w:vAlign w:val="center"/>
          </w:tcPr>
          <w:p w:rsidR="00FD07B1" w:rsidRPr="008A0086" w:rsidRDefault="00FD07B1" w:rsidP="004B1D9E">
            <w:pPr>
              <w:spacing w:before="40" w:after="40" w:line="300" w:lineRule="exact"/>
              <w:jc w:val="center"/>
              <w:rPr>
                <w:b/>
                <w:bCs/>
                <w:color w:val="FFFFFF" w:themeColor="background1"/>
                <w:sz w:val="20"/>
                <w:szCs w:val="26"/>
              </w:rPr>
            </w:pPr>
            <w:r w:rsidRPr="008A0086">
              <w:rPr>
                <w:rFonts w:hint="cs"/>
                <w:b/>
                <w:bCs/>
                <w:color w:val="FFFFFF" w:themeColor="background1"/>
                <w:sz w:val="20"/>
                <w:szCs w:val="26"/>
                <w:rtl/>
              </w:rPr>
              <w:t xml:space="preserve">الغاية </w:t>
            </w:r>
            <w:r w:rsidRPr="008A0086">
              <w:rPr>
                <w:rFonts w:hint="cs"/>
                <w:b/>
                <w:bCs/>
                <w:color w:val="FFFFFF" w:themeColor="background1"/>
                <w:sz w:val="20"/>
                <w:szCs w:val="26"/>
              </w:rPr>
              <w:t>2</w:t>
            </w:r>
            <w:r>
              <w:rPr>
                <w:rFonts w:hint="cs"/>
                <w:b/>
                <w:bCs/>
                <w:color w:val="FFFFFF" w:themeColor="background1"/>
                <w:sz w:val="20"/>
                <w:szCs w:val="26"/>
                <w:rtl/>
              </w:rPr>
              <w:t>:</w:t>
            </w:r>
            <w:r>
              <w:rPr>
                <w:b/>
                <w:bCs/>
                <w:color w:val="FFFFFF" w:themeColor="background1"/>
                <w:sz w:val="20"/>
                <w:szCs w:val="26"/>
                <w:rtl/>
              </w:rPr>
              <w:br/>
            </w:r>
            <w:r w:rsidRPr="008A0086">
              <w:rPr>
                <w:rFonts w:hint="cs"/>
                <w:b/>
                <w:bCs/>
                <w:color w:val="FFFFFF" w:themeColor="background1"/>
                <w:sz w:val="20"/>
                <w:szCs w:val="26"/>
                <w:rtl/>
              </w:rPr>
              <w:t>شمول الجميع</w:t>
            </w:r>
          </w:p>
        </w:tc>
        <w:tc>
          <w:tcPr>
            <w:tcW w:w="810" w:type="dxa"/>
            <w:shd w:val="clear" w:color="auto" w:fill="5B9BD5"/>
            <w:vAlign w:val="center"/>
          </w:tcPr>
          <w:p w:rsidR="00FD07B1" w:rsidRPr="008A0086" w:rsidRDefault="00FD07B1" w:rsidP="004B1D9E">
            <w:pPr>
              <w:spacing w:before="40" w:after="40" w:line="300" w:lineRule="exact"/>
              <w:jc w:val="center"/>
              <w:rPr>
                <w:b/>
                <w:bCs/>
                <w:color w:val="FFFFFF" w:themeColor="background1"/>
                <w:sz w:val="20"/>
                <w:szCs w:val="26"/>
              </w:rPr>
            </w:pPr>
            <w:r w:rsidRPr="008A0086">
              <w:rPr>
                <w:rFonts w:hint="cs"/>
                <w:b/>
                <w:bCs/>
                <w:color w:val="FFFFFF" w:themeColor="background1"/>
                <w:sz w:val="20"/>
                <w:szCs w:val="26"/>
                <w:rtl/>
              </w:rPr>
              <w:t xml:space="preserve">الغاية </w:t>
            </w:r>
            <w:r w:rsidRPr="008A0086">
              <w:rPr>
                <w:rFonts w:hint="cs"/>
                <w:b/>
                <w:bCs/>
                <w:color w:val="FFFFFF" w:themeColor="background1"/>
                <w:sz w:val="20"/>
                <w:szCs w:val="26"/>
              </w:rPr>
              <w:t>3</w:t>
            </w:r>
            <w:r w:rsidRPr="008A0086">
              <w:rPr>
                <w:rFonts w:hint="cs"/>
                <w:b/>
                <w:bCs/>
                <w:color w:val="FFFFFF" w:themeColor="background1"/>
                <w:sz w:val="20"/>
                <w:szCs w:val="26"/>
                <w:rtl/>
              </w:rPr>
              <w:t>: الاستدامة</w:t>
            </w:r>
          </w:p>
        </w:tc>
        <w:tc>
          <w:tcPr>
            <w:tcW w:w="1502" w:type="dxa"/>
            <w:shd w:val="clear" w:color="auto" w:fill="5B9BD5"/>
            <w:vAlign w:val="center"/>
          </w:tcPr>
          <w:p w:rsidR="00FD07B1" w:rsidRPr="008A0086" w:rsidRDefault="00FD07B1" w:rsidP="004B1D9E">
            <w:pPr>
              <w:spacing w:before="40" w:after="40" w:line="300" w:lineRule="exact"/>
              <w:jc w:val="center"/>
              <w:rPr>
                <w:b/>
                <w:bCs/>
                <w:color w:val="FFFFFF" w:themeColor="background1"/>
                <w:sz w:val="20"/>
                <w:szCs w:val="26"/>
              </w:rPr>
            </w:pPr>
            <w:r w:rsidRPr="008A0086">
              <w:rPr>
                <w:rFonts w:hint="cs"/>
                <w:b/>
                <w:bCs/>
                <w:color w:val="FFFFFF" w:themeColor="background1"/>
                <w:sz w:val="20"/>
                <w:szCs w:val="26"/>
                <w:rtl/>
              </w:rPr>
              <w:t xml:space="preserve">الغاية </w:t>
            </w:r>
            <w:r w:rsidRPr="008A0086">
              <w:rPr>
                <w:rFonts w:hint="cs"/>
                <w:b/>
                <w:bCs/>
                <w:color w:val="FFFFFF" w:themeColor="background1"/>
                <w:sz w:val="20"/>
                <w:szCs w:val="26"/>
              </w:rPr>
              <w:t>4</w:t>
            </w:r>
            <w:r w:rsidRPr="008A0086">
              <w:rPr>
                <w:rFonts w:hint="cs"/>
                <w:b/>
                <w:bCs/>
                <w:color w:val="FFFFFF" w:themeColor="background1"/>
                <w:sz w:val="20"/>
                <w:szCs w:val="26"/>
                <w:rtl/>
              </w:rPr>
              <w:t>:</w:t>
            </w:r>
            <w:r>
              <w:rPr>
                <w:b/>
                <w:bCs/>
                <w:color w:val="FFFFFF" w:themeColor="background1"/>
                <w:sz w:val="20"/>
                <w:szCs w:val="26"/>
                <w:rtl/>
              </w:rPr>
              <w:br/>
            </w:r>
            <w:r w:rsidRPr="008A0086">
              <w:rPr>
                <w:rFonts w:hint="cs"/>
                <w:b/>
                <w:bCs/>
                <w:color w:val="FFFFFF" w:themeColor="background1"/>
                <w:sz w:val="20"/>
                <w:szCs w:val="26"/>
                <w:rtl/>
              </w:rPr>
              <w:t>الابتكار والشراكات</w:t>
            </w:r>
          </w:p>
        </w:tc>
        <w:tc>
          <w:tcPr>
            <w:tcW w:w="144" w:type="dxa"/>
            <w:shd w:val="clear" w:color="auto" w:fill="5B9BD5"/>
          </w:tcPr>
          <w:p w:rsidR="00FD07B1" w:rsidRPr="008A0086" w:rsidRDefault="00FD07B1" w:rsidP="004B1D9E">
            <w:pPr>
              <w:spacing w:before="40" w:after="40" w:line="300" w:lineRule="exact"/>
              <w:jc w:val="center"/>
              <w:rPr>
                <w:b/>
                <w:bCs/>
                <w:color w:val="FFFFFF" w:themeColor="background1"/>
                <w:sz w:val="20"/>
                <w:szCs w:val="26"/>
                <w:rtl/>
              </w:rPr>
            </w:pPr>
          </w:p>
        </w:tc>
        <w:tc>
          <w:tcPr>
            <w:tcW w:w="852" w:type="dxa"/>
            <w:shd w:val="clear" w:color="auto" w:fill="5B9BD5"/>
            <w:vAlign w:val="center"/>
          </w:tcPr>
          <w:p w:rsidR="00FD07B1" w:rsidRPr="008A0086" w:rsidRDefault="00FD07B1" w:rsidP="004B1D9E">
            <w:pPr>
              <w:spacing w:before="40" w:after="40" w:line="300" w:lineRule="exact"/>
              <w:jc w:val="center"/>
              <w:rPr>
                <w:b/>
                <w:bCs/>
                <w:color w:val="FFFFFF" w:themeColor="background1"/>
                <w:sz w:val="20"/>
                <w:szCs w:val="26"/>
              </w:rPr>
            </w:pPr>
            <w:r w:rsidRPr="008A0086">
              <w:rPr>
                <w:rFonts w:hint="cs"/>
                <w:b/>
                <w:bCs/>
                <w:color w:val="FFFFFF" w:themeColor="background1"/>
                <w:sz w:val="20"/>
                <w:szCs w:val="26"/>
                <w:rtl/>
              </w:rPr>
              <w:t xml:space="preserve">الغاية </w:t>
            </w:r>
            <w:r w:rsidRPr="008A0086">
              <w:rPr>
                <w:rFonts w:hint="cs"/>
                <w:b/>
                <w:bCs/>
                <w:color w:val="FFFFFF" w:themeColor="background1"/>
                <w:sz w:val="20"/>
                <w:szCs w:val="26"/>
              </w:rPr>
              <w:t>1</w:t>
            </w:r>
          </w:p>
        </w:tc>
        <w:tc>
          <w:tcPr>
            <w:tcW w:w="852" w:type="dxa"/>
            <w:shd w:val="clear" w:color="auto" w:fill="5B9BD5"/>
            <w:vAlign w:val="center"/>
          </w:tcPr>
          <w:p w:rsidR="00FD07B1" w:rsidRPr="008A0086" w:rsidRDefault="00FD07B1" w:rsidP="004B1D9E">
            <w:pPr>
              <w:spacing w:before="40" w:after="40" w:line="300" w:lineRule="exact"/>
              <w:jc w:val="center"/>
              <w:rPr>
                <w:b/>
                <w:bCs/>
                <w:color w:val="FFFFFF" w:themeColor="background1"/>
                <w:sz w:val="20"/>
                <w:szCs w:val="26"/>
              </w:rPr>
            </w:pPr>
            <w:r w:rsidRPr="008A0086">
              <w:rPr>
                <w:rFonts w:hint="cs"/>
                <w:b/>
                <w:bCs/>
                <w:color w:val="FFFFFF" w:themeColor="background1"/>
                <w:sz w:val="20"/>
                <w:szCs w:val="26"/>
                <w:rtl/>
              </w:rPr>
              <w:t xml:space="preserve">الغاية </w:t>
            </w:r>
            <w:r w:rsidRPr="008A0086">
              <w:rPr>
                <w:rFonts w:hint="cs"/>
                <w:b/>
                <w:bCs/>
                <w:color w:val="FFFFFF" w:themeColor="background1"/>
                <w:sz w:val="20"/>
                <w:szCs w:val="26"/>
              </w:rPr>
              <w:t>2</w:t>
            </w:r>
          </w:p>
        </w:tc>
        <w:tc>
          <w:tcPr>
            <w:tcW w:w="852" w:type="dxa"/>
            <w:shd w:val="clear" w:color="auto" w:fill="5B9BD5"/>
            <w:vAlign w:val="center"/>
          </w:tcPr>
          <w:p w:rsidR="00FD07B1" w:rsidRPr="008A0086" w:rsidRDefault="00FD07B1" w:rsidP="004B1D9E">
            <w:pPr>
              <w:spacing w:before="40" w:after="40" w:line="300" w:lineRule="exact"/>
              <w:jc w:val="center"/>
              <w:rPr>
                <w:b/>
                <w:bCs/>
                <w:color w:val="FFFFFF" w:themeColor="background1"/>
                <w:sz w:val="20"/>
                <w:szCs w:val="26"/>
              </w:rPr>
            </w:pPr>
            <w:r w:rsidRPr="008A0086">
              <w:rPr>
                <w:rFonts w:hint="cs"/>
                <w:b/>
                <w:bCs/>
                <w:color w:val="FFFFFF" w:themeColor="background1"/>
                <w:sz w:val="20"/>
                <w:szCs w:val="26"/>
                <w:rtl/>
              </w:rPr>
              <w:t xml:space="preserve">الغاية </w:t>
            </w:r>
            <w:r w:rsidRPr="008A0086">
              <w:rPr>
                <w:rFonts w:hint="cs"/>
                <w:b/>
                <w:bCs/>
                <w:color w:val="FFFFFF" w:themeColor="background1"/>
                <w:sz w:val="20"/>
                <w:szCs w:val="26"/>
              </w:rPr>
              <w:t>3</w:t>
            </w:r>
          </w:p>
        </w:tc>
        <w:tc>
          <w:tcPr>
            <w:tcW w:w="852" w:type="dxa"/>
            <w:shd w:val="clear" w:color="auto" w:fill="5B9BD5"/>
            <w:vAlign w:val="center"/>
          </w:tcPr>
          <w:p w:rsidR="00FD07B1" w:rsidRPr="008A0086" w:rsidRDefault="00FD07B1" w:rsidP="004B1D9E">
            <w:pPr>
              <w:spacing w:before="40" w:after="40" w:line="300" w:lineRule="exact"/>
              <w:jc w:val="center"/>
              <w:rPr>
                <w:b/>
                <w:bCs/>
                <w:color w:val="FFFFFF" w:themeColor="background1"/>
                <w:sz w:val="20"/>
                <w:szCs w:val="26"/>
              </w:rPr>
            </w:pPr>
            <w:r w:rsidRPr="008A0086">
              <w:rPr>
                <w:rFonts w:hint="cs"/>
                <w:b/>
                <w:bCs/>
                <w:color w:val="FFFFFF" w:themeColor="background1"/>
                <w:sz w:val="20"/>
                <w:szCs w:val="26"/>
                <w:rtl/>
              </w:rPr>
              <w:t xml:space="preserve">الغاية </w:t>
            </w:r>
            <w:r w:rsidRPr="008A0086">
              <w:rPr>
                <w:rFonts w:hint="cs"/>
                <w:b/>
                <w:bCs/>
                <w:color w:val="FFFFFF" w:themeColor="background1"/>
                <w:sz w:val="20"/>
                <w:szCs w:val="26"/>
              </w:rPr>
              <w:t>4</w:t>
            </w:r>
          </w:p>
        </w:tc>
      </w:tr>
      <w:tr w:rsidR="00FD07B1" w:rsidRPr="008A0086" w:rsidTr="004B1D9E">
        <w:tc>
          <w:tcPr>
            <w:tcW w:w="2614" w:type="dxa"/>
            <w:vAlign w:val="center"/>
          </w:tcPr>
          <w:p w:rsidR="00FD07B1" w:rsidRPr="008A0086" w:rsidRDefault="00FD07B1" w:rsidP="004B1D9E">
            <w:pPr>
              <w:spacing w:before="60" w:after="60" w:line="300" w:lineRule="exact"/>
              <w:jc w:val="left"/>
              <w:rPr>
                <w:sz w:val="20"/>
                <w:szCs w:val="26"/>
              </w:rPr>
            </w:pPr>
            <w:r w:rsidRPr="008A0086">
              <w:rPr>
                <w:b/>
                <w:bCs/>
                <w:color w:val="5B9BD5"/>
                <w:sz w:val="20"/>
                <w:szCs w:val="26"/>
              </w:rPr>
              <w:t>1.I</w:t>
            </w:r>
            <w:r w:rsidRPr="008A0086">
              <w:rPr>
                <w:rFonts w:hint="cs"/>
                <w:b/>
                <w:bCs/>
                <w:color w:val="5B9BD5"/>
                <w:sz w:val="20"/>
                <w:szCs w:val="26"/>
                <w:rtl/>
                <w:lang w:bidi="ar-EG"/>
              </w:rPr>
              <w:t xml:space="preserve"> </w:t>
            </w:r>
            <w:r w:rsidRPr="008A0086">
              <w:rPr>
                <w:rFonts w:hint="cs"/>
                <w:sz w:val="20"/>
                <w:szCs w:val="26"/>
                <w:rtl/>
              </w:rPr>
              <w:t xml:space="preserve">الهدف </w:t>
            </w:r>
            <w:r w:rsidRPr="008A0086">
              <w:rPr>
                <w:rFonts w:hint="cs"/>
                <w:sz w:val="20"/>
                <w:szCs w:val="26"/>
              </w:rPr>
              <w:t>1</w:t>
            </w:r>
            <w:r w:rsidRPr="008A0086">
              <w:rPr>
                <w:rFonts w:hint="cs"/>
                <w:sz w:val="20"/>
                <w:szCs w:val="26"/>
                <w:rtl/>
              </w:rPr>
              <w:t xml:space="preserve"> المشترك بين القطاعات</w:t>
            </w:r>
          </w:p>
        </w:tc>
        <w:tc>
          <w:tcPr>
            <w:tcW w:w="912" w:type="dxa"/>
            <w:vAlign w:val="center"/>
          </w:tcPr>
          <w:p w:rsidR="00FD07B1" w:rsidRPr="00727D04" w:rsidRDefault="00FD07B1" w:rsidP="004B1D9E">
            <w:pPr>
              <w:spacing w:after="60"/>
              <w:jc w:val="center"/>
              <w:rPr>
                <w:color w:val="000000" w:themeColor="text1"/>
                <w:sz w:val="20"/>
                <w:szCs w:val="20"/>
              </w:rPr>
            </w:pPr>
            <w:r>
              <w:rPr>
                <w:color w:val="808080"/>
                <w:sz w:val="20"/>
                <w:szCs w:val="20"/>
              </w:rPr>
              <w:t>3 576</w:t>
            </w:r>
          </w:p>
        </w:tc>
        <w:tc>
          <w:tcPr>
            <w:tcW w:w="1276" w:type="dxa"/>
            <w:vAlign w:val="center"/>
          </w:tcPr>
          <w:p w:rsidR="00FD07B1" w:rsidRPr="00727D04" w:rsidRDefault="00FD07B1" w:rsidP="004B1D9E">
            <w:pPr>
              <w:spacing w:after="60"/>
              <w:jc w:val="center"/>
              <w:rPr>
                <w:color w:val="000000" w:themeColor="text1"/>
                <w:sz w:val="20"/>
                <w:szCs w:val="20"/>
              </w:rPr>
            </w:pPr>
            <w:r>
              <w:rPr>
                <w:color w:val="808080"/>
                <w:sz w:val="20"/>
                <w:szCs w:val="20"/>
              </w:rPr>
              <w:t>695</w:t>
            </w:r>
          </w:p>
        </w:tc>
        <w:tc>
          <w:tcPr>
            <w:tcW w:w="1399" w:type="dxa"/>
            <w:vAlign w:val="center"/>
          </w:tcPr>
          <w:p w:rsidR="00FD07B1" w:rsidRPr="00727D04" w:rsidRDefault="00FD07B1" w:rsidP="004B1D9E">
            <w:pPr>
              <w:spacing w:after="60"/>
              <w:jc w:val="center"/>
              <w:rPr>
                <w:color w:val="000000" w:themeColor="text1"/>
                <w:sz w:val="20"/>
                <w:szCs w:val="20"/>
              </w:rPr>
            </w:pPr>
            <w:r>
              <w:rPr>
                <w:color w:val="808080"/>
                <w:sz w:val="20"/>
                <w:szCs w:val="20"/>
              </w:rPr>
              <w:t>2 806</w:t>
            </w:r>
          </w:p>
        </w:tc>
        <w:tc>
          <w:tcPr>
            <w:tcW w:w="1034" w:type="dxa"/>
            <w:vAlign w:val="center"/>
          </w:tcPr>
          <w:p w:rsidR="00FD07B1" w:rsidRPr="00727D04" w:rsidRDefault="00FD07B1" w:rsidP="004B1D9E">
            <w:pPr>
              <w:spacing w:after="60"/>
              <w:jc w:val="center"/>
              <w:rPr>
                <w:color w:val="000000" w:themeColor="text1"/>
                <w:sz w:val="20"/>
                <w:szCs w:val="20"/>
              </w:rPr>
            </w:pPr>
            <w:r>
              <w:rPr>
                <w:color w:val="808080"/>
                <w:sz w:val="20"/>
                <w:szCs w:val="20"/>
              </w:rPr>
              <w:t>75</w:t>
            </w:r>
          </w:p>
        </w:tc>
        <w:tc>
          <w:tcPr>
            <w:tcW w:w="365" w:type="dxa"/>
            <w:vMerge w:val="restart"/>
            <w:textDirection w:val="btLr"/>
          </w:tcPr>
          <w:p w:rsidR="00FD07B1" w:rsidRPr="002F0AC7" w:rsidRDefault="00FD07B1" w:rsidP="004B1D9E">
            <w:pPr>
              <w:spacing w:before="20" w:after="20" w:line="240" w:lineRule="exact"/>
              <w:ind w:left="113" w:right="113"/>
              <w:jc w:val="center"/>
              <w:rPr>
                <w:b/>
                <w:bCs/>
                <w:rtl/>
                <w:lang w:bidi="ar-EG"/>
              </w:rPr>
            </w:pPr>
            <w:r w:rsidRPr="002F0AC7">
              <w:rPr>
                <w:rFonts w:hint="cs"/>
                <w:b/>
                <w:bCs/>
                <w:sz w:val="20"/>
                <w:szCs w:val="26"/>
                <w:rtl/>
                <w:lang w:bidi="ar-EG"/>
              </w:rPr>
              <w:t>إعادة</w:t>
            </w:r>
            <w:r>
              <w:rPr>
                <w:rFonts w:hint="cs"/>
                <w:b/>
                <w:bCs/>
                <w:sz w:val="20"/>
                <w:szCs w:val="26"/>
                <w:rtl/>
                <w:lang w:bidi="ar-EG"/>
              </w:rPr>
              <w:t xml:space="preserve"> </w:t>
            </w:r>
            <w:r w:rsidRPr="002F0AC7">
              <w:rPr>
                <w:rFonts w:hint="cs"/>
                <w:b/>
                <w:bCs/>
                <w:sz w:val="20"/>
                <w:szCs w:val="26"/>
                <w:rtl/>
                <w:lang w:bidi="ar-EG"/>
              </w:rPr>
              <w:t>توزيع</w:t>
            </w:r>
          </w:p>
        </w:tc>
        <w:tc>
          <w:tcPr>
            <w:tcW w:w="913" w:type="dxa"/>
            <w:vAlign w:val="center"/>
          </w:tcPr>
          <w:p w:rsidR="00FD07B1" w:rsidRPr="002B40BF" w:rsidRDefault="00FD07B1" w:rsidP="004B1D9E">
            <w:pPr>
              <w:spacing w:after="60"/>
              <w:jc w:val="center"/>
              <w:rPr>
                <w:color w:val="000000"/>
                <w:sz w:val="20"/>
                <w:szCs w:val="20"/>
              </w:rPr>
            </w:pPr>
            <w:r w:rsidRPr="002B40BF">
              <w:rPr>
                <w:color w:val="000000"/>
                <w:sz w:val="20"/>
                <w:szCs w:val="20"/>
              </w:rPr>
              <w:t>%15</w:t>
            </w:r>
          </w:p>
        </w:tc>
        <w:tc>
          <w:tcPr>
            <w:tcW w:w="1216" w:type="dxa"/>
            <w:vAlign w:val="center"/>
          </w:tcPr>
          <w:p w:rsidR="00FD07B1" w:rsidRPr="002B40BF" w:rsidRDefault="00FD07B1" w:rsidP="004B1D9E">
            <w:pPr>
              <w:spacing w:after="60"/>
              <w:jc w:val="center"/>
              <w:rPr>
                <w:color w:val="000000"/>
                <w:sz w:val="20"/>
                <w:szCs w:val="20"/>
              </w:rPr>
            </w:pPr>
            <w:r w:rsidRPr="002B40BF">
              <w:rPr>
                <w:color w:val="000000"/>
                <w:sz w:val="20"/>
                <w:szCs w:val="20"/>
              </w:rPr>
              <w:t>%15</w:t>
            </w:r>
          </w:p>
        </w:tc>
        <w:tc>
          <w:tcPr>
            <w:tcW w:w="810" w:type="dxa"/>
            <w:vAlign w:val="center"/>
          </w:tcPr>
          <w:p w:rsidR="00FD07B1" w:rsidRPr="002B40BF" w:rsidRDefault="00FD07B1" w:rsidP="004B1D9E">
            <w:pPr>
              <w:spacing w:after="60"/>
              <w:jc w:val="center"/>
              <w:rPr>
                <w:color w:val="000000"/>
                <w:sz w:val="20"/>
                <w:szCs w:val="20"/>
              </w:rPr>
            </w:pPr>
            <w:r w:rsidRPr="002B40BF">
              <w:rPr>
                <w:color w:val="000000"/>
                <w:sz w:val="20"/>
                <w:szCs w:val="20"/>
              </w:rPr>
              <w:t>%15</w:t>
            </w:r>
          </w:p>
        </w:tc>
        <w:tc>
          <w:tcPr>
            <w:tcW w:w="1502" w:type="dxa"/>
            <w:vAlign w:val="center"/>
          </w:tcPr>
          <w:p w:rsidR="00FD07B1" w:rsidRPr="002B40BF" w:rsidRDefault="00FD07B1" w:rsidP="004B1D9E">
            <w:pPr>
              <w:spacing w:after="60"/>
              <w:jc w:val="center"/>
              <w:rPr>
                <w:color w:val="000000"/>
                <w:sz w:val="20"/>
                <w:szCs w:val="20"/>
              </w:rPr>
            </w:pPr>
            <w:r w:rsidRPr="002B40BF">
              <w:rPr>
                <w:color w:val="000000"/>
                <w:sz w:val="20"/>
                <w:szCs w:val="20"/>
              </w:rPr>
              <w:t>%55</w:t>
            </w:r>
          </w:p>
        </w:tc>
        <w:tc>
          <w:tcPr>
            <w:tcW w:w="144" w:type="dxa"/>
            <w:vMerge w:val="restart"/>
          </w:tcPr>
          <w:p w:rsidR="00FD07B1" w:rsidRPr="008A0086" w:rsidRDefault="00FD07B1" w:rsidP="004B1D9E">
            <w:pPr>
              <w:spacing w:before="60" w:after="60" w:line="300" w:lineRule="exact"/>
              <w:jc w:val="center"/>
              <w:rPr>
                <w:sz w:val="20"/>
                <w:szCs w:val="26"/>
                <w:lang w:bidi="ar-EG"/>
              </w:rPr>
            </w:pPr>
          </w:p>
        </w:tc>
        <w:tc>
          <w:tcPr>
            <w:tcW w:w="852" w:type="dxa"/>
            <w:vAlign w:val="center"/>
          </w:tcPr>
          <w:p w:rsidR="00FD07B1" w:rsidRPr="00727D04" w:rsidRDefault="00FD07B1" w:rsidP="004B1D9E">
            <w:pPr>
              <w:spacing w:after="60"/>
              <w:jc w:val="center"/>
              <w:rPr>
                <w:color w:val="000000" w:themeColor="text1"/>
                <w:sz w:val="20"/>
                <w:szCs w:val="20"/>
              </w:rPr>
            </w:pPr>
            <w:r>
              <w:rPr>
                <w:color w:val="808080"/>
                <w:sz w:val="20"/>
                <w:szCs w:val="20"/>
              </w:rPr>
              <w:t>536</w:t>
            </w:r>
          </w:p>
        </w:tc>
        <w:tc>
          <w:tcPr>
            <w:tcW w:w="852" w:type="dxa"/>
            <w:vAlign w:val="center"/>
          </w:tcPr>
          <w:p w:rsidR="00FD07B1" w:rsidRPr="00727D04" w:rsidRDefault="00FD07B1" w:rsidP="004B1D9E">
            <w:pPr>
              <w:spacing w:after="60"/>
              <w:jc w:val="center"/>
              <w:rPr>
                <w:color w:val="000000" w:themeColor="text1"/>
                <w:sz w:val="20"/>
                <w:szCs w:val="20"/>
              </w:rPr>
            </w:pPr>
            <w:r>
              <w:rPr>
                <w:color w:val="808080"/>
                <w:sz w:val="20"/>
                <w:szCs w:val="20"/>
              </w:rPr>
              <w:t>536</w:t>
            </w:r>
          </w:p>
        </w:tc>
        <w:tc>
          <w:tcPr>
            <w:tcW w:w="852" w:type="dxa"/>
            <w:vAlign w:val="center"/>
          </w:tcPr>
          <w:p w:rsidR="00FD07B1" w:rsidRPr="00727D04" w:rsidRDefault="00FD07B1" w:rsidP="004B1D9E">
            <w:pPr>
              <w:spacing w:after="60"/>
              <w:jc w:val="center"/>
              <w:rPr>
                <w:color w:val="000000" w:themeColor="text1"/>
                <w:sz w:val="20"/>
                <w:szCs w:val="20"/>
              </w:rPr>
            </w:pPr>
            <w:r>
              <w:rPr>
                <w:color w:val="808080"/>
                <w:sz w:val="20"/>
                <w:szCs w:val="20"/>
              </w:rPr>
              <w:t>536</w:t>
            </w:r>
          </w:p>
        </w:tc>
        <w:tc>
          <w:tcPr>
            <w:tcW w:w="852" w:type="dxa"/>
            <w:vAlign w:val="center"/>
          </w:tcPr>
          <w:p w:rsidR="00FD07B1" w:rsidRPr="00727D04" w:rsidRDefault="00FD07B1" w:rsidP="004B1D9E">
            <w:pPr>
              <w:spacing w:after="60"/>
              <w:jc w:val="center"/>
              <w:rPr>
                <w:color w:val="000000" w:themeColor="text1"/>
                <w:sz w:val="20"/>
                <w:szCs w:val="20"/>
              </w:rPr>
            </w:pPr>
            <w:r>
              <w:rPr>
                <w:color w:val="808080"/>
                <w:sz w:val="20"/>
                <w:szCs w:val="20"/>
              </w:rPr>
              <w:t>1 967</w:t>
            </w:r>
          </w:p>
        </w:tc>
      </w:tr>
      <w:tr w:rsidR="00FD07B1" w:rsidRPr="008A0086" w:rsidTr="004B1D9E">
        <w:tc>
          <w:tcPr>
            <w:tcW w:w="2614" w:type="dxa"/>
            <w:vAlign w:val="center"/>
          </w:tcPr>
          <w:p w:rsidR="00FD07B1" w:rsidRPr="008A0086" w:rsidRDefault="00FD07B1" w:rsidP="004B1D9E">
            <w:pPr>
              <w:spacing w:before="60" w:after="60" w:line="300" w:lineRule="exact"/>
              <w:jc w:val="left"/>
              <w:rPr>
                <w:sz w:val="20"/>
                <w:szCs w:val="26"/>
              </w:rPr>
            </w:pPr>
            <w:r w:rsidRPr="008A0086">
              <w:rPr>
                <w:b/>
                <w:bCs/>
                <w:color w:val="5B9BD5"/>
                <w:sz w:val="20"/>
                <w:szCs w:val="26"/>
              </w:rPr>
              <w:t>2.I</w:t>
            </w:r>
            <w:r w:rsidRPr="008A0086">
              <w:rPr>
                <w:rFonts w:hint="cs"/>
                <w:b/>
                <w:bCs/>
                <w:color w:val="5B9BD5"/>
                <w:sz w:val="20"/>
                <w:szCs w:val="26"/>
                <w:rtl/>
                <w:lang w:bidi="ar-EG"/>
              </w:rPr>
              <w:t xml:space="preserve"> </w:t>
            </w:r>
            <w:r w:rsidRPr="008A0086">
              <w:rPr>
                <w:rFonts w:hint="cs"/>
                <w:sz w:val="20"/>
                <w:szCs w:val="26"/>
                <w:rtl/>
              </w:rPr>
              <w:t xml:space="preserve">الهدف </w:t>
            </w:r>
            <w:r w:rsidRPr="008A0086">
              <w:rPr>
                <w:rFonts w:hint="cs"/>
                <w:sz w:val="20"/>
                <w:szCs w:val="26"/>
              </w:rPr>
              <w:t>2</w:t>
            </w:r>
            <w:r w:rsidRPr="008A0086">
              <w:rPr>
                <w:rFonts w:hint="cs"/>
                <w:sz w:val="20"/>
                <w:szCs w:val="26"/>
                <w:rtl/>
              </w:rPr>
              <w:t xml:space="preserve"> المشترك بين القطاعات</w:t>
            </w:r>
          </w:p>
        </w:tc>
        <w:tc>
          <w:tcPr>
            <w:tcW w:w="912" w:type="dxa"/>
            <w:vAlign w:val="center"/>
          </w:tcPr>
          <w:p w:rsidR="00FD07B1" w:rsidRPr="00727D04" w:rsidRDefault="00FD07B1" w:rsidP="004B1D9E">
            <w:pPr>
              <w:spacing w:after="60"/>
              <w:jc w:val="center"/>
              <w:rPr>
                <w:color w:val="000000" w:themeColor="text1"/>
                <w:sz w:val="20"/>
                <w:szCs w:val="20"/>
              </w:rPr>
            </w:pPr>
            <w:r>
              <w:rPr>
                <w:color w:val="808080"/>
                <w:sz w:val="20"/>
                <w:szCs w:val="20"/>
              </w:rPr>
              <w:t>2 628</w:t>
            </w:r>
          </w:p>
        </w:tc>
        <w:tc>
          <w:tcPr>
            <w:tcW w:w="1276" w:type="dxa"/>
            <w:vAlign w:val="center"/>
          </w:tcPr>
          <w:p w:rsidR="00FD07B1" w:rsidRPr="00727D04" w:rsidRDefault="00FD07B1" w:rsidP="004B1D9E">
            <w:pPr>
              <w:spacing w:after="60"/>
              <w:jc w:val="center"/>
              <w:rPr>
                <w:color w:val="000000" w:themeColor="text1"/>
                <w:sz w:val="20"/>
                <w:szCs w:val="20"/>
              </w:rPr>
            </w:pPr>
            <w:r>
              <w:rPr>
                <w:color w:val="808080"/>
                <w:sz w:val="20"/>
                <w:szCs w:val="20"/>
              </w:rPr>
              <w:t>416</w:t>
            </w:r>
          </w:p>
        </w:tc>
        <w:tc>
          <w:tcPr>
            <w:tcW w:w="1399" w:type="dxa"/>
            <w:vAlign w:val="center"/>
          </w:tcPr>
          <w:p w:rsidR="00FD07B1" w:rsidRPr="00727D04" w:rsidRDefault="00FD07B1" w:rsidP="004B1D9E">
            <w:pPr>
              <w:spacing w:after="60"/>
              <w:jc w:val="center"/>
              <w:rPr>
                <w:color w:val="000000" w:themeColor="text1"/>
                <w:sz w:val="20"/>
                <w:szCs w:val="20"/>
              </w:rPr>
            </w:pPr>
            <w:r>
              <w:rPr>
                <w:color w:val="808080"/>
                <w:sz w:val="20"/>
                <w:szCs w:val="20"/>
              </w:rPr>
              <w:t>2 203</w:t>
            </w:r>
          </w:p>
        </w:tc>
        <w:tc>
          <w:tcPr>
            <w:tcW w:w="1034" w:type="dxa"/>
            <w:vAlign w:val="center"/>
          </w:tcPr>
          <w:p w:rsidR="00FD07B1" w:rsidRPr="00727D04" w:rsidRDefault="00FD07B1" w:rsidP="004B1D9E">
            <w:pPr>
              <w:spacing w:after="60"/>
              <w:jc w:val="center"/>
              <w:rPr>
                <w:color w:val="000000" w:themeColor="text1"/>
                <w:sz w:val="20"/>
                <w:szCs w:val="20"/>
              </w:rPr>
            </w:pPr>
            <w:r>
              <w:rPr>
                <w:color w:val="808080"/>
                <w:sz w:val="20"/>
                <w:szCs w:val="20"/>
              </w:rPr>
              <w:t>9</w:t>
            </w:r>
          </w:p>
        </w:tc>
        <w:tc>
          <w:tcPr>
            <w:tcW w:w="365" w:type="dxa"/>
            <w:vMerge/>
          </w:tcPr>
          <w:p w:rsidR="00FD07B1" w:rsidRDefault="00FD07B1" w:rsidP="004B1D9E">
            <w:pPr>
              <w:spacing w:before="20" w:after="20" w:line="240" w:lineRule="exact"/>
              <w:rPr>
                <w:rtl/>
                <w:lang w:bidi="ar-EG"/>
              </w:rPr>
            </w:pPr>
          </w:p>
        </w:tc>
        <w:tc>
          <w:tcPr>
            <w:tcW w:w="913" w:type="dxa"/>
            <w:vAlign w:val="center"/>
          </w:tcPr>
          <w:p w:rsidR="00FD07B1" w:rsidRPr="002B40BF" w:rsidRDefault="00FD07B1" w:rsidP="004B1D9E">
            <w:pPr>
              <w:spacing w:after="60"/>
              <w:jc w:val="center"/>
              <w:rPr>
                <w:color w:val="000000"/>
                <w:sz w:val="20"/>
                <w:szCs w:val="20"/>
              </w:rPr>
            </w:pPr>
            <w:r w:rsidRPr="002B40BF">
              <w:rPr>
                <w:color w:val="000000"/>
                <w:sz w:val="20"/>
                <w:szCs w:val="20"/>
              </w:rPr>
              <w:t>%15</w:t>
            </w:r>
          </w:p>
        </w:tc>
        <w:tc>
          <w:tcPr>
            <w:tcW w:w="1216" w:type="dxa"/>
            <w:vAlign w:val="center"/>
          </w:tcPr>
          <w:p w:rsidR="00FD07B1" w:rsidRPr="002B40BF" w:rsidRDefault="00FD07B1" w:rsidP="004B1D9E">
            <w:pPr>
              <w:spacing w:after="60"/>
              <w:jc w:val="center"/>
              <w:rPr>
                <w:color w:val="000000"/>
                <w:sz w:val="20"/>
                <w:szCs w:val="20"/>
              </w:rPr>
            </w:pPr>
            <w:r w:rsidRPr="002B40BF">
              <w:rPr>
                <w:color w:val="000000"/>
                <w:sz w:val="20"/>
                <w:szCs w:val="20"/>
              </w:rPr>
              <w:t>%15</w:t>
            </w:r>
          </w:p>
        </w:tc>
        <w:tc>
          <w:tcPr>
            <w:tcW w:w="810" w:type="dxa"/>
            <w:vAlign w:val="center"/>
          </w:tcPr>
          <w:p w:rsidR="00FD07B1" w:rsidRPr="002B40BF" w:rsidRDefault="00FD07B1" w:rsidP="004B1D9E">
            <w:pPr>
              <w:spacing w:after="60"/>
              <w:jc w:val="center"/>
              <w:rPr>
                <w:color w:val="000000"/>
                <w:sz w:val="20"/>
                <w:szCs w:val="20"/>
              </w:rPr>
            </w:pPr>
            <w:r w:rsidRPr="002B40BF">
              <w:rPr>
                <w:color w:val="000000"/>
                <w:sz w:val="20"/>
                <w:szCs w:val="20"/>
              </w:rPr>
              <w:t>%15</w:t>
            </w:r>
          </w:p>
        </w:tc>
        <w:tc>
          <w:tcPr>
            <w:tcW w:w="1502" w:type="dxa"/>
            <w:vAlign w:val="center"/>
          </w:tcPr>
          <w:p w:rsidR="00FD07B1" w:rsidRPr="002B40BF" w:rsidRDefault="00FD07B1" w:rsidP="004B1D9E">
            <w:pPr>
              <w:spacing w:after="60"/>
              <w:jc w:val="center"/>
              <w:rPr>
                <w:color w:val="000000"/>
                <w:sz w:val="20"/>
                <w:szCs w:val="20"/>
              </w:rPr>
            </w:pPr>
            <w:r w:rsidRPr="002B40BF">
              <w:rPr>
                <w:color w:val="000000"/>
                <w:sz w:val="20"/>
                <w:szCs w:val="20"/>
              </w:rPr>
              <w:t>%55</w:t>
            </w:r>
          </w:p>
        </w:tc>
        <w:tc>
          <w:tcPr>
            <w:tcW w:w="144" w:type="dxa"/>
            <w:vMerge/>
          </w:tcPr>
          <w:p w:rsidR="00FD07B1" w:rsidRPr="008A0086" w:rsidRDefault="00FD07B1" w:rsidP="004B1D9E">
            <w:pPr>
              <w:spacing w:before="60" w:after="60" w:line="300" w:lineRule="exact"/>
              <w:jc w:val="center"/>
              <w:rPr>
                <w:sz w:val="20"/>
                <w:szCs w:val="26"/>
              </w:rPr>
            </w:pPr>
          </w:p>
        </w:tc>
        <w:tc>
          <w:tcPr>
            <w:tcW w:w="852" w:type="dxa"/>
            <w:vAlign w:val="center"/>
          </w:tcPr>
          <w:p w:rsidR="00FD07B1" w:rsidRPr="00727D04" w:rsidRDefault="00FD07B1" w:rsidP="004B1D9E">
            <w:pPr>
              <w:spacing w:after="60"/>
              <w:jc w:val="center"/>
              <w:rPr>
                <w:color w:val="000000" w:themeColor="text1"/>
                <w:sz w:val="20"/>
                <w:szCs w:val="20"/>
              </w:rPr>
            </w:pPr>
            <w:r>
              <w:rPr>
                <w:color w:val="808080"/>
                <w:sz w:val="20"/>
                <w:szCs w:val="20"/>
              </w:rPr>
              <w:t>394</w:t>
            </w:r>
          </w:p>
        </w:tc>
        <w:tc>
          <w:tcPr>
            <w:tcW w:w="852" w:type="dxa"/>
            <w:vAlign w:val="center"/>
          </w:tcPr>
          <w:p w:rsidR="00FD07B1" w:rsidRPr="00727D04" w:rsidRDefault="00FD07B1" w:rsidP="004B1D9E">
            <w:pPr>
              <w:spacing w:after="60"/>
              <w:jc w:val="center"/>
              <w:rPr>
                <w:color w:val="000000" w:themeColor="text1"/>
                <w:sz w:val="20"/>
                <w:szCs w:val="20"/>
              </w:rPr>
            </w:pPr>
            <w:r>
              <w:rPr>
                <w:color w:val="808080"/>
                <w:sz w:val="20"/>
                <w:szCs w:val="20"/>
              </w:rPr>
              <w:t>394</w:t>
            </w:r>
          </w:p>
        </w:tc>
        <w:tc>
          <w:tcPr>
            <w:tcW w:w="852" w:type="dxa"/>
            <w:vAlign w:val="center"/>
          </w:tcPr>
          <w:p w:rsidR="00FD07B1" w:rsidRPr="00727D04" w:rsidRDefault="00FD07B1" w:rsidP="004B1D9E">
            <w:pPr>
              <w:spacing w:after="60"/>
              <w:jc w:val="center"/>
              <w:rPr>
                <w:color w:val="000000" w:themeColor="text1"/>
                <w:sz w:val="20"/>
                <w:szCs w:val="20"/>
              </w:rPr>
            </w:pPr>
            <w:r>
              <w:rPr>
                <w:color w:val="808080"/>
                <w:sz w:val="20"/>
                <w:szCs w:val="20"/>
              </w:rPr>
              <w:t>394</w:t>
            </w:r>
          </w:p>
        </w:tc>
        <w:tc>
          <w:tcPr>
            <w:tcW w:w="852" w:type="dxa"/>
            <w:vAlign w:val="center"/>
          </w:tcPr>
          <w:p w:rsidR="00FD07B1" w:rsidRPr="00727D04" w:rsidRDefault="00FD07B1" w:rsidP="004B1D9E">
            <w:pPr>
              <w:spacing w:after="60"/>
              <w:jc w:val="center"/>
              <w:rPr>
                <w:color w:val="000000" w:themeColor="text1"/>
                <w:sz w:val="20"/>
                <w:szCs w:val="20"/>
              </w:rPr>
            </w:pPr>
            <w:r>
              <w:rPr>
                <w:color w:val="808080"/>
                <w:sz w:val="20"/>
                <w:szCs w:val="20"/>
              </w:rPr>
              <w:t>1 445</w:t>
            </w:r>
          </w:p>
        </w:tc>
      </w:tr>
      <w:tr w:rsidR="00FD07B1" w:rsidRPr="008A0086" w:rsidTr="004B1D9E">
        <w:tc>
          <w:tcPr>
            <w:tcW w:w="2614" w:type="dxa"/>
            <w:vAlign w:val="center"/>
          </w:tcPr>
          <w:p w:rsidR="00FD07B1" w:rsidRPr="00D12AF0" w:rsidRDefault="00FD07B1" w:rsidP="004B1D9E">
            <w:pPr>
              <w:spacing w:before="60" w:after="60" w:line="300" w:lineRule="exact"/>
              <w:jc w:val="left"/>
              <w:rPr>
                <w:spacing w:val="-4"/>
                <w:sz w:val="20"/>
                <w:szCs w:val="26"/>
              </w:rPr>
            </w:pPr>
            <w:r w:rsidRPr="00D12AF0">
              <w:rPr>
                <w:b/>
                <w:bCs/>
                <w:color w:val="5B9BD5"/>
                <w:spacing w:val="-4"/>
                <w:sz w:val="20"/>
                <w:szCs w:val="26"/>
              </w:rPr>
              <w:t>3.I</w:t>
            </w:r>
            <w:r w:rsidRPr="00D12AF0">
              <w:rPr>
                <w:rFonts w:hint="cs"/>
                <w:b/>
                <w:bCs/>
                <w:color w:val="5B9BD5"/>
                <w:spacing w:val="-4"/>
                <w:sz w:val="20"/>
                <w:szCs w:val="26"/>
                <w:rtl/>
                <w:lang w:bidi="ar-EG"/>
              </w:rPr>
              <w:t xml:space="preserve"> </w:t>
            </w:r>
            <w:r w:rsidRPr="00D12AF0">
              <w:rPr>
                <w:rFonts w:hint="cs"/>
                <w:spacing w:val="-4"/>
                <w:sz w:val="20"/>
                <w:szCs w:val="26"/>
                <w:rtl/>
              </w:rPr>
              <w:t xml:space="preserve">الهدف </w:t>
            </w:r>
            <w:r w:rsidRPr="00D12AF0">
              <w:rPr>
                <w:rFonts w:hint="cs"/>
                <w:spacing w:val="-4"/>
                <w:sz w:val="20"/>
                <w:szCs w:val="26"/>
              </w:rPr>
              <w:t>31</w:t>
            </w:r>
            <w:r w:rsidRPr="00D12AF0">
              <w:rPr>
                <w:rFonts w:hint="cs"/>
                <w:spacing w:val="-4"/>
                <w:sz w:val="20"/>
                <w:szCs w:val="26"/>
                <w:rtl/>
              </w:rPr>
              <w:t xml:space="preserve"> المشترك بين القطاعات</w:t>
            </w:r>
          </w:p>
        </w:tc>
        <w:tc>
          <w:tcPr>
            <w:tcW w:w="912" w:type="dxa"/>
            <w:vAlign w:val="center"/>
          </w:tcPr>
          <w:p w:rsidR="00FD07B1" w:rsidRPr="00727D04" w:rsidRDefault="00FD07B1" w:rsidP="004B1D9E">
            <w:pPr>
              <w:spacing w:after="60"/>
              <w:jc w:val="center"/>
              <w:rPr>
                <w:color w:val="000000" w:themeColor="text1"/>
                <w:sz w:val="20"/>
                <w:szCs w:val="20"/>
              </w:rPr>
            </w:pPr>
            <w:r>
              <w:rPr>
                <w:color w:val="808080"/>
                <w:sz w:val="20"/>
                <w:szCs w:val="20"/>
              </w:rPr>
              <w:t>2 817</w:t>
            </w:r>
          </w:p>
        </w:tc>
        <w:tc>
          <w:tcPr>
            <w:tcW w:w="1276" w:type="dxa"/>
            <w:vAlign w:val="center"/>
          </w:tcPr>
          <w:p w:rsidR="00FD07B1" w:rsidRPr="00727D04" w:rsidRDefault="00FD07B1" w:rsidP="004B1D9E">
            <w:pPr>
              <w:spacing w:after="60"/>
              <w:jc w:val="center"/>
              <w:rPr>
                <w:color w:val="000000" w:themeColor="text1"/>
                <w:sz w:val="20"/>
                <w:szCs w:val="20"/>
              </w:rPr>
            </w:pPr>
            <w:r>
              <w:rPr>
                <w:color w:val="808080"/>
                <w:sz w:val="20"/>
                <w:szCs w:val="20"/>
              </w:rPr>
              <w:t>835</w:t>
            </w:r>
          </w:p>
        </w:tc>
        <w:tc>
          <w:tcPr>
            <w:tcW w:w="1399" w:type="dxa"/>
            <w:vAlign w:val="center"/>
          </w:tcPr>
          <w:p w:rsidR="00FD07B1" w:rsidRPr="00727D04" w:rsidRDefault="00FD07B1" w:rsidP="004B1D9E">
            <w:pPr>
              <w:spacing w:after="60"/>
              <w:jc w:val="center"/>
              <w:rPr>
                <w:color w:val="000000" w:themeColor="text1"/>
                <w:sz w:val="20"/>
                <w:szCs w:val="20"/>
              </w:rPr>
            </w:pPr>
            <w:r>
              <w:rPr>
                <w:color w:val="808080"/>
                <w:sz w:val="20"/>
                <w:szCs w:val="20"/>
              </w:rPr>
              <w:t>1 938</w:t>
            </w:r>
          </w:p>
        </w:tc>
        <w:tc>
          <w:tcPr>
            <w:tcW w:w="1034" w:type="dxa"/>
            <w:vAlign w:val="center"/>
          </w:tcPr>
          <w:p w:rsidR="00FD07B1" w:rsidRPr="00727D04" w:rsidRDefault="00FD07B1" w:rsidP="004B1D9E">
            <w:pPr>
              <w:spacing w:after="60"/>
              <w:jc w:val="center"/>
              <w:rPr>
                <w:color w:val="000000" w:themeColor="text1"/>
                <w:sz w:val="20"/>
                <w:szCs w:val="20"/>
              </w:rPr>
            </w:pPr>
            <w:r>
              <w:rPr>
                <w:color w:val="808080"/>
                <w:sz w:val="20"/>
                <w:szCs w:val="20"/>
              </w:rPr>
              <w:t>44</w:t>
            </w:r>
          </w:p>
        </w:tc>
        <w:tc>
          <w:tcPr>
            <w:tcW w:w="365" w:type="dxa"/>
            <w:vMerge/>
          </w:tcPr>
          <w:p w:rsidR="00FD07B1" w:rsidRDefault="00FD07B1" w:rsidP="004B1D9E">
            <w:pPr>
              <w:spacing w:before="20" w:after="20" w:line="240" w:lineRule="exact"/>
              <w:rPr>
                <w:rtl/>
                <w:lang w:bidi="ar-EG"/>
              </w:rPr>
            </w:pPr>
          </w:p>
        </w:tc>
        <w:tc>
          <w:tcPr>
            <w:tcW w:w="913" w:type="dxa"/>
            <w:vAlign w:val="center"/>
          </w:tcPr>
          <w:p w:rsidR="00FD07B1" w:rsidRPr="002B40BF" w:rsidRDefault="00FD07B1" w:rsidP="004B1D9E">
            <w:pPr>
              <w:spacing w:after="60"/>
              <w:jc w:val="center"/>
              <w:rPr>
                <w:color w:val="000000"/>
                <w:sz w:val="20"/>
                <w:szCs w:val="20"/>
                <w:rtl/>
              </w:rPr>
            </w:pPr>
            <w:r w:rsidRPr="002B40BF">
              <w:rPr>
                <w:color w:val="000000"/>
                <w:sz w:val="20"/>
                <w:szCs w:val="20"/>
              </w:rPr>
              <w:t>%10</w:t>
            </w:r>
          </w:p>
        </w:tc>
        <w:tc>
          <w:tcPr>
            <w:tcW w:w="1216" w:type="dxa"/>
            <w:vAlign w:val="center"/>
          </w:tcPr>
          <w:p w:rsidR="00FD07B1" w:rsidRPr="002B40BF" w:rsidRDefault="00FD07B1" w:rsidP="004B1D9E">
            <w:pPr>
              <w:spacing w:after="60"/>
              <w:jc w:val="center"/>
              <w:rPr>
                <w:color w:val="000000"/>
                <w:sz w:val="20"/>
                <w:szCs w:val="20"/>
                <w:rtl/>
              </w:rPr>
            </w:pPr>
            <w:r w:rsidRPr="002B40BF">
              <w:rPr>
                <w:color w:val="000000"/>
                <w:sz w:val="20"/>
                <w:szCs w:val="20"/>
              </w:rPr>
              <w:t>%10</w:t>
            </w:r>
          </w:p>
        </w:tc>
        <w:tc>
          <w:tcPr>
            <w:tcW w:w="810" w:type="dxa"/>
            <w:vAlign w:val="center"/>
          </w:tcPr>
          <w:p w:rsidR="00FD07B1" w:rsidRPr="002B40BF" w:rsidRDefault="00FD07B1" w:rsidP="004B1D9E">
            <w:pPr>
              <w:spacing w:after="60"/>
              <w:jc w:val="center"/>
              <w:rPr>
                <w:color w:val="000000"/>
                <w:sz w:val="20"/>
                <w:szCs w:val="20"/>
                <w:rtl/>
              </w:rPr>
            </w:pPr>
            <w:r w:rsidRPr="002B40BF">
              <w:rPr>
                <w:color w:val="000000"/>
                <w:sz w:val="20"/>
                <w:szCs w:val="20"/>
              </w:rPr>
              <w:t>%10</w:t>
            </w:r>
          </w:p>
        </w:tc>
        <w:tc>
          <w:tcPr>
            <w:tcW w:w="1502" w:type="dxa"/>
            <w:vAlign w:val="center"/>
          </w:tcPr>
          <w:p w:rsidR="00FD07B1" w:rsidRPr="002B40BF" w:rsidRDefault="00FD07B1" w:rsidP="004B1D9E">
            <w:pPr>
              <w:spacing w:after="60"/>
              <w:jc w:val="center"/>
              <w:rPr>
                <w:color w:val="000000"/>
                <w:sz w:val="20"/>
                <w:szCs w:val="20"/>
                <w:rtl/>
              </w:rPr>
            </w:pPr>
            <w:r w:rsidRPr="002B40BF">
              <w:rPr>
                <w:color w:val="000000"/>
                <w:sz w:val="20"/>
                <w:szCs w:val="20"/>
              </w:rPr>
              <w:t>%70</w:t>
            </w:r>
          </w:p>
        </w:tc>
        <w:tc>
          <w:tcPr>
            <w:tcW w:w="144" w:type="dxa"/>
            <w:vMerge/>
          </w:tcPr>
          <w:p w:rsidR="00FD07B1" w:rsidRPr="008A0086" w:rsidRDefault="00FD07B1" w:rsidP="004B1D9E">
            <w:pPr>
              <w:spacing w:before="60" w:after="60" w:line="300" w:lineRule="exact"/>
              <w:jc w:val="center"/>
              <w:rPr>
                <w:sz w:val="20"/>
                <w:szCs w:val="26"/>
              </w:rPr>
            </w:pPr>
          </w:p>
        </w:tc>
        <w:tc>
          <w:tcPr>
            <w:tcW w:w="852" w:type="dxa"/>
            <w:vAlign w:val="center"/>
          </w:tcPr>
          <w:p w:rsidR="00FD07B1" w:rsidRPr="00727D04" w:rsidRDefault="00FD07B1" w:rsidP="004B1D9E">
            <w:pPr>
              <w:spacing w:after="60"/>
              <w:jc w:val="center"/>
              <w:rPr>
                <w:color w:val="000000" w:themeColor="text1"/>
                <w:sz w:val="20"/>
                <w:szCs w:val="20"/>
              </w:rPr>
            </w:pPr>
            <w:r>
              <w:rPr>
                <w:color w:val="808080"/>
                <w:sz w:val="20"/>
                <w:szCs w:val="20"/>
              </w:rPr>
              <w:t>282</w:t>
            </w:r>
          </w:p>
        </w:tc>
        <w:tc>
          <w:tcPr>
            <w:tcW w:w="852" w:type="dxa"/>
            <w:vAlign w:val="center"/>
          </w:tcPr>
          <w:p w:rsidR="00FD07B1" w:rsidRPr="00727D04" w:rsidRDefault="00FD07B1" w:rsidP="004B1D9E">
            <w:pPr>
              <w:spacing w:after="60"/>
              <w:jc w:val="center"/>
              <w:rPr>
                <w:color w:val="000000" w:themeColor="text1"/>
                <w:sz w:val="20"/>
                <w:szCs w:val="20"/>
              </w:rPr>
            </w:pPr>
            <w:r>
              <w:rPr>
                <w:color w:val="808080"/>
                <w:sz w:val="20"/>
                <w:szCs w:val="20"/>
              </w:rPr>
              <w:t>282</w:t>
            </w:r>
          </w:p>
        </w:tc>
        <w:tc>
          <w:tcPr>
            <w:tcW w:w="852" w:type="dxa"/>
            <w:vAlign w:val="center"/>
          </w:tcPr>
          <w:p w:rsidR="00FD07B1" w:rsidRPr="00727D04" w:rsidRDefault="00FD07B1" w:rsidP="004B1D9E">
            <w:pPr>
              <w:spacing w:after="60"/>
              <w:jc w:val="center"/>
              <w:rPr>
                <w:color w:val="000000" w:themeColor="text1"/>
                <w:sz w:val="20"/>
                <w:szCs w:val="20"/>
              </w:rPr>
            </w:pPr>
            <w:r>
              <w:rPr>
                <w:color w:val="808080"/>
                <w:sz w:val="20"/>
                <w:szCs w:val="20"/>
              </w:rPr>
              <w:t>282</w:t>
            </w:r>
          </w:p>
        </w:tc>
        <w:tc>
          <w:tcPr>
            <w:tcW w:w="852" w:type="dxa"/>
            <w:vAlign w:val="center"/>
          </w:tcPr>
          <w:p w:rsidR="00FD07B1" w:rsidRPr="00727D04" w:rsidRDefault="00FD07B1" w:rsidP="004B1D9E">
            <w:pPr>
              <w:spacing w:after="60"/>
              <w:jc w:val="center"/>
              <w:rPr>
                <w:color w:val="000000" w:themeColor="text1"/>
                <w:sz w:val="20"/>
                <w:szCs w:val="20"/>
              </w:rPr>
            </w:pPr>
            <w:r>
              <w:rPr>
                <w:color w:val="808080"/>
                <w:sz w:val="20"/>
                <w:szCs w:val="20"/>
              </w:rPr>
              <w:t>1 972</w:t>
            </w:r>
          </w:p>
        </w:tc>
      </w:tr>
      <w:tr w:rsidR="00FD07B1" w:rsidRPr="008A0086" w:rsidTr="004B1D9E">
        <w:tc>
          <w:tcPr>
            <w:tcW w:w="2614" w:type="dxa"/>
            <w:vAlign w:val="center"/>
          </w:tcPr>
          <w:p w:rsidR="00FD07B1" w:rsidRPr="008A0086" w:rsidRDefault="00FD07B1" w:rsidP="004B1D9E">
            <w:pPr>
              <w:spacing w:before="60" w:after="60" w:line="300" w:lineRule="exact"/>
              <w:jc w:val="left"/>
              <w:rPr>
                <w:sz w:val="20"/>
                <w:szCs w:val="26"/>
              </w:rPr>
            </w:pPr>
            <w:r w:rsidRPr="008A0086">
              <w:rPr>
                <w:b/>
                <w:bCs/>
                <w:color w:val="5B9BD5"/>
                <w:sz w:val="20"/>
                <w:szCs w:val="26"/>
              </w:rPr>
              <w:t>4.I</w:t>
            </w:r>
            <w:r w:rsidRPr="008A0086">
              <w:rPr>
                <w:rFonts w:hint="cs"/>
                <w:b/>
                <w:bCs/>
                <w:color w:val="5B9BD5"/>
                <w:sz w:val="20"/>
                <w:szCs w:val="26"/>
                <w:rtl/>
                <w:lang w:bidi="ar-EG"/>
              </w:rPr>
              <w:t xml:space="preserve"> </w:t>
            </w:r>
            <w:r w:rsidRPr="008A0086">
              <w:rPr>
                <w:rFonts w:hint="cs"/>
                <w:sz w:val="20"/>
                <w:szCs w:val="26"/>
                <w:rtl/>
              </w:rPr>
              <w:t xml:space="preserve">الهدف </w:t>
            </w:r>
            <w:r w:rsidRPr="008A0086">
              <w:rPr>
                <w:rFonts w:hint="cs"/>
                <w:sz w:val="20"/>
                <w:szCs w:val="26"/>
              </w:rPr>
              <w:t>4</w:t>
            </w:r>
            <w:r w:rsidRPr="008A0086">
              <w:rPr>
                <w:rFonts w:hint="cs"/>
                <w:sz w:val="20"/>
                <w:szCs w:val="26"/>
                <w:rtl/>
              </w:rPr>
              <w:t xml:space="preserve"> المشترك بين القطاعات</w:t>
            </w:r>
          </w:p>
        </w:tc>
        <w:tc>
          <w:tcPr>
            <w:tcW w:w="912" w:type="dxa"/>
            <w:vAlign w:val="center"/>
          </w:tcPr>
          <w:p w:rsidR="00FD07B1" w:rsidRPr="00727D04" w:rsidRDefault="00FD07B1" w:rsidP="004B1D9E">
            <w:pPr>
              <w:spacing w:after="60"/>
              <w:jc w:val="center"/>
              <w:rPr>
                <w:color w:val="000000" w:themeColor="text1"/>
                <w:sz w:val="20"/>
                <w:szCs w:val="20"/>
              </w:rPr>
            </w:pPr>
            <w:r>
              <w:rPr>
                <w:color w:val="808080"/>
                <w:sz w:val="20"/>
                <w:szCs w:val="20"/>
              </w:rPr>
              <w:t>1 427</w:t>
            </w:r>
          </w:p>
        </w:tc>
        <w:tc>
          <w:tcPr>
            <w:tcW w:w="1276" w:type="dxa"/>
            <w:vAlign w:val="center"/>
          </w:tcPr>
          <w:p w:rsidR="00FD07B1" w:rsidRPr="00727D04" w:rsidRDefault="00FD07B1" w:rsidP="004B1D9E">
            <w:pPr>
              <w:spacing w:after="60"/>
              <w:jc w:val="center"/>
              <w:rPr>
                <w:color w:val="000000" w:themeColor="text1"/>
                <w:sz w:val="20"/>
                <w:szCs w:val="20"/>
              </w:rPr>
            </w:pPr>
            <w:r>
              <w:rPr>
                <w:color w:val="808080"/>
                <w:sz w:val="20"/>
                <w:szCs w:val="20"/>
              </w:rPr>
              <w:t>52</w:t>
            </w:r>
          </w:p>
        </w:tc>
        <w:tc>
          <w:tcPr>
            <w:tcW w:w="1399" w:type="dxa"/>
            <w:vAlign w:val="center"/>
          </w:tcPr>
          <w:p w:rsidR="00FD07B1" w:rsidRPr="00727D04" w:rsidRDefault="00FD07B1" w:rsidP="004B1D9E">
            <w:pPr>
              <w:spacing w:after="60"/>
              <w:jc w:val="center"/>
              <w:rPr>
                <w:color w:val="000000" w:themeColor="text1"/>
                <w:sz w:val="20"/>
                <w:szCs w:val="20"/>
              </w:rPr>
            </w:pPr>
            <w:r>
              <w:rPr>
                <w:color w:val="808080"/>
                <w:sz w:val="20"/>
                <w:szCs w:val="20"/>
              </w:rPr>
              <w:t>1 360</w:t>
            </w:r>
          </w:p>
        </w:tc>
        <w:tc>
          <w:tcPr>
            <w:tcW w:w="1034" w:type="dxa"/>
            <w:vAlign w:val="center"/>
          </w:tcPr>
          <w:p w:rsidR="00FD07B1" w:rsidRPr="00727D04" w:rsidRDefault="00FD07B1" w:rsidP="004B1D9E">
            <w:pPr>
              <w:spacing w:after="60"/>
              <w:jc w:val="center"/>
              <w:rPr>
                <w:color w:val="000000" w:themeColor="text1"/>
                <w:sz w:val="20"/>
                <w:szCs w:val="20"/>
              </w:rPr>
            </w:pPr>
            <w:r>
              <w:rPr>
                <w:color w:val="808080"/>
                <w:sz w:val="20"/>
                <w:szCs w:val="20"/>
              </w:rPr>
              <w:t>15</w:t>
            </w:r>
          </w:p>
        </w:tc>
        <w:tc>
          <w:tcPr>
            <w:tcW w:w="365" w:type="dxa"/>
            <w:vMerge/>
          </w:tcPr>
          <w:p w:rsidR="00FD07B1" w:rsidRDefault="00FD07B1" w:rsidP="004B1D9E">
            <w:pPr>
              <w:spacing w:before="20" w:after="20" w:line="240" w:lineRule="exact"/>
              <w:rPr>
                <w:rtl/>
                <w:lang w:bidi="ar-EG"/>
              </w:rPr>
            </w:pPr>
          </w:p>
        </w:tc>
        <w:tc>
          <w:tcPr>
            <w:tcW w:w="913" w:type="dxa"/>
            <w:vAlign w:val="center"/>
          </w:tcPr>
          <w:p w:rsidR="00FD07B1" w:rsidRPr="002B40BF" w:rsidRDefault="00FD07B1" w:rsidP="004B1D9E">
            <w:pPr>
              <w:spacing w:after="60"/>
              <w:jc w:val="center"/>
              <w:rPr>
                <w:color w:val="000000"/>
                <w:sz w:val="20"/>
                <w:szCs w:val="20"/>
              </w:rPr>
            </w:pPr>
            <w:r>
              <w:rPr>
                <w:color w:val="000000"/>
                <w:sz w:val="20"/>
                <w:szCs w:val="20"/>
              </w:rPr>
              <w:t>%</w:t>
            </w:r>
            <w:r w:rsidRPr="002B40BF">
              <w:rPr>
                <w:color w:val="000000"/>
                <w:sz w:val="20"/>
                <w:szCs w:val="20"/>
              </w:rPr>
              <w:t>0</w:t>
            </w:r>
          </w:p>
        </w:tc>
        <w:tc>
          <w:tcPr>
            <w:tcW w:w="1216" w:type="dxa"/>
            <w:vAlign w:val="center"/>
          </w:tcPr>
          <w:p w:rsidR="00FD07B1" w:rsidRPr="002B40BF" w:rsidRDefault="00FD07B1" w:rsidP="004B1D9E">
            <w:pPr>
              <w:spacing w:after="60"/>
              <w:jc w:val="center"/>
              <w:rPr>
                <w:color w:val="000000"/>
                <w:sz w:val="20"/>
                <w:szCs w:val="20"/>
              </w:rPr>
            </w:pPr>
            <w:r w:rsidRPr="002B40BF">
              <w:rPr>
                <w:color w:val="000000"/>
                <w:sz w:val="20"/>
                <w:szCs w:val="20"/>
              </w:rPr>
              <w:t>%50</w:t>
            </w:r>
          </w:p>
        </w:tc>
        <w:tc>
          <w:tcPr>
            <w:tcW w:w="810" w:type="dxa"/>
            <w:vAlign w:val="center"/>
          </w:tcPr>
          <w:p w:rsidR="00FD07B1" w:rsidRPr="002B40BF" w:rsidRDefault="00FD07B1" w:rsidP="004B1D9E">
            <w:pPr>
              <w:spacing w:after="60"/>
              <w:jc w:val="center"/>
              <w:rPr>
                <w:color w:val="000000"/>
                <w:sz w:val="20"/>
                <w:szCs w:val="20"/>
                <w:rtl/>
              </w:rPr>
            </w:pPr>
            <w:r w:rsidRPr="002B40BF">
              <w:rPr>
                <w:color w:val="000000"/>
                <w:sz w:val="20"/>
                <w:szCs w:val="20"/>
              </w:rPr>
              <w:t>%50</w:t>
            </w:r>
          </w:p>
        </w:tc>
        <w:tc>
          <w:tcPr>
            <w:tcW w:w="1502" w:type="dxa"/>
            <w:vAlign w:val="center"/>
          </w:tcPr>
          <w:p w:rsidR="00FD07B1" w:rsidRPr="002B40BF" w:rsidRDefault="00FD07B1" w:rsidP="004B1D9E">
            <w:pPr>
              <w:spacing w:after="60"/>
              <w:jc w:val="center"/>
              <w:rPr>
                <w:color w:val="000000"/>
                <w:sz w:val="20"/>
                <w:szCs w:val="20"/>
                <w:rtl/>
              </w:rPr>
            </w:pPr>
            <w:r w:rsidRPr="002B40BF">
              <w:rPr>
                <w:color w:val="000000"/>
                <w:sz w:val="20"/>
                <w:szCs w:val="20"/>
              </w:rPr>
              <w:t>%0</w:t>
            </w:r>
          </w:p>
        </w:tc>
        <w:tc>
          <w:tcPr>
            <w:tcW w:w="144" w:type="dxa"/>
            <w:vMerge/>
          </w:tcPr>
          <w:p w:rsidR="00FD07B1" w:rsidRPr="008A0086" w:rsidRDefault="00FD07B1" w:rsidP="004B1D9E">
            <w:pPr>
              <w:spacing w:before="60" w:after="60" w:line="300" w:lineRule="exact"/>
              <w:jc w:val="center"/>
              <w:rPr>
                <w:sz w:val="20"/>
                <w:szCs w:val="26"/>
              </w:rPr>
            </w:pPr>
          </w:p>
        </w:tc>
        <w:tc>
          <w:tcPr>
            <w:tcW w:w="852" w:type="dxa"/>
            <w:vAlign w:val="center"/>
          </w:tcPr>
          <w:p w:rsidR="00FD07B1" w:rsidRPr="00727D04" w:rsidRDefault="00FD07B1" w:rsidP="004B1D9E">
            <w:pPr>
              <w:spacing w:after="60"/>
              <w:jc w:val="center"/>
              <w:rPr>
                <w:color w:val="000000" w:themeColor="text1"/>
                <w:sz w:val="20"/>
                <w:szCs w:val="20"/>
              </w:rPr>
            </w:pPr>
            <w:r>
              <w:rPr>
                <w:color w:val="808080"/>
                <w:sz w:val="20"/>
                <w:szCs w:val="20"/>
              </w:rPr>
              <w:t>0</w:t>
            </w:r>
          </w:p>
        </w:tc>
        <w:tc>
          <w:tcPr>
            <w:tcW w:w="852" w:type="dxa"/>
            <w:vAlign w:val="center"/>
          </w:tcPr>
          <w:p w:rsidR="00FD07B1" w:rsidRPr="00727D04" w:rsidRDefault="00FD07B1" w:rsidP="004B1D9E">
            <w:pPr>
              <w:spacing w:after="60"/>
              <w:jc w:val="center"/>
              <w:rPr>
                <w:color w:val="000000" w:themeColor="text1"/>
                <w:sz w:val="20"/>
                <w:szCs w:val="20"/>
              </w:rPr>
            </w:pPr>
            <w:r>
              <w:rPr>
                <w:color w:val="808080"/>
                <w:sz w:val="20"/>
                <w:szCs w:val="20"/>
              </w:rPr>
              <w:t>714</w:t>
            </w:r>
          </w:p>
        </w:tc>
        <w:tc>
          <w:tcPr>
            <w:tcW w:w="852" w:type="dxa"/>
            <w:vAlign w:val="center"/>
          </w:tcPr>
          <w:p w:rsidR="00FD07B1" w:rsidRPr="00727D04" w:rsidRDefault="00FD07B1" w:rsidP="004B1D9E">
            <w:pPr>
              <w:spacing w:after="60"/>
              <w:jc w:val="center"/>
              <w:rPr>
                <w:color w:val="000000" w:themeColor="text1"/>
                <w:sz w:val="20"/>
                <w:szCs w:val="20"/>
              </w:rPr>
            </w:pPr>
            <w:r>
              <w:rPr>
                <w:color w:val="808080"/>
                <w:sz w:val="20"/>
                <w:szCs w:val="20"/>
              </w:rPr>
              <w:t>714</w:t>
            </w:r>
          </w:p>
        </w:tc>
        <w:tc>
          <w:tcPr>
            <w:tcW w:w="852" w:type="dxa"/>
            <w:vAlign w:val="center"/>
          </w:tcPr>
          <w:p w:rsidR="00FD07B1" w:rsidRPr="00727D04" w:rsidRDefault="00FD07B1" w:rsidP="004B1D9E">
            <w:pPr>
              <w:spacing w:after="60"/>
              <w:jc w:val="center"/>
              <w:rPr>
                <w:color w:val="000000" w:themeColor="text1"/>
                <w:sz w:val="20"/>
                <w:szCs w:val="20"/>
              </w:rPr>
            </w:pPr>
            <w:r>
              <w:rPr>
                <w:color w:val="808080"/>
                <w:sz w:val="20"/>
                <w:szCs w:val="20"/>
              </w:rPr>
              <w:t>0</w:t>
            </w:r>
          </w:p>
        </w:tc>
      </w:tr>
      <w:tr w:rsidR="00FD07B1" w:rsidRPr="008A0086" w:rsidTr="004B1D9E">
        <w:tc>
          <w:tcPr>
            <w:tcW w:w="2614" w:type="dxa"/>
            <w:vAlign w:val="center"/>
          </w:tcPr>
          <w:p w:rsidR="00FD07B1" w:rsidRPr="008A0086" w:rsidRDefault="00FD07B1" w:rsidP="004B1D9E">
            <w:pPr>
              <w:spacing w:before="60" w:after="60" w:line="300" w:lineRule="exact"/>
              <w:jc w:val="left"/>
              <w:rPr>
                <w:sz w:val="20"/>
                <w:szCs w:val="26"/>
              </w:rPr>
            </w:pPr>
            <w:r w:rsidRPr="008A0086">
              <w:rPr>
                <w:b/>
                <w:bCs/>
                <w:color w:val="5B9BD5"/>
                <w:sz w:val="20"/>
                <w:szCs w:val="26"/>
              </w:rPr>
              <w:t>5.I</w:t>
            </w:r>
            <w:r w:rsidRPr="008A0086">
              <w:rPr>
                <w:rFonts w:hint="cs"/>
                <w:b/>
                <w:bCs/>
                <w:color w:val="5B9BD5"/>
                <w:sz w:val="20"/>
                <w:szCs w:val="26"/>
                <w:rtl/>
                <w:lang w:bidi="ar-EG"/>
              </w:rPr>
              <w:t xml:space="preserve"> </w:t>
            </w:r>
            <w:r w:rsidRPr="008A0086">
              <w:rPr>
                <w:rFonts w:hint="cs"/>
                <w:sz w:val="20"/>
                <w:szCs w:val="26"/>
                <w:rtl/>
              </w:rPr>
              <w:t xml:space="preserve">الهدف </w:t>
            </w:r>
            <w:r w:rsidRPr="008A0086">
              <w:rPr>
                <w:rFonts w:hint="cs"/>
                <w:sz w:val="20"/>
                <w:szCs w:val="26"/>
              </w:rPr>
              <w:t>5</w:t>
            </w:r>
            <w:r w:rsidRPr="008A0086">
              <w:rPr>
                <w:rFonts w:hint="cs"/>
                <w:sz w:val="20"/>
                <w:szCs w:val="26"/>
                <w:rtl/>
              </w:rPr>
              <w:t xml:space="preserve"> المشترك بين القطاعات</w:t>
            </w:r>
          </w:p>
        </w:tc>
        <w:tc>
          <w:tcPr>
            <w:tcW w:w="912" w:type="dxa"/>
            <w:vAlign w:val="center"/>
          </w:tcPr>
          <w:p w:rsidR="00FD07B1" w:rsidRPr="00727D04" w:rsidRDefault="00FD07B1" w:rsidP="004B1D9E">
            <w:pPr>
              <w:spacing w:after="60"/>
              <w:jc w:val="center"/>
              <w:rPr>
                <w:color w:val="000000" w:themeColor="text1"/>
                <w:sz w:val="20"/>
                <w:szCs w:val="20"/>
              </w:rPr>
            </w:pPr>
            <w:r>
              <w:rPr>
                <w:color w:val="808080"/>
                <w:sz w:val="20"/>
                <w:szCs w:val="20"/>
              </w:rPr>
              <w:t>642</w:t>
            </w:r>
          </w:p>
        </w:tc>
        <w:tc>
          <w:tcPr>
            <w:tcW w:w="1276" w:type="dxa"/>
            <w:vAlign w:val="center"/>
          </w:tcPr>
          <w:p w:rsidR="00FD07B1" w:rsidRPr="00727D04" w:rsidRDefault="00FD07B1" w:rsidP="004B1D9E">
            <w:pPr>
              <w:spacing w:after="60"/>
              <w:jc w:val="center"/>
              <w:rPr>
                <w:color w:val="000000" w:themeColor="text1"/>
                <w:sz w:val="20"/>
                <w:szCs w:val="20"/>
              </w:rPr>
            </w:pPr>
            <w:r>
              <w:rPr>
                <w:color w:val="808080"/>
                <w:sz w:val="20"/>
                <w:szCs w:val="20"/>
              </w:rPr>
              <w:t>62</w:t>
            </w:r>
          </w:p>
        </w:tc>
        <w:tc>
          <w:tcPr>
            <w:tcW w:w="1399" w:type="dxa"/>
            <w:vAlign w:val="center"/>
          </w:tcPr>
          <w:p w:rsidR="00FD07B1" w:rsidRPr="00727D04" w:rsidRDefault="00FD07B1" w:rsidP="004B1D9E">
            <w:pPr>
              <w:spacing w:after="60"/>
              <w:jc w:val="center"/>
              <w:rPr>
                <w:color w:val="000000" w:themeColor="text1"/>
                <w:sz w:val="20"/>
                <w:szCs w:val="20"/>
              </w:rPr>
            </w:pPr>
            <w:r>
              <w:rPr>
                <w:color w:val="808080"/>
                <w:sz w:val="20"/>
                <w:szCs w:val="20"/>
              </w:rPr>
              <w:t>515</w:t>
            </w:r>
          </w:p>
        </w:tc>
        <w:tc>
          <w:tcPr>
            <w:tcW w:w="1034" w:type="dxa"/>
            <w:vAlign w:val="center"/>
          </w:tcPr>
          <w:p w:rsidR="00FD07B1" w:rsidRPr="00727D04" w:rsidRDefault="00FD07B1" w:rsidP="004B1D9E">
            <w:pPr>
              <w:spacing w:after="60"/>
              <w:jc w:val="center"/>
              <w:rPr>
                <w:color w:val="000000" w:themeColor="text1"/>
                <w:sz w:val="20"/>
                <w:szCs w:val="20"/>
              </w:rPr>
            </w:pPr>
            <w:r>
              <w:rPr>
                <w:color w:val="808080"/>
                <w:sz w:val="20"/>
                <w:szCs w:val="20"/>
              </w:rPr>
              <w:t>66</w:t>
            </w:r>
          </w:p>
        </w:tc>
        <w:tc>
          <w:tcPr>
            <w:tcW w:w="365" w:type="dxa"/>
            <w:vMerge/>
          </w:tcPr>
          <w:p w:rsidR="00FD07B1" w:rsidRDefault="00FD07B1" w:rsidP="004B1D9E">
            <w:pPr>
              <w:spacing w:before="20" w:after="20" w:line="240" w:lineRule="exact"/>
              <w:rPr>
                <w:rtl/>
                <w:lang w:bidi="ar-EG"/>
              </w:rPr>
            </w:pPr>
          </w:p>
        </w:tc>
        <w:tc>
          <w:tcPr>
            <w:tcW w:w="913" w:type="dxa"/>
            <w:vAlign w:val="center"/>
          </w:tcPr>
          <w:p w:rsidR="00FD07B1" w:rsidRPr="002B40BF" w:rsidRDefault="00FD07B1" w:rsidP="004B1D9E">
            <w:pPr>
              <w:spacing w:after="60"/>
              <w:jc w:val="center"/>
              <w:rPr>
                <w:color w:val="000000"/>
                <w:sz w:val="20"/>
                <w:szCs w:val="20"/>
                <w:rtl/>
                <w:lang w:bidi="ar-EG"/>
              </w:rPr>
            </w:pPr>
            <w:r w:rsidRPr="002B40BF">
              <w:rPr>
                <w:color w:val="000000"/>
                <w:sz w:val="20"/>
                <w:szCs w:val="20"/>
              </w:rPr>
              <w:t>%0</w:t>
            </w:r>
          </w:p>
        </w:tc>
        <w:tc>
          <w:tcPr>
            <w:tcW w:w="1216" w:type="dxa"/>
            <w:vAlign w:val="center"/>
          </w:tcPr>
          <w:p w:rsidR="00FD07B1" w:rsidRPr="002B40BF" w:rsidRDefault="00FD07B1" w:rsidP="004B1D9E">
            <w:pPr>
              <w:spacing w:after="60"/>
              <w:jc w:val="center"/>
              <w:rPr>
                <w:color w:val="000000"/>
                <w:sz w:val="20"/>
                <w:szCs w:val="20"/>
              </w:rPr>
            </w:pPr>
            <w:r w:rsidRPr="002B40BF">
              <w:rPr>
                <w:color w:val="000000"/>
                <w:sz w:val="20"/>
                <w:szCs w:val="20"/>
              </w:rPr>
              <w:t>%</w:t>
            </w:r>
            <w:r>
              <w:rPr>
                <w:color w:val="000000"/>
                <w:sz w:val="20"/>
                <w:szCs w:val="20"/>
              </w:rPr>
              <w:t>1</w:t>
            </w:r>
            <w:r w:rsidRPr="002B40BF">
              <w:rPr>
                <w:color w:val="000000"/>
                <w:sz w:val="20"/>
                <w:szCs w:val="20"/>
              </w:rPr>
              <w:t>00</w:t>
            </w:r>
          </w:p>
        </w:tc>
        <w:tc>
          <w:tcPr>
            <w:tcW w:w="810" w:type="dxa"/>
            <w:vAlign w:val="center"/>
          </w:tcPr>
          <w:p w:rsidR="00FD07B1" w:rsidRPr="002B40BF" w:rsidRDefault="00FD07B1" w:rsidP="004B1D9E">
            <w:pPr>
              <w:spacing w:after="60"/>
              <w:jc w:val="center"/>
              <w:rPr>
                <w:color w:val="000000"/>
                <w:sz w:val="20"/>
                <w:szCs w:val="20"/>
                <w:rtl/>
              </w:rPr>
            </w:pPr>
            <w:r w:rsidRPr="002B40BF">
              <w:rPr>
                <w:color w:val="000000"/>
                <w:sz w:val="20"/>
                <w:szCs w:val="20"/>
              </w:rPr>
              <w:t>%0</w:t>
            </w:r>
          </w:p>
        </w:tc>
        <w:tc>
          <w:tcPr>
            <w:tcW w:w="1502" w:type="dxa"/>
            <w:vAlign w:val="center"/>
          </w:tcPr>
          <w:p w:rsidR="00FD07B1" w:rsidRPr="002B40BF" w:rsidRDefault="00FD07B1" w:rsidP="004B1D9E">
            <w:pPr>
              <w:spacing w:after="60"/>
              <w:jc w:val="center"/>
              <w:rPr>
                <w:color w:val="000000"/>
                <w:sz w:val="20"/>
                <w:szCs w:val="20"/>
              </w:rPr>
            </w:pPr>
            <w:r w:rsidRPr="002B40BF">
              <w:rPr>
                <w:color w:val="000000"/>
                <w:sz w:val="20"/>
                <w:szCs w:val="20"/>
              </w:rPr>
              <w:t>%0</w:t>
            </w:r>
          </w:p>
        </w:tc>
        <w:tc>
          <w:tcPr>
            <w:tcW w:w="144" w:type="dxa"/>
            <w:vMerge/>
          </w:tcPr>
          <w:p w:rsidR="00FD07B1" w:rsidRPr="008A0086" w:rsidRDefault="00FD07B1" w:rsidP="004B1D9E">
            <w:pPr>
              <w:spacing w:before="60" w:after="60" w:line="300" w:lineRule="exact"/>
              <w:jc w:val="center"/>
              <w:rPr>
                <w:sz w:val="20"/>
                <w:szCs w:val="26"/>
              </w:rPr>
            </w:pPr>
          </w:p>
        </w:tc>
        <w:tc>
          <w:tcPr>
            <w:tcW w:w="852" w:type="dxa"/>
            <w:vAlign w:val="center"/>
          </w:tcPr>
          <w:p w:rsidR="00FD07B1" w:rsidRPr="00727D04" w:rsidRDefault="00FD07B1" w:rsidP="004B1D9E">
            <w:pPr>
              <w:spacing w:after="60"/>
              <w:jc w:val="center"/>
              <w:rPr>
                <w:color w:val="000000" w:themeColor="text1"/>
                <w:sz w:val="20"/>
                <w:szCs w:val="20"/>
              </w:rPr>
            </w:pPr>
            <w:r>
              <w:rPr>
                <w:color w:val="808080"/>
                <w:sz w:val="20"/>
                <w:szCs w:val="20"/>
              </w:rPr>
              <w:t>0</w:t>
            </w:r>
          </w:p>
        </w:tc>
        <w:tc>
          <w:tcPr>
            <w:tcW w:w="852" w:type="dxa"/>
            <w:vAlign w:val="center"/>
          </w:tcPr>
          <w:p w:rsidR="00FD07B1" w:rsidRPr="00727D04" w:rsidRDefault="00FD07B1" w:rsidP="004B1D9E">
            <w:pPr>
              <w:spacing w:after="60"/>
              <w:jc w:val="center"/>
              <w:rPr>
                <w:color w:val="000000" w:themeColor="text1"/>
                <w:sz w:val="20"/>
                <w:szCs w:val="20"/>
              </w:rPr>
            </w:pPr>
            <w:r>
              <w:rPr>
                <w:color w:val="808080"/>
                <w:sz w:val="20"/>
                <w:szCs w:val="20"/>
              </w:rPr>
              <w:t>642</w:t>
            </w:r>
          </w:p>
        </w:tc>
        <w:tc>
          <w:tcPr>
            <w:tcW w:w="852" w:type="dxa"/>
            <w:vAlign w:val="center"/>
          </w:tcPr>
          <w:p w:rsidR="00FD07B1" w:rsidRPr="00727D04" w:rsidRDefault="00FD07B1" w:rsidP="004B1D9E">
            <w:pPr>
              <w:spacing w:after="60"/>
              <w:jc w:val="center"/>
              <w:rPr>
                <w:color w:val="000000" w:themeColor="text1"/>
                <w:sz w:val="20"/>
                <w:szCs w:val="20"/>
              </w:rPr>
            </w:pPr>
            <w:r>
              <w:rPr>
                <w:color w:val="808080"/>
                <w:sz w:val="20"/>
                <w:szCs w:val="20"/>
              </w:rPr>
              <w:t>0</w:t>
            </w:r>
          </w:p>
        </w:tc>
        <w:tc>
          <w:tcPr>
            <w:tcW w:w="852" w:type="dxa"/>
            <w:vAlign w:val="center"/>
          </w:tcPr>
          <w:p w:rsidR="00FD07B1" w:rsidRPr="00727D04" w:rsidRDefault="00FD07B1" w:rsidP="004B1D9E">
            <w:pPr>
              <w:spacing w:after="60"/>
              <w:jc w:val="center"/>
              <w:rPr>
                <w:color w:val="000000" w:themeColor="text1"/>
                <w:sz w:val="20"/>
                <w:szCs w:val="20"/>
              </w:rPr>
            </w:pPr>
            <w:r>
              <w:rPr>
                <w:color w:val="808080"/>
                <w:sz w:val="20"/>
                <w:szCs w:val="20"/>
              </w:rPr>
              <w:t>0</w:t>
            </w:r>
          </w:p>
        </w:tc>
      </w:tr>
      <w:tr w:rsidR="00FD07B1" w:rsidRPr="0046267E" w:rsidTr="004B1D9E">
        <w:tc>
          <w:tcPr>
            <w:tcW w:w="2614" w:type="dxa"/>
            <w:tcBorders>
              <w:bottom w:val="single" w:sz="4" w:space="0" w:color="00B0F0"/>
            </w:tcBorders>
            <w:shd w:val="clear" w:color="auto" w:fill="5B9BD5"/>
            <w:vAlign w:val="center"/>
          </w:tcPr>
          <w:p w:rsidR="00FD07B1" w:rsidRPr="0046267E" w:rsidRDefault="00FD07B1" w:rsidP="004B1D9E">
            <w:pPr>
              <w:spacing w:before="60" w:after="60" w:line="300" w:lineRule="exact"/>
              <w:jc w:val="left"/>
              <w:rPr>
                <w:b/>
                <w:bCs/>
                <w:color w:val="FFFFFF" w:themeColor="background1"/>
                <w:sz w:val="20"/>
                <w:szCs w:val="26"/>
              </w:rPr>
            </w:pPr>
            <w:r w:rsidRPr="0046267E">
              <w:rPr>
                <w:rFonts w:hint="cs"/>
                <w:b/>
                <w:bCs/>
                <w:color w:val="FFFFFF" w:themeColor="background1"/>
                <w:sz w:val="20"/>
                <w:szCs w:val="26"/>
                <w:rtl/>
              </w:rPr>
              <w:t>المجموع الكلي</w:t>
            </w:r>
          </w:p>
        </w:tc>
        <w:tc>
          <w:tcPr>
            <w:tcW w:w="912" w:type="dxa"/>
            <w:tcBorders>
              <w:bottom w:val="single" w:sz="4" w:space="0" w:color="00B0F0"/>
            </w:tcBorders>
            <w:shd w:val="clear" w:color="auto" w:fill="5B9BD5"/>
            <w:vAlign w:val="center"/>
          </w:tcPr>
          <w:p w:rsidR="00FD07B1" w:rsidRDefault="00FD07B1" w:rsidP="004B1D9E">
            <w:pPr>
              <w:spacing w:after="60"/>
              <w:jc w:val="center"/>
              <w:rPr>
                <w:b/>
                <w:bCs/>
                <w:color w:val="FFFFFF"/>
                <w:sz w:val="20"/>
                <w:szCs w:val="20"/>
              </w:rPr>
            </w:pPr>
            <w:r>
              <w:rPr>
                <w:b/>
                <w:bCs/>
                <w:color w:val="FFFFFF"/>
                <w:sz w:val="20"/>
                <w:szCs w:val="20"/>
              </w:rPr>
              <w:t>11 091</w:t>
            </w:r>
          </w:p>
        </w:tc>
        <w:tc>
          <w:tcPr>
            <w:tcW w:w="1276" w:type="dxa"/>
            <w:tcBorders>
              <w:bottom w:val="single" w:sz="4" w:space="0" w:color="00B0F0"/>
            </w:tcBorders>
            <w:shd w:val="clear" w:color="auto" w:fill="5B9BD5"/>
            <w:vAlign w:val="center"/>
          </w:tcPr>
          <w:p w:rsidR="00FD07B1" w:rsidRDefault="00FD07B1" w:rsidP="004B1D9E">
            <w:pPr>
              <w:spacing w:after="60"/>
              <w:jc w:val="center"/>
              <w:rPr>
                <w:b/>
                <w:bCs/>
                <w:color w:val="FFFFFF"/>
                <w:sz w:val="20"/>
                <w:szCs w:val="20"/>
              </w:rPr>
            </w:pPr>
          </w:p>
        </w:tc>
        <w:tc>
          <w:tcPr>
            <w:tcW w:w="1399" w:type="dxa"/>
            <w:tcBorders>
              <w:bottom w:val="single" w:sz="4" w:space="0" w:color="00B0F0"/>
            </w:tcBorders>
            <w:shd w:val="clear" w:color="auto" w:fill="5B9BD5"/>
          </w:tcPr>
          <w:p w:rsidR="00FD07B1" w:rsidRDefault="00FD07B1" w:rsidP="004B1D9E">
            <w:pPr>
              <w:spacing w:after="60"/>
              <w:jc w:val="center"/>
              <w:rPr>
                <w:b/>
                <w:bCs/>
                <w:color w:val="FFFFFF"/>
                <w:sz w:val="20"/>
                <w:szCs w:val="20"/>
              </w:rPr>
            </w:pPr>
          </w:p>
        </w:tc>
        <w:tc>
          <w:tcPr>
            <w:tcW w:w="1034" w:type="dxa"/>
            <w:tcBorders>
              <w:bottom w:val="single" w:sz="4" w:space="0" w:color="00B0F0"/>
            </w:tcBorders>
            <w:shd w:val="clear" w:color="auto" w:fill="5B9BD5"/>
            <w:vAlign w:val="center"/>
          </w:tcPr>
          <w:p w:rsidR="00FD07B1" w:rsidRDefault="00FD07B1" w:rsidP="004B1D9E">
            <w:pPr>
              <w:spacing w:after="60"/>
              <w:jc w:val="center"/>
              <w:rPr>
                <w:b/>
                <w:bCs/>
                <w:color w:val="FFFFFF"/>
                <w:sz w:val="20"/>
                <w:szCs w:val="20"/>
              </w:rPr>
            </w:pPr>
          </w:p>
        </w:tc>
        <w:tc>
          <w:tcPr>
            <w:tcW w:w="365" w:type="dxa"/>
            <w:tcBorders>
              <w:bottom w:val="single" w:sz="4" w:space="0" w:color="00B0F0"/>
            </w:tcBorders>
            <w:shd w:val="clear" w:color="auto" w:fill="5B9BD5"/>
          </w:tcPr>
          <w:p w:rsidR="00FD07B1" w:rsidRPr="0046267E" w:rsidRDefault="00FD07B1" w:rsidP="004B1D9E">
            <w:pPr>
              <w:spacing w:before="20" w:after="20" w:line="240" w:lineRule="exact"/>
              <w:rPr>
                <w:b/>
                <w:bCs/>
                <w:color w:val="FFFFFF" w:themeColor="background1"/>
                <w:rtl/>
                <w:lang w:bidi="ar-EG"/>
              </w:rPr>
            </w:pPr>
          </w:p>
        </w:tc>
        <w:tc>
          <w:tcPr>
            <w:tcW w:w="913" w:type="dxa"/>
            <w:tcBorders>
              <w:bottom w:val="single" w:sz="4" w:space="0" w:color="00B0F0"/>
            </w:tcBorders>
            <w:shd w:val="clear" w:color="auto" w:fill="5B9BD5"/>
            <w:vAlign w:val="center"/>
          </w:tcPr>
          <w:p w:rsidR="00FD07B1" w:rsidRPr="0046267E" w:rsidRDefault="00FD07B1" w:rsidP="004B1D9E">
            <w:pPr>
              <w:spacing w:before="60" w:after="60" w:line="300" w:lineRule="exact"/>
              <w:jc w:val="center"/>
              <w:rPr>
                <w:b/>
                <w:bCs/>
                <w:color w:val="FFFFFF" w:themeColor="background1"/>
                <w:sz w:val="20"/>
                <w:szCs w:val="26"/>
              </w:rPr>
            </w:pPr>
          </w:p>
        </w:tc>
        <w:tc>
          <w:tcPr>
            <w:tcW w:w="1216" w:type="dxa"/>
            <w:tcBorders>
              <w:bottom w:val="single" w:sz="4" w:space="0" w:color="00B0F0"/>
            </w:tcBorders>
            <w:shd w:val="clear" w:color="auto" w:fill="5B9BD5"/>
            <w:vAlign w:val="center"/>
          </w:tcPr>
          <w:p w:rsidR="00FD07B1" w:rsidRPr="0046267E" w:rsidRDefault="00FD07B1" w:rsidP="004B1D9E">
            <w:pPr>
              <w:spacing w:before="60" w:after="60" w:line="300" w:lineRule="exact"/>
              <w:jc w:val="center"/>
              <w:rPr>
                <w:b/>
                <w:bCs/>
                <w:color w:val="FFFFFF" w:themeColor="background1"/>
                <w:sz w:val="20"/>
                <w:szCs w:val="26"/>
              </w:rPr>
            </w:pPr>
          </w:p>
        </w:tc>
        <w:tc>
          <w:tcPr>
            <w:tcW w:w="810" w:type="dxa"/>
            <w:tcBorders>
              <w:bottom w:val="single" w:sz="4" w:space="0" w:color="00B0F0"/>
            </w:tcBorders>
            <w:shd w:val="clear" w:color="auto" w:fill="5B9BD5"/>
            <w:vAlign w:val="center"/>
          </w:tcPr>
          <w:p w:rsidR="00FD07B1" w:rsidRPr="0046267E" w:rsidRDefault="00FD07B1" w:rsidP="004B1D9E">
            <w:pPr>
              <w:spacing w:before="60" w:after="60" w:line="300" w:lineRule="exact"/>
              <w:jc w:val="center"/>
              <w:rPr>
                <w:b/>
                <w:bCs/>
                <w:color w:val="FFFFFF" w:themeColor="background1"/>
                <w:sz w:val="20"/>
                <w:szCs w:val="26"/>
              </w:rPr>
            </w:pPr>
          </w:p>
        </w:tc>
        <w:tc>
          <w:tcPr>
            <w:tcW w:w="1502" w:type="dxa"/>
            <w:tcBorders>
              <w:bottom w:val="single" w:sz="4" w:space="0" w:color="00B0F0"/>
            </w:tcBorders>
            <w:shd w:val="clear" w:color="auto" w:fill="5B9BD5"/>
            <w:vAlign w:val="center"/>
          </w:tcPr>
          <w:p w:rsidR="00FD07B1" w:rsidRPr="0046267E" w:rsidRDefault="00FD07B1" w:rsidP="004B1D9E">
            <w:pPr>
              <w:spacing w:before="60" w:after="60" w:line="300" w:lineRule="exact"/>
              <w:jc w:val="center"/>
              <w:rPr>
                <w:b/>
                <w:bCs/>
                <w:color w:val="FFFFFF" w:themeColor="background1"/>
                <w:sz w:val="20"/>
                <w:szCs w:val="26"/>
                <w:lang w:bidi="ar-EG"/>
              </w:rPr>
            </w:pPr>
          </w:p>
        </w:tc>
        <w:tc>
          <w:tcPr>
            <w:tcW w:w="144" w:type="dxa"/>
            <w:tcBorders>
              <w:bottom w:val="single" w:sz="4" w:space="0" w:color="00B0F0"/>
            </w:tcBorders>
            <w:shd w:val="clear" w:color="auto" w:fill="5B9BD5"/>
          </w:tcPr>
          <w:p w:rsidR="00FD07B1" w:rsidRPr="0046267E" w:rsidRDefault="00FD07B1" w:rsidP="004B1D9E">
            <w:pPr>
              <w:spacing w:before="60" w:after="60" w:line="300" w:lineRule="exact"/>
              <w:jc w:val="center"/>
              <w:rPr>
                <w:b/>
                <w:bCs/>
                <w:color w:val="FFFFFF" w:themeColor="background1"/>
                <w:sz w:val="20"/>
                <w:szCs w:val="26"/>
              </w:rPr>
            </w:pPr>
          </w:p>
        </w:tc>
        <w:tc>
          <w:tcPr>
            <w:tcW w:w="852" w:type="dxa"/>
            <w:shd w:val="clear" w:color="auto" w:fill="5B9BD5"/>
            <w:vAlign w:val="center"/>
          </w:tcPr>
          <w:p w:rsidR="00FD07B1" w:rsidRDefault="00FD07B1" w:rsidP="004B1D9E">
            <w:pPr>
              <w:spacing w:after="60"/>
              <w:jc w:val="center"/>
              <w:rPr>
                <w:b/>
                <w:bCs/>
                <w:color w:val="FFFFFF"/>
                <w:sz w:val="20"/>
                <w:szCs w:val="20"/>
              </w:rPr>
            </w:pPr>
            <w:r>
              <w:rPr>
                <w:b/>
                <w:bCs/>
                <w:color w:val="FFFFFF"/>
                <w:sz w:val="20"/>
                <w:szCs w:val="20"/>
              </w:rPr>
              <w:t>1 212</w:t>
            </w:r>
          </w:p>
        </w:tc>
        <w:tc>
          <w:tcPr>
            <w:tcW w:w="852" w:type="dxa"/>
            <w:shd w:val="clear" w:color="auto" w:fill="5B9BD5"/>
            <w:vAlign w:val="center"/>
          </w:tcPr>
          <w:p w:rsidR="00FD07B1" w:rsidRDefault="00FD07B1" w:rsidP="004B1D9E">
            <w:pPr>
              <w:spacing w:after="60"/>
              <w:jc w:val="center"/>
              <w:rPr>
                <w:b/>
                <w:bCs/>
                <w:color w:val="FFFFFF"/>
                <w:sz w:val="20"/>
                <w:szCs w:val="20"/>
              </w:rPr>
            </w:pPr>
            <w:r>
              <w:rPr>
                <w:b/>
                <w:bCs/>
                <w:color w:val="FFFFFF"/>
                <w:sz w:val="20"/>
                <w:szCs w:val="20"/>
              </w:rPr>
              <w:t>2 568</w:t>
            </w:r>
          </w:p>
        </w:tc>
        <w:tc>
          <w:tcPr>
            <w:tcW w:w="852" w:type="dxa"/>
            <w:shd w:val="clear" w:color="auto" w:fill="5B9BD5"/>
            <w:vAlign w:val="center"/>
          </w:tcPr>
          <w:p w:rsidR="00FD07B1" w:rsidRDefault="00FD07B1" w:rsidP="004B1D9E">
            <w:pPr>
              <w:spacing w:after="60"/>
              <w:jc w:val="center"/>
              <w:rPr>
                <w:b/>
                <w:bCs/>
                <w:color w:val="FFFFFF"/>
                <w:sz w:val="20"/>
                <w:szCs w:val="20"/>
              </w:rPr>
            </w:pPr>
            <w:r>
              <w:rPr>
                <w:b/>
                <w:bCs/>
                <w:color w:val="FFFFFF"/>
                <w:sz w:val="20"/>
                <w:szCs w:val="20"/>
              </w:rPr>
              <w:t>1 926</w:t>
            </w:r>
          </w:p>
        </w:tc>
        <w:tc>
          <w:tcPr>
            <w:tcW w:w="852" w:type="dxa"/>
            <w:shd w:val="clear" w:color="auto" w:fill="5B9BD5"/>
            <w:vAlign w:val="center"/>
          </w:tcPr>
          <w:p w:rsidR="00FD07B1" w:rsidRDefault="00FD07B1" w:rsidP="004B1D9E">
            <w:pPr>
              <w:spacing w:after="60"/>
              <w:jc w:val="center"/>
              <w:rPr>
                <w:b/>
                <w:bCs/>
                <w:color w:val="FFFFFF"/>
                <w:sz w:val="20"/>
                <w:szCs w:val="20"/>
              </w:rPr>
            </w:pPr>
            <w:r>
              <w:rPr>
                <w:b/>
                <w:bCs/>
                <w:color w:val="FFFFFF"/>
                <w:sz w:val="20"/>
                <w:szCs w:val="20"/>
              </w:rPr>
              <w:t>5 384</w:t>
            </w:r>
          </w:p>
        </w:tc>
      </w:tr>
      <w:tr w:rsidR="00FD07B1" w:rsidRPr="0046267E" w:rsidTr="004B1D9E">
        <w:tc>
          <w:tcPr>
            <w:tcW w:w="12185" w:type="dxa"/>
            <w:gridSpan w:val="11"/>
            <w:tcBorders>
              <w:left w:val="nil"/>
              <w:bottom w:val="nil"/>
            </w:tcBorders>
            <w:shd w:val="clear" w:color="auto" w:fill="auto"/>
            <w:vAlign w:val="center"/>
          </w:tcPr>
          <w:p w:rsidR="00FD07B1" w:rsidRPr="0046267E" w:rsidRDefault="00FD07B1" w:rsidP="004B1D9E">
            <w:pPr>
              <w:spacing w:before="60" w:after="60" w:line="300" w:lineRule="exact"/>
              <w:rPr>
                <w:b/>
                <w:bCs/>
                <w:sz w:val="20"/>
                <w:szCs w:val="26"/>
              </w:rPr>
            </w:pPr>
            <w:r>
              <w:rPr>
                <w:sz w:val="20"/>
                <w:szCs w:val="26"/>
                <w:rtl/>
              </w:rPr>
              <w:tab/>
            </w:r>
            <w:r w:rsidRPr="008A0086">
              <w:rPr>
                <w:rFonts w:hint="cs"/>
                <w:sz w:val="20"/>
                <w:szCs w:val="26"/>
                <w:rtl/>
              </w:rPr>
              <w:t>جميع التكاليف بآلاف الفرنكات السويسرية</w:t>
            </w:r>
          </w:p>
        </w:tc>
        <w:tc>
          <w:tcPr>
            <w:tcW w:w="852" w:type="dxa"/>
            <w:shd w:val="clear" w:color="auto" w:fill="5B9BD5"/>
            <w:vAlign w:val="center"/>
          </w:tcPr>
          <w:p w:rsidR="00FD07B1" w:rsidRDefault="00FD07B1" w:rsidP="004B1D9E">
            <w:pPr>
              <w:spacing w:after="60"/>
              <w:jc w:val="center"/>
              <w:rPr>
                <w:b/>
                <w:bCs/>
                <w:color w:val="FFFFFF"/>
                <w:sz w:val="20"/>
                <w:szCs w:val="20"/>
                <w:rtl/>
                <w:lang w:bidi="ar-EG"/>
              </w:rPr>
            </w:pPr>
            <w:r>
              <w:rPr>
                <w:b/>
                <w:bCs/>
                <w:color w:val="FFFFFF"/>
                <w:sz w:val="20"/>
                <w:szCs w:val="20"/>
                <w:lang w:bidi="ar-EG"/>
              </w:rPr>
              <w:t>%</w:t>
            </w:r>
            <w:r>
              <w:rPr>
                <w:b/>
                <w:bCs/>
                <w:color w:val="FFFFFF"/>
                <w:sz w:val="20"/>
                <w:szCs w:val="20"/>
              </w:rPr>
              <w:t>10,9</w:t>
            </w:r>
          </w:p>
        </w:tc>
        <w:tc>
          <w:tcPr>
            <w:tcW w:w="852" w:type="dxa"/>
            <w:shd w:val="clear" w:color="auto" w:fill="5B9BD5"/>
            <w:vAlign w:val="center"/>
          </w:tcPr>
          <w:p w:rsidR="00FD07B1" w:rsidRDefault="00FD07B1" w:rsidP="004B1D9E">
            <w:pPr>
              <w:spacing w:after="60"/>
              <w:jc w:val="center"/>
              <w:rPr>
                <w:b/>
                <w:bCs/>
                <w:color w:val="FFFFFF"/>
                <w:sz w:val="20"/>
                <w:szCs w:val="20"/>
              </w:rPr>
            </w:pPr>
            <w:r>
              <w:rPr>
                <w:b/>
                <w:bCs/>
                <w:color w:val="FFFFFF"/>
                <w:sz w:val="20"/>
                <w:szCs w:val="20"/>
              </w:rPr>
              <w:t>23.2%</w:t>
            </w:r>
          </w:p>
        </w:tc>
        <w:tc>
          <w:tcPr>
            <w:tcW w:w="852" w:type="dxa"/>
            <w:shd w:val="clear" w:color="auto" w:fill="5B9BD5"/>
            <w:vAlign w:val="center"/>
          </w:tcPr>
          <w:p w:rsidR="00FD07B1" w:rsidRDefault="00FD07B1" w:rsidP="004B1D9E">
            <w:pPr>
              <w:spacing w:after="60"/>
              <w:jc w:val="center"/>
              <w:rPr>
                <w:b/>
                <w:bCs/>
                <w:color w:val="FFFFFF"/>
                <w:sz w:val="20"/>
                <w:szCs w:val="20"/>
              </w:rPr>
            </w:pPr>
            <w:r>
              <w:rPr>
                <w:b/>
                <w:bCs/>
                <w:color w:val="FFFFFF"/>
                <w:sz w:val="20"/>
                <w:szCs w:val="20"/>
                <w:lang w:bidi="ar-EG"/>
              </w:rPr>
              <w:t>%</w:t>
            </w:r>
            <w:r>
              <w:rPr>
                <w:b/>
                <w:bCs/>
                <w:color w:val="FFFFFF"/>
                <w:sz w:val="20"/>
                <w:szCs w:val="20"/>
              </w:rPr>
              <w:t>17,4</w:t>
            </w:r>
          </w:p>
        </w:tc>
        <w:tc>
          <w:tcPr>
            <w:tcW w:w="852" w:type="dxa"/>
            <w:shd w:val="clear" w:color="auto" w:fill="5B9BD5"/>
            <w:vAlign w:val="center"/>
          </w:tcPr>
          <w:p w:rsidR="00FD07B1" w:rsidRDefault="00FD07B1" w:rsidP="004B1D9E">
            <w:pPr>
              <w:spacing w:after="60"/>
              <w:jc w:val="center"/>
              <w:rPr>
                <w:b/>
                <w:bCs/>
                <w:color w:val="FFFFFF"/>
                <w:sz w:val="20"/>
                <w:szCs w:val="20"/>
              </w:rPr>
            </w:pPr>
            <w:r>
              <w:rPr>
                <w:b/>
                <w:bCs/>
                <w:color w:val="FFFFFF"/>
                <w:sz w:val="20"/>
                <w:szCs w:val="20"/>
                <w:lang w:bidi="ar-EG"/>
              </w:rPr>
              <w:t>%</w:t>
            </w:r>
            <w:r>
              <w:rPr>
                <w:b/>
                <w:bCs/>
                <w:color w:val="FFFFFF"/>
                <w:sz w:val="20"/>
                <w:szCs w:val="20"/>
              </w:rPr>
              <w:t>48,5</w:t>
            </w:r>
          </w:p>
        </w:tc>
      </w:tr>
    </w:tbl>
    <w:p w:rsidR="00FD07B1" w:rsidRPr="002B40BF" w:rsidRDefault="00FD07B1" w:rsidP="004B1D9E">
      <w:pPr>
        <w:pStyle w:val="Heading1"/>
        <w:ind w:left="431" w:hanging="431"/>
        <w:jc w:val="left"/>
        <w:rPr>
          <w:rtl/>
        </w:rPr>
      </w:pPr>
      <w:r w:rsidRPr="002B40BF">
        <w:rPr>
          <w:rFonts w:hint="cs"/>
          <w:rtl/>
        </w:rPr>
        <w:lastRenderedPageBreak/>
        <w:t>الملحق</w:t>
      </w:r>
      <w:r w:rsidRPr="002B40BF">
        <w:rPr>
          <w:rtl/>
        </w:rPr>
        <w:t xml:space="preserve"> </w:t>
      </w:r>
      <w:r w:rsidRPr="002B40BF">
        <w:t>2</w:t>
      </w:r>
      <w:r>
        <w:rPr>
          <w:rFonts w:hint="cs"/>
          <w:rtl/>
        </w:rPr>
        <w:t xml:space="preserve">: </w:t>
      </w:r>
      <w:r w:rsidRPr="002B40BF">
        <w:rPr>
          <w:rFonts w:hint="cs"/>
          <w:rtl/>
        </w:rPr>
        <w:t>توزيع</w:t>
      </w:r>
      <w:r w:rsidRPr="002B40BF">
        <w:rPr>
          <w:rtl/>
        </w:rPr>
        <w:t xml:space="preserve"> </w:t>
      </w:r>
      <w:r w:rsidRPr="002B40BF">
        <w:rPr>
          <w:rFonts w:hint="cs"/>
          <w:rtl/>
        </w:rPr>
        <w:t>موارد</w:t>
      </w:r>
      <w:r w:rsidRPr="002B40BF">
        <w:rPr>
          <w:rtl/>
        </w:rPr>
        <w:t xml:space="preserve"> </w:t>
      </w:r>
      <w:r w:rsidRPr="002B40BF">
        <w:rPr>
          <w:rFonts w:hint="cs"/>
          <w:rtl/>
        </w:rPr>
        <w:t>خدمات</w:t>
      </w:r>
      <w:r w:rsidRPr="002B40BF">
        <w:rPr>
          <w:rtl/>
        </w:rPr>
        <w:t xml:space="preserve"> </w:t>
      </w:r>
      <w:r w:rsidRPr="002B40BF">
        <w:rPr>
          <w:rFonts w:hint="cs"/>
          <w:rtl/>
        </w:rPr>
        <w:t>دعم</w:t>
      </w:r>
      <w:r w:rsidRPr="002B40BF">
        <w:rPr>
          <w:rtl/>
        </w:rPr>
        <w:t xml:space="preserve"> </w:t>
      </w:r>
      <w:r w:rsidRPr="002B40BF">
        <w:rPr>
          <w:rFonts w:hint="cs"/>
          <w:rtl/>
        </w:rPr>
        <w:t>الأمانة</w:t>
      </w:r>
      <w:r w:rsidRPr="002B40BF">
        <w:rPr>
          <w:rtl/>
        </w:rPr>
        <w:t xml:space="preserve"> </w:t>
      </w:r>
      <w:r w:rsidRPr="002B40BF">
        <w:rPr>
          <w:rFonts w:hint="cs"/>
          <w:rtl/>
        </w:rPr>
        <w:t>العامة</w:t>
      </w:r>
      <w:r w:rsidRPr="002B40BF">
        <w:rPr>
          <w:rtl/>
        </w:rPr>
        <w:t xml:space="preserve"> </w:t>
      </w:r>
      <w:r w:rsidRPr="002B40BF">
        <w:rPr>
          <w:rFonts w:hint="cs"/>
          <w:rtl/>
        </w:rPr>
        <w:t>للأهداف</w:t>
      </w:r>
      <w:r w:rsidRPr="002B40BF">
        <w:rPr>
          <w:rtl/>
        </w:rPr>
        <w:t xml:space="preserve"> </w:t>
      </w:r>
      <w:r w:rsidRPr="002B40BF">
        <w:rPr>
          <w:rFonts w:hint="cs"/>
          <w:rtl/>
        </w:rPr>
        <w:t>والغايات</w:t>
      </w:r>
      <w:r w:rsidRPr="002B40BF">
        <w:rPr>
          <w:rtl/>
        </w:rPr>
        <w:t xml:space="preserve"> </w:t>
      </w:r>
      <w:r w:rsidRPr="002B40BF">
        <w:rPr>
          <w:rFonts w:hint="cs"/>
          <w:rtl/>
        </w:rPr>
        <w:t>الاستراتيجية</w:t>
      </w:r>
      <w:r w:rsidRPr="002B40BF">
        <w:rPr>
          <w:rtl/>
        </w:rPr>
        <w:t xml:space="preserve"> </w:t>
      </w:r>
      <w:r w:rsidRPr="002B40BF">
        <w:rPr>
          <w:rFonts w:hint="cs"/>
          <w:rtl/>
        </w:rPr>
        <w:t>للاتحاد</w:t>
      </w:r>
    </w:p>
    <w:p w:rsidR="00FD07B1" w:rsidRDefault="00FD07B1" w:rsidP="004B1D9E">
      <w:pPr>
        <w:rPr>
          <w:sz w:val="20"/>
          <w:szCs w:val="20"/>
        </w:rPr>
      </w:pPr>
      <w:r w:rsidRPr="00144A28">
        <w:rPr>
          <w:noProof/>
        </w:rPr>
        <w:drawing>
          <wp:inline distT="0" distB="0" distL="0" distR="0" wp14:anchorId="019BE9FE" wp14:editId="556C562A">
            <wp:extent cx="9324975" cy="870564"/>
            <wp:effectExtent l="0" t="0" r="0"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9324975" cy="870564"/>
                    </a:xfrm>
                    <a:prstGeom prst="rect">
                      <a:avLst/>
                    </a:prstGeom>
                    <a:noFill/>
                    <a:ln>
                      <a:noFill/>
                    </a:ln>
                  </pic:spPr>
                </pic:pic>
              </a:graphicData>
            </a:graphic>
          </wp:inline>
        </w:drawing>
      </w:r>
    </w:p>
    <w:p w:rsidR="00FD07B1" w:rsidRDefault="00FD07B1" w:rsidP="004B1D9E">
      <w:pPr>
        <w:spacing w:before="240"/>
        <w:rPr>
          <w:rtl/>
          <w:lang w:bidi="ar-EG"/>
        </w:rPr>
      </w:pPr>
      <w:r>
        <w:rPr>
          <w:rFonts w:hint="cs"/>
          <w:rtl/>
          <w:lang w:bidi="ar-EG"/>
        </w:rPr>
        <w:t>شرح عناوين الجدول:</w:t>
      </w:r>
    </w:p>
    <w:p w:rsidR="00FD07B1" w:rsidRPr="005F13C0" w:rsidRDefault="00FD07B1" w:rsidP="004B1D9E">
      <w:pPr>
        <w:spacing w:before="20" w:after="20"/>
        <w:rPr>
          <w:spacing w:val="-4"/>
          <w:sz w:val="20"/>
          <w:rtl/>
          <w:lang w:bidi="ar-EG"/>
        </w:rPr>
      </w:pPr>
      <w:r w:rsidRPr="005F13C0">
        <w:rPr>
          <w:spacing w:val="-4"/>
          <w:sz w:val="20"/>
        </w:rPr>
        <w:t>SG Support costs</w:t>
      </w:r>
      <w:r w:rsidRPr="005F13C0">
        <w:rPr>
          <w:rFonts w:hint="cs"/>
          <w:spacing w:val="-4"/>
          <w:sz w:val="20"/>
          <w:rtl/>
          <w:lang w:bidi="ar-EG"/>
        </w:rPr>
        <w:t>: تكاليف دعم الأمانة العامة</w:t>
      </w:r>
      <w:r>
        <w:rPr>
          <w:rFonts w:hint="cs"/>
          <w:spacing w:val="-4"/>
          <w:sz w:val="20"/>
          <w:rtl/>
          <w:lang w:bidi="ar-EG"/>
        </w:rPr>
        <w:t>؛</w:t>
      </w:r>
      <w:r w:rsidRPr="005F13C0">
        <w:rPr>
          <w:rFonts w:hint="cs"/>
          <w:spacing w:val="-4"/>
          <w:sz w:val="20"/>
          <w:rtl/>
          <w:lang w:bidi="ar-EG"/>
        </w:rPr>
        <w:t xml:space="preserve"> </w:t>
      </w:r>
      <w:r w:rsidRPr="005F13C0">
        <w:rPr>
          <w:spacing w:val="-4"/>
          <w:sz w:val="20"/>
        </w:rPr>
        <w:t>Documentation</w:t>
      </w:r>
      <w:r w:rsidRPr="005F13C0">
        <w:rPr>
          <w:rFonts w:hint="cs"/>
          <w:spacing w:val="-4"/>
          <w:sz w:val="20"/>
          <w:rtl/>
          <w:lang w:bidi="ar-EG"/>
        </w:rPr>
        <w:t>: التوثيق</w:t>
      </w:r>
      <w:r>
        <w:rPr>
          <w:rFonts w:hint="cs"/>
          <w:spacing w:val="-4"/>
          <w:sz w:val="20"/>
          <w:rtl/>
          <w:lang w:bidi="ar-EG"/>
        </w:rPr>
        <w:t>؛</w:t>
      </w:r>
      <w:r w:rsidRPr="005F13C0">
        <w:rPr>
          <w:rFonts w:hint="cs"/>
          <w:spacing w:val="-4"/>
          <w:sz w:val="20"/>
          <w:rtl/>
          <w:lang w:bidi="ar-EG"/>
        </w:rPr>
        <w:t xml:space="preserve"> </w:t>
      </w:r>
      <w:r w:rsidRPr="005F13C0">
        <w:rPr>
          <w:spacing w:val="-4"/>
          <w:sz w:val="20"/>
        </w:rPr>
        <w:t>Administration</w:t>
      </w:r>
      <w:r w:rsidRPr="005F13C0">
        <w:rPr>
          <w:rFonts w:hint="cs"/>
          <w:spacing w:val="-4"/>
          <w:sz w:val="20"/>
          <w:rtl/>
          <w:lang w:bidi="ar-EG"/>
        </w:rPr>
        <w:t>: الإدارة</w:t>
      </w:r>
      <w:r>
        <w:rPr>
          <w:rFonts w:hint="cs"/>
          <w:spacing w:val="-4"/>
          <w:sz w:val="20"/>
          <w:rtl/>
          <w:lang w:bidi="ar-EG"/>
        </w:rPr>
        <w:t>؛</w:t>
      </w:r>
      <w:r w:rsidRPr="005F13C0">
        <w:rPr>
          <w:rFonts w:hint="cs"/>
          <w:spacing w:val="-4"/>
          <w:sz w:val="20"/>
          <w:rtl/>
          <w:lang w:bidi="ar-EG"/>
        </w:rPr>
        <w:t xml:space="preserve"> </w:t>
      </w:r>
      <w:r w:rsidRPr="005F13C0">
        <w:rPr>
          <w:spacing w:val="-4"/>
          <w:sz w:val="20"/>
        </w:rPr>
        <w:t>Support Services</w:t>
      </w:r>
      <w:r w:rsidRPr="005F13C0">
        <w:rPr>
          <w:rFonts w:hint="cs"/>
          <w:spacing w:val="-4"/>
          <w:sz w:val="20"/>
          <w:rtl/>
          <w:lang w:bidi="ar-EG"/>
        </w:rPr>
        <w:t>: خدمة الدعم</w:t>
      </w:r>
      <w:r>
        <w:rPr>
          <w:rFonts w:hint="cs"/>
          <w:spacing w:val="-4"/>
          <w:sz w:val="20"/>
          <w:rtl/>
          <w:lang w:bidi="ar-EG"/>
        </w:rPr>
        <w:t>؛</w:t>
      </w:r>
      <w:r w:rsidRPr="005F13C0">
        <w:rPr>
          <w:rFonts w:hint="cs"/>
          <w:spacing w:val="-4"/>
          <w:sz w:val="20"/>
          <w:rtl/>
          <w:lang w:bidi="ar-EG"/>
        </w:rPr>
        <w:t xml:space="preserve"> </w:t>
      </w:r>
      <w:r w:rsidRPr="005F13C0">
        <w:rPr>
          <w:spacing w:val="-4"/>
          <w:sz w:val="20"/>
          <w:lang w:bidi="ar-EG"/>
        </w:rPr>
        <w:t>Intersectoral</w:t>
      </w:r>
      <w:r w:rsidRPr="005F13C0">
        <w:rPr>
          <w:rFonts w:hint="cs"/>
          <w:spacing w:val="-4"/>
          <w:sz w:val="20"/>
          <w:rtl/>
          <w:lang w:bidi="ar-EG"/>
        </w:rPr>
        <w:t>: المشتركة بين القطاعات</w:t>
      </w:r>
      <w:r>
        <w:rPr>
          <w:rFonts w:hint="cs"/>
          <w:spacing w:val="-4"/>
          <w:sz w:val="20"/>
          <w:rtl/>
          <w:lang w:bidi="ar-EG"/>
        </w:rPr>
        <w:t>؛</w:t>
      </w:r>
      <w:r w:rsidRPr="005F13C0">
        <w:rPr>
          <w:rFonts w:hint="cs"/>
          <w:spacing w:val="-4"/>
          <w:sz w:val="20"/>
          <w:rtl/>
          <w:lang w:bidi="ar-EG"/>
        </w:rPr>
        <w:t xml:space="preserve"> </w:t>
      </w:r>
      <w:r w:rsidRPr="005F13C0">
        <w:rPr>
          <w:spacing w:val="-4"/>
          <w:sz w:val="20"/>
          <w:lang w:bidi="ar-EG"/>
        </w:rPr>
        <w:t>Total</w:t>
      </w:r>
      <w:r w:rsidRPr="005F13C0">
        <w:rPr>
          <w:rFonts w:hint="cs"/>
          <w:spacing w:val="-4"/>
          <w:sz w:val="20"/>
          <w:rtl/>
          <w:lang w:bidi="ar-EG"/>
        </w:rPr>
        <w:t>: المجموع الكلي</w:t>
      </w:r>
    </w:p>
    <w:p w:rsidR="00FD07B1" w:rsidRDefault="00FD07B1" w:rsidP="004B1D9E">
      <w:pPr>
        <w:spacing w:before="240"/>
        <w:rPr>
          <w:rtl/>
        </w:rPr>
      </w:pPr>
      <w:r w:rsidRPr="00A565F4">
        <w:rPr>
          <w:rtl/>
          <w:lang w:bidi="ar"/>
        </w:rPr>
        <w:t xml:space="preserve">في هذه النسخة </w:t>
      </w:r>
      <w:r>
        <w:rPr>
          <w:rFonts w:hint="cs"/>
          <w:rtl/>
          <w:lang w:bidi="ar"/>
        </w:rPr>
        <w:t>الموجزة</w:t>
      </w:r>
      <w:r w:rsidRPr="00A565F4">
        <w:rPr>
          <w:rtl/>
          <w:lang w:bidi="ar"/>
        </w:rPr>
        <w:t xml:space="preserve"> من الموارد المخصصة من الأمانة العامة:</w:t>
      </w:r>
    </w:p>
    <w:p w:rsidR="00FD07B1" w:rsidRDefault="00FD07B1">
      <w:pPr>
        <w:spacing w:before="0"/>
        <w:ind w:left="720"/>
        <w:rPr>
          <w:rtl/>
        </w:rPr>
        <w:pPrChange w:id="2" w:author="Al-Midani, Mohammad Haitham" w:date="2015-04-29T10:46:00Z">
          <w:pPr/>
        </w:pPrChange>
      </w:pPr>
      <w:r w:rsidRPr="00A565F4">
        <w:rPr>
          <w:rtl/>
          <w:lang w:bidi="ar"/>
        </w:rPr>
        <w:t xml:space="preserve">تشمل تكاليف </w:t>
      </w:r>
      <w:r>
        <w:rPr>
          <w:rFonts w:hint="cs"/>
          <w:rtl/>
          <w:lang w:bidi="ar"/>
        </w:rPr>
        <w:t>التوثيق،</w:t>
      </w:r>
      <w:r w:rsidRPr="00A565F4">
        <w:rPr>
          <w:rtl/>
          <w:lang w:bidi="ar"/>
        </w:rPr>
        <w:t xml:space="preserve"> </w:t>
      </w:r>
      <w:r>
        <w:rPr>
          <w:rtl/>
          <w:lang w:bidi="ar"/>
        </w:rPr>
        <w:t>الترجمة</w:t>
      </w:r>
      <w:r w:rsidRPr="00A565F4">
        <w:rPr>
          <w:rtl/>
          <w:lang w:bidi="ar"/>
        </w:rPr>
        <w:t xml:space="preserve"> </w:t>
      </w:r>
      <w:r>
        <w:rPr>
          <w:rFonts w:hint="cs"/>
          <w:rtl/>
          <w:lang w:bidi="ar"/>
        </w:rPr>
        <w:t>ومعالجة النصوص</w:t>
      </w:r>
      <w:r w:rsidRPr="00A565F4">
        <w:rPr>
          <w:rtl/>
          <w:lang w:bidi="ar"/>
        </w:rPr>
        <w:t xml:space="preserve"> والاستنساخ من </w:t>
      </w:r>
      <w:r>
        <w:rPr>
          <w:rFonts w:hint="cs"/>
          <w:rtl/>
        </w:rPr>
        <w:t>دائرة المؤتمرات والمنشورات</w:t>
      </w:r>
      <w:r w:rsidRPr="00A565F4">
        <w:rPr>
          <w:rtl/>
          <w:lang w:bidi="ar"/>
        </w:rPr>
        <w:t>؛</w:t>
      </w:r>
    </w:p>
    <w:p w:rsidR="00FD07B1" w:rsidRDefault="00FD07B1">
      <w:pPr>
        <w:spacing w:before="0"/>
        <w:ind w:left="720"/>
        <w:rPr>
          <w:rtl/>
          <w:lang w:bidi="ar-EG"/>
        </w:rPr>
        <w:pPrChange w:id="3" w:author="Al-Midani, Mohammad Haitham" w:date="2015-04-29T10:46:00Z">
          <w:pPr>
            <w:jc w:val="left"/>
          </w:pPr>
        </w:pPrChange>
      </w:pPr>
      <w:r w:rsidRPr="00A565F4">
        <w:rPr>
          <w:rtl/>
          <w:lang w:bidi="ar"/>
        </w:rPr>
        <w:t>وتشمل تكاليف الخدمات الإدارية</w:t>
      </w:r>
      <w:r>
        <w:rPr>
          <w:rFonts w:hint="cs"/>
          <w:rtl/>
          <w:lang w:bidi="ar"/>
        </w:rPr>
        <w:t>، مكتب الأمانة العامة والوحدة القانونية والتدقيق</w:t>
      </w:r>
      <w:r w:rsidRPr="00C13CD4">
        <w:rPr>
          <w:rFonts w:hint="cs"/>
          <w:rtl/>
        </w:rPr>
        <w:t xml:space="preserve"> </w:t>
      </w:r>
      <w:r>
        <w:rPr>
          <w:rFonts w:hint="cs"/>
          <w:rtl/>
        </w:rPr>
        <w:t>و</w:t>
      </w:r>
      <w:r w:rsidRPr="00C13CD4">
        <w:rPr>
          <w:rFonts w:hint="cs"/>
          <w:rtl/>
          <w:lang w:bidi="ar"/>
        </w:rPr>
        <w:t>اللجنة</w:t>
      </w:r>
      <w:r w:rsidRPr="00C13CD4">
        <w:rPr>
          <w:rtl/>
          <w:lang w:bidi="ar"/>
        </w:rPr>
        <w:t xml:space="preserve"> </w:t>
      </w:r>
      <w:r w:rsidRPr="00C13CD4">
        <w:rPr>
          <w:rFonts w:hint="cs"/>
          <w:rtl/>
          <w:lang w:bidi="ar"/>
        </w:rPr>
        <w:t>الاستشارية</w:t>
      </w:r>
      <w:r w:rsidRPr="00C13CD4">
        <w:rPr>
          <w:rtl/>
          <w:lang w:bidi="ar"/>
        </w:rPr>
        <w:t xml:space="preserve"> </w:t>
      </w:r>
      <w:r w:rsidRPr="00C13CD4">
        <w:rPr>
          <w:rFonts w:hint="cs"/>
          <w:rtl/>
          <w:lang w:bidi="ar"/>
        </w:rPr>
        <w:t>المستقلة</w:t>
      </w:r>
      <w:r w:rsidRPr="00C13CD4">
        <w:rPr>
          <w:rtl/>
          <w:lang w:bidi="ar"/>
        </w:rPr>
        <w:t xml:space="preserve"> </w:t>
      </w:r>
      <w:r w:rsidRPr="00C13CD4">
        <w:rPr>
          <w:rFonts w:hint="cs"/>
          <w:rtl/>
          <w:lang w:bidi="ar"/>
        </w:rPr>
        <w:t>للإدارة</w:t>
      </w:r>
      <w:r w:rsidRPr="00C13CD4">
        <w:rPr>
          <w:rtl/>
          <w:lang w:bidi="ar"/>
        </w:rPr>
        <w:t xml:space="preserve"> </w:t>
      </w:r>
      <w:r>
        <w:rPr>
          <w:lang w:bidi="ar"/>
        </w:rPr>
        <w:t>(</w:t>
      </w:r>
      <w:r w:rsidRPr="00C13CD4">
        <w:rPr>
          <w:lang w:bidi="ar"/>
        </w:rPr>
        <w:t>IMAC</w:t>
      </w:r>
      <w:r>
        <w:rPr>
          <w:lang w:bidi="ar"/>
        </w:rPr>
        <w:t>)</w:t>
      </w:r>
      <w:r>
        <w:rPr>
          <w:rFonts w:hint="cs"/>
          <w:rtl/>
          <w:lang w:bidi="ar"/>
        </w:rPr>
        <w:t xml:space="preserve"> و</w:t>
      </w:r>
      <w:r>
        <w:rPr>
          <w:rtl/>
          <w:lang w:bidi="ar"/>
        </w:rPr>
        <w:t>الأخلاقيات</w:t>
      </w:r>
      <w:r w:rsidRPr="00A565F4">
        <w:rPr>
          <w:rtl/>
          <w:lang w:bidi="ar"/>
        </w:rPr>
        <w:t xml:space="preserve"> </w:t>
      </w:r>
      <w:r>
        <w:rPr>
          <w:rFonts w:hint="cs"/>
          <w:rtl/>
          <w:lang w:bidi="ar"/>
        </w:rPr>
        <w:t>و</w:t>
      </w:r>
      <w:r w:rsidRPr="00A565F4">
        <w:rPr>
          <w:rtl/>
          <w:lang w:bidi="ar"/>
        </w:rPr>
        <w:t xml:space="preserve">الأمن </w:t>
      </w:r>
      <w:r>
        <w:rPr>
          <w:rFonts w:hint="cs"/>
          <w:rtl/>
          <w:lang w:bidi="ar"/>
        </w:rPr>
        <w:t>و</w:t>
      </w:r>
      <w:r w:rsidRPr="00A565F4">
        <w:rPr>
          <w:rtl/>
          <w:lang w:bidi="ar"/>
        </w:rPr>
        <w:t xml:space="preserve">جزء من </w:t>
      </w:r>
      <w:r>
        <w:rPr>
          <w:rFonts w:hint="cs"/>
          <w:rtl/>
          <w:lang w:bidi="ar"/>
        </w:rPr>
        <w:t xml:space="preserve">دائرة </w:t>
      </w:r>
      <w:r w:rsidRPr="00A565F4">
        <w:rPr>
          <w:rtl/>
          <w:lang w:bidi="ar"/>
        </w:rPr>
        <w:t>إدارة الموارد البشرية</w:t>
      </w:r>
      <w:r>
        <w:rPr>
          <w:rFonts w:hint="cs"/>
          <w:rtl/>
          <w:lang w:bidi="ar"/>
        </w:rPr>
        <w:t xml:space="preserve">، </w:t>
      </w:r>
      <w:r w:rsidRPr="00C13CD4">
        <w:rPr>
          <w:rFonts w:hint="cs"/>
          <w:rtl/>
          <w:lang w:bidi="ar"/>
        </w:rPr>
        <w:t>ودائرة</w:t>
      </w:r>
      <w:r w:rsidRPr="00C13CD4">
        <w:rPr>
          <w:rtl/>
          <w:lang w:bidi="ar"/>
        </w:rPr>
        <w:t xml:space="preserve"> </w:t>
      </w:r>
      <w:r w:rsidRPr="00C13CD4">
        <w:rPr>
          <w:rFonts w:hint="cs"/>
          <w:rtl/>
          <w:lang w:bidi="ar"/>
        </w:rPr>
        <w:t>إدارة</w:t>
      </w:r>
      <w:r w:rsidRPr="00C13CD4">
        <w:rPr>
          <w:rtl/>
          <w:lang w:bidi="ar"/>
        </w:rPr>
        <w:t xml:space="preserve"> </w:t>
      </w:r>
      <w:r w:rsidRPr="00C13CD4">
        <w:rPr>
          <w:rFonts w:hint="cs"/>
          <w:rtl/>
          <w:lang w:bidi="ar"/>
        </w:rPr>
        <w:t>الموارد</w:t>
      </w:r>
      <w:r w:rsidRPr="00C13CD4">
        <w:rPr>
          <w:rtl/>
          <w:lang w:bidi="ar"/>
        </w:rPr>
        <w:t xml:space="preserve"> </w:t>
      </w:r>
      <w:r w:rsidRPr="00C13CD4">
        <w:rPr>
          <w:rFonts w:hint="cs"/>
          <w:rtl/>
          <w:lang w:bidi="ar"/>
        </w:rPr>
        <w:t>المالية</w:t>
      </w:r>
      <w:r>
        <w:rPr>
          <w:rFonts w:hint="cs"/>
          <w:rtl/>
          <w:lang w:bidi="ar"/>
        </w:rPr>
        <w:t>، ودائرة خدمات المعلومات عدا شعبة المؤتمرات، و</w:t>
      </w:r>
      <w:r w:rsidRPr="00CC2A44">
        <w:rPr>
          <w:rFonts w:hint="cs"/>
          <w:rtl/>
          <w:lang w:bidi="ar"/>
        </w:rPr>
        <w:t>التأمين</w:t>
      </w:r>
      <w:r w:rsidRPr="00CC2A44">
        <w:rPr>
          <w:rtl/>
          <w:lang w:bidi="ar"/>
        </w:rPr>
        <w:t xml:space="preserve"> </w:t>
      </w:r>
      <w:r w:rsidRPr="00CC2A44">
        <w:rPr>
          <w:rFonts w:hint="cs"/>
          <w:rtl/>
          <w:lang w:bidi="ar"/>
        </w:rPr>
        <w:t>الصحي</w:t>
      </w:r>
      <w:r w:rsidRPr="00CC2A44">
        <w:rPr>
          <w:rtl/>
          <w:lang w:bidi="ar"/>
        </w:rPr>
        <w:t xml:space="preserve"> </w:t>
      </w:r>
      <w:r w:rsidRPr="00CC2A44">
        <w:rPr>
          <w:rFonts w:hint="cs"/>
          <w:rtl/>
          <w:lang w:bidi="ar"/>
        </w:rPr>
        <w:t>بعد</w:t>
      </w:r>
      <w:r w:rsidRPr="00CC2A44">
        <w:rPr>
          <w:rtl/>
          <w:lang w:bidi="ar"/>
        </w:rPr>
        <w:t xml:space="preserve"> </w:t>
      </w:r>
      <w:r w:rsidRPr="00CC2A44">
        <w:rPr>
          <w:rFonts w:hint="cs"/>
          <w:rtl/>
          <w:lang w:bidi="ar"/>
        </w:rPr>
        <w:t>انتهاء</w:t>
      </w:r>
      <w:r w:rsidRPr="00CC2A44">
        <w:rPr>
          <w:rtl/>
          <w:lang w:bidi="ar"/>
        </w:rPr>
        <w:t xml:space="preserve"> </w:t>
      </w:r>
      <w:r w:rsidRPr="00CC2A44">
        <w:rPr>
          <w:rFonts w:hint="cs"/>
          <w:rtl/>
          <w:lang w:bidi="ar"/>
        </w:rPr>
        <w:t>مدة</w:t>
      </w:r>
      <w:r w:rsidRPr="00CC2A44">
        <w:rPr>
          <w:rtl/>
          <w:lang w:bidi="ar"/>
        </w:rPr>
        <w:t xml:space="preserve"> </w:t>
      </w:r>
      <w:r w:rsidRPr="00CC2A44">
        <w:rPr>
          <w:rFonts w:hint="cs"/>
          <w:rtl/>
          <w:lang w:bidi="ar"/>
        </w:rPr>
        <w:t>الخدمة</w:t>
      </w:r>
      <w:r>
        <w:rPr>
          <w:rFonts w:hint="cs"/>
          <w:rtl/>
          <w:lang w:bidi="ar"/>
        </w:rPr>
        <w:t xml:space="preserve"> </w:t>
      </w:r>
      <w:r>
        <w:rPr>
          <w:lang w:bidi="ar"/>
        </w:rPr>
        <w:t>(</w:t>
      </w:r>
      <w:r w:rsidRPr="00A565F4">
        <w:t>ASHI</w:t>
      </w:r>
      <w:r>
        <w:t>)</w:t>
      </w:r>
      <w:r>
        <w:rPr>
          <w:rFonts w:hint="cs"/>
          <w:rtl/>
          <w:lang w:bidi="ar"/>
        </w:rPr>
        <w:t>،</w:t>
      </w:r>
      <w:r w:rsidRPr="00CC2A44">
        <w:rPr>
          <w:rFonts w:hint="cs"/>
          <w:rtl/>
          <w:lang w:bidi="ar"/>
        </w:rPr>
        <w:t xml:space="preserve"> </w:t>
      </w:r>
      <w:r>
        <w:rPr>
          <w:rFonts w:hint="cs"/>
          <w:rtl/>
          <w:lang w:bidi="ar"/>
        </w:rPr>
        <w:t>و</w:t>
      </w:r>
      <w:r>
        <w:rPr>
          <w:lang w:bidi="ar"/>
        </w:rPr>
        <w:t>%</w:t>
      </w:r>
      <w:r w:rsidRPr="00E126A9">
        <w:rPr>
          <w:lang w:bidi="ar"/>
        </w:rPr>
        <w:t>50</w:t>
      </w:r>
      <w:r w:rsidRPr="00A565F4">
        <w:rPr>
          <w:rtl/>
          <w:lang w:bidi="ar"/>
        </w:rPr>
        <w:t xml:space="preserve"> من تكاليف البناء</w:t>
      </w:r>
      <w:r>
        <w:rPr>
          <w:rFonts w:hint="cs"/>
          <w:rtl/>
          <w:lang w:bidi="ar"/>
        </w:rPr>
        <w:t>،</w:t>
      </w:r>
      <w:r w:rsidRPr="00A565F4">
        <w:rPr>
          <w:rtl/>
          <w:lang w:bidi="ar"/>
        </w:rPr>
        <w:t xml:space="preserve"> و</w:t>
      </w:r>
      <w:r>
        <w:rPr>
          <w:lang w:bidi="ar"/>
        </w:rPr>
        <w:t>%</w:t>
      </w:r>
      <w:r w:rsidRPr="00E126A9">
        <w:rPr>
          <w:lang w:bidi="ar"/>
        </w:rPr>
        <w:t>50</w:t>
      </w:r>
      <w:r w:rsidRPr="00A565F4">
        <w:rPr>
          <w:rtl/>
          <w:lang w:bidi="ar"/>
        </w:rPr>
        <w:t xml:space="preserve"> من تكاليف تكنولوجيا المعلومات</w:t>
      </w:r>
      <w:r>
        <w:rPr>
          <w:rFonts w:hint="cs"/>
          <w:rtl/>
          <w:lang w:bidi="ar"/>
        </w:rPr>
        <w:t> </w:t>
      </w:r>
      <w:r w:rsidRPr="00A565F4">
        <w:rPr>
          <w:rtl/>
          <w:lang w:bidi="ar"/>
        </w:rPr>
        <w:t>والاتصالات</w:t>
      </w:r>
      <w:r>
        <w:rPr>
          <w:rFonts w:hint="cs"/>
          <w:rtl/>
          <w:lang w:bidi="ar"/>
        </w:rPr>
        <w:t>؛</w:t>
      </w:r>
    </w:p>
    <w:p w:rsidR="00FD07B1" w:rsidRDefault="00FD07B1">
      <w:pPr>
        <w:spacing w:before="0"/>
        <w:ind w:left="720"/>
        <w:rPr>
          <w:rtl/>
        </w:rPr>
        <w:pPrChange w:id="4" w:author="Al-Midani, Mohammad Haitham" w:date="2015-04-29T10:46:00Z">
          <w:pPr>
            <w:jc w:val="left"/>
          </w:pPr>
        </w:pPrChange>
      </w:pPr>
      <w:r w:rsidRPr="00A565F4">
        <w:rPr>
          <w:rtl/>
          <w:lang w:bidi="ar"/>
        </w:rPr>
        <w:t>وتشمل خدمات الدعم</w:t>
      </w:r>
      <w:r w:rsidRPr="00CC2A44">
        <w:rPr>
          <w:rFonts w:hint="cs"/>
          <w:rtl/>
        </w:rPr>
        <w:t xml:space="preserve"> </w:t>
      </w:r>
      <w:r>
        <w:rPr>
          <w:rFonts w:hint="cs"/>
          <w:rtl/>
        </w:rPr>
        <w:t>دائرة المؤتمرات والمنشورات</w:t>
      </w:r>
      <w:r w:rsidRPr="00CC2A44">
        <w:rPr>
          <w:rFonts w:hint="cs"/>
          <w:rtl/>
          <w:lang w:bidi="ar"/>
        </w:rPr>
        <w:t xml:space="preserve"> </w:t>
      </w:r>
      <w:r>
        <w:rPr>
          <w:rFonts w:hint="cs"/>
          <w:rtl/>
          <w:lang w:bidi="ar"/>
        </w:rPr>
        <w:t>و</w:t>
      </w:r>
      <w:r w:rsidRPr="00A565F4">
        <w:rPr>
          <w:rtl/>
          <w:lang w:bidi="ar"/>
        </w:rPr>
        <w:t>جزء من</w:t>
      </w:r>
      <w:r w:rsidRPr="00CC2A44">
        <w:rPr>
          <w:rFonts w:hint="cs"/>
          <w:rtl/>
        </w:rPr>
        <w:t xml:space="preserve"> </w:t>
      </w:r>
      <w:r>
        <w:rPr>
          <w:rFonts w:hint="cs"/>
          <w:rtl/>
        </w:rPr>
        <w:t>دائرة</w:t>
      </w:r>
      <w:r w:rsidRPr="00A565F4">
        <w:rPr>
          <w:rtl/>
          <w:lang w:bidi="ar"/>
        </w:rPr>
        <w:t xml:space="preserve"> إدارة الموارد البشرية، </w:t>
      </w:r>
      <w:r>
        <w:rPr>
          <w:rFonts w:hint="cs"/>
          <w:rtl/>
          <w:lang w:bidi="ar"/>
        </w:rPr>
        <w:t>و</w:t>
      </w:r>
      <w:r w:rsidRPr="00A565F4">
        <w:rPr>
          <w:rtl/>
          <w:lang w:bidi="ar"/>
        </w:rPr>
        <w:t>دعم</w:t>
      </w:r>
      <w:r w:rsidRPr="00CC2A44">
        <w:rPr>
          <w:rFonts w:hint="cs"/>
          <w:rtl/>
          <w:lang w:bidi="ar"/>
        </w:rPr>
        <w:t xml:space="preserve"> </w:t>
      </w:r>
      <w:r>
        <w:rPr>
          <w:rFonts w:hint="cs"/>
          <w:rtl/>
          <w:lang w:bidi="ar"/>
        </w:rPr>
        <w:t>دائرة خدمات المعلومات</w:t>
      </w:r>
      <w:r w:rsidRPr="00A565F4">
        <w:rPr>
          <w:rtl/>
          <w:lang w:bidi="ar"/>
        </w:rPr>
        <w:t xml:space="preserve"> للمؤتمرات</w:t>
      </w:r>
      <w:r w:rsidRPr="00CC2A44">
        <w:rPr>
          <w:rFonts w:hint="cs"/>
          <w:rtl/>
          <w:lang w:bidi="ar"/>
        </w:rPr>
        <w:t xml:space="preserve"> </w:t>
      </w:r>
      <w:r>
        <w:rPr>
          <w:rFonts w:hint="cs"/>
          <w:rtl/>
          <w:lang w:bidi="ar"/>
        </w:rPr>
        <w:t>و</w:t>
      </w:r>
      <w:r>
        <w:rPr>
          <w:lang w:bidi="ar"/>
        </w:rPr>
        <w:t>%</w:t>
      </w:r>
      <w:r w:rsidRPr="00E126A9">
        <w:rPr>
          <w:lang w:bidi="ar"/>
        </w:rPr>
        <w:t>50</w:t>
      </w:r>
      <w:r w:rsidRPr="00A565F4">
        <w:rPr>
          <w:rtl/>
          <w:lang w:bidi="ar"/>
        </w:rPr>
        <w:t xml:space="preserve"> من تكاليف البناء و</w:t>
      </w:r>
      <w:r>
        <w:rPr>
          <w:lang w:bidi="ar"/>
        </w:rPr>
        <w:t>%</w:t>
      </w:r>
      <w:r w:rsidRPr="00E126A9">
        <w:rPr>
          <w:lang w:bidi="ar"/>
        </w:rPr>
        <w:t>50</w:t>
      </w:r>
      <w:r w:rsidRPr="00A565F4">
        <w:rPr>
          <w:rtl/>
          <w:lang w:bidi="ar"/>
        </w:rPr>
        <w:t xml:space="preserve"> من تكاليف تكنولوجيا المعلومات والاتصالات</w:t>
      </w:r>
      <w:r>
        <w:rPr>
          <w:rFonts w:hint="cs"/>
          <w:rtl/>
          <w:lang w:bidi="ar"/>
        </w:rPr>
        <w:t>؛</w:t>
      </w:r>
    </w:p>
    <w:p w:rsidR="00FD07B1" w:rsidRDefault="00FD07B1">
      <w:pPr>
        <w:spacing w:before="0"/>
        <w:ind w:left="720"/>
        <w:jc w:val="left"/>
        <w:rPr>
          <w:rtl/>
          <w:lang w:bidi="ar"/>
        </w:rPr>
        <w:pPrChange w:id="5" w:author="Al-Midani, Mohammad Haitham" w:date="2015-04-29T10:46:00Z">
          <w:pPr>
            <w:jc w:val="left"/>
          </w:pPr>
        </w:pPrChange>
      </w:pPr>
      <w:r>
        <w:rPr>
          <w:rFonts w:hint="cs"/>
          <w:rtl/>
          <w:lang w:bidi="ar"/>
        </w:rPr>
        <w:t>وت</w:t>
      </w:r>
      <w:r w:rsidRPr="00A565F4">
        <w:rPr>
          <w:rtl/>
          <w:lang w:bidi="ar"/>
        </w:rPr>
        <w:t>شمل</w:t>
      </w:r>
      <w:r>
        <w:rPr>
          <w:rFonts w:hint="cs"/>
          <w:rtl/>
          <w:lang w:bidi="ar"/>
        </w:rPr>
        <w:t xml:space="preserve"> التكاليف</w:t>
      </w:r>
      <w:r w:rsidRPr="00A565F4">
        <w:rPr>
          <w:rtl/>
          <w:lang w:bidi="ar"/>
        </w:rPr>
        <w:t xml:space="preserve"> المشتركة بين القطاعات تكاليف </w:t>
      </w:r>
      <w:r w:rsidRPr="00CC2A44">
        <w:rPr>
          <w:rFonts w:hint="cs"/>
          <w:rtl/>
        </w:rPr>
        <w:t>دائرة</w:t>
      </w:r>
      <w:r w:rsidRPr="00CC2A44">
        <w:rPr>
          <w:rtl/>
        </w:rPr>
        <w:t xml:space="preserve"> </w:t>
      </w:r>
      <w:r w:rsidRPr="00CC2A44">
        <w:rPr>
          <w:rFonts w:hint="cs"/>
          <w:rtl/>
        </w:rPr>
        <w:t>التخطيط</w:t>
      </w:r>
      <w:r w:rsidRPr="00CC2A44">
        <w:rPr>
          <w:rtl/>
        </w:rPr>
        <w:t xml:space="preserve"> </w:t>
      </w:r>
      <w:r w:rsidRPr="00CC2A44">
        <w:rPr>
          <w:rFonts w:hint="cs"/>
          <w:rtl/>
        </w:rPr>
        <w:t>الاستراتيجي</w:t>
      </w:r>
      <w:r w:rsidRPr="00CC2A44">
        <w:rPr>
          <w:rtl/>
        </w:rPr>
        <w:t xml:space="preserve"> </w:t>
      </w:r>
      <w:r w:rsidRPr="00CC2A44">
        <w:rPr>
          <w:rFonts w:hint="cs"/>
          <w:rtl/>
        </w:rPr>
        <w:t>وشؤون</w:t>
      </w:r>
      <w:r w:rsidRPr="00CC2A44">
        <w:rPr>
          <w:rtl/>
        </w:rPr>
        <w:t xml:space="preserve"> </w:t>
      </w:r>
      <w:r w:rsidRPr="00CC2A44">
        <w:rPr>
          <w:rFonts w:hint="cs"/>
          <w:rtl/>
        </w:rPr>
        <w:t>الأعضاء</w:t>
      </w:r>
      <w:r>
        <w:rPr>
          <w:rFonts w:hint="cs"/>
          <w:rtl/>
        </w:rPr>
        <w:t xml:space="preserve"> مطروحاً منها</w:t>
      </w:r>
      <w:r w:rsidRPr="00CC2A44">
        <w:rPr>
          <w:rtl/>
        </w:rPr>
        <w:t xml:space="preserve"> </w:t>
      </w:r>
      <w:r w:rsidRPr="00A565F4">
        <w:rPr>
          <w:rtl/>
          <w:lang w:bidi="ar"/>
        </w:rPr>
        <w:t>تكاليف فريق الأمن.</w:t>
      </w:r>
    </w:p>
    <w:p w:rsidR="00FD07B1" w:rsidRDefault="00FD07B1" w:rsidP="004B1D9E">
      <w:pPr>
        <w:spacing w:before="240"/>
        <w:rPr>
          <w:rtl/>
          <w:lang w:bidi="ar"/>
        </w:rPr>
      </w:pPr>
      <w:r>
        <w:rPr>
          <w:rFonts w:hint="cs"/>
          <w:rtl/>
          <w:lang w:bidi="ar"/>
        </w:rPr>
        <w:t>و</w:t>
      </w:r>
      <w:r w:rsidRPr="00A565F4">
        <w:rPr>
          <w:rtl/>
          <w:lang w:bidi="ar"/>
        </w:rPr>
        <w:t>تطابق</w:t>
      </w:r>
      <w:r w:rsidRPr="005E782F">
        <w:rPr>
          <w:rtl/>
          <w:lang w:bidi="ar"/>
        </w:rPr>
        <w:t xml:space="preserve"> </w:t>
      </w:r>
      <w:r w:rsidRPr="00A565F4">
        <w:rPr>
          <w:rtl/>
          <w:lang w:bidi="ar"/>
        </w:rPr>
        <w:t xml:space="preserve">بنود </w:t>
      </w:r>
      <w:r>
        <w:rPr>
          <w:rFonts w:hint="cs"/>
          <w:rtl/>
          <w:lang w:bidi="ar"/>
        </w:rPr>
        <w:t>ال</w:t>
      </w:r>
      <w:r w:rsidRPr="00A565F4">
        <w:rPr>
          <w:rtl/>
          <w:lang w:bidi="ar"/>
        </w:rPr>
        <w:t xml:space="preserve">قائمة </w:t>
      </w:r>
      <w:r>
        <w:rPr>
          <w:rFonts w:hint="cs"/>
          <w:rtl/>
          <w:lang w:bidi="ar"/>
        </w:rPr>
        <w:t>ال</w:t>
      </w:r>
      <w:r w:rsidRPr="00A565F4">
        <w:rPr>
          <w:rtl/>
          <w:lang w:bidi="ar"/>
        </w:rPr>
        <w:t xml:space="preserve">طويلة في </w:t>
      </w:r>
      <w:r>
        <w:rPr>
          <w:rFonts w:hint="cs"/>
          <w:rtl/>
          <w:lang w:bidi="ar"/>
        </w:rPr>
        <w:t>الفقرة</w:t>
      </w:r>
      <w:r w:rsidRPr="00A565F4">
        <w:rPr>
          <w:rtl/>
          <w:lang w:bidi="ar"/>
        </w:rPr>
        <w:t xml:space="preserve"> </w:t>
      </w:r>
      <w:r w:rsidRPr="00E126A9">
        <w:rPr>
          <w:lang w:bidi="ar"/>
        </w:rPr>
        <w:t>5</w:t>
      </w:r>
      <w:r>
        <w:rPr>
          <w:lang w:bidi="ar"/>
        </w:rPr>
        <w:t>.</w:t>
      </w:r>
      <w:r w:rsidRPr="00E126A9">
        <w:rPr>
          <w:lang w:bidi="ar"/>
        </w:rPr>
        <w:t>3</w:t>
      </w:r>
      <w:r w:rsidRPr="00A565F4">
        <w:rPr>
          <w:rtl/>
          <w:lang w:bidi="ar"/>
        </w:rPr>
        <w:t xml:space="preserve"> الفئات الأربع على النحو التالي:</w:t>
      </w:r>
    </w:p>
    <w:p w:rsidR="00FD07B1" w:rsidRDefault="00FD07B1">
      <w:pPr>
        <w:spacing w:before="0"/>
        <w:ind w:left="720"/>
        <w:jc w:val="left"/>
        <w:rPr>
          <w:rtl/>
          <w:lang w:bidi="ar"/>
        </w:rPr>
        <w:pPrChange w:id="6" w:author="Al-Midani, Mohammad Haitham" w:date="2015-04-29T10:46:00Z">
          <w:pPr>
            <w:jc w:val="left"/>
          </w:pPr>
        </w:pPrChange>
      </w:pPr>
      <w:r w:rsidRPr="00A565F4">
        <w:rPr>
          <w:rtl/>
          <w:lang w:bidi="ar"/>
        </w:rPr>
        <w:t xml:space="preserve">تكاليف </w:t>
      </w:r>
      <w:r>
        <w:rPr>
          <w:rFonts w:hint="cs"/>
          <w:rtl/>
          <w:lang w:bidi="ar"/>
        </w:rPr>
        <w:t>التوثيق</w:t>
      </w:r>
      <w:r w:rsidRPr="00A565F4">
        <w:rPr>
          <w:rtl/>
          <w:lang w:bidi="ar"/>
        </w:rPr>
        <w:t xml:space="preserve">: جزء من </w:t>
      </w:r>
      <w:r w:rsidRPr="00A565F4">
        <w:t>S</w:t>
      </w:r>
      <w:r w:rsidRPr="006F3A31">
        <w:rPr>
          <w:rtl/>
          <w:lang w:bidi="ar-EG"/>
        </w:rPr>
        <w:t>.</w:t>
      </w:r>
      <w:r w:rsidRPr="00E126A9">
        <w:t>2</w:t>
      </w:r>
      <w:r>
        <w:rPr>
          <w:rtl/>
          <w:lang w:bidi="ar"/>
        </w:rPr>
        <w:t>؛</w:t>
      </w:r>
    </w:p>
    <w:p w:rsidR="00FD07B1" w:rsidRDefault="00FD07B1">
      <w:pPr>
        <w:spacing w:before="0"/>
        <w:ind w:left="720"/>
        <w:jc w:val="left"/>
        <w:rPr>
          <w:rtl/>
          <w:lang w:bidi="ar"/>
        </w:rPr>
        <w:pPrChange w:id="7" w:author="Al-Midani, Mohammad Haitham" w:date="2015-04-29T10:46:00Z">
          <w:pPr>
            <w:jc w:val="left"/>
          </w:pPr>
        </w:pPrChange>
      </w:pPr>
      <w:r w:rsidRPr="00A565F4">
        <w:rPr>
          <w:rtl/>
          <w:lang w:bidi="ar"/>
        </w:rPr>
        <w:t xml:space="preserve">الخدمات الإدارية: </w:t>
      </w:r>
      <w:r w:rsidRPr="00A565F4">
        <w:t>S</w:t>
      </w:r>
      <w:r w:rsidRPr="006F3A31">
        <w:rPr>
          <w:rtl/>
          <w:lang w:bidi="ar-EG"/>
        </w:rPr>
        <w:t>.</w:t>
      </w:r>
      <w:r w:rsidRPr="00E126A9">
        <w:t>1</w:t>
      </w:r>
      <w:r w:rsidRPr="00A565F4">
        <w:rPr>
          <w:rtl/>
          <w:lang w:bidi="ar"/>
        </w:rPr>
        <w:t xml:space="preserve">، </w:t>
      </w:r>
      <w:r>
        <w:rPr>
          <w:rtl/>
          <w:lang w:bidi="ar"/>
        </w:rPr>
        <w:t>و</w:t>
      </w:r>
      <w:r w:rsidRPr="00A565F4">
        <w:rPr>
          <w:rtl/>
          <w:lang w:bidi="ar"/>
        </w:rPr>
        <w:t xml:space="preserve">جزء من </w:t>
      </w:r>
      <w:r w:rsidRPr="00A565F4">
        <w:t>S</w:t>
      </w:r>
      <w:r w:rsidRPr="006F3A31">
        <w:rPr>
          <w:rtl/>
          <w:lang w:bidi="ar-EG"/>
        </w:rPr>
        <w:t>.</w:t>
      </w:r>
      <w:r w:rsidRPr="00E126A9">
        <w:t>4</w:t>
      </w:r>
      <w:r w:rsidRPr="00A565F4">
        <w:rPr>
          <w:rtl/>
          <w:lang w:bidi="ar"/>
        </w:rPr>
        <w:t xml:space="preserve"> </w:t>
      </w:r>
      <w:r>
        <w:rPr>
          <w:rtl/>
        </w:rPr>
        <w:t>مطروحاً منها</w:t>
      </w:r>
      <w:r w:rsidRPr="00CC2A44">
        <w:rPr>
          <w:rtl/>
        </w:rPr>
        <w:t xml:space="preserve"> </w:t>
      </w:r>
      <w:r w:rsidRPr="00A565F4">
        <w:rPr>
          <w:rtl/>
          <w:lang w:bidi="ar"/>
        </w:rPr>
        <w:t xml:space="preserve">حصة تكاليف تكنولوجيا المعلومات والاتصالات، </w:t>
      </w:r>
      <w:r>
        <w:rPr>
          <w:rtl/>
          <w:lang w:bidi="ar"/>
        </w:rPr>
        <w:t>و</w:t>
      </w:r>
      <w:r w:rsidRPr="00A565F4">
        <w:t>S</w:t>
      </w:r>
      <w:r w:rsidRPr="006F3A31">
        <w:rPr>
          <w:rtl/>
          <w:lang w:bidi="ar-EG"/>
        </w:rPr>
        <w:t>.</w:t>
      </w:r>
      <w:r w:rsidRPr="00E126A9">
        <w:t>5</w:t>
      </w:r>
      <w:r w:rsidRPr="00A565F4">
        <w:rPr>
          <w:rtl/>
          <w:lang w:bidi="ar"/>
        </w:rPr>
        <w:t xml:space="preserve"> </w:t>
      </w:r>
      <w:r>
        <w:rPr>
          <w:rtl/>
          <w:lang w:bidi="ar"/>
        </w:rPr>
        <w:t>و</w:t>
      </w:r>
      <w:r w:rsidRPr="00A565F4">
        <w:t>S</w:t>
      </w:r>
      <w:r w:rsidRPr="006F3A31">
        <w:rPr>
          <w:rtl/>
          <w:lang w:bidi="ar-EG"/>
        </w:rPr>
        <w:t>.</w:t>
      </w:r>
      <w:r w:rsidRPr="00E126A9">
        <w:t>6</w:t>
      </w:r>
      <w:r w:rsidRPr="00A565F4">
        <w:rPr>
          <w:rtl/>
          <w:lang w:bidi="ar"/>
        </w:rPr>
        <w:t xml:space="preserve"> </w:t>
      </w:r>
      <w:r>
        <w:rPr>
          <w:rtl/>
        </w:rPr>
        <w:t>مطروحاً منها</w:t>
      </w:r>
      <w:r w:rsidRPr="00CC2A44">
        <w:rPr>
          <w:rtl/>
        </w:rPr>
        <w:t xml:space="preserve"> </w:t>
      </w:r>
      <w:r w:rsidRPr="00A565F4">
        <w:rPr>
          <w:rtl/>
          <w:lang w:bidi="ar"/>
        </w:rPr>
        <w:t xml:space="preserve">حصة تكاليف البناء، </w:t>
      </w:r>
      <w:r>
        <w:rPr>
          <w:rtl/>
          <w:lang w:bidi="ar"/>
        </w:rPr>
        <w:t>و</w:t>
      </w:r>
      <w:r w:rsidRPr="00A565F4">
        <w:t>S</w:t>
      </w:r>
      <w:r w:rsidRPr="006F3A31">
        <w:rPr>
          <w:rtl/>
          <w:lang w:bidi="ar-EG"/>
        </w:rPr>
        <w:t>.</w:t>
      </w:r>
      <w:r w:rsidRPr="00E126A9">
        <w:t>7</w:t>
      </w:r>
      <w:r w:rsidRPr="00A565F4">
        <w:rPr>
          <w:rtl/>
          <w:lang w:bidi="ar"/>
        </w:rPr>
        <w:t xml:space="preserve"> </w:t>
      </w:r>
      <w:r>
        <w:rPr>
          <w:rtl/>
          <w:lang w:bidi="ar"/>
        </w:rPr>
        <w:t>و</w:t>
      </w:r>
      <w:r w:rsidRPr="00A565F4">
        <w:t>S</w:t>
      </w:r>
      <w:r w:rsidRPr="006F3A31">
        <w:rPr>
          <w:rtl/>
          <w:lang w:bidi="ar-EG"/>
        </w:rPr>
        <w:t>.</w:t>
      </w:r>
      <w:r w:rsidRPr="00E126A9">
        <w:t>8</w:t>
      </w:r>
      <w:r w:rsidRPr="00A565F4">
        <w:rPr>
          <w:rtl/>
          <w:lang w:bidi="ar"/>
        </w:rPr>
        <w:t xml:space="preserve"> و</w:t>
      </w:r>
      <w:r w:rsidRPr="00A565F4">
        <w:t>S</w:t>
      </w:r>
      <w:r w:rsidRPr="006F3A31">
        <w:rPr>
          <w:rtl/>
          <w:lang w:bidi="ar-EG"/>
        </w:rPr>
        <w:t>.</w:t>
      </w:r>
      <w:r w:rsidRPr="00E126A9">
        <w:t>9</w:t>
      </w:r>
      <w:r>
        <w:rPr>
          <w:rtl/>
          <w:lang w:bidi="ar"/>
        </w:rPr>
        <w:t>؛</w:t>
      </w:r>
    </w:p>
    <w:p w:rsidR="00FD07B1" w:rsidRDefault="00FD07B1">
      <w:pPr>
        <w:spacing w:before="0"/>
        <w:ind w:left="720"/>
        <w:jc w:val="left"/>
        <w:rPr>
          <w:rtl/>
          <w:lang w:bidi="ar"/>
        </w:rPr>
        <w:pPrChange w:id="8" w:author="Al-Midani, Mohammad Haitham" w:date="2015-04-29T10:46:00Z">
          <w:pPr>
            <w:jc w:val="left"/>
          </w:pPr>
        </w:pPrChange>
      </w:pPr>
      <w:r w:rsidRPr="00A565F4">
        <w:rPr>
          <w:rtl/>
          <w:lang w:bidi="ar"/>
        </w:rPr>
        <w:t xml:space="preserve">خدمات الدعم: </w:t>
      </w:r>
      <w:r w:rsidRPr="00A565F4">
        <w:t>S</w:t>
      </w:r>
      <w:r w:rsidRPr="006F3A31">
        <w:rPr>
          <w:rtl/>
          <w:lang w:bidi="ar-EG"/>
        </w:rPr>
        <w:t>.</w:t>
      </w:r>
      <w:r w:rsidRPr="00E126A9">
        <w:t>2</w:t>
      </w:r>
      <w:r w:rsidRPr="00A565F4">
        <w:rPr>
          <w:rtl/>
          <w:lang w:bidi="ar"/>
        </w:rPr>
        <w:t xml:space="preserve"> </w:t>
      </w:r>
      <w:r>
        <w:rPr>
          <w:rtl/>
          <w:lang w:bidi="ar"/>
        </w:rPr>
        <w:t>و</w:t>
      </w:r>
      <w:r w:rsidRPr="00A565F4">
        <w:t>S</w:t>
      </w:r>
      <w:r w:rsidRPr="006F3A31">
        <w:rPr>
          <w:rtl/>
          <w:lang w:bidi="ar-EG"/>
        </w:rPr>
        <w:t>.</w:t>
      </w:r>
      <w:r w:rsidRPr="00E126A9">
        <w:t>3</w:t>
      </w:r>
      <w:r w:rsidRPr="00A565F4">
        <w:rPr>
          <w:rtl/>
          <w:lang w:bidi="ar"/>
        </w:rPr>
        <w:t xml:space="preserve">، </w:t>
      </w:r>
      <w:r>
        <w:rPr>
          <w:rtl/>
          <w:lang w:bidi="ar"/>
        </w:rPr>
        <w:t>و</w:t>
      </w:r>
      <w:r w:rsidRPr="00A565F4">
        <w:rPr>
          <w:rtl/>
          <w:lang w:bidi="ar"/>
        </w:rPr>
        <w:t xml:space="preserve">حصة </w:t>
      </w:r>
      <w:r w:rsidRPr="00A565F4">
        <w:t>S</w:t>
      </w:r>
      <w:r w:rsidRPr="006F3A31">
        <w:rPr>
          <w:rtl/>
          <w:lang w:bidi="ar-EG"/>
        </w:rPr>
        <w:t>.</w:t>
      </w:r>
      <w:r w:rsidRPr="00E126A9">
        <w:t>4</w:t>
      </w:r>
      <w:r w:rsidRPr="00A565F4">
        <w:rPr>
          <w:rtl/>
          <w:lang w:bidi="ar"/>
        </w:rPr>
        <w:t xml:space="preserve"> </w:t>
      </w:r>
      <w:r>
        <w:rPr>
          <w:rtl/>
          <w:lang w:bidi="ar"/>
        </w:rPr>
        <w:t xml:space="preserve">من </w:t>
      </w:r>
      <w:r w:rsidRPr="00A565F4">
        <w:rPr>
          <w:rtl/>
          <w:lang w:bidi="ar"/>
        </w:rPr>
        <w:t xml:space="preserve">تكنولوجيا المعلومات والاتصالات، وحصة </w:t>
      </w:r>
      <w:r w:rsidRPr="00A565F4">
        <w:t>S</w:t>
      </w:r>
      <w:r w:rsidRPr="006F3A31">
        <w:rPr>
          <w:rtl/>
          <w:lang w:bidi="ar-EG"/>
        </w:rPr>
        <w:t>.</w:t>
      </w:r>
      <w:r w:rsidRPr="00E126A9">
        <w:t>6</w:t>
      </w:r>
      <w:r w:rsidRPr="00A565F4">
        <w:rPr>
          <w:rtl/>
          <w:lang w:bidi="ar"/>
        </w:rPr>
        <w:t xml:space="preserve"> </w:t>
      </w:r>
      <w:r>
        <w:rPr>
          <w:rtl/>
          <w:lang w:bidi="ar"/>
        </w:rPr>
        <w:t xml:space="preserve">من </w:t>
      </w:r>
      <w:r w:rsidRPr="00A565F4">
        <w:rPr>
          <w:rtl/>
          <w:lang w:bidi="ar"/>
        </w:rPr>
        <w:t>مرافق المب</w:t>
      </w:r>
      <w:r>
        <w:rPr>
          <w:rtl/>
          <w:lang w:bidi="ar"/>
        </w:rPr>
        <w:t>اني</w:t>
      </w:r>
      <w:r w:rsidRPr="00A565F4">
        <w:rPr>
          <w:rtl/>
          <w:lang w:bidi="ar"/>
        </w:rPr>
        <w:t>.</w:t>
      </w:r>
    </w:p>
    <w:p w:rsidR="00FD07B1" w:rsidRPr="002B40BF" w:rsidRDefault="00FD07B1">
      <w:pPr>
        <w:spacing w:before="0"/>
        <w:ind w:left="720"/>
        <w:rPr>
          <w:rtl/>
        </w:rPr>
        <w:pPrChange w:id="9" w:author="Al-Midani, Mohammad Haitham" w:date="2015-04-29T10:47:00Z">
          <w:pPr/>
        </w:pPrChange>
      </w:pPr>
      <w:r w:rsidRPr="002B40BF">
        <w:rPr>
          <w:rtl/>
        </w:rPr>
        <w:t xml:space="preserve">التكاليف المشتركة بين القطاعات: </w:t>
      </w:r>
      <w:r w:rsidRPr="002B40BF">
        <w:t>S</w:t>
      </w:r>
      <w:r w:rsidRPr="006F3A31">
        <w:rPr>
          <w:rtl/>
          <w:lang w:bidi="ar-EG"/>
        </w:rPr>
        <w:t>.</w:t>
      </w:r>
      <w:r w:rsidRPr="002B40BF">
        <w:t>10</w:t>
      </w:r>
      <w:r w:rsidRPr="002B40BF">
        <w:rPr>
          <w:rtl/>
        </w:rPr>
        <w:t xml:space="preserve"> و</w:t>
      </w:r>
      <w:r w:rsidRPr="002B40BF">
        <w:t>S</w:t>
      </w:r>
      <w:r w:rsidRPr="006F3A31">
        <w:rPr>
          <w:rtl/>
          <w:lang w:bidi="ar-EG"/>
        </w:rPr>
        <w:t>.</w:t>
      </w:r>
      <w:r w:rsidRPr="002B40BF">
        <w:t>11</w:t>
      </w:r>
      <w:r w:rsidRPr="002B40BF">
        <w:rPr>
          <w:rtl/>
        </w:rPr>
        <w:t xml:space="preserve"> و</w:t>
      </w:r>
      <w:r w:rsidRPr="002B40BF">
        <w:t>S</w:t>
      </w:r>
      <w:r w:rsidRPr="006F3A31">
        <w:rPr>
          <w:rtl/>
          <w:lang w:bidi="ar-EG"/>
        </w:rPr>
        <w:t>.</w:t>
      </w:r>
      <w:r w:rsidRPr="002B40BF">
        <w:t>12</w:t>
      </w:r>
      <w:r w:rsidRPr="002B40BF">
        <w:rPr>
          <w:rtl/>
        </w:rPr>
        <w:t xml:space="preserve"> و</w:t>
      </w:r>
      <w:r w:rsidRPr="002B40BF">
        <w:t>S</w:t>
      </w:r>
      <w:r w:rsidRPr="006F3A31">
        <w:rPr>
          <w:rtl/>
          <w:lang w:bidi="ar-EG"/>
        </w:rPr>
        <w:t>.</w:t>
      </w:r>
      <w:r w:rsidRPr="002B40BF">
        <w:t>13</w:t>
      </w:r>
      <w:r w:rsidRPr="002B40BF">
        <w:rPr>
          <w:rtl/>
        </w:rPr>
        <w:t xml:space="preserve"> و</w:t>
      </w:r>
      <w:r w:rsidRPr="002B40BF">
        <w:t>S</w:t>
      </w:r>
      <w:r w:rsidRPr="006F3A31">
        <w:rPr>
          <w:rtl/>
          <w:lang w:bidi="ar-EG"/>
        </w:rPr>
        <w:t>.</w:t>
      </w:r>
      <w:r w:rsidRPr="002B40BF">
        <w:t>14</w:t>
      </w:r>
      <w:r w:rsidRPr="002B40BF">
        <w:rPr>
          <w:rtl/>
        </w:rPr>
        <w:t xml:space="preserve"> و</w:t>
      </w:r>
      <w:r w:rsidRPr="002B40BF">
        <w:t>S</w:t>
      </w:r>
      <w:r w:rsidRPr="006F3A31">
        <w:rPr>
          <w:rtl/>
          <w:lang w:bidi="ar-EG"/>
        </w:rPr>
        <w:t>.</w:t>
      </w:r>
      <w:r w:rsidRPr="002B40BF">
        <w:t>15</w:t>
      </w:r>
      <w:r w:rsidRPr="002B40BF">
        <w:rPr>
          <w:rtl/>
        </w:rPr>
        <w:t xml:space="preserve"> و</w:t>
      </w:r>
      <w:r w:rsidRPr="002B40BF">
        <w:t>S</w:t>
      </w:r>
      <w:r w:rsidRPr="006F3A31">
        <w:rPr>
          <w:rtl/>
          <w:lang w:bidi="ar-EG"/>
        </w:rPr>
        <w:t>.</w:t>
      </w:r>
      <w:r w:rsidRPr="002B40BF">
        <w:t>16</w:t>
      </w:r>
      <w:r w:rsidRPr="002B40BF">
        <w:rPr>
          <w:rtl/>
        </w:rPr>
        <w:t>.</w:t>
      </w:r>
    </w:p>
    <w:p w:rsidR="00FD07B1" w:rsidRPr="002B40BF" w:rsidRDefault="00FD07B1" w:rsidP="004B1D9E">
      <w:pPr>
        <w:spacing w:before="600"/>
        <w:jc w:val="center"/>
      </w:pPr>
      <w:r w:rsidRPr="002B40BF">
        <w:rPr>
          <w:rFonts w:hint="cs"/>
          <w:rtl/>
        </w:rPr>
        <w:t>__________</w:t>
      </w:r>
    </w:p>
    <w:sectPr w:rsidR="00FD07B1" w:rsidRPr="002B40BF" w:rsidSect="006F5CA2">
      <w:footerReference w:type="default" r:id="rId28"/>
      <w:pgSz w:w="16840" w:h="11907" w:orient="landscape"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129D" w:rsidRDefault="0096129D" w:rsidP="00C774AC">
      <w:pPr>
        <w:spacing w:before="0" w:line="240" w:lineRule="auto"/>
      </w:pPr>
      <w:r>
        <w:separator/>
      </w:r>
    </w:p>
  </w:endnote>
  <w:endnote w:type="continuationSeparator" w:id="0">
    <w:p w:rsidR="0096129D" w:rsidRDefault="0096129D" w:rsidP="00C774AC">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56B1" w:rsidRDefault="006756B1" w:rsidP="00FD07B1">
    <w:pPr>
      <w:pStyle w:val="Footer"/>
      <w:tabs>
        <w:tab w:val="clear" w:pos="4153"/>
        <w:tab w:val="clear" w:pos="8306"/>
        <w:tab w:val="center" w:pos="5529"/>
        <w:tab w:val="right" w:pos="9639"/>
      </w:tabs>
      <w:spacing w:before="120"/>
      <w:rPr>
        <w:rFonts w:ascii="Calibri" w:hAnsi="Calibri" w:cs="Calibri"/>
        <w:sz w:val="16"/>
        <w:szCs w:val="16"/>
        <w:lang w:val="fr-FR"/>
      </w:rPr>
    </w:pPr>
  </w:p>
  <w:p w:rsidR="0096129D" w:rsidRPr="00FD07B1" w:rsidRDefault="0096129D" w:rsidP="00FD07B1">
    <w:pPr>
      <w:pStyle w:val="Footer"/>
      <w:tabs>
        <w:tab w:val="clear" w:pos="4153"/>
        <w:tab w:val="clear" w:pos="8306"/>
        <w:tab w:val="center" w:pos="5529"/>
        <w:tab w:val="right" w:pos="9639"/>
      </w:tabs>
      <w:spacing w:before="120"/>
      <w:rPr>
        <w:rFonts w:ascii="Calibri" w:hAnsi="Calibri" w:cs="Calibri"/>
        <w:sz w:val="16"/>
        <w:szCs w:val="16"/>
        <w:lang w:val="es-ES"/>
      </w:rPr>
    </w:pPr>
    <w:r w:rsidRPr="006C3242">
      <w:rPr>
        <w:rFonts w:ascii="Calibri" w:hAnsi="Calibri" w:cs="Calibri"/>
        <w:sz w:val="16"/>
        <w:szCs w:val="16"/>
        <w:lang w:val="fr-FR"/>
      </w:rPr>
      <w:fldChar w:fldCharType="begin"/>
    </w:r>
    <w:r w:rsidRPr="00FD07B1">
      <w:rPr>
        <w:rFonts w:ascii="Calibri" w:hAnsi="Calibri" w:cs="Calibri"/>
        <w:sz w:val="16"/>
        <w:szCs w:val="16"/>
        <w:lang w:val="es-ES"/>
      </w:rPr>
      <w:instrText xml:space="preserve"> FILENAME \p \* MERGEFORMAT </w:instrText>
    </w:r>
    <w:r w:rsidRPr="006C3242">
      <w:rPr>
        <w:rFonts w:ascii="Calibri" w:hAnsi="Calibri" w:cs="Calibri"/>
        <w:sz w:val="16"/>
        <w:szCs w:val="16"/>
        <w:lang w:val="fr-FR"/>
      </w:rPr>
      <w:fldChar w:fldCharType="separate"/>
    </w:r>
    <w:r>
      <w:rPr>
        <w:rFonts w:ascii="Calibri" w:hAnsi="Calibri" w:cs="Calibri"/>
        <w:noProof/>
        <w:sz w:val="16"/>
        <w:szCs w:val="16"/>
        <w:lang w:val="es-ES"/>
      </w:rPr>
      <w:t>P:\ARA\ITU-D\CONF-D\TDAG15\000\027A.docx</w:t>
    </w:r>
    <w:r w:rsidRPr="006C3242">
      <w:rPr>
        <w:rFonts w:ascii="Calibri" w:hAnsi="Calibri" w:cs="Calibri"/>
        <w:sz w:val="16"/>
        <w:szCs w:val="16"/>
      </w:rPr>
      <w:fldChar w:fldCharType="end"/>
    </w:r>
    <w:r w:rsidRPr="00FD07B1">
      <w:rPr>
        <w:rFonts w:ascii="Calibri" w:hAnsi="Calibri" w:cs="Calibri"/>
        <w:sz w:val="16"/>
        <w:szCs w:val="16"/>
        <w:lang w:val="es-ES"/>
      </w:rPr>
      <w:t xml:space="preserve">   (379779)</w:t>
    </w:r>
    <w:r w:rsidRPr="00FD07B1">
      <w:rPr>
        <w:rFonts w:ascii="Calibri" w:hAnsi="Calibri" w:cs="Calibri"/>
        <w:sz w:val="16"/>
        <w:szCs w:val="16"/>
        <w:lang w:val="es-ES"/>
      </w:rPr>
      <w:tab/>
    </w:r>
    <w:r w:rsidRPr="006C3242">
      <w:rPr>
        <w:rFonts w:ascii="Calibri" w:hAnsi="Calibri" w:cs="Calibri"/>
        <w:sz w:val="16"/>
        <w:szCs w:val="16"/>
        <w:lang w:val="fr-FR"/>
      </w:rPr>
      <w:fldChar w:fldCharType="begin"/>
    </w:r>
    <w:r w:rsidRPr="006C3242">
      <w:rPr>
        <w:rFonts w:ascii="Calibri" w:hAnsi="Calibri" w:cs="Calibri"/>
        <w:sz w:val="16"/>
        <w:szCs w:val="16"/>
        <w:lang w:val="fr-FR"/>
      </w:rPr>
      <w:instrText xml:space="preserve"> savedate \@ dd.MM.yy </w:instrText>
    </w:r>
    <w:r w:rsidRPr="006C3242">
      <w:rPr>
        <w:rFonts w:ascii="Calibri" w:hAnsi="Calibri" w:cs="Calibri"/>
        <w:sz w:val="16"/>
        <w:szCs w:val="16"/>
        <w:lang w:val="fr-FR"/>
      </w:rPr>
      <w:fldChar w:fldCharType="separate"/>
    </w:r>
    <w:r w:rsidR="00D03684">
      <w:rPr>
        <w:rFonts w:ascii="Calibri" w:hAnsi="Calibri" w:cs="Calibri"/>
        <w:noProof/>
        <w:sz w:val="16"/>
        <w:szCs w:val="16"/>
        <w:lang w:val="fr-FR"/>
      </w:rPr>
      <w:t>30.04.15</w:t>
    </w:r>
    <w:r w:rsidRPr="006C3242">
      <w:rPr>
        <w:rFonts w:ascii="Calibri" w:hAnsi="Calibri" w:cs="Calibri"/>
        <w:sz w:val="16"/>
        <w:szCs w:val="16"/>
      </w:rPr>
      <w:fldChar w:fldCharType="end"/>
    </w:r>
    <w:r w:rsidRPr="00FD07B1">
      <w:rPr>
        <w:rFonts w:ascii="Calibri" w:hAnsi="Calibri" w:cs="Calibri"/>
        <w:sz w:val="16"/>
        <w:szCs w:val="16"/>
        <w:lang w:val="es-ES"/>
      </w:rPr>
      <w:tab/>
    </w:r>
    <w:r w:rsidRPr="006C3242">
      <w:rPr>
        <w:rFonts w:ascii="Calibri" w:hAnsi="Calibri" w:cs="Calibri"/>
        <w:sz w:val="16"/>
        <w:szCs w:val="16"/>
        <w:lang w:val="fr-FR"/>
      </w:rPr>
      <w:fldChar w:fldCharType="begin"/>
    </w:r>
    <w:r w:rsidRPr="006C3242">
      <w:rPr>
        <w:rFonts w:ascii="Calibri" w:hAnsi="Calibri" w:cs="Calibri"/>
        <w:sz w:val="16"/>
        <w:szCs w:val="16"/>
        <w:lang w:val="fr-FR"/>
      </w:rPr>
      <w:instrText xml:space="preserve"> printdate \@ dd.MM.yy </w:instrText>
    </w:r>
    <w:r w:rsidRPr="006C3242">
      <w:rPr>
        <w:rFonts w:ascii="Calibri" w:hAnsi="Calibri" w:cs="Calibri"/>
        <w:sz w:val="16"/>
        <w:szCs w:val="16"/>
        <w:lang w:val="fr-FR"/>
      </w:rPr>
      <w:fldChar w:fldCharType="separate"/>
    </w:r>
    <w:r>
      <w:rPr>
        <w:rFonts w:ascii="Calibri" w:hAnsi="Calibri" w:cs="Calibri"/>
        <w:noProof/>
        <w:sz w:val="16"/>
        <w:szCs w:val="16"/>
        <w:lang w:val="fr-FR"/>
      </w:rPr>
      <w:t>30.04.15</w:t>
    </w:r>
    <w:r w:rsidRPr="006C3242">
      <w:rPr>
        <w:rFonts w:ascii="Calibri" w:hAnsi="Calibri" w:cs="Calibri"/>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129D" w:rsidRPr="006E65B2" w:rsidRDefault="0096129D" w:rsidP="006E65B2">
    <w:pPr>
      <w:pStyle w:val="Footer"/>
      <w:tabs>
        <w:tab w:val="clear" w:pos="4153"/>
        <w:tab w:val="clear" w:pos="8306"/>
        <w:tab w:val="center" w:pos="5529"/>
        <w:tab w:val="right" w:pos="9639"/>
      </w:tabs>
      <w:spacing w:before="120"/>
      <w:rPr>
        <w:rFonts w:ascii="Calibri" w:hAnsi="Calibri" w:cs="Calibri"/>
        <w:sz w:val="16"/>
        <w:szCs w:val="16"/>
      </w:rPr>
    </w:pPr>
    <w:r w:rsidRPr="006C3242">
      <w:rPr>
        <w:rFonts w:ascii="Calibri" w:hAnsi="Calibri" w:cs="Calibri"/>
        <w:sz w:val="16"/>
        <w:szCs w:val="16"/>
        <w:lang w:val="fr-FR"/>
      </w:rPr>
      <w:fldChar w:fldCharType="begin"/>
    </w:r>
    <w:r w:rsidRPr="006E65B2">
      <w:rPr>
        <w:rFonts w:ascii="Calibri" w:hAnsi="Calibri" w:cs="Calibri"/>
        <w:sz w:val="16"/>
        <w:szCs w:val="16"/>
      </w:rPr>
      <w:instrText xml:space="preserve"> FILENAME \p \* MERGEFORMAT </w:instrText>
    </w:r>
    <w:r w:rsidRPr="006C3242">
      <w:rPr>
        <w:rFonts w:ascii="Calibri" w:hAnsi="Calibri" w:cs="Calibri"/>
        <w:sz w:val="16"/>
        <w:szCs w:val="16"/>
        <w:lang w:val="fr-FR"/>
      </w:rPr>
      <w:fldChar w:fldCharType="separate"/>
    </w:r>
    <w:r w:rsidR="006E65B2" w:rsidRPr="006E65B2">
      <w:rPr>
        <w:rFonts w:ascii="Calibri" w:hAnsi="Calibri" w:cs="Calibri"/>
        <w:noProof/>
        <w:sz w:val="16"/>
        <w:szCs w:val="16"/>
      </w:rPr>
      <w:t>P:\ARA\ITU-R\AG\RAG\RAG15\000\024A.docx</w:t>
    </w:r>
    <w:r w:rsidRPr="006C3242">
      <w:rPr>
        <w:rFonts w:ascii="Calibri" w:hAnsi="Calibri" w:cs="Calibri"/>
        <w:sz w:val="16"/>
        <w:szCs w:val="16"/>
      </w:rPr>
      <w:fldChar w:fldCharType="end"/>
    </w:r>
    <w:r w:rsidRPr="006E65B2">
      <w:rPr>
        <w:rFonts w:ascii="Calibri" w:hAnsi="Calibri" w:cs="Calibri"/>
        <w:sz w:val="16"/>
        <w:szCs w:val="16"/>
      </w:rPr>
      <w:t xml:space="preserve">   (3799</w:t>
    </w:r>
    <w:r w:rsidR="006E65B2" w:rsidRPr="006E65B2">
      <w:rPr>
        <w:rFonts w:ascii="Calibri" w:hAnsi="Calibri" w:cs="Calibri"/>
        <w:sz w:val="16"/>
        <w:szCs w:val="16"/>
      </w:rPr>
      <w:t>90</w:t>
    </w:r>
    <w:r w:rsidRPr="006E65B2">
      <w:rPr>
        <w:rFonts w:ascii="Calibri" w:hAnsi="Calibri" w:cs="Calibri"/>
        <w:sz w:val="16"/>
        <w:szCs w:val="16"/>
      </w:rPr>
      <w:t>)</w:t>
    </w:r>
    <w:r w:rsidRPr="006E65B2">
      <w:rPr>
        <w:rFonts w:ascii="Calibri" w:hAnsi="Calibri" w:cs="Calibri"/>
        <w:sz w:val="16"/>
        <w:szCs w:val="16"/>
      </w:rPr>
      <w:tab/>
    </w:r>
    <w:r w:rsidRPr="006C3242">
      <w:rPr>
        <w:rFonts w:ascii="Calibri" w:hAnsi="Calibri" w:cs="Calibri"/>
        <w:sz w:val="16"/>
        <w:szCs w:val="16"/>
        <w:lang w:val="fr-FR"/>
      </w:rPr>
      <w:fldChar w:fldCharType="begin"/>
    </w:r>
    <w:r w:rsidRPr="006C3242">
      <w:rPr>
        <w:rFonts w:ascii="Calibri" w:hAnsi="Calibri" w:cs="Calibri"/>
        <w:sz w:val="16"/>
        <w:szCs w:val="16"/>
        <w:lang w:val="fr-FR"/>
      </w:rPr>
      <w:instrText xml:space="preserve"> savedate \@ dd.MM.yy </w:instrText>
    </w:r>
    <w:r w:rsidRPr="006C3242">
      <w:rPr>
        <w:rFonts w:ascii="Calibri" w:hAnsi="Calibri" w:cs="Calibri"/>
        <w:sz w:val="16"/>
        <w:szCs w:val="16"/>
        <w:lang w:val="fr-FR"/>
      </w:rPr>
      <w:fldChar w:fldCharType="separate"/>
    </w:r>
    <w:r w:rsidR="00D03684">
      <w:rPr>
        <w:rFonts w:ascii="Calibri" w:hAnsi="Calibri" w:cs="Calibri"/>
        <w:noProof/>
        <w:sz w:val="16"/>
        <w:szCs w:val="16"/>
        <w:lang w:val="fr-FR"/>
      </w:rPr>
      <w:t>30.04.15</w:t>
    </w:r>
    <w:r w:rsidRPr="006C3242">
      <w:rPr>
        <w:rFonts w:ascii="Calibri" w:hAnsi="Calibri" w:cs="Calibri"/>
        <w:sz w:val="16"/>
        <w:szCs w:val="16"/>
      </w:rPr>
      <w:fldChar w:fldCharType="end"/>
    </w:r>
    <w:r w:rsidRPr="006E65B2">
      <w:rPr>
        <w:rFonts w:ascii="Calibri" w:hAnsi="Calibri" w:cs="Calibri"/>
        <w:sz w:val="16"/>
        <w:szCs w:val="16"/>
      </w:rPr>
      <w:tab/>
    </w:r>
    <w:r w:rsidRPr="006C3242">
      <w:rPr>
        <w:rFonts w:ascii="Calibri" w:hAnsi="Calibri" w:cs="Calibri"/>
        <w:sz w:val="16"/>
        <w:szCs w:val="16"/>
        <w:lang w:val="fr-FR"/>
      </w:rPr>
      <w:fldChar w:fldCharType="begin"/>
    </w:r>
    <w:r w:rsidRPr="006C3242">
      <w:rPr>
        <w:rFonts w:ascii="Calibri" w:hAnsi="Calibri" w:cs="Calibri"/>
        <w:sz w:val="16"/>
        <w:szCs w:val="16"/>
        <w:lang w:val="fr-FR"/>
      </w:rPr>
      <w:instrText xml:space="preserve"> printdate \@ dd.MM.yy </w:instrText>
    </w:r>
    <w:r w:rsidRPr="006C3242">
      <w:rPr>
        <w:rFonts w:ascii="Calibri" w:hAnsi="Calibri" w:cs="Calibri"/>
        <w:sz w:val="16"/>
        <w:szCs w:val="16"/>
        <w:lang w:val="fr-FR"/>
      </w:rPr>
      <w:fldChar w:fldCharType="separate"/>
    </w:r>
    <w:r>
      <w:rPr>
        <w:rFonts w:ascii="Calibri" w:hAnsi="Calibri" w:cs="Calibri"/>
        <w:noProof/>
        <w:sz w:val="16"/>
        <w:szCs w:val="16"/>
        <w:lang w:val="fr-FR"/>
      </w:rPr>
      <w:t>30.04.15</w:t>
    </w:r>
    <w:r w:rsidRPr="006C3242">
      <w:rPr>
        <w:rFonts w:ascii="Calibri" w:hAnsi="Calibri" w:cs="Calibri"/>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56B1" w:rsidRPr="00A665AD" w:rsidRDefault="006756B1" w:rsidP="006756B1">
    <w:pPr>
      <w:pStyle w:val="Footer"/>
      <w:spacing w:before="120" w:after="120"/>
      <w:jc w:val="center"/>
      <w:rPr>
        <w:rFonts w:ascii="Calibri" w:hAnsi="Calibri" w:cs="Calibri"/>
        <w:sz w:val="20"/>
      </w:rPr>
    </w:pPr>
    <w:r w:rsidRPr="006C3242">
      <w:rPr>
        <w:rFonts w:ascii="Calibri" w:hAnsi="Calibri" w:cs="Calibri"/>
        <w:sz w:val="20"/>
        <w:lang w:val="fr-FR"/>
      </w:rPr>
      <w:t xml:space="preserve">• </w:t>
    </w:r>
    <w:hyperlink r:id="rId1" w:history="1">
      <w:r w:rsidRPr="006C3242">
        <w:rPr>
          <w:rStyle w:val="Hyperlink"/>
          <w:rFonts w:ascii="Calibri" w:hAnsi="Calibri" w:cs="Calibri"/>
          <w:sz w:val="20"/>
          <w:lang w:val="fr-FR"/>
        </w:rPr>
        <w:t>http://www.itu.int/council</w:t>
      </w:r>
    </w:hyperlink>
    <w:r w:rsidRPr="006C3242">
      <w:rPr>
        <w:rFonts w:ascii="Calibri" w:hAnsi="Calibri" w:cs="Calibri"/>
        <w:sz w:val="20"/>
        <w:lang w:val="fr-FR"/>
      </w:rPr>
      <w:t xml:space="preserve"> •</w:t>
    </w:r>
  </w:p>
  <w:p w:rsidR="006756B1" w:rsidRPr="00FD07B1" w:rsidRDefault="006756B1" w:rsidP="00FD07B1">
    <w:pPr>
      <w:pStyle w:val="Footer"/>
      <w:tabs>
        <w:tab w:val="clear" w:pos="4153"/>
        <w:tab w:val="clear" w:pos="8306"/>
        <w:tab w:val="center" w:pos="5529"/>
        <w:tab w:val="right" w:pos="9639"/>
      </w:tabs>
      <w:spacing w:before="120"/>
      <w:rPr>
        <w:rFonts w:ascii="Calibri" w:hAnsi="Calibri" w:cs="Calibri"/>
        <w:sz w:val="16"/>
        <w:szCs w:val="16"/>
        <w:lang w:val="es-ES"/>
      </w:rPr>
    </w:pPr>
    <w:r w:rsidRPr="006C3242">
      <w:rPr>
        <w:rFonts w:ascii="Calibri" w:hAnsi="Calibri" w:cs="Calibri"/>
        <w:sz w:val="16"/>
        <w:szCs w:val="16"/>
        <w:lang w:val="fr-FR"/>
      </w:rPr>
      <w:fldChar w:fldCharType="begin"/>
    </w:r>
    <w:r w:rsidRPr="00FD07B1">
      <w:rPr>
        <w:rFonts w:ascii="Calibri" w:hAnsi="Calibri" w:cs="Calibri"/>
        <w:sz w:val="16"/>
        <w:szCs w:val="16"/>
        <w:lang w:val="es-ES"/>
      </w:rPr>
      <w:instrText xml:space="preserve"> FILENAME \p \* MERGEFORMAT </w:instrText>
    </w:r>
    <w:r w:rsidRPr="006C3242">
      <w:rPr>
        <w:rFonts w:ascii="Calibri" w:hAnsi="Calibri" w:cs="Calibri"/>
        <w:sz w:val="16"/>
        <w:szCs w:val="16"/>
        <w:lang w:val="fr-FR"/>
      </w:rPr>
      <w:fldChar w:fldCharType="separate"/>
    </w:r>
    <w:r>
      <w:rPr>
        <w:rFonts w:ascii="Calibri" w:hAnsi="Calibri" w:cs="Calibri"/>
        <w:noProof/>
        <w:sz w:val="16"/>
        <w:szCs w:val="16"/>
        <w:lang w:val="es-ES"/>
      </w:rPr>
      <w:t>P:\ARA\ITU-D\CONF-D\TDAG15\000\027A.docx</w:t>
    </w:r>
    <w:r w:rsidRPr="006C3242">
      <w:rPr>
        <w:rFonts w:ascii="Calibri" w:hAnsi="Calibri" w:cs="Calibri"/>
        <w:sz w:val="16"/>
        <w:szCs w:val="16"/>
      </w:rPr>
      <w:fldChar w:fldCharType="end"/>
    </w:r>
    <w:r w:rsidRPr="00FD07B1">
      <w:rPr>
        <w:rFonts w:ascii="Calibri" w:hAnsi="Calibri" w:cs="Calibri"/>
        <w:sz w:val="16"/>
        <w:szCs w:val="16"/>
        <w:lang w:val="es-ES"/>
      </w:rPr>
      <w:t xml:space="preserve">   (379779)</w:t>
    </w:r>
    <w:r w:rsidRPr="00FD07B1">
      <w:rPr>
        <w:rFonts w:ascii="Calibri" w:hAnsi="Calibri" w:cs="Calibri"/>
        <w:sz w:val="16"/>
        <w:szCs w:val="16"/>
        <w:lang w:val="es-ES"/>
      </w:rPr>
      <w:tab/>
    </w:r>
    <w:r w:rsidRPr="006C3242">
      <w:rPr>
        <w:rFonts w:ascii="Calibri" w:hAnsi="Calibri" w:cs="Calibri"/>
        <w:sz w:val="16"/>
        <w:szCs w:val="16"/>
        <w:lang w:val="fr-FR"/>
      </w:rPr>
      <w:fldChar w:fldCharType="begin"/>
    </w:r>
    <w:r w:rsidRPr="006C3242">
      <w:rPr>
        <w:rFonts w:ascii="Calibri" w:hAnsi="Calibri" w:cs="Calibri"/>
        <w:sz w:val="16"/>
        <w:szCs w:val="16"/>
        <w:lang w:val="fr-FR"/>
      </w:rPr>
      <w:instrText xml:space="preserve"> savedate \@ dd.MM.yy </w:instrText>
    </w:r>
    <w:r w:rsidRPr="006C3242">
      <w:rPr>
        <w:rFonts w:ascii="Calibri" w:hAnsi="Calibri" w:cs="Calibri"/>
        <w:sz w:val="16"/>
        <w:szCs w:val="16"/>
        <w:lang w:val="fr-FR"/>
      </w:rPr>
      <w:fldChar w:fldCharType="separate"/>
    </w:r>
    <w:r w:rsidR="00D03684">
      <w:rPr>
        <w:rFonts w:ascii="Calibri" w:hAnsi="Calibri" w:cs="Calibri"/>
        <w:noProof/>
        <w:sz w:val="16"/>
        <w:szCs w:val="16"/>
        <w:lang w:val="fr-FR"/>
      </w:rPr>
      <w:t>30.04.15</w:t>
    </w:r>
    <w:r w:rsidRPr="006C3242">
      <w:rPr>
        <w:rFonts w:ascii="Calibri" w:hAnsi="Calibri" w:cs="Calibri"/>
        <w:sz w:val="16"/>
        <w:szCs w:val="16"/>
      </w:rPr>
      <w:fldChar w:fldCharType="end"/>
    </w:r>
    <w:r w:rsidRPr="00FD07B1">
      <w:rPr>
        <w:rFonts w:ascii="Calibri" w:hAnsi="Calibri" w:cs="Calibri"/>
        <w:sz w:val="16"/>
        <w:szCs w:val="16"/>
        <w:lang w:val="es-ES"/>
      </w:rPr>
      <w:tab/>
    </w:r>
    <w:r w:rsidRPr="006C3242">
      <w:rPr>
        <w:rFonts w:ascii="Calibri" w:hAnsi="Calibri" w:cs="Calibri"/>
        <w:sz w:val="16"/>
        <w:szCs w:val="16"/>
        <w:lang w:val="fr-FR"/>
      </w:rPr>
      <w:fldChar w:fldCharType="begin"/>
    </w:r>
    <w:r w:rsidRPr="006C3242">
      <w:rPr>
        <w:rFonts w:ascii="Calibri" w:hAnsi="Calibri" w:cs="Calibri"/>
        <w:sz w:val="16"/>
        <w:szCs w:val="16"/>
        <w:lang w:val="fr-FR"/>
      </w:rPr>
      <w:instrText xml:space="preserve"> printdate \@ dd.MM.yy </w:instrText>
    </w:r>
    <w:r w:rsidRPr="006C3242">
      <w:rPr>
        <w:rFonts w:ascii="Calibri" w:hAnsi="Calibri" w:cs="Calibri"/>
        <w:sz w:val="16"/>
        <w:szCs w:val="16"/>
        <w:lang w:val="fr-FR"/>
      </w:rPr>
      <w:fldChar w:fldCharType="separate"/>
    </w:r>
    <w:r>
      <w:rPr>
        <w:rFonts w:ascii="Calibri" w:hAnsi="Calibri" w:cs="Calibri"/>
        <w:noProof/>
        <w:sz w:val="16"/>
        <w:szCs w:val="16"/>
        <w:lang w:val="fr-FR"/>
      </w:rPr>
      <w:t>30.04.15</w:t>
    </w:r>
    <w:r w:rsidRPr="006C3242">
      <w:rPr>
        <w:rFonts w:ascii="Calibri" w:hAnsi="Calibri" w:cs="Calibri"/>
        <w:sz w:val="16"/>
        <w:szCs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129D" w:rsidRPr="00A665AD" w:rsidRDefault="0096129D" w:rsidP="004B1D9E">
    <w:pPr>
      <w:pStyle w:val="Footer"/>
      <w:spacing w:before="120" w:after="120"/>
      <w:jc w:val="center"/>
      <w:rPr>
        <w:rFonts w:ascii="Calibri" w:hAnsi="Calibri" w:cs="Calibri"/>
        <w:sz w:val="20"/>
      </w:rPr>
    </w:pPr>
    <w:r w:rsidRPr="006C3242">
      <w:rPr>
        <w:rFonts w:ascii="Calibri" w:hAnsi="Calibri" w:cs="Calibri"/>
        <w:sz w:val="20"/>
        <w:lang w:val="fr-FR"/>
      </w:rPr>
      <w:t xml:space="preserve">• </w:t>
    </w:r>
    <w:hyperlink r:id="rId1" w:history="1">
      <w:r w:rsidRPr="006C3242">
        <w:rPr>
          <w:rStyle w:val="Hyperlink"/>
          <w:rFonts w:ascii="Calibri" w:hAnsi="Calibri" w:cs="Calibri"/>
          <w:sz w:val="20"/>
          <w:lang w:val="fr-FR"/>
        </w:rPr>
        <w:t>http://www.itu.int/council</w:t>
      </w:r>
    </w:hyperlink>
    <w:r w:rsidRPr="006C3242">
      <w:rPr>
        <w:rFonts w:ascii="Calibri" w:hAnsi="Calibri" w:cs="Calibri"/>
        <w:sz w:val="20"/>
        <w:lang w:val="fr-FR"/>
      </w:rPr>
      <w:t xml:space="preserve"> •</w:t>
    </w:r>
  </w:p>
  <w:p w:rsidR="0096129D" w:rsidRPr="00FD07B1" w:rsidRDefault="0096129D" w:rsidP="00FD07B1">
    <w:pPr>
      <w:pStyle w:val="Footer"/>
      <w:tabs>
        <w:tab w:val="clear" w:pos="4153"/>
        <w:tab w:val="clear" w:pos="8306"/>
        <w:tab w:val="center" w:pos="5529"/>
        <w:tab w:val="right" w:pos="9639"/>
      </w:tabs>
      <w:spacing w:before="120"/>
      <w:rPr>
        <w:rFonts w:ascii="Calibri" w:hAnsi="Calibri" w:cs="Calibri"/>
        <w:sz w:val="16"/>
        <w:szCs w:val="16"/>
        <w:lang w:val="es-ES"/>
      </w:rPr>
    </w:pPr>
    <w:r w:rsidRPr="006C3242">
      <w:rPr>
        <w:rFonts w:ascii="Calibri" w:hAnsi="Calibri" w:cs="Calibri"/>
        <w:sz w:val="16"/>
        <w:szCs w:val="16"/>
        <w:lang w:val="fr-FR"/>
      </w:rPr>
      <w:fldChar w:fldCharType="begin"/>
    </w:r>
    <w:r w:rsidRPr="00FD07B1">
      <w:rPr>
        <w:rFonts w:ascii="Calibri" w:hAnsi="Calibri" w:cs="Calibri"/>
        <w:sz w:val="16"/>
        <w:szCs w:val="16"/>
        <w:lang w:val="es-ES"/>
      </w:rPr>
      <w:instrText xml:space="preserve"> FILENAME \p \* MERGEFORMAT </w:instrText>
    </w:r>
    <w:r w:rsidRPr="006C3242">
      <w:rPr>
        <w:rFonts w:ascii="Calibri" w:hAnsi="Calibri" w:cs="Calibri"/>
        <w:sz w:val="16"/>
        <w:szCs w:val="16"/>
        <w:lang w:val="fr-FR"/>
      </w:rPr>
      <w:fldChar w:fldCharType="separate"/>
    </w:r>
    <w:r>
      <w:rPr>
        <w:rFonts w:ascii="Calibri" w:hAnsi="Calibri" w:cs="Calibri"/>
        <w:noProof/>
        <w:sz w:val="16"/>
        <w:szCs w:val="16"/>
        <w:lang w:val="es-ES"/>
      </w:rPr>
      <w:t>P:\ARA\ITU-D\CONF-D\TDAG15\000\027A.docx</w:t>
    </w:r>
    <w:r w:rsidRPr="006C3242">
      <w:rPr>
        <w:rFonts w:ascii="Calibri" w:hAnsi="Calibri" w:cs="Calibri"/>
        <w:sz w:val="16"/>
        <w:szCs w:val="16"/>
      </w:rPr>
      <w:fldChar w:fldCharType="end"/>
    </w:r>
    <w:r w:rsidRPr="00FD07B1">
      <w:rPr>
        <w:rFonts w:ascii="Calibri" w:hAnsi="Calibri" w:cs="Calibri"/>
        <w:sz w:val="16"/>
        <w:szCs w:val="16"/>
        <w:lang w:val="es-ES"/>
      </w:rPr>
      <w:t xml:space="preserve">   (379779)</w:t>
    </w:r>
    <w:r w:rsidRPr="00FD07B1">
      <w:rPr>
        <w:rFonts w:ascii="Calibri" w:hAnsi="Calibri" w:cs="Calibri"/>
        <w:sz w:val="16"/>
        <w:szCs w:val="16"/>
        <w:lang w:val="es-ES"/>
      </w:rPr>
      <w:tab/>
    </w:r>
    <w:r w:rsidRPr="006C3242">
      <w:rPr>
        <w:rFonts w:ascii="Calibri" w:hAnsi="Calibri" w:cs="Calibri"/>
        <w:sz w:val="16"/>
        <w:szCs w:val="16"/>
        <w:lang w:val="fr-FR"/>
      </w:rPr>
      <w:fldChar w:fldCharType="begin"/>
    </w:r>
    <w:r w:rsidRPr="006C3242">
      <w:rPr>
        <w:rFonts w:ascii="Calibri" w:hAnsi="Calibri" w:cs="Calibri"/>
        <w:sz w:val="16"/>
        <w:szCs w:val="16"/>
        <w:lang w:val="fr-FR"/>
      </w:rPr>
      <w:instrText xml:space="preserve"> savedate \@ dd.MM.yy </w:instrText>
    </w:r>
    <w:r w:rsidRPr="006C3242">
      <w:rPr>
        <w:rFonts w:ascii="Calibri" w:hAnsi="Calibri" w:cs="Calibri"/>
        <w:sz w:val="16"/>
        <w:szCs w:val="16"/>
        <w:lang w:val="fr-FR"/>
      </w:rPr>
      <w:fldChar w:fldCharType="separate"/>
    </w:r>
    <w:r w:rsidR="00D03684">
      <w:rPr>
        <w:rFonts w:ascii="Calibri" w:hAnsi="Calibri" w:cs="Calibri"/>
        <w:noProof/>
        <w:sz w:val="16"/>
        <w:szCs w:val="16"/>
        <w:lang w:val="fr-FR"/>
      </w:rPr>
      <w:t>30.04.15</w:t>
    </w:r>
    <w:r w:rsidRPr="006C3242">
      <w:rPr>
        <w:rFonts w:ascii="Calibri" w:hAnsi="Calibri" w:cs="Calibri"/>
        <w:sz w:val="16"/>
        <w:szCs w:val="16"/>
      </w:rPr>
      <w:fldChar w:fldCharType="end"/>
    </w:r>
    <w:r w:rsidRPr="00FD07B1">
      <w:rPr>
        <w:rFonts w:ascii="Calibri" w:hAnsi="Calibri" w:cs="Calibri"/>
        <w:sz w:val="16"/>
        <w:szCs w:val="16"/>
        <w:lang w:val="es-ES"/>
      </w:rPr>
      <w:tab/>
    </w:r>
    <w:r w:rsidRPr="006C3242">
      <w:rPr>
        <w:rFonts w:ascii="Calibri" w:hAnsi="Calibri" w:cs="Calibri"/>
        <w:sz w:val="16"/>
        <w:szCs w:val="16"/>
        <w:lang w:val="fr-FR"/>
      </w:rPr>
      <w:fldChar w:fldCharType="begin"/>
    </w:r>
    <w:r w:rsidRPr="006C3242">
      <w:rPr>
        <w:rFonts w:ascii="Calibri" w:hAnsi="Calibri" w:cs="Calibri"/>
        <w:sz w:val="16"/>
        <w:szCs w:val="16"/>
        <w:lang w:val="fr-FR"/>
      </w:rPr>
      <w:instrText xml:space="preserve"> printdate \@ dd.MM.yy </w:instrText>
    </w:r>
    <w:r w:rsidRPr="006C3242">
      <w:rPr>
        <w:rFonts w:ascii="Calibri" w:hAnsi="Calibri" w:cs="Calibri"/>
        <w:sz w:val="16"/>
        <w:szCs w:val="16"/>
        <w:lang w:val="fr-FR"/>
      </w:rPr>
      <w:fldChar w:fldCharType="separate"/>
    </w:r>
    <w:r>
      <w:rPr>
        <w:rFonts w:ascii="Calibri" w:hAnsi="Calibri" w:cs="Calibri"/>
        <w:noProof/>
        <w:sz w:val="16"/>
        <w:szCs w:val="16"/>
        <w:lang w:val="fr-FR"/>
      </w:rPr>
      <w:t>30.04.15</w:t>
    </w:r>
    <w:r w:rsidRPr="006C3242">
      <w:rPr>
        <w:rFonts w:ascii="Calibri" w:hAnsi="Calibri" w:cs="Calibri"/>
        <w:sz w:val="16"/>
        <w:szCs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65B2" w:rsidRPr="00FD07B1" w:rsidRDefault="006E65B2" w:rsidP="006E65B2">
    <w:pPr>
      <w:pStyle w:val="Footer"/>
      <w:tabs>
        <w:tab w:val="clear" w:pos="4153"/>
        <w:tab w:val="clear" w:pos="8306"/>
        <w:tab w:val="center" w:pos="5529"/>
        <w:tab w:val="right" w:pos="9639"/>
      </w:tabs>
      <w:spacing w:before="120"/>
      <w:rPr>
        <w:rFonts w:ascii="Calibri" w:hAnsi="Calibri" w:cs="Calibri"/>
        <w:sz w:val="16"/>
        <w:szCs w:val="16"/>
        <w:lang w:val="es-ES"/>
      </w:rPr>
    </w:pPr>
    <w:r w:rsidRPr="006C3242">
      <w:rPr>
        <w:rFonts w:ascii="Calibri" w:hAnsi="Calibri" w:cs="Calibri"/>
        <w:sz w:val="16"/>
        <w:szCs w:val="16"/>
        <w:lang w:val="fr-FR"/>
      </w:rPr>
      <w:fldChar w:fldCharType="begin"/>
    </w:r>
    <w:r w:rsidRPr="00FD07B1">
      <w:rPr>
        <w:rFonts w:ascii="Calibri" w:hAnsi="Calibri" w:cs="Calibri"/>
        <w:sz w:val="16"/>
        <w:szCs w:val="16"/>
        <w:lang w:val="es-ES"/>
      </w:rPr>
      <w:instrText xml:space="preserve"> FILENAME \p \* MERGEFORMAT </w:instrText>
    </w:r>
    <w:r w:rsidRPr="006C3242">
      <w:rPr>
        <w:rFonts w:ascii="Calibri" w:hAnsi="Calibri" w:cs="Calibri"/>
        <w:sz w:val="16"/>
        <w:szCs w:val="16"/>
        <w:lang w:val="fr-FR"/>
      </w:rPr>
      <w:fldChar w:fldCharType="separate"/>
    </w:r>
    <w:r>
      <w:rPr>
        <w:rFonts w:ascii="Calibri" w:hAnsi="Calibri" w:cs="Calibri"/>
        <w:noProof/>
        <w:sz w:val="16"/>
        <w:szCs w:val="16"/>
        <w:lang w:val="es-ES"/>
      </w:rPr>
      <w:t>P:\ARA\ITU-R\AG\RAG\RAG15\000\024A.docx</w:t>
    </w:r>
    <w:r w:rsidRPr="006C3242">
      <w:rPr>
        <w:rFonts w:ascii="Calibri" w:hAnsi="Calibri" w:cs="Calibri"/>
        <w:sz w:val="16"/>
        <w:szCs w:val="16"/>
      </w:rPr>
      <w:fldChar w:fldCharType="end"/>
    </w:r>
    <w:r w:rsidRPr="00FD07B1">
      <w:rPr>
        <w:rFonts w:ascii="Calibri" w:hAnsi="Calibri" w:cs="Calibri"/>
        <w:sz w:val="16"/>
        <w:szCs w:val="16"/>
        <w:lang w:val="es-ES"/>
      </w:rPr>
      <w:t xml:space="preserve">   (3799</w:t>
    </w:r>
    <w:r>
      <w:rPr>
        <w:rFonts w:ascii="Calibri" w:hAnsi="Calibri" w:cs="Calibri"/>
        <w:sz w:val="16"/>
        <w:szCs w:val="16"/>
        <w:lang w:val="es-ES"/>
      </w:rPr>
      <w:t>90</w:t>
    </w:r>
    <w:r w:rsidRPr="00FD07B1">
      <w:rPr>
        <w:rFonts w:ascii="Calibri" w:hAnsi="Calibri" w:cs="Calibri"/>
        <w:sz w:val="16"/>
        <w:szCs w:val="16"/>
        <w:lang w:val="es-ES"/>
      </w:rPr>
      <w:t>)</w:t>
    </w:r>
    <w:r w:rsidRPr="00FD07B1">
      <w:rPr>
        <w:rFonts w:ascii="Calibri" w:hAnsi="Calibri" w:cs="Calibri"/>
        <w:sz w:val="16"/>
        <w:szCs w:val="16"/>
        <w:lang w:val="es-ES"/>
      </w:rPr>
      <w:tab/>
    </w:r>
    <w:r w:rsidRPr="006C3242">
      <w:rPr>
        <w:rFonts w:ascii="Calibri" w:hAnsi="Calibri" w:cs="Calibri"/>
        <w:sz w:val="16"/>
        <w:szCs w:val="16"/>
        <w:lang w:val="fr-FR"/>
      </w:rPr>
      <w:fldChar w:fldCharType="begin"/>
    </w:r>
    <w:r w:rsidRPr="006C3242">
      <w:rPr>
        <w:rFonts w:ascii="Calibri" w:hAnsi="Calibri" w:cs="Calibri"/>
        <w:sz w:val="16"/>
        <w:szCs w:val="16"/>
        <w:lang w:val="fr-FR"/>
      </w:rPr>
      <w:instrText xml:space="preserve"> savedate \@ dd.MM.yy </w:instrText>
    </w:r>
    <w:r w:rsidRPr="006C3242">
      <w:rPr>
        <w:rFonts w:ascii="Calibri" w:hAnsi="Calibri" w:cs="Calibri"/>
        <w:sz w:val="16"/>
        <w:szCs w:val="16"/>
        <w:lang w:val="fr-FR"/>
      </w:rPr>
      <w:fldChar w:fldCharType="separate"/>
    </w:r>
    <w:r w:rsidR="00D03684">
      <w:rPr>
        <w:rFonts w:ascii="Calibri" w:hAnsi="Calibri" w:cs="Calibri"/>
        <w:noProof/>
        <w:sz w:val="16"/>
        <w:szCs w:val="16"/>
        <w:lang w:val="fr-FR"/>
      </w:rPr>
      <w:t>30.04.15</w:t>
    </w:r>
    <w:r w:rsidRPr="006C3242">
      <w:rPr>
        <w:rFonts w:ascii="Calibri" w:hAnsi="Calibri" w:cs="Calibri"/>
        <w:sz w:val="16"/>
        <w:szCs w:val="16"/>
      </w:rPr>
      <w:fldChar w:fldCharType="end"/>
    </w:r>
    <w:r w:rsidRPr="00FD07B1">
      <w:rPr>
        <w:rFonts w:ascii="Calibri" w:hAnsi="Calibri" w:cs="Calibri"/>
        <w:sz w:val="16"/>
        <w:szCs w:val="16"/>
        <w:lang w:val="es-ES"/>
      </w:rPr>
      <w:tab/>
    </w:r>
    <w:r w:rsidRPr="006C3242">
      <w:rPr>
        <w:rFonts w:ascii="Calibri" w:hAnsi="Calibri" w:cs="Calibri"/>
        <w:sz w:val="16"/>
        <w:szCs w:val="16"/>
        <w:lang w:val="fr-FR"/>
      </w:rPr>
      <w:fldChar w:fldCharType="begin"/>
    </w:r>
    <w:r w:rsidRPr="006C3242">
      <w:rPr>
        <w:rFonts w:ascii="Calibri" w:hAnsi="Calibri" w:cs="Calibri"/>
        <w:sz w:val="16"/>
        <w:szCs w:val="16"/>
        <w:lang w:val="fr-FR"/>
      </w:rPr>
      <w:instrText xml:space="preserve"> printdate \@ dd.MM.yy </w:instrText>
    </w:r>
    <w:r w:rsidRPr="006C3242">
      <w:rPr>
        <w:rFonts w:ascii="Calibri" w:hAnsi="Calibri" w:cs="Calibri"/>
        <w:sz w:val="16"/>
        <w:szCs w:val="16"/>
        <w:lang w:val="fr-FR"/>
      </w:rPr>
      <w:fldChar w:fldCharType="separate"/>
    </w:r>
    <w:r>
      <w:rPr>
        <w:rFonts w:ascii="Calibri" w:hAnsi="Calibri" w:cs="Calibri"/>
        <w:noProof/>
        <w:sz w:val="16"/>
        <w:szCs w:val="16"/>
        <w:lang w:val="fr-FR"/>
      </w:rPr>
      <w:t>30.04.15</w:t>
    </w:r>
    <w:r w:rsidRPr="006C3242">
      <w:rPr>
        <w:rFonts w:ascii="Calibri" w:hAnsi="Calibri" w:cs="Calibri"/>
        <w:sz w:val="16"/>
        <w:szCs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129D" w:rsidRPr="00AD763E" w:rsidRDefault="00C3289D" w:rsidP="00AD763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954"/>
        <w:tab w:val="right" w:pos="9639"/>
      </w:tabs>
      <w:overflowPunct w:val="0"/>
      <w:autoSpaceDE w:val="0"/>
      <w:autoSpaceDN w:val="0"/>
      <w:bidi w:val="0"/>
      <w:adjustRightInd w:val="0"/>
      <w:spacing w:before="0" w:line="240" w:lineRule="auto"/>
      <w:jc w:val="center"/>
      <w:textAlignment w:val="baseline"/>
      <w:rPr>
        <w:rFonts w:eastAsia="Times New Roman" w:cs="Times New Roman"/>
        <w:caps/>
        <w:noProof/>
        <w:sz w:val="16"/>
        <w:szCs w:val="20"/>
        <w:lang w:val="fr-FR" w:eastAsia="en-US"/>
      </w:rPr>
    </w:pPr>
    <w:hyperlink r:id="rId1" w:history="1">
      <w:r w:rsidR="0096129D" w:rsidRPr="00AD763E">
        <w:rPr>
          <w:rFonts w:eastAsia="Times New Roman" w:cs="Times New Roman"/>
          <w:color w:val="0000FF"/>
          <w:sz w:val="18"/>
          <w:szCs w:val="18"/>
          <w:u w:val="single"/>
          <w:lang w:eastAsia="en-US"/>
        </w:rPr>
        <w:t>http://www.itu.int/ITU-D/TDAG/</w:t>
      </w:r>
    </w:hyperlink>
    <w:r w:rsidR="0096129D" w:rsidRPr="00AD763E">
      <w:rPr>
        <w:rFonts w:eastAsia="Times New Roman" w:cs="Times New Roman"/>
        <w:sz w:val="18"/>
        <w:szCs w:val="18"/>
        <w:lang w:eastAsia="en-US"/>
      </w:rPr>
      <w:t xml:space="preserve"> </w:t>
    </w:r>
    <w:hyperlink r:id="rId2" w:history="1"/>
  </w:p>
  <w:p w:rsidR="0096129D" w:rsidRPr="00D32FB1" w:rsidRDefault="0096129D" w:rsidP="004B60F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529"/>
        <w:tab w:val="right" w:pos="9639"/>
      </w:tabs>
      <w:bidi w:val="0"/>
      <w:spacing w:line="240" w:lineRule="auto"/>
      <w:rPr>
        <w:rFonts w:cs="Calibri"/>
        <w:sz w:val="16"/>
        <w:szCs w:val="16"/>
        <w:lang w:val="fr-FR"/>
      </w:rPr>
    </w:pPr>
    <w:r w:rsidRPr="00C774AC">
      <w:rPr>
        <w:rFonts w:cs="Calibri"/>
        <w:sz w:val="16"/>
        <w:szCs w:val="16"/>
        <w:lang w:val="en-GB"/>
      </w:rPr>
      <w:fldChar w:fldCharType="begin"/>
    </w:r>
    <w:r w:rsidRPr="00D32FB1">
      <w:rPr>
        <w:rFonts w:cs="Calibri"/>
        <w:sz w:val="16"/>
        <w:szCs w:val="16"/>
        <w:lang w:val="fr-FR"/>
      </w:rPr>
      <w:instrText xml:space="preserve"> FILENAME \p \* MERGEFORMAT </w:instrText>
    </w:r>
    <w:r w:rsidRPr="00C774AC">
      <w:rPr>
        <w:rFonts w:cs="Calibri"/>
        <w:sz w:val="16"/>
        <w:szCs w:val="16"/>
        <w:lang w:val="en-GB"/>
      </w:rPr>
      <w:fldChar w:fldCharType="separate"/>
    </w:r>
    <w:r>
      <w:rPr>
        <w:rFonts w:cs="Calibri"/>
        <w:noProof/>
        <w:sz w:val="16"/>
        <w:szCs w:val="16"/>
        <w:lang w:val="fr-FR"/>
      </w:rPr>
      <w:t>P:\ARA\ITU-D\CONF-D\TDAG15\000\027A.docx</w:t>
    </w:r>
    <w:r w:rsidRPr="00C774AC">
      <w:rPr>
        <w:rFonts w:cs="Calibri"/>
        <w:sz w:val="16"/>
        <w:szCs w:val="16"/>
      </w:rPr>
      <w:fldChar w:fldCharType="end"/>
    </w:r>
    <w:r w:rsidRPr="00D32FB1">
      <w:rPr>
        <w:rFonts w:cs="Calibri"/>
        <w:sz w:val="16"/>
        <w:szCs w:val="16"/>
        <w:lang w:val="fr-FR"/>
      </w:rPr>
      <w:t xml:space="preserve">    (xxxxxx)</w:t>
    </w:r>
    <w:r w:rsidRPr="00D32FB1">
      <w:rPr>
        <w:rFonts w:cs="Calibri"/>
        <w:sz w:val="16"/>
        <w:szCs w:val="16"/>
        <w:lang w:val="fr-FR"/>
      </w:rPr>
      <w:tab/>
    </w:r>
    <w:r w:rsidRPr="00C774AC">
      <w:rPr>
        <w:rFonts w:cs="Calibri"/>
        <w:sz w:val="16"/>
        <w:szCs w:val="16"/>
        <w:lang w:val="en-GB"/>
      </w:rPr>
      <w:fldChar w:fldCharType="begin"/>
    </w:r>
    <w:r w:rsidRPr="00C774AC">
      <w:rPr>
        <w:rFonts w:cs="Calibri"/>
        <w:sz w:val="16"/>
        <w:szCs w:val="16"/>
        <w:lang w:val="en-GB"/>
      </w:rPr>
      <w:instrText xml:space="preserve"> savedate \@ dd.MM.yy </w:instrText>
    </w:r>
    <w:r w:rsidRPr="00C774AC">
      <w:rPr>
        <w:rFonts w:cs="Calibri"/>
        <w:sz w:val="16"/>
        <w:szCs w:val="16"/>
        <w:lang w:val="en-GB"/>
      </w:rPr>
      <w:fldChar w:fldCharType="separate"/>
    </w:r>
    <w:r w:rsidR="00D03684">
      <w:rPr>
        <w:rFonts w:cs="Calibri"/>
        <w:noProof/>
        <w:sz w:val="16"/>
        <w:szCs w:val="16"/>
        <w:lang w:val="en-GB"/>
      </w:rPr>
      <w:t>30.04.15</w:t>
    </w:r>
    <w:r w:rsidRPr="00C774AC">
      <w:rPr>
        <w:rFonts w:cs="Calibri"/>
        <w:sz w:val="16"/>
        <w:szCs w:val="16"/>
      </w:rPr>
      <w:fldChar w:fldCharType="end"/>
    </w:r>
    <w:r w:rsidRPr="00D32FB1">
      <w:rPr>
        <w:rFonts w:cs="Calibri"/>
        <w:sz w:val="16"/>
        <w:szCs w:val="16"/>
        <w:lang w:val="fr-FR"/>
      </w:rPr>
      <w:tab/>
    </w:r>
    <w:r w:rsidRPr="00C774AC">
      <w:rPr>
        <w:rFonts w:cs="Calibri"/>
        <w:sz w:val="16"/>
        <w:szCs w:val="16"/>
        <w:lang w:val="en-GB"/>
      </w:rPr>
      <w:fldChar w:fldCharType="begin"/>
    </w:r>
    <w:r w:rsidRPr="00C774AC">
      <w:rPr>
        <w:rFonts w:cs="Calibri"/>
        <w:sz w:val="16"/>
        <w:szCs w:val="16"/>
        <w:lang w:val="en-GB"/>
      </w:rPr>
      <w:instrText xml:space="preserve"> printdate \@ dd.MM.yy </w:instrText>
    </w:r>
    <w:r w:rsidRPr="00C774AC">
      <w:rPr>
        <w:rFonts w:cs="Calibri"/>
        <w:sz w:val="16"/>
        <w:szCs w:val="16"/>
        <w:lang w:val="en-GB"/>
      </w:rPr>
      <w:fldChar w:fldCharType="separate"/>
    </w:r>
    <w:r>
      <w:rPr>
        <w:rFonts w:cs="Calibri"/>
        <w:noProof/>
        <w:sz w:val="16"/>
        <w:szCs w:val="16"/>
        <w:lang w:val="en-GB"/>
      </w:rPr>
      <w:t>30.04.15</w:t>
    </w:r>
    <w:r w:rsidRPr="00C774AC">
      <w:rPr>
        <w:rFonts w:cs="Calibri"/>
        <w:sz w:val="16"/>
        <w:szCs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65B2" w:rsidRPr="00FD07B1" w:rsidRDefault="006E65B2" w:rsidP="006E65B2">
    <w:pPr>
      <w:pStyle w:val="Footer"/>
      <w:tabs>
        <w:tab w:val="clear" w:pos="4153"/>
        <w:tab w:val="clear" w:pos="8306"/>
        <w:tab w:val="left" w:pos="7230"/>
        <w:tab w:val="right" w:pos="14572"/>
      </w:tabs>
      <w:spacing w:before="120"/>
      <w:rPr>
        <w:rFonts w:ascii="Calibri" w:hAnsi="Calibri" w:cs="Calibri"/>
        <w:sz w:val="16"/>
        <w:szCs w:val="16"/>
        <w:lang w:val="es-ES"/>
      </w:rPr>
    </w:pPr>
    <w:r w:rsidRPr="006C3242">
      <w:rPr>
        <w:rFonts w:ascii="Calibri" w:hAnsi="Calibri" w:cs="Calibri"/>
        <w:sz w:val="16"/>
        <w:szCs w:val="16"/>
        <w:lang w:val="fr-FR"/>
      </w:rPr>
      <w:fldChar w:fldCharType="begin"/>
    </w:r>
    <w:r w:rsidRPr="00FD07B1">
      <w:rPr>
        <w:rFonts w:ascii="Calibri" w:hAnsi="Calibri" w:cs="Calibri"/>
        <w:sz w:val="16"/>
        <w:szCs w:val="16"/>
        <w:lang w:val="es-ES"/>
      </w:rPr>
      <w:instrText xml:space="preserve"> FILENAME \p \* MERGEFORMAT </w:instrText>
    </w:r>
    <w:r w:rsidRPr="006C3242">
      <w:rPr>
        <w:rFonts w:ascii="Calibri" w:hAnsi="Calibri" w:cs="Calibri"/>
        <w:sz w:val="16"/>
        <w:szCs w:val="16"/>
        <w:lang w:val="fr-FR"/>
      </w:rPr>
      <w:fldChar w:fldCharType="separate"/>
    </w:r>
    <w:r>
      <w:rPr>
        <w:rFonts w:ascii="Calibri" w:hAnsi="Calibri" w:cs="Calibri"/>
        <w:noProof/>
        <w:sz w:val="16"/>
        <w:szCs w:val="16"/>
        <w:lang w:val="es-ES"/>
      </w:rPr>
      <w:t>P:\ARA\ITU-R\AG\RAG\RAG15\000\024A.docx</w:t>
    </w:r>
    <w:r w:rsidRPr="006C3242">
      <w:rPr>
        <w:rFonts w:ascii="Calibri" w:hAnsi="Calibri" w:cs="Calibri"/>
        <w:sz w:val="16"/>
        <w:szCs w:val="16"/>
      </w:rPr>
      <w:fldChar w:fldCharType="end"/>
    </w:r>
    <w:r w:rsidRPr="00FD07B1">
      <w:rPr>
        <w:rFonts w:ascii="Calibri" w:hAnsi="Calibri" w:cs="Calibri"/>
        <w:sz w:val="16"/>
        <w:szCs w:val="16"/>
        <w:lang w:val="es-ES"/>
      </w:rPr>
      <w:t xml:space="preserve">   (3799</w:t>
    </w:r>
    <w:r>
      <w:rPr>
        <w:rFonts w:ascii="Calibri" w:hAnsi="Calibri" w:cs="Calibri"/>
        <w:sz w:val="16"/>
        <w:szCs w:val="16"/>
        <w:lang w:val="es-ES"/>
      </w:rPr>
      <w:t>90</w:t>
    </w:r>
    <w:r w:rsidRPr="00FD07B1">
      <w:rPr>
        <w:rFonts w:ascii="Calibri" w:hAnsi="Calibri" w:cs="Calibri"/>
        <w:sz w:val="16"/>
        <w:szCs w:val="16"/>
        <w:lang w:val="es-ES"/>
      </w:rPr>
      <w:t>)</w:t>
    </w:r>
    <w:r w:rsidRPr="00FD07B1">
      <w:rPr>
        <w:rFonts w:ascii="Calibri" w:hAnsi="Calibri" w:cs="Calibri"/>
        <w:sz w:val="16"/>
        <w:szCs w:val="16"/>
        <w:lang w:val="es-ES"/>
      </w:rPr>
      <w:tab/>
    </w:r>
    <w:r w:rsidRPr="006C3242">
      <w:rPr>
        <w:rFonts w:ascii="Calibri" w:hAnsi="Calibri" w:cs="Calibri"/>
        <w:sz w:val="16"/>
        <w:szCs w:val="16"/>
        <w:lang w:val="fr-FR"/>
      </w:rPr>
      <w:fldChar w:fldCharType="begin"/>
    </w:r>
    <w:r w:rsidRPr="006C3242">
      <w:rPr>
        <w:rFonts w:ascii="Calibri" w:hAnsi="Calibri" w:cs="Calibri"/>
        <w:sz w:val="16"/>
        <w:szCs w:val="16"/>
        <w:lang w:val="fr-FR"/>
      </w:rPr>
      <w:instrText xml:space="preserve"> savedate \@ dd.MM.yy </w:instrText>
    </w:r>
    <w:r w:rsidRPr="006C3242">
      <w:rPr>
        <w:rFonts w:ascii="Calibri" w:hAnsi="Calibri" w:cs="Calibri"/>
        <w:sz w:val="16"/>
        <w:szCs w:val="16"/>
        <w:lang w:val="fr-FR"/>
      </w:rPr>
      <w:fldChar w:fldCharType="separate"/>
    </w:r>
    <w:r w:rsidR="00D03684">
      <w:rPr>
        <w:rFonts w:ascii="Calibri" w:hAnsi="Calibri" w:cs="Calibri"/>
        <w:noProof/>
        <w:sz w:val="16"/>
        <w:szCs w:val="16"/>
        <w:lang w:val="fr-FR"/>
      </w:rPr>
      <w:t>30.04.15</w:t>
    </w:r>
    <w:r w:rsidRPr="006C3242">
      <w:rPr>
        <w:rFonts w:ascii="Calibri" w:hAnsi="Calibri" w:cs="Calibri"/>
        <w:sz w:val="16"/>
        <w:szCs w:val="16"/>
      </w:rPr>
      <w:fldChar w:fldCharType="end"/>
    </w:r>
    <w:r w:rsidRPr="00FD07B1">
      <w:rPr>
        <w:rFonts w:ascii="Calibri" w:hAnsi="Calibri" w:cs="Calibri"/>
        <w:sz w:val="16"/>
        <w:szCs w:val="16"/>
        <w:lang w:val="es-ES"/>
      </w:rPr>
      <w:tab/>
    </w:r>
    <w:r w:rsidRPr="006C3242">
      <w:rPr>
        <w:rFonts w:ascii="Calibri" w:hAnsi="Calibri" w:cs="Calibri"/>
        <w:sz w:val="16"/>
        <w:szCs w:val="16"/>
        <w:lang w:val="fr-FR"/>
      </w:rPr>
      <w:fldChar w:fldCharType="begin"/>
    </w:r>
    <w:r w:rsidRPr="006C3242">
      <w:rPr>
        <w:rFonts w:ascii="Calibri" w:hAnsi="Calibri" w:cs="Calibri"/>
        <w:sz w:val="16"/>
        <w:szCs w:val="16"/>
        <w:lang w:val="fr-FR"/>
      </w:rPr>
      <w:instrText xml:space="preserve"> printdate \@ dd.MM.yy </w:instrText>
    </w:r>
    <w:r w:rsidRPr="006C3242">
      <w:rPr>
        <w:rFonts w:ascii="Calibri" w:hAnsi="Calibri" w:cs="Calibri"/>
        <w:sz w:val="16"/>
        <w:szCs w:val="16"/>
        <w:lang w:val="fr-FR"/>
      </w:rPr>
      <w:fldChar w:fldCharType="separate"/>
    </w:r>
    <w:r>
      <w:rPr>
        <w:rFonts w:ascii="Calibri" w:hAnsi="Calibri" w:cs="Calibri"/>
        <w:noProof/>
        <w:sz w:val="16"/>
        <w:szCs w:val="16"/>
        <w:lang w:val="fr-FR"/>
      </w:rPr>
      <w:t>30.04.15</w:t>
    </w:r>
    <w:r w:rsidRPr="006C3242">
      <w:rPr>
        <w:rFonts w:ascii="Calibri" w:hAnsi="Calibri" w:cs="Calibri"/>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129D" w:rsidRDefault="0096129D" w:rsidP="00C774AC">
      <w:pPr>
        <w:spacing w:before="0" w:line="240" w:lineRule="auto"/>
      </w:pPr>
      <w:r>
        <w:separator/>
      </w:r>
    </w:p>
  </w:footnote>
  <w:footnote w:type="continuationSeparator" w:id="0">
    <w:p w:rsidR="0096129D" w:rsidRDefault="0096129D" w:rsidP="00C774AC">
      <w:pPr>
        <w:spacing w:before="0" w:line="240" w:lineRule="auto"/>
      </w:pPr>
      <w:r>
        <w:continuationSeparator/>
      </w:r>
    </w:p>
  </w:footnote>
  <w:footnote w:id="1">
    <w:p w:rsidR="0096129D" w:rsidRDefault="0096129D">
      <w:pPr>
        <w:pStyle w:val="FootnoteText"/>
        <w:rPr>
          <w:lang w:bidi="ar-EG"/>
        </w:rPr>
      </w:pPr>
      <w:r>
        <w:rPr>
          <w:rStyle w:val="FootnoteReference"/>
        </w:rPr>
        <w:footnoteRef/>
      </w:r>
      <w:r>
        <w:rPr>
          <w:rtl/>
        </w:rPr>
        <w:tab/>
      </w:r>
      <w:r>
        <w:rPr>
          <w:rFonts w:hint="cs"/>
          <w:rtl/>
          <w:lang w:bidi="ar-EG"/>
        </w:rPr>
        <w:t>تبين المربعات وعلامات الموافقة الروابط الأولية والثانوية مع الغايات.</w:t>
      </w:r>
    </w:p>
  </w:footnote>
  <w:footnote w:id="2">
    <w:p w:rsidR="0096129D" w:rsidRDefault="0096129D" w:rsidP="004B1D9E">
      <w:pPr>
        <w:pStyle w:val="FootnoteText"/>
      </w:pPr>
      <w:r>
        <w:rPr>
          <w:rStyle w:val="FootnoteReference"/>
        </w:rPr>
        <w:footnoteRef/>
      </w:r>
      <w:r>
        <w:rPr>
          <w:rtl/>
        </w:rPr>
        <w:tab/>
      </w:r>
      <w:r>
        <w:rPr>
          <w:rFonts w:hint="cs"/>
          <w:rtl/>
        </w:rPr>
        <w:t>سيعين الأمين العام الجهات الأكثر دراية بالمخاطر.</w:t>
      </w:r>
    </w:p>
  </w:footnote>
  <w:footnote w:id="3">
    <w:p w:rsidR="0096129D" w:rsidRDefault="0096129D">
      <w:pPr>
        <w:pStyle w:val="FootnoteText"/>
        <w:rPr>
          <w:lang w:bidi="ar-EG"/>
        </w:rPr>
      </w:pPr>
      <w:r>
        <w:rPr>
          <w:rStyle w:val="FootnoteReference"/>
        </w:rPr>
        <w:footnoteRef/>
      </w:r>
      <w:r>
        <w:rPr>
          <w:rtl/>
        </w:rPr>
        <w:tab/>
      </w:r>
      <w:r>
        <w:rPr>
          <w:rFonts w:hint="cs"/>
          <w:rtl/>
          <w:lang w:bidi="ar-EG"/>
        </w:rPr>
        <w:t xml:space="preserve">يجرى استطلاع لآراء الموظفين بانتظام اعتباراً من عام </w:t>
      </w:r>
      <w:r w:rsidRPr="00E126A9">
        <w:rPr>
          <w:rFonts w:hint="cs"/>
          <w:lang w:bidi="ar-EG"/>
        </w:rPr>
        <w:t>2015</w:t>
      </w:r>
      <w:r>
        <w:rPr>
          <w:rFonts w:hint="cs"/>
          <w:rtl/>
          <w:lang w:bidi="ar-EG"/>
        </w:rPr>
        <w:t>.</w:t>
      </w:r>
    </w:p>
  </w:footnote>
  <w:footnote w:id="4">
    <w:p w:rsidR="0096129D" w:rsidRDefault="0096129D" w:rsidP="004B1D9E">
      <w:pPr>
        <w:pStyle w:val="FootnoteText"/>
        <w:rPr>
          <w:lang w:bidi="ar-EG"/>
        </w:rPr>
      </w:pPr>
      <w:r>
        <w:rPr>
          <w:rStyle w:val="FootnoteReference"/>
        </w:rPr>
        <w:footnoteRef/>
      </w:r>
      <w:r>
        <w:rPr>
          <w:rtl/>
        </w:rPr>
        <w:tab/>
      </w:r>
      <w:r>
        <w:rPr>
          <w:rFonts w:hint="cs"/>
          <w:rtl/>
          <w:lang w:bidi="ar-EG"/>
        </w:rPr>
        <w:t xml:space="preserve">يجرى استطلاع لرضا المستخدم بانتظام اعتباراً من عام </w:t>
      </w:r>
      <w:r w:rsidRPr="00E126A9">
        <w:rPr>
          <w:rFonts w:hint="cs"/>
          <w:lang w:bidi="ar-EG"/>
        </w:rPr>
        <w:t>2015</w:t>
      </w:r>
      <w:r>
        <w:rPr>
          <w:rFonts w:hint="cs"/>
          <w:rtl/>
          <w:lang w:bidi="ar-EG"/>
        </w:rPr>
        <w:t>.</w:t>
      </w:r>
    </w:p>
  </w:footnote>
  <w:footnote w:id="5">
    <w:p w:rsidR="0096129D" w:rsidRDefault="0096129D">
      <w:pPr>
        <w:pStyle w:val="FootnoteText"/>
        <w:rPr>
          <w:rtl/>
          <w:lang w:bidi="ar-EG"/>
        </w:rPr>
      </w:pPr>
      <w:r>
        <w:rPr>
          <w:rStyle w:val="FootnoteReference"/>
        </w:rPr>
        <w:footnoteRef/>
      </w:r>
      <w:r>
        <w:rPr>
          <w:rtl/>
        </w:rPr>
        <w:tab/>
      </w:r>
      <w:r>
        <w:rPr>
          <w:rFonts w:hint="cs"/>
          <w:rtl/>
          <w:lang w:bidi="ar-EG"/>
        </w:rPr>
        <w:t xml:space="preserve">التركيز على خدمات التواصل التي ستقاس اعتباراً من عام </w:t>
      </w:r>
      <w:r w:rsidRPr="00E126A9">
        <w:rPr>
          <w:rFonts w:hint="cs"/>
          <w:lang w:bidi="ar-EG"/>
        </w:rPr>
        <w:t>2015</w:t>
      </w:r>
      <w:r>
        <w:rPr>
          <w:rFonts w:hint="cs"/>
          <w:rtl/>
          <w:lang w:bidi="ar-EG"/>
        </w:rPr>
        <w:t>.</w:t>
      </w:r>
    </w:p>
  </w:footnote>
  <w:footnote w:id="6">
    <w:p w:rsidR="0096129D" w:rsidRDefault="0096129D">
      <w:pPr>
        <w:pStyle w:val="FootnoteText"/>
        <w:rPr>
          <w:lang w:bidi="ar-EG"/>
        </w:rPr>
      </w:pPr>
      <w:r>
        <w:rPr>
          <w:rStyle w:val="FootnoteReference"/>
        </w:rPr>
        <w:footnoteRef/>
      </w:r>
      <w:r>
        <w:rPr>
          <w:rtl/>
        </w:rPr>
        <w:tab/>
      </w:r>
      <w:r>
        <w:rPr>
          <w:rFonts w:hint="cs"/>
          <w:rtl/>
          <w:lang w:bidi="ar-EG"/>
        </w:rPr>
        <w:t xml:space="preserve">ستقاس اعتباراً من عام </w:t>
      </w:r>
      <w:r w:rsidRPr="00E126A9">
        <w:rPr>
          <w:rFonts w:hint="cs"/>
          <w:lang w:bidi="ar-EG"/>
        </w:rPr>
        <w:t>2015</w:t>
      </w:r>
      <w:r>
        <w:rPr>
          <w:rFonts w:hint="cs"/>
          <w:rtl/>
          <w:lang w:bidi="ar-EG"/>
        </w:rPr>
        <w:t>.</w:t>
      </w:r>
    </w:p>
  </w:footnote>
  <w:footnote w:id="7">
    <w:p w:rsidR="0096129D" w:rsidRDefault="0096129D" w:rsidP="004B1D9E">
      <w:pPr>
        <w:pStyle w:val="FootnoteText"/>
        <w:rPr>
          <w:rtl/>
          <w:lang w:bidi="ar-EG"/>
        </w:rPr>
      </w:pPr>
      <w:r>
        <w:rPr>
          <w:rStyle w:val="FootnoteReference"/>
        </w:rPr>
        <w:footnoteRef/>
      </w:r>
      <w:r>
        <w:rPr>
          <w:rtl/>
        </w:rPr>
        <w:tab/>
      </w:r>
      <w:r>
        <w:rPr>
          <w:rFonts w:hint="cs"/>
          <w:rtl/>
        </w:rPr>
        <w:t xml:space="preserve">ستقاس خلال تنفيذ الخطة الاستراتيجية للفترة </w:t>
      </w:r>
      <w:r w:rsidRPr="00E126A9">
        <w:rPr>
          <w:rFonts w:hint="cs"/>
        </w:rPr>
        <w:t>2019</w:t>
      </w:r>
      <w:r>
        <w:t>-</w:t>
      </w:r>
      <w:r w:rsidRPr="00E126A9">
        <w:rPr>
          <w:rFonts w:hint="cs"/>
        </w:rPr>
        <w:t>2016</w:t>
      </w:r>
      <w:r>
        <w:rPr>
          <w:rFonts w:hint="cs"/>
          <w:rtl/>
          <w:lang w:bidi="ar-EG"/>
        </w:rPr>
        <w:t>.</w:t>
      </w:r>
    </w:p>
  </w:footnote>
  <w:footnote w:id="8">
    <w:p w:rsidR="0096129D" w:rsidRDefault="0096129D">
      <w:pPr>
        <w:pStyle w:val="FootnoteText"/>
        <w:rPr>
          <w:lang w:bidi="ar-EG"/>
        </w:rPr>
      </w:pPr>
      <w:r>
        <w:rPr>
          <w:rStyle w:val="FootnoteReference"/>
        </w:rPr>
        <w:footnoteRef/>
      </w:r>
      <w:r>
        <w:rPr>
          <w:rtl/>
        </w:rPr>
        <w:tab/>
      </w:r>
      <w:r>
        <w:rPr>
          <w:rFonts w:hint="cs"/>
          <w:rtl/>
          <w:lang w:bidi="ar-EG"/>
        </w:rPr>
        <w:t xml:space="preserve">ستقاس اعتباراً من عام </w:t>
      </w:r>
      <w:r w:rsidRPr="00E126A9">
        <w:rPr>
          <w:rFonts w:hint="cs"/>
          <w:lang w:bidi="ar-EG"/>
        </w:rPr>
        <w:t>2015</w:t>
      </w:r>
      <w:r>
        <w:rPr>
          <w:rFonts w:hint="cs"/>
          <w:rtl/>
          <w:lang w:bidi="ar-EG"/>
        </w:rPr>
        <w:t>.</w:t>
      </w:r>
    </w:p>
  </w:footnote>
  <w:footnote w:id="9">
    <w:p w:rsidR="0096129D" w:rsidRDefault="0096129D" w:rsidP="004B1D9E">
      <w:pPr>
        <w:pStyle w:val="FootnoteText"/>
        <w:rPr>
          <w:lang w:bidi="ar-EG"/>
        </w:rPr>
      </w:pPr>
      <w:r>
        <w:rPr>
          <w:rStyle w:val="FootnoteReference"/>
        </w:rPr>
        <w:footnoteRef/>
      </w:r>
      <w:r>
        <w:rPr>
          <w:rtl/>
        </w:rPr>
        <w:tab/>
      </w:r>
      <w:r w:rsidRPr="0046697A">
        <w:rPr>
          <w:rFonts w:hint="cs"/>
          <w:rtl/>
        </w:rPr>
        <w:t>تقديرات،</w:t>
      </w:r>
      <w:r w:rsidRPr="0046697A">
        <w:rPr>
          <w:rtl/>
        </w:rPr>
        <w:t xml:space="preserve"> </w:t>
      </w:r>
      <w:r w:rsidRPr="0046697A">
        <w:rPr>
          <w:rFonts w:hint="cs"/>
          <w:rtl/>
        </w:rPr>
        <w:t>وخاصة</w:t>
      </w:r>
      <w:r w:rsidRPr="0046697A">
        <w:rPr>
          <w:rtl/>
        </w:rPr>
        <w:t xml:space="preserve"> </w:t>
      </w:r>
      <w:r>
        <w:rPr>
          <w:rFonts w:hint="cs"/>
          <w:rtl/>
        </w:rPr>
        <w:t>للفترة</w:t>
      </w:r>
      <w:r w:rsidRPr="0046697A">
        <w:rPr>
          <w:rtl/>
        </w:rPr>
        <w:t xml:space="preserve"> </w:t>
      </w:r>
      <w:r w:rsidRPr="00E126A9">
        <w:t>201</w:t>
      </w:r>
      <w:r>
        <w:t>9-</w:t>
      </w:r>
      <w:r w:rsidRPr="00E126A9">
        <w:t>201</w:t>
      </w:r>
      <w:r>
        <w:t>8</w:t>
      </w:r>
      <w:r w:rsidRPr="0046697A">
        <w:rPr>
          <w:rtl/>
        </w:rPr>
        <w:t xml:space="preserve">. </w:t>
      </w:r>
      <w:r>
        <w:rPr>
          <w:rFonts w:hint="cs"/>
          <w:rtl/>
        </w:rPr>
        <w:t xml:space="preserve">أما </w:t>
      </w:r>
      <w:r w:rsidRPr="0046697A">
        <w:rPr>
          <w:rFonts w:hint="cs"/>
          <w:rtl/>
        </w:rPr>
        <w:t>توزيع</w:t>
      </w:r>
      <w:r w:rsidRPr="0046697A">
        <w:rPr>
          <w:rtl/>
        </w:rPr>
        <w:t xml:space="preserve"> </w:t>
      </w:r>
      <w:r w:rsidRPr="0046697A">
        <w:rPr>
          <w:rFonts w:hint="cs"/>
          <w:rtl/>
        </w:rPr>
        <w:t>الموارد</w:t>
      </w:r>
      <w:r w:rsidRPr="0046697A">
        <w:rPr>
          <w:rtl/>
        </w:rPr>
        <w:t xml:space="preserve"> </w:t>
      </w:r>
      <w:r w:rsidRPr="0046697A">
        <w:rPr>
          <w:rFonts w:hint="cs"/>
          <w:rtl/>
        </w:rPr>
        <w:t>للسنوات</w:t>
      </w:r>
      <w:r w:rsidRPr="0046697A">
        <w:rPr>
          <w:rtl/>
        </w:rPr>
        <w:t xml:space="preserve"> </w:t>
      </w:r>
      <w:r w:rsidRPr="0046697A">
        <w:rPr>
          <w:rFonts w:hint="cs"/>
          <w:rtl/>
        </w:rPr>
        <w:t>اللاحقة</w:t>
      </w:r>
      <w:r w:rsidRPr="0046697A">
        <w:rPr>
          <w:rtl/>
        </w:rPr>
        <w:t xml:space="preserve"> </w:t>
      </w:r>
      <w:r>
        <w:rPr>
          <w:rFonts w:hint="cs"/>
          <w:rtl/>
        </w:rPr>
        <w:t xml:space="preserve">فهو </w:t>
      </w:r>
      <w:r w:rsidRPr="0046697A">
        <w:rPr>
          <w:rFonts w:hint="cs"/>
          <w:rtl/>
        </w:rPr>
        <w:t>عرضة</w:t>
      </w:r>
      <w:r w:rsidRPr="0046697A">
        <w:rPr>
          <w:rtl/>
        </w:rPr>
        <w:t xml:space="preserve"> </w:t>
      </w:r>
      <w:r w:rsidRPr="0046697A">
        <w:rPr>
          <w:rFonts w:hint="cs"/>
          <w:rtl/>
        </w:rPr>
        <w:t>للتغيير</w:t>
      </w:r>
      <w:r w:rsidRPr="0046697A">
        <w:rPr>
          <w:rtl/>
        </w:rPr>
        <w:t xml:space="preserve"> </w:t>
      </w:r>
      <w:r w:rsidRPr="0046697A">
        <w:rPr>
          <w:rFonts w:hint="cs"/>
          <w:rtl/>
        </w:rPr>
        <w:t>بناء</w:t>
      </w:r>
      <w:r>
        <w:rPr>
          <w:rFonts w:hint="cs"/>
          <w:rtl/>
          <w:lang w:bidi="ar-EG"/>
        </w:rPr>
        <w:t>ً</w:t>
      </w:r>
      <w:r w:rsidRPr="0046697A">
        <w:rPr>
          <w:rtl/>
        </w:rPr>
        <w:t xml:space="preserve"> </w:t>
      </w:r>
      <w:r w:rsidRPr="0046697A">
        <w:rPr>
          <w:rFonts w:hint="cs"/>
          <w:rtl/>
        </w:rPr>
        <w:t>على</w:t>
      </w:r>
      <w:r w:rsidRPr="0046697A">
        <w:rPr>
          <w:rtl/>
        </w:rPr>
        <w:t xml:space="preserve"> </w:t>
      </w:r>
      <w:r w:rsidRPr="0046697A">
        <w:rPr>
          <w:rFonts w:hint="cs"/>
          <w:rtl/>
        </w:rPr>
        <w:t>قرارات</w:t>
      </w:r>
      <w:r w:rsidRPr="0046697A">
        <w:rPr>
          <w:rtl/>
        </w:rPr>
        <w:t xml:space="preserve"> </w:t>
      </w:r>
      <w:r w:rsidRPr="0046697A">
        <w:rPr>
          <w:rFonts w:hint="cs"/>
          <w:rtl/>
        </w:rPr>
        <w:t>الإدارة</w:t>
      </w:r>
      <w:r w:rsidRPr="0046697A">
        <w:rPr>
          <w:rtl/>
        </w:rPr>
        <w:t xml:space="preserve"> </w:t>
      </w:r>
      <w:r w:rsidRPr="0046697A">
        <w:rPr>
          <w:rFonts w:hint="cs"/>
          <w:rtl/>
        </w:rPr>
        <w:t>العليا</w:t>
      </w:r>
      <w:r w:rsidRPr="0046697A">
        <w:rPr>
          <w:rtl/>
        </w:rPr>
        <w:t>.</w:t>
      </w:r>
    </w:p>
  </w:footnote>
  <w:footnote w:id="10">
    <w:p w:rsidR="0096129D" w:rsidRDefault="0096129D" w:rsidP="004B1D9E">
      <w:pPr>
        <w:pStyle w:val="FootnoteText"/>
        <w:rPr>
          <w:lang w:bidi="ar-EG"/>
        </w:rPr>
      </w:pPr>
      <w:r>
        <w:rPr>
          <w:rStyle w:val="FootnoteReference"/>
        </w:rPr>
        <w:footnoteRef/>
      </w:r>
      <w:r>
        <w:rPr>
          <w:rtl/>
        </w:rPr>
        <w:tab/>
      </w:r>
      <w:r>
        <w:rPr>
          <w:rFonts w:hint="cs"/>
          <w:rtl/>
        </w:rPr>
        <w:t xml:space="preserve">لا تُدرَج </w:t>
      </w:r>
      <w:r w:rsidRPr="00323D8A">
        <w:rPr>
          <w:rFonts w:hint="cs"/>
          <w:rtl/>
        </w:rPr>
        <w:t>موارد</w:t>
      </w:r>
      <w:r w:rsidRPr="00323D8A">
        <w:rPr>
          <w:rFonts w:hint="cs"/>
          <w:szCs w:val="20"/>
          <w:rtl/>
        </w:rPr>
        <w:t xml:space="preserve"> </w:t>
      </w:r>
      <w:r w:rsidRPr="00323D8A">
        <w:rPr>
          <w:rFonts w:hint="cs"/>
          <w:rtl/>
        </w:rPr>
        <w:t>التليكوم</w:t>
      </w:r>
      <w:r>
        <w:rPr>
          <w:rFonts w:hint="cs"/>
          <w:rtl/>
        </w:rPr>
        <w:t xml:space="preserve"> و</w:t>
      </w:r>
      <w:r w:rsidRPr="00323D8A">
        <w:rPr>
          <w:rFonts w:hint="cs"/>
          <w:rtl/>
        </w:rPr>
        <w:t>القمة العالمية لمجتمع المعلومات</w:t>
      </w:r>
      <w:r w:rsidRPr="00323D8A">
        <w:rPr>
          <w:rtl/>
        </w:rPr>
        <w:t xml:space="preserve"> </w:t>
      </w:r>
      <w:r w:rsidRPr="00323D8A">
        <w:rPr>
          <w:rFonts w:hint="cs"/>
          <w:rtl/>
        </w:rPr>
        <w:t>من</w:t>
      </w:r>
      <w:r w:rsidRPr="00323D8A">
        <w:rPr>
          <w:rtl/>
        </w:rPr>
        <w:t xml:space="preserve"> </w:t>
      </w:r>
      <w:r w:rsidRPr="00323D8A">
        <w:rPr>
          <w:rFonts w:hint="cs"/>
          <w:rtl/>
        </w:rPr>
        <w:t>خارج</w:t>
      </w:r>
      <w:r w:rsidRPr="00323D8A">
        <w:rPr>
          <w:rtl/>
        </w:rPr>
        <w:t xml:space="preserve"> </w:t>
      </w:r>
      <w:r w:rsidRPr="00323D8A">
        <w:rPr>
          <w:rFonts w:hint="cs"/>
          <w:rtl/>
        </w:rPr>
        <w:t>الميزانية</w:t>
      </w:r>
      <w:r>
        <w:rPr>
          <w:rFonts w:hint="cs"/>
          <w:rtl/>
        </w:rPr>
        <w:t>.</w:t>
      </w:r>
    </w:p>
  </w:footnote>
  <w:footnote w:id="11">
    <w:p w:rsidR="0096129D" w:rsidRDefault="0096129D" w:rsidP="004B1D9E">
      <w:pPr>
        <w:pStyle w:val="FootnoteText"/>
        <w:rPr>
          <w:lang w:bidi="ar-EG"/>
        </w:rPr>
      </w:pPr>
      <w:r>
        <w:rPr>
          <w:rStyle w:val="FootnoteReference"/>
        </w:rPr>
        <w:footnoteRef/>
      </w:r>
      <w:r>
        <w:rPr>
          <w:rtl/>
        </w:rPr>
        <w:tab/>
      </w:r>
      <w:r w:rsidRPr="0046697A">
        <w:rPr>
          <w:rFonts w:hint="cs"/>
          <w:rtl/>
        </w:rPr>
        <w:t>تقديرات،</w:t>
      </w:r>
      <w:r w:rsidRPr="0046697A">
        <w:rPr>
          <w:rtl/>
        </w:rPr>
        <w:t xml:space="preserve"> </w:t>
      </w:r>
      <w:r w:rsidRPr="0046697A">
        <w:rPr>
          <w:rFonts w:hint="cs"/>
          <w:rtl/>
        </w:rPr>
        <w:t>وخاصة</w:t>
      </w:r>
      <w:r w:rsidRPr="0046697A">
        <w:rPr>
          <w:rtl/>
        </w:rPr>
        <w:t xml:space="preserve"> </w:t>
      </w:r>
      <w:r>
        <w:rPr>
          <w:rFonts w:hint="cs"/>
          <w:rtl/>
        </w:rPr>
        <w:t>للفترة</w:t>
      </w:r>
      <w:r w:rsidRPr="0046697A">
        <w:rPr>
          <w:rtl/>
        </w:rPr>
        <w:t xml:space="preserve"> </w:t>
      </w:r>
      <w:r w:rsidRPr="00E126A9">
        <w:t>201</w:t>
      </w:r>
      <w:r>
        <w:t>9-</w:t>
      </w:r>
      <w:r w:rsidRPr="00E126A9">
        <w:t>201</w:t>
      </w:r>
      <w:r>
        <w:t>8</w:t>
      </w:r>
      <w:r w:rsidRPr="0046697A">
        <w:rPr>
          <w:rtl/>
        </w:rPr>
        <w:t xml:space="preserve">. </w:t>
      </w:r>
      <w:r>
        <w:rPr>
          <w:rFonts w:hint="cs"/>
          <w:rtl/>
        </w:rPr>
        <w:t xml:space="preserve">أما </w:t>
      </w:r>
      <w:r w:rsidRPr="0046697A">
        <w:rPr>
          <w:rFonts w:hint="cs"/>
          <w:rtl/>
        </w:rPr>
        <w:t>توزيع</w:t>
      </w:r>
      <w:r w:rsidRPr="0046697A">
        <w:rPr>
          <w:rtl/>
        </w:rPr>
        <w:t xml:space="preserve"> </w:t>
      </w:r>
      <w:r w:rsidRPr="0046697A">
        <w:rPr>
          <w:rFonts w:hint="cs"/>
          <w:rtl/>
        </w:rPr>
        <w:t>الموارد</w:t>
      </w:r>
      <w:r w:rsidRPr="0046697A">
        <w:rPr>
          <w:rtl/>
        </w:rPr>
        <w:t xml:space="preserve"> </w:t>
      </w:r>
      <w:r w:rsidRPr="0046697A">
        <w:rPr>
          <w:rFonts w:hint="cs"/>
          <w:rtl/>
        </w:rPr>
        <w:t>للسنوات</w:t>
      </w:r>
      <w:r w:rsidRPr="0046697A">
        <w:rPr>
          <w:rtl/>
        </w:rPr>
        <w:t xml:space="preserve"> </w:t>
      </w:r>
      <w:r w:rsidRPr="0046697A">
        <w:rPr>
          <w:rFonts w:hint="cs"/>
          <w:rtl/>
        </w:rPr>
        <w:t>اللاحقة</w:t>
      </w:r>
      <w:r w:rsidRPr="0046697A">
        <w:rPr>
          <w:rtl/>
        </w:rPr>
        <w:t xml:space="preserve"> </w:t>
      </w:r>
      <w:r>
        <w:rPr>
          <w:rFonts w:hint="cs"/>
          <w:rtl/>
        </w:rPr>
        <w:t xml:space="preserve">فهو </w:t>
      </w:r>
      <w:r w:rsidRPr="0046697A">
        <w:rPr>
          <w:rFonts w:hint="cs"/>
          <w:rtl/>
        </w:rPr>
        <w:t>عرضة</w:t>
      </w:r>
      <w:r w:rsidRPr="0046697A">
        <w:rPr>
          <w:rtl/>
        </w:rPr>
        <w:t xml:space="preserve"> </w:t>
      </w:r>
      <w:r w:rsidRPr="0046697A">
        <w:rPr>
          <w:rFonts w:hint="cs"/>
          <w:rtl/>
        </w:rPr>
        <w:t>للتغيير</w:t>
      </w:r>
      <w:r w:rsidRPr="0046697A">
        <w:rPr>
          <w:rtl/>
        </w:rPr>
        <w:t xml:space="preserve"> </w:t>
      </w:r>
      <w:r w:rsidRPr="0046697A">
        <w:rPr>
          <w:rFonts w:hint="cs"/>
          <w:rtl/>
        </w:rPr>
        <w:t>بناء</w:t>
      </w:r>
      <w:r>
        <w:rPr>
          <w:rFonts w:hint="cs"/>
          <w:rtl/>
          <w:lang w:bidi="ar-EG"/>
        </w:rPr>
        <w:t>ً</w:t>
      </w:r>
      <w:r w:rsidRPr="0046697A">
        <w:rPr>
          <w:rtl/>
        </w:rPr>
        <w:t xml:space="preserve"> </w:t>
      </w:r>
      <w:r w:rsidRPr="0046697A">
        <w:rPr>
          <w:rFonts w:hint="cs"/>
          <w:rtl/>
        </w:rPr>
        <w:t>على</w:t>
      </w:r>
      <w:r w:rsidRPr="0046697A">
        <w:rPr>
          <w:rtl/>
        </w:rPr>
        <w:t xml:space="preserve"> </w:t>
      </w:r>
      <w:r w:rsidRPr="0046697A">
        <w:rPr>
          <w:rFonts w:hint="cs"/>
          <w:rtl/>
        </w:rPr>
        <w:t>قرارات</w:t>
      </w:r>
      <w:r w:rsidRPr="0046697A">
        <w:rPr>
          <w:rtl/>
        </w:rPr>
        <w:t xml:space="preserve"> </w:t>
      </w:r>
      <w:r w:rsidRPr="0046697A">
        <w:rPr>
          <w:rFonts w:hint="cs"/>
          <w:rtl/>
        </w:rPr>
        <w:t>الإدارة</w:t>
      </w:r>
      <w:r w:rsidRPr="0046697A">
        <w:rPr>
          <w:rtl/>
        </w:rPr>
        <w:t xml:space="preserve"> </w:t>
      </w:r>
      <w:r w:rsidRPr="0046697A">
        <w:rPr>
          <w:rFonts w:hint="cs"/>
          <w:rtl/>
        </w:rPr>
        <w:t>العليا</w:t>
      </w:r>
      <w:r w:rsidRPr="0046697A">
        <w:rPr>
          <w:rtl/>
        </w:rPr>
        <w:t>.</w:t>
      </w:r>
    </w:p>
  </w:footnote>
  <w:footnote w:id="12">
    <w:p w:rsidR="0096129D" w:rsidRDefault="0096129D">
      <w:pPr>
        <w:pStyle w:val="FootnoteText"/>
        <w:rPr>
          <w:lang w:bidi="ar-EG"/>
        </w:rPr>
      </w:pPr>
      <w:r>
        <w:rPr>
          <w:rStyle w:val="FootnoteReference"/>
        </w:rPr>
        <w:footnoteRef/>
      </w:r>
      <w:r>
        <w:rPr>
          <w:rtl/>
        </w:rPr>
        <w:tab/>
      </w:r>
      <w:r>
        <w:rPr>
          <w:rFonts w:hint="cs"/>
          <w:rtl/>
          <w:lang w:bidi="ar-EG"/>
        </w:rPr>
        <w:t xml:space="preserve">ستقاس اعتباراً من عام </w:t>
      </w:r>
      <w:r w:rsidRPr="00E126A9">
        <w:rPr>
          <w:rFonts w:hint="cs"/>
          <w:lang w:bidi="ar-EG"/>
        </w:rPr>
        <w:t>2015</w:t>
      </w:r>
      <w:r>
        <w:rPr>
          <w:rFonts w:hint="cs"/>
          <w:rtl/>
          <w:lang w:bidi="ar-EG"/>
        </w:rPr>
        <w:t>.</w:t>
      </w:r>
    </w:p>
  </w:footnote>
  <w:footnote w:id="13">
    <w:p w:rsidR="0096129D" w:rsidRDefault="0096129D" w:rsidP="004B1D9E">
      <w:pPr>
        <w:pStyle w:val="FootnoteText"/>
        <w:rPr>
          <w:lang w:bidi="ar-EG"/>
        </w:rPr>
      </w:pPr>
      <w:r>
        <w:rPr>
          <w:rStyle w:val="FootnoteReference"/>
        </w:rPr>
        <w:footnoteRef/>
      </w:r>
      <w:r>
        <w:rPr>
          <w:rtl/>
        </w:rPr>
        <w:tab/>
      </w:r>
      <w:r w:rsidRPr="0046697A">
        <w:rPr>
          <w:rFonts w:hint="cs"/>
          <w:rtl/>
        </w:rPr>
        <w:t>تقديرات،</w:t>
      </w:r>
      <w:r w:rsidRPr="0046697A">
        <w:rPr>
          <w:rtl/>
        </w:rPr>
        <w:t xml:space="preserve"> </w:t>
      </w:r>
      <w:r w:rsidRPr="0046697A">
        <w:rPr>
          <w:rFonts w:hint="cs"/>
          <w:rtl/>
        </w:rPr>
        <w:t>وخاصة</w:t>
      </w:r>
      <w:r w:rsidRPr="0046697A">
        <w:rPr>
          <w:rtl/>
        </w:rPr>
        <w:t xml:space="preserve"> </w:t>
      </w:r>
      <w:r>
        <w:rPr>
          <w:rFonts w:hint="cs"/>
          <w:rtl/>
        </w:rPr>
        <w:t>للفترة</w:t>
      </w:r>
      <w:r w:rsidRPr="0046697A">
        <w:rPr>
          <w:rtl/>
        </w:rPr>
        <w:t xml:space="preserve"> </w:t>
      </w:r>
      <w:r w:rsidRPr="00E126A9">
        <w:t>2019</w:t>
      </w:r>
      <w:r>
        <w:t>-</w:t>
      </w:r>
      <w:r w:rsidRPr="00E126A9">
        <w:t>2018</w:t>
      </w:r>
      <w:r w:rsidRPr="0046697A">
        <w:rPr>
          <w:rtl/>
        </w:rPr>
        <w:t xml:space="preserve">. </w:t>
      </w:r>
      <w:r>
        <w:rPr>
          <w:rFonts w:hint="cs"/>
          <w:rtl/>
        </w:rPr>
        <w:t xml:space="preserve">أما </w:t>
      </w:r>
      <w:r w:rsidRPr="0046697A">
        <w:rPr>
          <w:rFonts w:hint="cs"/>
          <w:rtl/>
        </w:rPr>
        <w:t>توزيع</w:t>
      </w:r>
      <w:r w:rsidRPr="0046697A">
        <w:rPr>
          <w:rtl/>
        </w:rPr>
        <w:t xml:space="preserve"> </w:t>
      </w:r>
      <w:r w:rsidRPr="0046697A">
        <w:rPr>
          <w:rFonts w:hint="cs"/>
          <w:rtl/>
        </w:rPr>
        <w:t>الموارد</w:t>
      </w:r>
      <w:r w:rsidRPr="0046697A">
        <w:rPr>
          <w:rtl/>
        </w:rPr>
        <w:t xml:space="preserve"> </w:t>
      </w:r>
      <w:r w:rsidRPr="0046697A">
        <w:rPr>
          <w:rFonts w:hint="cs"/>
          <w:rtl/>
        </w:rPr>
        <w:t>للسنوات</w:t>
      </w:r>
      <w:r w:rsidRPr="0046697A">
        <w:rPr>
          <w:rtl/>
        </w:rPr>
        <w:t xml:space="preserve"> </w:t>
      </w:r>
      <w:r w:rsidRPr="0046697A">
        <w:rPr>
          <w:rFonts w:hint="cs"/>
          <w:rtl/>
        </w:rPr>
        <w:t>اللاحقة</w:t>
      </w:r>
      <w:r w:rsidRPr="0046697A">
        <w:rPr>
          <w:rtl/>
        </w:rPr>
        <w:t xml:space="preserve"> </w:t>
      </w:r>
      <w:r>
        <w:rPr>
          <w:rFonts w:hint="cs"/>
          <w:rtl/>
        </w:rPr>
        <w:t xml:space="preserve">فهو </w:t>
      </w:r>
      <w:r w:rsidRPr="0046697A">
        <w:rPr>
          <w:rFonts w:hint="cs"/>
          <w:rtl/>
        </w:rPr>
        <w:t>عرضة</w:t>
      </w:r>
      <w:r w:rsidRPr="0046697A">
        <w:rPr>
          <w:rtl/>
        </w:rPr>
        <w:t xml:space="preserve"> </w:t>
      </w:r>
      <w:r w:rsidRPr="0046697A">
        <w:rPr>
          <w:rFonts w:hint="cs"/>
          <w:rtl/>
        </w:rPr>
        <w:t>للتغيير</w:t>
      </w:r>
      <w:r w:rsidRPr="0046697A">
        <w:rPr>
          <w:rtl/>
        </w:rPr>
        <w:t xml:space="preserve"> </w:t>
      </w:r>
      <w:r w:rsidRPr="0046697A">
        <w:rPr>
          <w:rFonts w:hint="cs"/>
          <w:rtl/>
        </w:rPr>
        <w:t>بناء</w:t>
      </w:r>
      <w:r>
        <w:rPr>
          <w:rFonts w:hint="cs"/>
          <w:rtl/>
        </w:rPr>
        <w:t>ً</w:t>
      </w:r>
      <w:r w:rsidRPr="0046697A">
        <w:rPr>
          <w:rtl/>
        </w:rPr>
        <w:t xml:space="preserve"> </w:t>
      </w:r>
      <w:r w:rsidRPr="0046697A">
        <w:rPr>
          <w:rFonts w:hint="cs"/>
          <w:rtl/>
        </w:rPr>
        <w:t>على</w:t>
      </w:r>
      <w:r w:rsidRPr="0046697A">
        <w:rPr>
          <w:rtl/>
        </w:rPr>
        <w:t xml:space="preserve"> </w:t>
      </w:r>
      <w:r w:rsidRPr="0046697A">
        <w:rPr>
          <w:rFonts w:hint="cs"/>
          <w:rtl/>
        </w:rPr>
        <w:t>قرارات</w:t>
      </w:r>
      <w:r w:rsidRPr="0046697A">
        <w:rPr>
          <w:rtl/>
        </w:rPr>
        <w:t xml:space="preserve"> </w:t>
      </w:r>
      <w:r w:rsidRPr="0046697A">
        <w:rPr>
          <w:rFonts w:hint="cs"/>
          <w:rtl/>
        </w:rPr>
        <w:t>الإدارة</w:t>
      </w:r>
      <w:r w:rsidRPr="0046697A">
        <w:rPr>
          <w:rtl/>
        </w:rPr>
        <w:t xml:space="preserve"> </w:t>
      </w:r>
      <w:r w:rsidRPr="0046697A">
        <w:rPr>
          <w:rFonts w:hint="cs"/>
          <w:rtl/>
        </w:rPr>
        <w:t>العليا</w:t>
      </w:r>
      <w:r w:rsidRPr="0046697A">
        <w:rPr>
          <w:rtl/>
        </w:rPr>
        <w:t>.</w:t>
      </w:r>
    </w:p>
  </w:footnote>
  <w:footnote w:id="14">
    <w:p w:rsidR="0096129D" w:rsidRDefault="0096129D" w:rsidP="004B1D9E">
      <w:pPr>
        <w:pStyle w:val="FootnoteText"/>
        <w:rPr>
          <w:lang w:bidi="ar-EG"/>
        </w:rPr>
      </w:pPr>
      <w:r>
        <w:rPr>
          <w:rStyle w:val="FootnoteReference"/>
        </w:rPr>
        <w:footnoteRef/>
      </w:r>
      <w:r>
        <w:rPr>
          <w:rtl/>
        </w:rPr>
        <w:tab/>
      </w:r>
      <w:r w:rsidRPr="0046697A">
        <w:rPr>
          <w:rFonts w:hint="cs"/>
          <w:rtl/>
        </w:rPr>
        <w:t>تقديرات،</w:t>
      </w:r>
      <w:r w:rsidRPr="0046697A">
        <w:rPr>
          <w:rtl/>
        </w:rPr>
        <w:t xml:space="preserve"> </w:t>
      </w:r>
      <w:r w:rsidRPr="0046697A">
        <w:rPr>
          <w:rFonts w:hint="cs"/>
          <w:rtl/>
        </w:rPr>
        <w:t>وخاصة</w:t>
      </w:r>
      <w:r w:rsidRPr="0046697A">
        <w:rPr>
          <w:rtl/>
        </w:rPr>
        <w:t xml:space="preserve"> </w:t>
      </w:r>
      <w:r>
        <w:rPr>
          <w:rFonts w:hint="cs"/>
          <w:rtl/>
        </w:rPr>
        <w:t>للفترة</w:t>
      </w:r>
      <w:r w:rsidRPr="0046697A">
        <w:rPr>
          <w:rtl/>
        </w:rPr>
        <w:t xml:space="preserve"> </w:t>
      </w:r>
      <w:r w:rsidRPr="00E126A9">
        <w:t>201</w:t>
      </w:r>
      <w:r>
        <w:t>9-</w:t>
      </w:r>
      <w:r w:rsidRPr="00E126A9">
        <w:t>201</w:t>
      </w:r>
      <w:r>
        <w:t>8</w:t>
      </w:r>
      <w:r w:rsidRPr="0046697A">
        <w:rPr>
          <w:rtl/>
        </w:rPr>
        <w:t xml:space="preserve">. </w:t>
      </w:r>
      <w:r>
        <w:rPr>
          <w:rFonts w:hint="cs"/>
          <w:rtl/>
        </w:rPr>
        <w:t xml:space="preserve">أما </w:t>
      </w:r>
      <w:r w:rsidRPr="0046697A">
        <w:rPr>
          <w:rFonts w:hint="cs"/>
          <w:rtl/>
        </w:rPr>
        <w:t>توزيع</w:t>
      </w:r>
      <w:r w:rsidRPr="0046697A">
        <w:rPr>
          <w:rtl/>
        </w:rPr>
        <w:t xml:space="preserve"> </w:t>
      </w:r>
      <w:r w:rsidRPr="0046697A">
        <w:rPr>
          <w:rFonts w:hint="cs"/>
          <w:rtl/>
        </w:rPr>
        <w:t>الموارد</w:t>
      </w:r>
      <w:r w:rsidRPr="0046697A">
        <w:rPr>
          <w:rtl/>
        </w:rPr>
        <w:t xml:space="preserve"> </w:t>
      </w:r>
      <w:r w:rsidRPr="0046697A">
        <w:rPr>
          <w:rFonts w:hint="cs"/>
          <w:rtl/>
        </w:rPr>
        <w:t>للسنوات</w:t>
      </w:r>
      <w:r w:rsidRPr="0046697A">
        <w:rPr>
          <w:rtl/>
        </w:rPr>
        <w:t xml:space="preserve"> </w:t>
      </w:r>
      <w:r w:rsidRPr="0046697A">
        <w:rPr>
          <w:rFonts w:hint="cs"/>
          <w:rtl/>
        </w:rPr>
        <w:t>اللاحقة</w:t>
      </w:r>
      <w:r w:rsidRPr="0046697A">
        <w:rPr>
          <w:rtl/>
        </w:rPr>
        <w:t xml:space="preserve"> </w:t>
      </w:r>
      <w:r>
        <w:rPr>
          <w:rFonts w:hint="cs"/>
          <w:rtl/>
        </w:rPr>
        <w:t xml:space="preserve">فهو </w:t>
      </w:r>
      <w:r w:rsidRPr="0046697A">
        <w:rPr>
          <w:rFonts w:hint="cs"/>
          <w:rtl/>
        </w:rPr>
        <w:t>عرضة</w:t>
      </w:r>
      <w:r w:rsidRPr="0046697A">
        <w:rPr>
          <w:rtl/>
        </w:rPr>
        <w:t xml:space="preserve"> </w:t>
      </w:r>
      <w:r w:rsidRPr="0046697A">
        <w:rPr>
          <w:rFonts w:hint="cs"/>
          <w:rtl/>
        </w:rPr>
        <w:t>للتغيير</w:t>
      </w:r>
      <w:r w:rsidRPr="0046697A">
        <w:rPr>
          <w:rtl/>
        </w:rPr>
        <w:t xml:space="preserve"> </w:t>
      </w:r>
      <w:r w:rsidRPr="0046697A">
        <w:rPr>
          <w:rFonts w:hint="cs"/>
          <w:rtl/>
        </w:rPr>
        <w:t>بناء</w:t>
      </w:r>
      <w:r>
        <w:rPr>
          <w:rFonts w:hint="cs"/>
          <w:rtl/>
          <w:lang w:bidi="ar-EG"/>
        </w:rPr>
        <w:t>ً</w:t>
      </w:r>
      <w:r w:rsidRPr="0046697A">
        <w:rPr>
          <w:rtl/>
        </w:rPr>
        <w:t xml:space="preserve"> </w:t>
      </w:r>
      <w:r w:rsidRPr="0046697A">
        <w:rPr>
          <w:rFonts w:hint="cs"/>
          <w:rtl/>
        </w:rPr>
        <w:t>على</w:t>
      </w:r>
      <w:r w:rsidRPr="0046697A">
        <w:rPr>
          <w:rtl/>
        </w:rPr>
        <w:t xml:space="preserve"> </w:t>
      </w:r>
      <w:r w:rsidRPr="0046697A">
        <w:rPr>
          <w:rFonts w:hint="cs"/>
          <w:rtl/>
        </w:rPr>
        <w:t>قرارات</w:t>
      </w:r>
      <w:r w:rsidRPr="0046697A">
        <w:rPr>
          <w:rtl/>
        </w:rPr>
        <w:t xml:space="preserve"> </w:t>
      </w:r>
      <w:r w:rsidRPr="0046697A">
        <w:rPr>
          <w:rFonts w:hint="cs"/>
          <w:rtl/>
        </w:rPr>
        <w:t>الإدارة</w:t>
      </w:r>
      <w:r w:rsidRPr="0046697A">
        <w:rPr>
          <w:rtl/>
        </w:rPr>
        <w:t xml:space="preserve"> </w:t>
      </w:r>
      <w:r w:rsidRPr="0046697A">
        <w:rPr>
          <w:rFonts w:hint="cs"/>
          <w:rtl/>
        </w:rPr>
        <w:t>العليا</w:t>
      </w:r>
      <w:r w:rsidRPr="0046697A">
        <w:rPr>
          <w:rtl/>
        </w:rPr>
        <w:t>.</w:t>
      </w:r>
    </w:p>
  </w:footnote>
  <w:footnote w:id="15">
    <w:p w:rsidR="0096129D" w:rsidRDefault="0096129D">
      <w:pPr>
        <w:pStyle w:val="FootnoteText"/>
      </w:pPr>
      <w:r>
        <w:rPr>
          <w:rStyle w:val="FootnoteReference"/>
        </w:rPr>
        <w:footnoteRef/>
      </w:r>
      <w:r>
        <w:rPr>
          <w:rtl/>
        </w:rPr>
        <w:tab/>
      </w:r>
      <w:r>
        <w:rPr>
          <w:rFonts w:hint="cs"/>
          <w:rtl/>
          <w:lang w:bidi="ar-EG"/>
        </w:rPr>
        <w:t xml:space="preserve">ستقاس اعتباراً من عام </w:t>
      </w:r>
      <w:r w:rsidRPr="00E126A9">
        <w:rPr>
          <w:rFonts w:hint="cs"/>
          <w:lang w:bidi="ar-EG"/>
        </w:rPr>
        <w:t>2015</w:t>
      </w:r>
      <w:r>
        <w:rPr>
          <w:rFonts w:hint="cs"/>
          <w:rtl/>
          <w:lang w:bidi="ar-EG"/>
        </w:rPr>
        <w:t>.</w:t>
      </w:r>
    </w:p>
  </w:footnote>
  <w:footnote w:id="16">
    <w:p w:rsidR="0096129D" w:rsidRDefault="0096129D" w:rsidP="004B1D9E">
      <w:pPr>
        <w:pStyle w:val="FootnoteText"/>
        <w:rPr>
          <w:lang w:bidi="ar-EG"/>
        </w:rPr>
      </w:pPr>
      <w:r>
        <w:rPr>
          <w:rStyle w:val="FootnoteReference"/>
        </w:rPr>
        <w:footnoteRef/>
      </w:r>
      <w:r>
        <w:rPr>
          <w:rtl/>
        </w:rPr>
        <w:tab/>
      </w:r>
      <w:r w:rsidRPr="0046697A">
        <w:rPr>
          <w:rFonts w:hint="cs"/>
          <w:rtl/>
        </w:rPr>
        <w:t>تقديرات،</w:t>
      </w:r>
      <w:r w:rsidRPr="0046697A">
        <w:rPr>
          <w:rtl/>
        </w:rPr>
        <w:t xml:space="preserve"> </w:t>
      </w:r>
      <w:r w:rsidRPr="0046697A">
        <w:rPr>
          <w:rFonts w:hint="cs"/>
          <w:rtl/>
        </w:rPr>
        <w:t>وخاصة</w:t>
      </w:r>
      <w:r w:rsidRPr="0046697A">
        <w:rPr>
          <w:rtl/>
        </w:rPr>
        <w:t xml:space="preserve"> </w:t>
      </w:r>
      <w:r>
        <w:rPr>
          <w:rFonts w:hint="cs"/>
          <w:rtl/>
        </w:rPr>
        <w:t>للفترة</w:t>
      </w:r>
      <w:r w:rsidRPr="0046697A">
        <w:rPr>
          <w:rtl/>
        </w:rPr>
        <w:t xml:space="preserve"> </w:t>
      </w:r>
      <w:r w:rsidRPr="00E126A9">
        <w:t>2018</w:t>
      </w:r>
      <w:r w:rsidRPr="0046697A">
        <w:rPr>
          <w:rtl/>
        </w:rPr>
        <w:t>-</w:t>
      </w:r>
      <w:r w:rsidRPr="00E126A9">
        <w:t>2019</w:t>
      </w:r>
      <w:r w:rsidRPr="0046697A">
        <w:rPr>
          <w:rtl/>
        </w:rPr>
        <w:t xml:space="preserve">. </w:t>
      </w:r>
      <w:r>
        <w:rPr>
          <w:rFonts w:hint="cs"/>
          <w:rtl/>
        </w:rPr>
        <w:t xml:space="preserve">أما </w:t>
      </w:r>
      <w:r w:rsidRPr="0046697A">
        <w:rPr>
          <w:rFonts w:hint="cs"/>
          <w:rtl/>
        </w:rPr>
        <w:t>توزيع</w:t>
      </w:r>
      <w:r w:rsidRPr="0046697A">
        <w:rPr>
          <w:rtl/>
        </w:rPr>
        <w:t xml:space="preserve"> </w:t>
      </w:r>
      <w:r w:rsidRPr="0046697A">
        <w:rPr>
          <w:rFonts w:hint="cs"/>
          <w:rtl/>
        </w:rPr>
        <w:t>الموارد</w:t>
      </w:r>
      <w:r w:rsidRPr="0046697A">
        <w:rPr>
          <w:rtl/>
        </w:rPr>
        <w:t xml:space="preserve"> </w:t>
      </w:r>
      <w:r w:rsidRPr="0046697A">
        <w:rPr>
          <w:rFonts w:hint="cs"/>
          <w:rtl/>
        </w:rPr>
        <w:t>للسنوات</w:t>
      </w:r>
      <w:r w:rsidRPr="0046697A">
        <w:rPr>
          <w:rtl/>
        </w:rPr>
        <w:t xml:space="preserve"> </w:t>
      </w:r>
      <w:r w:rsidRPr="0046697A">
        <w:rPr>
          <w:rFonts w:hint="cs"/>
          <w:rtl/>
        </w:rPr>
        <w:t>اللاحقة</w:t>
      </w:r>
      <w:r w:rsidRPr="0046697A">
        <w:rPr>
          <w:rtl/>
        </w:rPr>
        <w:t xml:space="preserve"> </w:t>
      </w:r>
      <w:r>
        <w:rPr>
          <w:rFonts w:hint="cs"/>
          <w:rtl/>
        </w:rPr>
        <w:t xml:space="preserve">فهو </w:t>
      </w:r>
      <w:r w:rsidRPr="0046697A">
        <w:rPr>
          <w:rFonts w:hint="cs"/>
          <w:rtl/>
        </w:rPr>
        <w:t>عرضة</w:t>
      </w:r>
      <w:r w:rsidRPr="0046697A">
        <w:rPr>
          <w:rtl/>
        </w:rPr>
        <w:t xml:space="preserve"> </w:t>
      </w:r>
      <w:r w:rsidRPr="0046697A">
        <w:rPr>
          <w:rFonts w:hint="cs"/>
          <w:rtl/>
        </w:rPr>
        <w:t>للتغيير</w:t>
      </w:r>
      <w:r w:rsidRPr="0046697A">
        <w:rPr>
          <w:rtl/>
        </w:rPr>
        <w:t xml:space="preserve"> </w:t>
      </w:r>
      <w:r w:rsidRPr="0046697A">
        <w:rPr>
          <w:rFonts w:hint="cs"/>
          <w:rtl/>
        </w:rPr>
        <w:t>بناء</w:t>
      </w:r>
      <w:r>
        <w:rPr>
          <w:rFonts w:hint="cs"/>
          <w:rtl/>
        </w:rPr>
        <w:t>ً</w:t>
      </w:r>
      <w:r w:rsidRPr="0046697A">
        <w:rPr>
          <w:rtl/>
        </w:rPr>
        <w:t xml:space="preserve"> </w:t>
      </w:r>
      <w:r w:rsidRPr="0046697A">
        <w:rPr>
          <w:rFonts w:hint="cs"/>
          <w:rtl/>
        </w:rPr>
        <w:t>على</w:t>
      </w:r>
      <w:r w:rsidRPr="0046697A">
        <w:rPr>
          <w:rtl/>
        </w:rPr>
        <w:t xml:space="preserve"> </w:t>
      </w:r>
      <w:r w:rsidRPr="0046697A">
        <w:rPr>
          <w:rFonts w:hint="cs"/>
          <w:rtl/>
        </w:rPr>
        <w:t>قرارات</w:t>
      </w:r>
      <w:r w:rsidRPr="0046697A">
        <w:rPr>
          <w:rtl/>
        </w:rPr>
        <w:t xml:space="preserve"> </w:t>
      </w:r>
      <w:r w:rsidRPr="0046697A">
        <w:rPr>
          <w:rFonts w:hint="cs"/>
          <w:rtl/>
        </w:rPr>
        <w:t>الإدارة</w:t>
      </w:r>
      <w:r w:rsidRPr="0046697A">
        <w:rPr>
          <w:rtl/>
        </w:rPr>
        <w:t xml:space="preserve"> </w:t>
      </w:r>
      <w:r w:rsidRPr="0046697A">
        <w:rPr>
          <w:rFonts w:hint="cs"/>
          <w:rtl/>
        </w:rPr>
        <w:t>العليا</w:t>
      </w:r>
      <w:r w:rsidRPr="0046697A">
        <w:rPr>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129D" w:rsidRPr="006E65B2" w:rsidRDefault="00C3289D" w:rsidP="006E65B2">
    <w:pPr>
      <w:pStyle w:val="Header"/>
      <w:bidi w:val="0"/>
      <w:spacing w:before="120" w:after="120"/>
      <w:jc w:val="center"/>
    </w:pPr>
    <w:sdt>
      <w:sdtPr>
        <w:id w:val="-1415085274"/>
        <w:docPartObj>
          <w:docPartGallery w:val="Page Numbers (Top of Page)"/>
          <w:docPartUnique/>
        </w:docPartObj>
      </w:sdtPr>
      <w:sdtEndPr/>
      <w:sdtContent>
        <w:r w:rsidR="0096129D" w:rsidRPr="006F5CA2">
          <w:fldChar w:fldCharType="begin"/>
        </w:r>
        <w:r w:rsidR="0096129D" w:rsidRPr="006F5CA2">
          <w:instrText xml:space="preserve"> PAGE   \* MERGEFORMAT </w:instrText>
        </w:r>
        <w:r w:rsidR="0096129D" w:rsidRPr="006F5CA2">
          <w:fldChar w:fldCharType="separate"/>
        </w:r>
        <w:r>
          <w:rPr>
            <w:noProof/>
          </w:rPr>
          <w:t>19</w:t>
        </w:r>
        <w:r w:rsidR="0096129D" w:rsidRPr="006F5CA2">
          <w:fldChar w:fldCharType="end"/>
        </w:r>
        <w:r w:rsidR="006E65B2">
          <w:br/>
        </w:r>
        <w:r w:rsidR="006E65B2" w:rsidRPr="006E65B2">
          <w:t>RAG15-1/24-A</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129D" w:rsidRDefault="0096129D">
    <w:pPr>
      <w:pStyle w:val="Header"/>
      <w:rPr>
        <w:lang w:bidi="ar-EG"/>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129D" w:rsidRDefault="0096129D">
    <w:pPr>
      <w:pStyle w:val="Header"/>
      <w:rPr>
        <w:lang w:bidi="ar-EG"/>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9BCC4D5A"/>
    <w:lvl w:ilvl="0">
      <w:start w:val="1"/>
      <w:numFmt w:val="decimal"/>
      <w:lvlText w:val="%1."/>
      <w:lvlJc w:val="left"/>
      <w:pPr>
        <w:tabs>
          <w:tab w:val="num" w:pos="1492"/>
        </w:tabs>
        <w:ind w:left="1492" w:hanging="360"/>
      </w:pPr>
    </w:lvl>
  </w:abstractNum>
  <w:abstractNum w:abstractNumId="1">
    <w:nsid w:val="FFFFFF7D"/>
    <w:multiLevelType w:val="singleLevel"/>
    <w:tmpl w:val="678CC198"/>
    <w:lvl w:ilvl="0">
      <w:start w:val="1"/>
      <w:numFmt w:val="decimal"/>
      <w:lvlText w:val="%1."/>
      <w:lvlJc w:val="left"/>
      <w:pPr>
        <w:tabs>
          <w:tab w:val="num" w:pos="1209"/>
        </w:tabs>
        <w:ind w:left="1209" w:hanging="360"/>
      </w:pPr>
    </w:lvl>
  </w:abstractNum>
  <w:abstractNum w:abstractNumId="2">
    <w:nsid w:val="FFFFFF7E"/>
    <w:multiLevelType w:val="singleLevel"/>
    <w:tmpl w:val="DE8648CE"/>
    <w:lvl w:ilvl="0">
      <w:start w:val="1"/>
      <w:numFmt w:val="decimal"/>
      <w:lvlText w:val="%1."/>
      <w:lvlJc w:val="left"/>
      <w:pPr>
        <w:tabs>
          <w:tab w:val="num" w:pos="926"/>
        </w:tabs>
        <w:ind w:left="926" w:hanging="360"/>
      </w:pPr>
    </w:lvl>
  </w:abstractNum>
  <w:abstractNum w:abstractNumId="3">
    <w:nsid w:val="FFFFFF7F"/>
    <w:multiLevelType w:val="singleLevel"/>
    <w:tmpl w:val="08866A6A"/>
    <w:lvl w:ilvl="0">
      <w:start w:val="1"/>
      <w:numFmt w:val="decimal"/>
      <w:lvlText w:val="%1."/>
      <w:lvlJc w:val="left"/>
      <w:pPr>
        <w:tabs>
          <w:tab w:val="num" w:pos="643"/>
        </w:tabs>
        <w:ind w:left="643" w:hanging="360"/>
      </w:pPr>
    </w:lvl>
  </w:abstractNum>
  <w:abstractNum w:abstractNumId="4">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3C27FB6"/>
    <w:lvl w:ilvl="0">
      <w:start w:val="1"/>
      <w:numFmt w:val="decimal"/>
      <w:lvlText w:val="%1."/>
      <w:lvlJc w:val="left"/>
      <w:pPr>
        <w:tabs>
          <w:tab w:val="num" w:pos="360"/>
        </w:tabs>
        <w:ind w:left="360" w:hanging="360"/>
      </w:pPr>
    </w:lvl>
  </w:abstractNum>
  <w:abstractNum w:abstractNumId="9">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nsid w:val="03690F77"/>
    <w:multiLevelType w:val="hybridMultilevel"/>
    <w:tmpl w:val="9EA25A46"/>
    <w:lvl w:ilvl="0" w:tplc="AD10C86E">
      <w:start w:val="1"/>
      <w:numFmt w:val="lowerRoman"/>
      <w:lvlText w:val="%1)"/>
      <w:lvlJc w:val="left"/>
      <w:pPr>
        <w:ind w:left="720" w:hanging="720"/>
      </w:pPr>
      <w:rPr>
        <w:rFonts w:hint="default"/>
        <w: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0AE8278E"/>
    <w:multiLevelType w:val="hybridMultilevel"/>
    <w:tmpl w:val="892CC4F2"/>
    <w:lvl w:ilvl="0" w:tplc="1D56E3E6">
      <w:start w:val="5"/>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68EE4419"/>
    <w:multiLevelType w:val="hybridMultilevel"/>
    <w:tmpl w:val="2EC81A42"/>
    <w:lvl w:ilvl="0" w:tplc="0C52DFF4">
      <w:start w:val="4"/>
      <w:numFmt w:val="bullet"/>
      <w:lvlText w:val="-"/>
      <w:lvlJc w:val="left"/>
      <w:pPr>
        <w:ind w:left="720" w:hanging="360"/>
      </w:pPr>
      <w:rPr>
        <w:rFonts w:ascii="Arial" w:eastAsia="Calibri" w:hAnsi="Arial" w:cs="Arial" w:hint="default"/>
        <w:sz w:val="3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39C773E"/>
    <w:multiLevelType w:val="hybridMultilevel"/>
    <w:tmpl w:val="E16A5542"/>
    <w:lvl w:ilvl="0" w:tplc="F92A4906">
      <w:start w:val="45"/>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7C3855E0"/>
    <w:multiLevelType w:val="hybridMultilevel"/>
    <w:tmpl w:val="826A8AAA"/>
    <w:lvl w:ilvl="0" w:tplc="FF864218">
      <w:start w:val="1"/>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1"/>
  </w:num>
  <w:num w:numId="13">
    <w:abstractNumId w:val="15"/>
  </w:num>
  <w:num w:numId="14">
    <w:abstractNumId w:val="14"/>
  </w:num>
  <w:num w:numId="15">
    <w:abstractNumId w:val="10"/>
  </w:num>
  <w:num w:numId="16">
    <w:abstractNumId w:val="1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Midani, Mohammad Haitham">
    <w15:presenceInfo w15:providerId="AD" w15:userId="S-1-5-21-8740799-900759487-1415713722-1219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isplayBackgroundShape/>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0FF"/>
    <w:rsid w:val="00090574"/>
    <w:rsid w:val="00173915"/>
    <w:rsid w:val="00210B76"/>
    <w:rsid w:val="00226C66"/>
    <w:rsid w:val="0023283D"/>
    <w:rsid w:val="002978F4"/>
    <w:rsid w:val="002B028D"/>
    <w:rsid w:val="002E2D1D"/>
    <w:rsid w:val="002E6541"/>
    <w:rsid w:val="00316F0C"/>
    <w:rsid w:val="00325B39"/>
    <w:rsid w:val="00357185"/>
    <w:rsid w:val="003957F1"/>
    <w:rsid w:val="003B5921"/>
    <w:rsid w:val="003E32D4"/>
    <w:rsid w:val="003F678F"/>
    <w:rsid w:val="0042686F"/>
    <w:rsid w:val="00443869"/>
    <w:rsid w:val="004B1D9E"/>
    <w:rsid w:val="004B60FF"/>
    <w:rsid w:val="00501E0E"/>
    <w:rsid w:val="0050742C"/>
    <w:rsid w:val="0055516A"/>
    <w:rsid w:val="00591516"/>
    <w:rsid w:val="005C2DE0"/>
    <w:rsid w:val="005F6740"/>
    <w:rsid w:val="006070FB"/>
    <w:rsid w:val="006756B1"/>
    <w:rsid w:val="00697500"/>
    <w:rsid w:val="006A3132"/>
    <w:rsid w:val="006E65B2"/>
    <w:rsid w:val="006F1BF6"/>
    <w:rsid w:val="006F5CA2"/>
    <w:rsid w:val="006F63F7"/>
    <w:rsid w:val="00706D7A"/>
    <w:rsid w:val="00730F93"/>
    <w:rsid w:val="00803F08"/>
    <w:rsid w:val="008235CD"/>
    <w:rsid w:val="008513CB"/>
    <w:rsid w:val="009135B5"/>
    <w:rsid w:val="0096129D"/>
    <w:rsid w:val="00982B28"/>
    <w:rsid w:val="009850A8"/>
    <w:rsid w:val="009965A9"/>
    <w:rsid w:val="009A21C0"/>
    <w:rsid w:val="009C0DF1"/>
    <w:rsid w:val="00A665AD"/>
    <w:rsid w:val="00A84A69"/>
    <w:rsid w:val="00A86E8B"/>
    <w:rsid w:val="00A97F94"/>
    <w:rsid w:val="00AC1263"/>
    <w:rsid w:val="00AD763E"/>
    <w:rsid w:val="00AE5132"/>
    <w:rsid w:val="00BB78AD"/>
    <w:rsid w:val="00BC5A19"/>
    <w:rsid w:val="00BE5C76"/>
    <w:rsid w:val="00C3289D"/>
    <w:rsid w:val="00C4492B"/>
    <w:rsid w:val="00C674FE"/>
    <w:rsid w:val="00C75633"/>
    <w:rsid w:val="00C774AC"/>
    <w:rsid w:val="00CE2EE1"/>
    <w:rsid w:val="00CF3FFD"/>
    <w:rsid w:val="00D03684"/>
    <w:rsid w:val="00D32FB1"/>
    <w:rsid w:val="00D77D0F"/>
    <w:rsid w:val="00DA1CF0"/>
    <w:rsid w:val="00DC24B4"/>
    <w:rsid w:val="00DD7DD0"/>
    <w:rsid w:val="00DF16DC"/>
    <w:rsid w:val="00E17033"/>
    <w:rsid w:val="00E45211"/>
    <w:rsid w:val="00E75A55"/>
    <w:rsid w:val="00F6481B"/>
    <w:rsid w:val="00F66831"/>
    <w:rsid w:val="00F84366"/>
    <w:rsid w:val="00F85089"/>
    <w:rsid w:val="00FD07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chartTrackingRefBased/>
  <w15:docId w15:val="{FD55D260-5E79-42F4-947F-41B1DB5CB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1263"/>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bidi/>
      <w:spacing w:before="120" w:after="0" w:line="192" w:lineRule="auto"/>
      <w:jc w:val="both"/>
    </w:pPr>
    <w:rPr>
      <w:rFonts w:ascii="Calibri" w:hAnsi="Calibri" w:cs="Traditional Arabic"/>
      <w:szCs w:val="30"/>
    </w:rPr>
  </w:style>
  <w:style w:type="paragraph" w:styleId="Heading1">
    <w:name w:val="heading 1"/>
    <w:basedOn w:val="Normal"/>
    <w:next w:val="Normal"/>
    <w:link w:val="Heading1Char"/>
    <w:uiPriority w:val="9"/>
    <w:qFormat/>
    <w:rsid w:val="004B60FF"/>
    <w:pPr>
      <w:keepNext/>
      <w:keepLines/>
      <w:spacing w:before="360"/>
      <w:ind w:left="794" w:hanging="794"/>
      <w:outlineLvl w:val="0"/>
    </w:pPr>
    <w:rPr>
      <w:rFonts w:eastAsiaTheme="majorEastAsia"/>
      <w:b/>
      <w:bCs/>
      <w:sz w:val="26"/>
      <w:szCs w:val="36"/>
    </w:rPr>
  </w:style>
  <w:style w:type="paragraph" w:styleId="Heading2">
    <w:name w:val="heading 2"/>
    <w:basedOn w:val="Normal"/>
    <w:next w:val="Normal"/>
    <w:link w:val="Heading2Char"/>
    <w:uiPriority w:val="9"/>
    <w:unhideWhenUsed/>
    <w:qFormat/>
    <w:rsid w:val="004B60FF"/>
    <w:pPr>
      <w:keepNext/>
      <w:keepLines/>
      <w:spacing w:before="300"/>
      <w:ind w:left="794" w:hanging="794"/>
      <w:outlineLvl w:val="1"/>
    </w:pPr>
    <w:rPr>
      <w:rFonts w:eastAsiaTheme="majorEastAsia"/>
      <w:b/>
      <w:bCs/>
      <w:sz w:val="24"/>
      <w:szCs w:val="32"/>
    </w:rPr>
  </w:style>
  <w:style w:type="paragraph" w:styleId="Heading3">
    <w:name w:val="heading 3"/>
    <w:basedOn w:val="Normal"/>
    <w:next w:val="Normal"/>
    <w:link w:val="Heading3Char"/>
    <w:uiPriority w:val="9"/>
    <w:unhideWhenUsed/>
    <w:qFormat/>
    <w:rsid w:val="004B60FF"/>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4B60FF"/>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4B60FF"/>
    <w:pPr>
      <w:keepNext/>
      <w:keepLines/>
      <w:ind w:left="794" w:hanging="794"/>
      <w:outlineLvl w:val="4"/>
    </w:pPr>
    <w:rPr>
      <w:rFonts w:eastAsiaTheme="majorEastAsia"/>
      <w:b/>
      <w:bCs/>
    </w:rPr>
  </w:style>
  <w:style w:type="paragraph" w:styleId="Heading6">
    <w:name w:val="heading 6"/>
    <w:basedOn w:val="Normal"/>
    <w:next w:val="Normal"/>
    <w:link w:val="Heading6Char"/>
    <w:uiPriority w:val="9"/>
    <w:unhideWhenUsed/>
    <w:qFormat/>
    <w:rsid w:val="004B60FF"/>
    <w:pPr>
      <w:keepNext/>
      <w:keepLines/>
      <w:spacing w:before="160"/>
      <w:ind w:left="794" w:hanging="794"/>
      <w:outlineLvl w:val="5"/>
    </w:pPr>
    <w:rPr>
      <w:rFonts w:eastAsiaTheme="majorEastAsia"/>
      <w:b/>
      <w:bCs/>
    </w:rPr>
  </w:style>
  <w:style w:type="paragraph" w:styleId="Heading7">
    <w:name w:val="heading 7"/>
    <w:basedOn w:val="Normal"/>
    <w:next w:val="Normal"/>
    <w:link w:val="Heading7Char"/>
    <w:uiPriority w:val="9"/>
    <w:unhideWhenUsed/>
    <w:qFormat/>
    <w:rsid w:val="004B60FF"/>
    <w:pPr>
      <w:keepNext/>
      <w:keepLines/>
      <w:spacing w:before="160"/>
      <w:ind w:left="794" w:hanging="794"/>
      <w:outlineLvl w:val="6"/>
    </w:pPr>
    <w:rPr>
      <w:rFonts w:eastAsiaTheme="majorEastAsia"/>
      <w:b/>
      <w:bCs/>
    </w:rPr>
  </w:style>
  <w:style w:type="paragraph" w:styleId="Heading8">
    <w:name w:val="heading 8"/>
    <w:basedOn w:val="Normal"/>
    <w:next w:val="Normal"/>
    <w:link w:val="Heading8Char"/>
    <w:uiPriority w:val="9"/>
    <w:unhideWhenUsed/>
    <w:qFormat/>
    <w:rsid w:val="004B60FF"/>
    <w:pPr>
      <w:keepNext/>
      <w:keepLines/>
      <w:spacing w:before="160"/>
      <w:ind w:left="794" w:hanging="794"/>
      <w:outlineLvl w:val="7"/>
    </w:pPr>
    <w:rPr>
      <w:rFonts w:eastAsiaTheme="majorEastAsia"/>
      <w:b/>
      <w:bCs/>
    </w:rPr>
  </w:style>
  <w:style w:type="paragraph" w:styleId="Heading9">
    <w:name w:val="heading 9"/>
    <w:basedOn w:val="Normal"/>
    <w:next w:val="Normal"/>
    <w:link w:val="Heading9Char"/>
    <w:uiPriority w:val="9"/>
    <w:unhideWhenUsed/>
    <w:qFormat/>
    <w:rsid w:val="004B60FF"/>
    <w:pPr>
      <w:keepNext/>
      <w:keepLines/>
      <w:spacing w:before="160"/>
      <w:ind w:left="794" w:hanging="79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316F0C"/>
    <w:pPr>
      <w:spacing w:after="0" w:line="240" w:lineRule="auto"/>
    </w:pPr>
    <w:rPr>
      <w:color w:val="FF0000"/>
    </w:rPr>
  </w:style>
  <w:style w:type="character" w:customStyle="1" w:styleId="Heading1Char">
    <w:name w:val="Heading 1 Char"/>
    <w:basedOn w:val="DefaultParagraphFont"/>
    <w:link w:val="Heading1"/>
    <w:uiPriority w:val="9"/>
    <w:rsid w:val="004B60FF"/>
    <w:rPr>
      <w:rFonts w:ascii="Calibri" w:eastAsiaTheme="majorEastAsia" w:hAnsi="Calibri" w:cs="Traditional Arabic"/>
      <w:b/>
      <w:bCs/>
      <w:sz w:val="26"/>
      <w:szCs w:val="36"/>
    </w:rPr>
  </w:style>
  <w:style w:type="character" w:customStyle="1" w:styleId="Heading2Char">
    <w:name w:val="Heading 2 Char"/>
    <w:basedOn w:val="DefaultParagraphFont"/>
    <w:link w:val="Heading2"/>
    <w:uiPriority w:val="9"/>
    <w:rsid w:val="004B60FF"/>
    <w:rPr>
      <w:rFonts w:ascii="Calibri" w:eastAsiaTheme="majorEastAsia" w:hAnsi="Calibri" w:cs="Traditional Arabic"/>
      <w:b/>
      <w:bCs/>
      <w:sz w:val="24"/>
      <w:szCs w:val="32"/>
    </w:rPr>
  </w:style>
  <w:style w:type="character" w:customStyle="1" w:styleId="Heading3Char">
    <w:name w:val="Heading 3 Char"/>
    <w:basedOn w:val="DefaultParagraphFont"/>
    <w:link w:val="Heading3"/>
    <w:uiPriority w:val="9"/>
    <w:rsid w:val="004B60FF"/>
    <w:rPr>
      <w:rFonts w:ascii="Calibri" w:eastAsiaTheme="majorEastAsia" w:hAnsi="Calibri" w:cs="Traditional Arabic"/>
      <w:b/>
      <w:bCs/>
      <w:szCs w:val="30"/>
    </w:rPr>
  </w:style>
  <w:style w:type="character" w:customStyle="1" w:styleId="Heading4Char">
    <w:name w:val="Heading 4 Char"/>
    <w:basedOn w:val="DefaultParagraphFont"/>
    <w:link w:val="Heading4"/>
    <w:uiPriority w:val="9"/>
    <w:rsid w:val="004B60FF"/>
    <w:rPr>
      <w:rFonts w:ascii="Calibri" w:eastAsiaTheme="majorEastAsia" w:hAnsi="Calibri" w:cs="Traditional Arabic"/>
      <w:b/>
      <w:bCs/>
      <w:szCs w:val="30"/>
    </w:rPr>
  </w:style>
  <w:style w:type="character" w:customStyle="1" w:styleId="Heading5Char">
    <w:name w:val="Heading 5 Char"/>
    <w:basedOn w:val="DefaultParagraphFont"/>
    <w:link w:val="Heading5"/>
    <w:uiPriority w:val="9"/>
    <w:rsid w:val="004B60FF"/>
    <w:rPr>
      <w:rFonts w:ascii="Calibri" w:eastAsiaTheme="majorEastAsia" w:hAnsi="Calibri" w:cs="Traditional Arabic"/>
      <w:b/>
      <w:bCs/>
      <w:szCs w:val="30"/>
    </w:rPr>
  </w:style>
  <w:style w:type="character" w:customStyle="1" w:styleId="Heading6Char">
    <w:name w:val="Heading 6 Char"/>
    <w:basedOn w:val="DefaultParagraphFont"/>
    <w:link w:val="Heading6"/>
    <w:uiPriority w:val="9"/>
    <w:rsid w:val="004B60FF"/>
    <w:rPr>
      <w:rFonts w:ascii="Calibri" w:eastAsiaTheme="majorEastAsia" w:hAnsi="Calibri" w:cs="Traditional Arabic"/>
      <w:b/>
      <w:bCs/>
      <w:szCs w:val="30"/>
    </w:rPr>
  </w:style>
  <w:style w:type="character" w:customStyle="1" w:styleId="Heading7Char">
    <w:name w:val="Heading 7 Char"/>
    <w:basedOn w:val="DefaultParagraphFont"/>
    <w:link w:val="Heading7"/>
    <w:uiPriority w:val="9"/>
    <w:rsid w:val="004B60FF"/>
    <w:rPr>
      <w:rFonts w:ascii="Calibri" w:eastAsiaTheme="majorEastAsia" w:hAnsi="Calibri" w:cs="Traditional Arabic"/>
      <w:b/>
      <w:bCs/>
      <w:szCs w:val="30"/>
    </w:rPr>
  </w:style>
  <w:style w:type="character" w:customStyle="1" w:styleId="Heading8Char">
    <w:name w:val="Heading 8 Char"/>
    <w:basedOn w:val="DefaultParagraphFont"/>
    <w:link w:val="Heading8"/>
    <w:uiPriority w:val="9"/>
    <w:rsid w:val="004B60FF"/>
    <w:rPr>
      <w:rFonts w:ascii="Calibri" w:eastAsiaTheme="majorEastAsia" w:hAnsi="Calibri" w:cs="Traditional Arabic"/>
      <w:b/>
      <w:bCs/>
      <w:szCs w:val="30"/>
    </w:rPr>
  </w:style>
  <w:style w:type="character" w:customStyle="1" w:styleId="Heading9Char">
    <w:name w:val="Heading 9 Char"/>
    <w:basedOn w:val="DefaultParagraphFont"/>
    <w:link w:val="Heading9"/>
    <w:uiPriority w:val="9"/>
    <w:rsid w:val="004B60FF"/>
    <w:rPr>
      <w:rFonts w:ascii="Calibri" w:eastAsiaTheme="majorEastAsia" w:hAnsi="Calibri" w:cs="Traditional Arabic"/>
      <w:b/>
      <w:bCs/>
      <w:szCs w:val="30"/>
    </w:rPr>
  </w:style>
  <w:style w:type="paragraph" w:customStyle="1" w:styleId="HeadingI">
    <w:name w:val="Heading I"/>
    <w:basedOn w:val="Normal"/>
    <w:qFormat/>
    <w:rsid w:val="00501E0E"/>
    <w:pPr>
      <w:keepNext/>
      <w:keepLines/>
      <w:spacing w:before="160"/>
    </w:pPr>
    <w:rPr>
      <w:i/>
      <w:iCs/>
    </w:rPr>
  </w:style>
  <w:style w:type="paragraph" w:customStyle="1" w:styleId="AgendaItem">
    <w:name w:val="Agenda Item"/>
    <w:basedOn w:val="Normal"/>
    <w:qFormat/>
    <w:rsid w:val="00501E0E"/>
    <w:pPr>
      <w:spacing w:before="360" w:after="120"/>
      <w:jc w:val="center"/>
    </w:pPr>
    <w:rPr>
      <w:sz w:val="26"/>
      <w:szCs w:val="36"/>
      <w:lang w:bidi="ar-SY"/>
    </w:rPr>
  </w:style>
  <w:style w:type="paragraph" w:customStyle="1" w:styleId="AnnexNo">
    <w:name w:val="Annex No"/>
    <w:basedOn w:val="AgendaItem"/>
    <w:qFormat/>
    <w:rsid w:val="00501E0E"/>
  </w:style>
  <w:style w:type="paragraph" w:customStyle="1" w:styleId="Annextitle">
    <w:name w:val="Annex title"/>
    <w:basedOn w:val="AnnexNo"/>
    <w:qFormat/>
    <w:rsid w:val="00501E0E"/>
    <w:pPr>
      <w:keepNext/>
      <w:keepLines/>
      <w:spacing w:before="120" w:after="360"/>
    </w:pPr>
    <w:rPr>
      <w:b/>
      <w:bCs/>
      <w:sz w:val="28"/>
      <w:szCs w:val="40"/>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153"/>
        <w:tab w:val="right" w:pos="8306"/>
      </w:tabs>
      <w:bidi w:val="0"/>
      <w:spacing w:before="0" w:line="240" w:lineRule="auto"/>
      <w:jc w:val="left"/>
    </w:pPr>
    <w:rPr>
      <w:rFonts w:ascii="Times New Roman" w:eastAsia="Times New Roman" w:hAnsi="Times New Roman" w:cs="Times New Roman"/>
      <w:sz w:val="24"/>
      <w:szCs w:val="20"/>
      <w:lang w:eastAsia="en-US"/>
    </w:rPr>
  </w:style>
  <w:style w:type="character" w:customStyle="1" w:styleId="FooterChar">
    <w:name w:val="Footer Char"/>
    <w:basedOn w:val="DefaultParagraphFont"/>
    <w:link w:val="Footer"/>
    <w:rsid w:val="00501E0E"/>
    <w:rPr>
      <w:rFonts w:ascii="Times New Roman" w:eastAsia="Times New Roman" w:hAnsi="Times New Roman" w:cs="Times New Roman"/>
      <w:sz w:val="24"/>
      <w:szCs w:val="20"/>
      <w:lang w:eastAsia="en-US"/>
    </w:rPr>
  </w:style>
  <w:style w:type="paragraph" w:customStyle="1" w:styleId="Referencetitle">
    <w:name w:val="Reference title"/>
    <w:basedOn w:val="Normal"/>
    <w:qFormat/>
    <w:rsid w:val="00316F0C"/>
    <w:pPr>
      <w:keepNext/>
      <w:spacing w:after="360"/>
      <w:jc w:val="center"/>
    </w:pPr>
    <w:rPr>
      <w:lang w:bidi="ar-SY"/>
    </w:rPr>
  </w:style>
  <w:style w:type="paragraph" w:customStyle="1" w:styleId="AppendixNo">
    <w:name w:val="Appendix No"/>
    <w:basedOn w:val="Normal"/>
    <w:qFormat/>
    <w:rsid w:val="00501E0E"/>
    <w:pPr>
      <w:keepNext/>
      <w:keepLines/>
      <w:spacing w:before="360" w:after="120"/>
      <w:jc w:val="center"/>
    </w:pPr>
    <w:rPr>
      <w:sz w:val="26"/>
      <w:szCs w:val="36"/>
      <w:lang w:bidi="ar-SY"/>
    </w:rPr>
  </w:style>
  <w:style w:type="paragraph" w:customStyle="1" w:styleId="Appendixtitle">
    <w:name w:val="Appendix title"/>
    <w:basedOn w:val="Normal"/>
    <w:qFormat/>
    <w:rsid w:val="00501E0E"/>
    <w:pPr>
      <w:keepNext/>
      <w:keepLines/>
      <w:spacing w:after="360"/>
      <w:jc w:val="center"/>
    </w:pPr>
    <w:rPr>
      <w:b/>
      <w:bCs/>
      <w:sz w:val="28"/>
      <w:szCs w:val="40"/>
    </w:rPr>
  </w:style>
  <w:style w:type="paragraph" w:customStyle="1" w:styleId="ArticleNo">
    <w:name w:val="Article No"/>
    <w:basedOn w:val="Normal"/>
    <w:qFormat/>
    <w:rsid w:val="0050742C"/>
    <w:pPr>
      <w:keepNext/>
      <w:keepLines/>
      <w:spacing w:before="360" w:after="120"/>
      <w:jc w:val="center"/>
    </w:pPr>
    <w:rPr>
      <w:sz w:val="26"/>
      <w:szCs w:val="36"/>
      <w:lang w:bidi="ar-SY"/>
    </w:rPr>
  </w:style>
  <w:style w:type="paragraph" w:customStyle="1" w:styleId="Articletitle">
    <w:name w:val="Article title"/>
    <w:basedOn w:val="ArticleNo"/>
    <w:qFormat/>
    <w:rsid w:val="0050742C"/>
    <w:pPr>
      <w:spacing w:before="120" w:after="360"/>
    </w:pPr>
    <w:rPr>
      <w:b/>
      <w:bCs/>
      <w:sz w:val="28"/>
      <w:szCs w:val="40"/>
    </w:rPr>
  </w:style>
  <w:style w:type="paragraph" w:customStyle="1" w:styleId="Call">
    <w:name w:val="Call"/>
    <w:basedOn w:val="Normal"/>
    <w:qFormat/>
    <w:rsid w:val="00501E0E"/>
    <w:pPr>
      <w:keepNext/>
      <w:spacing w:before="160"/>
      <w:ind w:left="1588" w:hanging="794"/>
    </w:pPr>
    <w:rPr>
      <w:i/>
      <w:iCs/>
    </w:rPr>
  </w:style>
  <w:style w:type="paragraph" w:customStyle="1" w:styleId="ChapterNo">
    <w:name w:val="Chapter No"/>
    <w:basedOn w:val="Normal"/>
    <w:qFormat/>
    <w:rsid w:val="00501E0E"/>
    <w:pPr>
      <w:keepNext/>
      <w:keepLines/>
      <w:spacing w:before="600" w:after="120"/>
      <w:jc w:val="center"/>
    </w:pPr>
    <w:rPr>
      <w:sz w:val="28"/>
      <w:szCs w:val="40"/>
      <w:lang w:bidi="ar-SY"/>
    </w:rPr>
  </w:style>
  <w:style w:type="paragraph" w:customStyle="1" w:styleId="Chaptertitle">
    <w:name w:val="Chapter title"/>
    <w:basedOn w:val="ChapterNo"/>
    <w:qFormat/>
    <w:rsid w:val="00501E0E"/>
    <w:pPr>
      <w:spacing w:before="120" w:after="600"/>
    </w:pPr>
    <w:rPr>
      <w:b/>
      <w:bCs/>
      <w:sz w:val="32"/>
      <w:szCs w:val="44"/>
    </w:rPr>
  </w:style>
  <w:style w:type="paragraph" w:styleId="Date">
    <w:name w:val="Date"/>
    <w:basedOn w:val="Normal"/>
    <w:next w:val="Normal"/>
    <w:link w:val="DateChar"/>
    <w:uiPriority w:val="99"/>
    <w:unhideWhenUsed/>
    <w:rsid w:val="00501E0E"/>
    <w:pPr>
      <w:keepNext/>
      <w:spacing w:after="120"/>
      <w:jc w:val="right"/>
    </w:pPr>
  </w:style>
  <w:style w:type="character" w:customStyle="1" w:styleId="DateChar">
    <w:name w:val="Date Char"/>
    <w:basedOn w:val="DefaultParagraphFont"/>
    <w:link w:val="Date"/>
    <w:uiPriority w:val="99"/>
    <w:rsid w:val="00501E0E"/>
    <w:rPr>
      <w:rFonts w:ascii="Calibri" w:hAnsi="Calibri" w:cs="Traditional Arabic"/>
      <w:szCs w:val="30"/>
    </w:rPr>
  </w:style>
  <w:style w:type="paragraph" w:customStyle="1" w:styleId="DecisionNo">
    <w:name w:val="Decision No"/>
    <w:basedOn w:val="Normal"/>
    <w:qFormat/>
    <w:rsid w:val="00501E0E"/>
    <w:pPr>
      <w:keepNext/>
      <w:keepLines/>
      <w:spacing w:before="360" w:after="120"/>
      <w:jc w:val="center"/>
    </w:pPr>
    <w:rPr>
      <w:sz w:val="26"/>
      <w:szCs w:val="36"/>
    </w:rPr>
  </w:style>
  <w:style w:type="paragraph" w:customStyle="1" w:styleId="Decisiontitle">
    <w:name w:val="Decision title"/>
    <w:basedOn w:val="DecisionNo"/>
    <w:qFormat/>
    <w:rsid w:val="00501E0E"/>
    <w:pPr>
      <w:spacing w:before="120" w:after="360"/>
    </w:pPr>
    <w:rPr>
      <w:b/>
      <w:bCs/>
      <w:sz w:val="28"/>
      <w:szCs w:val="40"/>
    </w:rPr>
  </w:style>
  <w:style w:type="paragraph" w:customStyle="1" w:styleId="enumlev1">
    <w:name w:val="enumlev 1"/>
    <w:basedOn w:val="Normal"/>
    <w:qFormat/>
    <w:rsid w:val="00501E0E"/>
    <w:pPr>
      <w:spacing w:before="80"/>
      <w:ind w:left="794" w:hanging="794"/>
      <w:outlineLvl w:val="0"/>
    </w:pPr>
    <w:rPr>
      <w:lang w:bidi="ar-SY"/>
    </w:rPr>
  </w:style>
  <w:style w:type="paragraph" w:customStyle="1" w:styleId="enumlev2">
    <w:name w:val="enumlev 2"/>
    <w:basedOn w:val="Normal"/>
    <w:qFormat/>
    <w:rsid w:val="00501E0E"/>
    <w:pPr>
      <w:tabs>
        <w:tab w:val="clear" w:pos="1361"/>
      </w:tabs>
      <w:spacing w:before="80"/>
      <w:ind w:left="1588" w:hanging="794"/>
      <w:outlineLvl w:val="1"/>
    </w:pPr>
  </w:style>
  <w:style w:type="paragraph" w:customStyle="1" w:styleId="enumlev3">
    <w:name w:val="enumlev 3"/>
    <w:basedOn w:val="Normal"/>
    <w:qFormat/>
    <w:rsid w:val="00501E0E"/>
    <w:pPr>
      <w:tabs>
        <w:tab w:val="clear" w:pos="794"/>
        <w:tab w:val="clear" w:pos="1361"/>
        <w:tab w:val="clear" w:pos="1928"/>
        <w:tab w:val="clear" w:pos="2495"/>
      </w:tabs>
      <w:spacing w:before="80"/>
      <w:ind w:left="2382" w:hanging="794"/>
      <w:outlineLvl w:val="2"/>
    </w:pPr>
    <w:rPr>
      <w:lang w:bidi="ar-SY"/>
    </w:rPr>
  </w:style>
  <w:style w:type="paragraph" w:customStyle="1" w:styleId="Figurelegend">
    <w:name w:val="Figure legend"/>
    <w:basedOn w:val="Normal"/>
    <w:qFormat/>
    <w:rsid w:val="00501E0E"/>
    <w:pPr>
      <w:spacing w:before="60"/>
    </w:pPr>
    <w:rPr>
      <w:lang w:bidi="ar-SY"/>
    </w:rPr>
  </w:style>
  <w:style w:type="paragraph" w:styleId="FootnoteText">
    <w:name w:val="footnote text"/>
    <w:basedOn w:val="Normal"/>
    <w:link w:val="FootnoteTextChar"/>
    <w:unhideWhenUsed/>
    <w:qFormat/>
    <w:rsid w:val="002E6541"/>
    <w:pPr>
      <w:spacing w:before="60" w:line="168" w:lineRule="auto"/>
    </w:pPr>
    <w:rPr>
      <w:sz w:val="20"/>
      <w:szCs w:val="26"/>
    </w:rPr>
  </w:style>
  <w:style w:type="character" w:styleId="FootnoteReference">
    <w:name w:val="footnote reference"/>
    <w:aliases w:val="Appel note de bas de p,Footnote Reference/,Footnote symbol,Ref,de nota al pie"/>
    <w:basedOn w:val="DefaultParagraphFont"/>
    <w:unhideWhenUsed/>
    <w:qFormat/>
    <w:rsid w:val="00501E0E"/>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2E6541"/>
    <w:rPr>
      <w:rFonts w:ascii="Calibri" w:hAnsi="Calibri" w:cs="Traditional Arabic"/>
      <w:sz w:val="20"/>
      <w:szCs w:val="26"/>
    </w:rPr>
  </w:style>
  <w:style w:type="paragraph" w:customStyle="1" w:styleId="Normalaftertitle">
    <w:name w:val="Normal after title"/>
    <w:basedOn w:val="Normal"/>
    <w:qFormat/>
    <w:rsid w:val="00501E0E"/>
    <w:pPr>
      <w:keepNext/>
      <w:spacing w:before="360"/>
    </w:pPr>
    <w:rPr>
      <w:lang w:bidi="ar-SY"/>
    </w:rPr>
  </w:style>
  <w:style w:type="paragraph" w:customStyle="1" w:styleId="Note">
    <w:name w:val="Note"/>
    <w:basedOn w:val="Normal"/>
    <w:qFormat/>
    <w:rsid w:val="00501E0E"/>
    <w:pPr>
      <w:spacing w:before="80"/>
    </w:pPr>
  </w:style>
  <w:style w:type="paragraph" w:customStyle="1" w:styleId="Proposal">
    <w:name w:val="Proposal"/>
    <w:basedOn w:val="Note"/>
    <w:qFormat/>
    <w:rsid w:val="00501E0E"/>
    <w:pPr>
      <w:keepNext/>
      <w:spacing w:before="240"/>
    </w:pPr>
    <w:rPr>
      <w:b/>
      <w:bCs/>
    </w:rPr>
  </w:style>
  <w:style w:type="paragraph" w:customStyle="1" w:styleId="Reasons">
    <w:name w:val="Reasons"/>
    <w:basedOn w:val="Normal"/>
    <w:qFormat/>
    <w:rsid w:val="00AE5132"/>
  </w:style>
  <w:style w:type="paragraph" w:customStyle="1" w:styleId="RecNo">
    <w:name w:val="Rec_No"/>
    <w:basedOn w:val="Normal"/>
    <w:qFormat/>
    <w:rsid w:val="00501E0E"/>
    <w:pPr>
      <w:keepNext/>
      <w:keepLines/>
      <w:spacing w:before="360" w:after="120"/>
      <w:jc w:val="center"/>
    </w:pPr>
    <w:rPr>
      <w:sz w:val="26"/>
      <w:szCs w:val="36"/>
    </w:rPr>
  </w:style>
  <w:style w:type="paragraph" w:customStyle="1" w:styleId="Rectitle">
    <w:name w:val="Rec_title"/>
    <w:basedOn w:val="Normal"/>
    <w:qFormat/>
    <w:rsid w:val="00501E0E"/>
    <w:pPr>
      <w:keepNext/>
      <w:keepLines/>
      <w:spacing w:after="360"/>
      <w:jc w:val="center"/>
    </w:pPr>
    <w:rPr>
      <w:b/>
      <w:bCs/>
      <w:sz w:val="28"/>
      <w:szCs w:val="40"/>
    </w:rPr>
  </w:style>
  <w:style w:type="paragraph" w:customStyle="1" w:styleId="Referencetexte">
    <w:name w:val="Reference texte"/>
    <w:basedOn w:val="Normal"/>
    <w:qFormat/>
    <w:rsid w:val="00501E0E"/>
  </w:style>
  <w:style w:type="paragraph" w:customStyle="1" w:styleId="PartNo">
    <w:name w:val="Part No"/>
    <w:basedOn w:val="Normal"/>
    <w:qFormat/>
    <w:rsid w:val="00501E0E"/>
    <w:pPr>
      <w:keepNext/>
      <w:keepLines/>
      <w:spacing w:before="360" w:after="120"/>
      <w:jc w:val="center"/>
    </w:pPr>
    <w:rPr>
      <w:sz w:val="26"/>
      <w:szCs w:val="36"/>
    </w:rPr>
  </w:style>
  <w:style w:type="paragraph" w:customStyle="1" w:styleId="Parttitle">
    <w:name w:val="Part title"/>
    <w:basedOn w:val="PartNo"/>
    <w:qFormat/>
    <w:rsid w:val="00501E0E"/>
    <w:pPr>
      <w:spacing w:before="120" w:after="360"/>
    </w:pPr>
    <w:rPr>
      <w:b/>
      <w:bCs/>
      <w:sz w:val="28"/>
      <w:szCs w:val="40"/>
    </w:rPr>
  </w:style>
  <w:style w:type="paragraph" w:customStyle="1" w:styleId="Reftitle">
    <w:name w:val="Ref_title"/>
    <w:basedOn w:val="Normal"/>
    <w:qFormat/>
    <w:rsid w:val="00501E0E"/>
    <w:pPr>
      <w:keepNext/>
      <w:keepLines/>
      <w:spacing w:before="480" w:after="240"/>
      <w:jc w:val="center"/>
    </w:pPr>
    <w:rPr>
      <w:b/>
      <w:bCs/>
      <w:sz w:val="28"/>
      <w:szCs w:val="40"/>
    </w:rPr>
  </w:style>
  <w:style w:type="paragraph" w:customStyle="1" w:styleId="Section1">
    <w:name w:val="Section 1"/>
    <w:basedOn w:val="Normal"/>
    <w:qFormat/>
    <w:rsid w:val="00501E0E"/>
    <w:pPr>
      <w:keepNext/>
      <w:spacing w:before="360" w:after="240"/>
      <w:jc w:val="center"/>
    </w:pPr>
    <w:rPr>
      <w:b/>
      <w:bCs/>
      <w:sz w:val="26"/>
      <w:szCs w:val="36"/>
      <w:lang w:bidi="ar-SY"/>
    </w:rPr>
  </w:style>
  <w:style w:type="paragraph" w:customStyle="1" w:styleId="Section2">
    <w:name w:val="Section 2"/>
    <w:basedOn w:val="Section1"/>
    <w:qFormat/>
    <w:rsid w:val="00501E0E"/>
    <w:pPr>
      <w:spacing w:before="240"/>
    </w:pPr>
    <w:rPr>
      <w:b w:val="0"/>
      <w:bCs w:val="0"/>
    </w:rPr>
  </w:style>
  <w:style w:type="paragraph" w:customStyle="1" w:styleId="SectionNo">
    <w:name w:val="Section No"/>
    <w:basedOn w:val="Normal"/>
    <w:qFormat/>
    <w:rsid w:val="00501E0E"/>
    <w:pPr>
      <w:keepNext/>
      <w:keepLines/>
      <w:spacing w:before="360" w:after="120"/>
      <w:jc w:val="center"/>
    </w:pPr>
    <w:rPr>
      <w:sz w:val="26"/>
      <w:szCs w:val="36"/>
    </w:rPr>
  </w:style>
  <w:style w:type="paragraph" w:customStyle="1" w:styleId="Sectiontitle">
    <w:name w:val="Section title"/>
    <w:basedOn w:val="Normal"/>
    <w:qFormat/>
    <w:rsid w:val="00501E0E"/>
    <w:pPr>
      <w:keepNext/>
      <w:keepLines/>
      <w:spacing w:after="360"/>
      <w:jc w:val="center"/>
    </w:pPr>
    <w:rPr>
      <w:b/>
      <w:bCs/>
      <w:sz w:val="28"/>
      <w:szCs w:val="40"/>
      <w:lang w:bidi="ar-SY"/>
    </w:rPr>
  </w:style>
  <w:style w:type="paragraph" w:customStyle="1" w:styleId="Source">
    <w:name w:val="Source"/>
    <w:basedOn w:val="Normal"/>
    <w:qFormat/>
    <w:rsid w:val="00AD763E"/>
    <w:pPr>
      <w:keepNext/>
      <w:keepLines/>
      <w:spacing w:before="840"/>
      <w:jc w:val="center"/>
    </w:pPr>
    <w:rPr>
      <w:b/>
      <w:bCs/>
      <w:sz w:val="32"/>
      <w:szCs w:val="44"/>
    </w:rPr>
  </w:style>
  <w:style w:type="paragraph" w:customStyle="1" w:styleId="FigureNo">
    <w:name w:val="Figure No"/>
    <w:basedOn w:val="Normal"/>
    <w:qFormat/>
    <w:rsid w:val="00501E0E"/>
    <w:pPr>
      <w:keepNext/>
      <w:spacing w:before="240" w:after="120"/>
      <w:jc w:val="center"/>
    </w:pPr>
    <w:rPr>
      <w:lang w:bidi="ar-SY"/>
    </w:rPr>
  </w:style>
  <w:style w:type="paragraph" w:customStyle="1" w:styleId="Figuretitle">
    <w:name w:val="Figure title"/>
    <w:basedOn w:val="Normal"/>
    <w:qFormat/>
    <w:rsid w:val="00501E0E"/>
    <w:pPr>
      <w:keepNext/>
      <w:spacing w:after="240"/>
      <w:jc w:val="center"/>
    </w:pPr>
    <w:rPr>
      <w:b/>
      <w:bCs/>
    </w:rPr>
  </w:style>
  <w:style w:type="paragraph" w:customStyle="1" w:styleId="TableNo">
    <w:name w:val="Table No"/>
    <w:basedOn w:val="Normal"/>
    <w:qFormat/>
    <w:rsid w:val="00501E0E"/>
    <w:pPr>
      <w:keepNext/>
      <w:spacing w:before="240" w:after="120"/>
      <w:jc w:val="center"/>
    </w:pPr>
    <w:rPr>
      <w:lang w:bidi="ar-SY"/>
    </w:rPr>
  </w:style>
  <w:style w:type="paragraph" w:customStyle="1" w:styleId="Tabletitle">
    <w:name w:val="Table title"/>
    <w:basedOn w:val="TableNo"/>
    <w:qFormat/>
    <w:rsid w:val="00501E0E"/>
    <w:pPr>
      <w:spacing w:before="120" w:after="240"/>
    </w:pPr>
    <w:rPr>
      <w:b/>
      <w:bCs/>
    </w:rPr>
  </w:style>
  <w:style w:type="paragraph" w:customStyle="1" w:styleId="TableHead">
    <w:name w:val="Table Head"/>
    <w:basedOn w:val="Normal"/>
    <w:qFormat/>
    <w:rsid w:val="004B1D9E"/>
    <w:pPr>
      <w:keepNext/>
      <w:spacing w:before="60" w:after="60" w:line="260" w:lineRule="exact"/>
      <w:jc w:val="center"/>
    </w:pPr>
    <w:rPr>
      <w:b/>
      <w:bCs/>
      <w:sz w:val="20"/>
      <w:szCs w:val="26"/>
    </w:rPr>
  </w:style>
  <w:style w:type="paragraph" w:customStyle="1" w:styleId="Tabletexte">
    <w:name w:val="Table texte"/>
    <w:basedOn w:val="Normal"/>
    <w:qFormat/>
    <w:rsid w:val="004B1D9E"/>
    <w:pPr>
      <w:spacing w:before="60" w:after="60" w:line="260" w:lineRule="exact"/>
    </w:pPr>
    <w:rPr>
      <w:sz w:val="20"/>
      <w:szCs w:val="26"/>
      <w:lang w:bidi="ar-SY"/>
    </w:rPr>
  </w:style>
  <w:style w:type="paragraph" w:customStyle="1" w:styleId="Title1">
    <w:name w:val="Title 1"/>
    <w:basedOn w:val="Normal"/>
    <w:qFormat/>
    <w:rsid w:val="00AD763E"/>
    <w:pPr>
      <w:keepNext/>
      <w:spacing w:before="240"/>
      <w:jc w:val="center"/>
    </w:pPr>
    <w:rPr>
      <w:w w:val="110"/>
      <w:sz w:val="28"/>
      <w:szCs w:val="40"/>
    </w:rPr>
  </w:style>
  <w:style w:type="paragraph" w:customStyle="1" w:styleId="Title2">
    <w:name w:val="Title 2"/>
    <w:basedOn w:val="Normal"/>
    <w:qFormat/>
    <w:rsid w:val="00316F0C"/>
    <w:pPr>
      <w:keepNext/>
      <w:spacing w:before="480" w:after="240"/>
      <w:jc w:val="center"/>
    </w:pPr>
    <w:rPr>
      <w:sz w:val="26"/>
      <w:szCs w:val="36"/>
    </w:rPr>
  </w:style>
  <w:style w:type="paragraph" w:customStyle="1" w:styleId="Title3">
    <w:name w:val="Title 3"/>
    <w:basedOn w:val="Normal"/>
    <w:qFormat/>
    <w:rsid w:val="00501E0E"/>
    <w:pPr>
      <w:keepNext/>
      <w:spacing w:before="360" w:after="240"/>
      <w:jc w:val="center"/>
    </w:pPr>
    <w:rPr>
      <w:sz w:val="26"/>
      <w:szCs w:val="36"/>
    </w:rPr>
  </w:style>
  <w:style w:type="paragraph" w:styleId="TOC1">
    <w:name w:val="toc 1"/>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720" w:hanging="720"/>
    </w:pPr>
  </w:style>
  <w:style w:type="paragraph" w:styleId="TOC2">
    <w:name w:val="toc 2"/>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1514" w:hanging="720"/>
    </w:pPr>
  </w:style>
  <w:style w:type="paragraph" w:styleId="TOC3">
    <w:name w:val="toc 3"/>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2308" w:hanging="720"/>
    </w:pPr>
  </w:style>
  <w:style w:type="paragraph" w:styleId="TOC4">
    <w:name w:val="toc 4"/>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045" w:hanging="720"/>
    </w:pPr>
  </w:style>
  <w:style w:type="paragraph" w:styleId="TOC5">
    <w:name w:val="toc 5"/>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782" w:hanging="720"/>
    </w:pPr>
  </w:style>
  <w:style w:type="paragraph" w:styleId="TOC6">
    <w:name w:val="toc 6"/>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4519" w:hanging="720"/>
    </w:pPr>
  </w:style>
  <w:style w:type="paragraph" w:styleId="TOC7">
    <w:name w:val="toc 7"/>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5256" w:hanging="720"/>
    </w:pPr>
  </w:style>
  <w:style w:type="paragraph" w:styleId="TOC8">
    <w:name w:val="toc 8"/>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050" w:hanging="720"/>
    </w:pPr>
    <w:rPr>
      <w:lang w:bidi="ar-SY"/>
    </w:rPr>
  </w:style>
  <w:style w:type="paragraph" w:styleId="TOC9">
    <w:name w:val="toc 9"/>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787" w:hanging="720"/>
    </w:pPr>
  </w:style>
  <w:style w:type="paragraph" w:customStyle="1" w:styleId="VolumeNo">
    <w:name w:val="Volume No"/>
    <w:basedOn w:val="Normal"/>
    <w:qFormat/>
    <w:rsid w:val="00501E0E"/>
    <w:pPr>
      <w:keepNext/>
      <w:spacing w:before="360" w:after="120"/>
      <w:jc w:val="center"/>
    </w:pPr>
    <w:rPr>
      <w:sz w:val="26"/>
      <w:szCs w:val="36"/>
      <w:lang w:bidi="ar-SY"/>
    </w:rPr>
  </w:style>
  <w:style w:type="paragraph" w:customStyle="1" w:styleId="Volumetitle">
    <w:name w:val="Volume title"/>
    <w:basedOn w:val="VolumeNo"/>
    <w:qFormat/>
    <w:rsid w:val="00501E0E"/>
    <w:pPr>
      <w:spacing w:before="120" w:after="360"/>
    </w:pPr>
    <w:rPr>
      <w:sz w:val="28"/>
      <w:szCs w:val="40"/>
    </w:rPr>
  </w:style>
  <w:style w:type="paragraph" w:styleId="Title">
    <w:name w:val="Title"/>
    <w:aliases w:val="Title right"/>
    <w:basedOn w:val="Normal"/>
    <w:next w:val="Normal"/>
    <w:link w:val="TitleChar"/>
    <w:uiPriority w:val="10"/>
    <w:rsid w:val="00316F0C"/>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316F0C"/>
    <w:rPr>
      <w:rFonts w:ascii="Calibri" w:eastAsiaTheme="majorEastAsia" w:hAnsi="Calibri" w:cs="Traditional Arabic"/>
      <w:b/>
      <w:bCs/>
      <w:color w:val="FF0000"/>
      <w:kern w:val="28"/>
      <w:sz w:val="28"/>
      <w:szCs w:val="40"/>
    </w:rPr>
  </w:style>
  <w:style w:type="paragraph" w:customStyle="1" w:styleId="ResolutionNo">
    <w:name w:val="Resolution No"/>
    <w:basedOn w:val="Normal"/>
    <w:qFormat/>
    <w:rsid w:val="00501E0E"/>
    <w:pPr>
      <w:keepNext/>
      <w:keepLines/>
      <w:spacing w:before="360" w:after="120"/>
      <w:jc w:val="center"/>
    </w:pPr>
    <w:rPr>
      <w:sz w:val="26"/>
      <w:szCs w:val="36"/>
    </w:rPr>
  </w:style>
  <w:style w:type="paragraph" w:customStyle="1" w:styleId="Resolutiontitle">
    <w:name w:val="Resolution title"/>
    <w:basedOn w:val="Normal"/>
    <w:qFormat/>
    <w:rsid w:val="00501E0E"/>
    <w:pPr>
      <w:keepNext/>
      <w:keepLines/>
      <w:spacing w:after="360"/>
      <w:jc w:val="center"/>
    </w:pPr>
    <w:rPr>
      <w:b/>
      <w:bCs/>
      <w:sz w:val="28"/>
      <w:szCs w:val="40"/>
      <w:lang w:bidi="ar-SY"/>
    </w:rPr>
  </w:style>
  <w:style w:type="paragraph" w:customStyle="1" w:styleId="OpinionNo">
    <w:name w:val="Opinion No"/>
    <w:basedOn w:val="Normal"/>
    <w:qFormat/>
    <w:rsid w:val="00501E0E"/>
    <w:pPr>
      <w:keepNext/>
      <w:keepLines/>
      <w:spacing w:before="360" w:after="120"/>
      <w:jc w:val="center"/>
    </w:pPr>
    <w:rPr>
      <w:sz w:val="26"/>
      <w:szCs w:val="36"/>
    </w:rPr>
  </w:style>
  <w:style w:type="paragraph" w:customStyle="1" w:styleId="Opiniontitle">
    <w:name w:val="Opinion title"/>
    <w:basedOn w:val="Normal"/>
    <w:qFormat/>
    <w:rsid w:val="00501E0E"/>
    <w:pPr>
      <w:keepNext/>
      <w:keepLines/>
      <w:spacing w:after="360"/>
      <w:jc w:val="center"/>
    </w:pPr>
    <w:rPr>
      <w:b/>
      <w:bCs/>
      <w:sz w:val="28"/>
      <w:szCs w:val="40"/>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paragraph" w:styleId="Header">
    <w:name w:val="header"/>
    <w:basedOn w:val="Normal"/>
    <w:link w:val="HeaderChar"/>
    <w:uiPriority w:val="99"/>
    <w:unhideWhenUsed/>
    <w:rsid w:val="00C774A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680"/>
        <w:tab w:val="right" w:pos="9360"/>
      </w:tabs>
      <w:spacing w:before="0" w:line="240" w:lineRule="auto"/>
    </w:pPr>
  </w:style>
  <w:style w:type="character" w:customStyle="1" w:styleId="HeaderChar">
    <w:name w:val="Header Char"/>
    <w:basedOn w:val="DefaultParagraphFont"/>
    <w:link w:val="Header"/>
    <w:uiPriority w:val="99"/>
    <w:rsid w:val="00C774AC"/>
    <w:rPr>
      <w:rFonts w:ascii="Calibri" w:hAnsi="Calibri" w:cs="Traditional Arabic"/>
      <w:szCs w:val="30"/>
    </w:rPr>
  </w:style>
  <w:style w:type="character" w:styleId="BookTitle">
    <w:name w:val="Book Title"/>
    <w:basedOn w:val="DefaultParagraphFont"/>
    <w:uiPriority w:val="33"/>
    <w:rsid w:val="00316F0C"/>
    <w:rPr>
      <w:b/>
      <w:bCs/>
      <w:i/>
      <w:iCs/>
      <w:color w:val="FF0000"/>
      <w:spacing w:val="5"/>
    </w:rPr>
  </w:style>
  <w:style w:type="character" w:styleId="Emphasis">
    <w:name w:val="Emphasis"/>
    <w:basedOn w:val="DefaultParagraphFont"/>
    <w:uiPriority w:val="20"/>
    <w:rsid w:val="00316F0C"/>
    <w:rPr>
      <w:i/>
      <w:iCs/>
      <w:color w:val="FF0000"/>
    </w:rPr>
  </w:style>
  <w:style w:type="character" w:styleId="IntenseEmphasis">
    <w:name w:val="Intense Emphasis"/>
    <w:basedOn w:val="DefaultParagraphFont"/>
    <w:uiPriority w:val="21"/>
    <w:rsid w:val="00316F0C"/>
    <w:rPr>
      <w:i/>
      <w:iCs/>
      <w:color w:val="FF0000"/>
    </w:rPr>
  </w:style>
  <w:style w:type="paragraph" w:styleId="IntenseQuote">
    <w:name w:val="Intense Quote"/>
    <w:basedOn w:val="Normal"/>
    <w:next w:val="Normal"/>
    <w:link w:val="IntenseQuoteChar"/>
    <w:uiPriority w:val="30"/>
    <w:rsid w:val="00316F0C"/>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316F0C"/>
    <w:rPr>
      <w:rFonts w:ascii="Calibri" w:hAnsi="Calibri" w:cs="Traditional Arabic"/>
      <w:i/>
      <w:iCs/>
      <w:color w:val="FF0000"/>
      <w:szCs w:val="30"/>
    </w:rPr>
  </w:style>
  <w:style w:type="character" w:styleId="IntenseReference">
    <w:name w:val="Intense Reference"/>
    <w:basedOn w:val="DefaultParagraphFont"/>
    <w:uiPriority w:val="32"/>
    <w:rsid w:val="00316F0C"/>
    <w:rPr>
      <w:b/>
      <w:bCs/>
      <w:smallCaps/>
      <w:color w:val="FF0000"/>
      <w:spacing w:val="5"/>
    </w:rPr>
  </w:style>
  <w:style w:type="paragraph" w:styleId="Quote">
    <w:name w:val="Quote"/>
    <w:basedOn w:val="Normal"/>
    <w:next w:val="Normal"/>
    <w:link w:val="QuoteChar"/>
    <w:uiPriority w:val="29"/>
    <w:rsid w:val="00316F0C"/>
    <w:pPr>
      <w:spacing w:before="200" w:after="160"/>
      <w:ind w:left="864" w:right="864"/>
      <w:jc w:val="center"/>
    </w:pPr>
    <w:rPr>
      <w:i/>
      <w:iCs/>
      <w:color w:val="FF0000"/>
    </w:rPr>
  </w:style>
  <w:style w:type="character" w:customStyle="1" w:styleId="QuoteChar">
    <w:name w:val="Quote Char"/>
    <w:basedOn w:val="DefaultParagraphFont"/>
    <w:link w:val="Quote"/>
    <w:uiPriority w:val="29"/>
    <w:rsid w:val="00316F0C"/>
    <w:rPr>
      <w:rFonts w:ascii="Calibri" w:hAnsi="Calibri" w:cs="Traditional Arabic"/>
      <w:i/>
      <w:iCs/>
      <w:color w:val="FF0000"/>
      <w:szCs w:val="30"/>
    </w:rPr>
  </w:style>
  <w:style w:type="character" w:styleId="Strong">
    <w:name w:val="Strong"/>
    <w:basedOn w:val="DefaultParagraphFont"/>
    <w:uiPriority w:val="22"/>
    <w:rsid w:val="00316F0C"/>
    <w:rPr>
      <w:b/>
      <w:bCs/>
      <w:color w:val="FF0000"/>
    </w:rPr>
  </w:style>
  <w:style w:type="paragraph" w:styleId="Subtitle">
    <w:name w:val="Subtitle"/>
    <w:basedOn w:val="Normal"/>
    <w:next w:val="Normal"/>
    <w:link w:val="SubtitleChar"/>
    <w:uiPriority w:val="11"/>
    <w:rsid w:val="00316F0C"/>
    <w:pPr>
      <w:numPr>
        <w:ilvl w:val="1"/>
      </w:numPr>
      <w:spacing w:after="160"/>
    </w:pPr>
    <w:rPr>
      <w:rFonts w:asciiTheme="minorHAnsi" w:hAnsiTheme="minorHAnsi" w:cstheme="minorBidi"/>
      <w:color w:val="FF0000"/>
      <w:spacing w:val="15"/>
      <w:szCs w:val="22"/>
    </w:rPr>
  </w:style>
  <w:style w:type="character" w:customStyle="1" w:styleId="SubtitleChar">
    <w:name w:val="Subtitle Char"/>
    <w:basedOn w:val="DefaultParagraphFont"/>
    <w:link w:val="Subtitle"/>
    <w:uiPriority w:val="11"/>
    <w:rsid w:val="00316F0C"/>
    <w:rPr>
      <w:color w:val="FF0000"/>
      <w:spacing w:val="15"/>
    </w:rPr>
  </w:style>
  <w:style w:type="character" w:styleId="SubtleEmphasis">
    <w:name w:val="Subtle Emphasis"/>
    <w:basedOn w:val="DefaultParagraphFont"/>
    <w:uiPriority w:val="19"/>
    <w:rsid w:val="00316F0C"/>
    <w:rPr>
      <w:i/>
      <w:iCs/>
      <w:color w:val="FF0000"/>
    </w:rPr>
  </w:style>
  <w:style w:type="character" w:styleId="SubtleReference">
    <w:name w:val="Subtle Reference"/>
    <w:basedOn w:val="DefaultParagraphFont"/>
    <w:uiPriority w:val="31"/>
    <w:rsid w:val="00316F0C"/>
    <w:rPr>
      <w:smallCaps/>
      <w:color w:val="FF0000"/>
    </w:rPr>
  </w:style>
  <w:style w:type="paragraph" w:customStyle="1" w:styleId="Headingb">
    <w:name w:val="Heading b"/>
    <w:basedOn w:val="Normal"/>
    <w:qFormat/>
    <w:rsid w:val="00316F0C"/>
    <w:pPr>
      <w:keepNext/>
      <w:spacing w:before="240"/>
    </w:pPr>
    <w:rPr>
      <w:b/>
      <w:bCs/>
    </w:rPr>
  </w:style>
  <w:style w:type="paragraph" w:customStyle="1" w:styleId="Footnotetexte">
    <w:name w:val="Footnote texte"/>
    <w:basedOn w:val="Normal"/>
    <w:qFormat/>
    <w:rsid w:val="00316F0C"/>
    <w:pPr>
      <w:tabs>
        <w:tab w:val="left" w:pos="397"/>
        <w:tab w:val="left" w:pos="567"/>
      </w:tabs>
      <w:spacing w:before="60" w:line="168" w:lineRule="auto"/>
    </w:pPr>
    <w:rPr>
      <w:sz w:val="20"/>
      <w:szCs w:val="26"/>
      <w:lang w:bidi="ar-SY"/>
    </w:rPr>
  </w:style>
  <w:style w:type="paragraph" w:customStyle="1" w:styleId="Tablelegend">
    <w:name w:val="Table legend"/>
    <w:basedOn w:val="Normal"/>
    <w:qFormat/>
    <w:rsid w:val="00316F0C"/>
    <w:pPr>
      <w:spacing w:before="80"/>
    </w:pPr>
  </w:style>
  <w:style w:type="table" w:styleId="TableGrid">
    <w:name w:val="Table Grid"/>
    <w:basedOn w:val="TableNormal"/>
    <w:uiPriority w:val="39"/>
    <w:rsid w:val="00AD76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0742C"/>
    <w:rPr>
      <w:color w:val="0000FA"/>
      <w:u w:val="single"/>
    </w:rPr>
  </w:style>
  <w:style w:type="paragraph" w:styleId="ListParagraph">
    <w:name w:val="List Paragraph"/>
    <w:basedOn w:val="Normal"/>
    <w:uiPriority w:val="34"/>
    <w:qFormat/>
    <w:rsid w:val="00FD07B1"/>
    <w:pPr>
      <w:spacing w:before="80"/>
      <w:ind w:left="720"/>
      <w:contextualSpacing/>
    </w:pPr>
  </w:style>
  <w:style w:type="paragraph" w:customStyle="1" w:styleId="Tabletitle0">
    <w:name w:val="Table_title"/>
    <w:basedOn w:val="Normal"/>
    <w:next w:val="Normal"/>
    <w:rsid w:val="00FD07B1"/>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948"/>
        <w:tab w:val="left" w:pos="4082"/>
      </w:tabs>
      <w:overflowPunct w:val="0"/>
      <w:autoSpaceDE w:val="0"/>
      <w:autoSpaceDN w:val="0"/>
      <w:adjustRightInd w:val="0"/>
      <w:spacing w:before="0" w:after="120"/>
      <w:jc w:val="center"/>
      <w:textAlignment w:val="baseline"/>
    </w:pPr>
    <w:rPr>
      <w:rFonts w:eastAsia="SimSun"/>
      <w:b/>
      <w:bCs/>
      <w:sz w:val="28"/>
      <w:szCs w:val="38"/>
      <w:lang w:val="en-GB" w:eastAsia="en-US" w:bidi="ar-EG"/>
    </w:rPr>
  </w:style>
  <w:style w:type="table" w:customStyle="1" w:styleId="GridTable4-Accent12">
    <w:name w:val="Grid Table 4 - Accent 12"/>
    <w:basedOn w:val="TableNormal"/>
    <w:uiPriority w:val="49"/>
    <w:rsid w:val="00FD07B1"/>
    <w:pPr>
      <w:spacing w:after="0" w:line="240" w:lineRule="auto"/>
    </w:pPr>
    <w:rPr>
      <w:rFonts w:eastAsiaTheme="minorHAnsi"/>
      <w:lang w:eastAsia="en-US"/>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11">
    <w:name w:val="Grid Table 4 - Accent 11"/>
    <w:basedOn w:val="TableNormal"/>
    <w:uiPriority w:val="49"/>
    <w:rsid w:val="00FD07B1"/>
    <w:pPr>
      <w:spacing w:after="0" w:line="240" w:lineRule="auto"/>
    </w:pPr>
    <w:rPr>
      <w:rFonts w:eastAsiaTheme="minorHAnsi"/>
      <w:lang w:eastAsia="en-US"/>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1Light-Accent51">
    <w:name w:val="Grid Table 1 Light - Accent 51"/>
    <w:basedOn w:val="TableNormal"/>
    <w:uiPriority w:val="46"/>
    <w:rsid w:val="00FD07B1"/>
    <w:pPr>
      <w:spacing w:after="0" w:line="240" w:lineRule="auto"/>
    </w:pPr>
    <w:rPr>
      <w:rFonts w:eastAsiaTheme="minorHAnsi"/>
      <w:lang w:eastAsia="en-US"/>
    </w:r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council/Basic-Texts/convention-a.docx" TargetMode="External"/><Relationship Id="rId18" Type="http://schemas.openxmlformats.org/officeDocument/2006/relationships/footer" Target="footer3.xml"/><Relationship Id="rId26" Type="http://schemas.openxmlformats.org/officeDocument/2006/relationships/chart" Target="charts/chart2.xml"/><Relationship Id="rId3" Type="http://schemas.openxmlformats.org/officeDocument/2006/relationships/styles" Target="styles.xml"/><Relationship Id="rId21" Type="http://schemas.openxmlformats.org/officeDocument/2006/relationships/image" Target="media/image2.png"/><Relationship Id="rId7" Type="http://schemas.openxmlformats.org/officeDocument/2006/relationships/endnotes" Target="endnotes.xml"/><Relationship Id="rId12" Type="http://schemas.openxmlformats.org/officeDocument/2006/relationships/hyperlink" Target="http://www.itu.int/council/Basic-Texts/convention-a.docx" TargetMode="External"/><Relationship Id="rId17" Type="http://schemas.openxmlformats.org/officeDocument/2006/relationships/hyperlink" Target="http://www.itu.int/dms_pub/itu-s/opb/conf/S-CONF-ACTF-2014-PDF-E.pdf" TargetMode="External"/><Relationship Id="rId25" Type="http://schemas.openxmlformats.org/officeDocument/2006/relationships/chart" Target="charts/chart1.xml"/><Relationship Id="rId2" Type="http://schemas.openxmlformats.org/officeDocument/2006/relationships/numbering" Target="numbering.xml"/><Relationship Id="rId16" Type="http://schemas.openxmlformats.org/officeDocument/2006/relationships/hyperlink" Target="http://www.itu.int/council/Basic-Texts/convention-a.docx" TargetMode="External"/><Relationship Id="rId20" Type="http://schemas.openxmlformats.org/officeDocument/2006/relationships/footer" Target="footer4.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hyperlink" Target="http://www.itu.int/council/Basic-Texts/convention-a.docx" TargetMode="External"/><Relationship Id="rId23" Type="http://schemas.openxmlformats.org/officeDocument/2006/relationships/header" Target="header3.xml"/><Relationship Id="rId28" Type="http://schemas.openxmlformats.org/officeDocument/2006/relationships/footer" Target="footer7.xml"/><Relationship Id="rId10" Type="http://schemas.openxmlformats.org/officeDocument/2006/relationships/footer" Target="footer1.xml"/><Relationship Id="rId19" Type="http://schemas.openxmlformats.org/officeDocument/2006/relationships/header" Target="header2.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itu.int/md/S15-CL-C-0039/en" TargetMode="External"/><Relationship Id="rId22" Type="http://schemas.openxmlformats.org/officeDocument/2006/relationships/footer" Target="footer5.xml"/><Relationship Id="rId27" Type="http://schemas.openxmlformats.org/officeDocument/2006/relationships/image" Target="media/image3.emf"/><Relationship Id="rId30" Type="http://schemas.microsoft.com/office/2011/relationships/people" Target="people.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footer6.xml.rels><?xml version="1.0" encoding="UTF-8" standalone="yes"?>
<Relationships xmlns="http://schemas.openxmlformats.org/package/2006/relationships"><Relationship Id="rId2" Type="http://schemas.openxmlformats.org/officeDocument/2006/relationships/hyperlink" Target="http://www.itu.int/en/ITU-D/Conferences/TDAG/Pages/default.aspx" TargetMode="External"/><Relationship Id="rId1" Type="http://schemas.openxmlformats.org/officeDocument/2006/relationships/hyperlink" Target="http://www.itu.int/ITU-D/TDAG/"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igglesis\OneDrive\ITU\Operational%20planning\Elaboration%202016-2019\drafts\All-ITU-R-T_Allocation_of_resources_rev141128.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igglesis\OneDrive\ITU\Operational%20planning\ISTF-SOP%202015\LATEST%20VERSION%20OPs\All-ITU-R-T-D_Allocation_of_resources_rev15030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sz="1400" b="0">
              <a:solidFill>
                <a:schemeClr val="accent1"/>
              </a:solidFill>
              <a:latin typeface="+mj-lt"/>
            </a:endParaRPr>
          </a:p>
        </c:rich>
      </c:tx>
      <c:layout/>
      <c:overlay val="0"/>
      <c:spPr>
        <a:noFill/>
        <a:ln>
          <a:noFill/>
        </a:ln>
        <a:effectLst/>
      </c:sp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5641145112288807"/>
          <c:y val="0.17544938505203408"/>
          <c:w val="0.84358854887711199"/>
          <c:h val="0.77251655629139071"/>
        </c:manualLayout>
      </c:layout>
      <c:pie3DChart>
        <c:varyColors val="1"/>
        <c:ser>
          <c:idx val="4"/>
          <c:order val="0"/>
          <c:dPt>
            <c:idx val="0"/>
            <c:bubble3D val="0"/>
            <c:spPr>
              <a:solidFill>
                <a:schemeClr val="accent1">
                  <a:shade val="53000"/>
                </a:schemeClr>
              </a:solidFill>
              <a:ln>
                <a:noFill/>
              </a:ln>
              <a:effectLst>
                <a:outerShdw blurRad="254000" sx="102000" sy="102000" algn="ctr" rotWithShape="0">
                  <a:prstClr val="black">
                    <a:alpha val="20000"/>
                  </a:prstClr>
                </a:outerShdw>
              </a:effectLst>
              <a:sp3d/>
            </c:spPr>
          </c:dPt>
          <c:dPt>
            <c:idx val="1"/>
            <c:bubble3D val="0"/>
            <c:spPr>
              <a:solidFill>
                <a:schemeClr val="accent1">
                  <a:shade val="76000"/>
                </a:schemeClr>
              </a:solidFill>
              <a:ln>
                <a:noFill/>
              </a:ln>
              <a:effectLst>
                <a:outerShdw blurRad="254000" sx="102000" sy="102000" algn="ctr" rotWithShape="0">
                  <a:prstClr val="black">
                    <a:alpha val="20000"/>
                  </a:prstClr>
                </a:outerShdw>
              </a:effectLst>
              <a:sp3d/>
            </c:spPr>
          </c:dPt>
          <c:dPt>
            <c:idx val="2"/>
            <c:bubble3D val="0"/>
            <c:spPr>
              <a:solidFill>
                <a:schemeClr val="accent1"/>
              </a:solidFill>
              <a:ln>
                <a:noFill/>
              </a:ln>
              <a:effectLst>
                <a:outerShdw blurRad="254000" sx="102000" sy="102000" algn="ctr" rotWithShape="0">
                  <a:prstClr val="black">
                    <a:alpha val="20000"/>
                  </a:prstClr>
                </a:outerShdw>
              </a:effectLst>
              <a:sp3d/>
            </c:spPr>
          </c:dPt>
          <c:dPt>
            <c:idx val="3"/>
            <c:bubble3D val="0"/>
            <c:spPr>
              <a:solidFill>
                <a:schemeClr val="accent1">
                  <a:tint val="77000"/>
                </a:schemeClr>
              </a:solidFill>
              <a:ln>
                <a:noFill/>
              </a:ln>
              <a:effectLst>
                <a:outerShdw blurRad="254000" sx="102000" sy="102000" algn="ctr" rotWithShape="0">
                  <a:prstClr val="black">
                    <a:alpha val="20000"/>
                  </a:prstClr>
                </a:outerShdw>
              </a:effectLst>
              <a:sp3d/>
            </c:spPr>
          </c:dPt>
          <c:dPt>
            <c:idx val="4"/>
            <c:bubble3D val="0"/>
            <c:spPr>
              <a:solidFill>
                <a:schemeClr val="accent1">
                  <a:tint val="54000"/>
                </a:schemeClr>
              </a:solidFill>
              <a:ln>
                <a:noFill/>
              </a:ln>
              <a:effectLst>
                <a:outerShdw blurRad="254000" sx="102000" sy="102000" algn="ctr" rotWithShape="0">
                  <a:prstClr val="black">
                    <a:alpha val="20000"/>
                  </a:prstClr>
                </a:outerShdw>
              </a:effectLst>
              <a:sp3d/>
            </c:spPr>
          </c:dPt>
          <c:dLbls>
            <c:dLbl>
              <c:idx val="0"/>
              <c:layout/>
              <c:tx>
                <c:rich>
                  <a:bodyPr/>
                  <a:lstStyle/>
                  <a:p>
                    <a:r>
                      <a:rPr lang="en-US"/>
                      <a:t>36%</a:t>
                    </a:r>
                  </a:p>
                </c:rich>
              </c:tx>
              <c:dLblPos val="ctr"/>
              <c:showLegendKey val="0"/>
              <c:showVal val="0"/>
              <c:showCatName val="0"/>
              <c:showSerName val="0"/>
              <c:showPercent val="1"/>
              <c:showBubbleSize val="0"/>
              <c:extLst>
                <c:ext xmlns:c15="http://schemas.microsoft.com/office/drawing/2012/chart" uri="{CE6537A1-D6FC-4f65-9D91-7224C49458BB}">
                  <c15:layout/>
                </c:ext>
              </c:extLst>
            </c:dLbl>
            <c:dLbl>
              <c:idx val="1"/>
              <c:layout/>
              <c:tx>
                <c:rich>
                  <a:bodyPr/>
                  <a:lstStyle/>
                  <a:p>
                    <a:r>
                      <a:rPr lang="en-US"/>
                      <a:t>52%</a:t>
                    </a:r>
                  </a:p>
                </c:rich>
              </c:tx>
              <c:dLblPos val="ctr"/>
              <c:showLegendKey val="0"/>
              <c:showVal val="0"/>
              <c:showCatName val="0"/>
              <c:showSerName val="0"/>
              <c:showPercent val="1"/>
              <c:showBubbleSize val="0"/>
              <c:extLst>
                <c:ext xmlns:c15="http://schemas.microsoft.com/office/drawing/2012/chart" uri="{CE6537A1-D6FC-4f65-9D91-7224C49458BB}">
                  <c15:layout/>
                </c:ext>
              </c:extLst>
            </c:dLbl>
            <c:dLbl>
              <c:idx val="2"/>
              <c:layout>
                <c:manualLayout>
                  <c:x val="5.3302181416339509E-2"/>
                  <c:y val="9.21464701018333E-2"/>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dLbl>
              <c:idx val="3"/>
              <c:layout>
                <c:manualLayout>
                  <c:x val="3.4687234976853894E-2"/>
                  <c:y val="7.275605449981E-2"/>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dLbl>
              <c:idx val="4"/>
              <c:layout>
                <c:manualLayout>
                  <c:x val="2.0580377644365336E-2"/>
                  <c:y val="5.9989272864070776E-2"/>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'GS enablers'!$A$1:$A$5</c:f>
              <c:strCache>
                <c:ptCount val="5"/>
                <c:pt idx="0">
                  <c:v>E.1</c:v>
                </c:pt>
                <c:pt idx="1">
                  <c:v>E.2</c:v>
                </c:pt>
                <c:pt idx="2">
                  <c:v>E.3</c:v>
                </c:pt>
                <c:pt idx="3">
                  <c:v>E.4</c:v>
                </c:pt>
                <c:pt idx="4">
                  <c:v>E.5</c:v>
                </c:pt>
              </c:strCache>
            </c:strRef>
          </c:cat>
          <c:val>
            <c:numRef>
              <c:f>'GS enablers'!$G$1:$G$5</c:f>
              <c:numCache>
                <c:formatCode>0%</c:formatCode>
                <c:ptCount val="5"/>
                <c:pt idx="0">
                  <c:v>0.36580000000000001</c:v>
                </c:pt>
                <c:pt idx="1">
                  <c:v>0.51539999999999997</c:v>
                </c:pt>
                <c:pt idx="2">
                  <c:v>2.9100000000000001E-2</c:v>
                </c:pt>
                <c:pt idx="3">
                  <c:v>3.7400000000000003E-2</c:v>
                </c:pt>
                <c:pt idx="4">
                  <c:v>5.2200000000000003E-2</c:v>
                </c:pt>
              </c:numCache>
            </c:numRef>
          </c:val>
        </c:ser>
        <c:ser>
          <c:idx val="5"/>
          <c:order val="1"/>
          <c:dPt>
            <c:idx val="0"/>
            <c:bubble3D val="0"/>
            <c:spPr>
              <a:solidFill>
                <a:schemeClr val="accent1">
                  <a:shade val="53000"/>
                </a:schemeClr>
              </a:solidFill>
              <a:ln>
                <a:noFill/>
              </a:ln>
              <a:effectLst>
                <a:outerShdw blurRad="254000" sx="102000" sy="102000" algn="ctr" rotWithShape="0">
                  <a:prstClr val="black">
                    <a:alpha val="20000"/>
                  </a:prstClr>
                </a:outerShdw>
              </a:effectLst>
              <a:sp3d/>
            </c:spPr>
          </c:dPt>
          <c:dPt>
            <c:idx val="1"/>
            <c:bubble3D val="0"/>
            <c:spPr>
              <a:solidFill>
                <a:schemeClr val="accent1">
                  <a:shade val="76000"/>
                </a:schemeClr>
              </a:solidFill>
              <a:ln>
                <a:noFill/>
              </a:ln>
              <a:effectLst>
                <a:outerShdw blurRad="254000" sx="102000" sy="102000" algn="ctr" rotWithShape="0">
                  <a:prstClr val="black">
                    <a:alpha val="20000"/>
                  </a:prstClr>
                </a:outerShdw>
              </a:effectLst>
              <a:sp3d/>
            </c:spPr>
          </c:dPt>
          <c:dPt>
            <c:idx val="2"/>
            <c:bubble3D val="0"/>
            <c:spPr>
              <a:solidFill>
                <a:schemeClr val="accent1"/>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'GS enablers'!$A$1:$A$5</c:f>
              <c:strCache>
                <c:ptCount val="5"/>
                <c:pt idx="0">
                  <c:v>E.1</c:v>
                </c:pt>
                <c:pt idx="1">
                  <c:v>E.2</c:v>
                </c:pt>
                <c:pt idx="2">
                  <c:v>E.3</c:v>
                </c:pt>
                <c:pt idx="3">
                  <c:v>E.4</c:v>
                </c:pt>
                <c:pt idx="4">
                  <c:v>E.5</c:v>
                </c:pt>
              </c:strCache>
            </c:strRef>
          </c:cat>
          <c:val>
            <c:numRef>
              <c:f>'GS enablers'!$G$3:$G$5</c:f>
              <c:numCache>
                <c:formatCode>0%</c:formatCode>
                <c:ptCount val="3"/>
                <c:pt idx="0">
                  <c:v>2.9100000000000001E-2</c:v>
                </c:pt>
                <c:pt idx="1">
                  <c:v>3.7400000000000003E-2</c:v>
                </c:pt>
                <c:pt idx="2">
                  <c:v>5.2200000000000003E-2</c:v>
                </c:pt>
              </c:numCache>
            </c:numRef>
          </c:val>
        </c:ser>
        <c:ser>
          <c:idx val="6"/>
          <c:order val="2"/>
          <c:dPt>
            <c:idx val="0"/>
            <c:bubble3D val="0"/>
            <c:spPr>
              <a:solidFill>
                <a:schemeClr val="accent1">
                  <a:shade val="53000"/>
                </a:schemeClr>
              </a:solidFill>
              <a:ln>
                <a:noFill/>
              </a:ln>
              <a:effectLst>
                <a:outerShdw blurRad="254000" sx="102000" sy="102000" algn="ctr" rotWithShape="0">
                  <a:prstClr val="black">
                    <a:alpha val="20000"/>
                  </a:prstClr>
                </a:outerShdw>
              </a:effectLst>
              <a:sp3d/>
            </c:spPr>
          </c:dPt>
          <c:dPt>
            <c:idx val="1"/>
            <c:bubble3D val="0"/>
            <c:spPr>
              <a:solidFill>
                <a:schemeClr val="accent1">
                  <a:shade val="76000"/>
                </a:schemeClr>
              </a:solidFill>
              <a:ln>
                <a:noFill/>
              </a:ln>
              <a:effectLst>
                <a:outerShdw blurRad="254000" sx="102000" sy="102000" algn="ctr" rotWithShape="0">
                  <a:prstClr val="black">
                    <a:alpha val="20000"/>
                  </a:prstClr>
                </a:outerShdw>
              </a:effectLst>
              <a:sp3d/>
            </c:spPr>
          </c:dPt>
          <c:dPt>
            <c:idx val="2"/>
            <c:bubble3D val="0"/>
            <c:spPr>
              <a:solidFill>
                <a:schemeClr val="accent1"/>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'GS enablers'!$A$1:$A$5</c:f>
              <c:strCache>
                <c:ptCount val="5"/>
                <c:pt idx="0">
                  <c:v>E.1</c:v>
                </c:pt>
                <c:pt idx="1">
                  <c:v>E.2</c:v>
                </c:pt>
                <c:pt idx="2">
                  <c:v>E.3</c:v>
                </c:pt>
                <c:pt idx="3">
                  <c:v>E.4</c:v>
                </c:pt>
                <c:pt idx="4">
                  <c:v>E.5</c:v>
                </c:pt>
              </c:strCache>
            </c:strRef>
          </c:cat>
          <c:val>
            <c:numRef>
              <c:f>'GS enablers'!$F$3:$F$5</c:f>
              <c:numCache>
                <c:formatCode>_(* #,##0_);_(* \(#,##0\);_(* "-"_);_(@_)</c:formatCode>
                <c:ptCount val="3"/>
                <c:pt idx="0">
                  <c:v>2</c:v>
                </c:pt>
                <c:pt idx="1">
                  <c:v>2</c:v>
                </c:pt>
                <c:pt idx="2">
                  <c:v>2</c:v>
                </c:pt>
              </c:numCache>
            </c:numRef>
          </c:val>
        </c:ser>
        <c:ser>
          <c:idx val="7"/>
          <c:order val="3"/>
          <c:dPt>
            <c:idx val="0"/>
            <c:bubble3D val="0"/>
            <c:spPr>
              <a:solidFill>
                <a:schemeClr val="accent1">
                  <a:shade val="53000"/>
                </a:schemeClr>
              </a:solidFill>
              <a:ln>
                <a:noFill/>
              </a:ln>
              <a:effectLst>
                <a:outerShdw blurRad="254000" sx="102000" sy="102000" algn="ctr" rotWithShape="0">
                  <a:prstClr val="black">
                    <a:alpha val="20000"/>
                  </a:prstClr>
                </a:outerShdw>
              </a:effectLst>
              <a:sp3d/>
            </c:spPr>
          </c:dPt>
          <c:dPt>
            <c:idx val="1"/>
            <c:bubble3D val="0"/>
            <c:spPr>
              <a:solidFill>
                <a:schemeClr val="accent1">
                  <a:shade val="76000"/>
                </a:schemeClr>
              </a:solidFill>
              <a:ln>
                <a:noFill/>
              </a:ln>
              <a:effectLst>
                <a:outerShdw blurRad="254000" sx="102000" sy="102000" algn="ctr" rotWithShape="0">
                  <a:prstClr val="black">
                    <a:alpha val="20000"/>
                  </a:prstClr>
                </a:outerShdw>
              </a:effectLst>
              <a:sp3d/>
            </c:spPr>
          </c:dPt>
          <c:dPt>
            <c:idx val="2"/>
            <c:bubble3D val="0"/>
            <c:spPr>
              <a:solidFill>
                <a:schemeClr val="accent1"/>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'GS enablers'!$A$1:$A$5</c:f>
              <c:strCache>
                <c:ptCount val="5"/>
                <c:pt idx="0">
                  <c:v>E.1</c:v>
                </c:pt>
                <c:pt idx="1">
                  <c:v>E.2</c:v>
                </c:pt>
                <c:pt idx="2">
                  <c:v>E.3</c:v>
                </c:pt>
                <c:pt idx="3">
                  <c:v>E.4</c:v>
                </c:pt>
                <c:pt idx="4">
                  <c:v>E.5</c:v>
                </c:pt>
              </c:strCache>
            </c:strRef>
          </c:cat>
          <c:val>
            <c:numRef>
              <c:f>'GS enablers'!$G$3:$G$5</c:f>
              <c:numCache>
                <c:formatCode>0%</c:formatCode>
                <c:ptCount val="3"/>
                <c:pt idx="0">
                  <c:v>2.9100000000000001E-2</c:v>
                </c:pt>
                <c:pt idx="1">
                  <c:v>3.7400000000000003E-2</c:v>
                </c:pt>
                <c:pt idx="2">
                  <c:v>5.2200000000000003E-2</c:v>
                </c:pt>
              </c:numCache>
            </c:numRef>
          </c:val>
        </c:ser>
        <c:ser>
          <c:idx val="2"/>
          <c:order val="4"/>
          <c:dPt>
            <c:idx val="0"/>
            <c:bubble3D val="0"/>
            <c:spPr>
              <a:solidFill>
                <a:schemeClr val="accent1">
                  <a:shade val="53000"/>
                </a:schemeClr>
              </a:solidFill>
              <a:ln>
                <a:noFill/>
              </a:ln>
              <a:effectLst>
                <a:outerShdw blurRad="254000" sx="102000" sy="102000" algn="ctr" rotWithShape="0">
                  <a:prstClr val="black">
                    <a:alpha val="20000"/>
                  </a:prstClr>
                </a:outerShdw>
              </a:effectLst>
              <a:sp3d/>
            </c:spPr>
          </c:dPt>
          <c:dPt>
            <c:idx val="1"/>
            <c:bubble3D val="0"/>
            <c:spPr>
              <a:solidFill>
                <a:schemeClr val="accent1">
                  <a:shade val="76000"/>
                </a:schemeClr>
              </a:solidFill>
              <a:ln>
                <a:noFill/>
              </a:ln>
              <a:effectLst>
                <a:outerShdw blurRad="254000" sx="102000" sy="102000" algn="ctr" rotWithShape="0">
                  <a:prstClr val="black">
                    <a:alpha val="20000"/>
                  </a:prstClr>
                </a:outerShdw>
              </a:effectLst>
              <a:sp3d/>
            </c:spPr>
          </c:dPt>
          <c:dPt>
            <c:idx val="2"/>
            <c:bubble3D val="0"/>
            <c:spPr>
              <a:solidFill>
                <a:schemeClr val="accent1"/>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'GS enablers'!$A$1:$A$5</c:f>
              <c:strCache>
                <c:ptCount val="5"/>
                <c:pt idx="0">
                  <c:v>E.1</c:v>
                </c:pt>
                <c:pt idx="1">
                  <c:v>E.2</c:v>
                </c:pt>
                <c:pt idx="2">
                  <c:v>E.3</c:v>
                </c:pt>
                <c:pt idx="3">
                  <c:v>E.4</c:v>
                </c:pt>
                <c:pt idx="4">
                  <c:v>E.5</c:v>
                </c:pt>
              </c:strCache>
            </c:strRef>
          </c:cat>
          <c:val>
            <c:numRef>
              <c:f>'GS enablers'!$F$3:$F$5</c:f>
              <c:numCache>
                <c:formatCode>_(* #,##0_);_(* \(#,##0\);_(* "-"_);_(@_)</c:formatCode>
                <c:ptCount val="3"/>
                <c:pt idx="0">
                  <c:v>2</c:v>
                </c:pt>
                <c:pt idx="1">
                  <c:v>2</c:v>
                </c:pt>
                <c:pt idx="2">
                  <c:v>2</c:v>
                </c:pt>
              </c:numCache>
            </c:numRef>
          </c:val>
        </c:ser>
        <c:ser>
          <c:idx val="3"/>
          <c:order val="5"/>
          <c:dPt>
            <c:idx val="0"/>
            <c:bubble3D val="0"/>
            <c:spPr>
              <a:solidFill>
                <a:schemeClr val="accent1">
                  <a:shade val="53000"/>
                </a:schemeClr>
              </a:solidFill>
              <a:ln>
                <a:noFill/>
              </a:ln>
              <a:effectLst>
                <a:outerShdw blurRad="254000" sx="102000" sy="102000" algn="ctr" rotWithShape="0">
                  <a:prstClr val="black">
                    <a:alpha val="20000"/>
                  </a:prstClr>
                </a:outerShdw>
              </a:effectLst>
              <a:sp3d/>
            </c:spPr>
          </c:dPt>
          <c:dPt>
            <c:idx val="1"/>
            <c:bubble3D val="0"/>
            <c:spPr>
              <a:solidFill>
                <a:schemeClr val="accent1">
                  <a:shade val="76000"/>
                </a:schemeClr>
              </a:solidFill>
              <a:ln>
                <a:noFill/>
              </a:ln>
              <a:effectLst>
                <a:outerShdw blurRad="254000" sx="102000" sy="102000" algn="ctr" rotWithShape="0">
                  <a:prstClr val="black">
                    <a:alpha val="20000"/>
                  </a:prstClr>
                </a:outerShdw>
              </a:effectLst>
              <a:sp3d/>
            </c:spPr>
          </c:dPt>
          <c:dPt>
            <c:idx val="2"/>
            <c:bubble3D val="0"/>
            <c:spPr>
              <a:solidFill>
                <a:schemeClr val="accent1"/>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'GS enablers'!$A$1:$A$5</c:f>
              <c:strCache>
                <c:ptCount val="5"/>
                <c:pt idx="0">
                  <c:v>E.1</c:v>
                </c:pt>
                <c:pt idx="1">
                  <c:v>E.2</c:v>
                </c:pt>
                <c:pt idx="2">
                  <c:v>E.3</c:v>
                </c:pt>
                <c:pt idx="3">
                  <c:v>E.4</c:v>
                </c:pt>
                <c:pt idx="4">
                  <c:v>E.5</c:v>
                </c:pt>
              </c:strCache>
            </c:strRef>
          </c:cat>
          <c:val>
            <c:numRef>
              <c:f>'GS enablers'!$G$3:$G$5</c:f>
              <c:numCache>
                <c:formatCode>0%</c:formatCode>
                <c:ptCount val="3"/>
                <c:pt idx="0">
                  <c:v>2.9100000000000001E-2</c:v>
                </c:pt>
                <c:pt idx="1">
                  <c:v>3.7400000000000003E-2</c:v>
                </c:pt>
                <c:pt idx="2">
                  <c:v>5.2200000000000003E-2</c:v>
                </c:pt>
              </c:numCache>
            </c:numRef>
          </c:val>
        </c:ser>
        <c:ser>
          <c:idx val="0"/>
          <c:order val="6"/>
          <c:dPt>
            <c:idx val="0"/>
            <c:bubble3D val="0"/>
            <c:spPr>
              <a:solidFill>
                <a:schemeClr val="accent1"/>
              </a:solidFill>
              <a:ln>
                <a:noFill/>
              </a:ln>
              <a:effectLst>
                <a:outerShdw blurRad="254000" sx="102000" sy="102000" algn="ctr" rotWithShape="0">
                  <a:prstClr val="black">
                    <a:alpha val="20000"/>
                  </a:prstClr>
                </a:outerShdw>
              </a:effectLst>
              <a:sp3d/>
            </c:spPr>
          </c:dPt>
          <c:dPt>
            <c:idx val="1"/>
            <c:bubble3D val="0"/>
            <c:spPr>
              <a:solidFill>
                <a:schemeClr val="accent1">
                  <a:tint val="77000"/>
                </a:schemeClr>
              </a:solidFill>
              <a:ln>
                <a:noFill/>
              </a:ln>
              <a:effectLst>
                <a:outerShdw blurRad="254000" sx="102000" sy="102000" algn="ctr" rotWithShape="0">
                  <a:prstClr val="black">
                    <a:alpha val="20000"/>
                  </a:prstClr>
                </a:outerShdw>
              </a:effectLst>
              <a:sp3d/>
            </c:spPr>
          </c:dPt>
          <c:dPt>
            <c:idx val="2"/>
            <c:bubble3D val="0"/>
            <c:spPr>
              <a:solidFill>
                <a:schemeClr val="accent1">
                  <a:tint val="54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'GS enablers'!$A$1:$A$5</c:f>
              <c:strCache>
                <c:ptCount val="5"/>
                <c:pt idx="0">
                  <c:v>E.1</c:v>
                </c:pt>
                <c:pt idx="1">
                  <c:v>E.2</c:v>
                </c:pt>
                <c:pt idx="2">
                  <c:v>E.3</c:v>
                </c:pt>
                <c:pt idx="3">
                  <c:v>E.4</c:v>
                </c:pt>
                <c:pt idx="4">
                  <c:v>E.5</c:v>
                </c:pt>
              </c:strCache>
            </c:strRef>
          </c:cat>
          <c:val>
            <c:numRef>
              <c:f>'GS enablers'!$F$3:$F$5</c:f>
              <c:numCache>
                <c:formatCode>_(* #,##0_);_(* \(#,##0\);_(* "-"_);_(@_)</c:formatCode>
                <c:ptCount val="3"/>
                <c:pt idx="0">
                  <c:v>2</c:v>
                </c:pt>
                <c:pt idx="1">
                  <c:v>2</c:v>
                </c:pt>
                <c:pt idx="2">
                  <c:v>2</c:v>
                </c:pt>
              </c:numCache>
            </c:numRef>
          </c:val>
        </c:ser>
        <c:ser>
          <c:idx val="1"/>
          <c:order val="7"/>
          <c:dPt>
            <c:idx val="0"/>
            <c:bubble3D val="0"/>
            <c:spPr>
              <a:solidFill>
                <a:schemeClr val="accent1">
                  <a:shade val="53000"/>
                </a:schemeClr>
              </a:solidFill>
              <a:ln>
                <a:noFill/>
              </a:ln>
              <a:effectLst>
                <a:outerShdw blurRad="254000" sx="102000" sy="102000" algn="ctr" rotWithShape="0">
                  <a:prstClr val="black">
                    <a:alpha val="20000"/>
                  </a:prstClr>
                </a:outerShdw>
              </a:effectLst>
              <a:sp3d/>
            </c:spPr>
          </c:dPt>
          <c:dPt>
            <c:idx val="1"/>
            <c:bubble3D val="0"/>
            <c:spPr>
              <a:solidFill>
                <a:schemeClr val="accent1">
                  <a:shade val="76000"/>
                </a:schemeClr>
              </a:solidFill>
              <a:ln>
                <a:noFill/>
              </a:ln>
              <a:effectLst>
                <a:outerShdw blurRad="254000" sx="102000" sy="102000" algn="ctr" rotWithShape="0">
                  <a:prstClr val="black">
                    <a:alpha val="20000"/>
                  </a:prstClr>
                </a:outerShdw>
              </a:effectLst>
              <a:sp3d/>
            </c:spPr>
          </c:dPt>
          <c:dPt>
            <c:idx val="2"/>
            <c:bubble3D val="0"/>
            <c:spPr>
              <a:solidFill>
                <a:schemeClr val="accent1"/>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'GS enablers'!$A$1:$A$5</c:f>
              <c:strCache>
                <c:ptCount val="5"/>
                <c:pt idx="0">
                  <c:v>E.1</c:v>
                </c:pt>
                <c:pt idx="1">
                  <c:v>E.2</c:v>
                </c:pt>
                <c:pt idx="2">
                  <c:v>E.3</c:v>
                </c:pt>
                <c:pt idx="3">
                  <c:v>E.4</c:v>
                </c:pt>
                <c:pt idx="4">
                  <c:v>E.5</c:v>
                </c:pt>
              </c:strCache>
            </c:strRef>
          </c:cat>
          <c:val>
            <c:numRef>
              <c:f>'GS enablers'!$G$3:$G$5</c:f>
              <c:numCache>
                <c:formatCode>0%</c:formatCode>
                <c:ptCount val="3"/>
                <c:pt idx="0">
                  <c:v>2.9100000000000001E-2</c:v>
                </c:pt>
                <c:pt idx="1">
                  <c:v>3.7400000000000003E-2</c:v>
                </c:pt>
                <c:pt idx="2">
                  <c:v>5.2200000000000003E-2</c:v>
                </c:pt>
              </c:numCache>
            </c:numRef>
          </c:val>
        </c:ser>
        <c:dLbls>
          <c:dLblPos val="ctr"/>
          <c:showLegendKey val="0"/>
          <c:showVal val="0"/>
          <c:showCatName val="0"/>
          <c:showSerName val="0"/>
          <c:showPercent val="1"/>
          <c:showBubbleSize val="0"/>
          <c:showLeaderLines val="1"/>
        </c:dLbls>
      </c:pie3DChart>
      <c:spPr>
        <a:noFill/>
        <a:ln>
          <a:noFill/>
        </a:ln>
        <a:effectLst/>
      </c:spPr>
    </c:plotArea>
    <c:legend>
      <c:legendPos val="r"/>
      <c:layout>
        <c:manualLayout>
          <c:xMode val="edge"/>
          <c:yMode val="edge"/>
          <c:x val="0.14750322309400721"/>
          <c:y val="0.34322206203097855"/>
          <c:w val="7.6945011503191732E-2"/>
          <c:h val="0.39912767526575732"/>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ar-EG" sz="1500" b="0" i="0" baseline="0">
                <a:solidFill>
                  <a:schemeClr val="accent1"/>
                </a:solidFill>
                <a:latin typeface="+mj-lt"/>
                <a:cs typeface="Traditional Arabic" panose="02020603050405020304" pitchFamily="18" charset="-78"/>
              </a:rPr>
              <a:t>خطة توزيع الموارد لكل هدف</a:t>
            </a:r>
            <a:endParaRPr lang="en-US" sz="1500" b="0" i="0" baseline="0">
              <a:solidFill>
                <a:schemeClr val="accent1"/>
              </a:solidFill>
              <a:latin typeface="+mj-lt"/>
              <a:cs typeface="Traditional Arabic" panose="02020603050405020304" pitchFamily="18" charset="-78"/>
            </a:endParaRPr>
          </a:p>
        </c:rich>
      </c:tx>
      <c:layout>
        <c:manualLayout>
          <c:xMode val="edge"/>
          <c:yMode val="edge"/>
          <c:x val="0.21655555555555553"/>
          <c:y val="3.2407407407407406E-2"/>
        </c:manualLayout>
      </c:layout>
      <c:overlay val="0"/>
      <c:spPr>
        <a:noFill/>
        <a:ln>
          <a:noFill/>
        </a:ln>
        <a:effectLst/>
      </c:sp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1.1111111111111112E-2"/>
          <c:y val="0.17321777486147566"/>
          <c:w val="0.75062007874015746"/>
          <c:h val="0.75270815106445033"/>
        </c:manualLayout>
      </c:layout>
      <c:pie3DChart>
        <c:varyColors val="1"/>
        <c:ser>
          <c:idx val="8"/>
          <c:order val="0"/>
          <c:dPt>
            <c:idx val="0"/>
            <c:bubble3D val="0"/>
            <c:spPr>
              <a:solidFill>
                <a:schemeClr val="accent1">
                  <a:shade val="53000"/>
                </a:schemeClr>
              </a:solidFill>
              <a:ln>
                <a:noFill/>
              </a:ln>
              <a:effectLst>
                <a:outerShdw blurRad="254000" sx="102000" sy="102000" algn="ctr" rotWithShape="0">
                  <a:prstClr val="black">
                    <a:alpha val="20000"/>
                  </a:prstClr>
                </a:outerShdw>
              </a:effectLst>
              <a:sp3d/>
            </c:spPr>
          </c:dPt>
          <c:dPt>
            <c:idx val="1"/>
            <c:bubble3D val="0"/>
            <c:spPr>
              <a:solidFill>
                <a:schemeClr val="accent1">
                  <a:shade val="76000"/>
                </a:schemeClr>
              </a:solidFill>
              <a:ln>
                <a:noFill/>
              </a:ln>
              <a:effectLst>
                <a:outerShdw blurRad="254000" sx="102000" sy="102000" algn="ctr" rotWithShape="0">
                  <a:prstClr val="black">
                    <a:alpha val="20000"/>
                  </a:prstClr>
                </a:outerShdw>
              </a:effectLst>
              <a:sp3d/>
            </c:spPr>
          </c:dPt>
          <c:dPt>
            <c:idx val="2"/>
            <c:bubble3D val="0"/>
            <c:spPr>
              <a:solidFill>
                <a:schemeClr val="accent1"/>
              </a:solidFill>
              <a:ln>
                <a:noFill/>
              </a:ln>
              <a:effectLst>
                <a:outerShdw blurRad="254000" sx="102000" sy="102000" algn="ctr" rotWithShape="0">
                  <a:prstClr val="black">
                    <a:alpha val="20000"/>
                  </a:prstClr>
                </a:outerShdw>
              </a:effectLst>
              <a:sp3d/>
            </c:spPr>
          </c:dPt>
          <c:dPt>
            <c:idx val="3"/>
            <c:bubble3D val="0"/>
            <c:spPr>
              <a:solidFill>
                <a:schemeClr val="accent1">
                  <a:tint val="77000"/>
                </a:schemeClr>
              </a:solidFill>
              <a:ln>
                <a:noFill/>
              </a:ln>
              <a:effectLst>
                <a:outerShdw blurRad="254000" sx="102000" sy="102000" algn="ctr" rotWithShape="0">
                  <a:prstClr val="black">
                    <a:alpha val="20000"/>
                  </a:prstClr>
                </a:outerShdw>
              </a:effectLst>
              <a:sp3d/>
            </c:spPr>
          </c:dPt>
          <c:dPt>
            <c:idx val="4"/>
            <c:bubble3D val="0"/>
            <c:spPr>
              <a:solidFill>
                <a:schemeClr val="accent1">
                  <a:tint val="54000"/>
                </a:schemeClr>
              </a:solidFill>
              <a:ln>
                <a:noFill/>
              </a:ln>
              <a:effectLst>
                <a:outerShdw blurRad="254000" sx="102000" sy="102000" algn="ctr" rotWithShape="0">
                  <a:prstClr val="black">
                    <a:alpha val="20000"/>
                  </a:prstClr>
                </a:outerShdw>
              </a:effectLst>
              <a:sp3d/>
            </c:spPr>
          </c:dPt>
          <c:dLbls>
            <c:dLbl>
              <c:idx val="0"/>
              <c:layout/>
              <c:tx>
                <c:rich>
                  <a:bodyPr/>
                  <a:lstStyle/>
                  <a:p>
                    <a:r>
                      <a:rPr lang="en-US"/>
                      <a:t>29%</a:t>
                    </a:r>
                  </a:p>
                </c:rich>
              </c:tx>
              <c:dLblPos val="ctr"/>
              <c:showLegendKey val="0"/>
              <c:showVal val="0"/>
              <c:showCatName val="0"/>
              <c:showSerName val="0"/>
              <c:showPercent val="1"/>
              <c:showBubbleSize val="0"/>
              <c:extLst>
                <c:ext xmlns:c15="http://schemas.microsoft.com/office/drawing/2012/chart" uri="{CE6537A1-D6FC-4f65-9D91-7224C49458BB}">
                  <c15:layout/>
                </c:ext>
              </c:extLst>
            </c:dLbl>
            <c:dLbl>
              <c:idx val="1"/>
              <c:layout/>
              <c:tx>
                <c:rich>
                  <a:bodyPr/>
                  <a:lstStyle/>
                  <a:p>
                    <a:r>
                      <a:rPr lang="en-US"/>
                      <a:t>25%</a:t>
                    </a:r>
                  </a:p>
                </c:rich>
              </c:tx>
              <c:dLblPos val="ctr"/>
              <c:showLegendKey val="0"/>
              <c:showVal val="0"/>
              <c:showCatName val="0"/>
              <c:showSerName val="0"/>
              <c:showPercent val="1"/>
              <c:showBubbleSize val="0"/>
              <c:extLst>
                <c:ext xmlns:c15="http://schemas.microsoft.com/office/drawing/2012/chart" uri="{CE6537A1-D6FC-4f65-9D91-7224C49458BB}">
                  <c15:layout/>
                </c:ext>
              </c:extLst>
            </c:dLbl>
            <c:dLbl>
              <c:idx val="2"/>
              <c:layout/>
              <c:tx>
                <c:rich>
                  <a:bodyPr/>
                  <a:lstStyle/>
                  <a:p>
                    <a:r>
                      <a:rPr lang="en-US"/>
                      <a:t>26%</a:t>
                    </a:r>
                  </a:p>
                </c:rich>
              </c:tx>
              <c:dLblPos val="ctr"/>
              <c:showLegendKey val="0"/>
              <c:showVal val="0"/>
              <c:showCatName val="0"/>
              <c:showSerName val="0"/>
              <c:showPercent val="1"/>
              <c:showBubbleSize val="0"/>
              <c:extLst>
                <c:ext xmlns:c15="http://schemas.microsoft.com/office/drawing/2012/chart" uri="{CE6537A1-D6FC-4f65-9D91-7224C49458BB}">
                  <c15:layout/>
                </c:ext>
              </c:extLst>
            </c:dLbl>
            <c:dLbl>
              <c:idx val="3"/>
              <c:layout/>
              <c:tx>
                <c:rich>
                  <a:bodyPr/>
                  <a:lstStyle/>
                  <a:p>
                    <a:r>
                      <a:rPr lang="en-US"/>
                      <a:t>14%</a:t>
                    </a:r>
                  </a:p>
                </c:rich>
              </c:tx>
              <c:dLblPos val="ctr"/>
              <c:showLegendKey val="0"/>
              <c:showVal val="0"/>
              <c:showCatName val="0"/>
              <c:showSerName val="0"/>
              <c:showPercent val="1"/>
              <c:showBubbleSize val="0"/>
              <c:extLst>
                <c:ext xmlns:c15="http://schemas.microsoft.com/office/drawing/2012/chart" uri="{CE6537A1-D6FC-4f65-9D91-7224C49458BB}">
                  <c15:layout/>
                </c:ext>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15:layout/>
              </c:ext>
            </c:extLst>
          </c:dLbls>
          <c:cat>
            <c:strRef>
              <c:f>all!$C$19:$C$23</c:f>
              <c:strCache>
                <c:ptCount val="5"/>
                <c:pt idx="0">
                  <c:v>Objective I.1</c:v>
                </c:pt>
                <c:pt idx="1">
                  <c:v>Objective I.2</c:v>
                </c:pt>
                <c:pt idx="2">
                  <c:v>Objective I.3</c:v>
                </c:pt>
                <c:pt idx="3">
                  <c:v>Objective I.4</c:v>
                </c:pt>
                <c:pt idx="4">
                  <c:v>Objective I.5</c:v>
                </c:pt>
              </c:strCache>
            </c:strRef>
          </c:cat>
          <c:val>
            <c:numRef>
              <c:f>all!$E$19:$E$23</c:f>
              <c:numCache>
                <c:formatCode>_(* #,##0_);_(* \(#,##0\);_(* "-"_);_(@_)</c:formatCode>
                <c:ptCount val="5"/>
                <c:pt idx="0">
                  <c:v>2847</c:v>
                </c:pt>
                <c:pt idx="1">
                  <c:v>2284</c:v>
                </c:pt>
                <c:pt idx="2">
                  <c:v>2850</c:v>
                </c:pt>
                <c:pt idx="3">
                  <c:v>1481</c:v>
                </c:pt>
                <c:pt idx="4">
                  <c:v>652</c:v>
                </c:pt>
              </c:numCache>
            </c:numRef>
          </c:val>
        </c:ser>
        <c:ser>
          <c:idx val="9"/>
          <c:order val="1"/>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all!$F$2:$F$4</c:f>
              <c:numCache>
                <c:formatCode>0%</c:formatCode>
                <c:ptCount val="3"/>
                <c:pt idx="0">
                  <c:v>0.5873161403039342</c:v>
                </c:pt>
                <c:pt idx="1">
                  <c:v>0.16260319359078282</c:v>
                </c:pt>
                <c:pt idx="2">
                  <c:v>0.25008066610528307</c:v>
                </c:pt>
              </c:numCache>
            </c:numRef>
          </c:val>
        </c:ser>
        <c:ser>
          <c:idx val="10"/>
          <c:order val="2"/>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all!$E$2:$E$4</c:f>
              <c:numCache>
                <c:formatCode>_(* #,##0_);_(* \(#,##0\);_(* "-"_);_(@_)</c:formatCode>
                <c:ptCount val="3"/>
                <c:pt idx="0">
                  <c:v>149257</c:v>
                </c:pt>
                <c:pt idx="1">
                  <c:v>41323</c:v>
                </c:pt>
                <c:pt idx="2">
                  <c:v>63554</c:v>
                </c:pt>
              </c:numCache>
            </c:numRef>
          </c:val>
        </c:ser>
        <c:ser>
          <c:idx val="11"/>
          <c:order val="3"/>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all!$F$2:$F$4</c:f>
              <c:numCache>
                <c:formatCode>0%</c:formatCode>
                <c:ptCount val="3"/>
                <c:pt idx="0">
                  <c:v>0.5873161403039342</c:v>
                </c:pt>
                <c:pt idx="1">
                  <c:v>0.16260319359078282</c:v>
                </c:pt>
                <c:pt idx="2">
                  <c:v>0.25008066610528307</c:v>
                </c:pt>
              </c:numCache>
            </c:numRef>
          </c:val>
        </c:ser>
        <c:ser>
          <c:idx val="12"/>
          <c:order val="4"/>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all!$E$2:$E$4</c:f>
              <c:numCache>
                <c:formatCode>_(* #,##0_);_(* \(#,##0\);_(* "-"_);_(@_)</c:formatCode>
                <c:ptCount val="3"/>
                <c:pt idx="0">
                  <c:v>149257</c:v>
                </c:pt>
                <c:pt idx="1">
                  <c:v>41323</c:v>
                </c:pt>
                <c:pt idx="2">
                  <c:v>63554</c:v>
                </c:pt>
              </c:numCache>
            </c:numRef>
          </c:val>
        </c:ser>
        <c:ser>
          <c:idx val="13"/>
          <c:order val="5"/>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all!$F$2:$F$4</c:f>
              <c:numCache>
                <c:formatCode>0%</c:formatCode>
                <c:ptCount val="3"/>
                <c:pt idx="0">
                  <c:v>0.5873161403039342</c:v>
                </c:pt>
                <c:pt idx="1">
                  <c:v>0.16260319359078282</c:v>
                </c:pt>
                <c:pt idx="2">
                  <c:v>0.25008066610528307</c:v>
                </c:pt>
              </c:numCache>
            </c:numRef>
          </c:val>
        </c:ser>
        <c:ser>
          <c:idx val="14"/>
          <c:order val="6"/>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all!$E$2:$E$4</c:f>
              <c:numCache>
                <c:formatCode>_(* #,##0_);_(* \(#,##0\);_(* "-"_);_(@_)</c:formatCode>
                <c:ptCount val="3"/>
                <c:pt idx="0">
                  <c:v>149257</c:v>
                </c:pt>
                <c:pt idx="1">
                  <c:v>41323</c:v>
                </c:pt>
                <c:pt idx="2">
                  <c:v>63554</c:v>
                </c:pt>
              </c:numCache>
            </c:numRef>
          </c:val>
        </c:ser>
        <c:ser>
          <c:idx val="15"/>
          <c:order val="7"/>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all!$F$2:$F$4</c:f>
              <c:numCache>
                <c:formatCode>0%</c:formatCode>
                <c:ptCount val="3"/>
                <c:pt idx="0">
                  <c:v>0.5873161403039342</c:v>
                </c:pt>
                <c:pt idx="1">
                  <c:v>0.16260319359078282</c:v>
                </c:pt>
                <c:pt idx="2">
                  <c:v>0.25008066610528307</c:v>
                </c:pt>
              </c:numCache>
            </c:numRef>
          </c:val>
        </c:ser>
        <c:ser>
          <c:idx val="4"/>
          <c:order val="8"/>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all!$E$2:$E$4</c:f>
              <c:numCache>
                <c:formatCode>_(* #,##0_);_(* \(#,##0\);_(* "-"_);_(@_)</c:formatCode>
                <c:ptCount val="3"/>
                <c:pt idx="0">
                  <c:v>149257</c:v>
                </c:pt>
                <c:pt idx="1">
                  <c:v>41323</c:v>
                </c:pt>
                <c:pt idx="2">
                  <c:v>63554</c:v>
                </c:pt>
              </c:numCache>
            </c:numRef>
          </c:val>
        </c:ser>
        <c:ser>
          <c:idx val="5"/>
          <c:order val="9"/>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all!$F$2:$F$4</c:f>
              <c:numCache>
                <c:formatCode>0%</c:formatCode>
                <c:ptCount val="3"/>
                <c:pt idx="0">
                  <c:v>0.5873161403039342</c:v>
                </c:pt>
                <c:pt idx="1">
                  <c:v>0.16260319359078282</c:v>
                </c:pt>
                <c:pt idx="2">
                  <c:v>0.25008066610528307</c:v>
                </c:pt>
              </c:numCache>
            </c:numRef>
          </c:val>
        </c:ser>
        <c:ser>
          <c:idx val="6"/>
          <c:order val="10"/>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all!$E$2:$E$4</c:f>
              <c:numCache>
                <c:formatCode>_(* #,##0_);_(* \(#,##0\);_(* "-"_);_(@_)</c:formatCode>
                <c:ptCount val="3"/>
                <c:pt idx="0">
                  <c:v>149257</c:v>
                </c:pt>
                <c:pt idx="1">
                  <c:v>41323</c:v>
                </c:pt>
                <c:pt idx="2">
                  <c:v>63554</c:v>
                </c:pt>
              </c:numCache>
            </c:numRef>
          </c:val>
        </c:ser>
        <c:ser>
          <c:idx val="7"/>
          <c:order val="11"/>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all!$F$2:$F$4</c:f>
              <c:numCache>
                <c:formatCode>0%</c:formatCode>
                <c:ptCount val="3"/>
                <c:pt idx="0">
                  <c:v>0.5873161403039342</c:v>
                </c:pt>
                <c:pt idx="1">
                  <c:v>0.16260319359078282</c:v>
                </c:pt>
                <c:pt idx="2">
                  <c:v>0.25008066610528307</c:v>
                </c:pt>
              </c:numCache>
            </c:numRef>
          </c:val>
        </c:ser>
        <c:ser>
          <c:idx val="2"/>
          <c:order val="12"/>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all!$E$2:$E$4</c:f>
              <c:numCache>
                <c:formatCode>_(* #,##0_);_(* \(#,##0\);_(* "-"_);_(@_)</c:formatCode>
                <c:ptCount val="3"/>
                <c:pt idx="0">
                  <c:v>149257</c:v>
                </c:pt>
                <c:pt idx="1">
                  <c:v>41323</c:v>
                </c:pt>
                <c:pt idx="2">
                  <c:v>63554</c:v>
                </c:pt>
              </c:numCache>
            </c:numRef>
          </c:val>
        </c:ser>
        <c:ser>
          <c:idx val="3"/>
          <c:order val="13"/>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all!$F$2:$F$4</c:f>
              <c:numCache>
                <c:formatCode>0%</c:formatCode>
                <c:ptCount val="3"/>
                <c:pt idx="0">
                  <c:v>0.5873161403039342</c:v>
                </c:pt>
                <c:pt idx="1">
                  <c:v>0.16260319359078282</c:v>
                </c:pt>
                <c:pt idx="2">
                  <c:v>0.25008066610528307</c:v>
                </c:pt>
              </c:numCache>
            </c:numRef>
          </c:val>
        </c:ser>
        <c:ser>
          <c:idx val="0"/>
          <c:order val="14"/>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all!$E$2:$E$4</c:f>
              <c:numCache>
                <c:formatCode>_(* #,##0_);_(* \(#,##0\);_(* "-"_);_(@_)</c:formatCode>
                <c:ptCount val="3"/>
                <c:pt idx="0">
                  <c:v>149257</c:v>
                </c:pt>
                <c:pt idx="1">
                  <c:v>41323</c:v>
                </c:pt>
                <c:pt idx="2">
                  <c:v>63554</c:v>
                </c:pt>
              </c:numCache>
            </c:numRef>
          </c:val>
        </c:ser>
        <c:ser>
          <c:idx val="1"/>
          <c:order val="15"/>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all!$F$2:$F$4</c:f>
              <c:numCache>
                <c:formatCode>0%</c:formatCode>
                <c:ptCount val="3"/>
                <c:pt idx="0">
                  <c:v>0.5873161403039342</c:v>
                </c:pt>
                <c:pt idx="1">
                  <c:v>0.16260319359078282</c:v>
                </c:pt>
                <c:pt idx="2">
                  <c:v>0.25008066610528307</c:v>
                </c:pt>
              </c:numCache>
            </c:numRef>
          </c:val>
        </c:ser>
        <c:dLbls>
          <c:dLblPos val="ctr"/>
          <c:showLegendKey val="0"/>
          <c:showVal val="0"/>
          <c:showCatName val="0"/>
          <c:showSerName val="0"/>
          <c:showPercent val="1"/>
          <c:showBubbleSize val="0"/>
          <c:showLeaderLines val="1"/>
        </c:dLbls>
      </c:pie3DChart>
      <c:spPr>
        <a:noFill/>
        <a:ln>
          <a:noFill/>
        </a:ln>
        <a:effectLst/>
      </c:spPr>
    </c:plotArea>
    <c:legend>
      <c:legendPos val="r"/>
      <c:layout>
        <c:manualLayout>
          <c:xMode val="edge"/>
          <c:yMode val="edge"/>
          <c:x val="0.9617311898512686"/>
          <c:y val="0.37896835812190144"/>
          <c:w val="2.160214348206474E-2"/>
          <c:h val="0.37673884514435696"/>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B9E20E-FAFC-4D9A-98C3-EB4B637E8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20</Pages>
  <Words>4559</Words>
  <Characters>25989</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30488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 Haitham</dc:creator>
  <cp:keywords/>
  <dc:description/>
  <cp:lastModifiedBy>Awad, Samy</cp:lastModifiedBy>
  <cp:revision>7</cp:revision>
  <cp:lastPrinted>2015-04-30T08:57:00Z</cp:lastPrinted>
  <dcterms:created xsi:type="dcterms:W3CDTF">2015-04-30T09:44:00Z</dcterms:created>
  <dcterms:modified xsi:type="dcterms:W3CDTF">2015-05-01T15:16:00Z</dcterms:modified>
</cp:coreProperties>
</file>