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F43D93" w:rsidP="00F43D93">
            <w:pPr>
              <w:shd w:val="solid" w:color="FFFFFF" w:fill="FFFFFF"/>
              <w:spacing w:before="0"/>
              <w:rPr>
                <w:rFonts w:ascii="Verdana" w:hAnsi="Verdana" w:cs="Times New Roman Bold"/>
                <w:b/>
                <w:bCs/>
                <w:sz w:val="26"/>
                <w:szCs w:val="26"/>
              </w:rPr>
            </w:pPr>
            <w:bookmarkStart w:id="0" w:name="ditulogo"/>
            <w:bookmarkEnd w:id="0"/>
            <w:r w:rsidRPr="00F43D93">
              <w:rPr>
                <w:rFonts w:ascii="Verdana" w:hAnsi="Verdana" w:cs="Times New Roman Bold"/>
                <w:b/>
                <w:bCs/>
                <w:noProof/>
                <w:sz w:val="20"/>
                <w:szCs w:val="26"/>
                <w:lang w:val="en-US" w:eastAsia="zh-CN"/>
              </w:rPr>
              <w:drawing>
                <wp:inline distT="0" distB="0" distL="0" distR="0" wp14:anchorId="6C1BF3E5" wp14:editId="07687BB3">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4E5E3DE5" wp14:editId="1079590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F43D93" w:rsidRPr="00D212A4" w:rsidRDefault="0043280D" w:rsidP="00052505">
            <w:pPr>
              <w:shd w:val="solid" w:color="FFFFFF" w:fill="FFFFFF"/>
              <w:tabs>
                <w:tab w:val="clear" w:pos="1134"/>
                <w:tab w:val="clear" w:pos="1871"/>
                <w:tab w:val="clear" w:pos="2268"/>
              </w:tabs>
              <w:spacing w:before="0" w:after="240"/>
              <w:ind w:left="1134" w:hanging="1134"/>
              <w:rPr>
                <w:rFonts w:ascii="Verdana" w:hAnsi="Verdana"/>
                <w:sz w:val="20"/>
                <w:lang w:val="fr-CH" w:eastAsia="zh-CN"/>
              </w:rPr>
            </w:pPr>
            <w:bookmarkStart w:id="1" w:name="recibido"/>
            <w:bookmarkStart w:id="2" w:name="dnum" w:colFirst="1" w:colLast="1"/>
            <w:bookmarkEnd w:id="1"/>
            <w:r w:rsidRPr="00D212A4">
              <w:rPr>
                <w:rFonts w:ascii="Verdana" w:hAnsi="Verdana"/>
                <w:sz w:val="20"/>
                <w:lang w:val="fr-CH" w:eastAsia="zh-CN"/>
              </w:rPr>
              <w:t>Source</w:t>
            </w:r>
            <w:r w:rsidR="00F43D93" w:rsidRPr="00D212A4">
              <w:rPr>
                <w:rFonts w:ascii="Verdana" w:hAnsi="Verdana"/>
                <w:sz w:val="20"/>
                <w:lang w:val="fr-CH"/>
              </w:rPr>
              <w:t>:</w:t>
            </w:r>
            <w:r w:rsidR="00F43D93" w:rsidRPr="00D212A4">
              <w:rPr>
                <w:rFonts w:ascii="Verdana" w:hAnsi="Verdana"/>
                <w:sz w:val="20"/>
                <w:lang w:val="fr-CH"/>
              </w:rPr>
              <w:tab/>
            </w:r>
            <w:r w:rsidR="00052505" w:rsidRPr="00D212A4">
              <w:rPr>
                <w:rFonts w:ascii="Verdana" w:hAnsi="Verdana"/>
                <w:sz w:val="20"/>
                <w:lang w:val="fr-CH" w:eastAsia="zh-CN"/>
              </w:rPr>
              <w:t>D</w:t>
            </w:r>
            <w:r w:rsidRPr="00D212A4">
              <w:rPr>
                <w:rFonts w:ascii="Verdana" w:hAnsi="Verdana"/>
                <w:sz w:val="20"/>
                <w:lang w:val="fr-CH" w:eastAsia="zh-CN"/>
              </w:rPr>
              <w:t xml:space="preserve">ocument </w:t>
            </w:r>
            <w:r w:rsidR="00CE72A8" w:rsidRPr="00D212A4">
              <w:rPr>
                <w:rFonts w:ascii="Verdana" w:hAnsi="Verdana"/>
                <w:sz w:val="20"/>
                <w:lang w:val="fr-CH" w:eastAsia="zh-CN"/>
              </w:rPr>
              <w:t>5A/TEMP/90(Rev.1)</w:t>
            </w:r>
          </w:p>
        </w:tc>
        <w:tc>
          <w:tcPr>
            <w:tcW w:w="3451" w:type="dxa"/>
            <w:gridSpan w:val="2"/>
          </w:tcPr>
          <w:p w:rsidR="000069D4" w:rsidRPr="00F43D93" w:rsidRDefault="00CE72A8" w:rsidP="00052505">
            <w:pPr>
              <w:shd w:val="solid" w:color="FFFFFF" w:fill="FFFFFF"/>
              <w:spacing w:before="0" w:line="240" w:lineRule="atLeast"/>
              <w:rPr>
                <w:rFonts w:ascii="Verdana" w:hAnsi="Verdana"/>
                <w:sz w:val="20"/>
                <w:lang w:eastAsia="zh-CN"/>
              </w:rPr>
            </w:pPr>
            <w:r>
              <w:rPr>
                <w:rFonts w:ascii="Verdana" w:hAnsi="Verdana"/>
                <w:b/>
                <w:sz w:val="20"/>
                <w:lang w:eastAsia="zh-CN"/>
              </w:rPr>
              <w:t>Annex 18</w:t>
            </w:r>
            <w:r w:rsidR="00864D11">
              <w:rPr>
                <w:rFonts w:ascii="Verdana" w:hAnsi="Verdana"/>
                <w:b/>
                <w:sz w:val="20"/>
                <w:lang w:eastAsia="zh-CN"/>
              </w:rPr>
              <w:t xml:space="preserve"> to </w:t>
            </w:r>
            <w:r w:rsidR="00245174">
              <w:rPr>
                <w:rFonts w:ascii="Verdana" w:hAnsi="Verdana"/>
                <w:b/>
                <w:sz w:val="20"/>
                <w:lang w:eastAsia="zh-CN"/>
              </w:rPr>
              <w:br/>
            </w:r>
            <w:r w:rsidR="00F43D93">
              <w:rPr>
                <w:rFonts w:ascii="Verdana" w:hAnsi="Verdana"/>
                <w:b/>
                <w:sz w:val="20"/>
                <w:lang w:eastAsia="zh-CN"/>
              </w:rPr>
              <w:t>Document 5A/</w:t>
            </w:r>
            <w:r>
              <w:rPr>
                <w:rFonts w:ascii="Verdana" w:hAnsi="Verdana"/>
                <w:b/>
                <w:sz w:val="20"/>
                <w:lang w:eastAsia="zh-CN"/>
              </w:rPr>
              <w:t>298</w:t>
            </w:r>
            <w:r w:rsidR="00F43D93">
              <w:rPr>
                <w:rFonts w:ascii="Verdana" w:hAnsi="Verdana"/>
                <w:b/>
                <w:sz w:val="20"/>
                <w:lang w:eastAsia="zh-CN"/>
              </w:rPr>
              <w:t>-E</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3" w:name="ddate" w:colFirst="1" w:colLast="1"/>
            <w:bookmarkEnd w:id="2"/>
          </w:p>
        </w:tc>
        <w:tc>
          <w:tcPr>
            <w:tcW w:w="3451" w:type="dxa"/>
            <w:gridSpan w:val="2"/>
          </w:tcPr>
          <w:p w:rsidR="000069D4" w:rsidRPr="00F43D93" w:rsidRDefault="00052505" w:rsidP="00864D11">
            <w:pPr>
              <w:shd w:val="solid" w:color="FFFFFF" w:fill="FFFFFF"/>
              <w:spacing w:before="0" w:line="240" w:lineRule="atLeast"/>
              <w:rPr>
                <w:rFonts w:ascii="Verdana" w:hAnsi="Verdana"/>
                <w:sz w:val="20"/>
                <w:lang w:eastAsia="zh-CN"/>
              </w:rPr>
            </w:pPr>
            <w:r>
              <w:rPr>
                <w:rFonts w:ascii="Verdana" w:hAnsi="Verdana" w:hint="eastAsia"/>
                <w:b/>
                <w:sz w:val="20"/>
                <w:lang w:eastAsia="zh-CN"/>
              </w:rPr>
              <w:t>1</w:t>
            </w:r>
            <w:r w:rsidR="00CE72A8">
              <w:rPr>
                <w:rFonts w:ascii="Verdana" w:hAnsi="Verdana"/>
                <w:b/>
                <w:sz w:val="20"/>
                <w:lang w:eastAsia="zh-CN"/>
              </w:rPr>
              <w:t>8</w:t>
            </w:r>
            <w:r w:rsidR="00F43D93">
              <w:rPr>
                <w:rFonts w:ascii="Verdana" w:hAnsi="Verdana"/>
                <w:b/>
                <w:sz w:val="20"/>
                <w:lang w:eastAsia="zh-CN"/>
              </w:rPr>
              <w:t xml:space="preserve"> </w:t>
            </w:r>
            <w:r w:rsidR="0043280D">
              <w:rPr>
                <w:rFonts w:ascii="Verdana" w:hAnsi="Verdana" w:hint="eastAsia"/>
                <w:b/>
                <w:sz w:val="20"/>
                <w:lang w:eastAsia="zh-CN"/>
              </w:rPr>
              <w:t>November</w:t>
            </w:r>
            <w:r w:rsidR="00F43D93">
              <w:rPr>
                <w:rFonts w:ascii="Verdana" w:hAnsi="Verdana"/>
                <w:b/>
                <w:sz w:val="20"/>
                <w:lang w:eastAsia="zh-CN"/>
              </w:rPr>
              <w:t xml:space="preserve"> 2016</w:t>
            </w:r>
          </w:p>
        </w:tc>
      </w:tr>
      <w:tr w:rsidR="000069D4" w:rsidTr="00D046A7">
        <w:trPr>
          <w:cantSplit/>
        </w:trPr>
        <w:tc>
          <w:tcPr>
            <w:tcW w:w="6438" w:type="dxa"/>
            <w:gridSpan w:val="2"/>
            <w:vMerge/>
          </w:tcPr>
          <w:p w:rsidR="000069D4" w:rsidRDefault="000069D4" w:rsidP="00A5173C">
            <w:pPr>
              <w:spacing w:before="60"/>
              <w:jc w:val="center"/>
              <w:rPr>
                <w:b/>
                <w:smallCaps/>
                <w:sz w:val="32"/>
                <w:lang w:eastAsia="zh-CN"/>
              </w:rPr>
            </w:pPr>
            <w:bookmarkStart w:id="4" w:name="dorlang" w:colFirst="1" w:colLast="1"/>
            <w:bookmarkEnd w:id="3"/>
          </w:p>
        </w:tc>
        <w:tc>
          <w:tcPr>
            <w:tcW w:w="3451" w:type="dxa"/>
            <w:gridSpan w:val="2"/>
          </w:tcPr>
          <w:p w:rsidR="000069D4" w:rsidRPr="00F43D93" w:rsidRDefault="00F43D9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Tr="00D046A7">
        <w:trPr>
          <w:cantSplit/>
        </w:trPr>
        <w:tc>
          <w:tcPr>
            <w:tcW w:w="9889" w:type="dxa"/>
            <w:gridSpan w:val="4"/>
          </w:tcPr>
          <w:p w:rsidR="000069D4" w:rsidRDefault="00CE72A8" w:rsidP="00052505">
            <w:pPr>
              <w:pStyle w:val="Source"/>
              <w:rPr>
                <w:lang w:eastAsia="zh-CN"/>
              </w:rPr>
            </w:pPr>
            <w:bookmarkStart w:id="5" w:name="dsource" w:colFirst="0" w:colLast="0"/>
            <w:bookmarkEnd w:id="4"/>
            <w:r w:rsidRPr="0065561A">
              <w:rPr>
                <w:lang w:eastAsia="zh-CN"/>
              </w:rPr>
              <w:t xml:space="preserve">Annex </w:t>
            </w:r>
            <w:r>
              <w:rPr>
                <w:lang w:eastAsia="zh-CN"/>
              </w:rPr>
              <w:t>18</w:t>
            </w:r>
            <w:r w:rsidRPr="0065561A">
              <w:rPr>
                <w:lang w:eastAsia="zh-CN"/>
              </w:rPr>
              <w:t xml:space="preserve"> to Working Party 5A Chairman’s Report</w:t>
            </w:r>
          </w:p>
        </w:tc>
      </w:tr>
      <w:tr w:rsidR="000069D4" w:rsidTr="00D046A7">
        <w:trPr>
          <w:cantSplit/>
        </w:trPr>
        <w:tc>
          <w:tcPr>
            <w:tcW w:w="9889" w:type="dxa"/>
            <w:gridSpan w:val="4"/>
          </w:tcPr>
          <w:p w:rsidR="000069D4" w:rsidRDefault="0043280D" w:rsidP="0043280D">
            <w:pPr>
              <w:pStyle w:val="Title1"/>
              <w:rPr>
                <w:lang w:eastAsia="zh-CN"/>
              </w:rPr>
            </w:pPr>
            <w:bookmarkStart w:id="6" w:name="drec" w:colFirst="0" w:colLast="0"/>
            <w:bookmarkEnd w:id="5"/>
            <w:r w:rsidRPr="00A442FB">
              <w:rPr>
                <w:lang w:val="en-US"/>
              </w:rPr>
              <w:t>Working document toward a preliminary draft revision</w:t>
            </w:r>
            <w:r w:rsidR="006E2490">
              <w:rPr>
                <w:lang w:val="en-US"/>
              </w:rPr>
              <w:br/>
              <w:t>of</w:t>
            </w:r>
            <w:r w:rsidR="00920ED8" w:rsidRPr="004050BF">
              <w:t xml:space="preserve"> REPORT ITU-R M.2227-1</w:t>
            </w:r>
          </w:p>
        </w:tc>
      </w:tr>
      <w:tr w:rsidR="000069D4" w:rsidTr="00D046A7">
        <w:trPr>
          <w:cantSplit/>
        </w:trPr>
        <w:tc>
          <w:tcPr>
            <w:tcW w:w="9889" w:type="dxa"/>
            <w:gridSpan w:val="4"/>
          </w:tcPr>
          <w:p w:rsidR="000069D4" w:rsidRDefault="00864D11" w:rsidP="00864D11">
            <w:pPr>
              <w:pStyle w:val="Reptitle"/>
              <w:rPr>
                <w:lang w:eastAsia="zh-CN"/>
              </w:rPr>
            </w:pPr>
            <w:bookmarkStart w:id="7" w:name="dtitle1" w:colFirst="0" w:colLast="0"/>
            <w:bookmarkEnd w:id="6"/>
            <w:r w:rsidRPr="00AF363B">
              <w:t>Multiple Gigabit Wireless Systems in frequencies around 60 GHz</w:t>
            </w:r>
          </w:p>
        </w:tc>
      </w:tr>
    </w:tbl>
    <w:p w:rsidR="003947D9" w:rsidRPr="00AF363B" w:rsidRDefault="003947D9" w:rsidP="003947D9">
      <w:pPr>
        <w:tabs>
          <w:tab w:val="left" w:pos="794"/>
          <w:tab w:val="left" w:pos="1191"/>
          <w:tab w:val="left" w:pos="1588"/>
          <w:tab w:val="left" w:pos="1985"/>
        </w:tabs>
        <w:jc w:val="center"/>
      </w:pPr>
      <w:bookmarkStart w:id="8" w:name="dbreak"/>
      <w:bookmarkEnd w:id="7"/>
      <w:bookmarkEnd w:id="8"/>
      <w:r w:rsidRPr="00AF363B">
        <w:t>(Question ITU-R 212-3/5)</w:t>
      </w:r>
    </w:p>
    <w:p w:rsidR="003947D9" w:rsidRPr="00AF363B" w:rsidRDefault="00920ED8" w:rsidP="003947D9">
      <w:pPr>
        <w:tabs>
          <w:tab w:val="left" w:pos="794"/>
          <w:tab w:val="left" w:pos="1191"/>
          <w:tab w:val="left" w:pos="1588"/>
          <w:tab w:val="left" w:pos="1985"/>
        </w:tabs>
        <w:jc w:val="right"/>
      </w:pPr>
      <w:r w:rsidRPr="004050BF">
        <w:t>(2011-2014)</w:t>
      </w:r>
    </w:p>
    <w:p w:rsidR="0043280D" w:rsidRPr="00BE76CF" w:rsidRDefault="0043280D" w:rsidP="0043280D">
      <w:pPr>
        <w:pStyle w:val="HeadingSum"/>
        <w:rPr>
          <w:ins w:id="9" w:author="ALS" w:date="2016-05-13T08:14:00Z"/>
          <w:sz w:val="24"/>
          <w:szCs w:val="24"/>
          <w:lang w:val="en-US"/>
          <w:rPrChange w:id="10" w:author="ALS" w:date="2016-05-13T08:14:00Z">
            <w:rPr>
              <w:ins w:id="11" w:author="ALS" w:date="2016-05-13T08:14:00Z"/>
              <w:szCs w:val="22"/>
              <w:highlight w:val="yellow"/>
              <w:lang w:val="en-US"/>
            </w:rPr>
          </w:rPrChange>
        </w:rPr>
      </w:pPr>
      <w:ins w:id="12" w:author="ALS" w:date="2016-05-13T08:14:00Z">
        <w:r w:rsidRPr="00BE76CF">
          <w:rPr>
            <w:sz w:val="24"/>
            <w:szCs w:val="24"/>
            <w:lang w:val="en-US"/>
            <w:rPrChange w:id="13" w:author="ALS" w:date="2016-05-13T08:14:00Z">
              <w:rPr>
                <w:szCs w:val="22"/>
                <w:highlight w:val="yellow"/>
                <w:lang w:val="en-US"/>
              </w:rPr>
            </w:rPrChange>
          </w:rPr>
          <w:t>Summary of the revision</w:t>
        </w:r>
      </w:ins>
    </w:p>
    <w:p w:rsidR="0043280D" w:rsidRPr="00BE76CF" w:rsidRDefault="0043280D">
      <w:pPr>
        <w:rPr>
          <w:ins w:id="14" w:author="ALS" w:date="2016-05-13T08:14:00Z"/>
          <w:lang w:val="en-US"/>
          <w:rPrChange w:id="15" w:author="ALS" w:date="2016-05-13T08:14:00Z">
            <w:rPr>
              <w:ins w:id="16" w:author="ALS" w:date="2016-05-13T08:14:00Z"/>
              <w:highlight w:val="yellow"/>
              <w:lang w:val="en-US"/>
            </w:rPr>
          </w:rPrChange>
        </w:rPr>
        <w:pPrChange w:id="17" w:author="ALS" w:date="2016-05-13T08:14:00Z">
          <w:pPr>
            <w:pStyle w:val="HeadingSum"/>
          </w:pPr>
        </w:pPrChange>
      </w:pPr>
      <w:ins w:id="18" w:author="ALS" w:date="2016-05-13T08:59:00Z">
        <w:r w:rsidRPr="00BE76CF">
          <w:rPr>
            <w:szCs w:val="24"/>
            <w:lang w:val="en-US"/>
          </w:rPr>
          <w:t>[TBD</w:t>
        </w:r>
      </w:ins>
      <w:ins w:id="19" w:author="ALS" w:date="2016-05-13T09:00:00Z">
        <w:r w:rsidRPr="00BE76CF">
          <w:rPr>
            <w:szCs w:val="24"/>
            <w:lang w:val="en-US"/>
          </w:rPr>
          <w:t>]</w:t>
        </w:r>
      </w:ins>
    </w:p>
    <w:p w:rsidR="0043280D" w:rsidRDefault="0043280D" w:rsidP="0043280D">
      <w:pPr>
        <w:rPr>
          <w:ins w:id="20" w:author="郎保真" w:date="2016-11-15T00:27:00Z"/>
          <w:i/>
          <w:iCs/>
          <w:lang w:eastAsia="zh-CN"/>
        </w:rPr>
      </w:pPr>
    </w:p>
    <w:p w:rsidR="0043280D" w:rsidRDefault="0043280D" w:rsidP="0043280D">
      <w:pPr>
        <w:rPr>
          <w:ins w:id="21" w:author="郎保真" w:date="2016-11-15T00:27:00Z"/>
          <w:i/>
          <w:iCs/>
          <w:lang w:eastAsia="ja-JP"/>
        </w:rPr>
      </w:pPr>
      <w:ins w:id="22" w:author="郎保真" w:date="2016-11-15T00:27:00Z">
        <w:r>
          <w:rPr>
            <w:i/>
            <w:iCs/>
            <w:lang w:eastAsia="ja-JP"/>
          </w:rPr>
          <w:t xml:space="preserve">[Editor’s note: The close proximity </w:t>
        </w:r>
      </w:ins>
      <w:ins w:id="23" w:author="Jose Costa" w:date="2016-11-18T02:33:00Z">
        <w:r w:rsidR="00CE72A8">
          <w:rPr>
            <w:rFonts w:hint="eastAsia"/>
            <w:i/>
            <w:iCs/>
            <w:lang w:eastAsia="ja-JP"/>
          </w:rPr>
          <w:t>technologies</w:t>
        </w:r>
        <w:r w:rsidR="00CE72A8">
          <w:rPr>
            <w:i/>
            <w:iCs/>
            <w:lang w:eastAsia="ja-JP"/>
          </w:rPr>
          <w:t xml:space="preserve"> </w:t>
        </w:r>
      </w:ins>
      <w:ins w:id="24" w:author="郎保真" w:date="2016-11-15T00:27:00Z">
        <w:r>
          <w:rPr>
            <w:i/>
            <w:iCs/>
            <w:lang w:eastAsia="ja-JP"/>
          </w:rPr>
          <w:t>proposed by the contribution 5A/250 will be incorporated in the working document of a revision of M.2003 and M.2227 at the next meeting]</w:t>
        </w:r>
      </w:ins>
    </w:p>
    <w:p w:rsidR="003947D9" w:rsidRPr="004050BF" w:rsidRDefault="003947D9" w:rsidP="00052505">
      <w:pPr>
        <w:pStyle w:val="Heading1"/>
        <w:rPr>
          <w:lang w:eastAsia="ja-JP"/>
        </w:rPr>
      </w:pPr>
      <w:bookmarkStart w:id="25" w:name="_Toc306354403"/>
      <w:bookmarkStart w:id="26" w:name="_Toc307390327"/>
      <w:bookmarkStart w:id="27" w:name="_Toc307390480"/>
      <w:bookmarkStart w:id="28" w:name="_Toc309027939"/>
      <w:r w:rsidRPr="004050BF">
        <w:t>1</w:t>
      </w:r>
      <w:r w:rsidRPr="004050BF">
        <w:tab/>
      </w:r>
      <w:r w:rsidRPr="004050BF">
        <w:rPr>
          <w:lang w:eastAsia="ja-JP"/>
        </w:rPr>
        <w:t>Introduction</w:t>
      </w:r>
    </w:p>
    <w:p w:rsidR="003947D9" w:rsidRPr="004050BF" w:rsidRDefault="003947D9" w:rsidP="00052505">
      <w:pPr>
        <w:rPr>
          <w:lang w:eastAsia="ja-JP"/>
        </w:rPr>
      </w:pPr>
      <w:r w:rsidRPr="004050BF">
        <w:rPr>
          <w:lang w:eastAsia="ja-JP"/>
        </w:rPr>
        <w:t>License-exempt</w:t>
      </w:r>
      <w:r w:rsidRPr="004050BF">
        <w:rPr>
          <w:lang w:eastAsia="zh-CN"/>
        </w:rPr>
        <w:t xml:space="preserve"> equipment in the</w:t>
      </w:r>
      <w:r w:rsidRPr="004050BF">
        <w:rPr>
          <w:lang w:eastAsia="ja-JP"/>
        </w:rPr>
        <w:t xml:space="preserve"> </w:t>
      </w:r>
      <w:r w:rsidRPr="004050BF">
        <w:t>60</w:t>
      </w:r>
      <w:r w:rsidRPr="004050BF">
        <w:rPr>
          <w:lang w:eastAsia="ja-JP"/>
        </w:rPr>
        <w:t> GHz</w:t>
      </w:r>
      <w:r w:rsidRPr="004050BF">
        <w:t xml:space="preserve"> band make</w:t>
      </w:r>
      <w:r w:rsidRPr="004050BF">
        <w:rPr>
          <w:lang w:eastAsia="ja-JP"/>
        </w:rPr>
        <w:t>s</w:t>
      </w:r>
      <w:r w:rsidRPr="004050BF">
        <w:t xml:space="preserve"> it feasible to achieve multi</w:t>
      </w:r>
      <w:r w:rsidRPr="004050BF">
        <w:rPr>
          <w:lang w:eastAsia="ja-JP"/>
        </w:rPr>
        <w:t>ple gigabit</w:t>
      </w:r>
      <w:r w:rsidRPr="004050BF">
        <w:t xml:space="preserve"> link throughput, and hence offers the ability to enable a multitude of new usages and applications </w:t>
      </w:r>
      <w:r w:rsidRPr="004050BF">
        <w:rPr>
          <w:lang w:eastAsia="ja-JP"/>
        </w:rPr>
        <w:t>such as:</w:t>
      </w:r>
    </w:p>
    <w:p w:rsidR="003947D9" w:rsidRPr="004050BF" w:rsidRDefault="003947D9" w:rsidP="00052505">
      <w:pPr>
        <w:pStyle w:val="enumlev1"/>
      </w:pPr>
      <w:r w:rsidRPr="004050BF">
        <w:t>1)</w:t>
      </w:r>
      <w:r w:rsidRPr="004050BF">
        <w:tab/>
        <w:t>The next generation TV link – Transport uncompromised quality video for the next generation of HD colour depth and rates.</w:t>
      </w:r>
    </w:p>
    <w:p w:rsidR="003947D9" w:rsidRPr="004050BF" w:rsidRDefault="003947D9" w:rsidP="00052505">
      <w:pPr>
        <w:pStyle w:val="enumlev1"/>
      </w:pPr>
      <w:r w:rsidRPr="004050BF">
        <w:t>2)</w:t>
      </w:r>
      <w:r w:rsidRPr="004050BF">
        <w:tab/>
        <w:t>Download gigabytes of contents in seconds – Send digital content between devices in 1/10th the time experienced today.</w:t>
      </w:r>
    </w:p>
    <w:p w:rsidR="003947D9" w:rsidRPr="004050BF" w:rsidRDefault="003947D9" w:rsidP="00052505">
      <w:pPr>
        <w:pStyle w:val="enumlev1"/>
      </w:pPr>
      <w:r w:rsidRPr="004050BF">
        <w:t>3)</w:t>
      </w:r>
      <w:r w:rsidRPr="004050BF">
        <w:tab/>
        <w:t>Cordless computing – Gigabit speed wireless input-output (I/O) and pristine wireless display allow the user to remove the cords between computing platforms and peripherals without performance compromise.</w:t>
      </w:r>
    </w:p>
    <w:p w:rsidR="003947D9" w:rsidRPr="004050BF" w:rsidRDefault="003947D9" w:rsidP="003947D9">
      <w:pPr>
        <w:tabs>
          <w:tab w:val="left" w:pos="794"/>
          <w:tab w:val="left" w:pos="1191"/>
          <w:tab w:val="left" w:pos="1588"/>
          <w:tab w:val="left" w:pos="1985"/>
        </w:tabs>
        <w:jc w:val="both"/>
        <w:rPr>
          <w:lang w:eastAsia="ja-JP"/>
        </w:rPr>
      </w:pPr>
      <w:r w:rsidRPr="004050BF">
        <w:rPr>
          <w:lang w:eastAsia="ja-JP"/>
        </w:rPr>
        <w:t>In all cases, the target is to reduce cable clutter, make connections easier and increase portability of consumer electronics, computers and peripherals.</w:t>
      </w:r>
    </w:p>
    <w:p w:rsidR="00052505" w:rsidRDefault="00052505">
      <w:pPr>
        <w:tabs>
          <w:tab w:val="clear" w:pos="1134"/>
          <w:tab w:val="clear" w:pos="1871"/>
          <w:tab w:val="clear" w:pos="2268"/>
        </w:tabs>
        <w:overflowPunct/>
        <w:autoSpaceDE/>
        <w:autoSpaceDN/>
        <w:adjustRightInd/>
        <w:spacing w:before="0"/>
        <w:textAlignment w:val="auto"/>
        <w:rPr>
          <w:b/>
          <w:sz w:val="28"/>
        </w:rPr>
      </w:pPr>
      <w:r>
        <w:br w:type="page"/>
      </w:r>
    </w:p>
    <w:p w:rsidR="003947D9" w:rsidRPr="004050BF" w:rsidRDefault="003947D9" w:rsidP="00052505">
      <w:pPr>
        <w:pStyle w:val="Heading1"/>
      </w:pPr>
      <w:r w:rsidRPr="004050BF">
        <w:lastRenderedPageBreak/>
        <w:t>2</w:t>
      </w:r>
      <w:r w:rsidRPr="004050BF">
        <w:tab/>
        <w:t>Applications</w:t>
      </w:r>
    </w:p>
    <w:p w:rsidR="003947D9" w:rsidRPr="004050BF" w:rsidRDefault="003947D9" w:rsidP="00052505">
      <w:pPr>
        <w:tabs>
          <w:tab w:val="left" w:pos="794"/>
          <w:tab w:val="left" w:pos="1191"/>
          <w:tab w:val="left" w:pos="1588"/>
          <w:tab w:val="left" w:pos="1985"/>
        </w:tabs>
        <w:rPr>
          <w:lang w:eastAsia="ja-JP"/>
        </w:rPr>
      </w:pPr>
      <w:r w:rsidRPr="004050BF">
        <w:rPr>
          <w:lang w:eastAsia="ja-JP"/>
        </w:rPr>
        <w:t>The following distinct applications can be enjoyed with Multiple Gigabit Wireless Systems (MGWS):</w:t>
      </w:r>
    </w:p>
    <w:p w:rsidR="003947D9" w:rsidRPr="004050BF" w:rsidRDefault="003947D9" w:rsidP="00052505">
      <w:pPr>
        <w:tabs>
          <w:tab w:val="left" w:pos="794"/>
          <w:tab w:val="left" w:pos="1191"/>
          <w:tab w:val="left" w:pos="1588"/>
          <w:tab w:val="left" w:pos="1985"/>
        </w:tabs>
        <w:spacing w:before="80"/>
        <w:ind w:left="794" w:hanging="794"/>
      </w:pPr>
      <w:r w:rsidRPr="004050BF">
        <w:t>1)</w:t>
      </w:r>
      <w:r w:rsidRPr="004050BF">
        <w:tab/>
        <w:t>Two basic types of Wireless Display usages: 1) “Wireless HDMI” typically used to connect to CE equipment and 2) Wireless compute display, typically used to connect to computer monitors.</w:t>
      </w:r>
    </w:p>
    <w:p w:rsidR="003947D9" w:rsidRPr="004050BF" w:rsidRDefault="003947D9" w:rsidP="00052505">
      <w:pPr>
        <w:tabs>
          <w:tab w:val="left" w:pos="794"/>
          <w:tab w:val="left" w:pos="1191"/>
          <w:tab w:val="left" w:pos="1588"/>
          <w:tab w:val="left" w:pos="1985"/>
        </w:tabs>
        <w:spacing w:before="80"/>
        <w:ind w:left="794" w:hanging="794"/>
      </w:pPr>
      <w:r w:rsidRPr="004050BF">
        <w:t>2)</w:t>
      </w:r>
      <w:r w:rsidRPr="004050BF">
        <w:tab/>
        <w:t xml:space="preserve">Additional special cases of display and/or data streaming usages, e.g. mobile camcorder, multicast, </w:t>
      </w:r>
      <w:ins w:id="29" w:author="USA" w:date="2016-09-12T16:56:00Z">
        <w:r>
          <w:t xml:space="preserve">virtual reality, augmented reality, </w:t>
        </w:r>
      </w:ins>
      <w:r w:rsidRPr="004050BF">
        <w:t>etc.</w:t>
      </w:r>
    </w:p>
    <w:p w:rsidR="003947D9" w:rsidRPr="004050BF" w:rsidRDefault="003947D9" w:rsidP="00052505">
      <w:pPr>
        <w:tabs>
          <w:tab w:val="left" w:pos="794"/>
          <w:tab w:val="left" w:pos="1191"/>
          <w:tab w:val="left" w:pos="1588"/>
          <w:tab w:val="left" w:pos="1985"/>
        </w:tabs>
        <w:spacing w:before="80"/>
        <w:ind w:left="794" w:hanging="794"/>
      </w:pPr>
      <w:r w:rsidRPr="004050BF">
        <w:t>3)</w:t>
      </w:r>
      <w:r w:rsidRPr="004050BF">
        <w:tab/>
        <w:t>Three basic types of data/file transfers: 1) Kiosk to target device sync, 2) Peer-to-peer device sync, and 3) Computer I/O and peripherals.</w:t>
      </w:r>
    </w:p>
    <w:p w:rsidR="003947D9" w:rsidRPr="004050BF" w:rsidRDefault="003947D9" w:rsidP="00052505">
      <w:pPr>
        <w:tabs>
          <w:tab w:val="left" w:pos="794"/>
          <w:tab w:val="left" w:pos="1191"/>
          <w:tab w:val="left" w:pos="1588"/>
          <w:tab w:val="left" w:pos="1985"/>
        </w:tabs>
        <w:spacing w:before="80"/>
        <w:ind w:left="794" w:hanging="794"/>
      </w:pPr>
      <w:r w:rsidRPr="004050BF">
        <w:t>4)</w:t>
      </w:r>
      <w:r w:rsidRPr="004050BF">
        <w:tab/>
        <w:t>Local area network (LAN) and horizontal backbone.</w:t>
      </w:r>
    </w:p>
    <w:p w:rsidR="003947D9" w:rsidRPr="004050BF" w:rsidRDefault="003947D9" w:rsidP="00052505">
      <w:pPr>
        <w:tabs>
          <w:tab w:val="left" w:pos="794"/>
          <w:tab w:val="left" w:pos="1191"/>
          <w:tab w:val="left" w:pos="1588"/>
          <w:tab w:val="left" w:pos="1985"/>
        </w:tabs>
        <w:spacing w:before="80"/>
        <w:ind w:left="794" w:hanging="794"/>
        <w:rPr>
          <w:lang w:eastAsia="zh-CN"/>
        </w:rPr>
      </w:pPr>
      <w:r w:rsidRPr="004050BF">
        <w:t>5)</w:t>
      </w:r>
      <w:r w:rsidRPr="004050BF">
        <w:tab/>
        <w:t>Wireless docking; a combination of both wireless display and wireless I/O.</w:t>
      </w:r>
    </w:p>
    <w:p w:rsidR="003947D9" w:rsidRPr="004050BF" w:rsidRDefault="003947D9" w:rsidP="00052505">
      <w:pPr>
        <w:tabs>
          <w:tab w:val="left" w:pos="794"/>
          <w:tab w:val="left" w:pos="1191"/>
          <w:tab w:val="left" w:pos="1588"/>
          <w:tab w:val="left" w:pos="1985"/>
        </w:tabs>
        <w:rPr>
          <w:lang w:eastAsia="zh-CN"/>
        </w:rPr>
      </w:pPr>
      <w:r w:rsidRPr="004050BF">
        <w:rPr>
          <w:lang w:eastAsia="ja-JP"/>
        </w:rPr>
        <w:t>It should be noted that these applications could be indoor or outdoor; however, when larger network</w:t>
      </w:r>
      <w:r w:rsidRPr="004050BF">
        <w:rPr>
          <w:lang w:eastAsia="zh-CN"/>
        </w:rPr>
        <w:t>s</w:t>
      </w:r>
      <w:r w:rsidRPr="004050BF">
        <w:rPr>
          <w:lang w:eastAsia="ja-JP"/>
        </w:rPr>
        <w:t xml:space="preserve"> are considered (e.g. connections within corporate LAN distributed in different buildings or backhaul of cellular systems) there might be the need for outdoor Fixed LAN Extension (e.g. point-to-point roof-to-roof). This application is generally seen as a fixed service system. Fixed applications are not included in this Report.</w:t>
      </w:r>
    </w:p>
    <w:p w:rsidR="003947D9" w:rsidRPr="004050BF" w:rsidRDefault="003947D9" w:rsidP="00052505">
      <w:pPr>
        <w:pStyle w:val="Heading1"/>
        <w:rPr>
          <w:lang w:eastAsia="ja-JP"/>
        </w:rPr>
      </w:pPr>
      <w:r w:rsidRPr="004050BF">
        <w:rPr>
          <w:lang w:eastAsia="ja-JP"/>
        </w:rPr>
        <w:t>3</w:t>
      </w:r>
      <w:r w:rsidRPr="004050BF">
        <w:rPr>
          <w:lang w:eastAsia="ja-JP"/>
        </w:rPr>
        <w:tab/>
        <w:t>Deployment scenario</w:t>
      </w:r>
    </w:p>
    <w:p w:rsidR="003947D9" w:rsidRPr="004050BF" w:rsidRDefault="003947D9" w:rsidP="003947D9">
      <w:pPr>
        <w:tabs>
          <w:tab w:val="left" w:pos="794"/>
          <w:tab w:val="left" w:pos="1191"/>
          <w:tab w:val="left" w:pos="1588"/>
          <w:tab w:val="left" w:pos="1985"/>
        </w:tabs>
        <w:jc w:val="both"/>
        <w:rPr>
          <w:lang w:eastAsia="ja-JP"/>
        </w:rPr>
      </w:pPr>
      <w:r w:rsidRPr="004050BF">
        <w:rPr>
          <w:lang w:eastAsia="ja-JP"/>
        </w:rPr>
        <w:t>Three important deployment scenarios of MGWS are described.</w:t>
      </w:r>
    </w:p>
    <w:p w:rsidR="003947D9" w:rsidRPr="004050BF" w:rsidRDefault="003947D9" w:rsidP="00052505">
      <w:pPr>
        <w:pStyle w:val="Heading2"/>
        <w:rPr>
          <w:lang w:eastAsia="ja-JP"/>
        </w:rPr>
      </w:pPr>
      <w:r w:rsidRPr="004050BF">
        <w:rPr>
          <w:lang w:eastAsia="ja-JP"/>
        </w:rPr>
        <w:t>3.1</w:t>
      </w:r>
      <w:r w:rsidRPr="004050BF">
        <w:rPr>
          <w:lang w:eastAsia="ja-JP"/>
        </w:rPr>
        <w:tab/>
        <w:t>Home living room</w:t>
      </w:r>
    </w:p>
    <w:p w:rsidR="003947D9" w:rsidRPr="004050BF" w:rsidRDefault="003947D9" w:rsidP="00052505">
      <w:r w:rsidRPr="004050BF">
        <w:t>An example of a home living room floor plan is show in Fig. 1. In this deployment, a set-top box is transmitting a video stream (compressed or not)</w:t>
      </w:r>
      <w:r w:rsidRPr="004050BF">
        <w:rPr>
          <w:b/>
          <w:bCs/>
        </w:rPr>
        <w:t xml:space="preserve"> </w:t>
      </w:r>
      <w:r w:rsidRPr="004050BF">
        <w:rPr>
          <w:bCs/>
        </w:rPr>
        <w:t xml:space="preserve">to the TV set. The separation between the set-top box and the TV set is </w:t>
      </w:r>
      <w:r w:rsidRPr="004050BF">
        <w:t>at least 3 metres.</w:t>
      </w:r>
    </w:p>
    <w:p w:rsidR="003947D9" w:rsidRPr="004050BF" w:rsidRDefault="003947D9" w:rsidP="003947D9">
      <w:pPr>
        <w:keepNext/>
        <w:keepLines/>
        <w:tabs>
          <w:tab w:val="left" w:pos="794"/>
          <w:tab w:val="left" w:pos="1191"/>
          <w:tab w:val="left" w:pos="1588"/>
          <w:tab w:val="left" w:pos="1985"/>
        </w:tabs>
        <w:spacing w:before="480" w:after="80"/>
        <w:jc w:val="center"/>
        <w:rPr>
          <w:caps/>
          <w:sz w:val="18"/>
        </w:rPr>
      </w:pPr>
      <w:r w:rsidRPr="004050BF">
        <w:rPr>
          <w:caps/>
          <w:sz w:val="18"/>
        </w:rPr>
        <w:lastRenderedPageBreak/>
        <w:t>Figure 1</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rPr>
      </w:pPr>
      <w:r w:rsidRPr="004050BF">
        <w:rPr>
          <w:rFonts w:ascii="Times New Roman Bold" w:hAnsi="Times New Roman Bold"/>
          <w:b/>
          <w:sz w:val="18"/>
        </w:rPr>
        <w:t>Example of home living room floor plan</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sz w:val="18"/>
          <w:lang w:val="fr-FR"/>
        </w:rPr>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5pt;height:338pt" o:ole="">
            <v:imagedata r:id="rId13" o:title="" cropbottom="3063f"/>
          </v:shape>
          <o:OLEObject Type="Embed" ProgID="Visio.Drawing.11" ShapeID="_x0000_i1025" DrawAspect="Content" ObjectID="_1540979887" r:id="rId14"/>
        </w:object>
      </w:r>
    </w:p>
    <w:p w:rsidR="003947D9" w:rsidRPr="004050BF" w:rsidRDefault="003947D9" w:rsidP="00052505">
      <w:pPr>
        <w:pStyle w:val="Heading2"/>
      </w:pPr>
      <w:r w:rsidRPr="004050BF">
        <w:t>3.2</w:t>
      </w:r>
      <w:r w:rsidRPr="004050BF">
        <w:tab/>
        <w:t>Office conference room</w:t>
      </w:r>
    </w:p>
    <w:p w:rsidR="003947D9" w:rsidRPr="004050BF" w:rsidRDefault="003947D9" w:rsidP="003947D9">
      <w:pPr>
        <w:keepNext/>
        <w:keepLines/>
        <w:tabs>
          <w:tab w:val="left" w:pos="794"/>
          <w:tab w:val="left" w:pos="1191"/>
          <w:tab w:val="left" w:pos="1588"/>
          <w:tab w:val="left" w:pos="1985"/>
        </w:tabs>
        <w:jc w:val="both"/>
      </w:pPr>
      <w:r w:rsidRPr="004050BF">
        <w:t>An example of the office conference room floor plan is shown in Fig. 2. In this deployment, there is a mix of uses:</w:t>
      </w:r>
    </w:p>
    <w:p w:rsidR="003947D9" w:rsidRPr="004050BF" w:rsidRDefault="003947D9" w:rsidP="00052505">
      <w:pPr>
        <w:pStyle w:val="enumlev1"/>
      </w:pPr>
      <w:r w:rsidRPr="004050BF">
        <w:t>1)</w:t>
      </w:r>
      <w:r w:rsidRPr="004050BF">
        <w:tab/>
        <w:t>Laptop transmitting lightly compressed video to projector.</w:t>
      </w:r>
    </w:p>
    <w:p w:rsidR="003947D9" w:rsidRPr="004050BF" w:rsidRDefault="003947D9" w:rsidP="00052505">
      <w:pPr>
        <w:pStyle w:val="enumlev1"/>
      </w:pPr>
      <w:r w:rsidRPr="004050BF">
        <w:t>2)</w:t>
      </w:r>
      <w:r w:rsidRPr="004050BF">
        <w:tab/>
        <w:t>Multiple laptops connected to an access point that has a 60 GHz radio and, most likely, a lower frequency band radio in the 2.4 GHz and/or 5 GHz.</w:t>
      </w:r>
    </w:p>
    <w:p w:rsidR="003947D9" w:rsidRPr="004050BF" w:rsidRDefault="003947D9" w:rsidP="00052505">
      <w:pPr>
        <w:pStyle w:val="enumlev1"/>
      </w:pPr>
      <w:r w:rsidRPr="004050BF">
        <w:t>3)</w:t>
      </w:r>
      <w:r w:rsidRPr="004050BF">
        <w:tab/>
        <w:t>Laptop connected to device performing sync-and-go file transfer.</w:t>
      </w:r>
    </w:p>
    <w:p w:rsidR="003947D9" w:rsidRPr="004050BF" w:rsidRDefault="003947D9" w:rsidP="00052505">
      <w:pPr>
        <w:pStyle w:val="enumlev1"/>
      </w:pPr>
      <w:r w:rsidRPr="004050BF">
        <w:t>4)</w:t>
      </w:r>
      <w:r w:rsidRPr="004050BF">
        <w:tab/>
        <w:t>Laptops connected to other laptops performing local file transfer.</w:t>
      </w:r>
    </w:p>
    <w:p w:rsidR="003947D9" w:rsidRPr="004050BF" w:rsidRDefault="003947D9" w:rsidP="003947D9">
      <w:pPr>
        <w:keepNext/>
        <w:keepLines/>
        <w:tabs>
          <w:tab w:val="left" w:pos="794"/>
          <w:tab w:val="left" w:pos="1191"/>
          <w:tab w:val="left" w:pos="1588"/>
          <w:tab w:val="left" w:pos="1985"/>
        </w:tabs>
        <w:spacing w:before="480" w:after="80"/>
        <w:jc w:val="center"/>
        <w:rPr>
          <w:caps/>
          <w:sz w:val="18"/>
        </w:rPr>
      </w:pPr>
      <w:r w:rsidRPr="004050BF">
        <w:rPr>
          <w:caps/>
          <w:sz w:val="18"/>
        </w:rPr>
        <w:lastRenderedPageBreak/>
        <w:t>Figure 2</w:t>
      </w:r>
    </w:p>
    <w:p w:rsidR="003947D9" w:rsidRPr="004050BF" w:rsidRDefault="003947D9" w:rsidP="00052505">
      <w:pPr>
        <w:keepNext/>
        <w:tabs>
          <w:tab w:val="left" w:pos="794"/>
          <w:tab w:val="left" w:pos="1191"/>
          <w:tab w:val="left" w:pos="1588"/>
          <w:tab w:val="left" w:pos="1985"/>
        </w:tabs>
        <w:jc w:val="center"/>
        <w:rPr>
          <w:rFonts w:ascii="Times New Roman Bold" w:hAnsi="Times New Roman Bold"/>
          <w:b/>
          <w:sz w:val="18"/>
        </w:rPr>
      </w:pPr>
      <w:r w:rsidRPr="004050BF">
        <w:rPr>
          <w:rFonts w:ascii="Times New Roman Bold" w:hAnsi="Times New Roman Bold"/>
          <w:b/>
          <w:sz w:val="18"/>
        </w:rPr>
        <w:t>Office conference room floor plan</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sz w:val="18"/>
          <w:lang w:val="fr-FR"/>
        </w:rPr>
        <w:object w:dxaOrig="3033" w:dyaOrig="4640">
          <v:shape id="_x0000_i1026" type="#_x0000_t75" style="width:244pt;height:345.5pt" o:ole="">
            <v:imagedata r:id="rId15" o:title="" cropbottom="4203f"/>
          </v:shape>
          <o:OLEObject Type="Embed" ProgID="Visio.Drawing.11" ShapeID="_x0000_i1026" DrawAspect="Content" ObjectID="_1540979888" r:id="rId16"/>
        </w:object>
      </w:r>
    </w:p>
    <w:p w:rsidR="003947D9" w:rsidRPr="004050BF" w:rsidRDefault="003947D9" w:rsidP="00052505">
      <w:pPr>
        <w:pStyle w:val="Heading3"/>
      </w:pPr>
      <w:r w:rsidRPr="004050BF">
        <w:t>3.3</w:t>
      </w:r>
      <w:r w:rsidRPr="004050BF">
        <w:tab/>
        <w:t>Enterprise cubicle</w:t>
      </w:r>
    </w:p>
    <w:p w:rsidR="003947D9" w:rsidRPr="004050BF" w:rsidRDefault="003947D9" w:rsidP="003947D9">
      <w:pPr>
        <w:tabs>
          <w:tab w:val="left" w:pos="794"/>
          <w:tab w:val="left" w:pos="1191"/>
          <w:tab w:val="left" w:pos="1588"/>
          <w:tab w:val="left" w:pos="1985"/>
        </w:tabs>
        <w:jc w:val="both"/>
      </w:pPr>
      <w:r w:rsidRPr="004050BF">
        <w:t>The enterprise cubicle floor plan is shown in Fig. 3. In this deployment, there is a mix of uses within each cubicle:</w:t>
      </w:r>
    </w:p>
    <w:p w:rsidR="003947D9" w:rsidRPr="004050BF" w:rsidRDefault="003947D9" w:rsidP="003947D9">
      <w:pPr>
        <w:tabs>
          <w:tab w:val="left" w:pos="794"/>
          <w:tab w:val="left" w:pos="1191"/>
          <w:tab w:val="left" w:pos="1588"/>
          <w:tab w:val="left" w:pos="1985"/>
        </w:tabs>
        <w:spacing w:before="80"/>
        <w:ind w:left="794" w:hanging="794"/>
        <w:jc w:val="both"/>
      </w:pPr>
      <w:r w:rsidRPr="004050BF">
        <w:t>1)</w:t>
      </w:r>
      <w:r w:rsidRPr="004050BF">
        <w:tab/>
        <w:t>Laptop transmitting lightly compressed video to monitor.</w:t>
      </w:r>
    </w:p>
    <w:p w:rsidR="003947D9" w:rsidRPr="004050BF" w:rsidRDefault="003947D9" w:rsidP="003947D9">
      <w:pPr>
        <w:tabs>
          <w:tab w:val="left" w:pos="794"/>
          <w:tab w:val="left" w:pos="1191"/>
          <w:tab w:val="left" w:pos="1588"/>
          <w:tab w:val="left" w:pos="1985"/>
        </w:tabs>
        <w:spacing w:before="80"/>
        <w:ind w:left="794" w:hanging="794"/>
        <w:jc w:val="both"/>
      </w:pPr>
      <w:r w:rsidRPr="004050BF">
        <w:t>2)</w:t>
      </w:r>
      <w:r w:rsidRPr="004050BF">
        <w:tab/>
        <w:t>Laptop connected to an access point, possibly doing web browsing.</w:t>
      </w:r>
    </w:p>
    <w:p w:rsidR="003947D9" w:rsidRPr="004050BF" w:rsidRDefault="003947D9" w:rsidP="003947D9">
      <w:pPr>
        <w:tabs>
          <w:tab w:val="left" w:pos="794"/>
          <w:tab w:val="left" w:pos="1191"/>
          <w:tab w:val="left" w:pos="1588"/>
          <w:tab w:val="left" w:pos="1985"/>
        </w:tabs>
        <w:spacing w:before="80"/>
        <w:ind w:left="794" w:hanging="794"/>
        <w:jc w:val="both"/>
      </w:pPr>
      <w:r w:rsidRPr="004050BF">
        <w:t>3)</w:t>
      </w:r>
      <w:r w:rsidRPr="004050BF">
        <w:tab/>
        <w:t>Laptop connected to hard drive.</w:t>
      </w:r>
    </w:p>
    <w:p w:rsidR="003947D9" w:rsidRPr="004050BF" w:rsidRDefault="003947D9" w:rsidP="003947D9">
      <w:pPr>
        <w:keepNext/>
        <w:keepLines/>
        <w:tabs>
          <w:tab w:val="left" w:pos="794"/>
          <w:tab w:val="left" w:pos="1191"/>
          <w:tab w:val="left" w:pos="1588"/>
          <w:tab w:val="left" w:pos="1985"/>
        </w:tabs>
        <w:spacing w:before="480" w:after="80"/>
        <w:jc w:val="center"/>
        <w:rPr>
          <w:caps/>
          <w:sz w:val="18"/>
          <w:lang w:val="fr-FR"/>
        </w:rPr>
      </w:pPr>
      <w:r w:rsidRPr="004050BF">
        <w:rPr>
          <w:caps/>
          <w:sz w:val="18"/>
          <w:lang w:val="fr-FR"/>
        </w:rPr>
        <w:lastRenderedPageBreak/>
        <w:t>Figure 3</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i/>
          <w:sz w:val="18"/>
          <w:lang w:val="fr-FR" w:eastAsia="ja-JP"/>
        </w:rPr>
      </w:pPr>
      <w:r w:rsidRPr="004050BF">
        <w:rPr>
          <w:rFonts w:ascii="Times New Roman Bold" w:hAnsi="Times New Roman Bold"/>
          <w:b/>
          <w:sz w:val="18"/>
          <w:lang w:val="fr-FR"/>
        </w:rPr>
        <w:t>Enterprise cubicle floor plan</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sz w:val="18"/>
          <w:lang w:val="fr-FR"/>
        </w:rPr>
        <w:object w:dxaOrig="13369" w:dyaOrig="19472">
          <v:shape id="_x0000_i1027" type="#_x0000_t75" style="width:309.5pt;height:468.5pt" o:ole="">
            <v:imagedata r:id="rId17" o:title=""/>
          </v:shape>
          <o:OLEObject Type="Embed" ProgID="Visio.Drawing.11" ShapeID="_x0000_i1027" DrawAspect="Content" ObjectID="_1540979889" r:id="rId18"/>
        </w:object>
      </w:r>
    </w:p>
    <w:p w:rsidR="003947D9" w:rsidRPr="004050BF" w:rsidRDefault="003947D9" w:rsidP="003947D9">
      <w:pPr>
        <w:keepNext/>
        <w:keepLines/>
        <w:tabs>
          <w:tab w:val="left" w:pos="794"/>
          <w:tab w:val="left" w:pos="1191"/>
          <w:tab w:val="left" w:pos="1588"/>
          <w:tab w:val="left" w:pos="1985"/>
        </w:tabs>
        <w:spacing w:before="480"/>
        <w:ind w:left="794" w:hanging="794"/>
        <w:jc w:val="both"/>
        <w:outlineLvl w:val="0"/>
        <w:rPr>
          <w:b/>
        </w:rPr>
      </w:pPr>
      <w:r w:rsidRPr="004050BF">
        <w:rPr>
          <w:b/>
        </w:rPr>
        <w:t>4</w:t>
      </w:r>
      <w:r w:rsidRPr="004050BF">
        <w:rPr>
          <w:b/>
        </w:rPr>
        <w:tab/>
        <w:t>Data rates</w:t>
      </w:r>
    </w:p>
    <w:p w:rsidR="003947D9" w:rsidRPr="004050BF" w:rsidRDefault="003947D9" w:rsidP="003947D9">
      <w:pPr>
        <w:keepNext/>
        <w:keepLines/>
        <w:tabs>
          <w:tab w:val="left" w:pos="794"/>
          <w:tab w:val="left" w:pos="1191"/>
          <w:tab w:val="left" w:pos="1588"/>
          <w:tab w:val="left" w:pos="1985"/>
        </w:tabs>
        <w:jc w:val="both"/>
      </w:pPr>
      <w:r w:rsidRPr="004050BF">
        <w:t>Examples of data rates:</w:t>
      </w:r>
    </w:p>
    <w:p w:rsidR="003947D9" w:rsidRPr="004050BF" w:rsidRDefault="003947D9" w:rsidP="00052505">
      <w:pPr>
        <w:pStyle w:val="enumlev1"/>
      </w:pPr>
      <w:r w:rsidRPr="004050BF">
        <w:t>1)</w:t>
      </w:r>
      <w:r w:rsidRPr="004050BF">
        <w:tab/>
        <w:t xml:space="preserve">IEEE and </w:t>
      </w:r>
      <w:del w:id="30" w:author="USA" w:date="2016-09-12T16:58:00Z">
        <w:r w:rsidRPr="004050BF" w:rsidDel="00D24451">
          <w:delText>WGA</w:delText>
        </w:r>
      </w:del>
      <w:ins w:id="31" w:author="USA" w:date="2016-09-12T16:58:00Z">
        <w:r w:rsidRPr="004050BF">
          <w:t>W</w:t>
        </w:r>
        <w:r>
          <w:t>F</w:t>
        </w:r>
        <w:r w:rsidRPr="004050BF">
          <w:t>A</w:t>
        </w:r>
      </w:ins>
      <w:r w:rsidRPr="004050BF">
        <w:t xml:space="preserve">: Table 1 and Table 2 list the rates for the IEEE and </w:t>
      </w:r>
      <w:del w:id="32" w:author="USA" w:date="2016-09-12T16:58:00Z">
        <w:r w:rsidRPr="004050BF" w:rsidDel="00D24451">
          <w:delText xml:space="preserve">WGA </w:delText>
        </w:r>
      </w:del>
      <w:ins w:id="33" w:author="USA" w:date="2016-09-12T16:58:00Z">
        <w:r>
          <w:t>WFA</w:t>
        </w:r>
        <w:r w:rsidRPr="004050BF">
          <w:t xml:space="preserve"> </w:t>
        </w:r>
      </w:ins>
      <w:r w:rsidRPr="004050BF">
        <w:t>specifications.</w:t>
      </w:r>
    </w:p>
    <w:p w:rsidR="003947D9" w:rsidRPr="003947D9" w:rsidRDefault="003947D9" w:rsidP="00D212A4">
      <w:pPr>
        <w:pStyle w:val="TableNo"/>
      </w:pPr>
      <w:r w:rsidRPr="003947D9">
        <w:lastRenderedPageBreak/>
        <w:t>TABLE 1</w:t>
      </w:r>
    </w:p>
    <w:p w:rsidR="003947D9" w:rsidRPr="003947D9" w:rsidRDefault="003947D9" w:rsidP="00052505">
      <w:pPr>
        <w:pStyle w:val="Tabletitle"/>
      </w:pPr>
      <w:r w:rsidRPr="003947D9">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5"/>
        <w:gridCol w:w="1604"/>
        <w:gridCol w:w="1604"/>
        <w:gridCol w:w="1604"/>
        <w:gridCol w:w="1604"/>
        <w:gridCol w:w="1608"/>
      </w:tblGrid>
      <w:tr w:rsidR="003947D9" w:rsidRPr="003947D9" w:rsidTr="003947D9">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MCS index</w:t>
            </w:r>
          </w:p>
        </w:tc>
        <w:tc>
          <w:tcPr>
            <w:tcW w:w="833"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Modulation</w:t>
            </w:r>
          </w:p>
        </w:tc>
        <w:tc>
          <w:tcPr>
            <w:tcW w:w="833" w:type="pct"/>
            <w:tcBorders>
              <w:top w:val="single" w:sz="4" w:space="0" w:color="auto"/>
            </w:tcBorders>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N</w:t>
            </w:r>
            <w:r w:rsidRPr="003947D9">
              <w:rPr>
                <w:b/>
                <w:sz w:val="20"/>
                <w:vertAlign w:val="subscript"/>
                <w:lang w:val="fr-FR"/>
              </w:rPr>
              <w:t>CBPS</w:t>
            </w:r>
          </w:p>
        </w:tc>
        <w:tc>
          <w:tcPr>
            <w:tcW w:w="833"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Repetition</w:t>
            </w:r>
          </w:p>
        </w:tc>
        <w:tc>
          <w:tcPr>
            <w:tcW w:w="833"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Code rate</w:t>
            </w:r>
          </w:p>
        </w:tc>
        <w:tc>
          <w:tcPr>
            <w:tcW w:w="835"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 xml:space="preserve">Data rate </w:t>
            </w:r>
            <w:r w:rsidRPr="003947D9">
              <w:rPr>
                <w:b/>
                <w:sz w:val="20"/>
                <w:lang w:val="fr-FR"/>
              </w:rPr>
              <w:br/>
              <w:t>(Mbit/s)</w:t>
            </w:r>
          </w:p>
        </w:tc>
      </w:tr>
      <w:tr w:rsidR="003947D9" w:rsidRPr="003947D9" w:rsidTr="003947D9">
        <w:trPr>
          <w:cantSplit/>
          <w:trHeight w:val="270"/>
          <w:tblHeader/>
          <w:jc w:val="center"/>
        </w:trPr>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0</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π/2-DBPSK</w:t>
            </w:r>
          </w:p>
        </w:tc>
        <w:tc>
          <w:tcPr>
            <w:tcW w:w="833" w:type="pct"/>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5"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27.5</w:t>
            </w:r>
          </w:p>
        </w:tc>
      </w:tr>
      <w:tr w:rsidR="003947D9" w:rsidRPr="003947D9" w:rsidTr="003947D9">
        <w:trPr>
          <w:cantSplit/>
          <w:trHeight w:val="270"/>
          <w:tblHeader/>
          <w:jc w:val="center"/>
        </w:trPr>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5"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385</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5"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770</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835" w:type="pct"/>
            <w:tcMar>
              <w:top w:w="8" w:type="dxa"/>
              <w:left w:w="8" w:type="dxa"/>
              <w:bottom w:w="0" w:type="dxa"/>
              <w:right w:w="8" w:type="dxa"/>
            </w:tcMar>
            <w:vAlign w:val="bottom"/>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962.5</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1 155</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13/16</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1 251.25</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1 540</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7</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1 925</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8</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2 310</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9</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13/16</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2 502.5</w:t>
            </w:r>
          </w:p>
        </w:tc>
      </w:tr>
      <w:tr w:rsidR="003947D9" w:rsidRPr="003947D9" w:rsidTr="003947D9">
        <w:trPr>
          <w:cantSplit/>
          <w:trHeight w:val="255"/>
          <w:tblHeader/>
          <w:jc w:val="center"/>
          <w:ins w:id="34" w:author="USA" w:date="2016-09-12T16:58:00Z"/>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35" w:author="USA" w:date="2016-09-12T16:58:00Z"/>
                <w:sz w:val="20"/>
                <w:lang w:val="fr-FR"/>
              </w:rPr>
            </w:pPr>
            <w:ins w:id="36" w:author="USA" w:date="2016-09-12T16:59:00Z">
              <w:r w:rsidRPr="003947D9">
                <w:rPr>
                  <w:sz w:val="20"/>
                </w:rPr>
                <w:t>9.1</w:t>
              </w:r>
            </w:ins>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37" w:author="USA" w:date="2016-09-12T16:58:00Z"/>
                <w:sz w:val="20"/>
                <w:lang w:val="fr-FR"/>
              </w:rPr>
            </w:pPr>
            <w:ins w:id="38" w:author="USA" w:date="2016-09-12T16:59:00Z">
              <w:r w:rsidRPr="003947D9">
                <w:rPr>
                  <w:sz w:val="20"/>
                </w:rPr>
                <w:t>π/2-QPSK</w:t>
              </w:r>
            </w:ins>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39" w:author="USA" w:date="2016-09-12T16:58:00Z"/>
                <w:sz w:val="20"/>
                <w:lang w:val="fr-FR"/>
              </w:rPr>
            </w:pPr>
            <w:ins w:id="40" w:author="USA" w:date="2016-09-12T16:59:00Z">
              <w:r w:rsidRPr="003947D9">
                <w:rPr>
                  <w:sz w:val="20"/>
                </w:rPr>
                <w:t>2</w:t>
              </w:r>
            </w:ins>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41" w:author="USA" w:date="2016-09-12T16:58:00Z"/>
                <w:sz w:val="20"/>
                <w:lang w:val="fr-FR"/>
              </w:rPr>
            </w:pPr>
            <w:ins w:id="42" w:author="USA" w:date="2016-09-12T16:59:00Z">
              <w:r w:rsidRPr="003947D9">
                <w:rPr>
                  <w:sz w:val="20"/>
                </w:rPr>
                <w:t>1</w:t>
              </w:r>
            </w:ins>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43" w:author="USA" w:date="2016-09-12T16:58:00Z"/>
                <w:sz w:val="20"/>
                <w:lang w:val="fr-FR"/>
              </w:rPr>
            </w:pPr>
            <w:ins w:id="44" w:author="USA" w:date="2016-09-12T16:59:00Z">
              <w:r w:rsidRPr="003947D9">
                <w:rPr>
                  <w:sz w:val="20"/>
                </w:rPr>
                <w:t>7/8</w:t>
              </w:r>
            </w:ins>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45" w:author="USA" w:date="2016-09-12T16:58:00Z"/>
                <w:sz w:val="20"/>
                <w:lang w:val="fr-FR"/>
              </w:rPr>
            </w:pPr>
            <w:ins w:id="46" w:author="USA" w:date="2016-09-12T16:59:00Z">
              <w:r w:rsidRPr="003947D9">
                <w:rPr>
                  <w:sz w:val="20"/>
                </w:rPr>
                <w:t>2</w:t>
              </w:r>
            </w:ins>
            <w:ins w:id="47" w:author="Song, Xiaojing" w:date="2016-11-16T08:57:00Z">
              <w:r w:rsidR="006606B1">
                <w:rPr>
                  <w:sz w:val="20"/>
                </w:rPr>
                <w:t> </w:t>
              </w:r>
            </w:ins>
            <w:ins w:id="48" w:author="USA" w:date="2016-09-12T16:59:00Z">
              <w:r w:rsidRPr="003947D9">
                <w:rPr>
                  <w:sz w:val="20"/>
                </w:rPr>
                <w:t>695</w:t>
              </w:r>
            </w:ins>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10</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π/2-16QAM</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3 080</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π/2-16QAM</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83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3 850</w:t>
            </w:r>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π/2-16QAM</w:t>
            </w:r>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4 620</w:t>
            </w:r>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49" w:author="USA" w:date="2016-09-12T16:59: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50" w:author="USA" w:date="2016-09-12T16:59:00Z"/>
                <w:sz w:val="20"/>
                <w:lang w:val="fr-FR"/>
              </w:rPr>
            </w:pPr>
            <w:ins w:id="51" w:author="USA" w:date="2016-09-12T16:59:00Z">
              <w:r w:rsidRPr="003947D9">
                <w:rPr>
                  <w:sz w:val="20"/>
                </w:rPr>
                <w:t>12.1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52" w:author="USA" w:date="2016-09-12T16:59:00Z"/>
                <w:sz w:val="20"/>
                <w:lang w:val="fr-FR"/>
              </w:rPr>
            </w:pPr>
            <w:ins w:id="53" w:author="USA" w:date="2016-09-12T16:59:00Z">
              <w:r w:rsidRPr="003947D9">
                <w:rPr>
                  <w:sz w:val="20"/>
                </w:rPr>
                <w:t>π/2-16QAM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54" w:author="USA" w:date="2016-09-12T16:59:00Z"/>
                <w:sz w:val="20"/>
                <w:lang w:val="fr-FR"/>
              </w:rPr>
            </w:pPr>
            <w:ins w:id="55" w:author="USA" w:date="2016-09-12T16:59:00Z">
              <w:r w:rsidRPr="003947D9">
                <w:rPr>
                  <w:sz w:val="20"/>
                </w:rPr>
                <w:t>4</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56" w:author="USA" w:date="2016-09-12T16:59:00Z"/>
                <w:sz w:val="20"/>
                <w:lang w:val="fr-FR"/>
              </w:rPr>
            </w:pPr>
            <w:ins w:id="57" w:author="USA" w:date="2016-09-12T16:59: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58" w:author="USA" w:date="2016-09-12T16:59:00Z"/>
                <w:sz w:val="20"/>
                <w:lang w:val="fr-FR"/>
              </w:rPr>
            </w:pPr>
            <w:ins w:id="59" w:author="USA" w:date="2016-09-12T16:59:00Z">
              <w:r w:rsidRPr="003947D9">
                <w:rPr>
                  <w:sz w:val="20"/>
                </w:rPr>
                <w:t>13/16</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0" w:author="USA" w:date="2016-09-12T16:59:00Z"/>
                <w:sz w:val="20"/>
                <w:lang w:val="fr-FR"/>
              </w:rPr>
            </w:pPr>
            <w:ins w:id="61" w:author="USA" w:date="2016-09-12T16:59:00Z">
              <w:r w:rsidRPr="003947D9">
                <w:rPr>
                  <w:sz w:val="20"/>
                </w:rPr>
                <w:t>5</w:t>
              </w:r>
            </w:ins>
            <w:ins w:id="62" w:author="Song, Xiaojing" w:date="2016-11-16T08:57:00Z">
              <w:r w:rsidR="006606B1">
                <w:rPr>
                  <w:sz w:val="20"/>
                </w:rPr>
                <w:t> </w:t>
              </w:r>
            </w:ins>
            <w:ins w:id="63" w:author="USA" w:date="2016-09-12T16:59:00Z">
              <w:r w:rsidRPr="003947D9">
                <w:rPr>
                  <w:sz w:val="20"/>
                </w:rPr>
                <w:t>005</w:t>
              </w:r>
            </w:ins>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64" w:author="USA" w:date="2016-09-12T16:59: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5" w:author="USA" w:date="2016-09-12T16:59:00Z"/>
                <w:sz w:val="20"/>
              </w:rPr>
            </w:pPr>
            <w:ins w:id="66" w:author="USA" w:date="2016-09-12T17:00:00Z">
              <w:r w:rsidRPr="003947D9">
                <w:rPr>
                  <w:sz w:val="20"/>
                </w:rPr>
                <w:t>12.2</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7" w:author="USA" w:date="2016-09-12T16:59:00Z"/>
                <w:sz w:val="20"/>
              </w:rPr>
            </w:pPr>
            <w:ins w:id="68" w:author="USA" w:date="2016-09-12T17:00:00Z">
              <w:r w:rsidRPr="003947D9">
                <w:rPr>
                  <w:sz w:val="20"/>
                </w:rPr>
                <w:t>π/2-16QAM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69" w:author="USA" w:date="2016-09-12T16:59:00Z"/>
                <w:sz w:val="20"/>
              </w:rPr>
            </w:pPr>
            <w:ins w:id="70" w:author="USA" w:date="2016-09-12T17:00:00Z">
              <w:r w:rsidRPr="003947D9">
                <w:rPr>
                  <w:sz w:val="20"/>
                </w:rPr>
                <w:t>4</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71" w:author="USA" w:date="2016-09-12T16:59:00Z"/>
                <w:sz w:val="20"/>
              </w:rPr>
            </w:pPr>
            <w:ins w:id="72" w:author="USA" w:date="2016-09-12T17:00: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73" w:author="USA" w:date="2016-09-12T16:59:00Z"/>
                <w:sz w:val="20"/>
              </w:rPr>
            </w:pPr>
            <w:ins w:id="74" w:author="USA" w:date="2016-09-12T17:00:00Z">
              <w:r w:rsidRPr="003947D9">
                <w:rPr>
                  <w:sz w:val="20"/>
                </w:rPr>
                <w:t>7/8</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75" w:author="USA" w:date="2016-09-12T16:59:00Z"/>
                <w:sz w:val="20"/>
              </w:rPr>
            </w:pPr>
            <w:ins w:id="76" w:author="USA" w:date="2016-09-12T17:00:00Z">
              <w:r w:rsidRPr="003947D9">
                <w:rPr>
                  <w:sz w:val="20"/>
                </w:rPr>
                <w:t>5</w:t>
              </w:r>
            </w:ins>
            <w:ins w:id="77" w:author="Song, Xiaojing" w:date="2016-11-16T08:57:00Z">
              <w:r w:rsidR="006606B1">
                <w:rPr>
                  <w:sz w:val="20"/>
                </w:rPr>
                <w:t> </w:t>
              </w:r>
            </w:ins>
            <w:ins w:id="78" w:author="USA" w:date="2016-09-12T17:00:00Z">
              <w:r w:rsidRPr="003947D9">
                <w:rPr>
                  <w:sz w:val="20"/>
                </w:rPr>
                <w:t>390</w:t>
              </w:r>
            </w:ins>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79" w:author="USA" w:date="2016-09-12T16:59: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80" w:author="USA" w:date="2016-09-12T16:59:00Z"/>
                <w:sz w:val="20"/>
              </w:rPr>
            </w:pPr>
            <w:ins w:id="81" w:author="USA" w:date="2016-09-12T17:00:00Z">
              <w:r w:rsidRPr="003947D9">
                <w:rPr>
                  <w:sz w:val="20"/>
                </w:rPr>
                <w:t>12.3</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82" w:author="USA" w:date="2016-09-12T16:59:00Z"/>
                <w:sz w:val="20"/>
              </w:rPr>
            </w:pPr>
            <w:ins w:id="83" w:author="USA" w:date="2016-09-12T17:00:00Z">
              <w:r w:rsidRPr="003947D9">
                <w:rPr>
                  <w:sz w:val="20"/>
                </w:rPr>
                <w:t>π/2-16QAM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84" w:author="USA" w:date="2016-09-12T16:59:00Z"/>
                <w:sz w:val="20"/>
              </w:rPr>
            </w:pPr>
            <w:ins w:id="85" w:author="USA" w:date="2016-09-12T17:00:00Z">
              <w:r w:rsidRPr="003947D9">
                <w:rPr>
                  <w:sz w:val="20"/>
                </w:rPr>
                <w:t>6</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86" w:author="USA" w:date="2016-09-12T16:59:00Z"/>
                <w:sz w:val="20"/>
              </w:rPr>
            </w:pPr>
            <w:ins w:id="87" w:author="USA" w:date="2016-09-12T17:00: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88" w:author="USA" w:date="2016-09-12T16:59:00Z"/>
                <w:sz w:val="20"/>
              </w:rPr>
            </w:pPr>
            <w:ins w:id="89" w:author="USA" w:date="2016-09-12T17:00:00Z">
              <w:r w:rsidRPr="003947D9">
                <w:rPr>
                  <w:sz w:val="20"/>
                </w:rPr>
                <w:t>5/8</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90" w:author="USA" w:date="2016-09-12T16:59:00Z"/>
                <w:sz w:val="20"/>
              </w:rPr>
            </w:pPr>
            <w:ins w:id="91" w:author="USA" w:date="2016-09-12T17:00:00Z">
              <w:r w:rsidRPr="003947D9">
                <w:rPr>
                  <w:sz w:val="20"/>
                </w:rPr>
                <w:t>5</w:t>
              </w:r>
            </w:ins>
            <w:ins w:id="92" w:author="Song, Xiaojing" w:date="2016-11-16T08:57:00Z">
              <w:r w:rsidR="006606B1">
                <w:rPr>
                  <w:sz w:val="20"/>
                </w:rPr>
                <w:t> </w:t>
              </w:r>
            </w:ins>
            <w:ins w:id="93" w:author="USA" w:date="2016-09-12T17:00:00Z">
              <w:r w:rsidRPr="003947D9">
                <w:rPr>
                  <w:sz w:val="20"/>
                </w:rPr>
                <w:t>775</w:t>
              </w:r>
            </w:ins>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94" w:author="USA" w:date="2016-09-12T16:59: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95" w:author="USA" w:date="2016-09-12T16:59:00Z"/>
                <w:sz w:val="20"/>
              </w:rPr>
            </w:pPr>
            <w:ins w:id="96" w:author="USA" w:date="2016-09-12T17:00:00Z">
              <w:r w:rsidRPr="003947D9">
                <w:rPr>
                  <w:sz w:val="20"/>
                </w:rPr>
                <w:t>12.4</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97" w:author="USA" w:date="2016-09-12T16:59:00Z"/>
                <w:sz w:val="20"/>
              </w:rPr>
            </w:pPr>
            <w:ins w:id="98" w:author="USA" w:date="2016-09-12T17:00:00Z">
              <w:r w:rsidRPr="003947D9">
                <w:rPr>
                  <w:sz w:val="20"/>
                </w:rPr>
                <w:t>π/2-64QAM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99" w:author="USA" w:date="2016-09-12T16:59:00Z"/>
                <w:sz w:val="20"/>
              </w:rPr>
            </w:pPr>
            <w:ins w:id="100" w:author="USA" w:date="2016-09-12T17:00:00Z">
              <w:r w:rsidRPr="003947D9">
                <w:rPr>
                  <w:sz w:val="20"/>
                </w:rPr>
                <w:t>6</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01" w:author="USA" w:date="2016-09-12T16:59:00Z"/>
                <w:sz w:val="20"/>
              </w:rPr>
            </w:pPr>
            <w:ins w:id="102" w:author="USA" w:date="2016-09-12T17:00: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03" w:author="USA" w:date="2016-09-12T16:59:00Z"/>
                <w:sz w:val="20"/>
              </w:rPr>
            </w:pPr>
            <w:ins w:id="104" w:author="USA" w:date="2016-09-12T17:00:00Z">
              <w:r w:rsidRPr="003947D9">
                <w:rPr>
                  <w:sz w:val="20"/>
                </w:rPr>
                <w:t>3/4</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05" w:author="USA" w:date="2016-09-12T16:59:00Z"/>
                <w:sz w:val="20"/>
              </w:rPr>
            </w:pPr>
            <w:ins w:id="106" w:author="USA" w:date="2016-09-12T17:00:00Z">
              <w:r w:rsidRPr="003947D9">
                <w:rPr>
                  <w:sz w:val="20"/>
                </w:rPr>
                <w:t>6</w:t>
              </w:r>
            </w:ins>
            <w:ins w:id="107" w:author="Song, Xiaojing" w:date="2016-11-16T08:57:00Z">
              <w:r w:rsidR="006606B1">
                <w:rPr>
                  <w:sz w:val="20"/>
                </w:rPr>
                <w:t> </w:t>
              </w:r>
            </w:ins>
            <w:ins w:id="108" w:author="USA" w:date="2016-09-12T17:00:00Z">
              <w:r w:rsidRPr="003947D9">
                <w:rPr>
                  <w:sz w:val="20"/>
                </w:rPr>
                <w:t>390</w:t>
              </w:r>
            </w:ins>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09" w:author="USA" w:date="2016-09-12T17:00: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10" w:author="USA" w:date="2016-09-12T17:00:00Z"/>
                <w:sz w:val="20"/>
              </w:rPr>
            </w:pPr>
            <w:ins w:id="111" w:author="USA" w:date="2016-09-12T17:00:00Z">
              <w:r w:rsidRPr="003947D9">
                <w:rPr>
                  <w:sz w:val="20"/>
                </w:rPr>
                <w:t>12.5</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12" w:author="USA" w:date="2016-09-12T17:00:00Z"/>
                <w:sz w:val="20"/>
              </w:rPr>
            </w:pPr>
            <w:ins w:id="113" w:author="USA" w:date="2016-09-12T17:00:00Z">
              <w:r w:rsidRPr="003947D9">
                <w:rPr>
                  <w:sz w:val="20"/>
                </w:rPr>
                <w:t>π/2-64QAM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14" w:author="USA" w:date="2016-09-12T17:00:00Z"/>
                <w:sz w:val="20"/>
              </w:rPr>
            </w:pPr>
            <w:ins w:id="115" w:author="USA" w:date="2016-09-12T17:00:00Z">
              <w:r w:rsidRPr="003947D9">
                <w:rPr>
                  <w:sz w:val="20"/>
                </w:rPr>
                <w:t>6</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16" w:author="USA" w:date="2016-09-12T17:00:00Z"/>
                <w:sz w:val="20"/>
              </w:rPr>
            </w:pPr>
            <w:ins w:id="117" w:author="USA" w:date="2016-09-12T17:00: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18" w:author="USA" w:date="2016-09-12T17:00:00Z"/>
                <w:sz w:val="20"/>
              </w:rPr>
            </w:pPr>
            <w:ins w:id="119" w:author="USA" w:date="2016-09-12T17:00:00Z">
              <w:r w:rsidRPr="003947D9">
                <w:rPr>
                  <w:sz w:val="20"/>
                </w:rPr>
                <w:t>13/16</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20" w:author="USA" w:date="2016-09-12T17:00:00Z"/>
                <w:sz w:val="20"/>
              </w:rPr>
            </w:pPr>
            <w:ins w:id="121" w:author="USA" w:date="2016-09-12T17:00:00Z">
              <w:r w:rsidRPr="003947D9">
                <w:rPr>
                  <w:sz w:val="20"/>
                </w:rPr>
                <w:t>7</w:t>
              </w:r>
            </w:ins>
            <w:ins w:id="122" w:author="Song, Xiaojing" w:date="2016-11-16T08:57:00Z">
              <w:r w:rsidR="006606B1">
                <w:rPr>
                  <w:sz w:val="20"/>
                </w:rPr>
                <w:t> </w:t>
              </w:r>
            </w:ins>
            <w:ins w:id="123" w:author="USA" w:date="2016-09-12T17:00:00Z">
              <w:r w:rsidRPr="003947D9">
                <w:rPr>
                  <w:sz w:val="20"/>
                </w:rPr>
                <w:t>507.5</w:t>
              </w:r>
            </w:ins>
          </w:p>
        </w:tc>
      </w:tr>
      <w:tr w:rsidR="003947D9" w:rsidRPr="003947D9" w:rsidTr="003947D9">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ins w:id="124" w:author="USA" w:date="2016-09-12T17:00:00Z"/>
        </w:trPr>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25" w:author="USA" w:date="2016-09-12T17:00:00Z"/>
                <w:sz w:val="20"/>
              </w:rPr>
            </w:pPr>
            <w:ins w:id="126" w:author="USA" w:date="2016-09-12T17:00:00Z">
              <w:r w:rsidRPr="003947D9">
                <w:rPr>
                  <w:sz w:val="20"/>
                </w:rPr>
                <w:t>12.6</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27" w:author="USA" w:date="2016-09-12T17:00:00Z"/>
                <w:sz w:val="20"/>
              </w:rPr>
            </w:pPr>
            <w:ins w:id="128" w:author="USA" w:date="2016-09-12T17:00:00Z">
              <w:r w:rsidRPr="003947D9">
                <w:rPr>
                  <w:sz w:val="20"/>
                </w:rPr>
                <w:t>π/2-64QAM</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29" w:author="USA" w:date="2016-09-12T17:00:00Z"/>
                <w:sz w:val="20"/>
              </w:rPr>
            </w:pPr>
            <w:ins w:id="130" w:author="USA" w:date="2016-09-12T17:00:00Z">
              <w:r w:rsidRPr="003947D9">
                <w:rPr>
                  <w:sz w:val="20"/>
                </w:rPr>
                <w:t>6</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31" w:author="USA" w:date="2016-09-12T17:00:00Z"/>
                <w:sz w:val="20"/>
              </w:rPr>
            </w:pPr>
            <w:ins w:id="132" w:author="USA" w:date="2016-09-12T17:00:00Z">
              <w:r w:rsidRPr="003947D9">
                <w:rPr>
                  <w:sz w:val="20"/>
                </w:rPr>
                <w:t>1</w:t>
              </w:r>
            </w:ins>
          </w:p>
        </w:tc>
        <w:tc>
          <w:tcPr>
            <w:tcW w:w="833"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33" w:author="USA" w:date="2016-09-12T17:00:00Z"/>
                <w:sz w:val="20"/>
              </w:rPr>
            </w:pPr>
            <w:ins w:id="134" w:author="USA" w:date="2016-09-12T17:00:00Z">
              <w:r w:rsidRPr="003947D9">
                <w:rPr>
                  <w:sz w:val="20"/>
                </w:rPr>
                <w:t>7/8</w:t>
              </w:r>
            </w:ins>
          </w:p>
        </w:tc>
        <w:tc>
          <w:tcPr>
            <w:tcW w:w="835" w:type="pct"/>
            <w:tcBorders>
              <w:top w:val="single" w:sz="4" w:space="0" w:color="auto"/>
              <w:left w:val="single" w:sz="4" w:space="0" w:color="auto"/>
              <w:bottom w:val="single" w:sz="4" w:space="0" w:color="auto"/>
              <w:right w:val="single" w:sz="4" w:space="0" w:color="auto"/>
            </w:tcBorders>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ns w:id="135" w:author="USA" w:date="2016-09-12T17:00:00Z"/>
                <w:sz w:val="20"/>
              </w:rPr>
            </w:pPr>
            <w:ins w:id="136" w:author="USA" w:date="2016-09-12T17:00:00Z">
              <w:r w:rsidRPr="003947D9">
                <w:rPr>
                  <w:sz w:val="20"/>
                </w:rPr>
                <w:t>8</w:t>
              </w:r>
            </w:ins>
            <w:ins w:id="137" w:author="Song, Xiaojing" w:date="2016-11-16T08:57:00Z">
              <w:r w:rsidR="006606B1">
                <w:rPr>
                  <w:sz w:val="20"/>
                </w:rPr>
                <w:t> </w:t>
              </w:r>
            </w:ins>
            <w:ins w:id="138" w:author="USA" w:date="2016-09-12T17:00:00Z">
              <w:r w:rsidRPr="003947D9">
                <w:rPr>
                  <w:sz w:val="20"/>
                </w:rPr>
                <w:t>085</w:t>
              </w:r>
            </w:ins>
          </w:p>
        </w:tc>
      </w:tr>
      <w:tr w:rsidR="003947D9" w:rsidRPr="003947D9" w:rsidTr="003947D9">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25</w:t>
            </w:r>
          </w:p>
        </w:tc>
        <w:tc>
          <w:tcPr>
            <w:tcW w:w="833" w:type="pct"/>
            <w:tcBorders>
              <w:top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tcBorders>
              <w:top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top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top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13/28</w:t>
            </w:r>
          </w:p>
        </w:tc>
        <w:tc>
          <w:tcPr>
            <w:tcW w:w="835" w:type="pct"/>
            <w:tcBorders>
              <w:top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626</w:t>
            </w:r>
          </w:p>
        </w:tc>
      </w:tr>
      <w:tr w:rsidR="003947D9" w:rsidRPr="003947D9" w:rsidTr="003947D9">
        <w:trPr>
          <w:cantSplit/>
          <w:trHeight w:val="255"/>
          <w:tblHeader/>
          <w:jc w:val="center"/>
        </w:trPr>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26</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13/21</w:t>
            </w:r>
          </w:p>
        </w:tc>
        <w:tc>
          <w:tcPr>
            <w:tcW w:w="835" w:type="pct"/>
            <w:tcMar>
              <w:top w:w="8" w:type="dxa"/>
              <w:left w:w="8" w:type="dxa"/>
              <w:bottom w:w="0" w:type="dxa"/>
              <w:right w:w="8"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834</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27</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π/2-BPSK</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52/63</w:t>
            </w:r>
          </w:p>
        </w:tc>
        <w:tc>
          <w:tcPr>
            <w:tcW w:w="835" w:type="pct"/>
            <w:tcBorders>
              <w:bottom w:val="single" w:sz="4" w:space="0" w:color="auto"/>
            </w:tcBorders>
            <w:tcMar>
              <w:top w:w="8" w:type="dxa"/>
              <w:left w:w="8" w:type="dxa"/>
              <w:bottom w:w="0" w:type="dxa"/>
              <w:right w:w="8"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r w:rsidR="006606B1">
              <w:rPr>
                <w:sz w:val="20"/>
                <w:lang w:val="fr-FR"/>
              </w:rPr>
              <w:t xml:space="preserve"> </w:t>
            </w:r>
            <w:r w:rsidRPr="003947D9">
              <w:rPr>
                <w:sz w:val="20"/>
                <w:lang w:val="fr-FR"/>
              </w:rPr>
              <w:t>112</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28</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13/28</w:t>
            </w:r>
          </w:p>
        </w:tc>
        <w:tc>
          <w:tcPr>
            <w:tcW w:w="83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r w:rsidR="006606B1">
              <w:rPr>
                <w:sz w:val="20"/>
                <w:lang w:val="fr-FR"/>
              </w:rPr>
              <w:t xml:space="preserve"> </w:t>
            </w:r>
            <w:r w:rsidRPr="003947D9">
              <w:rPr>
                <w:sz w:val="20"/>
                <w:lang w:val="fr-FR"/>
              </w:rPr>
              <w:t>251</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29</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13/21</w:t>
            </w:r>
          </w:p>
        </w:tc>
        <w:tc>
          <w:tcPr>
            <w:tcW w:w="83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r w:rsidR="006606B1">
              <w:rPr>
                <w:sz w:val="20"/>
                <w:lang w:val="fr-FR"/>
              </w:rPr>
              <w:t xml:space="preserve"> </w:t>
            </w:r>
            <w:r w:rsidRPr="003947D9">
              <w:rPr>
                <w:sz w:val="20"/>
                <w:lang w:val="fr-FR"/>
              </w:rPr>
              <w:t>668</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30</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52/63</w:t>
            </w:r>
          </w:p>
        </w:tc>
        <w:tc>
          <w:tcPr>
            <w:tcW w:w="83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r w:rsidR="006606B1">
              <w:rPr>
                <w:sz w:val="20"/>
                <w:lang w:val="fr-FR"/>
              </w:rPr>
              <w:t xml:space="preserve"> </w:t>
            </w:r>
            <w:r w:rsidRPr="003947D9">
              <w:rPr>
                <w:sz w:val="20"/>
                <w:lang w:val="fr-FR"/>
              </w:rPr>
              <w:t>224</w:t>
            </w:r>
          </w:p>
        </w:tc>
      </w:tr>
      <w:tr w:rsidR="003947D9" w:rsidRPr="003947D9" w:rsidTr="003947D9">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π/2-QPSK</w:t>
            </w:r>
          </w:p>
        </w:tc>
        <w:tc>
          <w:tcPr>
            <w:tcW w:w="833"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833"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13/14</w:t>
            </w:r>
          </w:p>
        </w:tc>
        <w:tc>
          <w:tcPr>
            <w:tcW w:w="83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r w:rsidR="006606B1">
              <w:rPr>
                <w:sz w:val="20"/>
                <w:lang w:val="fr-FR"/>
              </w:rPr>
              <w:t xml:space="preserve"> </w:t>
            </w:r>
            <w:r w:rsidRPr="003947D9">
              <w:rPr>
                <w:sz w:val="20"/>
                <w:lang w:val="fr-FR"/>
              </w:rPr>
              <w:t>503</w:t>
            </w:r>
          </w:p>
        </w:tc>
      </w:tr>
      <w:tr w:rsidR="003947D9" w:rsidRPr="003947D9" w:rsidTr="003947D9">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369" w:hanging="369"/>
              <w:jc w:val="both"/>
              <w:rPr>
                <w:sz w:val="20"/>
              </w:rPr>
            </w:pPr>
            <w:r w:rsidRPr="003947D9">
              <w:rPr>
                <w:sz w:val="20"/>
              </w:rPr>
              <w:t>N</w:t>
            </w:r>
            <w:r w:rsidRPr="003947D9">
              <w:rPr>
                <w:sz w:val="20"/>
                <w:vertAlign w:val="subscript"/>
              </w:rPr>
              <w:t>CBPS</w:t>
            </w:r>
            <w:r w:rsidRPr="003947D9">
              <w:rPr>
                <w:sz w:val="20"/>
              </w:rPr>
              <w:t>: Number of coded bits per symbol.</w:t>
            </w:r>
          </w:p>
        </w:tc>
      </w:tr>
    </w:tbl>
    <w:p w:rsidR="003947D9" w:rsidRPr="004050BF" w:rsidRDefault="003947D9" w:rsidP="003947D9">
      <w:pPr>
        <w:tabs>
          <w:tab w:val="left" w:pos="794"/>
          <w:tab w:val="left" w:pos="1191"/>
          <w:tab w:val="left" w:pos="1588"/>
          <w:tab w:val="left" w:pos="1985"/>
        </w:tabs>
        <w:jc w:val="both"/>
        <w:rPr>
          <w:sz w:val="20"/>
        </w:rPr>
      </w:pPr>
    </w:p>
    <w:p w:rsidR="003947D9" w:rsidRPr="00786735" w:rsidRDefault="003947D9" w:rsidP="003947D9">
      <w:pPr>
        <w:keepNext/>
        <w:tabs>
          <w:tab w:val="left" w:pos="794"/>
          <w:tab w:val="left" w:pos="1191"/>
          <w:tab w:val="left" w:pos="1588"/>
          <w:tab w:val="left" w:pos="1985"/>
        </w:tabs>
        <w:spacing w:before="360" w:after="120"/>
        <w:jc w:val="center"/>
      </w:pPr>
      <w:r w:rsidRPr="00786735">
        <w:br w:type="page"/>
      </w:r>
    </w:p>
    <w:p w:rsidR="003947D9" w:rsidRPr="003947D9" w:rsidRDefault="003947D9" w:rsidP="00D212A4">
      <w:pPr>
        <w:pStyle w:val="TableNo"/>
        <w:rPr>
          <w:lang w:val="fr-FR"/>
        </w:rPr>
      </w:pPr>
      <w:r w:rsidRPr="003947D9">
        <w:rPr>
          <w:lang w:val="fr-FR"/>
        </w:rPr>
        <w:lastRenderedPageBreak/>
        <w:t>TABLE 2</w:t>
      </w:r>
    </w:p>
    <w:p w:rsidR="003947D9" w:rsidRPr="003947D9" w:rsidRDefault="003947D9" w:rsidP="00052505">
      <w:pPr>
        <w:pStyle w:val="Tabletitle"/>
        <w:rPr>
          <w:lang w:val="fr-FR"/>
        </w:rPr>
      </w:pPr>
      <w:r w:rsidRPr="003947D9">
        <w:rPr>
          <w:lang w:val="fr-FR"/>
        </w:rP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5"/>
        <w:gridCol w:w="1377"/>
        <w:gridCol w:w="1375"/>
        <w:gridCol w:w="1377"/>
        <w:gridCol w:w="1375"/>
        <w:gridCol w:w="1377"/>
        <w:gridCol w:w="1373"/>
      </w:tblGrid>
      <w:tr w:rsidR="003947D9" w:rsidRPr="003947D9" w:rsidTr="003947D9">
        <w:trPr>
          <w:trHeight w:val="270"/>
          <w:jc w:val="center"/>
        </w:trPr>
        <w:tc>
          <w:tcPr>
            <w:tcW w:w="71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MCS index</w:t>
            </w:r>
          </w:p>
        </w:tc>
        <w:tc>
          <w:tcPr>
            <w:tcW w:w="71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Modulation</w:t>
            </w:r>
          </w:p>
        </w:tc>
        <w:tc>
          <w:tcPr>
            <w:tcW w:w="71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Code rate</w:t>
            </w:r>
          </w:p>
        </w:tc>
        <w:tc>
          <w:tcPr>
            <w:tcW w:w="71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N</w:t>
            </w:r>
            <w:r w:rsidRPr="003947D9">
              <w:rPr>
                <w:b/>
                <w:sz w:val="20"/>
                <w:vertAlign w:val="subscript"/>
                <w:lang w:val="fr-FR"/>
              </w:rPr>
              <w:t>BPSC</w:t>
            </w:r>
          </w:p>
        </w:tc>
        <w:tc>
          <w:tcPr>
            <w:tcW w:w="71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N</w:t>
            </w:r>
            <w:r w:rsidRPr="003947D9">
              <w:rPr>
                <w:b/>
                <w:sz w:val="20"/>
                <w:vertAlign w:val="subscript"/>
                <w:lang w:val="fr-FR"/>
              </w:rPr>
              <w:t>CBPS</w:t>
            </w:r>
          </w:p>
        </w:tc>
        <w:tc>
          <w:tcPr>
            <w:tcW w:w="71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N</w:t>
            </w:r>
            <w:r w:rsidRPr="003947D9">
              <w:rPr>
                <w:b/>
                <w:sz w:val="20"/>
                <w:vertAlign w:val="subscript"/>
                <w:lang w:val="fr-FR"/>
              </w:rPr>
              <w:t>DBPS</w:t>
            </w:r>
          </w:p>
        </w:tc>
        <w:tc>
          <w:tcPr>
            <w:tcW w:w="71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b/>
                <w:sz w:val="20"/>
                <w:lang w:val="fr-FR"/>
              </w:rPr>
            </w:pPr>
            <w:r w:rsidRPr="003947D9">
              <w:rPr>
                <w:b/>
                <w:sz w:val="20"/>
                <w:lang w:val="fr-FR"/>
              </w:rPr>
              <w:t>Data rate (Mbit/s)</w:t>
            </w:r>
          </w:p>
        </w:tc>
      </w:tr>
      <w:tr w:rsidR="003947D9" w:rsidRPr="003947D9" w:rsidTr="003947D9">
        <w:trPr>
          <w:trHeight w:val="270"/>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
                <w:snapToGrid w:val="0"/>
                <w:sz w:val="20"/>
                <w:lang w:val="fr-FR"/>
              </w:rPr>
            </w:pPr>
            <w:r w:rsidRPr="003947D9">
              <w:rPr>
                <w:sz w:val="20"/>
                <w:lang w:val="fr-FR"/>
              </w:rPr>
              <w:t>13</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SQPSK</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336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693.00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
                <w:snapToGrid w:val="0"/>
                <w:sz w:val="20"/>
                <w:lang w:val="fr-FR"/>
              </w:rPr>
            </w:pPr>
            <w:r w:rsidRPr="003947D9">
              <w:rPr>
                <w:sz w:val="20"/>
                <w:lang w:val="fr-FR"/>
              </w:rPr>
              <w:t>14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SQPSK</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336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210</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866.25</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15</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QPSK</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672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336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1 386.00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QPSK</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672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420</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1 732.50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17</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QPSK</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672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504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2 079.00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
                <w:snapToGrid w:val="0"/>
                <w:sz w:val="20"/>
                <w:lang w:val="fr-FR"/>
              </w:rPr>
            </w:pPr>
            <w:r w:rsidRPr="003947D9">
              <w:rPr>
                <w:sz w:val="20"/>
                <w:lang w:val="fr-FR"/>
              </w:rPr>
              <w:t>18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1 344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672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2 772.00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i/>
                <w:snapToGrid w:val="0"/>
                <w:sz w:val="20"/>
                <w:lang w:val="fr-FR"/>
              </w:rPr>
            </w:pPr>
            <w:r w:rsidRPr="003947D9">
              <w:rPr>
                <w:sz w:val="20"/>
                <w:lang w:val="fr-FR"/>
              </w:rPr>
              <w:t>19</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1 344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840</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3 465.00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20</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1 344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1 008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4 158.00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21</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16-QAM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13/16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1 344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1 092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4 504.50</w:t>
            </w:r>
          </w:p>
        </w:tc>
      </w:tr>
      <w:tr w:rsidR="003947D9" w:rsidRPr="003947D9" w:rsidTr="003947D9">
        <w:trPr>
          <w:trHeight w:val="255"/>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64-QAM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5/8</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2 016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1 260</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5 197.50</w:t>
            </w:r>
          </w:p>
        </w:tc>
      </w:tr>
      <w:tr w:rsidR="003947D9" w:rsidRPr="003947D9" w:rsidTr="003947D9">
        <w:trPr>
          <w:trHeight w:val="270"/>
          <w:jc w:val="center"/>
        </w:trPr>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23</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64-QAM</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3/4</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w:t>
            </w:r>
          </w:p>
        </w:tc>
        <w:tc>
          <w:tcPr>
            <w:tcW w:w="7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2 016</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1 512</w:t>
            </w:r>
          </w:p>
        </w:tc>
        <w:tc>
          <w:tcPr>
            <w:tcW w:w="715"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6 237.00</w:t>
            </w:r>
          </w:p>
        </w:tc>
      </w:tr>
      <w:tr w:rsidR="003947D9" w:rsidRPr="003947D9" w:rsidTr="003947D9">
        <w:trPr>
          <w:trHeight w:val="270"/>
          <w:jc w:val="center"/>
        </w:trPr>
        <w:tc>
          <w:tcPr>
            <w:tcW w:w="714"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24</w:t>
            </w:r>
          </w:p>
        </w:tc>
        <w:tc>
          <w:tcPr>
            <w:tcW w:w="715"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64-QAM</w:t>
            </w:r>
          </w:p>
        </w:tc>
        <w:tc>
          <w:tcPr>
            <w:tcW w:w="714"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13/16</w:t>
            </w:r>
          </w:p>
        </w:tc>
        <w:tc>
          <w:tcPr>
            <w:tcW w:w="715"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w:t>
            </w:r>
          </w:p>
        </w:tc>
        <w:tc>
          <w:tcPr>
            <w:tcW w:w="714"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2 016</w:t>
            </w:r>
          </w:p>
        </w:tc>
        <w:tc>
          <w:tcPr>
            <w:tcW w:w="715"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1 638</w:t>
            </w:r>
          </w:p>
        </w:tc>
        <w:tc>
          <w:tcPr>
            <w:tcW w:w="715"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20" w:after="20"/>
              <w:jc w:val="center"/>
              <w:rPr>
                <w:sz w:val="20"/>
                <w:lang w:val="fr-FR"/>
              </w:rPr>
            </w:pPr>
            <w:r w:rsidRPr="003947D9">
              <w:rPr>
                <w:sz w:val="20"/>
                <w:lang w:val="fr-FR"/>
              </w:rPr>
              <w:t>6 756.75</w:t>
            </w:r>
          </w:p>
        </w:tc>
      </w:tr>
    </w:tbl>
    <w:p w:rsidR="003947D9" w:rsidRPr="004050BF" w:rsidRDefault="003947D9" w:rsidP="003947D9">
      <w:pPr>
        <w:tabs>
          <w:tab w:val="left" w:pos="794"/>
          <w:tab w:val="left" w:pos="1191"/>
          <w:tab w:val="left" w:pos="1588"/>
          <w:tab w:val="left" w:pos="1985"/>
        </w:tabs>
        <w:jc w:val="both"/>
        <w:rPr>
          <w:sz w:val="20"/>
        </w:rPr>
      </w:pPr>
    </w:p>
    <w:p w:rsidR="003947D9" w:rsidRPr="004050BF" w:rsidRDefault="003947D9" w:rsidP="003947D9">
      <w:pPr>
        <w:keepNext/>
        <w:tabs>
          <w:tab w:val="left" w:pos="794"/>
          <w:tab w:val="left" w:pos="1191"/>
          <w:tab w:val="left" w:pos="1588"/>
          <w:tab w:val="left" w:pos="1985"/>
        </w:tabs>
        <w:spacing w:before="80"/>
        <w:ind w:left="794" w:hanging="794"/>
        <w:jc w:val="both"/>
        <w:rPr>
          <w:b/>
        </w:rPr>
      </w:pPr>
      <w:r w:rsidRPr="004050BF">
        <w:t>2)</w:t>
      </w:r>
      <w:r w:rsidRPr="004050BF">
        <w:rPr>
          <w:b/>
        </w:rPr>
        <w:tab/>
      </w:r>
      <w:r w:rsidRPr="004050BF">
        <w:rPr>
          <w:rFonts w:eastAsia="MS Mincho"/>
        </w:rPr>
        <w:t>Table</w:t>
      </w:r>
      <w:r w:rsidRPr="004050BF">
        <w:rPr>
          <w:rFonts w:eastAsia="MS Mincho"/>
          <w:bCs/>
        </w:rPr>
        <w:t>s</w:t>
      </w:r>
      <w:r w:rsidRPr="004050BF">
        <w:rPr>
          <w:rFonts w:eastAsia="MS Mincho"/>
        </w:rPr>
        <w:t xml:space="preserve"> 3 and 4 list the rates for the </w:t>
      </w:r>
      <w:r w:rsidRPr="004050BF">
        <w:t xml:space="preserve">ISO/IEC 13156 </w:t>
      </w:r>
      <w:r w:rsidRPr="004050BF">
        <w:rPr>
          <w:rFonts w:eastAsia="MS Mincho"/>
        </w:rPr>
        <w:t>specifications.</w:t>
      </w:r>
    </w:p>
    <w:p w:rsidR="003947D9" w:rsidRPr="003947D9" w:rsidRDefault="003947D9" w:rsidP="00D212A4">
      <w:pPr>
        <w:pStyle w:val="TableNo"/>
        <w:rPr>
          <w:lang w:val="fr-FR"/>
        </w:rPr>
      </w:pPr>
      <w:r w:rsidRPr="003947D9">
        <w:rPr>
          <w:lang w:val="fr-FR"/>
        </w:rPr>
        <w:t>TABLE 3</w:t>
      </w:r>
    </w:p>
    <w:p w:rsidR="003947D9" w:rsidRPr="003947D9" w:rsidRDefault="003947D9" w:rsidP="00052505">
      <w:pPr>
        <w:pStyle w:val="Tabletitle"/>
        <w:rPr>
          <w:lang w:val="fr-FR"/>
        </w:rPr>
      </w:pPr>
      <w:r w:rsidRPr="003947D9">
        <w:rPr>
          <w:lang w:val="fr-FR"/>
        </w:rPr>
        <w:t>Type A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3947D9" w:rsidRPr="003947D9" w:rsidTr="003947D9">
        <w:trPr>
          <w:trHeight w:val="47"/>
          <w:jc w:val="center"/>
        </w:trPr>
        <w:tc>
          <w:tcPr>
            <w:tcW w:w="687"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Mode</w:t>
            </w:r>
          </w:p>
        </w:tc>
        <w:tc>
          <w:tcPr>
            <w:tcW w:w="3394" w:type="dxa"/>
            <w:gridSpan w:val="4"/>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Base data rate (Gbit/s)</w:t>
            </w:r>
          </w:p>
        </w:tc>
        <w:tc>
          <w:tcPr>
            <w:tcW w:w="850"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1362"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Constellation</w:t>
            </w:r>
          </w:p>
        </w:tc>
        <w:tc>
          <w:tcPr>
            <w:tcW w:w="1490"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Encoding</w:t>
            </w:r>
          </w:p>
        </w:tc>
        <w:tc>
          <w:tcPr>
            <w:tcW w:w="1062"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CC Code Rate</w:t>
            </w:r>
          </w:p>
        </w:tc>
        <w:tc>
          <w:tcPr>
            <w:tcW w:w="425"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TDSF (</w:t>
            </w:r>
            <w:r w:rsidRPr="003947D9">
              <w:rPr>
                <w:b/>
                <w:i/>
                <w:iCs/>
                <w:sz w:val="20"/>
                <w:lang w:val="fr-FR"/>
              </w:rPr>
              <w:t>NTDS</w:t>
            </w:r>
            <w:r w:rsidRPr="003947D9">
              <w:rPr>
                <w:b/>
                <w:sz w:val="20"/>
                <w:lang w:val="fr-FR"/>
              </w:rPr>
              <w:t>)</w:t>
            </w:r>
          </w:p>
        </w:tc>
        <w:tc>
          <w:tcPr>
            <w:tcW w:w="481"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Tail bits</w:t>
            </w:r>
          </w:p>
        </w:tc>
      </w:tr>
      <w:tr w:rsidR="003947D9" w:rsidRPr="003947D9" w:rsidTr="003947D9">
        <w:trPr>
          <w:cantSplit/>
          <w:trHeight w:val="1134"/>
          <w:jc w:val="center"/>
        </w:trPr>
        <w:tc>
          <w:tcPr>
            <w:tcW w:w="687"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740"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no channel bonding</w:t>
            </w:r>
          </w:p>
        </w:tc>
        <w:tc>
          <w:tcPr>
            <w:tcW w:w="953"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2 bonded channels</w:t>
            </w:r>
          </w:p>
        </w:tc>
        <w:tc>
          <w:tcPr>
            <w:tcW w:w="850"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3 bonded channels</w:t>
            </w:r>
          </w:p>
        </w:tc>
        <w:tc>
          <w:tcPr>
            <w:tcW w:w="851"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4 bonded channels</w:t>
            </w:r>
          </w:p>
        </w:tc>
        <w:tc>
          <w:tcPr>
            <w:tcW w:w="850"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362"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490"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062"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25"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81"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A0</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0.397</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0.794</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1.191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BPSK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0.794</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2.381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BPSK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A2</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BPSK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A3</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A4</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2.722</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5.443</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8.165</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10.886</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6/7</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A5</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9.526</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A6</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4.234</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8.467</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16.934</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NS-8QAM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TCM</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5/6</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A7</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9.526</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14.288</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19.051</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NS-8QAM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A8</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9.526</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14.288</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19.051</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TCM-16QAM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TCM</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A9</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19.051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25.402</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A10</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UEP-CC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i/>
                <w:sz w:val="20"/>
                <w:lang w:val="fr-FR"/>
              </w:rPr>
              <w:t>R</w:t>
            </w:r>
            <w:r w:rsidRPr="003947D9">
              <w:rPr>
                <w:i/>
                <w:sz w:val="20"/>
                <w:vertAlign w:val="subscript"/>
                <w:lang w:val="fr-FR"/>
              </w:rPr>
              <w:t>MSB</w:t>
            </w:r>
            <w:r w:rsidRPr="003947D9">
              <w:rPr>
                <w:sz w:val="20"/>
                <w:lang w:val="fr-FR"/>
              </w:rPr>
              <w:t>: 1/2</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A11</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4.234</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8.467</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16.934</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UEP-CC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i/>
                <w:sz w:val="20"/>
                <w:lang w:val="fr-FR"/>
              </w:rPr>
              <w:t>R</w:t>
            </w:r>
            <w:r w:rsidRPr="003947D9">
              <w:rPr>
                <w:i/>
                <w:sz w:val="20"/>
                <w:vertAlign w:val="subscript"/>
                <w:lang w:val="fr-FR"/>
              </w:rPr>
              <w:t>MSB</w:t>
            </w:r>
            <w:r w:rsidRPr="003947D9">
              <w:rPr>
                <w:sz w:val="20"/>
                <w:lang w:val="fr-FR"/>
              </w:rPr>
              <w:t>: 4/7</w:t>
            </w:r>
            <w:r w:rsidRPr="003947D9">
              <w:rPr>
                <w:sz w:val="20"/>
                <w:lang w:val="fr-FR"/>
              </w:rPr>
              <w:br/>
            </w:r>
            <w:r w:rsidRPr="003947D9">
              <w:rPr>
                <w:i/>
                <w:sz w:val="20"/>
                <w:lang w:val="fr-FR"/>
              </w:rPr>
              <w:t>R</w:t>
            </w:r>
            <w:r w:rsidRPr="003947D9">
              <w:rPr>
                <w:i/>
                <w:sz w:val="20"/>
                <w:vertAlign w:val="subscript"/>
                <w:lang w:val="fr-FR"/>
              </w:rPr>
              <w:t>LSB</w:t>
            </w:r>
            <w:r w:rsidRPr="003947D9">
              <w:rPr>
                <w:sz w:val="20"/>
                <w:lang w:val="fr-FR"/>
              </w:rPr>
              <w:t>: 4/5</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A12</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2.117</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4.234</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8.467</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UEP-QPSK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bl>
    <w:p w:rsidR="003947D9" w:rsidRPr="004050BF" w:rsidRDefault="003947D9" w:rsidP="003947D9">
      <w:pPr>
        <w:tabs>
          <w:tab w:val="left" w:pos="794"/>
          <w:tab w:val="left" w:pos="1191"/>
          <w:tab w:val="left" w:pos="1588"/>
          <w:tab w:val="left" w:pos="1985"/>
        </w:tabs>
        <w:jc w:val="both"/>
        <w:rPr>
          <w:lang w:val="fr-FR"/>
        </w:rPr>
      </w:pPr>
      <w:r w:rsidRPr="004050BF">
        <w:rPr>
          <w:lang w:val="fr-FR"/>
        </w:rPr>
        <w:br w:type="page"/>
      </w:r>
    </w:p>
    <w:p w:rsidR="003947D9" w:rsidRPr="003947D9" w:rsidRDefault="003947D9" w:rsidP="00D212A4">
      <w:pPr>
        <w:pStyle w:val="TableNo"/>
        <w:rPr>
          <w:lang w:val="fr-FR"/>
        </w:rPr>
      </w:pPr>
      <w:r w:rsidRPr="003947D9">
        <w:rPr>
          <w:lang w:val="fr-FR"/>
        </w:rPr>
        <w:lastRenderedPageBreak/>
        <w:t>TABLE 3 (</w:t>
      </w:r>
      <w:r w:rsidRPr="003947D9">
        <w:rPr>
          <w:i/>
          <w:iCs/>
          <w:lang w:val="fr-FR"/>
        </w:rPr>
        <w:t>end</w:t>
      </w:r>
      <w:r w:rsidRPr="003947D9">
        <w:rPr>
          <w:lang w:val="fr-FR"/>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3947D9" w:rsidRPr="003947D9" w:rsidTr="003947D9">
        <w:trPr>
          <w:trHeight w:val="47"/>
          <w:jc w:val="center"/>
        </w:trPr>
        <w:tc>
          <w:tcPr>
            <w:tcW w:w="687"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Mode</w:t>
            </w:r>
          </w:p>
        </w:tc>
        <w:tc>
          <w:tcPr>
            <w:tcW w:w="3394" w:type="dxa"/>
            <w:gridSpan w:val="4"/>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Base data rate (Gbit/s)</w:t>
            </w:r>
          </w:p>
        </w:tc>
        <w:tc>
          <w:tcPr>
            <w:tcW w:w="850"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1362"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Constellation</w:t>
            </w:r>
          </w:p>
        </w:tc>
        <w:tc>
          <w:tcPr>
            <w:tcW w:w="1490"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Encoding</w:t>
            </w:r>
          </w:p>
        </w:tc>
        <w:tc>
          <w:tcPr>
            <w:tcW w:w="1062"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CC Code Rate</w:t>
            </w:r>
          </w:p>
        </w:tc>
        <w:tc>
          <w:tcPr>
            <w:tcW w:w="425"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TDSF (</w:t>
            </w:r>
            <w:r w:rsidRPr="003947D9">
              <w:rPr>
                <w:b/>
                <w:i/>
                <w:iCs/>
                <w:sz w:val="20"/>
                <w:lang w:val="fr-FR"/>
              </w:rPr>
              <w:t>NTDS</w:t>
            </w:r>
            <w:r w:rsidRPr="003947D9">
              <w:rPr>
                <w:b/>
                <w:sz w:val="20"/>
                <w:lang w:val="fr-FR"/>
              </w:rPr>
              <w:t>)</w:t>
            </w:r>
          </w:p>
        </w:tc>
        <w:tc>
          <w:tcPr>
            <w:tcW w:w="481"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Tail bits</w:t>
            </w:r>
          </w:p>
        </w:tc>
      </w:tr>
      <w:tr w:rsidR="003947D9" w:rsidRPr="003947D9" w:rsidTr="003947D9">
        <w:trPr>
          <w:cantSplit/>
          <w:trHeight w:val="1134"/>
          <w:jc w:val="center"/>
        </w:trPr>
        <w:tc>
          <w:tcPr>
            <w:tcW w:w="687"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740"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no channel bonding</w:t>
            </w:r>
          </w:p>
        </w:tc>
        <w:tc>
          <w:tcPr>
            <w:tcW w:w="953"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2 bonded channels</w:t>
            </w:r>
          </w:p>
        </w:tc>
        <w:tc>
          <w:tcPr>
            <w:tcW w:w="850"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3 bonded channels</w:t>
            </w:r>
          </w:p>
        </w:tc>
        <w:tc>
          <w:tcPr>
            <w:tcW w:w="851"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4 bonded channels</w:t>
            </w:r>
          </w:p>
        </w:tc>
        <w:tc>
          <w:tcPr>
            <w:tcW w:w="850"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362"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490"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1062"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25"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c>
          <w:tcPr>
            <w:tcW w:w="481" w:type="dxa"/>
            <w:vMerge/>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A13</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4.234</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8.467</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16.934</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SCBT</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UEP-16QAM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A14</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1.008</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A15</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2.016</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A16</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4.032</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A17</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2.016</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 &amp; UEP-CC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i/>
                <w:sz w:val="20"/>
                <w:lang w:val="fr-FR"/>
              </w:rPr>
              <w:t>R</w:t>
            </w:r>
            <w:r w:rsidRPr="003947D9">
              <w:rPr>
                <w:i/>
                <w:sz w:val="20"/>
                <w:vertAlign w:val="subscript"/>
                <w:lang w:val="fr-FR"/>
              </w:rPr>
              <w:t>MSB</w:t>
            </w:r>
            <w:r w:rsidRPr="003947D9">
              <w:rPr>
                <w:sz w:val="20"/>
                <w:lang w:val="fr-FR"/>
              </w:rPr>
              <w:t>: 4/7</w:t>
            </w:r>
            <w:r w:rsidRPr="003947D9">
              <w:rPr>
                <w:sz w:val="20"/>
                <w:lang w:val="fr-FR"/>
              </w:rPr>
              <w:br/>
            </w:r>
            <w:r w:rsidRPr="003947D9">
              <w:rPr>
                <w:i/>
                <w:sz w:val="20"/>
                <w:lang w:val="fr-FR"/>
              </w:rPr>
              <w:t>R</w:t>
            </w:r>
            <w:r w:rsidRPr="003947D9">
              <w:rPr>
                <w:i/>
                <w:sz w:val="20"/>
                <w:vertAlign w:val="subscript"/>
                <w:lang w:val="fr-FR"/>
              </w:rPr>
              <w:t>LSB</w:t>
            </w:r>
            <w:r w:rsidRPr="003947D9">
              <w:rPr>
                <w:sz w:val="20"/>
                <w:lang w:val="fr-FR"/>
              </w:rPr>
              <w:t>: 4/5</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A18</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4.032</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 &amp; UEP-CC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i/>
                <w:sz w:val="20"/>
                <w:lang w:val="fr-FR"/>
              </w:rPr>
              <w:t>R</w:t>
            </w:r>
            <w:r w:rsidRPr="003947D9">
              <w:rPr>
                <w:i/>
                <w:sz w:val="20"/>
                <w:vertAlign w:val="subscript"/>
                <w:lang w:val="fr-FR"/>
              </w:rPr>
              <w:t>MSB</w:t>
            </w:r>
            <w:r w:rsidRPr="003947D9">
              <w:rPr>
                <w:sz w:val="20"/>
                <w:lang w:val="fr-FR"/>
              </w:rPr>
              <w:t>: 4/7</w:t>
            </w:r>
            <w:r w:rsidRPr="003947D9">
              <w:rPr>
                <w:sz w:val="20"/>
                <w:lang w:val="fr-FR"/>
              </w:rPr>
              <w:br/>
            </w:r>
            <w:r w:rsidRPr="003947D9">
              <w:rPr>
                <w:i/>
                <w:sz w:val="20"/>
                <w:lang w:val="fr-FR"/>
              </w:rPr>
              <w:t>R</w:t>
            </w:r>
            <w:r w:rsidRPr="003947D9">
              <w:rPr>
                <w:i/>
                <w:sz w:val="20"/>
                <w:vertAlign w:val="subscript"/>
                <w:lang w:val="fr-FR"/>
              </w:rPr>
              <w:t>LSB</w:t>
            </w:r>
            <w:r w:rsidRPr="003947D9">
              <w:rPr>
                <w:sz w:val="20"/>
                <w:lang w:val="fr-FR"/>
              </w:rPr>
              <w:t>: 4/5</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A19</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2.016</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UEP-QPSK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A20</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4.032</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UEP-16QAM</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r w:rsidR="003947D9" w:rsidRPr="003947D9" w:rsidTr="003947D9">
        <w:trPr>
          <w:jc w:val="center"/>
        </w:trPr>
        <w:tc>
          <w:tcPr>
            <w:tcW w:w="687"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A21</w:t>
            </w:r>
          </w:p>
        </w:tc>
        <w:tc>
          <w:tcPr>
            <w:tcW w:w="74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2.016</w:t>
            </w:r>
          </w:p>
        </w:tc>
        <w:tc>
          <w:tcPr>
            <w:tcW w:w="953"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N/A</w:t>
            </w:r>
          </w:p>
        </w:tc>
        <w:tc>
          <w:tcPr>
            <w:tcW w:w="85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w:t>
            </w:r>
          </w:p>
        </w:tc>
        <w:tc>
          <w:tcPr>
            <w:tcW w:w="13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tc>
        <w:tc>
          <w:tcPr>
            <w:tcW w:w="1490"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RS &amp; CC</w:t>
            </w:r>
          </w:p>
        </w:tc>
        <w:tc>
          <w:tcPr>
            <w:tcW w:w="1062"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i/>
                <w:sz w:val="20"/>
                <w:lang w:val="fr-FR"/>
              </w:rPr>
              <w:t>R</w:t>
            </w:r>
            <w:r w:rsidRPr="003947D9">
              <w:rPr>
                <w:i/>
                <w:sz w:val="20"/>
                <w:vertAlign w:val="subscript"/>
                <w:lang w:val="fr-FR"/>
              </w:rPr>
              <w:t>MSB</w:t>
            </w:r>
            <w:r w:rsidRPr="003947D9">
              <w:rPr>
                <w:sz w:val="20"/>
                <w:lang w:val="fr-FR"/>
              </w:rPr>
              <w:t>: 2/3</w:t>
            </w:r>
          </w:p>
        </w:tc>
        <w:tc>
          <w:tcPr>
            <w:tcW w:w="425"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481" w:type="dxa"/>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r>
    </w:tbl>
    <w:p w:rsidR="003947D9" w:rsidRPr="004050BF" w:rsidRDefault="003947D9" w:rsidP="003947D9">
      <w:pPr>
        <w:tabs>
          <w:tab w:val="left" w:pos="794"/>
          <w:tab w:val="left" w:pos="1191"/>
          <w:tab w:val="left" w:pos="1588"/>
          <w:tab w:val="left" w:pos="1985"/>
        </w:tabs>
        <w:jc w:val="both"/>
        <w:rPr>
          <w:sz w:val="20"/>
        </w:rPr>
      </w:pPr>
    </w:p>
    <w:p w:rsidR="003947D9" w:rsidRPr="003947D9" w:rsidRDefault="003947D9" w:rsidP="00D212A4">
      <w:pPr>
        <w:pStyle w:val="TableNo"/>
        <w:rPr>
          <w:lang w:val="fr-FR"/>
        </w:rPr>
      </w:pPr>
      <w:r w:rsidRPr="003947D9">
        <w:rPr>
          <w:lang w:val="fr-FR"/>
        </w:rPr>
        <w:t>TABLE 4</w:t>
      </w:r>
    </w:p>
    <w:p w:rsidR="003947D9" w:rsidRPr="003947D9" w:rsidRDefault="003947D9" w:rsidP="003947D9">
      <w:pPr>
        <w:keepNext/>
        <w:tabs>
          <w:tab w:val="left" w:pos="794"/>
          <w:tab w:val="left" w:pos="1191"/>
          <w:tab w:val="left" w:pos="1588"/>
          <w:tab w:val="left" w:pos="1985"/>
        </w:tabs>
        <w:spacing w:after="120"/>
        <w:jc w:val="center"/>
        <w:rPr>
          <w:b/>
          <w:sz w:val="20"/>
          <w:lang w:val="fr-FR"/>
        </w:rPr>
      </w:pPr>
      <w:r w:rsidRPr="003947D9">
        <w:rPr>
          <w:b/>
          <w:sz w:val="20"/>
          <w:lang w:val="fr-FR"/>
        </w:rPr>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3947D9" w:rsidRPr="003947D9" w:rsidTr="003947D9">
        <w:trPr>
          <w:trHeight w:val="47"/>
          <w:jc w:val="center"/>
        </w:trPr>
        <w:tc>
          <w:tcPr>
            <w:tcW w:w="823"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Mode</w:t>
            </w:r>
          </w:p>
        </w:tc>
        <w:tc>
          <w:tcPr>
            <w:tcW w:w="3766" w:type="dxa"/>
            <w:gridSpan w:val="4"/>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Base data rate (Gbit/s)</w:t>
            </w:r>
          </w:p>
        </w:tc>
        <w:tc>
          <w:tcPr>
            <w:tcW w:w="1223"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1236"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Constellation</w:t>
            </w:r>
          </w:p>
        </w:tc>
        <w:tc>
          <w:tcPr>
            <w:tcW w:w="1120"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Encoding</w:t>
            </w:r>
          </w:p>
        </w:tc>
        <w:tc>
          <w:tcPr>
            <w:tcW w:w="856" w:type="dxa"/>
            <w:vMerge w:val="restart"/>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TDSF (NTDS)</w:t>
            </w:r>
          </w:p>
        </w:tc>
      </w:tr>
      <w:tr w:rsidR="003947D9" w:rsidRPr="003947D9" w:rsidTr="003947D9">
        <w:trPr>
          <w:cantSplit/>
          <w:trHeight w:val="1134"/>
          <w:jc w:val="center"/>
        </w:trPr>
        <w:tc>
          <w:tcPr>
            <w:tcW w:w="823" w:type="dxa"/>
            <w:vMerge/>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915"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no channel bonding</w:t>
            </w:r>
          </w:p>
        </w:tc>
        <w:tc>
          <w:tcPr>
            <w:tcW w:w="949"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2 bonded channels</w:t>
            </w:r>
          </w:p>
        </w:tc>
        <w:tc>
          <w:tcPr>
            <w:tcW w:w="949"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3 bonded channels</w:t>
            </w:r>
          </w:p>
        </w:tc>
        <w:tc>
          <w:tcPr>
            <w:tcW w:w="953" w:type="dxa"/>
            <w:textDirection w:val="btL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4 bonded channels</w:t>
            </w:r>
          </w:p>
        </w:tc>
        <w:tc>
          <w:tcPr>
            <w:tcW w:w="1223" w:type="dxa"/>
            <w:vMerge/>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1236" w:type="dxa"/>
            <w:vMerge/>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1120" w:type="dxa"/>
            <w:vMerge/>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856" w:type="dxa"/>
            <w:vMerge/>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r>
      <w:tr w:rsidR="003947D9" w:rsidRPr="003947D9" w:rsidTr="003947D9">
        <w:trPr>
          <w:trHeight w:val="283"/>
          <w:jc w:val="center"/>
        </w:trPr>
        <w:tc>
          <w:tcPr>
            <w:tcW w:w="8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B0</w:t>
            </w:r>
          </w:p>
        </w:tc>
        <w:tc>
          <w:tcPr>
            <w:tcW w:w="915"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0.794</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2.381</w:t>
            </w:r>
          </w:p>
        </w:tc>
        <w:tc>
          <w:tcPr>
            <w:tcW w:w="95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12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SC</w:t>
            </w:r>
          </w:p>
        </w:tc>
        <w:tc>
          <w:tcPr>
            <w:tcW w:w="123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DBPSK</w:t>
            </w:r>
          </w:p>
        </w:tc>
        <w:tc>
          <w:tcPr>
            <w:tcW w:w="1120"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 &amp; Diff</w:t>
            </w:r>
          </w:p>
        </w:tc>
        <w:tc>
          <w:tcPr>
            <w:tcW w:w="85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r>
      <w:tr w:rsidR="003947D9" w:rsidRPr="003947D9" w:rsidTr="003947D9">
        <w:trPr>
          <w:trHeight w:val="283"/>
          <w:jc w:val="center"/>
        </w:trPr>
        <w:tc>
          <w:tcPr>
            <w:tcW w:w="8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B1</w:t>
            </w:r>
          </w:p>
        </w:tc>
        <w:tc>
          <w:tcPr>
            <w:tcW w:w="915"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1.588</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4.763</w:t>
            </w:r>
          </w:p>
        </w:tc>
        <w:tc>
          <w:tcPr>
            <w:tcW w:w="95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12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SC</w:t>
            </w:r>
          </w:p>
        </w:tc>
        <w:tc>
          <w:tcPr>
            <w:tcW w:w="123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DBPSK</w:t>
            </w:r>
          </w:p>
        </w:tc>
        <w:tc>
          <w:tcPr>
            <w:tcW w:w="1120"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 &amp; Diff</w:t>
            </w:r>
          </w:p>
        </w:tc>
        <w:tc>
          <w:tcPr>
            <w:tcW w:w="85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r>
      <w:tr w:rsidR="003947D9" w:rsidRPr="003947D9" w:rsidTr="003947D9">
        <w:trPr>
          <w:trHeight w:val="283"/>
          <w:jc w:val="center"/>
        </w:trPr>
        <w:tc>
          <w:tcPr>
            <w:tcW w:w="8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B2</w:t>
            </w:r>
          </w:p>
        </w:tc>
        <w:tc>
          <w:tcPr>
            <w:tcW w:w="915"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9.526</w:t>
            </w:r>
          </w:p>
        </w:tc>
        <w:tc>
          <w:tcPr>
            <w:tcW w:w="95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12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SC</w:t>
            </w:r>
          </w:p>
        </w:tc>
        <w:tc>
          <w:tcPr>
            <w:tcW w:w="123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DQPSK</w:t>
            </w:r>
          </w:p>
        </w:tc>
        <w:tc>
          <w:tcPr>
            <w:tcW w:w="1120"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 &amp; Diff</w:t>
            </w:r>
          </w:p>
        </w:tc>
        <w:tc>
          <w:tcPr>
            <w:tcW w:w="85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r>
      <w:tr w:rsidR="003947D9" w:rsidRPr="003947D9" w:rsidTr="003947D9">
        <w:trPr>
          <w:trHeight w:val="283"/>
          <w:jc w:val="center"/>
        </w:trPr>
        <w:tc>
          <w:tcPr>
            <w:tcW w:w="8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B3</w:t>
            </w:r>
          </w:p>
        </w:tc>
        <w:tc>
          <w:tcPr>
            <w:tcW w:w="915"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3.175</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6.350</w:t>
            </w:r>
          </w:p>
        </w:tc>
        <w:tc>
          <w:tcPr>
            <w:tcW w:w="949"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9.526</w:t>
            </w:r>
          </w:p>
        </w:tc>
        <w:tc>
          <w:tcPr>
            <w:tcW w:w="95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12.701</w:t>
            </w:r>
          </w:p>
        </w:tc>
        <w:tc>
          <w:tcPr>
            <w:tcW w:w="1223"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SC</w:t>
            </w:r>
          </w:p>
        </w:tc>
        <w:tc>
          <w:tcPr>
            <w:tcW w:w="123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UEP-QPSK</w:t>
            </w:r>
          </w:p>
        </w:tc>
        <w:tc>
          <w:tcPr>
            <w:tcW w:w="1120"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RS</w:t>
            </w:r>
          </w:p>
        </w:tc>
        <w:tc>
          <w:tcPr>
            <w:tcW w:w="856" w:type="dxa"/>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r>
    </w:tbl>
    <w:p w:rsidR="003947D9" w:rsidRPr="004050BF" w:rsidRDefault="003947D9" w:rsidP="00052505">
      <w:pPr>
        <w:pStyle w:val="Heading1"/>
        <w:rPr>
          <w:lang w:val="fr-FR"/>
        </w:rPr>
      </w:pPr>
      <w:r w:rsidRPr="004050BF">
        <w:rPr>
          <w:lang w:val="fr-FR"/>
        </w:rPr>
        <w:t>5</w:t>
      </w:r>
      <w:r w:rsidRPr="004050BF">
        <w:rPr>
          <w:lang w:val="fr-FR"/>
        </w:rPr>
        <w:tab/>
        <w:t>Technical characteristics and specifications</w:t>
      </w:r>
    </w:p>
    <w:p w:rsidR="003947D9" w:rsidRPr="004050BF" w:rsidRDefault="003947D9" w:rsidP="00052505">
      <w:pPr>
        <w:pStyle w:val="Heading2"/>
        <w:rPr>
          <w:lang w:val="fr-FR" w:eastAsia="zh-CN"/>
        </w:rPr>
      </w:pPr>
      <w:r w:rsidRPr="004050BF">
        <w:rPr>
          <w:lang w:val="fr-FR" w:eastAsia="zh-CN"/>
        </w:rPr>
        <w:t>5.1</w:t>
      </w:r>
      <w:r w:rsidRPr="004050BF">
        <w:rPr>
          <w:lang w:val="fr-FR" w:eastAsia="zh-CN"/>
        </w:rPr>
        <w:tab/>
        <w:t>Modulation and data rates</w:t>
      </w:r>
    </w:p>
    <w:p w:rsidR="003947D9" w:rsidRPr="004050BF" w:rsidRDefault="003947D9" w:rsidP="00DB3218">
      <w:r w:rsidRPr="004050BF">
        <w:t>To support the wide variety of usages envisioned for MGWS in both line-of-sight and non</w:t>
      </w:r>
      <w:r w:rsidRPr="004050BF">
        <w:noBreakHyphen/>
        <w:t>line</w:t>
      </w:r>
      <w:r w:rsidRPr="004050BF">
        <w:noBreakHyphen/>
        <w:t>of</w:t>
      </w:r>
      <w:r w:rsidRPr="004050BF">
        <w:noBreakHyphen/>
        <w:t>sight channels, while providing a low cost and low power solution, the system should be scalable and support both single carrier (SC) and OFDM modulations.</w:t>
      </w:r>
    </w:p>
    <w:p w:rsidR="003947D9" w:rsidRPr="004050BF" w:rsidRDefault="003947D9" w:rsidP="00DB3218">
      <w:r w:rsidRPr="004050BF">
        <w:t xml:space="preserve">SC modulations include BPSK, QPSK </w:t>
      </w:r>
      <w:del w:id="139" w:author="USA" w:date="2016-09-12T17:02:00Z">
        <w:r w:rsidRPr="004050BF" w:rsidDel="00DE43B1">
          <w:delText xml:space="preserve">and </w:delText>
        </w:r>
      </w:del>
      <w:r w:rsidRPr="004050BF">
        <w:t xml:space="preserve">16-QAM, </w:t>
      </w:r>
      <w:ins w:id="140" w:author="USA" w:date="2016-09-12T17:02:00Z">
        <w:r>
          <w:t>and 64-QAM,</w:t>
        </w:r>
        <w:r w:rsidRPr="004050BF">
          <w:t xml:space="preserve"> </w:t>
        </w:r>
      </w:ins>
      <w:r w:rsidRPr="004050BF">
        <w:t xml:space="preserve">offering data rates of around </w:t>
      </w:r>
      <w:del w:id="141" w:author="USA" w:date="2016-09-12T17:02:00Z">
        <w:r w:rsidRPr="004050BF" w:rsidDel="00DE43B1">
          <w:delText>4 </w:delText>
        </w:r>
      </w:del>
      <w:ins w:id="142" w:author="USA" w:date="2016-09-12T17:02:00Z">
        <w:r>
          <w:t>8</w:t>
        </w:r>
        <w:r w:rsidRPr="004050BF">
          <w:t> </w:t>
        </w:r>
      </w:ins>
      <w:r w:rsidRPr="004050BF">
        <w:t>Gbit/s</w:t>
      </w:r>
      <w:ins w:id="143" w:author="USA" w:date="2016-09-12T17:02:00Z">
        <w:r>
          <w:t xml:space="preserve"> for single channel operation</w:t>
        </w:r>
      </w:ins>
      <w:r w:rsidRPr="004050BF">
        <w:t>. OFDM modulations in</w:t>
      </w:r>
      <w:r>
        <w:t>clude BPSK, QPSK, 16-QAM and 64</w:t>
      </w:r>
      <w:r>
        <w:noBreakHyphen/>
      </w:r>
      <w:r w:rsidRPr="004050BF">
        <w:t>QAM, offering data rates up to 7 Gbit/s</w:t>
      </w:r>
      <w:ins w:id="144" w:author="USA" w:date="2016-09-12T17:02:00Z">
        <w:r>
          <w:t xml:space="preserve"> for single channel operation</w:t>
        </w:r>
      </w:ins>
      <w:r w:rsidRPr="004050BF">
        <w:t>.</w:t>
      </w:r>
    </w:p>
    <w:p w:rsidR="00052505" w:rsidRDefault="00052505">
      <w:pPr>
        <w:tabs>
          <w:tab w:val="clear" w:pos="1134"/>
          <w:tab w:val="clear" w:pos="1871"/>
          <w:tab w:val="clear" w:pos="2268"/>
        </w:tabs>
        <w:overflowPunct/>
        <w:autoSpaceDE/>
        <w:autoSpaceDN/>
        <w:adjustRightInd/>
        <w:spacing w:before="0"/>
        <w:textAlignment w:val="auto"/>
        <w:rPr>
          <w:b/>
          <w:lang w:eastAsia="zh-CN"/>
        </w:rPr>
      </w:pPr>
      <w:r>
        <w:rPr>
          <w:b/>
          <w:lang w:eastAsia="zh-CN"/>
        </w:rPr>
        <w:br w:type="page"/>
      </w:r>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lang w:eastAsia="zh-CN"/>
        </w:rPr>
      </w:pPr>
      <w:r w:rsidRPr="004050BF">
        <w:rPr>
          <w:b/>
          <w:lang w:eastAsia="zh-CN"/>
        </w:rPr>
        <w:lastRenderedPageBreak/>
        <w:t>5.2</w:t>
      </w:r>
      <w:r w:rsidRPr="004050BF">
        <w:rPr>
          <w:b/>
          <w:lang w:eastAsia="zh-CN"/>
        </w:rPr>
        <w:tab/>
        <w:t>Channel access</w:t>
      </w:r>
    </w:p>
    <w:p w:rsidR="003947D9" w:rsidRPr="004050BF" w:rsidRDefault="003947D9" w:rsidP="00052505">
      <w:pPr>
        <w:rPr>
          <w:lang w:eastAsia="ja-JP"/>
        </w:rPr>
      </w:pPr>
      <w:r w:rsidRPr="004050BF">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lang w:eastAsia="ja-JP"/>
        </w:rPr>
      </w:pPr>
      <w:r w:rsidRPr="004050BF">
        <w:rPr>
          <w:b/>
          <w:lang w:eastAsia="ja-JP"/>
        </w:rPr>
        <w:t>5.3</w:t>
      </w:r>
      <w:r w:rsidRPr="004050BF">
        <w:rPr>
          <w:b/>
          <w:lang w:eastAsia="ja-JP"/>
        </w:rPr>
        <w:tab/>
        <w:t>Beamforming</w:t>
      </w:r>
    </w:p>
    <w:p w:rsidR="003947D9" w:rsidRPr="004050BF" w:rsidRDefault="003947D9" w:rsidP="00052505">
      <w:r w:rsidRPr="004050BF">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(G</w:t>
      </w:r>
      <w:r w:rsidRPr="004050BF">
        <w:rPr>
          <w:vertAlign w:val="subscript"/>
        </w:rPr>
        <w:t>b</w:t>
      </w:r>
      <w:r w:rsidRPr="004050BF">
        <w:t>) increases as the number of antenna (N</w:t>
      </w:r>
      <w:r w:rsidRPr="004050BF">
        <w:rPr>
          <w:vertAlign w:val="subscript"/>
        </w:rPr>
        <w:t>a</w:t>
      </w:r>
      <w:r w:rsidRPr="004050BF">
        <w:t>) increases (i.e. G</w:t>
      </w:r>
      <w:r w:rsidRPr="004050BF">
        <w:rPr>
          <w:vertAlign w:val="subscript"/>
        </w:rPr>
        <w:t>b</w:t>
      </w:r>
      <w:r w:rsidRPr="004050BF">
        <w:t> [dB] = 10log</w:t>
      </w:r>
      <w:r w:rsidRPr="004050BF">
        <w:rPr>
          <w:vertAlign w:val="subscript"/>
        </w:rPr>
        <w:t>10</w:t>
      </w:r>
      <w:r w:rsidRPr="004050BF">
        <w:t>Na). For example, 16 elements antenna array can provide approximately 12 dB of peak beamforming gain. If used at both the transmitter and the receiver, the additional 20 dB loss can be easily compensated.</w:t>
      </w:r>
    </w:p>
    <w:p w:rsidR="003947D9" w:rsidRPr="004050BF" w:rsidRDefault="003947D9" w:rsidP="00052505">
      <w:r w:rsidRPr="004050BF">
        <w:t>Compared to 2.4 GHz and 5 GHz bands, beamforming is well suited for MGWS in 60 GHz band since many antenna elements can be packed in a very small area. For example, a square antenna array with 16 antenna elements (4 × 4 configuration) can be packed in 1 cm</w:t>
      </w:r>
      <w:r w:rsidRPr="004050BF">
        <w:rPr>
          <w:vertAlign w:val="superscript"/>
        </w:rPr>
        <w:t>2</w:t>
      </w:r>
      <w:r w:rsidRPr="004050BF">
        <w:t xml:space="preserve"> when adjacent antenna elements are separated by half wavelength. This is a very critical aspect when considering small form factor MGWS devices.</w:t>
      </w:r>
    </w:p>
    <w:p w:rsidR="003947D9" w:rsidRPr="004050BF" w:rsidRDefault="003947D9" w:rsidP="00052505">
      <w:r w:rsidRPr="004050BF">
        <w:t>Figure 4 illustrates how beamforming can be used within a home living room environment, where devices can communicate either though line-of-sight or non-line-of-sight links via reflections.</w:t>
      </w:r>
    </w:p>
    <w:p w:rsidR="003947D9" w:rsidRPr="004050BF" w:rsidRDefault="003947D9" w:rsidP="003947D9">
      <w:pPr>
        <w:keepNext/>
        <w:keepLines/>
        <w:tabs>
          <w:tab w:val="left" w:pos="794"/>
          <w:tab w:val="left" w:pos="1191"/>
          <w:tab w:val="left" w:pos="1588"/>
          <w:tab w:val="left" w:pos="1985"/>
        </w:tabs>
        <w:spacing w:before="480" w:after="80"/>
        <w:jc w:val="center"/>
        <w:rPr>
          <w:caps/>
          <w:sz w:val="18"/>
        </w:rPr>
      </w:pPr>
      <w:r w:rsidRPr="004050BF">
        <w:rPr>
          <w:caps/>
          <w:sz w:val="18"/>
        </w:rPr>
        <w:t>Figure 4</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rPr>
      </w:pPr>
      <w:r w:rsidRPr="004050BF">
        <w:rPr>
          <w:rFonts w:ascii="Times New Roman Bold" w:hAnsi="Times New Roman Bold"/>
          <w:b/>
          <w:sz w:val="18"/>
        </w:rPr>
        <w:t>Example of multiple beamforming links in a home living room</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noProof/>
          <w:sz w:val="18"/>
          <w:lang w:val="en-US" w:eastAsia="zh-CN"/>
        </w:rPr>
        <w:drawing>
          <wp:inline distT="0" distB="0" distL="0" distR="0" wp14:anchorId="54CB7C4D" wp14:editId="1D6C81CC">
            <wp:extent cx="5908040" cy="3283585"/>
            <wp:effectExtent l="0" t="0" r="0" b="0"/>
            <wp:docPr id="9" name="Picture 9"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3947D9" w:rsidRPr="004050BF" w:rsidRDefault="003947D9" w:rsidP="00052505">
      <w:pPr>
        <w:pStyle w:val="Heading2"/>
        <w:rPr>
          <w:lang w:eastAsia="ja-JP"/>
        </w:rPr>
      </w:pPr>
      <w:r w:rsidRPr="004050BF">
        <w:rPr>
          <w:lang w:eastAsia="ja-JP"/>
        </w:rPr>
        <w:lastRenderedPageBreak/>
        <w:t>5.4</w:t>
      </w:r>
      <w:r w:rsidRPr="004050BF">
        <w:rPr>
          <w:lang w:eastAsia="ja-JP"/>
        </w:rPr>
        <w:tab/>
        <w:t>Spatial reuse</w:t>
      </w:r>
    </w:p>
    <w:p w:rsidR="003947D9" w:rsidRPr="004050BF" w:rsidRDefault="003947D9" w:rsidP="00052505">
      <w:r w:rsidRPr="004050BF">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interference to and from neighbouring links can be mitigated. Spatial reuse gain can be significant and needs to be exploited by MGWS.</w:t>
      </w:r>
    </w:p>
    <w:p w:rsidR="003947D9" w:rsidRPr="004050BF" w:rsidRDefault="003947D9" w:rsidP="00052505">
      <w:r w:rsidRPr="004050BF">
        <w:t>Many simultaneous links, however, may also lead to increased interference if not designed carefully. Hence, means are needed to improve the performance of overlapping MGWS networks.</w:t>
      </w:r>
    </w:p>
    <w:p w:rsidR="003947D9" w:rsidRPr="004050BF" w:rsidRDefault="003947D9" w:rsidP="00052505">
      <w:pPr>
        <w:pStyle w:val="Heading1"/>
      </w:pPr>
      <w:r w:rsidRPr="004050BF">
        <w:t>6</w:t>
      </w:r>
      <w:r w:rsidRPr="004050BF">
        <w:tab/>
        <w:t xml:space="preserve">Overview of </w:t>
      </w:r>
      <w:ins w:id="145" w:author="USA" w:date="2016-09-12T17:03:00Z">
        <w:r>
          <w:t>[</w:t>
        </w:r>
      </w:ins>
      <w:r w:rsidRPr="004050BF">
        <w:t>IEEE Std 802.11</w:t>
      </w:r>
      <w:del w:id="146" w:author="USA" w:date="2016-09-12T17:02:00Z">
        <w:r w:rsidRPr="004050BF" w:rsidDel="00BA23FF">
          <w:delText>ad</w:delText>
        </w:r>
      </w:del>
      <w:r w:rsidRPr="004050BF">
        <w:t>-201</w:t>
      </w:r>
      <w:del w:id="147" w:author="USA" w:date="2016-09-12T17:03:00Z">
        <w:r w:rsidRPr="004050BF" w:rsidDel="00BA23FF">
          <w:delText>2</w:delText>
        </w:r>
      </w:del>
      <w:ins w:id="148" w:author="USA" w:date="2016-09-12T17:03:00Z">
        <w:r>
          <w:t>6]</w:t>
        </w:r>
      </w:ins>
      <w:r w:rsidRPr="004050BF">
        <w:rPr>
          <w:position w:val="6"/>
          <w:sz w:val="18"/>
          <w:lang w:val="fr-FR"/>
        </w:rPr>
        <w:footnoteReference w:id="1"/>
      </w:r>
      <w:r w:rsidRPr="004050BF">
        <w:t xml:space="preserve"> </w:t>
      </w:r>
    </w:p>
    <w:p w:rsidR="003947D9" w:rsidRPr="004050BF" w:rsidRDefault="003947D9" w:rsidP="003947D9">
      <w:pPr>
        <w:tabs>
          <w:tab w:val="left" w:pos="794"/>
          <w:tab w:val="left" w:pos="1191"/>
          <w:tab w:val="left" w:pos="1588"/>
          <w:tab w:val="left" w:pos="1985"/>
        </w:tabs>
        <w:jc w:val="both"/>
      </w:pPr>
      <w:r w:rsidRPr="004050BF">
        <w:t>The IEEE Std 802.11ad-2012 provides a suite of features that can meet the demands of the new usages and applications envisioned for MGWS, including:</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Support to data transmission rates up to 7 Gbit/s.</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Supplements and extends the 802.11 medium access control (MAC), supporting both scheduled access and contention-based access.</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Enables both the low power and the high performance devices, guaranteeing interoperability and communication at gigabit rates.</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Supports beamforming, enabling robust communication at distances beyond 10 metres.</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Supports advanced security using the Galois/Counter Mode (GCM) of the AES encryption algorithm and advanced power management.</w:t>
      </w:r>
    </w:p>
    <w:p w:rsidR="003947D9" w:rsidRPr="004050BF" w:rsidRDefault="003947D9" w:rsidP="003947D9">
      <w:pPr>
        <w:tabs>
          <w:tab w:val="left" w:pos="794"/>
          <w:tab w:val="left" w:pos="1191"/>
          <w:tab w:val="left" w:pos="1588"/>
          <w:tab w:val="left" w:pos="1985"/>
        </w:tabs>
        <w:spacing w:before="80"/>
        <w:ind w:left="794" w:hanging="794"/>
        <w:jc w:val="both"/>
      </w:pPr>
      <w:r w:rsidRPr="004050BF">
        <w:t>–</w:t>
      </w:r>
      <w:r w:rsidRPr="004050BF">
        <w:tab/>
        <w:t xml:space="preserve">Supports fast session transfer among 2.4 GHz, 5 GHz and </w:t>
      </w:r>
      <w:r>
        <w:t>60 GHz, which is known as multi</w:t>
      </w:r>
      <w:r>
        <w:noBreakHyphen/>
      </w:r>
      <w:r w:rsidRPr="004050BF">
        <w:t>band operation.</w:t>
      </w:r>
    </w:p>
    <w:p w:rsidR="003947D9" w:rsidRPr="004050BF" w:rsidRDefault="003947D9" w:rsidP="003947D9">
      <w:pPr>
        <w:tabs>
          <w:tab w:val="left" w:pos="794"/>
          <w:tab w:val="left" w:pos="1191"/>
          <w:tab w:val="left" w:pos="1588"/>
          <w:tab w:val="left" w:pos="1985"/>
        </w:tabs>
        <w:jc w:val="both"/>
      </w:pPr>
      <w:r w:rsidRPr="004050BF">
        <w:t>The next subsections provide more in-depth detail of the physical (PHY) and MAC layers of the </w:t>
      </w:r>
      <w:ins w:id="153" w:author="USA" w:date="2016-09-12T17:03:00Z">
        <w:r>
          <w:t>[</w:t>
        </w:r>
      </w:ins>
      <w:r w:rsidRPr="004050BF">
        <w:t>IEEE Std 802.11</w:t>
      </w:r>
      <w:del w:id="154" w:author="USA" w:date="2016-09-12T17:03:00Z">
        <w:r w:rsidRPr="004050BF" w:rsidDel="00BA23FF">
          <w:delText>ad</w:delText>
        </w:r>
      </w:del>
      <w:r w:rsidRPr="004050BF">
        <w:t>-201</w:t>
      </w:r>
      <w:del w:id="155" w:author="USA" w:date="2016-09-12T17:03:00Z">
        <w:r w:rsidRPr="004050BF" w:rsidDel="00BA23FF">
          <w:delText>2</w:delText>
        </w:r>
      </w:del>
      <w:ins w:id="156" w:author="USA" w:date="2016-09-12T17:03:00Z">
        <w:r>
          <w:t>6]</w:t>
        </w:r>
      </w:ins>
      <w:r w:rsidRPr="004050BF">
        <w:t>.</w:t>
      </w:r>
    </w:p>
    <w:p w:rsidR="003947D9" w:rsidRPr="004050BF" w:rsidRDefault="003947D9" w:rsidP="00AD1B89">
      <w:pPr>
        <w:pStyle w:val="Heading2"/>
      </w:pPr>
      <w:r w:rsidRPr="004050BF">
        <w:t>6.1</w:t>
      </w:r>
      <w:r w:rsidRPr="004050BF">
        <w:tab/>
        <w:t>The physical layer</w:t>
      </w:r>
    </w:p>
    <w:p w:rsidR="003947D9" w:rsidRPr="004050BF" w:rsidRDefault="003947D9" w:rsidP="00AD1B89">
      <w:pPr>
        <w:pStyle w:val="Heading3"/>
      </w:pPr>
      <w:r w:rsidRPr="004050BF">
        <w:t>6.1.1</w:t>
      </w:r>
      <w:r w:rsidRPr="004050BF">
        <w:tab/>
        <w:t>Channelization</w:t>
      </w:r>
    </w:p>
    <w:p w:rsidR="003947D9" w:rsidRPr="004050BF" w:rsidRDefault="003947D9" w:rsidP="003947D9">
      <w:pPr>
        <w:tabs>
          <w:tab w:val="left" w:pos="794"/>
          <w:tab w:val="left" w:pos="1191"/>
          <w:tab w:val="left" w:pos="1588"/>
          <w:tab w:val="left" w:pos="1985"/>
        </w:tabs>
        <w:jc w:val="both"/>
      </w:pPr>
      <w:r w:rsidRPr="004050BF">
        <w:t>The channel bandwidth is 2 160 MHz. Four centre frequencies are defined at 58.32, 60.48, 62.64, and 64.8 GHz.</w:t>
      </w:r>
    </w:p>
    <w:p w:rsidR="003947D9" w:rsidRPr="004050BF" w:rsidRDefault="003947D9" w:rsidP="00AD1B89">
      <w:pPr>
        <w:pStyle w:val="Heading3"/>
      </w:pPr>
      <w:r w:rsidRPr="004050BF">
        <w:t>6.1.2</w:t>
      </w:r>
      <w:r w:rsidRPr="004050BF">
        <w:tab/>
        <w:t>Modulation and Coding Schemes (MCSs)</w:t>
      </w:r>
    </w:p>
    <w:p w:rsidR="003947D9" w:rsidRPr="004050BF" w:rsidRDefault="003947D9" w:rsidP="00AD1B89">
      <w:r w:rsidRPr="004050BF">
        <w:t xml:space="preserve">In the IEEE Std 802.11ad-2012,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3947D9" w:rsidRPr="004050BF" w:rsidRDefault="003947D9" w:rsidP="00AD1B89">
      <w:r w:rsidRPr="004050BF">
        <w:t>The modulation schemes, code rates, and PHY rates of the three PH</w:t>
      </w:r>
      <w:r>
        <w:t>Y modes are summarized in Table </w:t>
      </w:r>
      <w:r w:rsidRPr="004050BF">
        <w:t>5.</w:t>
      </w:r>
    </w:p>
    <w:p w:rsidR="003947D9" w:rsidRPr="003947D9" w:rsidRDefault="003947D9" w:rsidP="00D212A4">
      <w:pPr>
        <w:pStyle w:val="TableNo"/>
        <w:rPr>
          <w:lang w:val="fr-FR"/>
        </w:rPr>
      </w:pPr>
      <w:r w:rsidRPr="003947D9">
        <w:rPr>
          <w:lang w:val="fr-FR"/>
        </w:rPr>
        <w:lastRenderedPageBreak/>
        <w:t>TABLE 5</w:t>
      </w:r>
    </w:p>
    <w:p w:rsidR="003947D9" w:rsidRPr="003947D9" w:rsidRDefault="003947D9" w:rsidP="00AD1B89">
      <w:pPr>
        <w:pStyle w:val="Tabletitle"/>
        <w:rPr>
          <w:lang w:val="fr-FR"/>
        </w:rPr>
      </w:pPr>
      <w:r w:rsidRPr="003947D9">
        <w:rPr>
          <w:lang w:val="fr-FR"/>
        </w:rPr>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4"/>
        <w:gridCol w:w="2791"/>
        <w:gridCol w:w="2791"/>
      </w:tblGrid>
      <w:tr w:rsidR="003947D9" w:rsidRPr="003947D9" w:rsidTr="003947D9">
        <w:trPr>
          <w:jc w:val="center"/>
        </w:trPr>
        <w:tc>
          <w:tcPr>
            <w:tcW w:w="944"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fr-FR"/>
              </w:rPr>
            </w:pPr>
          </w:p>
        </w:tc>
        <w:tc>
          <w:tcPr>
            <w:tcW w:w="944"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fr-FR"/>
              </w:rPr>
            </w:pPr>
            <w:r w:rsidRPr="003947D9">
              <w:rPr>
                <w:b/>
                <w:sz w:val="20"/>
                <w:lang w:val="fr-FR"/>
              </w:rPr>
              <w:t>Modulation</w:t>
            </w:r>
          </w:p>
        </w:tc>
        <w:tc>
          <w:tcPr>
            <w:tcW w:w="1556"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fr-FR"/>
              </w:rPr>
            </w:pPr>
            <w:r w:rsidRPr="003947D9">
              <w:rPr>
                <w:b/>
                <w:sz w:val="20"/>
                <w:lang w:val="fr-FR"/>
              </w:rPr>
              <w:t>Code rate</w:t>
            </w:r>
          </w:p>
        </w:tc>
        <w:tc>
          <w:tcPr>
            <w:tcW w:w="1556"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sz w:val="20"/>
                <w:lang w:val="fr-FR"/>
              </w:rPr>
            </w:pPr>
            <w:r w:rsidRPr="003947D9">
              <w:rPr>
                <w:b/>
                <w:sz w:val="20"/>
                <w:lang w:val="fr-FR"/>
              </w:rPr>
              <w:t>PHY rate</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 MCS</w:t>
            </w:r>
          </w:p>
        </w:tc>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 xml:space="preserve">π/2-BPSK </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π/2-QPSK</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ins w:id="157" w:author="USA" w:date="2016-09-12T17:04:00Z"/>
                <w:sz w:val="20"/>
                <w:lang w:val="fr-FR"/>
              </w:rPr>
            </w:pPr>
            <w:r w:rsidRPr="003947D9">
              <w:rPr>
                <w:sz w:val="20"/>
                <w:lang w:val="fr-FR"/>
              </w:rPr>
              <w:t>π/2-16 QAM</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ins w:id="158" w:author="USA" w:date="2016-09-12T17:04:00Z">
              <w:r w:rsidRPr="003947D9">
                <w:rPr>
                  <w:sz w:val="20"/>
                </w:rPr>
                <w:t>π/2-64 QAM</w:t>
              </w:r>
            </w:ins>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 xml:space="preserve">1/2, 5/8, 3/4, </w:t>
            </w:r>
            <w:ins w:id="159" w:author="USA" w:date="2016-09-12T17:03:00Z">
              <w:r w:rsidRPr="003947D9">
                <w:rPr>
                  <w:sz w:val="20"/>
                  <w:lang w:val="fr-FR"/>
                </w:rPr>
                <w:t xml:space="preserve">7/8, </w:t>
              </w:r>
            </w:ins>
            <w:r w:rsidRPr="003947D9">
              <w:rPr>
                <w:sz w:val="20"/>
                <w:lang w:val="fr-FR"/>
              </w:rPr>
              <w:t>13/16</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 xml:space="preserve">385 Mbit/s ~ </w:t>
            </w:r>
            <w:del w:id="160" w:author="USA" w:date="2016-09-12T17:04:00Z">
              <w:r w:rsidRPr="003947D9" w:rsidDel="00BA23FF">
                <w:rPr>
                  <w:sz w:val="20"/>
                  <w:lang w:val="fr-FR"/>
                </w:rPr>
                <w:delText>4 620</w:delText>
              </w:r>
            </w:del>
            <w:ins w:id="161" w:author="USA" w:date="2016-09-12T17:04:00Z">
              <w:r w:rsidRPr="003947D9">
                <w:rPr>
                  <w:sz w:val="20"/>
                  <w:lang w:val="fr-FR"/>
                </w:rPr>
                <w:t>8 085</w:t>
              </w:r>
            </w:ins>
            <w:r w:rsidRPr="003947D9">
              <w:rPr>
                <w:sz w:val="20"/>
                <w:lang w:val="fr-FR"/>
              </w:rPr>
              <w:t xml:space="preserve"> Mbit/s</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 MCS</w:t>
            </w:r>
          </w:p>
        </w:tc>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3947D9">
              <w:rPr>
                <w:sz w:val="20"/>
              </w:rPr>
              <w:t xml:space="preserve">Spread QPSK </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3947D9">
              <w:rPr>
                <w:sz w:val="20"/>
              </w:rPr>
              <w:t>QPSK</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3947D9">
              <w:rPr>
                <w:sz w:val="20"/>
              </w:rPr>
              <w:t>16-QAM</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rPr>
            </w:pPr>
            <w:r w:rsidRPr="003947D9">
              <w:rPr>
                <w:sz w:val="20"/>
              </w:rPr>
              <w:t>64-QAM</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1/2, 5/8, 3/4, 13/16</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693 Mbit/s ~ 6 756.75 Mbit/s</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Control MCS</w:t>
            </w:r>
          </w:p>
        </w:tc>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π/2-DBPSK</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1/2 (spreading factor of 32)</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27.5 Mbit/s</w:t>
            </w:r>
          </w:p>
        </w:tc>
      </w:tr>
    </w:tbl>
    <w:p w:rsidR="003947D9" w:rsidRPr="004050BF" w:rsidRDefault="003947D9" w:rsidP="003947D9">
      <w:pPr>
        <w:tabs>
          <w:tab w:val="left" w:pos="794"/>
          <w:tab w:val="left" w:pos="1191"/>
          <w:tab w:val="left" w:pos="1588"/>
          <w:tab w:val="left" w:pos="1985"/>
        </w:tabs>
        <w:jc w:val="both"/>
        <w:rPr>
          <w:sz w:val="20"/>
        </w:rPr>
      </w:pPr>
    </w:p>
    <w:p w:rsidR="003947D9" w:rsidRPr="004050BF" w:rsidRDefault="003947D9" w:rsidP="00AD1B89">
      <w:r w:rsidRPr="004050BF">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3947D9" w:rsidRPr="004050BF" w:rsidRDefault="003947D9" w:rsidP="00AD1B89">
      <w:r w:rsidRPr="004050BF">
        <w:t>SC MCS symbol (chip) rate is 1 760 Msym/s. OFDM MCS has a FFT size of 512, total 355 subcarriers per an OFDM symbol: 336 data subcarriers, 16 pilot subcarriers, and 3 DC subcarriers.</w:t>
      </w:r>
    </w:p>
    <w:p w:rsidR="003947D9" w:rsidRPr="004050BF" w:rsidRDefault="003947D9" w:rsidP="00AD1B89">
      <w:r w:rsidRPr="004050BF">
        <w:t xml:space="preserve">The OFDM sample rate is 2 640 MHz and the subcarrier frequency spacing is 5.15625 MHz (= 2 640 MHz/512). IDFT/DFT period is 0.194 us and the guard interval duration is 48.4 ns. </w:t>
      </w:r>
      <w:r w:rsidR="00DB3218">
        <w:br/>
      </w:r>
      <w:r w:rsidRPr="004050BF">
        <w:t>The total occupied bandwidth is 1 830.5 MHz.</w:t>
      </w:r>
    </w:p>
    <w:p w:rsidR="003947D9" w:rsidRPr="004050BF" w:rsidRDefault="003947D9" w:rsidP="00AD1B89">
      <w:pPr>
        <w:pStyle w:val="Heading3"/>
      </w:pPr>
      <w:r w:rsidRPr="004050BF">
        <w:t>6.1.3</w:t>
      </w:r>
      <w:r w:rsidRPr="004050BF">
        <w:tab/>
        <w:t>Common preamble</w:t>
      </w:r>
    </w:p>
    <w:p w:rsidR="003947D9" w:rsidRPr="004050BF" w:rsidRDefault="003947D9" w:rsidP="00AD1B89">
      <w:r w:rsidRPr="004050BF">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3947D9" w:rsidRPr="004050BF" w:rsidRDefault="003947D9" w:rsidP="00AD1B89">
      <w:pPr>
        <w:pStyle w:val="Heading3"/>
      </w:pPr>
      <w:r w:rsidRPr="004050BF">
        <w:t>6.1.4</w:t>
      </w:r>
      <w:r w:rsidRPr="004050BF">
        <w:tab/>
        <w:t>Frame formats</w:t>
      </w:r>
    </w:p>
    <w:p w:rsidR="003947D9" w:rsidRPr="004050BF" w:rsidRDefault="003947D9" w:rsidP="00AD1B89">
      <w:r w:rsidRPr="004050BF">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5(b) and 5(c) illustrate the frame formats of OFDM MCSs and Control MCS. </w:t>
      </w:r>
    </w:p>
    <w:p w:rsidR="003947D9" w:rsidRDefault="003947D9">
      <w:pPr>
        <w:tabs>
          <w:tab w:val="clear" w:pos="1134"/>
          <w:tab w:val="clear" w:pos="1871"/>
          <w:tab w:val="clear" w:pos="2268"/>
        </w:tabs>
        <w:overflowPunct/>
        <w:autoSpaceDE/>
        <w:autoSpaceDN/>
        <w:adjustRightInd/>
        <w:spacing w:before="0"/>
        <w:textAlignment w:val="auto"/>
        <w:rPr>
          <w:caps/>
          <w:sz w:val="18"/>
        </w:rPr>
      </w:pPr>
      <w:r>
        <w:rPr>
          <w:caps/>
          <w:sz w:val="18"/>
        </w:rPr>
        <w:br w:type="page"/>
      </w:r>
    </w:p>
    <w:p w:rsidR="003947D9" w:rsidRPr="004050BF" w:rsidRDefault="003947D9" w:rsidP="003947D9">
      <w:pPr>
        <w:keepNext/>
        <w:keepLines/>
        <w:tabs>
          <w:tab w:val="left" w:pos="794"/>
          <w:tab w:val="left" w:pos="1191"/>
          <w:tab w:val="left" w:pos="1588"/>
          <w:tab w:val="left" w:pos="1985"/>
        </w:tabs>
        <w:spacing w:before="480" w:after="80"/>
        <w:jc w:val="center"/>
        <w:rPr>
          <w:caps/>
          <w:sz w:val="18"/>
        </w:rPr>
      </w:pPr>
      <w:r w:rsidRPr="004050BF">
        <w:rPr>
          <w:caps/>
          <w:sz w:val="18"/>
        </w:rPr>
        <w:lastRenderedPageBreak/>
        <w:t>Figure 5</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rPr>
      </w:pPr>
      <w:r w:rsidRPr="004050BF">
        <w:rPr>
          <w:rFonts w:ascii="Times New Roman Bold" w:hAnsi="Times New Roman Bold"/>
          <w:b/>
          <w:sz w:val="18"/>
        </w:rPr>
        <w:t>SC, OFDM, and control MCSs frame formats</w:t>
      </w:r>
    </w:p>
    <w:p w:rsidR="003947D9" w:rsidRPr="004050BF" w:rsidRDefault="003947D9" w:rsidP="003947D9">
      <w:pPr>
        <w:tabs>
          <w:tab w:val="left" w:pos="794"/>
          <w:tab w:val="left" w:pos="1191"/>
          <w:tab w:val="left" w:pos="1588"/>
          <w:tab w:val="left" w:pos="1985"/>
        </w:tabs>
        <w:jc w:val="center"/>
        <w:rPr>
          <w:sz w:val="20"/>
          <w:lang w:val="fr-FR"/>
        </w:rPr>
      </w:pPr>
      <w:r w:rsidRPr="004050BF">
        <w:rPr>
          <w:noProof/>
          <w:sz w:val="20"/>
          <w:lang w:val="en-US" w:eastAsia="zh-CN"/>
        </w:rPr>
        <w:drawing>
          <wp:inline distT="0" distB="0" distL="0" distR="0" wp14:anchorId="66BC3132" wp14:editId="5CB82CF2">
            <wp:extent cx="3522345" cy="158750"/>
            <wp:effectExtent l="0" t="0" r="1905" b="0"/>
            <wp:docPr id="10" name="Picture 10"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3947D9" w:rsidRPr="004050BF" w:rsidRDefault="003947D9" w:rsidP="003947D9">
      <w:pPr>
        <w:tabs>
          <w:tab w:val="left" w:pos="794"/>
          <w:tab w:val="left" w:pos="1191"/>
          <w:tab w:val="left" w:pos="1588"/>
          <w:tab w:val="left" w:pos="1985"/>
        </w:tabs>
        <w:jc w:val="center"/>
        <w:rPr>
          <w:sz w:val="20"/>
          <w:lang w:val="fr-FR"/>
        </w:rPr>
      </w:pPr>
      <w:r w:rsidRPr="004050BF">
        <w:rPr>
          <w:sz w:val="20"/>
          <w:lang w:val="fr-FR"/>
        </w:rPr>
        <w:t>(a) SC MCS frame format</w:t>
      </w:r>
    </w:p>
    <w:p w:rsidR="003947D9" w:rsidRPr="004050BF" w:rsidRDefault="003947D9" w:rsidP="003947D9">
      <w:pPr>
        <w:tabs>
          <w:tab w:val="left" w:pos="794"/>
          <w:tab w:val="left" w:pos="1191"/>
          <w:tab w:val="left" w:pos="1588"/>
          <w:tab w:val="left" w:pos="1985"/>
        </w:tabs>
        <w:jc w:val="center"/>
        <w:rPr>
          <w:sz w:val="20"/>
          <w:lang w:val="fr-FR"/>
        </w:rPr>
      </w:pPr>
    </w:p>
    <w:p w:rsidR="003947D9" w:rsidRPr="004050BF" w:rsidRDefault="003947D9" w:rsidP="003947D9">
      <w:pPr>
        <w:tabs>
          <w:tab w:val="left" w:pos="794"/>
          <w:tab w:val="left" w:pos="1191"/>
          <w:tab w:val="left" w:pos="1588"/>
          <w:tab w:val="left" w:pos="1985"/>
        </w:tabs>
        <w:jc w:val="center"/>
        <w:rPr>
          <w:sz w:val="20"/>
          <w:lang w:val="fr-FR"/>
        </w:rPr>
      </w:pPr>
      <w:r w:rsidRPr="004050BF">
        <w:rPr>
          <w:noProof/>
          <w:sz w:val="20"/>
          <w:lang w:val="en-US" w:eastAsia="zh-CN"/>
        </w:rPr>
        <w:drawing>
          <wp:inline distT="0" distB="0" distL="0" distR="0" wp14:anchorId="20A11B54" wp14:editId="5FA23011">
            <wp:extent cx="3522345" cy="158750"/>
            <wp:effectExtent l="0" t="0" r="1905" b="0"/>
            <wp:docPr id="11" name="Picture 11"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3947D9" w:rsidRPr="004050BF" w:rsidRDefault="003947D9" w:rsidP="003947D9">
      <w:pPr>
        <w:tabs>
          <w:tab w:val="left" w:pos="794"/>
          <w:tab w:val="left" w:pos="1191"/>
          <w:tab w:val="left" w:pos="1588"/>
          <w:tab w:val="left" w:pos="1985"/>
        </w:tabs>
        <w:jc w:val="center"/>
        <w:rPr>
          <w:sz w:val="20"/>
          <w:lang w:val="fr-FR"/>
        </w:rPr>
      </w:pPr>
      <w:r w:rsidRPr="004050BF">
        <w:rPr>
          <w:sz w:val="20"/>
          <w:lang w:val="fr-FR"/>
        </w:rPr>
        <w:t>(b) OFDM MCS frame format (Sym = OFDM symbol)</w:t>
      </w:r>
    </w:p>
    <w:p w:rsidR="003947D9" w:rsidRPr="004050BF" w:rsidRDefault="003947D9" w:rsidP="003947D9">
      <w:pPr>
        <w:tabs>
          <w:tab w:val="left" w:pos="794"/>
          <w:tab w:val="left" w:pos="1191"/>
          <w:tab w:val="left" w:pos="1588"/>
          <w:tab w:val="left" w:pos="1985"/>
        </w:tabs>
        <w:jc w:val="center"/>
        <w:rPr>
          <w:sz w:val="20"/>
          <w:lang w:val="fr-FR"/>
        </w:rPr>
      </w:pPr>
    </w:p>
    <w:p w:rsidR="003947D9" w:rsidRPr="004050BF" w:rsidRDefault="003947D9" w:rsidP="003947D9">
      <w:pPr>
        <w:tabs>
          <w:tab w:val="left" w:pos="794"/>
          <w:tab w:val="left" w:pos="1191"/>
          <w:tab w:val="left" w:pos="1588"/>
          <w:tab w:val="left" w:pos="1985"/>
        </w:tabs>
        <w:jc w:val="center"/>
        <w:rPr>
          <w:sz w:val="20"/>
          <w:lang w:val="fr-FR"/>
        </w:rPr>
      </w:pPr>
      <w:r w:rsidRPr="004050BF">
        <w:rPr>
          <w:noProof/>
          <w:sz w:val="20"/>
          <w:lang w:val="en-US" w:eastAsia="zh-CN"/>
        </w:rPr>
        <w:drawing>
          <wp:inline distT="0" distB="0" distL="0" distR="0" wp14:anchorId="6C1AF21C" wp14:editId="60C718A0">
            <wp:extent cx="3363595" cy="158750"/>
            <wp:effectExtent l="0" t="0" r="8255" b="0"/>
            <wp:docPr id="12" name="Picture 12"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3947D9" w:rsidRPr="004050BF" w:rsidRDefault="003947D9" w:rsidP="003947D9">
      <w:pPr>
        <w:tabs>
          <w:tab w:val="left" w:pos="794"/>
          <w:tab w:val="left" w:pos="1191"/>
          <w:tab w:val="left" w:pos="1588"/>
          <w:tab w:val="left" w:pos="1985"/>
        </w:tabs>
        <w:spacing w:after="360"/>
        <w:jc w:val="center"/>
        <w:rPr>
          <w:sz w:val="20"/>
        </w:rPr>
      </w:pPr>
      <w:r w:rsidRPr="004050BF">
        <w:rPr>
          <w:sz w:val="20"/>
        </w:rPr>
        <w:t>(c) Control MCS frame format</w:t>
      </w:r>
    </w:p>
    <w:p w:rsidR="003947D9" w:rsidRPr="004050BF" w:rsidRDefault="003947D9" w:rsidP="00AD1B89">
      <w:pPr>
        <w:pStyle w:val="Heading2"/>
      </w:pPr>
      <w:r w:rsidRPr="004050BF">
        <w:t>6.2</w:t>
      </w:r>
      <w:r w:rsidRPr="004050BF">
        <w:tab/>
        <w:t>The MAC layer</w:t>
      </w:r>
    </w:p>
    <w:p w:rsidR="003947D9" w:rsidRPr="004050BF" w:rsidRDefault="003947D9" w:rsidP="00AD1B89">
      <w:pPr>
        <w:pStyle w:val="Heading3"/>
      </w:pPr>
      <w:r w:rsidRPr="004050BF">
        <w:t>6.2.1</w:t>
      </w:r>
      <w:r w:rsidRPr="004050BF">
        <w:tab/>
        <w:t>Network architectures</w:t>
      </w:r>
    </w:p>
    <w:p w:rsidR="003947D9" w:rsidRPr="004050BF" w:rsidRDefault="003947D9" w:rsidP="00AD1B89">
      <w:r w:rsidRPr="004050BF">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3947D9" w:rsidRPr="004050BF" w:rsidRDefault="003947D9" w:rsidP="00AD1B89">
      <w:pPr>
        <w:rPr>
          <w:b/>
        </w:rPr>
      </w:pPr>
      <w:r w:rsidRPr="004050BF">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3947D9" w:rsidRPr="004050BF" w:rsidRDefault="003947D9" w:rsidP="00AD1B89">
      <w:r w:rsidRPr="004050BF">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3947D9" w:rsidRPr="004050BF" w:rsidRDefault="003947D9" w:rsidP="00AD1B89">
      <w:r w:rsidRPr="004050BF">
        <w:t xml:space="preserve">NOTE – Even though </w:t>
      </w:r>
      <w:ins w:id="162" w:author="USA" w:date="2016-09-12T17:05:00Z">
        <w:r>
          <w:t xml:space="preserve">[IEEE </w:t>
        </w:r>
      </w:ins>
      <w:ins w:id="163" w:author="USA" w:date="2016-09-12T17:06:00Z">
        <w:r>
          <w:t xml:space="preserve">Std </w:t>
        </w:r>
      </w:ins>
      <w:r w:rsidRPr="004050BF">
        <w:t>802.11</w:t>
      </w:r>
      <w:del w:id="164" w:author="USA" w:date="2016-09-12T17:05:00Z">
        <w:r w:rsidRPr="004050BF" w:rsidDel="00A5359C">
          <w:delText>ad</w:delText>
        </w:r>
      </w:del>
      <w:ins w:id="165" w:author="USA" w:date="2016-09-12T17:06:00Z">
        <w:r>
          <w:t>-2016]</w:t>
        </w:r>
      </w:ins>
      <w:r w:rsidRPr="004050BF">
        <w:t xml:space="preserve"> introduces the concept of the PBSS, the infrastructure BSS and the IBSS are still supported. This allows, for example, that a MGWS wireless LAN be deployed in the 60 GHz band using the well-known infrastructure BSS architecture with a 60 GHz capable AP.</w:t>
      </w:r>
    </w:p>
    <w:p w:rsidR="003947D9" w:rsidRPr="004050BF" w:rsidRDefault="003947D9" w:rsidP="00AD1B89">
      <w:pPr>
        <w:pStyle w:val="Heading3"/>
      </w:pPr>
      <w:r w:rsidRPr="004050BF">
        <w:t>6.2.2</w:t>
      </w:r>
      <w:r w:rsidRPr="004050BF">
        <w:tab/>
        <w:t>Medium access</w:t>
      </w:r>
    </w:p>
    <w:p w:rsidR="003947D9" w:rsidRPr="004050BF" w:rsidRDefault="003947D9" w:rsidP="00AD1B89">
      <w:r w:rsidRPr="004050BF">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3947D9" w:rsidRPr="004050BF" w:rsidRDefault="003947D9" w:rsidP="003947D9">
      <w:pPr>
        <w:keepNext/>
        <w:keepLines/>
        <w:tabs>
          <w:tab w:val="left" w:pos="794"/>
          <w:tab w:val="left" w:pos="1191"/>
          <w:tab w:val="left" w:pos="1588"/>
          <w:tab w:val="left" w:pos="1985"/>
        </w:tabs>
        <w:spacing w:before="480" w:after="80"/>
        <w:jc w:val="center"/>
        <w:rPr>
          <w:caps/>
          <w:sz w:val="18"/>
          <w:lang w:val="fr-FR"/>
        </w:rPr>
      </w:pPr>
      <w:r w:rsidRPr="004050BF">
        <w:rPr>
          <w:caps/>
          <w:sz w:val="18"/>
          <w:lang w:val="fr-FR"/>
        </w:rPr>
        <w:lastRenderedPageBreak/>
        <w:t>Figure 6</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lang w:val="fr-FR"/>
        </w:rPr>
      </w:pPr>
      <w:r w:rsidRPr="004050BF">
        <w:rPr>
          <w:rFonts w:ascii="Times New Roman Bold" w:hAnsi="Times New Roman Bold"/>
          <w:b/>
          <w:sz w:val="18"/>
          <w:lang w:val="fr-FR"/>
        </w:rPr>
        <w:t>Beacon interval structure</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sz w:val="18"/>
          <w:lang w:val="fr-FR"/>
        </w:rPr>
        <w:object w:dxaOrig="8449" w:dyaOrig="1867">
          <v:shape id="_x0000_i1028" type="#_x0000_t75" style="width:418pt;height:94pt" o:ole="">
            <v:imagedata r:id="rId23" o:title=""/>
          </v:shape>
          <o:OLEObject Type="Embed" ProgID="Visio.Drawing.11" ShapeID="_x0000_i1028" DrawAspect="Content" ObjectID="_1540979890" r:id="rId24"/>
        </w:object>
      </w:r>
    </w:p>
    <w:p w:rsidR="003947D9" w:rsidRPr="004050BF" w:rsidRDefault="003947D9" w:rsidP="00AD1B89">
      <w:r w:rsidRPr="004050BF">
        <w: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Announcement Transmission Interval (ATI) or CBAP.</w:t>
      </w:r>
    </w:p>
    <w:p w:rsidR="003947D9" w:rsidRPr="004050BF" w:rsidRDefault="003947D9" w:rsidP="00AD1B89">
      <w:r w:rsidRPr="004050BF">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3947D9" w:rsidRPr="004050BF" w:rsidRDefault="003947D9" w:rsidP="00AD1B89">
      <w:r w:rsidRPr="004050BF">
        <w: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t>
      </w:r>
    </w:p>
    <w:p w:rsidR="003947D9" w:rsidRPr="004050BF" w:rsidRDefault="003947D9" w:rsidP="00AD1B89">
      <w:r w:rsidRPr="004050BF">
        <w:t xml:space="preserve">The DTT is divided into SPs and CBPs that provide transmission opportunities for stations that are part of the network. Any frame exchange can take place during a CBAP and a SP, including application data frame transmission. Access during the CBAP is based on a modified 802.11 EDCA operation fine-tuned for directional communication, while access during SPs is scheduled and assigned to specific stations. </w:t>
      </w:r>
    </w:p>
    <w:p w:rsidR="003947D9" w:rsidRPr="004050BF" w:rsidRDefault="003947D9" w:rsidP="00AD1B89">
      <w:r w:rsidRPr="004050BF">
        <w:t>One of the major problems with SP type of TDMA scheduling is robustness when overlapping networks are considered. Therefore, to improve the robustness of transmissions during SPs, the 802.11ad standard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3947D9" w:rsidRPr="004050BF" w:rsidRDefault="003947D9" w:rsidP="00AD1B89">
      <w:pPr>
        <w:pStyle w:val="Heading3"/>
      </w:pPr>
      <w:r w:rsidRPr="004050BF">
        <w:t>6.2.3</w:t>
      </w:r>
      <w:r w:rsidRPr="004050BF">
        <w:tab/>
        <w:t>Multiband operation</w:t>
      </w:r>
    </w:p>
    <w:p w:rsidR="003947D9" w:rsidRPr="004050BF" w:rsidRDefault="003947D9" w:rsidP="00AD1B89">
      <w:r w:rsidRPr="004050BF">
        <w:t xml:space="preserve">One of the major innovations in the </w:t>
      </w:r>
      <w:ins w:id="166" w:author="USA" w:date="2016-09-12T17:06:00Z">
        <w:r>
          <w:t xml:space="preserve">[IEEE Std </w:t>
        </w:r>
      </w:ins>
      <w:r w:rsidRPr="004050BF">
        <w:t>802.11</w:t>
      </w:r>
      <w:del w:id="167" w:author="USA" w:date="2016-09-12T17:07:00Z">
        <w:r w:rsidRPr="004050BF" w:rsidDel="00A5359C">
          <w:delText>ad</w:delText>
        </w:r>
      </w:del>
      <w:ins w:id="168" w:author="USA" w:date="2016-09-12T17:07:00Z">
        <w:r>
          <w:t>-2016]</w:t>
        </w:r>
      </w:ins>
      <w:r w:rsidRPr="004050BF">
        <w:t xml:space="preserve"> specification is the introduction of a MAC layer multiband mechanism that supports fast transfer of a link from one band to another band. This is also known as fast session transfer (FST).</w:t>
      </w:r>
    </w:p>
    <w:p w:rsidR="00AD1B89" w:rsidRDefault="003947D9" w:rsidP="00AD1B89">
      <w:r w:rsidRPr="004050BF">
        <w:t xml:space="preserve">FST enables transition of communication of stations from any band/channel to any other band/channel in which 802.11 is allowed to operate. However, in order to provide a seamless transfer between bands, the </w:t>
      </w:r>
      <w:ins w:id="169" w:author="USA" w:date="2016-09-12T17:07:00Z">
        <w:r>
          <w:t>[</w:t>
        </w:r>
      </w:ins>
      <w:r w:rsidRPr="004050BF">
        <w:t xml:space="preserve">IEEE </w:t>
      </w:r>
      <w:ins w:id="170" w:author="USA" w:date="2016-09-12T17:07:00Z">
        <w:r>
          <w:t xml:space="preserve">Std </w:t>
        </w:r>
      </w:ins>
      <w:r w:rsidRPr="004050BF">
        <w:t>802.11</w:t>
      </w:r>
      <w:del w:id="171" w:author="USA" w:date="2016-09-12T17:07:00Z">
        <w:r w:rsidRPr="004050BF" w:rsidDel="00A5359C">
          <w:delText>ad</w:delText>
        </w:r>
      </w:del>
      <w:ins w:id="172" w:author="USA" w:date="2016-09-12T17:07:00Z">
        <w:r>
          <w:t>-2016]</w:t>
        </w:r>
      </w:ins>
      <w:r w:rsidRPr="004050BF">
        <w:t xml:space="preserve"> </w:t>
      </w:r>
      <w:del w:id="173" w:author="USA" w:date="2016-09-12T17:07:00Z">
        <w:r w:rsidRPr="004050BF" w:rsidDel="00A5359C">
          <w:delText xml:space="preserve">draft </w:delText>
        </w:r>
      </w:del>
      <w:r w:rsidRPr="004050BF">
        <w:t xml:space="preserve">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w:t>
      </w:r>
    </w:p>
    <w:p w:rsidR="003947D9" w:rsidRPr="004050BF" w:rsidRDefault="003947D9" w:rsidP="00EF3FDD">
      <w:r w:rsidRPr="004050BF">
        <w:lastRenderedPageBreak/>
        <w:t>In addition, FST supports both simultaneous (radios operating at the same time) and</w:t>
      </w:r>
      <w:r w:rsidR="00EF3FDD">
        <w:br/>
      </w:r>
      <w:r w:rsidRPr="004050BF">
        <w:t xml:space="preserve">non-simultaneous operation. To further speed-up the FST switching time, several other improvements such as security key establishment prior to FST, multi-band resource allocation, and Block Ack operation over multiple bands are defined in the </w:t>
      </w:r>
      <w:ins w:id="174" w:author="USA" w:date="2016-09-12T17:07:00Z">
        <w:r>
          <w:t>[</w:t>
        </w:r>
      </w:ins>
      <w:r w:rsidRPr="004050BF">
        <w:t xml:space="preserve">IEEE </w:t>
      </w:r>
      <w:ins w:id="175" w:author="USA" w:date="2016-09-12T17:07:00Z">
        <w:r>
          <w:t xml:space="preserve">Std </w:t>
        </w:r>
      </w:ins>
      <w:r w:rsidRPr="004050BF">
        <w:t>802.11</w:t>
      </w:r>
      <w:del w:id="176" w:author="USA" w:date="2016-09-12T17:07:00Z">
        <w:r w:rsidRPr="004050BF" w:rsidDel="00A5359C">
          <w:delText>ad</w:delText>
        </w:r>
      </w:del>
      <w:ins w:id="177" w:author="USA" w:date="2016-09-12T17:07:00Z">
        <w:r>
          <w:t>-2016]</w:t>
        </w:r>
      </w:ins>
      <w:r w:rsidRPr="004050BF">
        <w:t xml:space="preserve"> </w:t>
      </w:r>
      <w:del w:id="178" w:author="USA" w:date="2016-09-12T17:08:00Z">
        <w:r w:rsidRPr="004050BF" w:rsidDel="00A5359C">
          <w:delText xml:space="preserve">draft </w:delText>
        </w:r>
      </w:del>
      <w:r w:rsidRPr="004050BF">
        <w:t>specification. FST enables a more powerful user experience and improved application performance.</w:t>
      </w:r>
    </w:p>
    <w:p w:rsidR="003947D9" w:rsidRPr="004050BF" w:rsidRDefault="003947D9" w:rsidP="00AD1B89">
      <w:pPr>
        <w:pStyle w:val="Heading3"/>
      </w:pPr>
      <w:r w:rsidRPr="004050BF">
        <w:t>6.2.4</w:t>
      </w:r>
      <w:r w:rsidRPr="004050BF">
        <w:tab/>
        <w:t>Beamforming</w:t>
      </w:r>
    </w:p>
    <w:p w:rsidR="003947D9" w:rsidRPr="004050BF" w:rsidRDefault="003947D9" w:rsidP="00AD1B89">
      <w:r w:rsidRPr="004050BF">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3947D9" w:rsidRPr="004050BF" w:rsidRDefault="003947D9" w:rsidP="00AD1B89">
      <w:r w:rsidRPr="004050BF">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3947D9" w:rsidRPr="004050BF" w:rsidRDefault="003947D9" w:rsidP="003947D9">
      <w:pPr>
        <w:keepNext/>
        <w:keepLines/>
        <w:tabs>
          <w:tab w:val="left" w:pos="794"/>
          <w:tab w:val="left" w:pos="1191"/>
          <w:tab w:val="left" w:pos="1588"/>
          <w:tab w:val="left" w:pos="1985"/>
        </w:tabs>
        <w:spacing w:before="480" w:after="80"/>
        <w:jc w:val="center"/>
        <w:rPr>
          <w:caps/>
          <w:sz w:val="18"/>
          <w:lang w:val="fr-FR"/>
        </w:rPr>
      </w:pPr>
      <w:r w:rsidRPr="004050BF">
        <w:rPr>
          <w:caps/>
          <w:sz w:val="18"/>
          <w:lang w:val="fr-FR"/>
        </w:rPr>
        <w:t>Figure 7</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lang w:val="fr-FR"/>
        </w:rPr>
      </w:pPr>
      <w:r w:rsidRPr="004050BF">
        <w:rPr>
          <w:rFonts w:ascii="Times New Roman Bold" w:hAnsi="Times New Roman Bold"/>
          <w:b/>
          <w:sz w:val="18"/>
          <w:lang w:val="fr-FR"/>
        </w:rPr>
        <w:t>Beamforming protocol example</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noProof/>
          <w:sz w:val="18"/>
          <w:lang w:val="en-US" w:eastAsia="zh-CN"/>
        </w:rPr>
        <w:drawing>
          <wp:inline distT="0" distB="0" distL="0" distR="0" wp14:anchorId="5108A716" wp14:editId="53FEE596">
            <wp:extent cx="4341413" cy="2073254"/>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3947D9" w:rsidRPr="004050BF" w:rsidRDefault="003947D9" w:rsidP="00AD1B89">
      <w:r w:rsidRPr="004050BF">
        <w:t>Figure 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rPr>
      </w:pPr>
      <w:r w:rsidRPr="004050BF">
        <w:rPr>
          <w:b/>
        </w:rPr>
        <w:t>6.3</w:t>
      </w:r>
      <w:r w:rsidRPr="004050BF">
        <w:rPr>
          <w:b/>
        </w:rPr>
        <w:tab/>
        <w:t>Common characteristics</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6.3.1</w:t>
      </w:r>
      <w:r w:rsidRPr="004050BF">
        <w:rPr>
          <w:b/>
        </w:rPr>
        <w:tab/>
        <w:t>Transmit and receive operating temperature range</w:t>
      </w:r>
    </w:p>
    <w:p w:rsidR="003947D9" w:rsidRPr="004050BF" w:rsidRDefault="003947D9" w:rsidP="003947D9">
      <w:pPr>
        <w:tabs>
          <w:tab w:val="left" w:pos="794"/>
          <w:tab w:val="left" w:pos="1191"/>
          <w:tab w:val="left" w:pos="1588"/>
          <w:tab w:val="left" w:pos="1985"/>
        </w:tabs>
        <w:jc w:val="both"/>
      </w:pPr>
      <w:r w:rsidRPr="004050BF">
        <w:t xml:space="preserve">Transmit and receive operating temperature range follows the </w:t>
      </w:r>
      <w:ins w:id="179" w:author="USA" w:date="2016-09-12T17:08:00Z">
        <w:r>
          <w:t>[</w:t>
        </w:r>
      </w:ins>
      <w:r w:rsidRPr="004050BF">
        <w:t>IEEE Std 802.11-201</w:t>
      </w:r>
      <w:ins w:id="180" w:author="USA" w:date="2016-09-12T17:08:00Z">
        <w:r>
          <w:t>6]</w:t>
        </w:r>
      </w:ins>
      <w:del w:id="181" w:author="USA" w:date="2016-09-12T17:08:00Z">
        <w:r w:rsidRPr="004050BF" w:rsidDel="00A5359C">
          <w:delText>2</w:delText>
        </w:r>
      </w:del>
      <w:r w:rsidRPr="004050BF">
        <w:t>.</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6.3.2</w:t>
      </w:r>
      <w:r w:rsidRPr="004050BF">
        <w:rPr>
          <w:b/>
        </w:rPr>
        <w:tab/>
        <w:t>Centre frequency tolerance</w:t>
      </w:r>
    </w:p>
    <w:p w:rsidR="003947D9" w:rsidRPr="004050BF" w:rsidRDefault="003947D9" w:rsidP="003947D9">
      <w:pPr>
        <w:tabs>
          <w:tab w:val="left" w:pos="794"/>
          <w:tab w:val="left" w:pos="1191"/>
          <w:tab w:val="left" w:pos="1588"/>
          <w:tab w:val="left" w:pos="1985"/>
        </w:tabs>
        <w:jc w:val="both"/>
      </w:pPr>
      <w:r w:rsidRPr="004050BF">
        <w:t xml:space="preserve">The transmitter centre frequency tolerance is ±20 ppm maximum for the 60 GHz band. </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lastRenderedPageBreak/>
        <w:t>6.3.3</w:t>
      </w:r>
      <w:r w:rsidRPr="004050BF">
        <w:rPr>
          <w:b/>
        </w:rPr>
        <w:tab/>
        <w:t>Symbol clock tolerance</w:t>
      </w:r>
    </w:p>
    <w:p w:rsidR="003947D9" w:rsidRPr="004050BF" w:rsidRDefault="003947D9" w:rsidP="00EF3FDD">
      <w:pPr>
        <w:tabs>
          <w:tab w:val="left" w:pos="794"/>
          <w:tab w:val="left" w:pos="1191"/>
          <w:tab w:val="left" w:pos="1588"/>
          <w:tab w:val="left" w:pos="1985"/>
        </w:tabs>
      </w:pPr>
      <w:r w:rsidRPr="004050BF">
        <w:t>The symbol clock frequency tolerance is ±20 ppm maximum for the 60 GHz band. The transmit centre frequency and the symbol clock frequency are derived from the same reference oscillator.</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6.3.4</w:t>
      </w:r>
      <w:r w:rsidRPr="004050BF">
        <w:rPr>
          <w:b/>
        </w:rPr>
        <w:tab/>
        <w:t>Transmit centre frequency leakage</w:t>
      </w:r>
    </w:p>
    <w:p w:rsidR="003947D9" w:rsidRPr="004050BF" w:rsidRDefault="003947D9" w:rsidP="00EF3FDD">
      <w:pPr>
        <w:tabs>
          <w:tab w:val="left" w:pos="794"/>
          <w:tab w:val="left" w:pos="1191"/>
          <w:tab w:val="left" w:pos="1588"/>
          <w:tab w:val="left" w:pos="1985"/>
        </w:tabs>
      </w:pPr>
      <w:r w:rsidRPr="004050BF">
        <w:t>The transmitter centre frequency leakage does not exceed −23 dB relative to the overall transmitted power, or, equivalently, 2.5 dB relative to the average energy of the rest of the subcarriers (in OFDM).</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6.3.5</w:t>
      </w:r>
      <w:r w:rsidRPr="004050BF">
        <w:rPr>
          <w:b/>
        </w:rPr>
        <w:tab/>
        <w:t>Transmit ramp up and ramp down</w:t>
      </w:r>
    </w:p>
    <w:p w:rsidR="003947D9" w:rsidRPr="004050BF" w:rsidRDefault="003947D9" w:rsidP="00EF3FDD">
      <w:pPr>
        <w:tabs>
          <w:tab w:val="left" w:pos="794"/>
          <w:tab w:val="left" w:pos="1191"/>
          <w:tab w:val="left" w:pos="1588"/>
          <w:tab w:val="left" w:pos="1985"/>
        </w:tabs>
      </w:pPr>
      <w:r w:rsidRPr="004050BF">
        <w:t xml:space="preserve">The transmit power-on ramp is defined as the time it takes for a transmitter to rise from less than 10% to greater than 90% of the average power to be transmitted in the frame. </w:t>
      </w:r>
    </w:p>
    <w:p w:rsidR="003947D9" w:rsidRPr="004050BF" w:rsidRDefault="003947D9" w:rsidP="00EF3FDD">
      <w:pPr>
        <w:tabs>
          <w:tab w:val="left" w:pos="794"/>
          <w:tab w:val="left" w:pos="1191"/>
          <w:tab w:val="left" w:pos="1588"/>
          <w:tab w:val="left" w:pos="1985"/>
        </w:tabs>
      </w:pPr>
      <w:r w:rsidRPr="004050BF">
        <w:t xml:space="preserve">The transmit power-on ramp is less than 10 ns. </w:t>
      </w:r>
    </w:p>
    <w:p w:rsidR="003947D9" w:rsidRPr="004050BF" w:rsidRDefault="003947D9" w:rsidP="00EF3FDD">
      <w:pPr>
        <w:tabs>
          <w:tab w:val="left" w:pos="794"/>
          <w:tab w:val="left" w:pos="1191"/>
          <w:tab w:val="left" w:pos="1588"/>
          <w:tab w:val="left" w:pos="1985"/>
        </w:tabs>
      </w:pPr>
      <w:r w:rsidRPr="004050BF">
        <w:t>The transmit power-down ramp is defined as the time it takes the transmitter to fall from greater than 90% to less than 10% of the maximum power to be transmitted in the frame.</w:t>
      </w:r>
    </w:p>
    <w:p w:rsidR="003947D9" w:rsidRPr="004050BF" w:rsidRDefault="003947D9" w:rsidP="00EF3FDD">
      <w:pPr>
        <w:tabs>
          <w:tab w:val="left" w:pos="794"/>
          <w:tab w:val="left" w:pos="1191"/>
          <w:tab w:val="left" w:pos="1588"/>
          <w:tab w:val="left" w:pos="1985"/>
        </w:tabs>
      </w:pPr>
      <w:r w:rsidRPr="004050BF">
        <w:t>The transmit power-down ramp is less than 10 ns.</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6.3.6</w:t>
      </w:r>
      <w:r w:rsidRPr="004050BF">
        <w:rPr>
          <w:b/>
        </w:rPr>
        <w:tab/>
        <w:t>Maximum input level</w:t>
      </w:r>
    </w:p>
    <w:p w:rsidR="003947D9" w:rsidRPr="004050BF" w:rsidRDefault="003947D9" w:rsidP="00EF3FDD">
      <w:pPr>
        <w:tabs>
          <w:tab w:val="left" w:pos="794"/>
          <w:tab w:val="left" w:pos="1191"/>
          <w:tab w:val="left" w:pos="1588"/>
          <w:tab w:val="left" w:pos="1985"/>
        </w:tabs>
      </w:pPr>
      <w:r w:rsidRPr="004050BF">
        <w:t xml:space="preserve">The receiver maximum input level is the maximum power level of the incoming signal, in dBm, present at the input of the receiver for which the error rate criterion (defined at the RX sensitivity section) is met. A compliant receiver has a receiver maximum input level </w:t>
      </w:r>
      <w:del w:id="182" w:author="USA" w:date="2016-09-12T17:09:00Z">
        <w:r w:rsidRPr="004050BF" w:rsidDel="00A5359C">
          <w:delText xml:space="preserve">of </w:delText>
        </w:r>
      </w:del>
      <w:r w:rsidRPr="004050BF">
        <w:t xml:space="preserve">at </w:t>
      </w:r>
      <w:ins w:id="183" w:author="USA" w:date="2016-09-12T17:09:00Z">
        <w:r w:rsidRPr="00B64849">
          <w:t>the receive antenna(s) of at least 10 microwatts/cm</w:t>
        </w:r>
        <w:r w:rsidRPr="00B64849">
          <w:rPr>
            <w:vertAlign w:val="superscript"/>
          </w:rPr>
          <w:t>2</w:t>
        </w:r>
        <w:r w:rsidRPr="00B64849">
          <w:t xml:space="preserve"> for each of the modulation formats that the receiver supports</w:t>
        </w:r>
      </w:ins>
      <w:del w:id="184" w:author="USA" w:date="2016-09-12T17:09:00Z">
        <w:r w:rsidRPr="004050BF" w:rsidDel="00A5359C">
          <w:delText>least −33 dBm for each of the modulation formats that the receiver supports</w:delText>
        </w:r>
      </w:del>
      <w:r w:rsidRPr="004050BF">
        <w:t>.</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6.3.7</w:t>
      </w:r>
      <w:r w:rsidRPr="004050BF">
        <w:rPr>
          <w:b/>
        </w:rPr>
        <w:tab/>
        <w:t>Rates</w:t>
      </w:r>
    </w:p>
    <w:p w:rsidR="003947D9" w:rsidRPr="004050BF" w:rsidRDefault="003947D9" w:rsidP="00EF3FDD">
      <w:pPr>
        <w:tabs>
          <w:tab w:val="left" w:pos="794"/>
          <w:tab w:val="left" w:pos="1191"/>
          <w:tab w:val="left" w:pos="1588"/>
          <w:tab w:val="left" w:pos="1985"/>
        </w:tabs>
      </w:pPr>
      <w:r w:rsidRPr="004050BF">
        <w:t xml:space="preserve">Table 6 and Table 7 describe the rates provided by the </w:t>
      </w:r>
      <w:ins w:id="185" w:author="USA" w:date="2016-09-12T17:09:00Z">
        <w:r>
          <w:t>[</w:t>
        </w:r>
      </w:ins>
      <w:r w:rsidRPr="004050BF">
        <w:t>IEEE Std 802.11</w:t>
      </w:r>
      <w:del w:id="186" w:author="USA" w:date="2016-09-12T17:09:00Z">
        <w:r w:rsidRPr="004050BF" w:rsidDel="00A5359C">
          <w:delText>ad</w:delText>
        </w:r>
      </w:del>
      <w:r w:rsidRPr="004050BF">
        <w:t>-201</w:t>
      </w:r>
      <w:ins w:id="187" w:author="USA" w:date="2016-09-12T17:09:00Z">
        <w:r>
          <w:t>6]</w:t>
        </w:r>
      </w:ins>
      <w:del w:id="188" w:author="USA" w:date="2016-09-12T17:09:00Z">
        <w:r w:rsidRPr="004050BF" w:rsidDel="00A5359C">
          <w:delText>2</w:delText>
        </w:r>
      </w:del>
      <w:r w:rsidRPr="004050BF">
        <w:t>.</w:t>
      </w:r>
    </w:p>
    <w:p w:rsidR="003947D9" w:rsidRPr="003947D9" w:rsidRDefault="003947D9" w:rsidP="00D212A4">
      <w:pPr>
        <w:pStyle w:val="TableNo"/>
      </w:pPr>
      <w:r w:rsidRPr="003947D9">
        <w:lastRenderedPageBreak/>
        <w:t>TABLE 6</w:t>
      </w:r>
    </w:p>
    <w:p w:rsidR="003947D9" w:rsidRPr="003947D9" w:rsidRDefault="003947D9" w:rsidP="003947D9">
      <w:pPr>
        <w:keepNext/>
        <w:tabs>
          <w:tab w:val="left" w:pos="794"/>
          <w:tab w:val="left" w:pos="1191"/>
          <w:tab w:val="left" w:pos="1588"/>
          <w:tab w:val="left" w:pos="1985"/>
        </w:tabs>
        <w:spacing w:after="120"/>
        <w:jc w:val="center"/>
        <w:rPr>
          <w:b/>
          <w:sz w:val="20"/>
        </w:rPr>
      </w:pPr>
      <w:r w:rsidRPr="003947D9">
        <w:rPr>
          <w:b/>
          <w:sz w:val="20"/>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7"/>
        <w:gridCol w:w="2303"/>
        <w:gridCol w:w="1492"/>
        <w:gridCol w:w="1492"/>
        <w:gridCol w:w="1496"/>
        <w:gridCol w:w="1539"/>
      </w:tblGrid>
      <w:tr w:rsidR="003947D9" w:rsidRPr="003947D9" w:rsidTr="003947D9">
        <w:trPr>
          <w:cantSplit/>
          <w:trHeight w:val="369"/>
          <w:tblHeader/>
          <w:jc w:val="center"/>
        </w:trPr>
        <w:tc>
          <w:tcPr>
            <w:tcW w:w="678" w:type="pct"/>
            <w:tcBorders>
              <w:top w:val="single" w:sz="4" w:space="0" w:color="auto"/>
            </w:tcBorders>
            <w:tcMar>
              <w:top w:w="8" w:type="dxa"/>
              <w:left w:w="8" w:type="dxa"/>
              <w:bottom w:w="0" w:type="dxa"/>
              <w:right w:w="8"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1196" w:type="pct"/>
            <w:tcBorders>
              <w:top w:val="single" w:sz="4" w:space="0" w:color="auto"/>
            </w:tcBorders>
            <w:tcMar>
              <w:top w:w="8" w:type="dxa"/>
              <w:left w:w="8" w:type="dxa"/>
              <w:bottom w:w="0" w:type="dxa"/>
              <w:right w:w="8"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775" w:type="pct"/>
            <w:tcBorders>
              <w:top w:val="single" w:sz="4" w:space="0" w:color="auto"/>
            </w:tcBorders>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w:t>
            </w:r>
            <w:r w:rsidRPr="003947D9">
              <w:rPr>
                <w:b/>
                <w:sz w:val="20"/>
                <w:vertAlign w:val="subscript"/>
                <w:lang w:val="fr-FR"/>
              </w:rPr>
              <w:t>CBPS</w:t>
            </w:r>
          </w:p>
        </w:tc>
        <w:tc>
          <w:tcPr>
            <w:tcW w:w="775" w:type="pct"/>
            <w:tcBorders>
              <w:top w:val="single" w:sz="4" w:space="0" w:color="auto"/>
            </w:tcBorders>
            <w:tcMar>
              <w:top w:w="8" w:type="dxa"/>
              <w:left w:w="8" w:type="dxa"/>
              <w:bottom w:w="0" w:type="dxa"/>
              <w:right w:w="8"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Repetition</w:t>
            </w:r>
          </w:p>
        </w:tc>
        <w:tc>
          <w:tcPr>
            <w:tcW w:w="777" w:type="pct"/>
            <w:tcBorders>
              <w:top w:val="single" w:sz="4" w:space="0" w:color="auto"/>
            </w:tcBorders>
            <w:tcMar>
              <w:top w:w="8" w:type="dxa"/>
              <w:left w:w="8" w:type="dxa"/>
              <w:bottom w:w="0" w:type="dxa"/>
              <w:right w:w="8"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Code rate</w:t>
            </w:r>
          </w:p>
        </w:tc>
        <w:tc>
          <w:tcPr>
            <w:tcW w:w="799" w:type="pct"/>
            <w:tcBorders>
              <w:top w:val="single" w:sz="4" w:space="0" w:color="auto"/>
            </w:tcBorders>
            <w:tcMar>
              <w:top w:w="8" w:type="dxa"/>
              <w:left w:w="8" w:type="dxa"/>
              <w:bottom w:w="0" w:type="dxa"/>
              <w:right w:w="8"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r>
      <w:tr w:rsidR="003947D9" w:rsidRPr="003947D9" w:rsidTr="003947D9">
        <w:trPr>
          <w:cantSplit/>
          <w:trHeight w:val="270"/>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π/2-DBPSK</w:t>
            </w:r>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27.5</w:t>
            </w:r>
          </w:p>
        </w:tc>
      </w:tr>
      <w:tr w:rsidR="003947D9" w:rsidRPr="003947D9" w:rsidTr="003947D9">
        <w:trPr>
          <w:cantSplit/>
          <w:trHeight w:val="270"/>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385</w:t>
            </w:r>
          </w:p>
        </w:tc>
      </w:tr>
      <w:tr w:rsidR="003947D9" w:rsidRPr="003947D9" w:rsidTr="003947D9">
        <w:trPr>
          <w:cantSplit/>
          <w:trHeight w:val="255"/>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770</w:t>
            </w:r>
          </w:p>
        </w:tc>
      </w:tr>
      <w:tr w:rsidR="003947D9" w:rsidRPr="003947D9" w:rsidTr="003947D9">
        <w:trPr>
          <w:cantSplit/>
          <w:trHeight w:val="255"/>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962.5</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1 155</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13/16</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1 251.25</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1 540</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1 925</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2 310</w:t>
            </w:r>
          </w:p>
        </w:tc>
      </w:tr>
      <w:tr w:rsidR="003947D9" w:rsidRPr="003947D9" w:rsidTr="003947D9">
        <w:trPr>
          <w:cantSplit/>
          <w:trHeight w:val="255"/>
          <w:jc w:val="center"/>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13/16</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2 502.5</w:t>
            </w:r>
          </w:p>
        </w:tc>
      </w:tr>
      <w:tr w:rsidR="003947D9" w:rsidRPr="003947D9" w:rsidTr="003947D9">
        <w:trPr>
          <w:cantSplit/>
          <w:trHeight w:val="255"/>
          <w:jc w:val="center"/>
          <w:ins w:id="189" w:author="USA" w:date="2016-09-12T17:09:00Z"/>
        </w:trPr>
        <w:tc>
          <w:tcPr>
            <w:tcW w:w="67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0" w:author="USA" w:date="2016-09-12T17:09:00Z"/>
                <w:sz w:val="20"/>
                <w:lang w:val="fr-FR"/>
              </w:rPr>
            </w:pPr>
            <w:ins w:id="191" w:author="USA" w:date="2016-09-12T17:10:00Z">
              <w:r w:rsidRPr="003947D9">
                <w:rPr>
                  <w:sz w:val="20"/>
                </w:rPr>
                <w:t>9.1</w:t>
              </w:r>
            </w:ins>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2" w:author="USA" w:date="2016-09-12T17:09:00Z"/>
                <w:sz w:val="20"/>
                <w:lang w:val="fr-FR"/>
              </w:rPr>
            </w:pPr>
            <w:ins w:id="193" w:author="USA" w:date="2016-09-12T17:10:00Z">
              <w:r w:rsidRPr="003947D9">
                <w:rPr>
                  <w:sz w:val="20"/>
                </w:rPr>
                <w:t>π/2-QPSK</w:t>
              </w:r>
            </w:ins>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4" w:author="USA" w:date="2016-09-12T17:09:00Z"/>
                <w:sz w:val="20"/>
                <w:lang w:val="fr-FR"/>
              </w:rPr>
            </w:pPr>
            <w:ins w:id="195" w:author="USA" w:date="2016-09-12T17:10:00Z">
              <w:r w:rsidRPr="003947D9">
                <w:rPr>
                  <w:sz w:val="20"/>
                </w:rPr>
                <w:t>2</w:t>
              </w:r>
            </w:ins>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6" w:author="USA" w:date="2016-09-12T17:09:00Z"/>
                <w:sz w:val="20"/>
                <w:lang w:val="fr-FR"/>
              </w:rPr>
            </w:pPr>
            <w:ins w:id="197" w:author="USA" w:date="2016-09-12T17:10:00Z">
              <w:r w:rsidRPr="003947D9">
                <w:rPr>
                  <w:sz w:val="20"/>
                </w:rPr>
                <w:t>1</w:t>
              </w:r>
            </w:ins>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198" w:author="USA" w:date="2016-09-12T17:09:00Z"/>
                <w:sz w:val="20"/>
                <w:lang w:val="fr-FR"/>
              </w:rPr>
            </w:pPr>
            <w:ins w:id="199" w:author="USA" w:date="2016-09-12T17:10:00Z">
              <w:r w:rsidRPr="003947D9">
                <w:rPr>
                  <w:sz w:val="20"/>
                </w:rPr>
                <w:t>7/8</w:t>
              </w:r>
            </w:ins>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0" w:author="USA" w:date="2016-09-12T17:09:00Z"/>
                <w:sz w:val="20"/>
                <w:lang w:val="fr-FR"/>
              </w:rPr>
            </w:pPr>
            <w:ins w:id="201" w:author="USA" w:date="2016-09-12T17:10:00Z">
              <w:r w:rsidRPr="003947D9">
                <w:rPr>
                  <w:sz w:val="20"/>
                </w:rPr>
                <w:t>2</w:t>
              </w:r>
            </w:ins>
            <w:ins w:id="202" w:author="Song, Xiaojing" w:date="2016-11-16T08:58:00Z">
              <w:r w:rsidR="006606B1">
                <w:rPr>
                  <w:sz w:val="20"/>
                </w:rPr>
                <w:t xml:space="preserve"> </w:t>
              </w:r>
            </w:ins>
            <w:ins w:id="203" w:author="USA" w:date="2016-09-12T17:10:00Z">
              <w:r w:rsidRPr="003947D9">
                <w:rPr>
                  <w:sz w:val="20"/>
                </w:rPr>
                <w:t>695</w:t>
              </w:r>
            </w:ins>
          </w:p>
        </w:tc>
      </w:tr>
      <w:tr w:rsidR="003947D9" w:rsidRPr="003947D9" w:rsidTr="003947D9">
        <w:trPr>
          <w:cantSplit/>
          <w:trHeight w:val="255"/>
          <w:jc w:val="center"/>
        </w:trPr>
        <w:tc>
          <w:tcPr>
            <w:tcW w:w="6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π/2-16QAM</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3 080</w:t>
            </w:r>
          </w:p>
        </w:tc>
      </w:tr>
      <w:tr w:rsidR="003947D9" w:rsidRPr="003947D9" w:rsidTr="003947D9">
        <w:trPr>
          <w:cantSplit/>
          <w:trHeight w:val="255"/>
          <w:jc w:val="center"/>
        </w:trPr>
        <w:tc>
          <w:tcPr>
            <w:tcW w:w="6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11</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π/2-16QAM</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3 850</w:t>
            </w:r>
          </w:p>
        </w:tc>
      </w:tr>
      <w:tr w:rsidR="003947D9" w:rsidRPr="003947D9" w:rsidTr="003947D9">
        <w:trPr>
          <w:cantSplit/>
          <w:trHeight w:val="255"/>
          <w:jc w:val="center"/>
        </w:trPr>
        <w:tc>
          <w:tcPr>
            <w:tcW w:w="6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π/2-16QAM</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801"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4 620</w:t>
            </w:r>
          </w:p>
        </w:tc>
      </w:tr>
      <w:tr w:rsidR="003947D9" w:rsidRPr="003947D9" w:rsidTr="003947D9">
        <w:trPr>
          <w:cantSplit/>
          <w:trHeight w:val="255"/>
          <w:jc w:val="center"/>
          <w:ins w:id="204" w:author="USA" w:date="2016-09-12T17:09:00Z"/>
        </w:trPr>
        <w:tc>
          <w:tcPr>
            <w:tcW w:w="6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5" w:author="USA" w:date="2016-09-12T17:09:00Z"/>
                <w:sz w:val="20"/>
                <w:lang w:val="fr-FR"/>
              </w:rPr>
            </w:pPr>
            <w:ins w:id="206" w:author="USA" w:date="2016-09-12T17:10:00Z">
              <w:r w:rsidRPr="003947D9">
                <w:rPr>
                  <w:sz w:val="20"/>
                </w:rPr>
                <w:t>12.1</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7" w:author="USA" w:date="2016-09-12T17:09:00Z"/>
                <w:sz w:val="20"/>
                <w:lang w:val="fr-FR"/>
              </w:rPr>
            </w:pPr>
            <w:ins w:id="208" w:author="USA" w:date="2016-09-12T17:10:00Z">
              <w:r w:rsidRPr="003947D9">
                <w:rPr>
                  <w:sz w:val="20"/>
                </w:rPr>
                <w:t>π/2-16QAM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09" w:author="USA" w:date="2016-09-12T17:09:00Z"/>
                <w:sz w:val="20"/>
                <w:lang w:val="fr-FR"/>
              </w:rPr>
            </w:pPr>
            <w:ins w:id="210" w:author="USA" w:date="2016-09-12T17:10:00Z">
              <w:r w:rsidRPr="003947D9">
                <w:rPr>
                  <w:sz w:val="20"/>
                </w:rPr>
                <w:t>4</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1" w:author="USA" w:date="2016-09-12T17:09:00Z"/>
                <w:sz w:val="20"/>
                <w:lang w:val="fr-FR"/>
              </w:rPr>
            </w:pPr>
            <w:ins w:id="212" w:author="USA" w:date="2016-09-12T17:10: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3" w:author="USA" w:date="2016-09-12T17:09:00Z"/>
                <w:sz w:val="20"/>
                <w:lang w:val="fr-FR"/>
              </w:rPr>
            </w:pPr>
            <w:ins w:id="214" w:author="USA" w:date="2016-09-12T17:10:00Z">
              <w:r w:rsidRPr="003947D9">
                <w:rPr>
                  <w:sz w:val="20"/>
                </w:rPr>
                <w:t>13/16</w:t>
              </w:r>
            </w:ins>
          </w:p>
        </w:tc>
        <w:tc>
          <w:tcPr>
            <w:tcW w:w="801"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15" w:author="USA" w:date="2016-09-12T17:09:00Z"/>
                <w:sz w:val="20"/>
                <w:lang w:val="fr-FR"/>
              </w:rPr>
            </w:pPr>
            <w:ins w:id="216" w:author="USA" w:date="2016-09-12T17:10:00Z">
              <w:r w:rsidRPr="003947D9">
                <w:rPr>
                  <w:sz w:val="20"/>
                </w:rPr>
                <w:t>5</w:t>
              </w:r>
            </w:ins>
            <w:ins w:id="217" w:author="Song, Xiaojing" w:date="2016-11-16T08:58:00Z">
              <w:r w:rsidR="006606B1">
                <w:rPr>
                  <w:sz w:val="20"/>
                </w:rPr>
                <w:t xml:space="preserve"> </w:t>
              </w:r>
            </w:ins>
            <w:ins w:id="218" w:author="USA" w:date="2016-09-12T17:10:00Z">
              <w:r w:rsidRPr="003947D9">
                <w:rPr>
                  <w:sz w:val="20"/>
                </w:rPr>
                <w:t>005</w:t>
              </w:r>
            </w:ins>
          </w:p>
        </w:tc>
      </w:tr>
      <w:tr w:rsidR="003947D9" w:rsidRPr="003947D9" w:rsidTr="003947D9">
        <w:trPr>
          <w:cantSplit/>
          <w:trHeight w:val="255"/>
          <w:jc w:val="center"/>
          <w:ins w:id="219" w:author="USA" w:date="2016-09-12T17:09:00Z"/>
        </w:trPr>
        <w:tc>
          <w:tcPr>
            <w:tcW w:w="678"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0" w:author="USA" w:date="2016-09-12T17:09:00Z"/>
                <w:sz w:val="20"/>
                <w:lang w:val="fr-FR"/>
              </w:rPr>
            </w:pPr>
            <w:ins w:id="221" w:author="USA" w:date="2016-09-12T17:10:00Z">
              <w:r w:rsidRPr="003947D9">
                <w:rPr>
                  <w:sz w:val="20"/>
                </w:rPr>
                <w:t>12.2</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2" w:author="USA" w:date="2016-09-12T17:09:00Z"/>
                <w:sz w:val="20"/>
                <w:lang w:val="fr-FR"/>
              </w:rPr>
            </w:pPr>
            <w:ins w:id="223" w:author="USA" w:date="2016-09-12T17:10:00Z">
              <w:r w:rsidRPr="003947D9">
                <w:rPr>
                  <w:sz w:val="20"/>
                </w:rPr>
                <w:t>π/2-16QAM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4" w:author="USA" w:date="2016-09-12T17:09:00Z"/>
                <w:sz w:val="20"/>
                <w:lang w:val="fr-FR"/>
              </w:rPr>
            </w:pPr>
            <w:ins w:id="225" w:author="USA" w:date="2016-09-12T17:10:00Z">
              <w:r w:rsidRPr="003947D9">
                <w:rPr>
                  <w:sz w:val="20"/>
                </w:rPr>
                <w:t>4</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6" w:author="USA" w:date="2016-09-12T17:09:00Z"/>
                <w:sz w:val="20"/>
                <w:lang w:val="fr-FR"/>
              </w:rPr>
            </w:pPr>
            <w:ins w:id="227" w:author="USA" w:date="2016-09-12T17:10: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28" w:author="USA" w:date="2016-09-12T17:09:00Z"/>
                <w:sz w:val="20"/>
                <w:lang w:val="fr-FR"/>
              </w:rPr>
            </w:pPr>
            <w:ins w:id="229" w:author="USA" w:date="2016-09-12T17:10:00Z">
              <w:r w:rsidRPr="003947D9">
                <w:rPr>
                  <w:sz w:val="20"/>
                </w:rPr>
                <w:t>7/8</w:t>
              </w:r>
            </w:ins>
          </w:p>
        </w:tc>
        <w:tc>
          <w:tcPr>
            <w:tcW w:w="800"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0" w:author="USA" w:date="2016-09-12T17:09:00Z"/>
                <w:sz w:val="20"/>
                <w:lang w:val="fr-FR"/>
              </w:rPr>
            </w:pPr>
            <w:ins w:id="231" w:author="USA" w:date="2016-09-12T17:10:00Z">
              <w:r w:rsidRPr="003947D9">
                <w:rPr>
                  <w:sz w:val="20"/>
                </w:rPr>
                <w:t>5</w:t>
              </w:r>
            </w:ins>
            <w:ins w:id="232" w:author="Song, Xiaojing" w:date="2016-11-16T08:58:00Z">
              <w:r w:rsidR="006606B1">
                <w:rPr>
                  <w:sz w:val="20"/>
                </w:rPr>
                <w:t xml:space="preserve"> </w:t>
              </w:r>
            </w:ins>
            <w:ins w:id="233" w:author="USA" w:date="2016-09-12T17:10:00Z">
              <w:r w:rsidRPr="003947D9">
                <w:rPr>
                  <w:sz w:val="20"/>
                </w:rPr>
                <w:t>390</w:t>
              </w:r>
            </w:ins>
          </w:p>
        </w:tc>
      </w:tr>
      <w:tr w:rsidR="003947D9" w:rsidRPr="003947D9" w:rsidTr="003947D9">
        <w:trPr>
          <w:cantSplit/>
          <w:trHeight w:val="255"/>
          <w:jc w:val="center"/>
          <w:ins w:id="234" w:author="USA" w:date="2016-09-12T17:09:00Z"/>
        </w:trPr>
        <w:tc>
          <w:tcPr>
            <w:tcW w:w="678"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5" w:author="USA" w:date="2016-09-12T17:09:00Z"/>
                <w:sz w:val="20"/>
                <w:lang w:val="fr-FR"/>
              </w:rPr>
            </w:pPr>
            <w:ins w:id="236" w:author="USA" w:date="2016-09-12T17:11:00Z">
              <w:r w:rsidRPr="003947D9">
                <w:rPr>
                  <w:sz w:val="20"/>
                </w:rPr>
                <w:t>12.3</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7" w:author="USA" w:date="2016-09-12T17:09:00Z"/>
                <w:sz w:val="20"/>
                <w:lang w:val="fr-FR"/>
              </w:rPr>
            </w:pPr>
            <w:ins w:id="238" w:author="USA" w:date="2016-09-12T17:11:00Z">
              <w:r w:rsidRPr="003947D9">
                <w:rPr>
                  <w:sz w:val="20"/>
                </w:rPr>
                <w:t>π/2-16QAM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39" w:author="USA" w:date="2016-09-12T17:09:00Z"/>
                <w:sz w:val="20"/>
                <w:lang w:val="fr-FR"/>
              </w:rPr>
            </w:pPr>
            <w:ins w:id="240" w:author="USA" w:date="2016-09-12T17:11:00Z">
              <w:r w:rsidRPr="003947D9">
                <w:rPr>
                  <w:sz w:val="20"/>
                </w:rPr>
                <w:t>6</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1" w:author="USA" w:date="2016-09-12T17:09:00Z"/>
                <w:sz w:val="20"/>
                <w:lang w:val="fr-FR"/>
              </w:rPr>
            </w:pPr>
            <w:ins w:id="242" w:author="USA" w:date="2016-09-12T17:11: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3" w:author="USA" w:date="2016-09-12T17:09:00Z"/>
                <w:sz w:val="20"/>
                <w:lang w:val="fr-FR"/>
              </w:rPr>
            </w:pPr>
            <w:ins w:id="244" w:author="USA" w:date="2016-09-12T17:11:00Z">
              <w:r w:rsidRPr="003947D9">
                <w:rPr>
                  <w:sz w:val="20"/>
                </w:rPr>
                <w:t>5/8</w:t>
              </w:r>
            </w:ins>
          </w:p>
        </w:tc>
        <w:tc>
          <w:tcPr>
            <w:tcW w:w="799"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45" w:author="USA" w:date="2016-09-12T17:09:00Z"/>
                <w:sz w:val="20"/>
                <w:lang w:val="fr-FR"/>
              </w:rPr>
            </w:pPr>
            <w:ins w:id="246" w:author="USA" w:date="2016-09-12T17:11:00Z">
              <w:r w:rsidRPr="003947D9">
                <w:rPr>
                  <w:sz w:val="20"/>
                </w:rPr>
                <w:t>5</w:t>
              </w:r>
            </w:ins>
            <w:ins w:id="247" w:author="Song, Xiaojing" w:date="2016-11-16T08:58:00Z">
              <w:r w:rsidR="006606B1">
                <w:rPr>
                  <w:sz w:val="20"/>
                </w:rPr>
                <w:t xml:space="preserve"> </w:t>
              </w:r>
            </w:ins>
            <w:ins w:id="248" w:author="USA" w:date="2016-09-12T17:11:00Z">
              <w:r w:rsidRPr="003947D9">
                <w:rPr>
                  <w:sz w:val="20"/>
                </w:rPr>
                <w:t>775</w:t>
              </w:r>
            </w:ins>
          </w:p>
        </w:tc>
      </w:tr>
      <w:tr w:rsidR="003947D9" w:rsidRPr="003947D9" w:rsidTr="003947D9">
        <w:trPr>
          <w:cantSplit/>
          <w:trHeight w:val="255"/>
          <w:jc w:val="center"/>
          <w:ins w:id="249" w:author="USA" w:date="2016-09-12T17:09:00Z"/>
        </w:trPr>
        <w:tc>
          <w:tcPr>
            <w:tcW w:w="678"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0" w:author="USA" w:date="2016-09-12T17:09:00Z"/>
                <w:sz w:val="20"/>
                <w:lang w:val="fr-FR"/>
              </w:rPr>
            </w:pPr>
            <w:ins w:id="251" w:author="USA" w:date="2016-09-12T17:11:00Z">
              <w:r w:rsidRPr="003947D9">
                <w:rPr>
                  <w:sz w:val="20"/>
                </w:rPr>
                <w:t>12.4</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2" w:author="USA" w:date="2016-09-12T17:09:00Z"/>
                <w:sz w:val="20"/>
                <w:lang w:val="fr-FR"/>
              </w:rPr>
            </w:pPr>
            <w:ins w:id="253" w:author="USA" w:date="2016-09-12T17:11:00Z">
              <w:r w:rsidRPr="003947D9">
                <w:rPr>
                  <w:sz w:val="20"/>
                </w:rPr>
                <w:t>π/2-64QAM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4" w:author="USA" w:date="2016-09-12T17:09:00Z"/>
                <w:sz w:val="20"/>
                <w:lang w:val="fr-FR"/>
              </w:rPr>
            </w:pPr>
            <w:ins w:id="255" w:author="USA" w:date="2016-09-12T17:11:00Z">
              <w:r w:rsidRPr="003947D9">
                <w:rPr>
                  <w:sz w:val="20"/>
                </w:rPr>
                <w:t>6</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6" w:author="USA" w:date="2016-09-12T17:09:00Z"/>
                <w:sz w:val="20"/>
                <w:lang w:val="fr-FR"/>
              </w:rPr>
            </w:pPr>
            <w:ins w:id="257" w:author="USA" w:date="2016-09-12T17:11: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58" w:author="USA" w:date="2016-09-12T17:09:00Z"/>
                <w:sz w:val="20"/>
                <w:lang w:val="fr-FR"/>
              </w:rPr>
            </w:pPr>
            <w:ins w:id="259" w:author="USA" w:date="2016-09-12T17:11:00Z">
              <w:r w:rsidRPr="003947D9">
                <w:rPr>
                  <w:sz w:val="20"/>
                </w:rPr>
                <w:t>3/4</w:t>
              </w:r>
            </w:ins>
          </w:p>
        </w:tc>
        <w:tc>
          <w:tcPr>
            <w:tcW w:w="799"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0" w:author="USA" w:date="2016-09-12T17:09:00Z"/>
                <w:sz w:val="20"/>
                <w:lang w:val="fr-FR"/>
              </w:rPr>
            </w:pPr>
            <w:ins w:id="261" w:author="USA" w:date="2016-09-12T17:11:00Z">
              <w:r w:rsidRPr="003947D9">
                <w:rPr>
                  <w:sz w:val="20"/>
                </w:rPr>
                <w:t>6</w:t>
              </w:r>
            </w:ins>
            <w:ins w:id="262" w:author="Song, Xiaojing" w:date="2016-11-16T08:58:00Z">
              <w:r w:rsidR="006606B1">
                <w:rPr>
                  <w:sz w:val="20"/>
                </w:rPr>
                <w:t xml:space="preserve"> </w:t>
              </w:r>
            </w:ins>
            <w:ins w:id="263" w:author="USA" w:date="2016-09-12T17:11:00Z">
              <w:r w:rsidRPr="003947D9">
                <w:rPr>
                  <w:sz w:val="20"/>
                </w:rPr>
                <w:t>390</w:t>
              </w:r>
            </w:ins>
          </w:p>
        </w:tc>
      </w:tr>
      <w:tr w:rsidR="003947D9" w:rsidRPr="003947D9" w:rsidTr="003947D9">
        <w:trPr>
          <w:cantSplit/>
          <w:trHeight w:val="255"/>
          <w:jc w:val="center"/>
          <w:ins w:id="264" w:author="USA" w:date="2016-09-12T17:09:00Z"/>
        </w:trPr>
        <w:tc>
          <w:tcPr>
            <w:tcW w:w="678"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5" w:author="USA" w:date="2016-09-12T17:09:00Z"/>
                <w:sz w:val="20"/>
                <w:lang w:val="fr-FR"/>
              </w:rPr>
            </w:pPr>
            <w:ins w:id="266" w:author="USA" w:date="2016-09-12T17:11:00Z">
              <w:r w:rsidRPr="003947D9">
                <w:rPr>
                  <w:sz w:val="20"/>
                </w:rPr>
                <w:t>12.5</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7" w:author="USA" w:date="2016-09-12T17:09:00Z"/>
                <w:sz w:val="20"/>
                <w:lang w:val="fr-FR"/>
              </w:rPr>
            </w:pPr>
            <w:ins w:id="268" w:author="USA" w:date="2016-09-12T17:11:00Z">
              <w:r w:rsidRPr="003947D9">
                <w:rPr>
                  <w:sz w:val="20"/>
                </w:rPr>
                <w:t>π/2-64QAM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69" w:author="USA" w:date="2016-09-12T17:09:00Z"/>
                <w:sz w:val="20"/>
                <w:lang w:val="fr-FR"/>
              </w:rPr>
            </w:pPr>
            <w:ins w:id="270" w:author="USA" w:date="2016-09-12T17:11:00Z">
              <w:r w:rsidRPr="003947D9">
                <w:rPr>
                  <w:sz w:val="20"/>
                </w:rPr>
                <w:t>6</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1" w:author="USA" w:date="2016-09-12T17:09:00Z"/>
                <w:sz w:val="20"/>
                <w:lang w:val="fr-FR"/>
              </w:rPr>
            </w:pPr>
            <w:ins w:id="272" w:author="USA" w:date="2016-09-12T17:11: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3" w:author="USA" w:date="2016-09-12T17:09:00Z"/>
                <w:sz w:val="20"/>
                <w:lang w:val="fr-FR"/>
              </w:rPr>
            </w:pPr>
            <w:ins w:id="274" w:author="USA" w:date="2016-09-12T17:11:00Z">
              <w:r w:rsidRPr="003947D9">
                <w:rPr>
                  <w:sz w:val="20"/>
                </w:rPr>
                <w:t>13/16</w:t>
              </w:r>
            </w:ins>
          </w:p>
        </w:tc>
        <w:tc>
          <w:tcPr>
            <w:tcW w:w="799"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75" w:author="USA" w:date="2016-09-12T17:09:00Z"/>
                <w:sz w:val="20"/>
                <w:lang w:val="fr-FR"/>
              </w:rPr>
            </w:pPr>
            <w:ins w:id="276" w:author="USA" w:date="2016-09-12T17:11:00Z">
              <w:r w:rsidRPr="003947D9">
                <w:rPr>
                  <w:sz w:val="20"/>
                </w:rPr>
                <w:t>7</w:t>
              </w:r>
            </w:ins>
            <w:ins w:id="277" w:author="Song, Xiaojing" w:date="2016-11-16T08:58:00Z">
              <w:r w:rsidR="006606B1">
                <w:rPr>
                  <w:sz w:val="20"/>
                </w:rPr>
                <w:t xml:space="preserve"> </w:t>
              </w:r>
            </w:ins>
            <w:ins w:id="278" w:author="USA" w:date="2016-09-12T17:11:00Z">
              <w:r w:rsidRPr="003947D9">
                <w:rPr>
                  <w:sz w:val="20"/>
                </w:rPr>
                <w:t>507.5</w:t>
              </w:r>
            </w:ins>
          </w:p>
        </w:tc>
      </w:tr>
      <w:tr w:rsidR="003947D9" w:rsidRPr="003947D9" w:rsidTr="003947D9">
        <w:trPr>
          <w:cantSplit/>
          <w:trHeight w:val="255"/>
          <w:jc w:val="center"/>
          <w:ins w:id="279" w:author="USA" w:date="2016-09-12T17:10:00Z"/>
        </w:trPr>
        <w:tc>
          <w:tcPr>
            <w:tcW w:w="678"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0" w:author="USA" w:date="2016-09-12T17:10:00Z"/>
                <w:sz w:val="20"/>
                <w:lang w:val="fr-FR"/>
              </w:rPr>
            </w:pPr>
            <w:ins w:id="281" w:author="USA" w:date="2016-09-12T17:11:00Z">
              <w:r w:rsidRPr="003947D9">
                <w:rPr>
                  <w:sz w:val="20"/>
                </w:rPr>
                <w:t>12.6</w:t>
              </w:r>
            </w:ins>
          </w:p>
        </w:tc>
        <w:tc>
          <w:tcPr>
            <w:tcW w:w="1196"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2" w:author="USA" w:date="2016-09-12T17:10:00Z"/>
                <w:sz w:val="20"/>
                <w:lang w:val="fr-FR"/>
              </w:rPr>
            </w:pPr>
            <w:ins w:id="283" w:author="USA" w:date="2016-09-12T17:11:00Z">
              <w:r w:rsidRPr="003947D9">
                <w:rPr>
                  <w:sz w:val="20"/>
                </w:rPr>
                <w:t>π/2-64QAM</w:t>
              </w:r>
            </w:ins>
          </w:p>
        </w:tc>
        <w:tc>
          <w:tcPr>
            <w:tcW w:w="77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4" w:author="USA" w:date="2016-09-12T17:10:00Z"/>
                <w:sz w:val="20"/>
                <w:lang w:val="fr-FR"/>
              </w:rPr>
            </w:pPr>
            <w:ins w:id="285" w:author="USA" w:date="2016-09-12T17:11:00Z">
              <w:r w:rsidRPr="003947D9">
                <w:rPr>
                  <w:sz w:val="20"/>
                </w:rPr>
                <w:t>6</w:t>
              </w:r>
            </w:ins>
          </w:p>
        </w:tc>
        <w:tc>
          <w:tcPr>
            <w:tcW w:w="775"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6" w:author="USA" w:date="2016-09-12T17:10:00Z"/>
                <w:sz w:val="20"/>
                <w:lang w:val="fr-FR"/>
              </w:rPr>
            </w:pPr>
            <w:ins w:id="287" w:author="USA" w:date="2016-09-12T17:11:00Z">
              <w:r w:rsidRPr="003947D9">
                <w:rPr>
                  <w:sz w:val="20"/>
                </w:rPr>
                <w:t>1</w:t>
              </w:r>
            </w:ins>
          </w:p>
        </w:tc>
        <w:tc>
          <w:tcPr>
            <w:tcW w:w="777"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88" w:author="USA" w:date="2016-09-12T17:10:00Z"/>
                <w:sz w:val="20"/>
                <w:lang w:val="fr-FR"/>
              </w:rPr>
            </w:pPr>
            <w:ins w:id="289" w:author="USA" w:date="2016-09-12T17:11:00Z">
              <w:r w:rsidRPr="003947D9">
                <w:rPr>
                  <w:sz w:val="20"/>
                </w:rPr>
                <w:t>7/8</w:t>
              </w:r>
            </w:ins>
          </w:p>
        </w:tc>
        <w:tc>
          <w:tcPr>
            <w:tcW w:w="799" w:type="pct"/>
            <w:tcMar>
              <w:top w:w="8" w:type="dxa"/>
              <w:left w:w="8" w:type="dxa"/>
              <w:bottom w:w="0" w:type="dxa"/>
              <w:right w:w="8" w:type="dxa"/>
            </w:tcMa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ns w:id="290" w:author="USA" w:date="2016-09-12T17:10:00Z"/>
                <w:sz w:val="20"/>
                <w:lang w:val="fr-FR"/>
              </w:rPr>
            </w:pPr>
            <w:ins w:id="291" w:author="USA" w:date="2016-09-12T17:11:00Z">
              <w:r w:rsidRPr="003947D9">
                <w:rPr>
                  <w:sz w:val="20"/>
                </w:rPr>
                <w:t>8</w:t>
              </w:r>
            </w:ins>
            <w:ins w:id="292" w:author="Song, Xiaojing" w:date="2016-11-16T08:58:00Z">
              <w:r w:rsidR="006606B1">
                <w:rPr>
                  <w:sz w:val="20"/>
                </w:rPr>
                <w:t xml:space="preserve"> </w:t>
              </w:r>
            </w:ins>
            <w:ins w:id="293" w:author="USA" w:date="2016-09-12T17:11:00Z">
              <w:r w:rsidRPr="003947D9">
                <w:rPr>
                  <w:sz w:val="20"/>
                </w:rPr>
                <w:t>085</w:t>
              </w:r>
            </w:ins>
          </w:p>
        </w:tc>
      </w:tr>
      <w:tr w:rsidR="003947D9" w:rsidRPr="003947D9" w:rsidTr="003947D9">
        <w:trPr>
          <w:cantSplit/>
          <w:trHeight w:val="255"/>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25</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13/28</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626</w:t>
            </w:r>
          </w:p>
        </w:tc>
      </w:tr>
      <w:tr w:rsidR="003947D9" w:rsidRPr="003947D9" w:rsidTr="003947D9">
        <w:trPr>
          <w:cantSplit/>
          <w:trHeight w:val="255"/>
          <w:jc w:val="center"/>
        </w:trPr>
        <w:tc>
          <w:tcPr>
            <w:tcW w:w="678"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26</w:t>
            </w:r>
          </w:p>
        </w:tc>
        <w:tc>
          <w:tcPr>
            <w:tcW w:w="1196"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5"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13/21</w:t>
            </w:r>
          </w:p>
        </w:tc>
        <w:tc>
          <w:tcPr>
            <w:tcW w:w="799" w:type="pct"/>
            <w:tcMar>
              <w:top w:w="8" w:type="dxa"/>
              <w:left w:w="8" w:type="dxa"/>
              <w:bottom w:w="0" w:type="dxa"/>
              <w:right w:w="8"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834</w:t>
            </w:r>
          </w:p>
        </w:tc>
      </w:tr>
      <w:tr w:rsidR="003947D9" w:rsidRPr="003947D9" w:rsidTr="003947D9">
        <w:trPr>
          <w:cantSplit/>
          <w:trHeight w:val="255"/>
          <w:jc w:val="center"/>
        </w:trPr>
        <w:tc>
          <w:tcPr>
            <w:tcW w:w="678"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27</w:t>
            </w:r>
          </w:p>
        </w:tc>
        <w:tc>
          <w:tcPr>
            <w:tcW w:w="1196"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π/2-BPSK</w:t>
            </w:r>
          </w:p>
        </w:tc>
        <w:tc>
          <w:tcPr>
            <w:tcW w:w="775" w:type="pct"/>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52/63</w:t>
            </w:r>
          </w:p>
        </w:tc>
        <w:tc>
          <w:tcPr>
            <w:tcW w:w="799" w:type="pct"/>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1 112</w:t>
            </w:r>
          </w:p>
        </w:tc>
      </w:tr>
      <w:tr w:rsidR="003947D9" w:rsidRPr="003947D9" w:rsidTr="003947D9">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28</w:t>
            </w:r>
          </w:p>
        </w:tc>
        <w:tc>
          <w:tcPr>
            <w:tcW w:w="1196"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13/28</w:t>
            </w:r>
          </w:p>
        </w:tc>
        <w:tc>
          <w:tcPr>
            <w:tcW w:w="799"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1 251</w:t>
            </w:r>
          </w:p>
        </w:tc>
      </w:tr>
      <w:tr w:rsidR="003947D9" w:rsidRPr="003947D9" w:rsidTr="003947D9">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29</w:t>
            </w:r>
          </w:p>
        </w:tc>
        <w:tc>
          <w:tcPr>
            <w:tcW w:w="1196"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13/21</w:t>
            </w:r>
          </w:p>
        </w:tc>
        <w:tc>
          <w:tcPr>
            <w:tcW w:w="799"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1 668</w:t>
            </w:r>
          </w:p>
        </w:tc>
      </w:tr>
      <w:tr w:rsidR="003947D9" w:rsidRPr="003947D9" w:rsidTr="003947D9">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30</w:t>
            </w:r>
          </w:p>
        </w:tc>
        <w:tc>
          <w:tcPr>
            <w:tcW w:w="1196"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52/63</w:t>
            </w:r>
          </w:p>
        </w:tc>
        <w:tc>
          <w:tcPr>
            <w:tcW w:w="799"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2 224</w:t>
            </w:r>
          </w:p>
        </w:tc>
      </w:tr>
      <w:tr w:rsidR="003947D9" w:rsidRPr="003947D9" w:rsidTr="003947D9">
        <w:trPr>
          <w:cantSplit/>
          <w:trHeight w:val="255"/>
          <w:jc w:val="center"/>
        </w:trPr>
        <w:tc>
          <w:tcPr>
            <w:tcW w:w="678"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31</w:t>
            </w:r>
          </w:p>
        </w:tc>
        <w:tc>
          <w:tcPr>
            <w:tcW w:w="1196"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π/2-QPSK</w:t>
            </w:r>
          </w:p>
        </w:tc>
        <w:tc>
          <w:tcPr>
            <w:tcW w:w="775" w:type="pct"/>
            <w:tcBorders>
              <w:bottom w:val="single" w:sz="4" w:space="0" w:color="auto"/>
            </w:tcBorders>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775"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777"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13/14</w:t>
            </w:r>
          </w:p>
        </w:tc>
        <w:tc>
          <w:tcPr>
            <w:tcW w:w="799" w:type="pct"/>
            <w:tcBorders>
              <w:bottom w:val="single" w:sz="4" w:space="0" w:color="auto"/>
            </w:tcBorders>
            <w:tcMar>
              <w:top w:w="8" w:type="dxa"/>
              <w:left w:w="8" w:type="dxa"/>
              <w:bottom w:w="0" w:type="dxa"/>
              <w:right w:w="8"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2 503</w:t>
            </w:r>
          </w:p>
        </w:tc>
      </w:tr>
    </w:tbl>
    <w:p w:rsidR="003947D9" w:rsidRPr="003947D9" w:rsidRDefault="003947D9" w:rsidP="00D212A4">
      <w:pPr>
        <w:pStyle w:val="TableNo"/>
        <w:rPr>
          <w:lang w:val="fr-FR"/>
        </w:rPr>
      </w:pPr>
      <w:r w:rsidRPr="003947D9">
        <w:rPr>
          <w:lang w:val="fr-FR"/>
        </w:rPr>
        <w:lastRenderedPageBreak/>
        <w:t>TABLE 7</w:t>
      </w:r>
    </w:p>
    <w:p w:rsidR="003947D9" w:rsidRPr="003947D9" w:rsidRDefault="003947D9" w:rsidP="00AD1B89">
      <w:pPr>
        <w:pStyle w:val="Tabletitle"/>
        <w:rPr>
          <w:lang w:val="fr-FR"/>
        </w:rPr>
      </w:pPr>
      <w:r w:rsidRPr="003947D9">
        <w:rPr>
          <w:lang w:val="fr-FR"/>
        </w:rP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3"/>
        <w:gridCol w:w="1483"/>
        <w:gridCol w:w="1281"/>
        <w:gridCol w:w="1207"/>
        <w:gridCol w:w="1333"/>
        <w:gridCol w:w="1207"/>
        <w:gridCol w:w="1635"/>
      </w:tblGrid>
      <w:tr w:rsidR="003947D9" w:rsidRPr="003947D9" w:rsidTr="003947D9">
        <w:trPr>
          <w:trHeight w:val="270"/>
          <w:jc w:val="center"/>
        </w:trPr>
        <w:tc>
          <w:tcPr>
            <w:tcW w:w="770"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770"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665"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Code rate</w:t>
            </w:r>
          </w:p>
        </w:tc>
        <w:tc>
          <w:tcPr>
            <w:tcW w:w="627"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w:t>
            </w:r>
            <w:r w:rsidRPr="003947D9">
              <w:rPr>
                <w:b/>
                <w:sz w:val="20"/>
                <w:vertAlign w:val="subscript"/>
                <w:lang w:val="fr-FR"/>
              </w:rPr>
              <w:t>BPSC</w:t>
            </w:r>
          </w:p>
        </w:tc>
        <w:tc>
          <w:tcPr>
            <w:tcW w:w="692"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w:t>
            </w:r>
            <w:r w:rsidRPr="003947D9">
              <w:rPr>
                <w:b/>
                <w:sz w:val="20"/>
                <w:vertAlign w:val="subscript"/>
                <w:lang w:val="fr-FR"/>
              </w:rPr>
              <w:t>CBPS</w:t>
            </w:r>
          </w:p>
        </w:tc>
        <w:tc>
          <w:tcPr>
            <w:tcW w:w="627"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N</w:t>
            </w:r>
            <w:r w:rsidRPr="003947D9">
              <w:rPr>
                <w:b/>
                <w:sz w:val="20"/>
                <w:vertAlign w:val="subscript"/>
                <w:lang w:val="fr-FR"/>
              </w:rPr>
              <w:t>DBPS</w:t>
            </w:r>
          </w:p>
        </w:tc>
        <w:tc>
          <w:tcPr>
            <w:tcW w:w="849" w:type="pct"/>
            <w:tcBorders>
              <w:top w:val="single" w:sz="4" w:space="0" w:color="auto"/>
            </w:tcBorders>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r>
      <w:tr w:rsidR="003947D9" w:rsidRPr="003947D9" w:rsidTr="003947D9">
        <w:trPr>
          <w:trHeight w:val="270"/>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13</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SQPSK</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336</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168</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693.00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14</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SQPSK</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336</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210</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866.25</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15</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672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336</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1 386.00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672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420</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1 732.50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17</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672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504</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2 079.00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18</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1 344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672</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2 772.00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19</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1 344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840</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3 465.00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20</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1 344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1 008</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4 158.00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21</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13/16</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1 344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1 092</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4 504.50</w:t>
            </w:r>
          </w:p>
        </w:tc>
      </w:tr>
      <w:tr w:rsidR="003947D9" w:rsidRPr="003947D9" w:rsidTr="003947D9">
        <w:trPr>
          <w:trHeight w:val="255"/>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22</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64-QAM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2 016</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1 260</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5 197.50</w:t>
            </w:r>
          </w:p>
        </w:tc>
      </w:tr>
      <w:tr w:rsidR="003947D9" w:rsidRPr="003947D9" w:rsidTr="003947D9">
        <w:trPr>
          <w:trHeight w:val="270"/>
          <w:jc w:val="center"/>
        </w:trPr>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770"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64-QAM</w:t>
            </w:r>
          </w:p>
        </w:tc>
        <w:tc>
          <w:tcPr>
            <w:tcW w:w="665"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c>
          <w:tcPr>
            <w:tcW w:w="692"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2 016</w:t>
            </w:r>
          </w:p>
        </w:tc>
        <w:tc>
          <w:tcPr>
            <w:tcW w:w="627"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1 512</w:t>
            </w:r>
          </w:p>
        </w:tc>
        <w:tc>
          <w:tcPr>
            <w:tcW w:w="849" w:type="pct"/>
            <w:tcMar>
              <w:top w:w="9" w:type="dxa"/>
              <w:left w:w="9" w:type="dxa"/>
              <w:bottom w:w="0" w:type="dxa"/>
              <w:right w:w="9" w:type="dxa"/>
            </w:tcMar>
            <w:vAlign w:val="bottom"/>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6 237.00</w:t>
            </w:r>
          </w:p>
        </w:tc>
      </w:tr>
      <w:tr w:rsidR="003947D9" w:rsidRPr="003947D9" w:rsidTr="003947D9">
        <w:trPr>
          <w:trHeight w:val="270"/>
          <w:jc w:val="center"/>
        </w:trPr>
        <w:tc>
          <w:tcPr>
            <w:tcW w:w="770"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24</w:t>
            </w:r>
          </w:p>
        </w:tc>
        <w:tc>
          <w:tcPr>
            <w:tcW w:w="770"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64-QAM</w:t>
            </w:r>
          </w:p>
        </w:tc>
        <w:tc>
          <w:tcPr>
            <w:tcW w:w="665"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13/16</w:t>
            </w:r>
          </w:p>
        </w:tc>
        <w:tc>
          <w:tcPr>
            <w:tcW w:w="627"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c>
          <w:tcPr>
            <w:tcW w:w="692"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2 016</w:t>
            </w:r>
          </w:p>
        </w:tc>
        <w:tc>
          <w:tcPr>
            <w:tcW w:w="627"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1 638</w:t>
            </w:r>
          </w:p>
        </w:tc>
        <w:tc>
          <w:tcPr>
            <w:tcW w:w="849"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6 756.75</w:t>
            </w:r>
          </w:p>
        </w:tc>
      </w:tr>
    </w:tbl>
    <w:p w:rsidR="003947D9" w:rsidRPr="004050BF" w:rsidRDefault="003947D9" w:rsidP="00AD1B89">
      <w:pPr>
        <w:pStyle w:val="Heading1"/>
      </w:pPr>
      <w:r w:rsidRPr="004050BF">
        <w:t>7</w:t>
      </w:r>
      <w:r w:rsidRPr="004050BF">
        <w:tab/>
        <w:t>Overview of IEEE Std 802.15.3c-2009</w:t>
      </w:r>
      <w:r w:rsidRPr="004050BF">
        <w:rPr>
          <w:position w:val="6"/>
          <w:sz w:val="18"/>
          <w:lang w:val="fr-FR"/>
        </w:rPr>
        <w:footnoteReference w:id="2"/>
      </w:r>
    </w:p>
    <w:p w:rsidR="003947D9" w:rsidRPr="004050BF" w:rsidRDefault="003947D9" w:rsidP="00EF3FDD">
      <w:pPr>
        <w:tabs>
          <w:tab w:val="left" w:pos="794"/>
          <w:tab w:val="left" w:pos="1191"/>
          <w:tab w:val="left" w:pos="1588"/>
          <w:tab w:val="left" w:pos="1985"/>
        </w:tabs>
      </w:pPr>
      <w:r w:rsidRPr="004050BF">
        <w:t>IEEE Std 802.15.3c-2009 provides a suite of features that can meet the demands of the usages and applications envisioned for MGWS, including:</w:t>
      </w:r>
    </w:p>
    <w:p w:rsidR="003947D9" w:rsidRPr="004050BF" w:rsidRDefault="003947D9" w:rsidP="00EF3FDD">
      <w:pPr>
        <w:tabs>
          <w:tab w:val="left" w:pos="794"/>
          <w:tab w:val="left" w:pos="1191"/>
          <w:tab w:val="left" w:pos="1588"/>
          <w:tab w:val="left" w:pos="1985"/>
        </w:tabs>
        <w:spacing w:before="80"/>
        <w:ind w:left="794" w:hanging="794"/>
      </w:pPr>
      <w:r w:rsidRPr="004050BF">
        <w:t>–</w:t>
      </w:r>
      <w:r w:rsidRPr="004050BF">
        <w:tab/>
        <w:t>Support of data transmission rates up to 5.8 Gbit/s.</w:t>
      </w:r>
    </w:p>
    <w:p w:rsidR="003947D9" w:rsidRPr="004050BF" w:rsidRDefault="003947D9" w:rsidP="00EF3FDD">
      <w:pPr>
        <w:tabs>
          <w:tab w:val="left" w:pos="794"/>
          <w:tab w:val="left" w:pos="1191"/>
          <w:tab w:val="left" w:pos="1588"/>
          <w:tab w:val="left" w:pos="1985"/>
        </w:tabs>
        <w:spacing w:before="80"/>
        <w:ind w:left="794" w:hanging="794"/>
      </w:pPr>
      <w:r w:rsidRPr="004050BF">
        <w:t>–</w:t>
      </w:r>
      <w:r w:rsidRPr="004050BF">
        <w:tab/>
        <w:t>Supplements and extends the 802.15.3 medium access control (MAC), supporting both scheduled access, contention-based access, and frame aggregation for high throughput and quality of service.</w:t>
      </w:r>
    </w:p>
    <w:p w:rsidR="003947D9" w:rsidRPr="004050BF" w:rsidRDefault="003947D9" w:rsidP="00EF3FDD">
      <w:pPr>
        <w:tabs>
          <w:tab w:val="left" w:pos="794"/>
          <w:tab w:val="left" w:pos="1191"/>
          <w:tab w:val="left" w:pos="1588"/>
          <w:tab w:val="left" w:pos="1985"/>
        </w:tabs>
        <w:spacing w:before="80"/>
        <w:ind w:left="794" w:hanging="794"/>
      </w:pPr>
      <w:r w:rsidRPr="004050BF">
        <w:t>–</w:t>
      </w:r>
      <w:r w:rsidRPr="004050BF">
        <w:tab/>
        <w:t>Enables both low power and high performance devices, guaranteeing interoperability and communication at gigabit rates.</w:t>
      </w:r>
    </w:p>
    <w:p w:rsidR="003947D9" w:rsidRPr="004050BF" w:rsidRDefault="003947D9" w:rsidP="00EF3FDD">
      <w:pPr>
        <w:tabs>
          <w:tab w:val="left" w:pos="794"/>
          <w:tab w:val="left" w:pos="1191"/>
          <w:tab w:val="left" w:pos="1588"/>
          <w:tab w:val="left" w:pos="1985"/>
        </w:tabs>
        <w:spacing w:before="80"/>
        <w:ind w:left="794" w:hanging="794"/>
      </w:pPr>
      <w:r w:rsidRPr="004050BF">
        <w:t>–</w:t>
      </w:r>
      <w:r w:rsidRPr="004050BF">
        <w:tab/>
        <w:t>Supports beam</w:t>
      </w:r>
      <w:r w:rsidRPr="004050BF">
        <w:rPr>
          <w:lang w:eastAsia="ja-JP"/>
        </w:rPr>
        <w:t xml:space="preserve"> </w:t>
      </w:r>
      <w:r w:rsidRPr="004050BF">
        <w:t>forming, enabling robust communication at distances of at least 10 metres.</w:t>
      </w:r>
    </w:p>
    <w:p w:rsidR="003947D9" w:rsidRPr="004050BF" w:rsidRDefault="003947D9" w:rsidP="00EF3FDD">
      <w:pPr>
        <w:tabs>
          <w:tab w:val="left" w:pos="794"/>
          <w:tab w:val="left" w:pos="1191"/>
          <w:tab w:val="left" w:pos="1588"/>
          <w:tab w:val="left" w:pos="1985"/>
        </w:tabs>
      </w:pPr>
      <w:r w:rsidRPr="004050BF">
        <w:t xml:space="preserve">The next subsections provide more in-depth detail of the physical (PHY) and MAC layers of IEEE 802.15.3c-2009. IEEE Std 802.15.3-2003, IEEE Std 802.15.3b-2005, and IEEE Std 802.15.3c-2009 are available at: </w:t>
      </w:r>
      <w:hyperlink r:id="rId26" w:history="1">
        <w:r w:rsidRPr="004050BF">
          <w:rPr>
            <w:color w:val="0000FF"/>
            <w:u w:val="single"/>
          </w:rPr>
          <w:t>http://standards.ieee.org/getieee802/</w:t>
        </w:r>
      </w:hyperlink>
      <w:r w:rsidRPr="004050BF">
        <w:t>.</w:t>
      </w:r>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rPr>
      </w:pPr>
      <w:r w:rsidRPr="004050BF">
        <w:rPr>
          <w:b/>
        </w:rPr>
        <w:t>7.1</w:t>
      </w:r>
      <w:r w:rsidRPr="004050BF">
        <w:rPr>
          <w:b/>
        </w:rPr>
        <w:tab/>
        <w:t>The physical layer</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7.1.1</w:t>
      </w:r>
      <w:r w:rsidRPr="004050BF">
        <w:rPr>
          <w:b/>
        </w:rPr>
        <w:tab/>
        <w:t>Channelization</w:t>
      </w:r>
    </w:p>
    <w:p w:rsidR="003947D9" w:rsidRPr="004050BF" w:rsidRDefault="003947D9" w:rsidP="00EF3FDD">
      <w:pPr>
        <w:tabs>
          <w:tab w:val="left" w:pos="794"/>
          <w:tab w:val="left" w:pos="1191"/>
          <w:tab w:val="left" w:pos="1588"/>
          <w:tab w:val="left" w:pos="1985"/>
        </w:tabs>
      </w:pPr>
      <w:r w:rsidRPr="004050BF">
        <w:t>The channel bandwidth is 2 160 MHz. Four centre frequencies are defined at 58.32, 60.48, 62.64,</w:t>
      </w:r>
      <w:r w:rsidR="00AD1B89">
        <w:br/>
      </w:r>
      <w:r w:rsidRPr="004050BF">
        <w:t>and 64.8 GHz.</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lastRenderedPageBreak/>
        <w:t>7.1.2</w:t>
      </w:r>
      <w:r w:rsidRPr="004050BF">
        <w:rPr>
          <w:b/>
        </w:rPr>
        <w:tab/>
        <w:t>Modulation and Coding Schemes (MCSs)</w:t>
      </w:r>
    </w:p>
    <w:p w:rsidR="003947D9" w:rsidRPr="004050BF" w:rsidRDefault="003947D9" w:rsidP="003947D9">
      <w:pPr>
        <w:tabs>
          <w:tab w:val="left" w:pos="794"/>
          <w:tab w:val="left" w:pos="1191"/>
          <w:tab w:val="left" w:pos="1588"/>
          <w:tab w:val="left" w:pos="1985"/>
        </w:tabs>
        <w:jc w:val="both"/>
      </w:pPr>
      <w:r w:rsidRPr="004050BF">
        <w:t xml:space="preserve">In IEEE Std 802.15.3c-2009, </w:t>
      </w:r>
      <w:r w:rsidRPr="004050BF">
        <w:rPr>
          <w:lang w:eastAsia="ja-JP"/>
        </w:rPr>
        <w:t>three</w:t>
      </w:r>
      <w:r w:rsidRPr="004050BF">
        <w:t xml:space="preserve"> different PHY modes are defined: 1) Single Carrier (SC) MCS and </w:t>
      </w:r>
      <w:r w:rsidRPr="004050BF">
        <w:rPr>
          <w:lang w:eastAsia="ja-JP"/>
        </w:rPr>
        <w:t xml:space="preserve">High Speed Interface (HSI) </w:t>
      </w:r>
      <w:r w:rsidRPr="004050BF">
        <w:t>OFDM MCS</w:t>
      </w:r>
      <w:r w:rsidRPr="004050BF">
        <w:rPr>
          <w:lang w:eastAsia="ja-JP"/>
        </w:rPr>
        <w:t>, and Audio /Video (AV) OFDM</w:t>
      </w:r>
      <w:r w:rsidRPr="004050BF">
        <w:t xml:space="preserve">. </w:t>
      </w:r>
    </w:p>
    <w:p w:rsidR="003947D9" w:rsidRPr="004050BF" w:rsidRDefault="003947D9" w:rsidP="003947D9">
      <w:pPr>
        <w:tabs>
          <w:tab w:val="left" w:pos="794"/>
          <w:tab w:val="left" w:pos="1191"/>
          <w:tab w:val="left" w:pos="1588"/>
          <w:tab w:val="left" w:pos="1985"/>
        </w:tabs>
        <w:jc w:val="both"/>
      </w:pPr>
      <w:r w:rsidRPr="004050BF">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3947D9" w:rsidRPr="004050BF" w:rsidRDefault="003947D9" w:rsidP="003947D9">
      <w:pPr>
        <w:tabs>
          <w:tab w:val="left" w:pos="794"/>
          <w:tab w:val="left" w:pos="1191"/>
          <w:tab w:val="left" w:pos="1588"/>
          <w:tab w:val="left" w:pos="1985"/>
        </w:tabs>
        <w:jc w:val="both"/>
        <w:rPr>
          <w:lang w:eastAsia="ja-JP"/>
        </w:rPr>
      </w:pPr>
      <w:r w:rsidRPr="004050BF">
        <w:t>The modulation schemes, code rates, and rates of the PHY modes are summarized in Table 8.</w:t>
      </w:r>
    </w:p>
    <w:p w:rsidR="003947D9" w:rsidRPr="003947D9" w:rsidRDefault="003947D9" w:rsidP="00D212A4">
      <w:pPr>
        <w:pStyle w:val="TableNo"/>
        <w:rPr>
          <w:lang w:val="fr-FR"/>
        </w:rPr>
      </w:pPr>
      <w:r w:rsidRPr="003947D9">
        <w:rPr>
          <w:lang w:val="fr-FR"/>
        </w:rPr>
        <w:t>TABLE 8</w:t>
      </w:r>
    </w:p>
    <w:p w:rsidR="003947D9" w:rsidRPr="003947D9" w:rsidRDefault="003947D9" w:rsidP="003947D9">
      <w:pPr>
        <w:keepNext/>
        <w:tabs>
          <w:tab w:val="left" w:pos="794"/>
          <w:tab w:val="left" w:pos="1191"/>
          <w:tab w:val="left" w:pos="1588"/>
          <w:tab w:val="left" w:pos="1985"/>
        </w:tabs>
        <w:spacing w:after="120"/>
        <w:jc w:val="center"/>
        <w:rPr>
          <w:b/>
          <w:sz w:val="20"/>
          <w:lang w:val="fr-FR"/>
        </w:rPr>
      </w:pPr>
      <w:r w:rsidRPr="003947D9">
        <w:rPr>
          <w:b/>
          <w:sz w:val="20"/>
          <w:lang w:val="fr-FR"/>
        </w:rPr>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5"/>
        <w:gridCol w:w="2790"/>
        <w:gridCol w:w="2791"/>
      </w:tblGrid>
      <w:tr w:rsidR="003947D9" w:rsidRPr="003947D9" w:rsidTr="003947D9">
        <w:trPr>
          <w:jc w:val="center"/>
        </w:trPr>
        <w:tc>
          <w:tcPr>
            <w:tcW w:w="944"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p>
        </w:tc>
        <w:tc>
          <w:tcPr>
            <w:tcW w:w="94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1555"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Code rate</w:t>
            </w:r>
          </w:p>
        </w:tc>
        <w:tc>
          <w:tcPr>
            <w:tcW w:w="1556" w:type="pct"/>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PHY rate</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SC MCS</w:t>
            </w:r>
          </w:p>
        </w:tc>
        <w:tc>
          <w:tcPr>
            <w:tcW w:w="94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 xml:space="preserve">π/2 BPSK </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π/2 QPSK</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π/2 8-PSK</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eastAsia="ja-JP"/>
              </w:rPr>
            </w:pPr>
            <w:r w:rsidRPr="003947D9">
              <w:rPr>
                <w:sz w:val="20"/>
                <w:lang w:val="fr-FR"/>
              </w:rPr>
              <w:t>π/2 16-QAM</w:t>
            </w:r>
          </w:p>
        </w:tc>
        <w:tc>
          <w:tcPr>
            <w:tcW w:w="155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eastAsia="ja-JP"/>
              </w:rPr>
            </w:pPr>
            <w:r w:rsidRPr="003947D9">
              <w:rPr>
                <w:sz w:val="20"/>
                <w:lang w:val="fr-FR" w:eastAsia="ja-JP"/>
              </w:rPr>
              <w:t xml:space="preserve">1/2, 504/672, 588/672, 1 344/1 440, 239, 255  </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25.8 Mbit/s ~5 280 Mbit/s</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OFDM MCS</w:t>
            </w:r>
          </w:p>
        </w:tc>
        <w:tc>
          <w:tcPr>
            <w:tcW w:w="94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QPSK</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16-QAM</w:t>
            </w:r>
          </w:p>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64-QAM</w:t>
            </w:r>
          </w:p>
        </w:tc>
        <w:tc>
          <w:tcPr>
            <w:tcW w:w="155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eastAsia="ja-JP"/>
              </w:rPr>
            </w:pPr>
            <w:r w:rsidRPr="003947D9">
              <w:rPr>
                <w:sz w:val="20"/>
                <w:lang w:val="fr-FR" w:eastAsia="ja-JP"/>
              </w:rPr>
              <w:t xml:space="preserve">1/3, 1/2, 4/7, 5/8, 2/3, 3/4, 4/5, 7/8, </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eastAsia="ja-JP"/>
              </w:rPr>
              <w:t>2.5</w:t>
            </w:r>
            <w:r w:rsidRPr="003947D9">
              <w:rPr>
                <w:sz w:val="20"/>
                <w:lang w:val="fr-FR"/>
              </w:rPr>
              <w:t xml:space="preserve"> Mbit/s ~ </w:t>
            </w:r>
            <w:r w:rsidRPr="003947D9">
              <w:rPr>
                <w:sz w:val="20"/>
                <w:lang w:val="fr-FR" w:eastAsia="ja-JP"/>
              </w:rPr>
              <w:t>5 775</w:t>
            </w:r>
            <w:r w:rsidRPr="003947D9">
              <w:rPr>
                <w:sz w:val="20"/>
                <w:lang w:val="fr-FR"/>
              </w:rPr>
              <w:t xml:space="preserve"> Mbit/s</w:t>
            </w:r>
          </w:p>
        </w:tc>
      </w:tr>
      <w:tr w:rsidR="003947D9" w:rsidRPr="003947D9" w:rsidTr="003947D9">
        <w:trPr>
          <w:jc w:val="center"/>
        </w:trPr>
        <w:tc>
          <w:tcPr>
            <w:tcW w:w="944"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CMS MCS</w:t>
            </w:r>
          </w:p>
        </w:tc>
        <w:tc>
          <w:tcPr>
            <w:tcW w:w="94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sz w:val="20"/>
                <w:lang w:val="fr-FR"/>
              </w:rPr>
            </w:pPr>
            <w:r w:rsidRPr="003947D9">
              <w:rPr>
                <w:sz w:val="20"/>
                <w:lang w:val="fr-FR"/>
              </w:rPr>
              <w:t>π/2 BPSK</w:t>
            </w:r>
          </w:p>
        </w:tc>
        <w:tc>
          <w:tcPr>
            <w:tcW w:w="1555"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eastAsia="ja-JP"/>
              </w:rPr>
              <w:t>239/255</w:t>
            </w:r>
          </w:p>
        </w:tc>
        <w:tc>
          <w:tcPr>
            <w:tcW w:w="1556" w:type="pct"/>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lang w:val="fr-FR"/>
              </w:rPr>
            </w:pPr>
            <w:r w:rsidRPr="003947D9">
              <w:rPr>
                <w:sz w:val="20"/>
                <w:lang w:val="fr-FR"/>
              </w:rPr>
              <w:t>25.8 Mbit/s</w:t>
            </w:r>
          </w:p>
        </w:tc>
      </w:tr>
    </w:tbl>
    <w:p w:rsidR="003947D9" w:rsidRPr="004050BF" w:rsidRDefault="003947D9" w:rsidP="003947D9">
      <w:pPr>
        <w:tabs>
          <w:tab w:val="left" w:pos="794"/>
          <w:tab w:val="left" w:pos="1191"/>
          <w:tab w:val="left" w:pos="1588"/>
          <w:tab w:val="left" w:pos="1985"/>
        </w:tabs>
        <w:jc w:val="both"/>
        <w:rPr>
          <w:sz w:val="20"/>
        </w:rPr>
      </w:pPr>
    </w:p>
    <w:p w:rsidR="003947D9" w:rsidRPr="004050BF" w:rsidRDefault="003947D9" w:rsidP="00AD1B89">
      <w:r w:rsidRPr="004050BF">
        <w:t>SC MCS symbol (chip) rate is 1 760 Msym/s. OFDM MCS has a FFT size of 512, total 355 subcarriers per an OFDM symbol: 336 data subcarriers, 16 pilot subcarriers, and 3 DC subcarriers.</w:t>
      </w:r>
    </w:p>
    <w:p w:rsidR="003947D9" w:rsidRPr="004050BF" w:rsidRDefault="003947D9" w:rsidP="00AD1B89">
      <w:r w:rsidRPr="004050BF">
        <w:t>The OFDM sample rate is 2 640 MHz and the subcarrier frequency spacing is 5.15625 MHz (= 2 640 MHz/512). IDFT/DFT period is 0.194 us and the guard interval duration is 24.24 ns.</w:t>
      </w:r>
      <w:r w:rsidR="00AD1B89">
        <w:br/>
      </w:r>
      <w:r w:rsidRPr="004050BF">
        <w:t>The nominal used bandwidth is 1 815 MHz.</w:t>
      </w:r>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rPr>
      </w:pPr>
      <w:r w:rsidRPr="004050BF">
        <w:rPr>
          <w:b/>
        </w:rPr>
        <w:t>7.2</w:t>
      </w:r>
      <w:r w:rsidRPr="004050BF">
        <w:rPr>
          <w:b/>
        </w:rPr>
        <w:tab/>
        <w:t>The MAC Layer</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7.2.1</w:t>
      </w:r>
      <w:r w:rsidRPr="004050BF">
        <w:rPr>
          <w:b/>
        </w:rPr>
        <w:tab/>
        <w:t>Network architectures</w:t>
      </w:r>
    </w:p>
    <w:p w:rsidR="003947D9" w:rsidRPr="004050BF" w:rsidRDefault="003947D9" w:rsidP="00AD1B89">
      <w:r w:rsidRPr="004050BF">
        <w:t>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lastRenderedPageBreak/>
        <w:t>7.2.2</w:t>
      </w:r>
      <w:r w:rsidRPr="004050BF">
        <w:rPr>
          <w:b/>
        </w:rPr>
        <w:tab/>
        <w:t>Medium access</w:t>
      </w:r>
    </w:p>
    <w:p w:rsidR="003947D9" w:rsidRPr="004050BF" w:rsidRDefault="003947D9" w:rsidP="00AD1B89">
      <w:pPr>
        <w:keepNext/>
        <w:keepLines/>
        <w:tabs>
          <w:tab w:val="left" w:pos="794"/>
          <w:tab w:val="left" w:pos="1191"/>
          <w:tab w:val="left" w:pos="1588"/>
          <w:tab w:val="left" w:pos="1985"/>
        </w:tabs>
      </w:pPr>
      <w:r w:rsidRPr="004050BF">
        <w:t>Timing in the 802.15.3c piconet is based on the superframe as shown in Fig. 8. The superframe is composed of three parts:</w:t>
      </w:r>
    </w:p>
    <w:p w:rsidR="003947D9" w:rsidRPr="004050BF" w:rsidRDefault="003947D9" w:rsidP="00AD1B89">
      <w:pPr>
        <w:keepNext/>
        <w:keepLines/>
        <w:tabs>
          <w:tab w:val="left" w:pos="794"/>
          <w:tab w:val="left" w:pos="1191"/>
          <w:tab w:val="left" w:pos="1588"/>
          <w:tab w:val="left" w:pos="1985"/>
        </w:tabs>
        <w:spacing w:before="80"/>
        <w:ind w:left="794" w:hanging="794"/>
      </w:pPr>
      <w:r w:rsidRPr="004050BF">
        <w:t>a)</w:t>
      </w:r>
      <w:r w:rsidRPr="004050BF">
        <w:tab/>
        <w:t>The beacon, which is used to set the timing allocations and communicate management information for the piconet.</w:t>
      </w:r>
    </w:p>
    <w:p w:rsidR="003947D9" w:rsidRPr="004050BF" w:rsidRDefault="003947D9" w:rsidP="00AD1B89">
      <w:pPr>
        <w:tabs>
          <w:tab w:val="left" w:pos="794"/>
          <w:tab w:val="left" w:pos="1191"/>
          <w:tab w:val="left" w:pos="1588"/>
          <w:tab w:val="left" w:pos="1985"/>
        </w:tabs>
        <w:spacing w:before="80"/>
        <w:ind w:left="794" w:hanging="794"/>
      </w:pPr>
      <w:r w:rsidRPr="004050BF">
        <w:t>b)</w:t>
      </w:r>
      <w:r w:rsidRPr="004050BF">
        <w:tab/>
        <w:t>The contention access period (CAP), which is used to communicate commands and/or asynchronous data if it is present in the superframe.</w:t>
      </w:r>
    </w:p>
    <w:p w:rsidR="003947D9" w:rsidRPr="004050BF" w:rsidRDefault="003947D9" w:rsidP="00AD1B89">
      <w:pPr>
        <w:tabs>
          <w:tab w:val="left" w:pos="794"/>
          <w:tab w:val="left" w:pos="1191"/>
          <w:tab w:val="left" w:pos="1588"/>
          <w:tab w:val="left" w:pos="1985"/>
        </w:tabs>
        <w:spacing w:before="80"/>
        <w:ind w:left="794" w:hanging="794"/>
      </w:pPr>
      <w:r w:rsidRPr="004050BF">
        <w:t>c)</w:t>
      </w:r>
      <w:r w:rsidRPr="004050BF">
        <w:tab/>
        <w:t>The channel time allocation period (CTAP), which is composed of channel time allocations (CTAs), including management CTAs (MCTAs). CTAs are used for commands, isochronous data streams, and asynchronous data connections.</w:t>
      </w:r>
    </w:p>
    <w:p w:rsidR="003947D9" w:rsidRPr="004050BF" w:rsidRDefault="003947D9" w:rsidP="003947D9">
      <w:pPr>
        <w:keepNext/>
        <w:keepLines/>
        <w:tabs>
          <w:tab w:val="left" w:pos="794"/>
          <w:tab w:val="left" w:pos="1191"/>
          <w:tab w:val="left" w:pos="1588"/>
          <w:tab w:val="left" w:pos="1985"/>
        </w:tabs>
        <w:spacing w:before="480" w:after="80"/>
        <w:jc w:val="center"/>
        <w:rPr>
          <w:caps/>
          <w:sz w:val="18"/>
          <w:lang w:val="fr-FR"/>
        </w:rPr>
      </w:pPr>
      <w:r w:rsidRPr="004050BF">
        <w:rPr>
          <w:caps/>
          <w:sz w:val="18"/>
          <w:lang w:val="fr-FR"/>
        </w:rPr>
        <w:t>Figure 8</w:t>
      </w:r>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lang w:val="fr-FR"/>
        </w:rPr>
      </w:pPr>
      <w:r w:rsidRPr="004050BF">
        <w:rPr>
          <w:rFonts w:ascii="Times New Roman Bold" w:hAnsi="Times New Roman Bold"/>
          <w:b/>
          <w:sz w:val="18"/>
          <w:lang w:val="fr-FR"/>
        </w:rPr>
        <w:t>802.15.3 superframe</w:t>
      </w:r>
    </w:p>
    <w:p w:rsidR="003947D9" w:rsidRPr="004050BF" w:rsidRDefault="003947D9" w:rsidP="003947D9">
      <w:pPr>
        <w:keepLines/>
        <w:tabs>
          <w:tab w:val="left" w:pos="794"/>
          <w:tab w:val="left" w:pos="1191"/>
          <w:tab w:val="left" w:pos="1588"/>
          <w:tab w:val="left" w:pos="1985"/>
        </w:tabs>
        <w:spacing w:after="240"/>
        <w:jc w:val="center"/>
        <w:rPr>
          <w:caps/>
          <w:sz w:val="18"/>
          <w:lang w:val="fr-FR"/>
        </w:rPr>
      </w:pPr>
      <w:r w:rsidRPr="004050BF">
        <w:rPr>
          <w:caps/>
          <w:noProof/>
          <w:sz w:val="18"/>
          <w:lang w:val="en-US" w:eastAsia="zh-CN"/>
        </w:rPr>
        <w:drawing>
          <wp:inline distT="0" distB="0" distL="0" distR="0" wp14:anchorId="74BA8939" wp14:editId="332F58D4">
            <wp:extent cx="5908040" cy="1041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t>7.2.3</w:t>
      </w:r>
      <w:r w:rsidRPr="004050BF">
        <w:rPr>
          <w:b/>
        </w:rPr>
        <w:tab/>
        <w:t>Beamforming</w:t>
      </w:r>
    </w:p>
    <w:p w:rsidR="003947D9" w:rsidRPr="004050BF" w:rsidRDefault="003947D9" w:rsidP="00AD1B89">
      <w:pPr>
        <w:tabs>
          <w:tab w:val="left" w:pos="794"/>
          <w:tab w:val="left" w:pos="1191"/>
          <w:tab w:val="left" w:pos="1588"/>
          <w:tab w:val="left" w:pos="1985"/>
        </w:tabs>
      </w:pPr>
      <w:r w:rsidRPr="004050BF">
        <w:t xml:space="preserve">As an enabling technology of multi-gigabit transmission, beam forming (BF) is used and the procedures to select the best pair of antenna beam patterns for DEVs and a PNC are defined to </w:t>
      </w:r>
      <w:r w:rsidRPr="004050BF">
        <w:rPr>
          <w:lang w:eastAsia="ja-JP"/>
        </w:rPr>
        <w:t>support a</w:t>
      </w:r>
      <w:r w:rsidRPr="004050BF">
        <w:t xml:space="preserve"> multitude of antenna configurations such as single antenna element, sectored antennas, switched antennas, and one and two-dimensional beam forming antenna arrays</w:t>
      </w:r>
      <w:r w:rsidRPr="004050BF">
        <w:rPr>
          <w:lang w:eastAsia="ja-JP"/>
        </w:rPr>
        <w:t>.</w:t>
      </w:r>
      <w:r w:rsidRPr="004050BF">
        <w:t xml:space="preserve"> The beam forming specified by the IEEE Std 802.15.3c 2009 employs discrete phase shifters to simplify the beam formers.</w:t>
      </w:r>
    </w:p>
    <w:p w:rsidR="003947D9" w:rsidRPr="004050BF" w:rsidRDefault="003947D9" w:rsidP="00AD1B89">
      <w:pPr>
        <w:tabs>
          <w:tab w:val="left" w:pos="794"/>
          <w:tab w:val="left" w:pos="1191"/>
          <w:tab w:val="left" w:pos="1588"/>
          <w:tab w:val="left" w:pos="1985"/>
        </w:tabs>
      </w:pPr>
      <w:r w:rsidRPr="004050BF">
        <w:t>The beam-forming procedure is composed of a</w:t>
      </w:r>
      <w:r w:rsidRPr="004050BF">
        <w:rPr>
          <w:b/>
        </w:rPr>
        <w:t xml:space="preserve"> </w:t>
      </w:r>
      <w:r w:rsidRPr="004050BF">
        <w:t>two-level of training phase</w:t>
      </w:r>
      <w:r w:rsidRPr="004050BF">
        <w:rPr>
          <w:b/>
        </w:rPr>
        <w:t xml:space="preserve"> </w:t>
      </w:r>
      <w:r w:rsidRPr="004050BF">
        <w:t>and an optional tracking phase. The two level training</w:t>
      </w:r>
      <w:r w:rsidRPr="004050BF">
        <w:rPr>
          <w:b/>
        </w:rPr>
        <w:t xml:space="preserve"> </w:t>
      </w:r>
      <w:r w:rsidRPr="004050BF">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 may vary over time due to channel characteristics changes.</w:t>
      </w:r>
    </w:p>
    <w:p w:rsidR="003947D9" w:rsidRPr="004050BF" w:rsidRDefault="003947D9" w:rsidP="00AD1B89">
      <w:pPr>
        <w:tabs>
          <w:tab w:val="left" w:pos="794"/>
          <w:tab w:val="left" w:pos="1191"/>
          <w:tab w:val="left" w:pos="1588"/>
          <w:tab w:val="left" w:pos="1985"/>
        </w:tabs>
      </w:pPr>
      <w:r w:rsidRPr="004050BF">
        <w:t>Two types of beam forming training signal transmission ways are further specified. They are an on</w:t>
      </w:r>
      <w:r w:rsidRPr="004050BF">
        <w:noBreakHyphen/>
        <w:t>demand beam forming and pro-active beam forming. On-demand beam forming may be used between DEVs or between the PNC and a DEV and shall take place in the CTA allocated to the DEV for the purpose of beam forming. Pro-active beam forming</w:t>
      </w:r>
      <w:r w:rsidRPr="004050BF">
        <w:rPr>
          <w:b/>
        </w:rPr>
        <w:t xml:space="preserve"> </w:t>
      </w:r>
      <w:r w:rsidRPr="004050BF">
        <w:t>may be used when the PNC is the source of data to one or multiple DEVs to achieve multiple DEVs to train their own receiver antennas for optimal reception from the PNC with lower overhead training signal transmission in the beacon.</w:t>
      </w:r>
    </w:p>
    <w:p w:rsidR="003947D9" w:rsidRPr="004050BF" w:rsidRDefault="003947D9" w:rsidP="003947D9">
      <w:pPr>
        <w:keepNext/>
        <w:keepLines/>
        <w:tabs>
          <w:tab w:val="left" w:pos="794"/>
          <w:tab w:val="left" w:pos="1191"/>
          <w:tab w:val="left" w:pos="1588"/>
          <w:tab w:val="left" w:pos="1985"/>
        </w:tabs>
        <w:spacing w:before="200"/>
        <w:ind w:left="794" w:hanging="794"/>
        <w:jc w:val="both"/>
        <w:outlineLvl w:val="2"/>
        <w:rPr>
          <w:b/>
        </w:rPr>
      </w:pPr>
      <w:r w:rsidRPr="004050BF">
        <w:rPr>
          <w:b/>
        </w:rPr>
        <w:lastRenderedPageBreak/>
        <w:t>7.2.4</w:t>
      </w:r>
      <w:r w:rsidRPr="004050BF">
        <w:rPr>
          <w:b/>
        </w:rPr>
        <w:tab/>
        <w:t>Rates</w:t>
      </w:r>
    </w:p>
    <w:p w:rsidR="003947D9" w:rsidRPr="004050BF" w:rsidRDefault="003947D9" w:rsidP="003947D9">
      <w:pPr>
        <w:keepLines/>
        <w:tabs>
          <w:tab w:val="left" w:pos="794"/>
          <w:tab w:val="left" w:pos="1191"/>
          <w:tab w:val="left" w:pos="1588"/>
          <w:tab w:val="left" w:pos="1985"/>
        </w:tabs>
        <w:jc w:val="both"/>
      </w:pPr>
      <w:r w:rsidRPr="004050BF">
        <w:t>Tables 9 and 10 describe the rates provided by IEEE Std 802.15.3c-2009 for the Single Carrier and H</w:t>
      </w:r>
      <w:r w:rsidRPr="004050BF">
        <w:rPr>
          <w:lang w:eastAsia="ja-JP"/>
        </w:rPr>
        <w:t>SI</w:t>
      </w:r>
      <w:r w:rsidRPr="004050BF">
        <w:t xml:space="preserve"> OFDM modes. Tables 11 and 12 describe the rates provided by the Audio Visual (AV) OFDM mode. The AV OFDM LRP rates are used for omnidirectional discovery and network control.</w:t>
      </w:r>
    </w:p>
    <w:p w:rsidR="003947D9" w:rsidRPr="003947D9" w:rsidRDefault="003947D9" w:rsidP="00D212A4">
      <w:pPr>
        <w:pStyle w:val="TableNo"/>
      </w:pPr>
      <w:r w:rsidRPr="003947D9">
        <w:t>TABLE 9</w:t>
      </w:r>
    </w:p>
    <w:p w:rsidR="003947D9" w:rsidRPr="003947D9" w:rsidRDefault="003947D9" w:rsidP="003947D9">
      <w:pPr>
        <w:keepNext/>
        <w:tabs>
          <w:tab w:val="left" w:pos="794"/>
          <w:tab w:val="left" w:pos="1191"/>
          <w:tab w:val="left" w:pos="1588"/>
          <w:tab w:val="left" w:pos="1985"/>
        </w:tabs>
        <w:spacing w:after="120"/>
        <w:jc w:val="center"/>
        <w:rPr>
          <w:b/>
          <w:sz w:val="20"/>
        </w:rPr>
      </w:pPr>
      <w:r w:rsidRPr="003947D9">
        <w:rPr>
          <w:b/>
          <w:sz w:val="20"/>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29"/>
        <w:gridCol w:w="2224"/>
        <w:gridCol w:w="1992"/>
        <w:gridCol w:w="1162"/>
        <w:gridCol w:w="1464"/>
      </w:tblGrid>
      <w:tr w:rsidR="003947D9" w:rsidRPr="003947D9" w:rsidTr="003947D9">
        <w:trPr>
          <w:cantSplit/>
          <w:trHeight w:val="369"/>
          <w:tblHeader/>
          <w:jc w:val="center"/>
        </w:trPr>
        <w:tc>
          <w:tcPr>
            <w:tcW w:w="761" w:type="pct"/>
            <w:tcBorders>
              <w:top w:val="single" w:sz="4" w:space="0" w:color="auto"/>
            </w:tcBorders>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1378" w:type="pct"/>
            <w:tcBorders>
              <w:top w:val="single" w:sz="4" w:space="0" w:color="auto"/>
            </w:tcBorders>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1234"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FEC type</w:t>
            </w:r>
          </w:p>
        </w:tc>
        <w:tc>
          <w:tcPr>
            <w:tcW w:w="720"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Spreading factor</w:t>
            </w:r>
          </w:p>
        </w:tc>
        <w:tc>
          <w:tcPr>
            <w:tcW w:w="907" w:type="pct"/>
            <w:tcBorders>
              <w:top w:val="single" w:sz="4" w:space="0" w:color="auto"/>
            </w:tcBorders>
            <w:tcMar>
              <w:top w:w="8" w:type="dxa"/>
              <w:left w:w="8" w:type="dxa"/>
              <w:bottom w:w="0" w:type="dxa"/>
              <w:right w:w="8" w:type="dxa"/>
            </w:tcMar>
            <w:vAlign w:val="cente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r>
      <w:tr w:rsidR="003947D9" w:rsidRPr="003947D9" w:rsidTr="003947D9">
        <w:trPr>
          <w:cantSplit/>
          <w:trHeight w:val="270"/>
          <w:jc w:val="center"/>
        </w:trPr>
        <w:tc>
          <w:tcPr>
            <w:tcW w:w="761"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 (CMS)</w:t>
            </w:r>
          </w:p>
        </w:tc>
        <w:tc>
          <w:tcPr>
            <w:tcW w:w="1378"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RS(255,239)</w:t>
            </w:r>
          </w:p>
        </w:tc>
        <w:tc>
          <w:tcPr>
            <w:tcW w:w="720"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64</w:t>
            </w:r>
          </w:p>
        </w:tc>
        <w:tc>
          <w:tcPr>
            <w:tcW w:w="907"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25.8</w:t>
            </w:r>
          </w:p>
        </w:tc>
      </w:tr>
      <w:tr w:rsidR="003947D9" w:rsidRPr="003947D9" w:rsidTr="003947D9">
        <w:trPr>
          <w:cantSplit/>
          <w:trHeight w:val="270"/>
          <w:jc w:val="center"/>
        </w:trPr>
        <w:tc>
          <w:tcPr>
            <w:tcW w:w="761"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378"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RS(255,239)</w:t>
            </w:r>
          </w:p>
        </w:tc>
        <w:tc>
          <w:tcPr>
            <w:tcW w:w="720"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907"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412</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1378"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RS(255,239)</w:t>
            </w:r>
          </w:p>
        </w:tc>
        <w:tc>
          <w:tcPr>
            <w:tcW w:w="720"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907"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825</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w:t>
            </w:r>
          </w:p>
        </w:tc>
        <w:tc>
          <w:tcPr>
            <w:tcW w:w="1378"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RS(255,239)</w:t>
            </w:r>
          </w:p>
        </w:tc>
        <w:tc>
          <w:tcPr>
            <w:tcW w:w="720"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1 650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1378" w:type="pct"/>
            <w:tcMar>
              <w:left w:w="57"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LDPC(672,504)</w:t>
            </w:r>
          </w:p>
        </w:tc>
        <w:tc>
          <w:tcPr>
            <w:tcW w:w="720"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1 320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LDPC(672,336)</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440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BPSK/(G)MSK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LDPC(672,336)</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880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QPSK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LDPC(672,336)</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1 760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QPSK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LDPC(672,504)</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2 640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QPSK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LDPC(672,588)</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3 080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QPSK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LDPC(1440,1344)</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3 290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11</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QPSK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RS(255,239)</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3 300</w:t>
            </w:r>
          </w:p>
        </w:tc>
      </w:tr>
      <w:tr w:rsidR="003947D9" w:rsidRPr="003947D9" w:rsidTr="003947D9">
        <w:trPr>
          <w:cantSplit/>
          <w:trHeight w:val="255"/>
          <w:jc w:val="center"/>
        </w:trPr>
        <w:tc>
          <w:tcPr>
            <w:tcW w:w="761"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1378" w:type="pct"/>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 8-PSK</w:t>
            </w:r>
          </w:p>
        </w:tc>
        <w:tc>
          <w:tcPr>
            <w:tcW w:w="1234"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LDPC(672,504)</w:t>
            </w:r>
          </w:p>
        </w:tc>
        <w:tc>
          <w:tcPr>
            <w:tcW w:w="720"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3 960</w:t>
            </w:r>
          </w:p>
        </w:tc>
      </w:tr>
      <w:tr w:rsidR="003947D9" w:rsidRPr="003947D9" w:rsidTr="003947D9">
        <w:trPr>
          <w:cantSplit/>
          <w:trHeight w:val="255"/>
          <w:jc w:val="center"/>
        </w:trPr>
        <w:tc>
          <w:tcPr>
            <w:tcW w:w="761" w:type="pct"/>
            <w:tcBorders>
              <w:bottom w:val="single" w:sz="4" w:space="0" w:color="auto"/>
            </w:tcBorders>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w:t>
            </w:r>
          </w:p>
        </w:tc>
        <w:tc>
          <w:tcPr>
            <w:tcW w:w="1378" w:type="pct"/>
            <w:tcBorders>
              <w:bottom w:val="single" w:sz="4" w:space="0" w:color="auto"/>
            </w:tcBorders>
            <w:tcMar>
              <w:left w:w="57"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π/216-QAM</w:t>
            </w:r>
          </w:p>
        </w:tc>
        <w:tc>
          <w:tcPr>
            <w:tcW w:w="1234" w:type="pct"/>
            <w:tcBorders>
              <w:bottom w:val="single" w:sz="4" w:space="0" w:color="auto"/>
            </w:tcBorders>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LDPC(672,504)</w:t>
            </w:r>
          </w:p>
        </w:tc>
        <w:tc>
          <w:tcPr>
            <w:tcW w:w="720" w:type="pct"/>
            <w:tcBorders>
              <w:bottom w:val="single" w:sz="4" w:space="0" w:color="auto"/>
            </w:tcBorders>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907" w:type="pct"/>
            <w:tcBorders>
              <w:bottom w:val="single" w:sz="4" w:space="0" w:color="auto"/>
            </w:tcBorders>
            <w:tcMar>
              <w:top w:w="8" w:type="dxa"/>
              <w:left w:w="57" w:type="dxa"/>
              <w:bottom w:w="0" w:type="dxa"/>
              <w:right w:w="57"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5 280</w:t>
            </w:r>
          </w:p>
        </w:tc>
      </w:tr>
    </w:tbl>
    <w:p w:rsidR="003947D9" w:rsidRPr="003947D9" w:rsidRDefault="003947D9" w:rsidP="00D212A4">
      <w:pPr>
        <w:pStyle w:val="TableNo"/>
        <w:rPr>
          <w:lang w:val="fr-FR"/>
        </w:rPr>
      </w:pPr>
      <w:r w:rsidRPr="003947D9">
        <w:rPr>
          <w:lang w:val="fr-FR"/>
        </w:rPr>
        <w:t>TABLE 10</w:t>
      </w:r>
    </w:p>
    <w:p w:rsidR="003947D9" w:rsidRPr="003947D9" w:rsidRDefault="003947D9" w:rsidP="003947D9">
      <w:pPr>
        <w:keepNext/>
        <w:tabs>
          <w:tab w:val="left" w:pos="794"/>
          <w:tab w:val="left" w:pos="1191"/>
          <w:tab w:val="left" w:pos="1588"/>
          <w:tab w:val="left" w:pos="1985"/>
        </w:tabs>
        <w:spacing w:after="120"/>
        <w:jc w:val="center"/>
        <w:rPr>
          <w:b/>
          <w:sz w:val="20"/>
          <w:lang w:val="fr-FR"/>
        </w:rPr>
      </w:pPr>
      <w:r w:rsidRPr="003947D9">
        <w:rPr>
          <w:b/>
          <w:sz w:val="20"/>
          <w:lang w:val="fr-FR"/>
        </w:rPr>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3"/>
        <w:gridCol w:w="1482"/>
        <w:gridCol w:w="1282"/>
        <w:gridCol w:w="1209"/>
        <w:gridCol w:w="1958"/>
        <w:gridCol w:w="1701"/>
      </w:tblGrid>
      <w:tr w:rsidR="003947D9" w:rsidRPr="003947D9" w:rsidTr="003947D9">
        <w:trPr>
          <w:trHeight w:val="270"/>
          <w:tblHeader/>
          <w:jc w:val="center"/>
        </w:trPr>
        <w:tc>
          <w:tcPr>
            <w:tcW w:w="81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813"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703"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Code mode</w:t>
            </w:r>
          </w:p>
        </w:tc>
        <w:tc>
          <w:tcPr>
            <w:tcW w:w="663"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Spreading factor</w:t>
            </w:r>
          </w:p>
        </w:tc>
        <w:tc>
          <w:tcPr>
            <w:tcW w:w="107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FERC Rate</w:t>
            </w:r>
            <w:r w:rsidRPr="003947D9">
              <w:rPr>
                <w:b/>
                <w:sz w:val="20"/>
              </w:rPr>
              <w:br/>
              <w:t>(msb 8b) – (lsb 8b)</w:t>
            </w:r>
          </w:p>
        </w:tc>
        <w:tc>
          <w:tcPr>
            <w:tcW w:w="933"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r>
      <w:tr w:rsidR="003947D9" w:rsidRPr="003947D9" w:rsidTr="003947D9">
        <w:trPr>
          <w:trHeight w:val="270"/>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0</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48</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32.1</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1 540</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2 310</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7/8</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2 695</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3 080</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5</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4 620</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6</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7/8</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5 390</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7</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64-QAM</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5/8</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5 775</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8</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1/2-3/4</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1 925</w:t>
            </w:r>
          </w:p>
        </w:tc>
      </w:tr>
      <w:tr w:rsidR="003947D9" w:rsidRPr="003947D9" w:rsidTr="003947D9">
        <w:trPr>
          <w:trHeight w:val="255"/>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3/4-7/8</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2 503</w:t>
            </w:r>
          </w:p>
        </w:tc>
      </w:tr>
      <w:tr w:rsidR="003947D9" w:rsidRPr="003947D9" w:rsidTr="003947D9">
        <w:trPr>
          <w:trHeight w:val="270"/>
          <w:jc w:val="center"/>
        </w:trPr>
        <w:tc>
          <w:tcPr>
            <w:tcW w:w="81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w:t>
            </w:r>
          </w:p>
        </w:tc>
        <w:tc>
          <w:tcPr>
            <w:tcW w:w="81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70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66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1/2-3/4</w:t>
            </w:r>
          </w:p>
        </w:tc>
        <w:tc>
          <w:tcPr>
            <w:tcW w:w="933" w:type="pct"/>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3 850</w:t>
            </w:r>
          </w:p>
        </w:tc>
      </w:tr>
      <w:tr w:rsidR="003947D9" w:rsidRPr="003947D9" w:rsidTr="003947D9">
        <w:trPr>
          <w:trHeight w:val="270"/>
          <w:jc w:val="center"/>
        </w:trPr>
        <w:tc>
          <w:tcPr>
            <w:tcW w:w="814"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11</w:t>
            </w:r>
          </w:p>
        </w:tc>
        <w:tc>
          <w:tcPr>
            <w:tcW w:w="813"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703" w:type="pct"/>
            <w:tcBorders>
              <w:bottom w:val="single" w:sz="4" w:space="0" w:color="auto"/>
            </w:tcBorders>
            <w:tcMar>
              <w:top w:w="9" w:type="dxa"/>
              <w:left w:w="9" w:type="dxa"/>
              <w:bottom w:w="0" w:type="dxa"/>
              <w:right w:w="9" w:type="dxa"/>
            </w:tcMar>
            <w:vAlign w:val="bottom"/>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663"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w:t>
            </w:r>
          </w:p>
        </w:tc>
        <w:tc>
          <w:tcPr>
            <w:tcW w:w="1074"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3/4-7/8</w:t>
            </w:r>
          </w:p>
        </w:tc>
        <w:tc>
          <w:tcPr>
            <w:tcW w:w="933" w:type="pct"/>
            <w:tcBorders>
              <w:bottom w:val="single" w:sz="4" w:space="0" w:color="auto"/>
            </w:tcBorders>
            <w:tcMar>
              <w:top w:w="9" w:type="dxa"/>
              <w:left w:w="9" w:type="dxa"/>
              <w:bottom w:w="0" w:type="dxa"/>
              <w:right w:w="9" w:type="dxa"/>
            </w:tcMa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5 005</w:t>
            </w:r>
          </w:p>
        </w:tc>
      </w:tr>
    </w:tbl>
    <w:p w:rsidR="002547D3" w:rsidRDefault="002547D3">
      <w:pPr>
        <w:tabs>
          <w:tab w:val="clear" w:pos="1134"/>
          <w:tab w:val="clear" w:pos="1871"/>
          <w:tab w:val="clear" w:pos="2268"/>
        </w:tabs>
        <w:overflowPunct/>
        <w:autoSpaceDE/>
        <w:autoSpaceDN/>
        <w:adjustRightInd/>
        <w:spacing w:before="0"/>
        <w:textAlignment w:val="auto"/>
        <w:rPr>
          <w:sz w:val="20"/>
          <w:lang w:val="fr-FR"/>
        </w:rPr>
      </w:pPr>
    </w:p>
    <w:p w:rsidR="003947D9" w:rsidRPr="003947D9" w:rsidRDefault="003947D9" w:rsidP="00D212A4">
      <w:pPr>
        <w:pStyle w:val="TableNo"/>
        <w:rPr>
          <w:lang w:val="fr-FR"/>
        </w:rPr>
      </w:pPr>
      <w:r w:rsidRPr="003947D9">
        <w:rPr>
          <w:lang w:val="fr-FR"/>
        </w:rPr>
        <w:lastRenderedPageBreak/>
        <w:t>TABLE 11</w:t>
      </w:r>
    </w:p>
    <w:p w:rsidR="003947D9" w:rsidRPr="003947D9" w:rsidRDefault="003947D9" w:rsidP="003947D9">
      <w:pPr>
        <w:keepNext/>
        <w:tabs>
          <w:tab w:val="left" w:pos="794"/>
          <w:tab w:val="left" w:pos="1191"/>
          <w:tab w:val="left" w:pos="1588"/>
          <w:tab w:val="left" w:pos="1985"/>
        </w:tabs>
        <w:spacing w:after="120"/>
        <w:jc w:val="center"/>
        <w:rPr>
          <w:b/>
          <w:sz w:val="20"/>
          <w:lang w:val="fr-FR"/>
        </w:rPr>
      </w:pPr>
      <w:r w:rsidRPr="003947D9">
        <w:rPr>
          <w:b/>
          <w:sz w:val="20"/>
          <w:lang w:val="fr-FR"/>
        </w:rPr>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1"/>
        <w:gridCol w:w="1477"/>
        <w:gridCol w:w="1298"/>
        <w:gridCol w:w="1953"/>
        <w:gridCol w:w="1696"/>
      </w:tblGrid>
      <w:tr w:rsidR="003947D9" w:rsidRPr="003947D9" w:rsidTr="003947D9">
        <w:trPr>
          <w:cantSplit/>
          <w:trHeight w:val="270"/>
          <w:jc w:val="center"/>
        </w:trPr>
        <w:tc>
          <w:tcPr>
            <w:tcW w:w="936"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934"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821"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Code mode</w:t>
            </w:r>
          </w:p>
        </w:tc>
        <w:tc>
          <w:tcPr>
            <w:tcW w:w="123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Coding rate</w:t>
            </w:r>
          </w:p>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rPr>
            </w:pPr>
            <w:r w:rsidRPr="003947D9">
              <w:rPr>
                <w:b/>
                <w:sz w:val="20"/>
              </w:rPr>
              <w:t>(msb 8b) – (lsb 8b)</w:t>
            </w:r>
          </w:p>
        </w:tc>
        <w:tc>
          <w:tcPr>
            <w:tcW w:w="1073"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r>
      <w:tr w:rsidR="003947D9" w:rsidRPr="003947D9" w:rsidTr="003947D9">
        <w:trPr>
          <w:cantSplit/>
          <w:trHeight w:val="270"/>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821"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w:t>
            </w:r>
          </w:p>
        </w:tc>
      </w:tr>
      <w:tr w:rsidR="003947D9" w:rsidRPr="003947D9" w:rsidTr="003947D9">
        <w:trPr>
          <w:cantSplit/>
          <w:trHeight w:val="255"/>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821"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1 904</w:t>
            </w:r>
          </w:p>
        </w:tc>
      </w:tr>
      <w:tr w:rsidR="003947D9" w:rsidRPr="003947D9" w:rsidTr="003947D9">
        <w:trPr>
          <w:cantSplit/>
          <w:trHeight w:val="255"/>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821"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EEP</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3 807</w:t>
            </w:r>
          </w:p>
        </w:tc>
      </w:tr>
      <w:tr w:rsidR="003947D9" w:rsidRPr="003947D9" w:rsidTr="003947D9">
        <w:trPr>
          <w:cantSplit/>
          <w:trHeight w:val="255"/>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821"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4/7-4/5</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1 904</w:t>
            </w:r>
          </w:p>
        </w:tc>
      </w:tr>
      <w:tr w:rsidR="003947D9" w:rsidRPr="003947D9" w:rsidTr="003947D9">
        <w:trPr>
          <w:cantSplit/>
          <w:trHeight w:val="255"/>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16-QAM</w:t>
            </w:r>
          </w:p>
        </w:tc>
        <w:tc>
          <w:tcPr>
            <w:tcW w:w="821"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UEP</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4/7-4/5</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3 807</w:t>
            </w:r>
          </w:p>
        </w:tc>
      </w:tr>
      <w:tr w:rsidR="003947D9" w:rsidRPr="003947D9" w:rsidTr="003947D9">
        <w:trPr>
          <w:cantSplit/>
          <w:trHeight w:val="255"/>
          <w:jc w:val="center"/>
        </w:trPr>
        <w:tc>
          <w:tcPr>
            <w:tcW w:w="93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5</w:t>
            </w:r>
          </w:p>
        </w:tc>
        <w:tc>
          <w:tcPr>
            <w:tcW w:w="934"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821" w:type="pct"/>
            <w:vMerge w:val="restar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MSB only retransmission</w:t>
            </w:r>
          </w:p>
        </w:tc>
        <w:tc>
          <w:tcPr>
            <w:tcW w:w="123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w:t>
            </w:r>
          </w:p>
        </w:tc>
        <w:tc>
          <w:tcPr>
            <w:tcW w:w="1073"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952</w:t>
            </w:r>
          </w:p>
        </w:tc>
      </w:tr>
      <w:tr w:rsidR="003947D9" w:rsidRPr="003947D9" w:rsidTr="003947D9">
        <w:trPr>
          <w:cantSplit/>
          <w:trHeight w:val="255"/>
          <w:jc w:val="center"/>
        </w:trPr>
        <w:tc>
          <w:tcPr>
            <w:tcW w:w="936"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6</w:t>
            </w:r>
          </w:p>
        </w:tc>
        <w:tc>
          <w:tcPr>
            <w:tcW w:w="934"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QPSK</w:t>
            </w:r>
          </w:p>
        </w:tc>
        <w:tc>
          <w:tcPr>
            <w:tcW w:w="821" w:type="pct"/>
            <w:vMerge/>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1235"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1073"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1 904</w:t>
            </w:r>
          </w:p>
        </w:tc>
      </w:tr>
    </w:tbl>
    <w:p w:rsidR="003947D9" w:rsidRPr="003947D9" w:rsidRDefault="003947D9" w:rsidP="00D212A4">
      <w:pPr>
        <w:pStyle w:val="TableNo"/>
        <w:rPr>
          <w:lang w:val="fr-FR"/>
        </w:rPr>
      </w:pPr>
      <w:r w:rsidRPr="003947D9">
        <w:rPr>
          <w:lang w:val="fr-FR"/>
        </w:rPr>
        <w:t>TABLE 12</w:t>
      </w:r>
    </w:p>
    <w:p w:rsidR="003947D9" w:rsidRPr="003947D9" w:rsidRDefault="003947D9" w:rsidP="003947D9">
      <w:pPr>
        <w:keepNext/>
        <w:tabs>
          <w:tab w:val="left" w:pos="794"/>
          <w:tab w:val="left" w:pos="1191"/>
          <w:tab w:val="left" w:pos="1588"/>
          <w:tab w:val="left" w:pos="1985"/>
        </w:tabs>
        <w:spacing w:after="120"/>
        <w:jc w:val="center"/>
        <w:rPr>
          <w:b/>
          <w:sz w:val="20"/>
        </w:rPr>
      </w:pPr>
      <w:r w:rsidRPr="003947D9">
        <w:rPr>
          <w:b/>
          <w:sz w:val="20"/>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6"/>
        <w:gridCol w:w="1642"/>
        <w:gridCol w:w="1526"/>
        <w:gridCol w:w="1974"/>
        <w:gridCol w:w="1701"/>
      </w:tblGrid>
      <w:tr w:rsidR="003947D9" w:rsidRPr="003947D9" w:rsidTr="003947D9">
        <w:trPr>
          <w:trHeight w:val="270"/>
          <w:jc w:val="center"/>
        </w:trPr>
        <w:tc>
          <w:tcPr>
            <w:tcW w:w="892"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MCS index</w:t>
            </w:r>
          </w:p>
        </w:tc>
        <w:tc>
          <w:tcPr>
            <w:tcW w:w="986"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Modulation</w:t>
            </w:r>
          </w:p>
        </w:tc>
        <w:tc>
          <w:tcPr>
            <w:tcW w:w="916"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bCs/>
                <w:sz w:val="20"/>
                <w:lang w:val="fr-FR"/>
              </w:rPr>
            </w:pPr>
            <w:r w:rsidRPr="003947D9">
              <w:rPr>
                <w:b/>
                <w:bCs/>
                <w:sz w:val="20"/>
                <w:lang w:val="fr-FR"/>
              </w:rPr>
              <w:t>FEC</w:t>
            </w:r>
          </w:p>
        </w:tc>
        <w:tc>
          <w:tcPr>
            <w:tcW w:w="1185" w:type="pct"/>
            <w:tcBorders>
              <w:top w:val="single" w:sz="4" w:space="0" w:color="auto"/>
            </w:tcBorders>
            <w:tcMar>
              <w:top w:w="9" w:type="dxa"/>
              <w:left w:w="9" w:type="dxa"/>
              <w:bottom w:w="0" w:type="dxa"/>
              <w:right w:w="9" w:type="dxa"/>
            </w:tcMar>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Data rate (Mbit/s)</w:t>
            </w:r>
          </w:p>
        </w:tc>
        <w:tc>
          <w:tcPr>
            <w:tcW w:w="1021" w:type="pct"/>
            <w:tcBorders>
              <w:top w:val="single" w:sz="4" w:space="0" w:color="auto"/>
            </w:tcBorders>
            <w:vAlign w:val="center"/>
          </w:tcPr>
          <w:p w:rsidR="003947D9" w:rsidRPr="003947D9"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b/>
                <w:sz w:val="20"/>
                <w:lang w:val="fr-FR"/>
              </w:rPr>
            </w:pPr>
            <w:r w:rsidRPr="003947D9">
              <w:rPr>
                <w:b/>
                <w:sz w:val="20"/>
                <w:lang w:val="fr-FR"/>
              </w:rPr>
              <w:t>Repetition</w:t>
            </w:r>
          </w:p>
        </w:tc>
      </w:tr>
      <w:tr w:rsidR="003947D9" w:rsidRPr="003947D9" w:rsidTr="003947D9">
        <w:trPr>
          <w:trHeight w:val="270"/>
          <w:jc w:val="center"/>
        </w:trPr>
        <w:tc>
          <w:tcPr>
            <w:tcW w:w="892"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0</w:t>
            </w:r>
          </w:p>
        </w:tc>
        <w:tc>
          <w:tcPr>
            <w:tcW w:w="986" w:type="pct"/>
            <w:vMerge w:val="restar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BPSK</w:t>
            </w:r>
          </w:p>
        </w:tc>
        <w:tc>
          <w:tcPr>
            <w:tcW w:w="91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1/3</w:t>
            </w:r>
          </w:p>
        </w:tc>
        <w:tc>
          <w:tcPr>
            <w:tcW w:w="118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2.5</w:t>
            </w:r>
          </w:p>
        </w:tc>
        <w:tc>
          <w:tcPr>
            <w:tcW w:w="1021" w:type="pct"/>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rFonts w:ascii="CJCLAL+TimesNewRoman" w:eastAsia="SimSun" w:hAnsi="CJCLAL+TimesNewRoman" w:cs="CJCLAL+TimesNewRoman"/>
                <w:sz w:val="20"/>
                <w:lang w:val="fr-FR" w:eastAsia="zh-CN"/>
              </w:rPr>
              <w:t>8×</w:t>
            </w:r>
          </w:p>
        </w:tc>
      </w:tr>
      <w:tr w:rsidR="003947D9" w:rsidRPr="003947D9" w:rsidTr="003947D9">
        <w:trPr>
          <w:trHeight w:val="255"/>
          <w:jc w:val="center"/>
        </w:trPr>
        <w:tc>
          <w:tcPr>
            <w:tcW w:w="892"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i/>
                <w:snapToGrid w:val="0"/>
                <w:sz w:val="20"/>
                <w:lang w:val="fr-FR"/>
              </w:rPr>
            </w:pPr>
            <w:r w:rsidRPr="003947D9">
              <w:rPr>
                <w:sz w:val="20"/>
                <w:lang w:val="fr-FR"/>
              </w:rPr>
              <w:t>1</w:t>
            </w:r>
          </w:p>
        </w:tc>
        <w:tc>
          <w:tcPr>
            <w:tcW w:w="986" w:type="pct"/>
            <w:vMerge/>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91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1/2</w:t>
            </w:r>
          </w:p>
        </w:tc>
        <w:tc>
          <w:tcPr>
            <w:tcW w:w="118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3.8</w:t>
            </w:r>
          </w:p>
        </w:tc>
        <w:tc>
          <w:tcPr>
            <w:tcW w:w="1021" w:type="pct"/>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rFonts w:ascii="CJCLAL+TimesNewRoman" w:eastAsia="SimSun" w:hAnsi="CJCLAL+TimesNewRoman" w:cs="CJCLAL+TimesNewRoman"/>
                <w:sz w:val="20"/>
                <w:lang w:val="fr-FR" w:eastAsia="zh-CN"/>
              </w:rPr>
              <w:t>8×</w:t>
            </w:r>
          </w:p>
        </w:tc>
      </w:tr>
      <w:tr w:rsidR="003947D9" w:rsidRPr="003947D9" w:rsidTr="003947D9">
        <w:trPr>
          <w:trHeight w:val="255"/>
          <w:jc w:val="center"/>
        </w:trPr>
        <w:tc>
          <w:tcPr>
            <w:tcW w:w="892"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w:t>
            </w:r>
          </w:p>
        </w:tc>
        <w:tc>
          <w:tcPr>
            <w:tcW w:w="986" w:type="pct"/>
            <w:vMerge/>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916"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1185" w:type="pct"/>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5.1</w:t>
            </w:r>
          </w:p>
        </w:tc>
        <w:tc>
          <w:tcPr>
            <w:tcW w:w="1021" w:type="pct"/>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rFonts w:ascii="CJCLAL+TimesNewRoman" w:eastAsia="SimSun" w:hAnsi="CJCLAL+TimesNewRoman" w:cs="CJCLAL+TimesNewRoman"/>
                <w:sz w:val="20"/>
                <w:lang w:val="fr-FR" w:eastAsia="zh-CN"/>
              </w:rPr>
              <w:t>8×</w:t>
            </w:r>
          </w:p>
        </w:tc>
      </w:tr>
      <w:tr w:rsidR="003947D9" w:rsidRPr="003947D9" w:rsidTr="003947D9">
        <w:trPr>
          <w:trHeight w:val="255"/>
          <w:jc w:val="center"/>
        </w:trPr>
        <w:tc>
          <w:tcPr>
            <w:tcW w:w="892"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3</w:t>
            </w:r>
          </w:p>
        </w:tc>
        <w:tc>
          <w:tcPr>
            <w:tcW w:w="986" w:type="pct"/>
            <w:vMerge/>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p>
        </w:tc>
        <w:tc>
          <w:tcPr>
            <w:tcW w:w="916"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2/3</w:t>
            </w:r>
          </w:p>
        </w:tc>
        <w:tc>
          <w:tcPr>
            <w:tcW w:w="1185" w:type="pct"/>
            <w:tcBorders>
              <w:bottom w:val="single" w:sz="4" w:space="0" w:color="auto"/>
            </w:tcBorders>
            <w:tcMar>
              <w:top w:w="9" w:type="dxa"/>
              <w:left w:w="9" w:type="dxa"/>
              <w:bottom w:w="0" w:type="dxa"/>
              <w:right w:w="9" w:type="dxa"/>
            </w:tcMar>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sz w:val="20"/>
                <w:lang w:val="fr-FR"/>
              </w:rPr>
              <w:t>10.2</w:t>
            </w:r>
          </w:p>
        </w:tc>
        <w:tc>
          <w:tcPr>
            <w:tcW w:w="1021" w:type="pct"/>
            <w:tcBorders>
              <w:bottom w:val="single" w:sz="4" w:space="0" w:color="auto"/>
            </w:tcBorders>
            <w:vAlign w:val="center"/>
          </w:tcPr>
          <w:p w:rsidR="003947D9" w:rsidRPr="003947D9"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3947D9">
              <w:rPr>
                <w:rFonts w:ascii="CJCLAL+TimesNewRoman" w:eastAsia="SimSun" w:hAnsi="CJCLAL+TimesNewRoman" w:cs="CJCLAL+TimesNewRoman"/>
                <w:sz w:val="20"/>
                <w:lang w:val="fr-FR" w:eastAsia="zh-CN"/>
              </w:rPr>
              <w:t>4×</w:t>
            </w:r>
          </w:p>
        </w:tc>
      </w:tr>
    </w:tbl>
    <w:p w:rsidR="003947D9" w:rsidRPr="004050BF" w:rsidRDefault="003947D9" w:rsidP="003947D9">
      <w:pPr>
        <w:keepNext/>
        <w:keepLines/>
        <w:tabs>
          <w:tab w:val="left" w:pos="794"/>
          <w:tab w:val="left" w:pos="1191"/>
          <w:tab w:val="left" w:pos="1588"/>
          <w:tab w:val="left" w:pos="1985"/>
        </w:tabs>
        <w:spacing w:before="480"/>
        <w:ind w:left="794" w:hanging="794"/>
        <w:jc w:val="both"/>
        <w:outlineLvl w:val="0"/>
        <w:rPr>
          <w:b/>
          <w:lang w:eastAsia="ja-JP"/>
        </w:rPr>
      </w:pPr>
      <w:r w:rsidRPr="004050BF">
        <w:rPr>
          <w:b/>
          <w:lang w:eastAsia="ja-JP"/>
        </w:rPr>
        <w:t>8</w:t>
      </w:r>
      <w:r w:rsidRPr="004050BF">
        <w:rPr>
          <w:b/>
          <w:lang w:eastAsia="ja-JP"/>
        </w:rPr>
        <w:tab/>
        <w:t xml:space="preserve">Overview of the </w:t>
      </w:r>
      <w:del w:id="294" w:author="USA" w:date="2016-09-12T17:12:00Z">
        <w:r w:rsidRPr="004050BF" w:rsidDel="00A5359C">
          <w:rPr>
            <w:b/>
            <w:lang w:eastAsia="ja-JP"/>
          </w:rPr>
          <w:delText xml:space="preserve">WGA </w:delText>
        </w:r>
      </w:del>
      <w:ins w:id="295" w:author="USA" w:date="2016-09-12T17:12:00Z">
        <w:r w:rsidRPr="004050BF">
          <w:rPr>
            <w:b/>
            <w:lang w:eastAsia="ja-JP"/>
          </w:rPr>
          <w:t>W</w:t>
        </w:r>
      </w:ins>
      <w:ins w:id="296" w:author="USA" w:date="2016-09-13T10:51:00Z">
        <w:r>
          <w:rPr>
            <w:b/>
            <w:lang w:eastAsia="ja-JP"/>
          </w:rPr>
          <w:t>i-</w:t>
        </w:r>
      </w:ins>
      <w:ins w:id="297" w:author="USA" w:date="2016-09-12T17:12:00Z">
        <w:r>
          <w:rPr>
            <w:b/>
            <w:lang w:eastAsia="ja-JP"/>
          </w:rPr>
          <w:t>F</w:t>
        </w:r>
      </w:ins>
      <w:ins w:id="298" w:author="USA" w:date="2016-09-13T10:51:00Z">
        <w:r>
          <w:rPr>
            <w:b/>
            <w:lang w:eastAsia="ja-JP"/>
          </w:rPr>
          <w:t xml:space="preserve">i </w:t>
        </w:r>
      </w:ins>
      <w:ins w:id="299" w:author="USA" w:date="2016-09-12T17:12:00Z">
        <w:r w:rsidRPr="004050BF">
          <w:rPr>
            <w:b/>
            <w:lang w:eastAsia="ja-JP"/>
          </w:rPr>
          <w:t>A</w:t>
        </w:r>
      </w:ins>
      <w:ins w:id="300" w:author="USA" w:date="2016-09-13T10:51:00Z">
        <w:r>
          <w:rPr>
            <w:b/>
            <w:lang w:eastAsia="ja-JP"/>
          </w:rPr>
          <w:t>lliance (WFA)</w:t>
        </w:r>
      </w:ins>
      <w:ins w:id="301" w:author="USA" w:date="2016-09-12T17:12:00Z">
        <w:r w:rsidRPr="004050BF">
          <w:rPr>
            <w:b/>
            <w:lang w:eastAsia="ja-JP"/>
          </w:rPr>
          <w:t xml:space="preserve"> </w:t>
        </w:r>
      </w:ins>
      <w:r w:rsidRPr="004050BF">
        <w:rPr>
          <w:b/>
          <w:lang w:eastAsia="ja-JP"/>
        </w:rPr>
        <w:t>specification</w:t>
      </w:r>
      <w:del w:id="302" w:author="USA" w:date="2016-09-13T10:51:00Z">
        <w:r w:rsidRPr="004050BF" w:rsidDel="002D1D1C">
          <w:rPr>
            <w:b/>
            <w:position w:val="6"/>
            <w:sz w:val="18"/>
            <w:lang w:val="fr-FR" w:eastAsia="ja-JP"/>
          </w:rPr>
          <w:footnoteReference w:id="3"/>
        </w:r>
      </w:del>
    </w:p>
    <w:p w:rsidR="003947D9" w:rsidRDefault="003947D9" w:rsidP="003947D9">
      <w:pPr>
        <w:tabs>
          <w:tab w:val="left" w:pos="794"/>
          <w:tab w:val="left" w:pos="1191"/>
          <w:tab w:val="left" w:pos="1588"/>
          <w:tab w:val="left" w:pos="1985"/>
        </w:tabs>
        <w:jc w:val="both"/>
        <w:rPr>
          <w:ins w:id="318" w:author="USA" w:date="2016-09-13T10:53:00Z"/>
        </w:rPr>
      </w:pPr>
      <w:r w:rsidRPr="004050BF">
        <w:t>W</w:t>
      </w:r>
      <w:del w:id="319" w:author="USA" w:date="2016-09-13T10:52:00Z">
        <w:r w:rsidRPr="004050BF" w:rsidDel="002D1D1C">
          <w:delText>G</w:delText>
        </w:r>
      </w:del>
      <w:ins w:id="320" w:author="USA" w:date="2016-09-13T10:52:00Z">
        <w:r>
          <w:t>F</w:t>
        </w:r>
      </w:ins>
      <w:r w:rsidRPr="004050BF">
        <w:t>A specification</w:t>
      </w:r>
      <w:ins w:id="321" w:author="USA" w:date="2016-09-13T10:52:00Z">
        <w:r>
          <w:t>s on WiGig</w:t>
        </w:r>
      </w:ins>
      <w:r w:rsidRPr="004050BF">
        <w:t xml:space="preserve"> includes key features to maximize performance, minimize implementation complexity, enable compatibility with existing Wi</w:t>
      </w:r>
      <w:ins w:id="322" w:author="USA" w:date="2016-09-13T10:52:00Z">
        <w:r>
          <w:t>-</w:t>
        </w:r>
      </w:ins>
      <w:r w:rsidRPr="004050BF">
        <w:t>Fi and provide advanced security. Key features include:</w:t>
      </w:r>
    </w:p>
    <w:p w:rsidR="003947D9" w:rsidRPr="007B177F" w:rsidRDefault="002547D3">
      <w:pPr>
        <w:ind w:left="1134" w:hanging="1134"/>
        <w:pPrChange w:id="323" w:author="Fernandez Jimenez, Virginia" w:date="2016-10-31T10:49:00Z">
          <w:pPr>
            <w:tabs>
              <w:tab w:val="clear" w:pos="1134"/>
              <w:tab w:val="left" w:pos="709"/>
            </w:tabs>
          </w:pPr>
        </w:pPrChange>
      </w:pPr>
      <w:ins w:id="324" w:author="Fernandez Jimenez, Virginia" w:date="2016-10-31T10:49:00Z">
        <w:r w:rsidRPr="004050BF">
          <w:t>–</w:t>
        </w:r>
        <w:r w:rsidRPr="004050BF">
          <w:tab/>
        </w:r>
      </w:ins>
      <w:ins w:id="325" w:author="USA" w:date="2016-09-13T10:53:00Z">
        <w:r w:rsidR="003947D9" w:rsidRPr="00E61EE1">
          <w:t>Based on IEEE 802.11ad MAC/PHY/Radio and harmonized with IEEE 802.11; provides</w:t>
        </w:r>
        <w:r w:rsidR="003947D9" w:rsidRPr="007B177F">
          <w:t xml:space="preserve"> native Wi-Fi suppor</w:t>
        </w:r>
        <w:r w:rsidR="003947D9" w:rsidRPr="00E922EC">
          <w:t>t and enables devices to transparently switch between 802.11 networks operating in frequency band</w:t>
        </w:r>
      </w:ins>
      <w:ins w:id="326" w:author="USA" w:date="2016-09-13T12:16:00Z">
        <w:r w:rsidR="003947D9">
          <w:t>s</w:t>
        </w:r>
      </w:ins>
      <w:ins w:id="327" w:author="USA" w:date="2016-09-13T10:53:00Z">
        <w:r w:rsidR="003947D9" w:rsidRPr="00E61EE1">
          <w:t xml:space="preserve"> including 2.4 GHz, 5 GHz and 60 GHz.</w:t>
        </w:r>
      </w:ins>
    </w:p>
    <w:p w:rsidR="003947D9" w:rsidRPr="004050BF" w:rsidRDefault="003947D9" w:rsidP="002547D3">
      <w:pPr>
        <w:tabs>
          <w:tab w:val="left" w:pos="1191"/>
          <w:tab w:val="left" w:pos="1588"/>
          <w:tab w:val="left" w:pos="1985"/>
        </w:tabs>
        <w:spacing w:before="80"/>
        <w:ind w:left="1134" w:hanging="1134"/>
        <w:jc w:val="both"/>
      </w:pPr>
      <w:r w:rsidRPr="004050BF">
        <w:t>–</w:t>
      </w:r>
      <w:r w:rsidRPr="004050BF">
        <w:tab/>
        <w:t xml:space="preserve">Support for data transmission rates up to 7 Gbit/s; all devices based on the </w:t>
      </w:r>
      <w:del w:id="328" w:author="USA" w:date="2016-09-13T10:53:00Z">
        <w:r w:rsidRPr="004050BF" w:rsidDel="002D1D1C">
          <w:delText xml:space="preserve">WGA </w:delText>
        </w:r>
      </w:del>
      <w:ins w:id="329" w:author="USA" w:date="2016-09-13T10:53:00Z">
        <w:r>
          <w:t>WiGig</w:t>
        </w:r>
        <w:r w:rsidRPr="004050BF">
          <w:t xml:space="preserve"> </w:t>
        </w:r>
      </w:ins>
      <w:r w:rsidRPr="004050BF">
        <w:t>specification will be capable of gigabit data transfer rates.</w:t>
      </w:r>
    </w:p>
    <w:p w:rsidR="003947D9" w:rsidRPr="004050BF" w:rsidRDefault="003947D9" w:rsidP="002547D3">
      <w:pPr>
        <w:tabs>
          <w:tab w:val="left" w:pos="1191"/>
          <w:tab w:val="left" w:pos="1588"/>
          <w:tab w:val="left" w:pos="1985"/>
        </w:tabs>
        <w:spacing w:before="80"/>
        <w:ind w:left="1134" w:hanging="1134"/>
        <w:jc w:val="both"/>
      </w:pPr>
      <w:r w:rsidRPr="004050BF">
        <w:t>–</w:t>
      </w:r>
      <w:r w:rsidRPr="004050BF">
        <w:tab/>
        <w:t>Designed to support low-power handheld devices such as cell phones, as well as high</w:t>
      </w:r>
      <w:r w:rsidRPr="004050BF">
        <w:noBreakHyphen/>
        <w:t>performance devices such as PCs; includes advanced power management.</w:t>
      </w:r>
    </w:p>
    <w:p w:rsidR="003947D9" w:rsidRPr="004050BF" w:rsidDel="00CA515E" w:rsidRDefault="003947D9" w:rsidP="002547D3">
      <w:pPr>
        <w:tabs>
          <w:tab w:val="left" w:pos="1191"/>
          <w:tab w:val="left" w:pos="1588"/>
          <w:tab w:val="left" w:pos="1985"/>
        </w:tabs>
        <w:spacing w:before="80"/>
        <w:ind w:left="1134" w:hanging="1134"/>
        <w:jc w:val="both"/>
        <w:rPr>
          <w:del w:id="330" w:author="USA" w:date="2016-09-13T12:17:00Z"/>
        </w:rPr>
      </w:pPr>
      <w:r w:rsidRPr="004050BF">
        <w:t>–</w:t>
      </w:r>
      <w:r w:rsidRPr="004050BF">
        <w:tab/>
      </w:r>
      <w:del w:id="331" w:author="USA" w:date="2016-09-13T12:17:00Z">
        <w:r w:rsidRPr="004050BF" w:rsidDel="00CA515E">
          <w:delText>Harmonized with IEEE 802.11; provides native WiFi support and enables devices to transparently switch between 802.11 networks operating in any frequency band including 2.4 GHz, 5 GHz and 60 GHz.</w:delText>
        </w:r>
      </w:del>
    </w:p>
    <w:p w:rsidR="003947D9" w:rsidRPr="004050BF" w:rsidRDefault="003947D9" w:rsidP="002547D3">
      <w:pPr>
        <w:tabs>
          <w:tab w:val="left" w:pos="1191"/>
          <w:tab w:val="left" w:pos="1588"/>
          <w:tab w:val="left" w:pos="1985"/>
        </w:tabs>
        <w:spacing w:before="80"/>
        <w:ind w:left="1134" w:hanging="1134"/>
        <w:jc w:val="both"/>
      </w:pPr>
      <w:r w:rsidRPr="004050BF">
        <w:t>–</w:t>
      </w:r>
      <w:r w:rsidRPr="004050BF">
        <w:tab/>
        <w:t>Support for beamforming, maximizing signal strength and enabling robust communication at distances beyond 10 metres.</w:t>
      </w:r>
    </w:p>
    <w:p w:rsidR="003947D9" w:rsidRPr="004050BF" w:rsidRDefault="003947D9" w:rsidP="002547D3">
      <w:pPr>
        <w:tabs>
          <w:tab w:val="left" w:pos="1191"/>
          <w:tab w:val="left" w:pos="1588"/>
          <w:tab w:val="left" w:pos="1985"/>
        </w:tabs>
        <w:spacing w:before="80"/>
        <w:ind w:left="1134" w:hanging="1134"/>
        <w:jc w:val="both"/>
      </w:pPr>
      <w:r w:rsidRPr="004050BF">
        <w:t>–</w:t>
      </w:r>
      <w:r w:rsidRPr="004050BF">
        <w:tab/>
        <w:t>Advanced security using the Galois/Counter Mode of the AES encryption algorithm.</w:t>
      </w:r>
    </w:p>
    <w:p w:rsidR="003947D9" w:rsidRDefault="003947D9" w:rsidP="002547D3">
      <w:pPr>
        <w:tabs>
          <w:tab w:val="left" w:pos="1191"/>
          <w:tab w:val="left" w:pos="1588"/>
          <w:tab w:val="left" w:pos="1985"/>
        </w:tabs>
        <w:spacing w:before="80"/>
        <w:ind w:left="1134" w:hanging="1134"/>
        <w:jc w:val="both"/>
      </w:pPr>
      <w:r w:rsidRPr="004050BF">
        <w:lastRenderedPageBreak/>
        <w:t>–</w:t>
      </w:r>
      <w:r w:rsidRPr="004050BF">
        <w:tab/>
        <w:t>Support for high-performance wireless implementations of HDMI, DisplayPort, USB, SDIO and PCIe through protocol adaptation layers (PALs).</w:t>
      </w:r>
    </w:p>
    <w:p w:rsidR="003947D9" w:rsidRPr="007B177F" w:rsidRDefault="002547D3" w:rsidP="002547D3">
      <w:pPr>
        <w:ind w:left="1134" w:hanging="1134"/>
        <w:rPr>
          <w:ins w:id="332" w:author="USA" w:date="2016-09-13T12:17:00Z"/>
        </w:rPr>
      </w:pPr>
      <w:ins w:id="333" w:author="Fernandez Jimenez, Virginia" w:date="2016-10-31T10:50:00Z">
        <w:r w:rsidRPr="004050BF">
          <w:t>–</w:t>
        </w:r>
        <w:r w:rsidRPr="004050BF">
          <w:tab/>
        </w:r>
      </w:ins>
      <w:ins w:id="334" w:author="USA" w:date="2016-09-13T12:17:00Z">
        <w:r w:rsidR="003947D9" w:rsidRPr="00E61EE1">
          <w:t>Wireless extension PALs</w:t>
        </w:r>
        <w:r w:rsidR="003947D9" w:rsidRPr="007B177F">
          <w:t xml:space="preserve"> enable highly effic</w:t>
        </w:r>
        <w:r w:rsidR="003947D9" w:rsidRPr="00E922EC">
          <w:t xml:space="preserve">ient implementations </w:t>
        </w:r>
        <w:r w:rsidR="003947D9">
          <w:t>since</w:t>
        </w:r>
        <w:r w:rsidR="003947D9" w:rsidRPr="00E61EE1">
          <w:t xml:space="preserve"> they are defined directly on the IEEE 802.11ad MAC and PHY rather than layered on other protocols and can be implemented in hardware. This maximizes performance and reduces power consumption. </w:t>
        </w:r>
      </w:ins>
    </w:p>
    <w:p w:rsidR="003947D9" w:rsidRPr="004050BF" w:rsidDel="00A5359C" w:rsidRDefault="003947D9" w:rsidP="003947D9">
      <w:pPr>
        <w:tabs>
          <w:tab w:val="left" w:pos="794"/>
          <w:tab w:val="left" w:pos="1191"/>
          <w:tab w:val="left" w:pos="1588"/>
          <w:tab w:val="left" w:pos="1985"/>
        </w:tabs>
        <w:jc w:val="both"/>
        <w:rPr>
          <w:del w:id="335" w:author="USA" w:date="2016-09-12T17:14:00Z"/>
        </w:rPr>
      </w:pPr>
      <w:del w:id="336" w:author="USA" w:date="2016-09-12T17:14:00Z">
        <w:r w:rsidRPr="004050BF" w:rsidDel="00A5359C">
          <w:delText xml:space="preserve">WGA’s Physical and MAC layer specifications are harmonized with those of IEEE 802.11ad version Draft 2.0. Please refer to sections 8.1, 8.2 and 8.3 below for PHY and MAC and PAL overview, respectively. </w:delText>
        </w:r>
      </w:del>
    </w:p>
    <w:p w:rsidR="003947D9" w:rsidRPr="004050BF" w:rsidDel="00A5359C" w:rsidRDefault="003947D9" w:rsidP="003947D9">
      <w:pPr>
        <w:keepNext/>
        <w:keepLines/>
        <w:tabs>
          <w:tab w:val="left" w:pos="794"/>
          <w:tab w:val="left" w:pos="1191"/>
          <w:tab w:val="left" w:pos="1588"/>
          <w:tab w:val="left" w:pos="1985"/>
        </w:tabs>
        <w:spacing w:before="320"/>
        <w:ind w:left="794" w:hanging="794"/>
        <w:jc w:val="both"/>
        <w:outlineLvl w:val="1"/>
        <w:rPr>
          <w:del w:id="337" w:author="USA" w:date="2016-09-12T17:14:00Z"/>
          <w:b/>
        </w:rPr>
      </w:pPr>
      <w:del w:id="338" w:author="USA" w:date="2016-09-12T17:14:00Z">
        <w:r w:rsidRPr="004050BF" w:rsidDel="00A5359C">
          <w:rPr>
            <w:b/>
          </w:rPr>
          <w:delText>8.1</w:delText>
        </w:r>
        <w:r w:rsidRPr="004050BF" w:rsidDel="00A5359C">
          <w:rPr>
            <w:b/>
          </w:rPr>
          <w:tab/>
          <w:delText>Physical layer</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339" w:author="USA" w:date="2016-09-12T17:14:00Z"/>
          <w:b/>
        </w:rPr>
      </w:pPr>
      <w:del w:id="340" w:author="USA" w:date="2016-09-12T17:14:00Z">
        <w:r w:rsidRPr="004050BF" w:rsidDel="00A5359C">
          <w:rPr>
            <w:b/>
          </w:rPr>
          <w:delText>8.1.1</w:delText>
        </w:r>
        <w:r w:rsidRPr="004050BF" w:rsidDel="00A5359C">
          <w:rPr>
            <w:b/>
          </w:rPr>
          <w:tab/>
          <w:delText>Channelization</w:delText>
        </w:r>
      </w:del>
    </w:p>
    <w:p w:rsidR="003947D9" w:rsidRPr="004050BF" w:rsidDel="00A5359C" w:rsidRDefault="003947D9" w:rsidP="003947D9">
      <w:pPr>
        <w:tabs>
          <w:tab w:val="left" w:pos="794"/>
          <w:tab w:val="left" w:pos="1191"/>
          <w:tab w:val="left" w:pos="1588"/>
          <w:tab w:val="left" w:pos="1985"/>
        </w:tabs>
        <w:jc w:val="both"/>
        <w:rPr>
          <w:del w:id="341" w:author="USA" w:date="2016-09-12T17:14:00Z"/>
        </w:rPr>
      </w:pPr>
      <w:del w:id="342" w:author="USA" w:date="2016-09-12T17:14:00Z">
        <w:r w:rsidRPr="004050BF" w:rsidDel="00A5359C">
          <w:delText>The channel bandwidth is 2 160 MHz. Four centre frequencies are defined at 58.32, 60.48, 62.64, and 64.8 GHz.</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343" w:author="USA" w:date="2016-09-12T17:14:00Z"/>
          <w:b/>
        </w:rPr>
      </w:pPr>
      <w:del w:id="344" w:author="USA" w:date="2016-09-12T17:14:00Z">
        <w:r w:rsidRPr="004050BF" w:rsidDel="00A5359C">
          <w:rPr>
            <w:b/>
          </w:rPr>
          <w:delText>8.1.2</w:delText>
        </w:r>
        <w:r w:rsidRPr="004050BF" w:rsidDel="00A5359C">
          <w:rPr>
            <w:b/>
          </w:rPr>
          <w:tab/>
          <w:delText>Modulation and Coding Schemes (MCSs)</w:delText>
        </w:r>
      </w:del>
    </w:p>
    <w:p w:rsidR="003947D9" w:rsidRPr="004050BF" w:rsidDel="00A5359C" w:rsidRDefault="003947D9" w:rsidP="003947D9">
      <w:pPr>
        <w:tabs>
          <w:tab w:val="left" w:pos="794"/>
          <w:tab w:val="left" w:pos="1191"/>
          <w:tab w:val="left" w:pos="1588"/>
          <w:tab w:val="left" w:pos="1985"/>
        </w:tabs>
        <w:jc w:val="both"/>
        <w:rPr>
          <w:del w:id="345" w:author="USA" w:date="2016-09-12T17:14:00Z"/>
        </w:rPr>
      </w:pPr>
      <w:del w:id="346" w:author="USA" w:date="2016-09-12T17:14:00Z">
        <w:r w:rsidRPr="004050BF" w:rsidDel="00A5359C">
          <w:delText>In the WGA specification, three different PHY modes are defined:</w:delText>
        </w:r>
      </w:del>
    </w:p>
    <w:p w:rsidR="003947D9" w:rsidRPr="004050BF" w:rsidDel="00A5359C" w:rsidRDefault="003947D9" w:rsidP="003947D9">
      <w:pPr>
        <w:tabs>
          <w:tab w:val="left" w:pos="794"/>
          <w:tab w:val="left" w:pos="1191"/>
          <w:tab w:val="left" w:pos="1588"/>
          <w:tab w:val="left" w:pos="1985"/>
        </w:tabs>
        <w:spacing w:before="80"/>
        <w:ind w:left="794" w:hanging="794"/>
        <w:jc w:val="both"/>
        <w:rPr>
          <w:del w:id="347" w:author="USA" w:date="2016-09-12T17:14:00Z"/>
        </w:rPr>
      </w:pPr>
      <w:del w:id="348" w:author="USA" w:date="2016-09-12T17:14:00Z">
        <w:r w:rsidRPr="004050BF" w:rsidDel="00A5359C">
          <w:delText>–</w:delText>
        </w:r>
        <w:r w:rsidRPr="004050BF" w:rsidDel="00A5359C">
          <w:tab/>
          <w:delText>Single Carrier (SC) MCS</w:delText>
        </w:r>
      </w:del>
    </w:p>
    <w:p w:rsidR="003947D9" w:rsidRPr="004050BF" w:rsidDel="00A5359C" w:rsidRDefault="003947D9" w:rsidP="003947D9">
      <w:pPr>
        <w:tabs>
          <w:tab w:val="left" w:pos="794"/>
          <w:tab w:val="left" w:pos="1191"/>
          <w:tab w:val="left" w:pos="1588"/>
          <w:tab w:val="left" w:pos="1985"/>
        </w:tabs>
        <w:spacing w:before="80"/>
        <w:ind w:left="794" w:hanging="794"/>
        <w:jc w:val="both"/>
        <w:rPr>
          <w:del w:id="349" w:author="USA" w:date="2016-09-12T17:14:00Z"/>
        </w:rPr>
      </w:pPr>
      <w:del w:id="350" w:author="USA" w:date="2016-09-12T17:14:00Z">
        <w:r w:rsidRPr="004050BF" w:rsidDel="00A5359C">
          <w:delText>–</w:delText>
        </w:r>
        <w:r w:rsidRPr="004050BF" w:rsidDel="00A5359C">
          <w:tab/>
          <w:delText>OFDM MCS</w:delText>
        </w:r>
      </w:del>
    </w:p>
    <w:p w:rsidR="003947D9" w:rsidRPr="004050BF" w:rsidDel="00A5359C" w:rsidRDefault="003947D9" w:rsidP="003947D9">
      <w:pPr>
        <w:tabs>
          <w:tab w:val="left" w:pos="794"/>
          <w:tab w:val="left" w:pos="1191"/>
          <w:tab w:val="left" w:pos="1588"/>
          <w:tab w:val="left" w:pos="1985"/>
        </w:tabs>
        <w:spacing w:before="80"/>
        <w:ind w:left="794" w:hanging="794"/>
        <w:jc w:val="both"/>
        <w:rPr>
          <w:del w:id="351" w:author="USA" w:date="2016-09-12T17:14:00Z"/>
        </w:rPr>
      </w:pPr>
      <w:del w:id="352" w:author="USA" w:date="2016-09-12T17:14:00Z">
        <w:r w:rsidRPr="004050BF" w:rsidDel="00A5359C">
          <w:delText>–</w:delText>
        </w:r>
        <w:r w:rsidRPr="004050BF" w:rsidDel="00A5359C">
          <w:tab/>
          <w:delText>Control MCS.</w:delText>
        </w:r>
      </w:del>
    </w:p>
    <w:p w:rsidR="003947D9" w:rsidRPr="004050BF" w:rsidDel="00A5359C" w:rsidRDefault="003947D9" w:rsidP="003947D9">
      <w:pPr>
        <w:tabs>
          <w:tab w:val="left" w:pos="794"/>
          <w:tab w:val="left" w:pos="1191"/>
          <w:tab w:val="left" w:pos="1588"/>
          <w:tab w:val="left" w:pos="1985"/>
        </w:tabs>
        <w:jc w:val="both"/>
        <w:rPr>
          <w:del w:id="353" w:author="USA" w:date="2016-09-12T17:14:00Z"/>
        </w:rPr>
      </w:pPr>
      <w:del w:id="354" w:author="USA" w:date="2016-09-12T17:14:00Z">
        <w:r w:rsidRPr="004050BF" w:rsidDel="00A5359C">
          <w:rPr>
            <w:sz w:val="23"/>
            <w:szCs w:val="23"/>
          </w:rPr>
          <w:delText xml:space="preserve">All these PHY modes share a common preamble. </w:delText>
        </w:r>
        <w:r w:rsidRPr="004050BF" w:rsidDel="00A5359C">
          <w:delText>A common FEC (forward error correction) is used for all MCSs. Four Low-Density Parity-Check (LDPC) codes are defined, each with a different rate but with a common code length of 672 bits.</w:delText>
        </w:r>
      </w:del>
    </w:p>
    <w:p w:rsidR="003947D9" w:rsidRPr="004050BF" w:rsidDel="00A5359C" w:rsidRDefault="003947D9" w:rsidP="003947D9">
      <w:pPr>
        <w:tabs>
          <w:tab w:val="left" w:pos="794"/>
          <w:tab w:val="left" w:pos="1191"/>
          <w:tab w:val="left" w:pos="1588"/>
          <w:tab w:val="left" w:pos="1985"/>
        </w:tabs>
        <w:jc w:val="both"/>
        <w:rPr>
          <w:del w:id="355" w:author="USA" w:date="2016-09-12T17:14:00Z"/>
        </w:rPr>
      </w:pPr>
      <w:del w:id="356" w:author="USA" w:date="2016-09-12T17:14:00Z">
        <w:r w:rsidRPr="004050BF" w:rsidDel="00A5359C">
          <w:delText>The modulation schemes, code rates, and PHY rates of the three PHY modes are summarized in Table 13.</w:delText>
        </w:r>
      </w:del>
    </w:p>
    <w:p w:rsidR="003947D9" w:rsidRPr="002547D3" w:rsidDel="00A5359C" w:rsidRDefault="003947D9" w:rsidP="003947D9">
      <w:pPr>
        <w:keepNext/>
        <w:tabs>
          <w:tab w:val="left" w:pos="794"/>
          <w:tab w:val="left" w:pos="1191"/>
          <w:tab w:val="left" w:pos="1588"/>
          <w:tab w:val="left" w:pos="1985"/>
        </w:tabs>
        <w:spacing w:before="360" w:after="120"/>
        <w:jc w:val="center"/>
        <w:rPr>
          <w:del w:id="357" w:author="USA" w:date="2016-09-12T17:14:00Z"/>
          <w:caps/>
          <w:sz w:val="20"/>
          <w:lang w:val="en-US"/>
          <w:rPrChange w:id="358" w:author="Fernandez Jimenez, Virginia" w:date="2016-10-31T10:50:00Z">
            <w:rPr>
              <w:del w:id="359" w:author="USA" w:date="2016-09-12T17:14:00Z"/>
              <w:caps/>
              <w:sz w:val="20"/>
              <w:lang w:val="fr-FR"/>
            </w:rPr>
          </w:rPrChange>
        </w:rPr>
      </w:pPr>
      <w:del w:id="360" w:author="USA" w:date="2016-09-12T17:14:00Z">
        <w:r w:rsidRPr="002547D3" w:rsidDel="00A5359C">
          <w:rPr>
            <w:sz w:val="20"/>
            <w:lang w:val="en-US"/>
            <w:rPrChange w:id="361" w:author="Fernandez Jimenez, Virginia" w:date="2016-10-31T10:50:00Z">
              <w:rPr>
                <w:sz w:val="20"/>
                <w:lang w:val="fr-FR"/>
              </w:rPr>
            </w:rPrChange>
          </w:rPr>
          <w:delText>TABLE 13</w:delText>
        </w:r>
      </w:del>
    </w:p>
    <w:p w:rsidR="003947D9" w:rsidRPr="002547D3" w:rsidDel="00A5359C" w:rsidRDefault="003947D9" w:rsidP="003947D9">
      <w:pPr>
        <w:keepNext/>
        <w:tabs>
          <w:tab w:val="left" w:pos="794"/>
          <w:tab w:val="left" w:pos="1191"/>
          <w:tab w:val="left" w:pos="1588"/>
          <w:tab w:val="left" w:pos="1985"/>
        </w:tabs>
        <w:spacing w:after="120"/>
        <w:jc w:val="center"/>
        <w:rPr>
          <w:del w:id="362" w:author="USA" w:date="2016-09-12T17:14:00Z"/>
          <w:b/>
          <w:sz w:val="20"/>
          <w:lang w:val="en-US"/>
          <w:rPrChange w:id="363" w:author="Fernandez Jimenez, Virginia" w:date="2016-10-31T10:50:00Z">
            <w:rPr>
              <w:del w:id="364" w:author="USA" w:date="2016-09-12T17:14:00Z"/>
              <w:b/>
              <w:sz w:val="20"/>
              <w:lang w:val="fr-FR"/>
            </w:rPr>
          </w:rPrChange>
        </w:rPr>
      </w:pPr>
      <w:del w:id="365" w:author="USA" w:date="2016-09-12T17:14:00Z">
        <w:r w:rsidRPr="002547D3" w:rsidDel="00A5359C">
          <w:rPr>
            <w:b/>
            <w:sz w:val="20"/>
            <w:lang w:val="en-US"/>
            <w:rPrChange w:id="366" w:author="Fernandez Jimenez, Virginia" w:date="2016-10-31T10:50:00Z">
              <w:rPr>
                <w:b/>
                <w:sz w:val="20"/>
                <w:lang w:val="fr-FR"/>
              </w:rPr>
            </w:rPrChange>
          </w:rPr>
          <w:delText>SC, OFDM, control MCSs</w:delText>
        </w:r>
      </w:del>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94"/>
        <w:gridCol w:w="1694"/>
        <w:gridCol w:w="2722"/>
        <w:gridCol w:w="2722"/>
      </w:tblGrid>
      <w:tr w:rsidR="003947D9" w:rsidRPr="003947D9" w:rsidDel="00A5359C" w:rsidTr="003947D9">
        <w:trPr>
          <w:jc w:val="center"/>
          <w:del w:id="367" w:author="USA" w:date="2016-09-12T17:14:00Z"/>
        </w:trPr>
        <w:tc>
          <w:tcPr>
            <w:tcW w:w="959"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del w:id="368" w:author="USA" w:date="2016-09-12T17:14:00Z"/>
                <w:sz w:val="20"/>
                <w:lang w:val="en-US"/>
                <w:rPrChange w:id="369" w:author="Fernandez Jimenez, Virginia" w:date="2016-10-31T10:50:00Z">
                  <w:rPr>
                    <w:del w:id="370" w:author="USA" w:date="2016-09-12T17:14:00Z"/>
                    <w:sz w:val="20"/>
                    <w:lang w:val="fr-FR"/>
                  </w:rPr>
                </w:rPrChange>
              </w:rPr>
            </w:pPr>
          </w:p>
        </w:tc>
        <w:tc>
          <w:tcPr>
            <w:tcW w:w="959"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del w:id="371" w:author="USA" w:date="2016-09-12T17:14:00Z"/>
                <w:sz w:val="20"/>
                <w:lang w:val="en-US"/>
                <w:rPrChange w:id="372" w:author="Fernandez Jimenez, Virginia" w:date="2016-10-31T10:50:00Z">
                  <w:rPr>
                    <w:del w:id="373" w:author="USA" w:date="2016-09-12T17:14:00Z"/>
                    <w:sz w:val="20"/>
                    <w:lang w:val="fr-FR"/>
                  </w:rPr>
                </w:rPrChange>
              </w:rPr>
            </w:pPr>
            <w:del w:id="374" w:author="USA" w:date="2016-09-12T17:14:00Z">
              <w:r w:rsidRPr="002547D3" w:rsidDel="00A5359C">
                <w:rPr>
                  <w:b/>
                  <w:sz w:val="20"/>
                  <w:lang w:val="en-US"/>
                  <w:rPrChange w:id="375" w:author="Fernandez Jimenez, Virginia" w:date="2016-10-31T10:50:00Z">
                    <w:rPr>
                      <w:b/>
                      <w:sz w:val="20"/>
                      <w:lang w:val="fr-FR"/>
                    </w:rPr>
                  </w:rPrChange>
                </w:rPr>
                <w:delText>Modulation</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del w:id="376" w:author="USA" w:date="2016-09-12T17:14:00Z"/>
                <w:sz w:val="20"/>
                <w:lang w:val="en-US"/>
                <w:rPrChange w:id="377" w:author="Fernandez Jimenez, Virginia" w:date="2016-10-31T10:50:00Z">
                  <w:rPr>
                    <w:del w:id="378" w:author="USA" w:date="2016-09-12T17:14:00Z"/>
                    <w:sz w:val="20"/>
                    <w:lang w:val="fr-FR"/>
                  </w:rPr>
                </w:rPrChange>
              </w:rPr>
            </w:pPr>
            <w:del w:id="379" w:author="USA" w:date="2016-09-12T17:14:00Z">
              <w:r w:rsidRPr="002547D3" w:rsidDel="00A5359C">
                <w:rPr>
                  <w:b/>
                  <w:sz w:val="20"/>
                  <w:lang w:val="en-US"/>
                  <w:rPrChange w:id="380" w:author="Fernandez Jimenez, Virginia" w:date="2016-10-31T10:50:00Z">
                    <w:rPr>
                      <w:b/>
                      <w:sz w:val="20"/>
                      <w:lang w:val="fr-FR"/>
                    </w:rPr>
                  </w:rPrChange>
                </w:rPr>
                <w:delText>Code rate</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after="80"/>
              <w:jc w:val="center"/>
              <w:rPr>
                <w:del w:id="381" w:author="USA" w:date="2016-09-12T17:14:00Z"/>
                <w:sz w:val="20"/>
                <w:lang w:val="en-US"/>
                <w:rPrChange w:id="382" w:author="Fernandez Jimenez, Virginia" w:date="2016-10-31T10:50:00Z">
                  <w:rPr>
                    <w:del w:id="383" w:author="USA" w:date="2016-09-12T17:14:00Z"/>
                    <w:sz w:val="20"/>
                    <w:lang w:val="fr-FR"/>
                  </w:rPr>
                </w:rPrChange>
              </w:rPr>
            </w:pPr>
            <w:del w:id="384" w:author="USA" w:date="2016-09-12T17:14:00Z">
              <w:r w:rsidRPr="002547D3" w:rsidDel="00A5359C">
                <w:rPr>
                  <w:b/>
                  <w:sz w:val="20"/>
                  <w:lang w:val="en-US"/>
                  <w:rPrChange w:id="385" w:author="Fernandez Jimenez, Virginia" w:date="2016-10-31T10:50:00Z">
                    <w:rPr>
                      <w:b/>
                      <w:sz w:val="20"/>
                      <w:lang w:val="fr-FR"/>
                    </w:rPr>
                  </w:rPrChange>
                </w:rPr>
                <w:delText>PHY rate</w:delText>
              </w:r>
            </w:del>
          </w:p>
        </w:tc>
      </w:tr>
      <w:tr w:rsidR="003947D9" w:rsidRPr="003947D9" w:rsidDel="00A5359C" w:rsidTr="003947D9">
        <w:trPr>
          <w:jc w:val="center"/>
          <w:del w:id="386" w:author="USA" w:date="2016-09-12T17:14:00Z"/>
        </w:trPr>
        <w:tc>
          <w:tcPr>
            <w:tcW w:w="959"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387" w:author="USA" w:date="2016-09-12T17:14:00Z"/>
                <w:sz w:val="20"/>
                <w:lang w:val="en-US"/>
                <w:rPrChange w:id="388" w:author="Fernandez Jimenez, Virginia" w:date="2016-10-31T10:50:00Z">
                  <w:rPr>
                    <w:del w:id="389" w:author="USA" w:date="2016-09-12T17:14:00Z"/>
                    <w:sz w:val="20"/>
                    <w:lang w:val="fr-FR"/>
                  </w:rPr>
                </w:rPrChange>
              </w:rPr>
            </w:pPr>
            <w:del w:id="390" w:author="USA" w:date="2016-09-12T17:14:00Z">
              <w:r w:rsidRPr="002547D3" w:rsidDel="00A5359C">
                <w:rPr>
                  <w:sz w:val="20"/>
                  <w:lang w:val="en-US"/>
                  <w:rPrChange w:id="391" w:author="Fernandez Jimenez, Virginia" w:date="2016-10-31T10:50:00Z">
                    <w:rPr>
                      <w:sz w:val="20"/>
                      <w:lang w:val="fr-FR"/>
                    </w:rPr>
                  </w:rPrChange>
                </w:rPr>
                <w:delText>SC MCS</w:delText>
              </w:r>
            </w:del>
          </w:p>
        </w:tc>
        <w:tc>
          <w:tcPr>
            <w:tcW w:w="959"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392" w:author="USA" w:date="2016-09-12T17:14:00Z"/>
                <w:sz w:val="20"/>
                <w:lang w:val="en-US"/>
                <w:rPrChange w:id="393" w:author="Fernandez Jimenez, Virginia" w:date="2016-10-31T10:50:00Z">
                  <w:rPr>
                    <w:del w:id="394" w:author="USA" w:date="2016-09-12T17:14:00Z"/>
                    <w:sz w:val="20"/>
                    <w:lang w:val="fr-FR"/>
                  </w:rPr>
                </w:rPrChange>
              </w:rPr>
            </w:pPr>
            <w:del w:id="395" w:author="USA" w:date="2016-09-12T17:14:00Z">
              <w:r w:rsidRPr="003947D9" w:rsidDel="00A5359C">
                <w:rPr>
                  <w:sz w:val="20"/>
                  <w:lang w:val="fr-FR"/>
                </w:rPr>
                <w:delText>π</w:delText>
              </w:r>
              <w:r w:rsidRPr="002547D3" w:rsidDel="00A5359C">
                <w:rPr>
                  <w:sz w:val="20"/>
                  <w:lang w:val="en-US"/>
                  <w:rPrChange w:id="396" w:author="Fernandez Jimenez, Virginia" w:date="2016-10-31T10:50:00Z">
                    <w:rPr>
                      <w:sz w:val="20"/>
                      <w:lang w:val="fr-FR"/>
                    </w:rPr>
                  </w:rPrChange>
                </w:rPr>
                <w:delText xml:space="preserve">/2-BPSK </w:delText>
              </w:r>
            </w:del>
          </w:p>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397" w:author="USA" w:date="2016-09-12T17:14:00Z"/>
                <w:sz w:val="20"/>
                <w:lang w:val="en-US"/>
                <w:rPrChange w:id="398" w:author="Fernandez Jimenez, Virginia" w:date="2016-10-31T10:50:00Z">
                  <w:rPr>
                    <w:del w:id="399" w:author="USA" w:date="2016-09-12T17:14:00Z"/>
                    <w:sz w:val="20"/>
                    <w:lang w:val="fr-FR"/>
                  </w:rPr>
                </w:rPrChange>
              </w:rPr>
            </w:pPr>
            <w:del w:id="400" w:author="USA" w:date="2016-09-12T17:14:00Z">
              <w:r w:rsidRPr="003947D9" w:rsidDel="00A5359C">
                <w:rPr>
                  <w:sz w:val="20"/>
                  <w:lang w:val="fr-FR"/>
                </w:rPr>
                <w:delText>π</w:delText>
              </w:r>
              <w:r w:rsidRPr="002547D3" w:rsidDel="00A5359C">
                <w:rPr>
                  <w:sz w:val="20"/>
                  <w:lang w:val="en-US"/>
                  <w:rPrChange w:id="401" w:author="Fernandez Jimenez, Virginia" w:date="2016-10-31T10:50:00Z">
                    <w:rPr>
                      <w:sz w:val="20"/>
                      <w:lang w:val="fr-FR"/>
                    </w:rPr>
                  </w:rPrChange>
                </w:rPr>
                <w:delText>/2-QPSK</w:delText>
              </w:r>
            </w:del>
          </w:p>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02" w:author="USA" w:date="2016-09-12T17:14:00Z"/>
                <w:sz w:val="20"/>
                <w:lang w:val="en-US"/>
                <w:rPrChange w:id="403" w:author="Fernandez Jimenez, Virginia" w:date="2016-10-31T10:50:00Z">
                  <w:rPr>
                    <w:del w:id="404" w:author="USA" w:date="2016-09-12T17:14:00Z"/>
                    <w:sz w:val="20"/>
                    <w:lang w:val="fr-FR"/>
                  </w:rPr>
                </w:rPrChange>
              </w:rPr>
            </w:pPr>
            <w:del w:id="405" w:author="USA" w:date="2016-09-12T17:14:00Z">
              <w:r w:rsidRPr="003947D9" w:rsidDel="00A5359C">
                <w:rPr>
                  <w:sz w:val="20"/>
                  <w:lang w:val="fr-FR"/>
                </w:rPr>
                <w:delText>π</w:delText>
              </w:r>
              <w:r w:rsidRPr="002547D3" w:rsidDel="00A5359C">
                <w:rPr>
                  <w:sz w:val="20"/>
                  <w:lang w:val="en-US"/>
                  <w:rPrChange w:id="406" w:author="Fernandez Jimenez, Virginia" w:date="2016-10-31T10:50:00Z">
                    <w:rPr>
                      <w:sz w:val="20"/>
                      <w:lang w:val="fr-FR"/>
                    </w:rPr>
                  </w:rPrChange>
                </w:rPr>
                <w:delText>/2-16 QAM</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07" w:author="USA" w:date="2016-09-12T17:14:00Z"/>
                <w:sz w:val="20"/>
                <w:lang w:val="en-US"/>
                <w:rPrChange w:id="408" w:author="Fernandez Jimenez, Virginia" w:date="2016-10-31T10:50:00Z">
                  <w:rPr>
                    <w:del w:id="409" w:author="USA" w:date="2016-09-12T17:14:00Z"/>
                    <w:sz w:val="20"/>
                    <w:lang w:val="fr-FR"/>
                  </w:rPr>
                </w:rPrChange>
              </w:rPr>
            </w:pPr>
            <w:del w:id="410" w:author="USA" w:date="2016-09-12T17:14:00Z">
              <w:r w:rsidRPr="002547D3" w:rsidDel="00A5359C">
                <w:rPr>
                  <w:sz w:val="20"/>
                  <w:lang w:val="en-US"/>
                  <w:rPrChange w:id="411" w:author="Fernandez Jimenez, Virginia" w:date="2016-10-31T10:50:00Z">
                    <w:rPr>
                      <w:sz w:val="20"/>
                      <w:lang w:val="fr-FR"/>
                    </w:rPr>
                  </w:rPrChange>
                </w:rPr>
                <w:delText>1/2, 5/8, 3/4, 13/16</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412" w:author="USA" w:date="2016-09-12T17:14:00Z"/>
                <w:sz w:val="20"/>
                <w:lang w:val="en-US"/>
                <w:rPrChange w:id="413" w:author="Fernandez Jimenez, Virginia" w:date="2016-10-31T10:50:00Z">
                  <w:rPr>
                    <w:del w:id="414" w:author="USA" w:date="2016-09-12T17:14:00Z"/>
                    <w:sz w:val="20"/>
                    <w:lang w:val="fr-FR"/>
                  </w:rPr>
                </w:rPrChange>
              </w:rPr>
            </w:pPr>
            <w:del w:id="415" w:author="USA" w:date="2016-09-12T17:14:00Z">
              <w:r w:rsidRPr="002547D3" w:rsidDel="00A5359C">
                <w:rPr>
                  <w:sz w:val="20"/>
                  <w:lang w:val="en-US"/>
                  <w:rPrChange w:id="416" w:author="Fernandez Jimenez, Virginia" w:date="2016-10-31T10:50:00Z">
                    <w:rPr>
                      <w:sz w:val="20"/>
                      <w:lang w:val="fr-FR"/>
                    </w:rPr>
                  </w:rPrChange>
                </w:rPr>
                <w:delText>385 Mbit/s ~ 4 620 Mbit/s</w:delText>
              </w:r>
            </w:del>
          </w:p>
        </w:tc>
      </w:tr>
      <w:tr w:rsidR="003947D9" w:rsidRPr="003947D9" w:rsidDel="00A5359C" w:rsidTr="003947D9">
        <w:trPr>
          <w:jc w:val="center"/>
          <w:del w:id="417" w:author="USA" w:date="2016-09-12T17:14:00Z"/>
        </w:trPr>
        <w:tc>
          <w:tcPr>
            <w:tcW w:w="959"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18" w:author="USA" w:date="2016-09-12T17:14:00Z"/>
                <w:sz w:val="20"/>
                <w:lang w:val="en-US"/>
                <w:rPrChange w:id="419" w:author="Fernandez Jimenez, Virginia" w:date="2016-10-31T10:50:00Z">
                  <w:rPr>
                    <w:del w:id="420" w:author="USA" w:date="2016-09-12T17:14:00Z"/>
                    <w:sz w:val="20"/>
                    <w:lang w:val="fr-FR"/>
                  </w:rPr>
                </w:rPrChange>
              </w:rPr>
            </w:pPr>
            <w:del w:id="421" w:author="USA" w:date="2016-09-12T17:14:00Z">
              <w:r w:rsidRPr="002547D3" w:rsidDel="00A5359C">
                <w:rPr>
                  <w:sz w:val="20"/>
                  <w:lang w:val="en-US"/>
                  <w:rPrChange w:id="422" w:author="Fernandez Jimenez, Virginia" w:date="2016-10-31T10:50:00Z">
                    <w:rPr>
                      <w:sz w:val="20"/>
                      <w:lang w:val="fr-FR"/>
                    </w:rPr>
                  </w:rPrChange>
                </w:rPr>
                <w:delText>OFDM MCS</w:delText>
              </w:r>
            </w:del>
          </w:p>
        </w:tc>
        <w:tc>
          <w:tcPr>
            <w:tcW w:w="959" w:type="pct"/>
          </w:tcPr>
          <w:p w:rsidR="003947D9" w:rsidRPr="003947D9"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23" w:author="USA" w:date="2016-09-12T17:14:00Z"/>
                <w:sz w:val="20"/>
              </w:rPr>
            </w:pPr>
            <w:del w:id="424" w:author="USA" w:date="2016-09-12T17:14:00Z">
              <w:r w:rsidRPr="003947D9" w:rsidDel="00A5359C">
                <w:rPr>
                  <w:sz w:val="20"/>
                </w:rPr>
                <w:delText xml:space="preserve">Spread QPSK </w:delText>
              </w:r>
            </w:del>
          </w:p>
          <w:p w:rsidR="003947D9" w:rsidRPr="003947D9"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25" w:author="USA" w:date="2016-09-12T17:14:00Z"/>
                <w:sz w:val="20"/>
              </w:rPr>
            </w:pPr>
            <w:del w:id="426" w:author="USA" w:date="2016-09-12T17:14:00Z">
              <w:r w:rsidRPr="003947D9" w:rsidDel="00A5359C">
                <w:rPr>
                  <w:sz w:val="20"/>
                </w:rPr>
                <w:delText>QPSK</w:delText>
              </w:r>
            </w:del>
          </w:p>
          <w:p w:rsidR="003947D9" w:rsidRPr="003947D9"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27" w:author="USA" w:date="2016-09-12T17:14:00Z"/>
                <w:sz w:val="20"/>
              </w:rPr>
            </w:pPr>
            <w:del w:id="428" w:author="USA" w:date="2016-09-12T17:14:00Z">
              <w:r w:rsidRPr="003947D9" w:rsidDel="00A5359C">
                <w:rPr>
                  <w:sz w:val="20"/>
                </w:rPr>
                <w:delText>16-QAM</w:delText>
              </w:r>
            </w:del>
          </w:p>
          <w:p w:rsidR="003947D9" w:rsidRPr="003947D9"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29" w:author="USA" w:date="2016-09-12T17:14:00Z"/>
                <w:sz w:val="20"/>
              </w:rPr>
            </w:pPr>
            <w:del w:id="430" w:author="USA" w:date="2016-09-12T17:14:00Z">
              <w:r w:rsidRPr="003947D9" w:rsidDel="00A5359C">
                <w:rPr>
                  <w:sz w:val="20"/>
                </w:rPr>
                <w:delText>64-QAM</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31" w:author="USA" w:date="2016-09-12T17:14:00Z"/>
                <w:sz w:val="20"/>
                <w:lang w:val="en-US"/>
                <w:rPrChange w:id="432" w:author="Fernandez Jimenez, Virginia" w:date="2016-10-31T10:50:00Z">
                  <w:rPr>
                    <w:del w:id="433" w:author="USA" w:date="2016-09-12T17:14:00Z"/>
                    <w:sz w:val="20"/>
                    <w:lang w:val="fr-FR"/>
                  </w:rPr>
                </w:rPrChange>
              </w:rPr>
            </w:pPr>
            <w:del w:id="434" w:author="USA" w:date="2016-09-12T17:14:00Z">
              <w:r w:rsidRPr="002547D3" w:rsidDel="00A5359C">
                <w:rPr>
                  <w:sz w:val="20"/>
                  <w:lang w:val="en-US"/>
                  <w:rPrChange w:id="435" w:author="Fernandez Jimenez, Virginia" w:date="2016-10-31T10:50:00Z">
                    <w:rPr>
                      <w:sz w:val="20"/>
                      <w:lang w:val="fr-FR"/>
                    </w:rPr>
                  </w:rPrChange>
                </w:rPr>
                <w:delText>1/2, 5/8, 3/4, 13/16</w:delText>
              </w:r>
            </w:del>
          </w:p>
        </w:tc>
        <w:tc>
          <w:tcPr>
            <w:tcW w:w="1541" w:type="pct"/>
          </w:tcPr>
          <w:p w:rsidR="003947D9" w:rsidRPr="002547D3" w:rsidDel="00A5359C" w:rsidRDefault="003947D9" w:rsidP="003947D9">
            <w:pPr>
              <w:keepNext/>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436" w:author="USA" w:date="2016-09-12T17:14:00Z"/>
                <w:sz w:val="20"/>
                <w:lang w:val="en-US"/>
                <w:rPrChange w:id="437" w:author="Fernandez Jimenez, Virginia" w:date="2016-10-31T10:50:00Z">
                  <w:rPr>
                    <w:del w:id="438" w:author="USA" w:date="2016-09-12T17:14:00Z"/>
                    <w:sz w:val="20"/>
                    <w:lang w:val="fr-FR"/>
                  </w:rPr>
                </w:rPrChange>
              </w:rPr>
            </w:pPr>
            <w:del w:id="439" w:author="USA" w:date="2016-09-12T17:14:00Z">
              <w:r w:rsidRPr="002547D3" w:rsidDel="00A5359C">
                <w:rPr>
                  <w:sz w:val="20"/>
                  <w:lang w:val="en-US"/>
                  <w:rPrChange w:id="440" w:author="Fernandez Jimenez, Virginia" w:date="2016-10-31T10:50:00Z">
                    <w:rPr>
                      <w:sz w:val="20"/>
                      <w:lang w:val="fr-FR"/>
                    </w:rPr>
                  </w:rPrChange>
                </w:rPr>
                <w:delText>693 Mbit/s ~ 6 756.75 Mbit/s</w:delText>
              </w:r>
            </w:del>
          </w:p>
        </w:tc>
      </w:tr>
      <w:tr w:rsidR="003947D9" w:rsidRPr="003947D9" w:rsidDel="00A5359C" w:rsidTr="003947D9">
        <w:trPr>
          <w:jc w:val="center"/>
          <w:del w:id="441" w:author="USA" w:date="2016-09-12T17:14:00Z"/>
        </w:trPr>
        <w:tc>
          <w:tcPr>
            <w:tcW w:w="959" w:type="pct"/>
          </w:tcPr>
          <w:p w:rsidR="003947D9" w:rsidRPr="002547D3" w:rsidDel="00A5359C"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42" w:author="USA" w:date="2016-09-12T17:14:00Z"/>
                <w:sz w:val="20"/>
                <w:lang w:val="en-US"/>
                <w:rPrChange w:id="443" w:author="Fernandez Jimenez, Virginia" w:date="2016-10-31T10:50:00Z">
                  <w:rPr>
                    <w:del w:id="444" w:author="USA" w:date="2016-09-12T17:14:00Z"/>
                    <w:sz w:val="20"/>
                    <w:lang w:val="fr-FR"/>
                  </w:rPr>
                </w:rPrChange>
              </w:rPr>
            </w:pPr>
            <w:del w:id="445" w:author="USA" w:date="2016-09-12T17:14:00Z">
              <w:r w:rsidRPr="002547D3" w:rsidDel="00A5359C">
                <w:rPr>
                  <w:sz w:val="20"/>
                  <w:lang w:val="en-US"/>
                  <w:rPrChange w:id="446" w:author="Fernandez Jimenez, Virginia" w:date="2016-10-31T10:50:00Z">
                    <w:rPr>
                      <w:sz w:val="20"/>
                      <w:lang w:val="fr-FR"/>
                    </w:rPr>
                  </w:rPrChange>
                </w:rPr>
                <w:delText>Control MCS</w:delText>
              </w:r>
            </w:del>
          </w:p>
        </w:tc>
        <w:tc>
          <w:tcPr>
            <w:tcW w:w="959" w:type="pct"/>
          </w:tcPr>
          <w:p w:rsidR="003947D9" w:rsidRPr="002547D3" w:rsidDel="00A5359C"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47" w:author="USA" w:date="2016-09-12T17:14:00Z"/>
                <w:sz w:val="20"/>
                <w:lang w:val="en-US"/>
                <w:rPrChange w:id="448" w:author="Fernandez Jimenez, Virginia" w:date="2016-10-31T10:50:00Z">
                  <w:rPr>
                    <w:del w:id="449" w:author="USA" w:date="2016-09-12T17:14:00Z"/>
                    <w:sz w:val="20"/>
                    <w:lang w:val="fr-FR"/>
                  </w:rPr>
                </w:rPrChange>
              </w:rPr>
            </w:pPr>
            <w:del w:id="450" w:author="USA" w:date="2016-09-12T17:14:00Z">
              <w:r w:rsidRPr="003947D9" w:rsidDel="00A5359C">
                <w:rPr>
                  <w:sz w:val="20"/>
                  <w:lang w:val="fr-FR"/>
                </w:rPr>
                <w:delText>π</w:delText>
              </w:r>
              <w:r w:rsidRPr="002547D3" w:rsidDel="00A5359C">
                <w:rPr>
                  <w:sz w:val="20"/>
                  <w:lang w:val="en-US"/>
                  <w:rPrChange w:id="451" w:author="Fernandez Jimenez, Virginia" w:date="2016-10-31T10:50:00Z">
                    <w:rPr>
                      <w:sz w:val="20"/>
                      <w:lang w:val="fr-FR"/>
                    </w:rPr>
                  </w:rPrChange>
                </w:rPr>
                <w:delText>/2-DBPSK</w:delText>
              </w:r>
            </w:del>
          </w:p>
        </w:tc>
        <w:tc>
          <w:tcPr>
            <w:tcW w:w="1541" w:type="pct"/>
          </w:tcPr>
          <w:p w:rsidR="003947D9" w:rsidRPr="002547D3" w:rsidDel="00A5359C"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both"/>
              <w:rPr>
                <w:del w:id="452" w:author="USA" w:date="2016-09-12T17:14:00Z"/>
                <w:sz w:val="20"/>
                <w:lang w:val="en-US"/>
                <w:rPrChange w:id="453" w:author="Fernandez Jimenez, Virginia" w:date="2016-10-31T10:50:00Z">
                  <w:rPr>
                    <w:del w:id="454" w:author="USA" w:date="2016-09-12T17:14:00Z"/>
                    <w:sz w:val="20"/>
                    <w:lang w:val="fr-FR"/>
                  </w:rPr>
                </w:rPrChange>
              </w:rPr>
            </w:pPr>
            <w:del w:id="455" w:author="USA" w:date="2016-09-12T17:14:00Z">
              <w:r w:rsidRPr="002547D3" w:rsidDel="00A5359C">
                <w:rPr>
                  <w:sz w:val="20"/>
                  <w:lang w:val="en-US"/>
                  <w:rPrChange w:id="456" w:author="Fernandez Jimenez, Virginia" w:date="2016-10-31T10:50:00Z">
                    <w:rPr>
                      <w:sz w:val="20"/>
                      <w:lang w:val="fr-FR"/>
                    </w:rPr>
                  </w:rPrChange>
                </w:rPr>
                <w:delText>1/2 (spreading factor of 32)</w:delText>
              </w:r>
            </w:del>
          </w:p>
        </w:tc>
        <w:tc>
          <w:tcPr>
            <w:tcW w:w="1541" w:type="pct"/>
          </w:tcPr>
          <w:p w:rsidR="003947D9" w:rsidRPr="002547D3" w:rsidDel="00A5359C" w:rsidRDefault="003947D9" w:rsidP="003947D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del w:id="457" w:author="USA" w:date="2016-09-12T17:14:00Z"/>
                <w:sz w:val="20"/>
                <w:lang w:val="en-US"/>
                <w:rPrChange w:id="458" w:author="Fernandez Jimenez, Virginia" w:date="2016-10-31T10:50:00Z">
                  <w:rPr>
                    <w:del w:id="459" w:author="USA" w:date="2016-09-12T17:14:00Z"/>
                    <w:sz w:val="20"/>
                    <w:lang w:val="fr-FR"/>
                  </w:rPr>
                </w:rPrChange>
              </w:rPr>
            </w:pPr>
            <w:del w:id="460" w:author="USA" w:date="2016-09-12T17:14:00Z">
              <w:r w:rsidRPr="002547D3" w:rsidDel="00A5359C">
                <w:rPr>
                  <w:sz w:val="20"/>
                  <w:lang w:val="en-US"/>
                  <w:rPrChange w:id="461" w:author="Fernandez Jimenez, Virginia" w:date="2016-10-31T10:50:00Z">
                    <w:rPr>
                      <w:sz w:val="20"/>
                      <w:lang w:val="fr-FR"/>
                    </w:rPr>
                  </w:rPrChange>
                </w:rPr>
                <w:delText>27.5 Mbit/s</w:delText>
              </w:r>
            </w:del>
          </w:p>
        </w:tc>
      </w:tr>
    </w:tbl>
    <w:p w:rsidR="003947D9" w:rsidRPr="004050BF" w:rsidDel="00A5359C" w:rsidRDefault="003947D9" w:rsidP="003947D9">
      <w:pPr>
        <w:tabs>
          <w:tab w:val="left" w:pos="794"/>
          <w:tab w:val="left" w:pos="1191"/>
          <w:tab w:val="left" w:pos="1588"/>
          <w:tab w:val="left" w:pos="1985"/>
        </w:tabs>
        <w:jc w:val="both"/>
        <w:rPr>
          <w:del w:id="462" w:author="USA" w:date="2016-09-12T17:14:00Z"/>
          <w:sz w:val="20"/>
        </w:rPr>
      </w:pPr>
    </w:p>
    <w:p w:rsidR="003947D9" w:rsidRPr="004050BF" w:rsidDel="00A5359C" w:rsidRDefault="003947D9" w:rsidP="003947D9">
      <w:pPr>
        <w:tabs>
          <w:tab w:val="left" w:pos="794"/>
          <w:tab w:val="left" w:pos="1191"/>
          <w:tab w:val="left" w:pos="1588"/>
          <w:tab w:val="left" w:pos="1985"/>
        </w:tabs>
        <w:jc w:val="both"/>
        <w:rPr>
          <w:del w:id="463" w:author="USA" w:date="2016-09-12T17:14:00Z"/>
        </w:rPr>
      </w:pPr>
      <w:del w:id="464" w:author="USA" w:date="2016-09-12T17:14:00Z">
        <w:r w:rsidRPr="004050BF" w:rsidDel="00A5359C">
          <w:delTex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delText>
        </w:r>
      </w:del>
    </w:p>
    <w:p w:rsidR="003947D9" w:rsidRPr="004050BF" w:rsidDel="00A5359C" w:rsidRDefault="003947D9" w:rsidP="003947D9">
      <w:pPr>
        <w:tabs>
          <w:tab w:val="left" w:pos="794"/>
          <w:tab w:val="left" w:pos="1191"/>
          <w:tab w:val="left" w:pos="1588"/>
          <w:tab w:val="left" w:pos="1985"/>
        </w:tabs>
        <w:jc w:val="both"/>
        <w:rPr>
          <w:del w:id="465" w:author="USA" w:date="2016-09-12T17:14:00Z"/>
        </w:rPr>
      </w:pPr>
      <w:del w:id="466" w:author="USA" w:date="2016-09-12T17:14:00Z">
        <w:r w:rsidRPr="004050BF" w:rsidDel="00A5359C">
          <w:lastRenderedPageBreak/>
          <w:delText>SC MCS symbol (chip) rate is 1 760 Msym/s. OFDM MCS has a FFT size of 512, total 355 subcarriers per an OFDM symbol: 336 data subcarriers, 16 pilot subcarriers, and 3 DC subcarriers.</w:delText>
        </w:r>
      </w:del>
    </w:p>
    <w:p w:rsidR="003947D9" w:rsidRPr="004050BF" w:rsidDel="00A5359C" w:rsidRDefault="003947D9" w:rsidP="003947D9">
      <w:pPr>
        <w:tabs>
          <w:tab w:val="left" w:pos="794"/>
          <w:tab w:val="left" w:pos="1191"/>
          <w:tab w:val="left" w:pos="1588"/>
          <w:tab w:val="left" w:pos="1985"/>
        </w:tabs>
        <w:jc w:val="both"/>
        <w:rPr>
          <w:del w:id="467" w:author="USA" w:date="2016-09-12T17:14:00Z"/>
        </w:rPr>
      </w:pPr>
      <w:del w:id="468" w:author="USA" w:date="2016-09-12T17:14:00Z">
        <w:r w:rsidRPr="004050BF" w:rsidDel="00A5359C">
          <w:delText>The OFDM sample rate is 2 640 MHz and the subcarrier frequency spacing is 5.15625 MHz (= 2 640 MHz/512). IDFT/DFT period is 0.194 µs and the guard interval duration is 48.4 ns. The total occupied bandwidth is 1 830.5 MHz.</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469" w:author="USA" w:date="2016-09-12T17:14:00Z"/>
          <w:b/>
        </w:rPr>
      </w:pPr>
      <w:del w:id="470" w:author="USA" w:date="2016-09-12T17:14:00Z">
        <w:r w:rsidRPr="004050BF" w:rsidDel="00A5359C">
          <w:rPr>
            <w:b/>
          </w:rPr>
          <w:delText>8.1.3</w:delText>
        </w:r>
        <w:r w:rsidRPr="004050BF" w:rsidDel="00A5359C">
          <w:rPr>
            <w:b/>
          </w:rPr>
          <w:tab/>
          <w:delText>Common preamble</w:delText>
        </w:r>
      </w:del>
    </w:p>
    <w:p w:rsidR="003947D9" w:rsidRPr="004050BF" w:rsidDel="00A5359C" w:rsidRDefault="003947D9" w:rsidP="003947D9">
      <w:pPr>
        <w:tabs>
          <w:tab w:val="left" w:pos="794"/>
          <w:tab w:val="left" w:pos="1191"/>
          <w:tab w:val="left" w:pos="1588"/>
          <w:tab w:val="left" w:pos="1985"/>
        </w:tabs>
        <w:jc w:val="both"/>
        <w:rPr>
          <w:del w:id="471" w:author="USA" w:date="2016-09-12T17:14:00Z"/>
        </w:rPr>
      </w:pPr>
      <w:del w:id="472" w:author="USA" w:date="2016-09-12T17:14:00Z">
        <w:r w:rsidRPr="004050BF" w:rsidDel="00A5359C">
          <w:delTex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473" w:author="USA" w:date="2016-09-12T17:14:00Z"/>
          <w:b/>
        </w:rPr>
      </w:pPr>
      <w:del w:id="474" w:author="USA" w:date="2016-09-12T17:14:00Z">
        <w:r w:rsidRPr="004050BF" w:rsidDel="00A5359C">
          <w:rPr>
            <w:b/>
          </w:rPr>
          <w:delText>8.1.4</w:delText>
        </w:r>
        <w:r w:rsidRPr="004050BF" w:rsidDel="00A5359C">
          <w:rPr>
            <w:b/>
          </w:rPr>
          <w:tab/>
          <w:delText>Frame formats</w:delText>
        </w:r>
      </w:del>
    </w:p>
    <w:p w:rsidR="003947D9" w:rsidRPr="004050BF" w:rsidDel="00A5359C" w:rsidRDefault="003947D9" w:rsidP="003947D9">
      <w:pPr>
        <w:tabs>
          <w:tab w:val="left" w:pos="794"/>
          <w:tab w:val="left" w:pos="1191"/>
          <w:tab w:val="left" w:pos="1588"/>
          <w:tab w:val="left" w:pos="1985"/>
        </w:tabs>
        <w:jc w:val="both"/>
        <w:rPr>
          <w:del w:id="475" w:author="USA" w:date="2016-09-12T17:14:00Z"/>
        </w:rPr>
      </w:pPr>
      <w:del w:id="476" w:author="USA" w:date="2016-09-12T17:14:00Z">
        <w:r w:rsidRPr="004050BF" w:rsidDel="00A5359C">
          <w:delTex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 9(b) and 9(c) illustrate the frame formats of OFDM MCSs and Control MCS. </w:delText>
        </w:r>
      </w:del>
    </w:p>
    <w:p w:rsidR="003947D9" w:rsidRPr="004050BF" w:rsidDel="00A5359C" w:rsidRDefault="003947D9" w:rsidP="003947D9">
      <w:pPr>
        <w:keepNext/>
        <w:keepLines/>
        <w:tabs>
          <w:tab w:val="left" w:pos="794"/>
          <w:tab w:val="left" w:pos="1191"/>
          <w:tab w:val="left" w:pos="1588"/>
          <w:tab w:val="left" w:pos="1985"/>
        </w:tabs>
        <w:spacing w:before="480" w:after="80"/>
        <w:jc w:val="center"/>
        <w:rPr>
          <w:del w:id="477" w:author="USA" w:date="2016-09-12T17:14:00Z"/>
          <w:caps/>
          <w:sz w:val="18"/>
        </w:rPr>
      </w:pPr>
      <w:del w:id="478" w:author="USA" w:date="2016-09-12T17:14:00Z">
        <w:r w:rsidRPr="004050BF" w:rsidDel="00A5359C">
          <w:rPr>
            <w:caps/>
            <w:sz w:val="18"/>
          </w:rPr>
          <w:delText>Figure 9</w:delText>
        </w:r>
      </w:del>
    </w:p>
    <w:p w:rsidR="003947D9" w:rsidRPr="004050BF" w:rsidDel="00A5359C" w:rsidRDefault="003947D9" w:rsidP="003947D9">
      <w:pPr>
        <w:keepNext/>
        <w:tabs>
          <w:tab w:val="left" w:pos="794"/>
          <w:tab w:val="left" w:pos="1191"/>
          <w:tab w:val="left" w:pos="1588"/>
          <w:tab w:val="left" w:pos="1985"/>
        </w:tabs>
        <w:spacing w:after="120"/>
        <w:jc w:val="center"/>
        <w:rPr>
          <w:del w:id="479" w:author="USA" w:date="2016-09-12T17:14:00Z"/>
          <w:rFonts w:ascii="Times New Roman Bold" w:hAnsi="Times New Roman Bold"/>
          <w:b/>
          <w:sz w:val="18"/>
        </w:rPr>
      </w:pPr>
      <w:del w:id="480" w:author="USA" w:date="2016-09-12T17:14:00Z">
        <w:r w:rsidRPr="004050BF" w:rsidDel="00A5359C">
          <w:rPr>
            <w:rFonts w:ascii="Times New Roman Bold" w:hAnsi="Times New Roman Bold"/>
            <w:b/>
            <w:sz w:val="18"/>
          </w:rPr>
          <w:delText>SC, OFDM, and control MCSS frame formats</w:delText>
        </w:r>
      </w:del>
    </w:p>
    <w:p w:rsidR="003947D9" w:rsidRPr="004050BF" w:rsidDel="00A5359C" w:rsidRDefault="003947D9" w:rsidP="003947D9">
      <w:pPr>
        <w:keepNext/>
        <w:tabs>
          <w:tab w:val="left" w:pos="794"/>
          <w:tab w:val="left" w:pos="1191"/>
          <w:tab w:val="left" w:pos="1588"/>
          <w:tab w:val="left" w:pos="1985"/>
        </w:tabs>
        <w:jc w:val="center"/>
        <w:rPr>
          <w:del w:id="481" w:author="USA" w:date="2016-09-12T17:14:00Z"/>
          <w:sz w:val="20"/>
          <w:lang w:val="fr-FR"/>
        </w:rPr>
      </w:pPr>
      <w:del w:id="482" w:author="USA" w:date="2016-09-12T17:14:00Z">
        <w:r w:rsidRPr="004050BF" w:rsidDel="00A5359C">
          <w:rPr>
            <w:noProof/>
            <w:sz w:val="20"/>
            <w:lang w:val="en-US" w:eastAsia="zh-CN"/>
            <w:rPrChange w:id="483">
              <w:rPr>
                <w:noProof/>
                <w:lang w:val="en-US" w:eastAsia="zh-CN"/>
              </w:rPr>
            </w:rPrChange>
          </w:rPr>
          <w:drawing>
            <wp:inline distT="0" distB="0" distL="0" distR="0" wp14:anchorId="3A6F8014" wp14:editId="6291488B">
              <wp:extent cx="3522345" cy="158750"/>
              <wp:effectExtent l="0" t="0" r="1905" b="0"/>
              <wp:docPr id="15" name="Picture 15"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del>
    </w:p>
    <w:p w:rsidR="003947D9" w:rsidRPr="004050BF" w:rsidDel="00A5359C" w:rsidRDefault="003947D9" w:rsidP="003947D9">
      <w:pPr>
        <w:keepNext/>
        <w:tabs>
          <w:tab w:val="left" w:pos="794"/>
          <w:tab w:val="left" w:pos="1191"/>
          <w:tab w:val="left" w:pos="1588"/>
          <w:tab w:val="left" w:pos="1985"/>
        </w:tabs>
        <w:jc w:val="center"/>
        <w:rPr>
          <w:del w:id="484" w:author="USA" w:date="2016-09-12T17:14:00Z"/>
          <w:sz w:val="20"/>
          <w:lang w:val="fr-FR"/>
        </w:rPr>
      </w:pPr>
      <w:del w:id="485" w:author="USA" w:date="2016-09-12T17:14:00Z">
        <w:r w:rsidRPr="004050BF" w:rsidDel="00A5359C">
          <w:rPr>
            <w:sz w:val="20"/>
            <w:lang w:val="fr-FR"/>
          </w:rPr>
          <w:delText>(a) SC MCS frame format</w:delText>
        </w:r>
      </w:del>
    </w:p>
    <w:p w:rsidR="003947D9" w:rsidRPr="004050BF" w:rsidDel="00A5359C" w:rsidRDefault="003947D9" w:rsidP="003947D9">
      <w:pPr>
        <w:keepNext/>
        <w:tabs>
          <w:tab w:val="left" w:pos="794"/>
          <w:tab w:val="left" w:pos="1191"/>
          <w:tab w:val="left" w:pos="1588"/>
          <w:tab w:val="left" w:pos="1985"/>
        </w:tabs>
        <w:jc w:val="center"/>
        <w:rPr>
          <w:del w:id="486" w:author="USA" w:date="2016-09-12T17:14:00Z"/>
          <w:sz w:val="20"/>
          <w:lang w:val="fr-FR"/>
        </w:rPr>
      </w:pPr>
    </w:p>
    <w:p w:rsidR="003947D9" w:rsidRPr="004050BF" w:rsidDel="00A5359C" w:rsidRDefault="003947D9" w:rsidP="003947D9">
      <w:pPr>
        <w:keepNext/>
        <w:tabs>
          <w:tab w:val="left" w:pos="794"/>
          <w:tab w:val="left" w:pos="1191"/>
          <w:tab w:val="left" w:pos="1588"/>
          <w:tab w:val="left" w:pos="1985"/>
        </w:tabs>
        <w:jc w:val="center"/>
        <w:rPr>
          <w:del w:id="487" w:author="USA" w:date="2016-09-12T17:14:00Z"/>
          <w:sz w:val="20"/>
          <w:lang w:val="fr-FR"/>
        </w:rPr>
      </w:pPr>
      <w:del w:id="488" w:author="USA" w:date="2016-09-12T17:14:00Z">
        <w:r w:rsidRPr="004050BF" w:rsidDel="00A5359C">
          <w:rPr>
            <w:noProof/>
            <w:sz w:val="20"/>
            <w:lang w:val="en-US" w:eastAsia="zh-CN"/>
            <w:rPrChange w:id="489">
              <w:rPr>
                <w:noProof/>
                <w:lang w:val="en-US" w:eastAsia="zh-CN"/>
              </w:rPr>
            </w:rPrChange>
          </w:rPr>
          <w:drawing>
            <wp:inline distT="0" distB="0" distL="0" distR="0" wp14:anchorId="7A98EF0F" wp14:editId="5818083C">
              <wp:extent cx="3522345" cy="158750"/>
              <wp:effectExtent l="0" t="0" r="1905" b="0"/>
              <wp:docPr id="16" name="Picture 16"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del>
    </w:p>
    <w:p w:rsidR="003947D9" w:rsidRPr="004050BF" w:rsidDel="00A5359C" w:rsidRDefault="003947D9" w:rsidP="003947D9">
      <w:pPr>
        <w:keepNext/>
        <w:tabs>
          <w:tab w:val="left" w:pos="794"/>
          <w:tab w:val="left" w:pos="1191"/>
          <w:tab w:val="left" w:pos="1588"/>
          <w:tab w:val="left" w:pos="1985"/>
        </w:tabs>
        <w:jc w:val="center"/>
        <w:rPr>
          <w:del w:id="490" w:author="USA" w:date="2016-09-12T17:14:00Z"/>
          <w:sz w:val="20"/>
          <w:lang w:val="fr-FR"/>
        </w:rPr>
      </w:pPr>
      <w:del w:id="491" w:author="USA" w:date="2016-09-12T17:14:00Z">
        <w:r w:rsidRPr="004050BF" w:rsidDel="00A5359C">
          <w:rPr>
            <w:sz w:val="20"/>
            <w:lang w:val="fr-FR"/>
          </w:rPr>
          <w:delText>(b) OFDM MCS frame format (Sym=OFDM symbol)</w:delText>
        </w:r>
      </w:del>
    </w:p>
    <w:p w:rsidR="003947D9" w:rsidRPr="004050BF" w:rsidDel="00A5359C" w:rsidRDefault="003947D9" w:rsidP="003947D9">
      <w:pPr>
        <w:keepNext/>
        <w:tabs>
          <w:tab w:val="left" w:pos="794"/>
          <w:tab w:val="left" w:pos="1191"/>
          <w:tab w:val="left" w:pos="1588"/>
          <w:tab w:val="left" w:pos="1985"/>
        </w:tabs>
        <w:jc w:val="center"/>
        <w:rPr>
          <w:del w:id="492" w:author="USA" w:date="2016-09-12T17:14:00Z"/>
          <w:sz w:val="20"/>
          <w:lang w:val="fr-FR"/>
        </w:rPr>
      </w:pPr>
    </w:p>
    <w:p w:rsidR="003947D9" w:rsidRPr="004050BF" w:rsidDel="00A5359C" w:rsidRDefault="003947D9" w:rsidP="003947D9">
      <w:pPr>
        <w:keepNext/>
        <w:tabs>
          <w:tab w:val="left" w:pos="794"/>
          <w:tab w:val="left" w:pos="1191"/>
          <w:tab w:val="left" w:pos="1588"/>
          <w:tab w:val="left" w:pos="1985"/>
        </w:tabs>
        <w:jc w:val="center"/>
        <w:rPr>
          <w:del w:id="493" w:author="USA" w:date="2016-09-12T17:14:00Z"/>
          <w:sz w:val="20"/>
          <w:lang w:val="fr-FR"/>
        </w:rPr>
      </w:pPr>
      <w:del w:id="494" w:author="USA" w:date="2016-09-12T17:14:00Z">
        <w:r w:rsidRPr="004050BF" w:rsidDel="00A5359C">
          <w:rPr>
            <w:noProof/>
            <w:sz w:val="20"/>
            <w:lang w:val="en-US" w:eastAsia="zh-CN"/>
            <w:rPrChange w:id="495">
              <w:rPr>
                <w:noProof/>
                <w:lang w:val="en-US" w:eastAsia="zh-CN"/>
              </w:rPr>
            </w:rPrChange>
          </w:rPr>
          <w:drawing>
            <wp:inline distT="0" distB="0" distL="0" distR="0" wp14:anchorId="2D00D451" wp14:editId="13DDFE32">
              <wp:extent cx="3363595" cy="158750"/>
              <wp:effectExtent l="0" t="0" r="8255" b="0"/>
              <wp:docPr id="17" name="Picture 17"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del>
    </w:p>
    <w:p w:rsidR="003947D9" w:rsidRPr="004050BF" w:rsidDel="00A5359C" w:rsidRDefault="003947D9" w:rsidP="003947D9">
      <w:pPr>
        <w:tabs>
          <w:tab w:val="left" w:pos="794"/>
          <w:tab w:val="left" w:pos="1191"/>
          <w:tab w:val="left" w:pos="1588"/>
          <w:tab w:val="left" w:pos="1985"/>
        </w:tabs>
        <w:spacing w:after="360"/>
        <w:jc w:val="center"/>
        <w:rPr>
          <w:del w:id="496" w:author="USA" w:date="2016-09-12T17:14:00Z"/>
          <w:sz w:val="20"/>
        </w:rPr>
      </w:pPr>
      <w:del w:id="497" w:author="USA" w:date="2016-09-12T17:14:00Z">
        <w:r w:rsidRPr="004050BF" w:rsidDel="00A5359C">
          <w:rPr>
            <w:sz w:val="20"/>
          </w:rPr>
          <w:delText>(c) Control MCS frame format</w:delText>
        </w:r>
      </w:del>
    </w:p>
    <w:p w:rsidR="003947D9" w:rsidRPr="004050BF" w:rsidDel="00A5359C" w:rsidRDefault="003947D9" w:rsidP="003947D9">
      <w:pPr>
        <w:keepNext/>
        <w:keepLines/>
        <w:tabs>
          <w:tab w:val="left" w:pos="794"/>
          <w:tab w:val="left" w:pos="1191"/>
          <w:tab w:val="left" w:pos="1588"/>
          <w:tab w:val="left" w:pos="1985"/>
        </w:tabs>
        <w:spacing w:before="320"/>
        <w:ind w:left="794" w:hanging="794"/>
        <w:jc w:val="both"/>
        <w:outlineLvl w:val="1"/>
        <w:rPr>
          <w:del w:id="498" w:author="USA" w:date="2016-09-12T17:14:00Z"/>
          <w:b/>
        </w:rPr>
      </w:pPr>
      <w:del w:id="499" w:author="USA" w:date="2016-09-12T17:14:00Z">
        <w:r w:rsidRPr="004050BF" w:rsidDel="00A5359C">
          <w:rPr>
            <w:b/>
          </w:rPr>
          <w:delText>8.2</w:delText>
        </w:r>
        <w:r w:rsidRPr="004050BF" w:rsidDel="00A5359C">
          <w:rPr>
            <w:b/>
          </w:rPr>
          <w:tab/>
          <w:delText>MAC layer</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500" w:author="USA" w:date="2016-09-12T17:14:00Z"/>
          <w:b/>
        </w:rPr>
      </w:pPr>
      <w:del w:id="501" w:author="USA" w:date="2016-09-12T17:14:00Z">
        <w:r w:rsidRPr="004050BF" w:rsidDel="00A5359C">
          <w:rPr>
            <w:b/>
          </w:rPr>
          <w:delText>8.2.1</w:delText>
        </w:r>
        <w:r w:rsidRPr="004050BF" w:rsidDel="00A5359C">
          <w:rPr>
            <w:b/>
          </w:rPr>
          <w:tab/>
          <w:delText>Network architectures</w:delText>
        </w:r>
      </w:del>
    </w:p>
    <w:p w:rsidR="003947D9" w:rsidRPr="004050BF" w:rsidDel="00A5359C" w:rsidRDefault="003947D9" w:rsidP="003947D9">
      <w:pPr>
        <w:tabs>
          <w:tab w:val="left" w:pos="794"/>
          <w:tab w:val="left" w:pos="1191"/>
          <w:tab w:val="left" w:pos="1588"/>
          <w:tab w:val="left" w:pos="1985"/>
        </w:tabs>
        <w:jc w:val="both"/>
        <w:rPr>
          <w:del w:id="502" w:author="USA" w:date="2016-09-12T17:14:00Z"/>
        </w:rPr>
      </w:pPr>
      <w:del w:id="503" w:author="USA" w:date="2016-09-12T17:14:00Z">
        <w:r w:rsidRPr="004050BF" w:rsidDel="00A5359C">
          <w:delTex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w:delText>
        </w:r>
      </w:del>
    </w:p>
    <w:p w:rsidR="003947D9" w:rsidRPr="004050BF" w:rsidDel="00A5359C" w:rsidRDefault="003947D9" w:rsidP="003947D9">
      <w:pPr>
        <w:tabs>
          <w:tab w:val="left" w:pos="794"/>
          <w:tab w:val="left" w:pos="1191"/>
          <w:tab w:val="left" w:pos="1588"/>
          <w:tab w:val="left" w:pos="1985"/>
        </w:tabs>
        <w:jc w:val="both"/>
        <w:rPr>
          <w:del w:id="504" w:author="USA" w:date="2016-09-12T17:14:00Z"/>
          <w:b/>
        </w:rPr>
      </w:pPr>
      <w:del w:id="505" w:author="USA" w:date="2016-09-12T17:14:00Z">
        <w:r w:rsidRPr="004050BF" w:rsidDel="00A5359C">
          <w:delText>Given the characteristics of important usage scenarios (e.g. absence of AP, all stations in the network can be battery powered, etc.) and the challenges of directional communication in 60 GHz, the infrastructure BSS and the IBSS are not well suited for some usage scenarios in 60 GHz.</w:delText>
        </w:r>
      </w:del>
    </w:p>
    <w:p w:rsidR="003947D9" w:rsidRPr="004050BF" w:rsidDel="00A5359C" w:rsidRDefault="003947D9" w:rsidP="003947D9">
      <w:pPr>
        <w:tabs>
          <w:tab w:val="left" w:pos="794"/>
          <w:tab w:val="left" w:pos="1191"/>
          <w:tab w:val="left" w:pos="1588"/>
          <w:tab w:val="left" w:pos="1985"/>
        </w:tabs>
        <w:jc w:val="both"/>
        <w:rPr>
          <w:del w:id="506" w:author="USA" w:date="2016-09-12T17:14:00Z"/>
        </w:rPr>
      </w:pPr>
      <w:del w:id="507" w:author="USA" w:date="2016-09-12T17:14:00Z">
        <w:r w:rsidRPr="004050BF" w:rsidDel="00A5359C">
          <w:lastRenderedPageBreak/>
          <w:delTex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delText>
        </w:r>
      </w:del>
    </w:p>
    <w:p w:rsidR="003947D9" w:rsidRPr="004050BF" w:rsidDel="00A5359C" w:rsidRDefault="003947D9" w:rsidP="003947D9">
      <w:pPr>
        <w:keepLines/>
        <w:spacing w:before="80"/>
        <w:jc w:val="both"/>
        <w:rPr>
          <w:del w:id="508" w:author="USA" w:date="2016-09-12T17:14:00Z"/>
          <w:sz w:val="22"/>
        </w:rPr>
      </w:pPr>
      <w:del w:id="509" w:author="USA" w:date="2016-09-12T17:14:00Z">
        <w:r w:rsidRPr="004050BF" w:rsidDel="00A5359C">
          <w:rPr>
            <w:sz w:val="22"/>
          </w:rPr>
          <w:delText>NOTE – Even though WGA specification introduces the concept of the PBSS, the infrastructure BSS and the IBSS are still supported. This allows, for example, that a MGWS wireless LAN be deployed in the 60 GHz band using the well-known infrastructure BSS architecture with a 60 GHz capable AP.</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510" w:author="USA" w:date="2016-09-12T17:14:00Z"/>
          <w:b/>
        </w:rPr>
      </w:pPr>
      <w:del w:id="511" w:author="USA" w:date="2016-09-12T17:14:00Z">
        <w:r w:rsidRPr="004050BF" w:rsidDel="00A5359C">
          <w:rPr>
            <w:b/>
          </w:rPr>
          <w:delText>8.2.2</w:delText>
        </w:r>
        <w:r w:rsidRPr="004050BF" w:rsidDel="00A5359C">
          <w:rPr>
            <w:b/>
          </w:rPr>
          <w:tab/>
          <w:delText>Medium access</w:delText>
        </w:r>
      </w:del>
    </w:p>
    <w:p w:rsidR="003947D9" w:rsidRPr="004050BF" w:rsidDel="00A5359C" w:rsidRDefault="003947D9" w:rsidP="003947D9">
      <w:pPr>
        <w:tabs>
          <w:tab w:val="left" w:pos="794"/>
          <w:tab w:val="left" w:pos="1191"/>
          <w:tab w:val="left" w:pos="1588"/>
          <w:tab w:val="left" w:pos="1985"/>
        </w:tabs>
        <w:jc w:val="both"/>
        <w:rPr>
          <w:del w:id="512" w:author="USA" w:date="2016-09-12T17:14:00Z"/>
        </w:rPr>
      </w:pPr>
      <w:del w:id="513" w:author="USA" w:date="2016-09-12T17:14:00Z">
        <w:r w:rsidRPr="004050BF" w:rsidDel="00A5359C">
          <w:delText>Medium is divided in beacon intervals (BI), which have the structure depicted in Fig.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w:delText>
        </w:r>
      </w:del>
    </w:p>
    <w:p w:rsidR="003947D9" w:rsidRPr="004050BF" w:rsidDel="00A5359C" w:rsidRDefault="003947D9" w:rsidP="003947D9">
      <w:pPr>
        <w:keepNext/>
        <w:keepLines/>
        <w:tabs>
          <w:tab w:val="left" w:pos="794"/>
          <w:tab w:val="left" w:pos="1191"/>
          <w:tab w:val="left" w:pos="1588"/>
          <w:tab w:val="left" w:pos="1985"/>
        </w:tabs>
        <w:spacing w:before="360" w:after="80"/>
        <w:jc w:val="center"/>
        <w:rPr>
          <w:del w:id="514" w:author="USA" w:date="2016-09-12T17:14:00Z"/>
          <w:caps/>
          <w:sz w:val="18"/>
          <w:lang w:val="fr-FR"/>
        </w:rPr>
      </w:pPr>
      <w:del w:id="515" w:author="USA" w:date="2016-09-12T17:14:00Z">
        <w:r w:rsidRPr="004050BF" w:rsidDel="00A5359C">
          <w:rPr>
            <w:caps/>
            <w:sz w:val="18"/>
            <w:lang w:val="fr-FR"/>
          </w:rPr>
          <w:delText>Figure 10</w:delText>
        </w:r>
      </w:del>
    </w:p>
    <w:p w:rsidR="003947D9" w:rsidRPr="004050BF" w:rsidDel="00A5359C" w:rsidRDefault="003947D9" w:rsidP="003947D9">
      <w:pPr>
        <w:keepNext/>
        <w:tabs>
          <w:tab w:val="left" w:pos="794"/>
          <w:tab w:val="left" w:pos="1191"/>
          <w:tab w:val="left" w:pos="1588"/>
          <w:tab w:val="left" w:pos="1985"/>
        </w:tabs>
        <w:spacing w:after="120"/>
        <w:jc w:val="center"/>
        <w:rPr>
          <w:del w:id="516" w:author="USA" w:date="2016-09-12T17:14:00Z"/>
          <w:rFonts w:ascii="Times New Roman Bold" w:hAnsi="Times New Roman Bold"/>
          <w:b/>
          <w:sz w:val="18"/>
          <w:lang w:val="fr-FR"/>
        </w:rPr>
      </w:pPr>
      <w:del w:id="517" w:author="USA" w:date="2016-09-12T17:14:00Z">
        <w:r w:rsidRPr="004050BF" w:rsidDel="00A5359C">
          <w:rPr>
            <w:rFonts w:ascii="Times New Roman Bold" w:hAnsi="Times New Roman Bold"/>
            <w:b/>
            <w:sz w:val="18"/>
            <w:lang w:val="fr-FR"/>
          </w:rPr>
          <w:delText>Beacon interval structure</w:delText>
        </w:r>
      </w:del>
    </w:p>
    <w:p w:rsidR="003947D9" w:rsidRPr="004050BF" w:rsidDel="00A5359C" w:rsidRDefault="003947D9" w:rsidP="003947D9">
      <w:pPr>
        <w:keepLines/>
        <w:tabs>
          <w:tab w:val="left" w:pos="794"/>
          <w:tab w:val="left" w:pos="1191"/>
          <w:tab w:val="left" w:pos="1588"/>
          <w:tab w:val="left" w:pos="1985"/>
        </w:tabs>
        <w:spacing w:after="240"/>
        <w:jc w:val="center"/>
        <w:rPr>
          <w:del w:id="518" w:author="USA" w:date="2016-09-12T17:14:00Z"/>
          <w:caps/>
          <w:sz w:val="18"/>
          <w:lang w:val="fr-FR"/>
        </w:rPr>
      </w:pPr>
      <w:del w:id="519" w:author="USA" w:date="2016-09-12T17:14:00Z">
        <w:r w:rsidRPr="004050BF" w:rsidDel="00A5359C">
          <w:rPr>
            <w:caps/>
            <w:sz w:val="18"/>
            <w:lang w:val="fr-FR"/>
          </w:rPr>
          <w:object w:dxaOrig="8449" w:dyaOrig="1867">
            <v:shape id="_x0000_i1029" type="#_x0000_t75" style="width:418pt;height:94pt" o:ole="">
              <v:imagedata r:id="rId23" o:title=""/>
            </v:shape>
            <o:OLEObject Type="Embed" ProgID="Visio.Drawing.11" ShapeID="_x0000_i1029" DrawAspect="Content" ObjectID="_1540979891" r:id="rId28"/>
          </w:object>
        </w:r>
      </w:del>
    </w:p>
    <w:p w:rsidR="003947D9" w:rsidRPr="004050BF" w:rsidDel="00A5359C" w:rsidRDefault="003947D9" w:rsidP="003947D9">
      <w:pPr>
        <w:tabs>
          <w:tab w:val="left" w:pos="794"/>
          <w:tab w:val="left" w:pos="1191"/>
          <w:tab w:val="left" w:pos="1588"/>
          <w:tab w:val="left" w:pos="1985"/>
        </w:tabs>
        <w:jc w:val="both"/>
        <w:rPr>
          <w:del w:id="520" w:author="USA" w:date="2016-09-12T17:14:00Z"/>
        </w:rPr>
      </w:pPr>
      <w:del w:id="521" w:author="USA" w:date="2016-09-12T17:14:00Z">
        <w:r w:rsidRPr="004050BF" w:rsidDel="00A5359C">
          <w:delText>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Announcement Transmission Interval (ATI) or CBAP.</w:delText>
        </w:r>
      </w:del>
    </w:p>
    <w:p w:rsidR="003947D9" w:rsidRPr="004050BF" w:rsidDel="00A5359C" w:rsidRDefault="003947D9" w:rsidP="003947D9">
      <w:pPr>
        <w:tabs>
          <w:tab w:val="left" w:pos="794"/>
          <w:tab w:val="left" w:pos="1191"/>
          <w:tab w:val="left" w:pos="1588"/>
          <w:tab w:val="left" w:pos="1985"/>
        </w:tabs>
        <w:jc w:val="both"/>
        <w:rPr>
          <w:del w:id="522" w:author="USA" w:date="2016-09-12T17:14:00Z"/>
        </w:rPr>
      </w:pPr>
      <w:del w:id="523" w:author="USA" w:date="2016-09-12T17:14:00Z">
        <w:r w:rsidRPr="004050BF" w:rsidDel="00A5359C">
          <w:delTex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delText>
        </w:r>
      </w:del>
    </w:p>
    <w:p w:rsidR="003947D9" w:rsidRPr="004050BF" w:rsidDel="00A5359C" w:rsidRDefault="003947D9" w:rsidP="003947D9">
      <w:pPr>
        <w:tabs>
          <w:tab w:val="left" w:pos="794"/>
          <w:tab w:val="left" w:pos="1191"/>
          <w:tab w:val="left" w:pos="1588"/>
          <w:tab w:val="left" w:pos="1985"/>
        </w:tabs>
        <w:jc w:val="both"/>
        <w:rPr>
          <w:del w:id="524" w:author="USA" w:date="2016-09-12T17:14:00Z"/>
        </w:rPr>
      </w:pPr>
      <w:del w:id="525" w:author="USA" w:date="2016-09-12T17:14:00Z">
        <w:r w:rsidRPr="004050BF" w:rsidDel="00A5359C">
          <w:delText>The AT is a time period to perform management request-response frame exchanges between the PCP/AP and a station. The PCP/AP uses this time to exchange frames with stations, distribute information about contention-based access period (CBAP) and service period (SP) allocations in the Data Transfer Interval (DTI), to name a few.</w:delText>
        </w:r>
      </w:del>
    </w:p>
    <w:p w:rsidR="003947D9" w:rsidRPr="004050BF" w:rsidDel="00A5359C" w:rsidRDefault="003947D9" w:rsidP="003947D9">
      <w:pPr>
        <w:tabs>
          <w:tab w:val="left" w:pos="794"/>
          <w:tab w:val="left" w:pos="1191"/>
          <w:tab w:val="left" w:pos="1588"/>
          <w:tab w:val="left" w:pos="1985"/>
        </w:tabs>
        <w:jc w:val="both"/>
        <w:rPr>
          <w:del w:id="526" w:author="USA" w:date="2016-09-12T17:14:00Z"/>
        </w:rPr>
      </w:pPr>
      <w:del w:id="527" w:author="USA" w:date="2016-09-12T17:14:00Z">
        <w:r w:rsidRPr="004050BF" w:rsidDel="00A5359C">
          <w:delText xml:space="preserve">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w:delText>
        </w:r>
        <w:r w:rsidRPr="004050BF" w:rsidDel="00A5359C">
          <w:lastRenderedPageBreak/>
          <w:delText>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528" w:author="USA" w:date="2016-09-12T17:14:00Z"/>
          <w:b/>
        </w:rPr>
      </w:pPr>
      <w:del w:id="529" w:author="USA" w:date="2016-09-12T17:14:00Z">
        <w:r w:rsidRPr="004050BF" w:rsidDel="00A5359C">
          <w:rPr>
            <w:b/>
          </w:rPr>
          <w:delText>8.2.3</w:delText>
        </w:r>
        <w:r w:rsidRPr="004050BF" w:rsidDel="00A5359C">
          <w:rPr>
            <w:b/>
          </w:rPr>
          <w:tab/>
          <w:delText>Multiband operation</w:delText>
        </w:r>
      </w:del>
    </w:p>
    <w:p w:rsidR="003947D9" w:rsidRPr="004050BF" w:rsidDel="00A5359C" w:rsidRDefault="003947D9" w:rsidP="003947D9">
      <w:pPr>
        <w:tabs>
          <w:tab w:val="left" w:pos="794"/>
          <w:tab w:val="left" w:pos="1191"/>
          <w:tab w:val="left" w:pos="1588"/>
          <w:tab w:val="left" w:pos="1985"/>
        </w:tabs>
        <w:jc w:val="both"/>
        <w:rPr>
          <w:del w:id="530" w:author="USA" w:date="2016-09-12T17:14:00Z"/>
        </w:rPr>
      </w:pPr>
      <w:del w:id="531" w:author="USA" w:date="2016-09-12T17:14:00Z">
        <w:r w:rsidRPr="004050BF" w:rsidDel="00A5359C">
          <w:delText>One of the major innovations in the WGA specification is the introduction of a MAC layer multiband mechanism that supports fast transfer of a link from one band to another band. This is also known as fast session transfer (FST).</w:delText>
        </w:r>
      </w:del>
    </w:p>
    <w:p w:rsidR="003947D9" w:rsidRPr="004050BF" w:rsidDel="00A5359C" w:rsidRDefault="003947D9" w:rsidP="003947D9">
      <w:pPr>
        <w:tabs>
          <w:tab w:val="left" w:pos="794"/>
          <w:tab w:val="left" w:pos="1191"/>
          <w:tab w:val="left" w:pos="1588"/>
          <w:tab w:val="left" w:pos="1985"/>
        </w:tabs>
        <w:jc w:val="both"/>
        <w:rPr>
          <w:del w:id="532" w:author="USA" w:date="2016-09-12T17:14:00Z"/>
        </w:rPr>
      </w:pPr>
      <w:del w:id="533" w:author="USA" w:date="2016-09-12T17:14:00Z">
        <w:r w:rsidRPr="004050BF" w:rsidDel="00A5359C">
          <w:delTex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w:delText>
        </w:r>
        <w:r w:rsidRPr="004050BF" w:rsidDel="00A5359C">
          <w:noBreakHyphen/>
          <w:delText>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delText>
        </w:r>
      </w:del>
    </w:p>
    <w:p w:rsidR="003947D9" w:rsidRPr="004050BF" w:rsidDel="00A5359C" w:rsidRDefault="003947D9" w:rsidP="003947D9">
      <w:pPr>
        <w:keepNext/>
        <w:keepLines/>
        <w:tabs>
          <w:tab w:val="left" w:pos="794"/>
          <w:tab w:val="left" w:pos="1191"/>
          <w:tab w:val="left" w:pos="1588"/>
          <w:tab w:val="left" w:pos="1985"/>
        </w:tabs>
        <w:spacing w:before="200"/>
        <w:ind w:left="794" w:hanging="794"/>
        <w:jc w:val="both"/>
        <w:outlineLvl w:val="2"/>
        <w:rPr>
          <w:del w:id="534" w:author="USA" w:date="2016-09-12T17:14:00Z"/>
          <w:b/>
        </w:rPr>
      </w:pPr>
      <w:del w:id="535" w:author="USA" w:date="2016-09-12T17:14:00Z">
        <w:r w:rsidRPr="004050BF" w:rsidDel="00A5359C">
          <w:rPr>
            <w:b/>
          </w:rPr>
          <w:delText>8.2.4</w:delText>
        </w:r>
        <w:r w:rsidRPr="004050BF" w:rsidDel="00A5359C">
          <w:rPr>
            <w:b/>
          </w:rPr>
          <w:tab/>
          <w:delText>Beamforming</w:delText>
        </w:r>
      </w:del>
    </w:p>
    <w:p w:rsidR="003947D9" w:rsidRPr="004050BF" w:rsidDel="00A5359C" w:rsidRDefault="003947D9" w:rsidP="003947D9">
      <w:pPr>
        <w:tabs>
          <w:tab w:val="left" w:pos="794"/>
          <w:tab w:val="left" w:pos="1191"/>
          <w:tab w:val="left" w:pos="1588"/>
          <w:tab w:val="left" w:pos="1985"/>
        </w:tabs>
        <w:jc w:val="both"/>
        <w:rPr>
          <w:del w:id="536" w:author="USA" w:date="2016-09-12T17:14:00Z"/>
        </w:rPr>
      </w:pPr>
      <w:del w:id="537" w:author="USA" w:date="2016-09-12T17:14:00Z">
        <w:r w:rsidRPr="004050BF" w:rsidDel="00A5359C">
          <w:delTex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delText>
        </w:r>
      </w:del>
    </w:p>
    <w:p w:rsidR="003947D9" w:rsidRPr="004050BF" w:rsidDel="00A5359C" w:rsidRDefault="003947D9" w:rsidP="003947D9">
      <w:pPr>
        <w:tabs>
          <w:tab w:val="left" w:pos="794"/>
          <w:tab w:val="left" w:pos="1191"/>
          <w:tab w:val="left" w:pos="1588"/>
          <w:tab w:val="left" w:pos="1985"/>
        </w:tabs>
        <w:jc w:val="both"/>
        <w:rPr>
          <w:del w:id="538" w:author="USA" w:date="2016-09-12T17:14:00Z"/>
        </w:rPr>
      </w:pPr>
      <w:del w:id="539" w:author="USA" w:date="2016-09-12T17:14:00Z">
        <w:r w:rsidRPr="004050BF" w:rsidDel="00A5359C">
          <w:delTex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delText>
        </w:r>
      </w:del>
    </w:p>
    <w:p w:rsidR="003947D9" w:rsidRPr="004050BF" w:rsidDel="00A5359C" w:rsidRDefault="003947D9" w:rsidP="003947D9">
      <w:pPr>
        <w:keepNext/>
        <w:keepLines/>
        <w:tabs>
          <w:tab w:val="left" w:pos="794"/>
          <w:tab w:val="left" w:pos="1191"/>
          <w:tab w:val="left" w:pos="1588"/>
          <w:tab w:val="left" w:pos="1985"/>
        </w:tabs>
        <w:spacing w:before="480" w:after="80"/>
        <w:jc w:val="center"/>
        <w:rPr>
          <w:del w:id="540" w:author="USA" w:date="2016-09-12T17:14:00Z"/>
          <w:caps/>
          <w:sz w:val="18"/>
          <w:lang w:val="fr-FR"/>
        </w:rPr>
      </w:pPr>
      <w:del w:id="541" w:author="USA" w:date="2016-09-12T17:14:00Z">
        <w:r w:rsidRPr="004050BF" w:rsidDel="00A5359C">
          <w:rPr>
            <w:caps/>
            <w:sz w:val="18"/>
            <w:lang w:val="fr-FR"/>
          </w:rPr>
          <w:lastRenderedPageBreak/>
          <w:delText>Figure 11</w:delText>
        </w:r>
      </w:del>
    </w:p>
    <w:p w:rsidR="003947D9" w:rsidRPr="004050BF" w:rsidDel="00A5359C" w:rsidRDefault="003947D9" w:rsidP="003947D9">
      <w:pPr>
        <w:keepNext/>
        <w:tabs>
          <w:tab w:val="left" w:pos="794"/>
          <w:tab w:val="left" w:pos="1191"/>
          <w:tab w:val="left" w:pos="1588"/>
          <w:tab w:val="left" w:pos="1985"/>
        </w:tabs>
        <w:spacing w:after="120"/>
        <w:jc w:val="center"/>
        <w:rPr>
          <w:del w:id="542" w:author="USA" w:date="2016-09-12T17:14:00Z"/>
          <w:rFonts w:ascii="Times New Roman Bold" w:hAnsi="Times New Roman Bold"/>
          <w:b/>
          <w:sz w:val="18"/>
          <w:lang w:val="fr-FR"/>
        </w:rPr>
      </w:pPr>
      <w:del w:id="543" w:author="USA" w:date="2016-09-12T17:14:00Z">
        <w:r w:rsidRPr="004050BF" w:rsidDel="00A5359C">
          <w:rPr>
            <w:rFonts w:ascii="Times New Roman Bold" w:hAnsi="Times New Roman Bold"/>
            <w:b/>
            <w:sz w:val="18"/>
            <w:lang w:val="fr-FR"/>
          </w:rPr>
          <w:delText>Beamforming protocol example</w:delText>
        </w:r>
      </w:del>
    </w:p>
    <w:p w:rsidR="003947D9" w:rsidRPr="004050BF" w:rsidDel="00A5359C" w:rsidRDefault="003947D9" w:rsidP="003947D9">
      <w:pPr>
        <w:keepLines/>
        <w:tabs>
          <w:tab w:val="left" w:pos="794"/>
          <w:tab w:val="left" w:pos="1191"/>
          <w:tab w:val="left" w:pos="1588"/>
          <w:tab w:val="left" w:pos="1985"/>
        </w:tabs>
        <w:spacing w:after="240"/>
        <w:jc w:val="center"/>
        <w:rPr>
          <w:del w:id="544" w:author="USA" w:date="2016-09-12T17:14:00Z"/>
          <w:caps/>
          <w:sz w:val="18"/>
          <w:lang w:val="fr-FR"/>
        </w:rPr>
      </w:pPr>
      <w:del w:id="545" w:author="USA" w:date="2016-09-12T17:14:00Z">
        <w:r w:rsidRPr="004050BF" w:rsidDel="00A5359C">
          <w:rPr>
            <w:caps/>
            <w:noProof/>
            <w:sz w:val="18"/>
            <w:lang w:val="en-US" w:eastAsia="zh-CN"/>
            <w:rPrChange w:id="546">
              <w:rPr>
                <w:noProof/>
                <w:lang w:val="en-US" w:eastAsia="zh-CN"/>
              </w:rPr>
            </w:rPrChange>
          </w:rPr>
          <w:drawing>
            <wp:inline distT="0" distB="0" distL="0" distR="0" wp14:anchorId="466D84AD" wp14:editId="7287C9BF">
              <wp:extent cx="5009322" cy="2392215"/>
              <wp:effectExtent l="0" t="0" r="127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del>
    </w:p>
    <w:p w:rsidR="003947D9" w:rsidRPr="004050BF" w:rsidDel="00A5359C" w:rsidRDefault="003947D9" w:rsidP="003947D9">
      <w:pPr>
        <w:tabs>
          <w:tab w:val="left" w:pos="794"/>
          <w:tab w:val="left" w:pos="1191"/>
          <w:tab w:val="left" w:pos="1588"/>
          <w:tab w:val="left" w:pos="1985"/>
        </w:tabs>
        <w:jc w:val="both"/>
        <w:rPr>
          <w:del w:id="547" w:author="USA" w:date="2016-09-12T17:14:00Z"/>
        </w:rPr>
      </w:pPr>
      <w:del w:id="548" w:author="USA" w:date="2016-09-12T17:14:00Z">
        <w:r w:rsidRPr="004050BF" w:rsidDel="00A5359C">
          <w:delText>Figure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delText>
        </w:r>
      </w:del>
    </w:p>
    <w:p w:rsidR="003947D9" w:rsidRPr="004050BF" w:rsidDel="00A5359C" w:rsidRDefault="003947D9" w:rsidP="003947D9">
      <w:pPr>
        <w:tabs>
          <w:tab w:val="left" w:pos="794"/>
          <w:tab w:val="left" w:pos="1191"/>
          <w:tab w:val="left" w:pos="1588"/>
          <w:tab w:val="left" w:pos="1985"/>
        </w:tabs>
        <w:jc w:val="both"/>
        <w:rPr>
          <w:del w:id="549" w:author="USA" w:date="2016-09-12T17:14:00Z"/>
        </w:rPr>
      </w:pPr>
      <w:del w:id="550" w:author="USA" w:date="2016-09-12T17:14:00Z">
        <w:r w:rsidRPr="004050BF" w:rsidDel="00A5359C">
          <w:delText>Additional features of WGA specifications are provided below.</w:delText>
        </w:r>
      </w:del>
    </w:p>
    <w:p w:rsidR="003947D9" w:rsidRPr="004050BF" w:rsidRDefault="003947D9" w:rsidP="003947D9">
      <w:pPr>
        <w:keepNext/>
        <w:keepLines/>
        <w:tabs>
          <w:tab w:val="left" w:pos="794"/>
          <w:tab w:val="left" w:pos="1191"/>
          <w:tab w:val="left" w:pos="1588"/>
          <w:tab w:val="left" w:pos="1985"/>
        </w:tabs>
        <w:spacing w:before="320"/>
        <w:ind w:left="794" w:hanging="794"/>
        <w:jc w:val="both"/>
        <w:outlineLvl w:val="1"/>
        <w:rPr>
          <w:b/>
        </w:rPr>
      </w:pPr>
      <w:r w:rsidRPr="004050BF">
        <w:rPr>
          <w:b/>
        </w:rPr>
        <w:t>8.</w:t>
      </w:r>
      <w:ins w:id="551" w:author="USA" w:date="2016-09-13T12:19:00Z">
        <w:r>
          <w:rPr>
            <w:b/>
          </w:rPr>
          <w:t>1</w:t>
        </w:r>
      </w:ins>
      <w:del w:id="552" w:author="USA" w:date="2016-09-13T12:19:00Z">
        <w:r w:rsidRPr="004050BF" w:rsidDel="00504FDF">
          <w:rPr>
            <w:b/>
          </w:rPr>
          <w:delText>3</w:delText>
        </w:r>
      </w:del>
      <w:r w:rsidRPr="004050BF">
        <w:rPr>
          <w:b/>
        </w:rPr>
        <w:tab/>
        <w:t>Protocol Adaptation Layers (PALs)</w:t>
      </w:r>
    </w:p>
    <w:p w:rsidR="003947D9" w:rsidRPr="004050BF" w:rsidRDefault="003947D9" w:rsidP="00AD1B89">
      <w:pPr>
        <w:tabs>
          <w:tab w:val="left" w:pos="794"/>
          <w:tab w:val="left" w:pos="1191"/>
          <w:tab w:val="left" w:pos="1588"/>
          <w:tab w:val="left" w:pos="1985"/>
        </w:tabs>
      </w:pPr>
      <w:r w:rsidRPr="004050BF">
        <w:t>The Wi</w:t>
      </w:r>
      <w:ins w:id="553" w:author="USA" w:date="2016-09-13T12:19:00Z">
        <w:r>
          <w:t>-Fi</w:t>
        </w:r>
      </w:ins>
      <w:del w:id="554" w:author="USA" w:date="2016-09-13T12:19:00Z">
        <w:r w:rsidRPr="004050BF" w:rsidDel="00504FDF">
          <w:delText>Gig</w:delText>
        </w:r>
      </w:del>
      <w:r w:rsidRPr="004050BF">
        <w:t xml:space="preserve"> Alliance </w:t>
      </w:r>
      <w:del w:id="555" w:author="USA" w:date="2016-09-13T12:19:00Z">
        <w:r w:rsidRPr="004050BF" w:rsidDel="00504FDF">
          <w:delText>is also defining</w:delText>
        </w:r>
      </w:del>
      <w:ins w:id="556" w:author="USA" w:date="2016-09-13T12:19:00Z">
        <w:r>
          <w:t>has defined</w:t>
        </w:r>
      </w:ins>
      <w:r w:rsidRPr="004050BF">
        <w:t xml:space="preserve"> wireless extensions that support specific data and display standards over 60 GHz. These extensions allow wireless implementations of these standard interfaces that run directly on the </w:t>
      </w:r>
      <w:ins w:id="557" w:author="USA" w:date="2016-09-13T12:20:00Z">
        <w:r>
          <w:t>IEEE 802.11ad</w:t>
        </w:r>
      </w:ins>
      <w:del w:id="558" w:author="USA" w:date="2016-09-13T12:20:00Z">
        <w:r w:rsidRPr="004050BF" w:rsidDel="00504FDF">
          <w:delText xml:space="preserve">WGA </w:delText>
        </w:r>
      </w:del>
      <w:r w:rsidRPr="004050BF">
        <w:t>MAC and PHY, as shown in Fig. </w:t>
      </w:r>
      <w:del w:id="559" w:author="Fernandez Jimenez, Virginia" w:date="2016-10-31T10:53:00Z">
        <w:r w:rsidRPr="004050BF" w:rsidDel="002547D3">
          <w:delText>12</w:delText>
        </w:r>
      </w:del>
      <w:ins w:id="560" w:author="Fernandez Jimenez, Virginia" w:date="2016-10-31T10:53:00Z">
        <w:r w:rsidR="002547D3">
          <w:t>9</w:t>
        </w:r>
      </w:ins>
      <w:r w:rsidRPr="004050BF">
        <w:t xml:space="preserve">. The </w:t>
      </w:r>
      <w:del w:id="561" w:author="USA" w:date="2016-09-13T12:20:00Z">
        <w:r w:rsidRPr="004050BF" w:rsidDel="00504FDF">
          <w:delText xml:space="preserve">initial </w:delText>
        </w:r>
      </w:del>
      <w:ins w:id="562" w:author="USA" w:date="2016-09-13T12:20:00Z">
        <w:r>
          <w:t>supported</w:t>
        </w:r>
        <w:r w:rsidRPr="004050BF">
          <w:t xml:space="preserve"> </w:t>
        </w:r>
      </w:ins>
      <w:r w:rsidRPr="004050BF">
        <w:t>extensions are Wireless Display Extension (WDE)</w:t>
      </w:r>
      <w:ins w:id="563" w:author="USA" w:date="2016-09-13T12:20:00Z">
        <w:r>
          <w:rPr>
            <w:rStyle w:val="FootnoteReference"/>
          </w:rPr>
          <w:footnoteReference w:id="4"/>
        </w:r>
      </w:ins>
      <w:r w:rsidRPr="004050BF">
        <w:t xml:space="preserve">, which defines support for </w:t>
      </w:r>
      <w:ins w:id="566" w:author="USA" w:date="2016-09-13T12:22:00Z">
        <w:r>
          <w:rPr>
            <w:sz w:val="23"/>
            <w:szCs w:val="23"/>
          </w:rPr>
          <w:t>High</w:t>
        </w:r>
      </w:ins>
      <w:ins w:id="567" w:author="Fernandez Jimenez, Virginia" w:date="2016-10-31T10:53:00Z">
        <w:r w:rsidR="002547D3">
          <w:rPr>
            <w:sz w:val="23"/>
            <w:szCs w:val="23"/>
          </w:rPr>
          <w:noBreakHyphen/>
        </w:r>
      </w:ins>
      <w:ins w:id="568" w:author="USA" w:date="2016-09-13T12:22:00Z">
        <w:r>
          <w:rPr>
            <w:sz w:val="23"/>
            <w:szCs w:val="23"/>
          </w:rPr>
          <w:t>Definition Multimedia Interface (</w:t>
        </w:r>
      </w:ins>
      <w:r w:rsidRPr="004050BF">
        <w:t>HDMI</w:t>
      </w:r>
      <w:ins w:id="569" w:author="USA" w:date="2016-09-13T12:22:00Z">
        <w:r>
          <w:t>)</w:t>
        </w:r>
      </w:ins>
      <w:r w:rsidRPr="004050BF">
        <w:t xml:space="preserve"> and DisplayPort, and </w:t>
      </w:r>
      <w:ins w:id="570" w:author="USA" w:date="2016-09-13T12:22:00Z">
        <w:r>
          <w:t xml:space="preserve">three </w:t>
        </w:r>
      </w:ins>
      <w:r w:rsidRPr="004050BF">
        <w:t xml:space="preserve">input-output (I/O) extensions, </w:t>
      </w:r>
      <w:ins w:id="571" w:author="USA" w:date="2016-09-13T12:23:00Z">
        <w:r>
          <w:t xml:space="preserve">Wireless Serial Extension (WSE) </w:t>
        </w:r>
      </w:ins>
      <w:del w:id="572" w:author="USA" w:date="2016-09-13T12:23:00Z">
        <w:r w:rsidRPr="004050BF" w:rsidDel="00504FDF">
          <w:delText>which define</w:delText>
        </w:r>
      </w:del>
      <w:ins w:id="573" w:author="USA" w:date="2016-09-13T12:23:00Z">
        <w:r>
          <w:t>to</w:t>
        </w:r>
      </w:ins>
      <w:r w:rsidRPr="004050BF">
        <w:t xml:space="preserve"> support </w:t>
      </w:r>
      <w:del w:id="574" w:author="USA" w:date="2016-09-13T12:23:00Z">
        <w:r w:rsidRPr="004050BF" w:rsidDel="00504FDF">
          <w:delText xml:space="preserve">for </w:delText>
        </w:r>
      </w:del>
      <w:r w:rsidRPr="004050BF">
        <w:t xml:space="preserve">USB, </w:t>
      </w:r>
      <w:ins w:id="575" w:author="USA" w:date="2016-09-13T12:23:00Z">
        <w:r>
          <w:t>Wireless Bus Extension (WBE)</w:t>
        </w:r>
        <w:r w:rsidRPr="004050BF">
          <w:rPr>
            <w:b/>
            <w:position w:val="6"/>
            <w:sz w:val="18"/>
          </w:rPr>
          <w:footnoteReference w:id="5"/>
        </w:r>
        <w:r>
          <w:t xml:space="preserve"> to support </w:t>
        </w:r>
      </w:ins>
      <w:r w:rsidRPr="004050BF">
        <w:t xml:space="preserve">PCIe, and </w:t>
      </w:r>
      <w:ins w:id="579" w:author="USA" w:date="2016-09-13T12:23:00Z">
        <w:r>
          <w:t>Wireless Secure Digital (WSD)</w:t>
        </w:r>
        <w:r w:rsidRPr="004050BF">
          <w:rPr>
            <w:b/>
            <w:position w:val="6"/>
            <w:sz w:val="18"/>
          </w:rPr>
          <w:footnoteReference w:id="6"/>
        </w:r>
        <w:r>
          <w:t xml:space="preserve"> to support </w:t>
        </w:r>
      </w:ins>
      <w:r w:rsidRPr="004050BF">
        <w:t>SDIO.</w:t>
      </w:r>
    </w:p>
    <w:p w:rsidR="003947D9" w:rsidRPr="00786735" w:rsidRDefault="003947D9">
      <w:pPr>
        <w:keepNext/>
        <w:keepLines/>
        <w:tabs>
          <w:tab w:val="left" w:pos="794"/>
          <w:tab w:val="left" w:pos="1191"/>
          <w:tab w:val="left" w:pos="1588"/>
          <w:tab w:val="left" w:pos="1985"/>
        </w:tabs>
        <w:spacing w:before="480" w:after="80"/>
        <w:jc w:val="center"/>
        <w:rPr>
          <w:caps/>
          <w:sz w:val="18"/>
        </w:rPr>
      </w:pPr>
      <w:r w:rsidRPr="00786735">
        <w:rPr>
          <w:caps/>
          <w:sz w:val="18"/>
        </w:rPr>
        <w:lastRenderedPageBreak/>
        <w:t xml:space="preserve">Figure </w:t>
      </w:r>
      <w:del w:id="583" w:author="Fernandez Jimenez, Virginia" w:date="2016-10-31T10:53:00Z">
        <w:r w:rsidRPr="00786735" w:rsidDel="002547D3">
          <w:rPr>
            <w:caps/>
            <w:sz w:val="18"/>
          </w:rPr>
          <w:delText>12</w:delText>
        </w:r>
      </w:del>
      <w:ins w:id="584" w:author="Fernandez Jimenez, Virginia" w:date="2016-10-31T10:53:00Z">
        <w:r w:rsidR="002547D3">
          <w:rPr>
            <w:caps/>
            <w:sz w:val="18"/>
          </w:rPr>
          <w:t>9</w:t>
        </w:r>
      </w:ins>
    </w:p>
    <w:p w:rsidR="003947D9" w:rsidRPr="00786735" w:rsidRDefault="003947D9" w:rsidP="003947D9">
      <w:pPr>
        <w:keepNext/>
        <w:tabs>
          <w:tab w:val="left" w:pos="794"/>
          <w:tab w:val="left" w:pos="1191"/>
          <w:tab w:val="left" w:pos="1588"/>
          <w:tab w:val="left" w:pos="1985"/>
        </w:tabs>
        <w:spacing w:after="120"/>
        <w:jc w:val="center"/>
        <w:rPr>
          <w:ins w:id="585" w:author="USA" w:date="2016-09-13T12:25:00Z"/>
          <w:rFonts w:ascii="Times New Roman Bold" w:hAnsi="Times New Roman Bold"/>
          <w:b/>
          <w:sz w:val="18"/>
        </w:rPr>
      </w:pPr>
      <w:r w:rsidRPr="00786735">
        <w:rPr>
          <w:rFonts w:ascii="Times New Roman Bold" w:hAnsi="Times New Roman Bold"/>
          <w:b/>
          <w:sz w:val="18"/>
        </w:rPr>
        <w:t>W</w:t>
      </w:r>
      <w:del w:id="586" w:author="USA" w:date="2016-09-13T12:24:00Z">
        <w:r w:rsidRPr="00786735" w:rsidDel="00504FDF">
          <w:rPr>
            <w:rFonts w:ascii="Times New Roman Bold" w:hAnsi="Times New Roman Bold"/>
            <w:b/>
            <w:sz w:val="18"/>
          </w:rPr>
          <w:delText>G</w:delText>
        </w:r>
      </w:del>
      <w:ins w:id="587" w:author="USA" w:date="2016-09-13T12:24:00Z">
        <w:r w:rsidRPr="00786735">
          <w:rPr>
            <w:rFonts w:ascii="Times New Roman Bold" w:hAnsi="Times New Roman Bold"/>
            <w:b/>
            <w:sz w:val="18"/>
          </w:rPr>
          <w:t>F</w:t>
        </w:r>
      </w:ins>
      <w:r w:rsidRPr="00786735">
        <w:rPr>
          <w:rFonts w:ascii="Times New Roman Bold" w:hAnsi="Times New Roman Bold"/>
          <w:b/>
          <w:sz w:val="18"/>
        </w:rPr>
        <w:t>A</w:t>
      </w:r>
      <w:ins w:id="588" w:author="USA" w:date="2016-09-13T12:25:00Z">
        <w:r w:rsidRPr="00786735">
          <w:rPr>
            <w:rFonts w:ascii="Times New Roman Bold" w:hAnsi="Times New Roman Bold"/>
            <w:b/>
            <w:sz w:val="18"/>
          </w:rPr>
          <w:t xml:space="preserve"> WiGig</w:t>
        </w:r>
      </w:ins>
      <w:r w:rsidRPr="00786735">
        <w:rPr>
          <w:rFonts w:ascii="Times New Roman Bold" w:hAnsi="Times New Roman Bold"/>
          <w:b/>
          <w:sz w:val="18"/>
        </w:rPr>
        <w:t xml:space="preserve"> </w:t>
      </w:r>
      <w:del w:id="589" w:author="USA" w:date="2016-09-13T12:25:00Z">
        <w:r w:rsidRPr="00786735" w:rsidDel="00504FDF">
          <w:rPr>
            <w:rFonts w:ascii="Times New Roman Bold" w:hAnsi="Times New Roman Bold"/>
            <w:b/>
            <w:sz w:val="18"/>
          </w:rPr>
          <w:delText>Protocol w</w:delText>
        </w:r>
      </w:del>
      <w:ins w:id="590" w:author="USA" w:date="2016-09-13T12:25:00Z">
        <w:r w:rsidRPr="00786735">
          <w:rPr>
            <w:rFonts w:ascii="Times New Roman Bold" w:hAnsi="Times New Roman Bold"/>
            <w:b/>
            <w:sz w:val="18"/>
          </w:rPr>
          <w:t>W</w:t>
        </w:r>
      </w:ins>
      <w:r w:rsidRPr="00786735">
        <w:rPr>
          <w:rFonts w:ascii="Times New Roman Bold" w:hAnsi="Times New Roman Bold"/>
          <w:b/>
          <w:sz w:val="18"/>
        </w:rPr>
        <w:t>ireless extensions</w:t>
      </w:r>
      <w:ins w:id="591" w:author="USA" w:date="2016-09-13T12:25:00Z">
        <w:r w:rsidRPr="00786735">
          <w:rPr>
            <w:rFonts w:ascii="Times New Roman Bold" w:hAnsi="Times New Roman Bold"/>
            <w:b/>
            <w:sz w:val="18"/>
          </w:rPr>
          <w:t xml:space="preserve"> PALs</w:t>
        </w:r>
      </w:ins>
    </w:p>
    <w:p w:rsidR="003947D9" w:rsidRPr="004050BF" w:rsidRDefault="003947D9" w:rsidP="003947D9">
      <w:pPr>
        <w:keepNext/>
        <w:tabs>
          <w:tab w:val="left" w:pos="794"/>
          <w:tab w:val="left" w:pos="1191"/>
          <w:tab w:val="left" w:pos="1588"/>
          <w:tab w:val="left" w:pos="1985"/>
        </w:tabs>
        <w:spacing w:after="120"/>
        <w:jc w:val="center"/>
        <w:rPr>
          <w:rFonts w:ascii="Times New Roman Bold" w:hAnsi="Times New Roman Bold"/>
          <w:b/>
          <w:sz w:val="18"/>
          <w:lang w:val="fr-FR"/>
        </w:rPr>
      </w:pPr>
      <w:ins w:id="592" w:author="USA" w:date="2016-09-13T12:25:00Z">
        <w:r>
          <w:object w:dxaOrig="15600" w:dyaOrig="10465">
            <v:shape id="_x0000_i1030" type="#_x0000_t75" style="width:454pt;height:310pt" o:ole="">
              <v:imagedata r:id="rId29" o:title=""/>
            </v:shape>
            <o:OLEObject Type="Embed" ProgID="Visio.Drawing.15" ShapeID="_x0000_i1030" DrawAspect="Content" ObjectID="_1540979892" r:id="rId30"/>
          </w:object>
        </w:r>
      </w:ins>
    </w:p>
    <w:p w:rsidR="003947D9" w:rsidRPr="004050BF" w:rsidDel="00A5359C" w:rsidRDefault="003947D9" w:rsidP="003947D9">
      <w:pPr>
        <w:keepLines/>
        <w:tabs>
          <w:tab w:val="left" w:pos="794"/>
          <w:tab w:val="left" w:pos="1191"/>
          <w:tab w:val="left" w:pos="1588"/>
          <w:tab w:val="left" w:pos="1985"/>
        </w:tabs>
        <w:spacing w:after="240"/>
        <w:jc w:val="center"/>
        <w:rPr>
          <w:del w:id="593" w:author="USA" w:date="2016-09-12T17:14:00Z"/>
          <w:caps/>
          <w:sz w:val="18"/>
          <w:lang w:val="fr-FR"/>
        </w:rPr>
      </w:pPr>
      <w:del w:id="594" w:author="USA" w:date="2016-09-12T17:14:00Z">
        <w:r w:rsidRPr="004050BF" w:rsidDel="00A5359C">
          <w:rPr>
            <w:caps/>
            <w:noProof/>
            <w:sz w:val="18"/>
            <w:lang w:val="en-US" w:eastAsia="zh-CN"/>
            <w:rPrChange w:id="595">
              <w:rPr>
                <w:noProof/>
                <w:lang w:val="en-US" w:eastAsia="zh-CN"/>
              </w:rPr>
            </w:rPrChange>
          </w:rPr>
          <mc:AlternateContent>
            <mc:Choice Requires="wpg">
              <w:drawing>
                <wp:inline distT="0" distB="0" distL="0" distR="0" wp14:anchorId="5E53899D" wp14:editId="45D33529">
                  <wp:extent cx="4154170" cy="3276600"/>
                  <wp:effectExtent l="0" t="0" r="0"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2"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3" name="TextBox 2"/>
                          <wps:cNvSpPr txBox="1">
                            <a:spLocks noChangeArrowheads="1"/>
                          </wps:cNvSpPr>
                          <wps:spPr bwMode="auto">
                            <a:xfrm>
                              <a:off x="19049" y="17525"/>
                              <a:ext cx="14158" cy="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505" w:rsidRDefault="00052505" w:rsidP="003947D9">
                                <w:r>
                                  <w:rPr>
                                    <w:rFonts w:ascii="Calibri" w:hAnsi="Calibri" w:cs="Arial"/>
                                    <w:color w:val="000000"/>
                                    <w:kern w:val="24"/>
                                    <w:sz w:val="21"/>
                                    <w:szCs w:val="21"/>
                                  </w:rPr>
                                  <w:t>Wireless Display</w:t>
                                </w:r>
                              </w:p>
                              <w:p w:rsidR="00052505" w:rsidRDefault="00052505" w:rsidP="003947D9">
                                <w:r>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4" name="TextBox 3"/>
                          <wps:cNvSpPr txBox="1">
                            <a:spLocks noChangeArrowheads="1"/>
                          </wps:cNvSpPr>
                          <wps:spPr bwMode="auto">
                            <a:xfrm>
                              <a:off x="38694" y="17525"/>
                              <a:ext cx="9932" cy="7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505" w:rsidRDefault="00052505" w:rsidP="003947D9">
                                <w:pPr>
                                  <w:jc w:val="center"/>
                                </w:pPr>
                                <w:r>
                                  <w:rPr>
                                    <w:rFonts w:ascii="Calibri" w:hAnsi="Calibri" w:cs="Arial"/>
                                    <w:color w:val="000000"/>
                                    <w:kern w:val="24"/>
                                    <w:sz w:val="21"/>
                                    <w:szCs w:val="21"/>
                                  </w:rPr>
                                  <w:t>I/O</w:t>
                                </w:r>
                              </w:p>
                              <w:p w:rsidR="00052505" w:rsidRDefault="00052505" w:rsidP="003947D9">
                                <w:pPr>
                                  <w:jc w:val="center"/>
                                </w:pPr>
                                <w:r>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7" name="TextBox 4"/>
                          <wps:cNvSpPr txBox="1">
                            <a:spLocks noChangeArrowheads="1"/>
                          </wps:cNvSpPr>
                          <wps:spPr bwMode="auto">
                            <a:xfrm>
                              <a:off x="40416" y="6857"/>
                              <a:ext cx="6451" cy="4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2505" w:rsidRDefault="00052505" w:rsidP="003947D9">
                                <w:pPr>
                                  <w:jc w:val="center"/>
                                </w:pPr>
                                <w:r>
                                  <w:rPr>
                                    <w:rFonts w:ascii="Calibri" w:hAnsi="Calibri" w:cs="Arial"/>
                                    <w:b/>
                                    <w:bCs/>
                                    <w:color w:val="000000"/>
                                    <w:kern w:val="24"/>
                                  </w:rPr>
                                  <w:t>SDIO</w:t>
                                </w:r>
                              </w:p>
                            </w:txbxContent>
                          </wps:txbx>
                          <wps:bodyPr rot="0" vert="horz" wrap="none" lIns="91440" tIns="45720" rIns="91440" bIns="45720" anchor="t" anchorCtr="0" upright="1">
                            <a:spAutoFit/>
                          </wps:bodyPr>
                        </wps:wsp>
                        <wps:wsp>
                          <wps:cNvPr id="8" name="TextBox 5"/>
                          <wps:cNvSpPr txBox="1">
                            <a:spLocks noChangeArrowheads="1"/>
                          </wps:cNvSpPr>
                          <wps:spPr bwMode="auto">
                            <a:xfrm>
                              <a:off x="12490" y="30480"/>
                              <a:ext cx="27928" cy="88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52505" w:rsidRDefault="00052505" w:rsidP="003947D9">
                                <w:r>
                                  <w:rPr>
                                    <w:rFonts w:ascii="Calibri" w:hAnsi="Calibri" w:cs="Arial"/>
                                    <w:b/>
                                    <w:bCs/>
                                    <w:color w:val="000000"/>
                                    <w:kern w:val="24"/>
                                    <w:sz w:val="28"/>
                                    <w:szCs w:val="28"/>
                                  </w:rPr>
                                  <w:t xml:space="preserve">WiGig MAC </w:t>
                                </w:r>
                              </w:p>
                              <w:p w:rsidR="00052505" w:rsidRDefault="00052505" w:rsidP="003947D9">
                                <w:pPr>
                                  <w:jc w:val="center"/>
                                </w:pPr>
                                <w:r>
                                  <w:rPr>
                                    <w:rFonts w:ascii="Calibri" w:hAnsi="Calibri" w:cs="Arial"/>
                                    <w:b/>
                                    <w:bCs/>
                                    <w:color w:val="000000"/>
                                    <w:kern w:val="24"/>
                                    <w:sz w:val="28"/>
                                    <w:szCs w:val="28"/>
                                  </w:rPr>
                                  <w:t>and PHY</w:t>
                                </w:r>
                              </w:p>
                            </w:txbxContent>
                          </wps:txbx>
                          <wps:bodyPr rot="0" vert="horz" wrap="square" lIns="91440" tIns="45720" rIns="91440" bIns="45720" anchor="t" anchorCtr="0" upright="1">
                            <a:spAutoFit/>
                          </wps:bodyPr>
                        </wps:wsp>
                      </wpg:wgp>
                    </a:graphicData>
                  </a:graphic>
                </wp:inline>
              </w:drawing>
            </mc:Choice>
            <mc:Fallback xmlns:cx="http://schemas.microsoft.com/office/drawing/2014/chartex" xmlns:cx1="http://schemas.microsoft.com/office/drawing/2015/9/8/chartex" xmlns:cx2="http://schemas.microsoft.com/office/drawing/2015/10/21/chartex" xmlns:w16se="http://schemas.microsoft.com/office/word/2015/wordml/symex">
              <w:pict>
                <v:group w14:anchorId="5E53899D"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BASjDAAAA2gAAAA8AAABkcnMvZG93bnJldi54bWxEj0FrwkAUhO8F/8PyhN6ajTlUia4ihULp&#10;oRCNeH1mn0lo9m3cXTXtr3cFweMwM98wi9VgOnEh51vLCiZJCoK4srrlWkG5/XybgfABWWNnmRT8&#10;kYfVcvSywFzbKxd02YRaRAj7HBU0IfS5lL5qyKBPbE8cvaN1BkOUrpba4TXCTSezNH2XBluOCw32&#10;9NFQ9bs5GwXTc/9t1mZX7ItT5g5el/+zn1Kp1/GwnoMINIRn+NH+0goyuF+JN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EBKMMAAADaAAAADwAAAAAAAAAAAAAAAACf&#10;AgAAZHJzL2Rvd25yZXYueG1sUEsFBgAAAAAEAAQA9wAAAI8DAAAAAA==&#10;">
                    <v:imagedata r:id="rId32" o:title=""/>
                  </v:shape>
                  <v:shapetype id="_x0000_t202" coordsize="21600,21600" o:spt="202" path="m,l,21600r21600,l21600,xe">
                    <v:stroke joinstyle="miter"/>
                    <v:path gradientshapeok="t" o:connecttype="rect"/>
                  </v:shapetype>
                  <v:shape id="TextBox 2" o:spid="_x0000_s1028" type="#_x0000_t202" style="position:absolute;left:19049;top:17525;width:14158;height:7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6WMMA&#10;AADaAAAADwAAAGRycy9kb3ducmV2LnhtbESP3WoCMRSE7wt9h3AK3tVsFaxuN0qpFJSC4M8DHJOz&#10;P3Rzsk1Sd317Uyh4OczMN0yxGmwrLuRD41jByzgDQaydabhScDp+Ps9BhIhssHVMCq4UYLV8fCgw&#10;N67nPV0OsRIJwiFHBXWMXS5l0DVZDGPXESevdN5iTNJX0njsE9y2cpJlM2mx4bRQY0cfNenvw69V&#10;sG78+Ue76Wb2+rXQu30o++1OKjV6Gt7fQEQa4j38394YBVP4u5Ju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Q6WMMAAADaAAAADwAAAAAAAAAAAAAAAACYAgAAZHJzL2Rv&#10;d25yZXYueG1sUEsFBgAAAAAEAAQA9QAAAIgDAAAAAA==&#10;" stroked="f">
                    <v:textbox style="mso-fit-shape-to-text:t">
                      <w:txbxContent>
                        <w:p w:rsidR="00052505" w:rsidRDefault="00052505" w:rsidP="003947D9">
                          <w:r>
                            <w:rPr>
                              <w:rFonts w:ascii="Calibri" w:hAnsi="Calibri" w:cs="Arial"/>
                              <w:color w:val="000000"/>
                              <w:kern w:val="24"/>
                              <w:sz w:val="21"/>
                              <w:szCs w:val="21"/>
                            </w:rPr>
                            <w:t>Wireless Display</w:t>
                          </w:r>
                        </w:p>
                        <w:p w:rsidR="00052505" w:rsidRDefault="00052505" w:rsidP="003947D9">
                          <w:r>
                            <w:rPr>
                              <w:rFonts w:ascii="Calibri" w:hAnsi="Calibri" w:cs="Arial"/>
                              <w:color w:val="000000"/>
                              <w:kern w:val="24"/>
                              <w:sz w:val="21"/>
                              <w:szCs w:val="21"/>
                            </w:rPr>
                            <w:t>Extension (WDE)</w:t>
                          </w:r>
                        </w:p>
                      </w:txbxContent>
                    </v:textbox>
                  </v:shape>
                  <v:shape id="TextBox 3" o:spid="_x0000_s1029" type="#_x0000_t202" style="position:absolute;left:38694;top:17525;width:9932;height:7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2iLMMA&#10;AADaAAAADwAAAGRycy9kb3ducmV2LnhtbESP3WoCMRSE74W+QziF3mm2tfizGqUoBUtB8OcBjslx&#10;d+nmZE1Sd317Uyh4OczMN8x82dlaXMmHyrGC10EGglg7U3Gh4Hj47E9AhIhssHZMCm4UYLl46s0x&#10;N67lHV33sRAJwiFHBWWMTS5l0CVZDAPXECfv7LzFmKQvpPHYJrit5VuWjaTFitNCiQ2tStI/+1+r&#10;YF3500W74WY0/p7q7S6c26+tVOrlufuYgYjUxUf4v70xCt7h70q6A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2iLMMAAADaAAAADwAAAAAAAAAAAAAAAACYAgAAZHJzL2Rv&#10;d25yZXYueG1sUEsFBgAAAAAEAAQA9QAAAIgDAAAAAA==&#10;" stroked="f">
                    <v:textbox style="mso-fit-shape-to-text:t">
                      <w:txbxContent>
                        <w:p w:rsidR="00052505" w:rsidRDefault="00052505" w:rsidP="003947D9">
                          <w:pPr>
                            <w:jc w:val="center"/>
                          </w:pPr>
                          <w:r>
                            <w:rPr>
                              <w:rFonts w:ascii="Calibri" w:hAnsi="Calibri" w:cs="Arial"/>
                              <w:color w:val="000000"/>
                              <w:kern w:val="24"/>
                              <w:sz w:val="21"/>
                              <w:szCs w:val="21"/>
                            </w:rPr>
                            <w:t>I/O</w:t>
                          </w:r>
                        </w:p>
                        <w:p w:rsidR="00052505" w:rsidRDefault="00052505" w:rsidP="003947D9">
                          <w:pPr>
                            <w:jc w:val="center"/>
                          </w:pPr>
                          <w:r>
                            <w:rPr>
                              <w:rFonts w:ascii="Calibri" w:hAnsi="Calibri" w:cs="Arial"/>
                              <w:color w:val="000000"/>
                              <w:kern w:val="24"/>
                              <w:sz w:val="21"/>
                              <w:szCs w:val="21"/>
                            </w:rPr>
                            <w:t>Extensions</w:t>
                          </w:r>
                        </w:p>
                      </w:txbxContent>
                    </v:textbox>
                  </v:shape>
                  <v:shape id="TextBox 4" o:spid="_x0000_s1030" type="#_x0000_t202" style="position:absolute;left:40416;top:6857;width:6451;height:4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DYncIA&#10;AADaAAAADwAAAGRycy9kb3ducmV2LnhtbESPzW7CMBCE75V4B2uRuIEDgkJTDEL8SNzaQh9gFW/j&#10;kHgdxQYCT4+RkHoczcw3mvmytZW4UOMLxwqGgwQEceZ0wbmC3+OuPwPhA7LGyjEpuJGH5aLzNsdU&#10;uyv/0OUQchEh7FNUYEKoUyl9ZsiiH7iaOHp/rrEYomxyqRu8Rrit5ChJ3qXFguOCwZrWhrLycLYK&#10;Zon9KsuP0be34/twYtYbt61PSvW67eoTRKA2/Idf7b1WMIXnlX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NidwgAAANoAAAAPAAAAAAAAAAAAAAAAAJgCAABkcnMvZG93&#10;bnJldi54bWxQSwUGAAAAAAQABAD1AAAAhwMAAAAA&#10;" filled="f" stroked="f">
                    <v:textbox style="mso-fit-shape-to-text:t">
                      <w:txbxContent>
                        <w:p w:rsidR="00052505" w:rsidRDefault="00052505" w:rsidP="003947D9">
                          <w:pPr>
                            <w:jc w:val="center"/>
                          </w:pPr>
                          <w:r>
                            <w:rPr>
                              <w:rFonts w:ascii="Calibri" w:hAnsi="Calibri" w:cs="Arial"/>
                              <w:b/>
                              <w:bCs/>
                              <w:color w:val="000000"/>
                              <w:kern w:val="24"/>
                            </w:rPr>
                            <w:t>SDIO</w:t>
                          </w:r>
                        </w:p>
                      </w:txbxContent>
                    </v:textbox>
                  </v:shape>
                  <v:shape id="TextBox 5" o:spid="_x0000_s1031" type="#_x0000_t202" style="position:absolute;left:12490;top:30480;width:27928;height:8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Z+n78A&#10;AADaAAAADwAAAGRycy9kb3ducmV2LnhtbERPTWvCQBC9F/wPywi91Y0FpURXEUEo4kGtB49DdszG&#10;ZGdjdtX03zuHQo+P9z1f9r5RD+piFdjAeJSBIi6Crbg0cPrZfHyBignZYhOYDPxShOVi8DbH3IYn&#10;H+hxTKWSEI45GnAptbnWsXDkMY5CSyzcJXQek8Cu1LbDp4T7Rn9m2VR7rFgaHLa0dlTUx7uXkl0s&#10;7odwu453tT67eoqTvdsa8z7sVzNQifr0L/5zf1sDslWuyA3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n6fvwAAANoAAAAPAAAAAAAAAAAAAAAAAJgCAABkcnMvZG93bnJl&#10;di54bWxQSwUGAAAAAAQABAD1AAAAhAMAAAAA&#10;" stroked="f">
                    <v:textbox style="mso-fit-shape-to-text:t">
                      <w:txbxContent>
                        <w:p w:rsidR="00052505" w:rsidRDefault="00052505" w:rsidP="003947D9">
                          <w:r>
                            <w:rPr>
                              <w:rFonts w:ascii="Calibri" w:hAnsi="Calibri" w:cs="Arial"/>
                              <w:b/>
                              <w:bCs/>
                              <w:color w:val="000000"/>
                              <w:kern w:val="24"/>
                              <w:sz w:val="28"/>
                              <w:szCs w:val="28"/>
                            </w:rPr>
                            <w:t xml:space="preserve">WiGig MAC </w:t>
                          </w:r>
                        </w:p>
                        <w:p w:rsidR="00052505" w:rsidRDefault="00052505" w:rsidP="003947D9">
                          <w:pPr>
                            <w:jc w:val="center"/>
                          </w:pPr>
                          <w:r>
                            <w:rPr>
                              <w:rFonts w:ascii="Calibri" w:hAnsi="Calibri" w:cs="Arial"/>
                              <w:b/>
                              <w:bCs/>
                              <w:color w:val="000000"/>
                              <w:kern w:val="24"/>
                              <w:sz w:val="28"/>
                              <w:szCs w:val="28"/>
                            </w:rPr>
                            <w:t>and PHY</w:t>
                          </w:r>
                        </w:p>
                      </w:txbxContent>
                    </v:textbox>
                  </v:shape>
                  <w10:anchorlock/>
                </v:group>
              </w:pict>
            </mc:Fallback>
          </mc:AlternateContent>
        </w:r>
      </w:del>
    </w:p>
    <w:p w:rsidR="003947D9" w:rsidRPr="004050BF" w:rsidRDefault="003947D9" w:rsidP="00AD1B89">
      <w:pPr>
        <w:tabs>
          <w:tab w:val="left" w:pos="794"/>
          <w:tab w:val="left" w:pos="1191"/>
          <w:tab w:val="left" w:pos="1588"/>
          <w:tab w:val="left" w:pos="1985"/>
        </w:tabs>
      </w:pPr>
      <w:r w:rsidRPr="004050BF">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3947D9" w:rsidRPr="004050BF" w:rsidRDefault="003947D9" w:rsidP="00AD1B89">
      <w:pPr>
        <w:tabs>
          <w:tab w:val="left" w:pos="794"/>
          <w:tab w:val="left" w:pos="1191"/>
          <w:tab w:val="left" w:pos="1588"/>
          <w:tab w:val="left" w:pos="1985"/>
        </w:tabs>
      </w:pPr>
      <w:r w:rsidRPr="004050BF">
        <w:lastRenderedPageBreak/>
        <w:t xml:space="preserve">Wireless extensions enable highly efficient implementations because they are defined directly on the </w:t>
      </w:r>
      <w:ins w:id="596" w:author="USA" w:date="2016-09-13T12:27:00Z">
        <w:r>
          <w:t>IEEE 802.11ad</w:t>
        </w:r>
        <w:r w:rsidRPr="004050BF">
          <w:t xml:space="preserve"> </w:t>
        </w:r>
      </w:ins>
      <w:del w:id="597" w:author="USA" w:date="2016-09-13T12:27:00Z">
        <w:r w:rsidRPr="004050BF" w:rsidDel="00322FBF">
          <w:delText xml:space="preserve">WGA </w:delText>
        </w:r>
      </w:del>
      <w:r w:rsidRPr="004050BF">
        <w:t xml:space="preserve">MAC and PHY, rather than layered on other protocols and can be implemented in hardware. This maximizes performance and reduces power consumption. Wireless extensions defined to date are: </w:t>
      </w:r>
    </w:p>
    <w:p w:rsidR="003947D9" w:rsidRPr="004050BF" w:rsidRDefault="003947D9" w:rsidP="003947D9">
      <w:pPr>
        <w:keepNext/>
        <w:keepLines/>
        <w:tabs>
          <w:tab w:val="left" w:pos="794"/>
          <w:tab w:val="left" w:pos="1191"/>
          <w:tab w:val="left" w:pos="1588"/>
          <w:tab w:val="left" w:pos="1985"/>
        </w:tabs>
        <w:spacing w:before="160"/>
        <w:jc w:val="both"/>
        <w:rPr>
          <w:b/>
        </w:rPr>
      </w:pPr>
      <w:del w:id="598" w:author="USA" w:date="2016-09-13T17:21:00Z">
        <w:r w:rsidRPr="004050BF" w:rsidDel="00334E0A">
          <w:rPr>
            <w:b/>
          </w:rPr>
          <w:delText xml:space="preserve">Wireless </w:delText>
        </w:r>
      </w:del>
      <w:r w:rsidRPr="004050BF">
        <w:rPr>
          <w:b/>
        </w:rPr>
        <w:t xml:space="preserve">Display Extension </w:t>
      </w:r>
      <w:del w:id="599" w:author="USA" w:date="2016-09-13T17:21:00Z">
        <w:r w:rsidRPr="004050BF" w:rsidDel="00334E0A">
          <w:rPr>
            <w:b/>
          </w:rPr>
          <w:delText>(WDE)</w:delText>
        </w:r>
      </w:del>
    </w:p>
    <w:p w:rsidR="003947D9" w:rsidRPr="004050BF" w:rsidRDefault="003947D9" w:rsidP="00AD1B89">
      <w:pPr>
        <w:tabs>
          <w:tab w:val="left" w:pos="794"/>
          <w:tab w:val="left" w:pos="1191"/>
          <w:tab w:val="left" w:pos="1588"/>
          <w:tab w:val="left" w:pos="1985"/>
        </w:tabs>
      </w:pPr>
      <w:ins w:id="600" w:author="USA" w:date="2016-09-13T17:21:00Z">
        <w:r>
          <w:t>Wireless Display Extension (</w:t>
        </w:r>
      </w:ins>
      <w:r w:rsidRPr="004050BF">
        <w:t>WDE</w:t>
      </w:r>
      <w:ins w:id="601" w:author="USA" w:date="2016-09-13T17:22:00Z">
        <w:r>
          <w:t>)</w:t>
        </w:r>
      </w:ins>
      <w:r w:rsidRPr="004050BF">
        <w:t xml:space="preserve"> allows wireless transmission of audio-visual data. An example might be transmitting movies from a computer or digital camera to a TV set or projector. </w:t>
      </w:r>
      <w:r w:rsidR="00D212A4">
        <w:br/>
      </w:r>
      <w:bookmarkStart w:id="602" w:name="_GoBack"/>
      <w:bookmarkEnd w:id="602"/>
      <w:r w:rsidRPr="004050BF">
        <w:t>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3947D9" w:rsidRPr="004050BF" w:rsidRDefault="003947D9" w:rsidP="003947D9">
      <w:pPr>
        <w:keepNext/>
        <w:keepLines/>
        <w:tabs>
          <w:tab w:val="left" w:pos="794"/>
          <w:tab w:val="left" w:pos="1191"/>
          <w:tab w:val="left" w:pos="1588"/>
          <w:tab w:val="left" w:pos="1985"/>
        </w:tabs>
        <w:spacing w:before="160"/>
        <w:jc w:val="both"/>
        <w:rPr>
          <w:b/>
        </w:rPr>
      </w:pPr>
      <w:r w:rsidRPr="004050BF">
        <w:rPr>
          <w:b/>
        </w:rPr>
        <w:t>Input-Output (I/O) extensions</w:t>
      </w:r>
    </w:p>
    <w:p w:rsidR="003947D9" w:rsidRPr="004050BF" w:rsidRDefault="003947D9" w:rsidP="00AD1B89">
      <w:pPr>
        <w:tabs>
          <w:tab w:val="left" w:pos="794"/>
          <w:tab w:val="left" w:pos="1191"/>
          <w:tab w:val="left" w:pos="1588"/>
          <w:tab w:val="left" w:pos="1985"/>
        </w:tabs>
      </w:pPr>
      <w:r w:rsidRPr="004050BF">
        <w:t>The I/O extension defines high-performance wireless implementations of widely used computer interfaces over 60 GHz. Definitions exist for USB, PCIe, and SDIO.</w:t>
      </w:r>
    </w:p>
    <w:p w:rsidR="003947D9" w:rsidRPr="004050BF" w:rsidRDefault="003947D9" w:rsidP="00AD1B89">
      <w:pPr>
        <w:tabs>
          <w:tab w:val="left" w:pos="794"/>
          <w:tab w:val="left" w:pos="1191"/>
          <w:tab w:val="left" w:pos="1588"/>
          <w:tab w:val="left" w:pos="1985"/>
        </w:tabs>
      </w:pPr>
      <w:r w:rsidRPr="004050BF">
        <w:t>USB is typically used to connect external peripherals and other devices to a host; Wireless Serial Extension (WSE) enables multi-gigabit wireless connectivity between USB devices, and facilitates the development of products such as USB docking stations.</w:t>
      </w:r>
    </w:p>
    <w:p w:rsidR="003947D9" w:rsidRPr="004050BF" w:rsidRDefault="003947D9" w:rsidP="00AD1B89">
      <w:pPr>
        <w:tabs>
          <w:tab w:val="left" w:pos="794"/>
          <w:tab w:val="left" w:pos="1191"/>
          <w:tab w:val="left" w:pos="1588"/>
          <w:tab w:val="left" w:pos="1985"/>
        </w:tabs>
      </w:pPr>
      <w:r w:rsidRPr="004050BF">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3947D9" w:rsidRPr="004050BF" w:rsidRDefault="003947D9" w:rsidP="00AD1B89">
      <w:pPr>
        <w:tabs>
          <w:tab w:val="left" w:pos="794"/>
          <w:tab w:val="left" w:pos="1191"/>
          <w:tab w:val="left" w:pos="1588"/>
          <w:tab w:val="left" w:pos="1985"/>
        </w:tabs>
      </w:pPr>
      <w:del w:id="603" w:author="USA" w:date="2016-09-13T17:22:00Z">
        <w:r w:rsidRPr="004050BF" w:rsidDel="00334E0A">
          <w:delText xml:space="preserve">WSD, or </w:delText>
        </w:r>
      </w:del>
      <w:r w:rsidRPr="004050BF">
        <w:t>WiGig SDIO (Secure Digital Input/Output) Extension</w:t>
      </w:r>
      <w:ins w:id="604" w:author="USA" w:date="2016-09-13T12:27:00Z">
        <w:r>
          <w:t xml:space="preserve"> (WSD)</w:t>
        </w:r>
      </w:ins>
      <w:r w:rsidRPr="004050BF">
        <w:t>, 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3947D9" w:rsidRPr="004050BF" w:rsidRDefault="003947D9" w:rsidP="003947D9">
      <w:pPr>
        <w:keepNext/>
        <w:keepLines/>
        <w:tabs>
          <w:tab w:val="left" w:pos="794"/>
          <w:tab w:val="left" w:pos="1191"/>
          <w:tab w:val="left" w:pos="1588"/>
          <w:tab w:val="left" w:pos="1985"/>
        </w:tabs>
        <w:spacing w:before="480"/>
        <w:ind w:left="794" w:hanging="794"/>
        <w:jc w:val="both"/>
        <w:outlineLvl w:val="0"/>
        <w:rPr>
          <w:b/>
        </w:rPr>
      </w:pPr>
      <w:r w:rsidRPr="004050BF">
        <w:rPr>
          <w:b/>
        </w:rPr>
        <w:t>9</w:t>
      </w:r>
      <w:r w:rsidRPr="004050BF">
        <w:rPr>
          <w:b/>
        </w:rPr>
        <w:tab/>
        <w:t>Overview of ETSI EN 302 567 V1.2.1 (2012-01) specification</w:t>
      </w:r>
      <w:r w:rsidRPr="004050BF">
        <w:rPr>
          <w:b/>
          <w:position w:val="6"/>
          <w:sz w:val="18"/>
        </w:rPr>
        <w:footnoteReference w:id="7"/>
      </w:r>
    </w:p>
    <w:p w:rsidR="003947D9" w:rsidRPr="004050BF" w:rsidRDefault="003947D9" w:rsidP="00AD1B89">
      <w:pPr>
        <w:tabs>
          <w:tab w:val="left" w:pos="794"/>
          <w:tab w:val="left" w:pos="1191"/>
          <w:tab w:val="left" w:pos="1588"/>
          <w:tab w:val="left" w:pos="1985"/>
        </w:tabs>
      </w:pPr>
      <w:r w:rsidRPr="004050BF">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 3c (TG3c)”, ECMA TC48, High Rate Short Range Wireless Communications., and other international bodies.</w:t>
      </w:r>
    </w:p>
    <w:p w:rsidR="008167EE" w:rsidRDefault="008167EE">
      <w:pPr>
        <w:tabs>
          <w:tab w:val="clear" w:pos="1134"/>
          <w:tab w:val="clear" w:pos="1871"/>
          <w:tab w:val="clear" w:pos="2268"/>
        </w:tabs>
        <w:overflowPunct/>
        <w:autoSpaceDE/>
        <w:autoSpaceDN/>
        <w:adjustRightInd/>
        <w:spacing w:before="0"/>
        <w:textAlignment w:val="auto"/>
      </w:pPr>
      <w:r>
        <w:br w:type="page"/>
      </w:r>
    </w:p>
    <w:p w:rsidR="003947D9" w:rsidRPr="004050BF" w:rsidRDefault="003947D9" w:rsidP="00AD1B89">
      <w:pPr>
        <w:tabs>
          <w:tab w:val="left" w:pos="794"/>
          <w:tab w:val="left" w:pos="1191"/>
          <w:tab w:val="left" w:pos="1588"/>
          <w:tab w:val="left" w:pos="1985"/>
        </w:tabs>
      </w:pPr>
      <w:r w:rsidRPr="004050BF">
        <w:lastRenderedPageBreak/>
        <w:t>EN 302 567 is intended to cover the provisions of Directive 1999/5/EC</w:t>
      </w:r>
      <w:r w:rsidR="008167EE">
        <w:t xml:space="preserve"> [2] (R&amp;TTE Directive), article </w:t>
      </w:r>
      <w:r w:rsidRPr="004050BF">
        <w:t>3.2, which states that “… radio equipment shall be so constructed that it effectively uses the spectrum allocated to terrestrial/space radio communications and orbital resources so as to avoid harmful interference”.</w:t>
      </w:r>
    </w:p>
    <w:p w:rsidR="003947D9" w:rsidRPr="004050BF" w:rsidRDefault="003947D9" w:rsidP="00AD1B89">
      <w:pPr>
        <w:tabs>
          <w:tab w:val="left" w:pos="794"/>
          <w:tab w:val="left" w:pos="1191"/>
          <w:tab w:val="left" w:pos="1588"/>
          <w:tab w:val="left" w:pos="1985"/>
        </w:tabs>
      </w:pPr>
      <w:r w:rsidRPr="004050BF">
        <w:t>The technical conformance requirements for the so called essential requirements to address Article 3 of the R&amp;TTE Directive providing a definition and limit are as follows:</w:t>
      </w:r>
    </w:p>
    <w:p w:rsidR="003947D9" w:rsidRPr="00786735" w:rsidRDefault="003947D9" w:rsidP="00AD1B89">
      <w:pPr>
        <w:tabs>
          <w:tab w:val="left" w:pos="794"/>
          <w:tab w:val="left" w:pos="1191"/>
          <w:tab w:val="left" w:pos="1588"/>
          <w:tab w:val="left" w:pos="1985"/>
        </w:tabs>
        <w:spacing w:before="80"/>
        <w:ind w:left="794" w:hanging="794"/>
      </w:pPr>
      <w:r w:rsidRPr="004050BF">
        <w:tab/>
      </w:r>
      <w:r w:rsidRPr="00786735">
        <w:t>Spectral power density</w:t>
      </w:r>
      <w:r w:rsidR="00AD1B89">
        <w:t>.</w:t>
      </w:r>
    </w:p>
    <w:p w:rsidR="003947D9" w:rsidRPr="004050BF" w:rsidRDefault="003947D9" w:rsidP="003947D9">
      <w:pPr>
        <w:tabs>
          <w:tab w:val="left" w:pos="794"/>
          <w:tab w:val="left" w:pos="1191"/>
          <w:tab w:val="left" w:pos="1588"/>
          <w:tab w:val="left" w:pos="1985"/>
        </w:tabs>
        <w:spacing w:before="80"/>
        <w:ind w:left="794" w:hanging="794"/>
        <w:jc w:val="both"/>
      </w:pPr>
      <w:r w:rsidRPr="00786735">
        <w:tab/>
      </w:r>
      <w:r w:rsidRPr="004050BF">
        <w:t>RF output power</w:t>
      </w:r>
      <w:r w:rsidR="00AD1B89">
        <w:t>.</w:t>
      </w:r>
    </w:p>
    <w:p w:rsidR="003947D9" w:rsidRPr="004050BF" w:rsidRDefault="003947D9" w:rsidP="003947D9">
      <w:pPr>
        <w:tabs>
          <w:tab w:val="left" w:pos="794"/>
          <w:tab w:val="left" w:pos="1191"/>
          <w:tab w:val="left" w:pos="1588"/>
          <w:tab w:val="left" w:pos="1985"/>
        </w:tabs>
        <w:spacing w:before="80"/>
        <w:ind w:left="794" w:hanging="794"/>
        <w:jc w:val="both"/>
      </w:pPr>
      <w:r w:rsidRPr="004050BF">
        <w:tab/>
        <w:t>Transmitter unwanted emissions</w:t>
      </w:r>
      <w:r w:rsidR="00AD1B89">
        <w:t>.</w:t>
      </w:r>
    </w:p>
    <w:p w:rsidR="003947D9" w:rsidRPr="004050BF" w:rsidRDefault="003947D9" w:rsidP="003947D9">
      <w:pPr>
        <w:tabs>
          <w:tab w:val="left" w:pos="794"/>
          <w:tab w:val="left" w:pos="1191"/>
          <w:tab w:val="left" w:pos="1588"/>
          <w:tab w:val="left" w:pos="1985"/>
        </w:tabs>
        <w:spacing w:before="80"/>
        <w:ind w:left="794" w:hanging="794"/>
        <w:jc w:val="both"/>
      </w:pPr>
      <w:r w:rsidRPr="004050BF">
        <w:tab/>
        <w:t>Receiver unwanted emissions</w:t>
      </w:r>
      <w:r w:rsidR="00AD1B89">
        <w:t>.</w:t>
      </w:r>
    </w:p>
    <w:p w:rsidR="003947D9" w:rsidRPr="004050BF" w:rsidRDefault="003947D9" w:rsidP="003947D9">
      <w:pPr>
        <w:tabs>
          <w:tab w:val="left" w:pos="794"/>
          <w:tab w:val="left" w:pos="1191"/>
          <w:tab w:val="left" w:pos="1588"/>
          <w:tab w:val="left" w:pos="1985"/>
        </w:tabs>
        <w:spacing w:before="80"/>
        <w:ind w:left="794" w:hanging="794"/>
        <w:jc w:val="both"/>
      </w:pPr>
      <w:r w:rsidRPr="004050BF">
        <w:tab/>
        <w:t>Medium access protocol</w:t>
      </w:r>
      <w:r w:rsidR="00AD1B89">
        <w:t>.</w:t>
      </w:r>
    </w:p>
    <w:p w:rsidR="003947D9" w:rsidRPr="004050BF" w:rsidRDefault="003947D9" w:rsidP="003947D9">
      <w:pPr>
        <w:tabs>
          <w:tab w:val="left" w:pos="794"/>
          <w:tab w:val="left" w:pos="1191"/>
          <w:tab w:val="left" w:pos="1588"/>
          <w:tab w:val="left" w:pos="1985"/>
        </w:tabs>
        <w:spacing w:before="80"/>
        <w:ind w:left="794" w:hanging="794"/>
        <w:jc w:val="both"/>
      </w:pPr>
      <w:r w:rsidRPr="004050BF">
        <w:tab/>
        <w:t>Integral antenna.</w:t>
      </w:r>
    </w:p>
    <w:p w:rsidR="003947D9" w:rsidRPr="004050BF" w:rsidRDefault="003947D9" w:rsidP="003947D9">
      <w:pPr>
        <w:tabs>
          <w:tab w:val="left" w:pos="794"/>
          <w:tab w:val="left" w:pos="1191"/>
          <w:tab w:val="left" w:pos="1588"/>
          <w:tab w:val="left" w:pos="1985"/>
        </w:tabs>
        <w:jc w:val="both"/>
      </w:pPr>
      <w:r w:rsidRPr="004050BF">
        <w:t>The corresponding conformance testing procedures are also detailed in the Standard.</w:t>
      </w:r>
      <w:bookmarkEnd w:id="25"/>
      <w:bookmarkEnd w:id="26"/>
      <w:bookmarkEnd w:id="27"/>
      <w:bookmarkEnd w:id="28"/>
    </w:p>
    <w:p w:rsidR="003947D9" w:rsidRDefault="003947D9" w:rsidP="003947D9">
      <w:pPr>
        <w:pStyle w:val="Reasons"/>
      </w:pPr>
    </w:p>
    <w:sectPr w:rsidR="003947D9" w:rsidSect="00D02712">
      <w:headerReference w:type="default" r:id="rId33"/>
      <w:footerReference w:type="default" r:id="rId34"/>
      <w:footerReference w:type="first" r:id="rId35"/>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89" w:rsidRDefault="00AA7689">
      <w:r>
        <w:separator/>
      </w:r>
    </w:p>
  </w:endnote>
  <w:endnote w:type="continuationSeparator" w:id="0">
    <w:p w:rsidR="00AA7689" w:rsidRDefault="00AA7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Courier New"/>
    <w:panose1 w:val="02020803070505020304"/>
    <w:charset w:val="00"/>
    <w:family w:val="auto"/>
    <w:pitch w:val="variable"/>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JCLAL+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05" w:rsidRDefault="0047554A" w:rsidP="00052505">
    <w:pPr>
      <w:pStyle w:val="Footer"/>
    </w:pPr>
    <w:fldSimple w:instr=" FILENAME \p  \* MERGEFORMAT ">
      <w:r w:rsidR="006606B1">
        <w:t>M:\BRSGD\TEXT2016\SG05\WP5A\DT\090Rev1e.docx</w:t>
      </w:r>
    </w:fldSimple>
    <w:r w:rsidR="006606B1">
      <w:tab/>
    </w:r>
    <w:r w:rsidR="006606B1">
      <w:fldChar w:fldCharType="begin"/>
    </w:r>
    <w:r w:rsidR="006606B1">
      <w:instrText xml:space="preserve"> SAVEDATE \@ DD.MM.YY </w:instrText>
    </w:r>
    <w:r w:rsidR="006606B1">
      <w:fldChar w:fldCharType="separate"/>
    </w:r>
    <w:r w:rsidR="00D212A4">
      <w:t>18.11.16</w:t>
    </w:r>
    <w:r w:rsidR="006606B1">
      <w:fldChar w:fldCharType="end"/>
    </w:r>
    <w:r w:rsidR="006606B1">
      <w:tab/>
    </w:r>
    <w:r w:rsidR="006606B1">
      <w:fldChar w:fldCharType="begin"/>
    </w:r>
    <w:r w:rsidR="006606B1">
      <w:instrText xml:space="preserve"> PRINTDATE \@ DD.MM.YY </w:instrText>
    </w:r>
    <w:r w:rsidR="006606B1">
      <w:fldChar w:fldCharType="separate"/>
    </w:r>
    <w:r w:rsidR="006606B1">
      <w:t>15.11.16</w:t>
    </w:r>
    <w:r w:rsidR="006606B1">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05" w:rsidRDefault="0047554A">
    <w:pPr>
      <w:pStyle w:val="Footer"/>
    </w:pPr>
    <w:fldSimple w:instr=" FILENAME \p  \* MERGEFORMAT ">
      <w:r w:rsidR="006606B1">
        <w:t>M:\BRSGD\TEXT2016\SG05\WP5A\DT\090Rev1e.docx</w:t>
      </w:r>
    </w:fldSimple>
    <w:r w:rsidR="00052505">
      <w:tab/>
    </w:r>
    <w:r w:rsidR="00052505">
      <w:fldChar w:fldCharType="begin"/>
    </w:r>
    <w:r w:rsidR="00052505">
      <w:instrText xml:space="preserve"> SAVEDATE \@ DD.MM.YY </w:instrText>
    </w:r>
    <w:r w:rsidR="00052505">
      <w:fldChar w:fldCharType="separate"/>
    </w:r>
    <w:r w:rsidR="00D212A4">
      <w:t>18.11.16</w:t>
    </w:r>
    <w:r w:rsidR="00052505">
      <w:fldChar w:fldCharType="end"/>
    </w:r>
    <w:r w:rsidR="00052505">
      <w:tab/>
    </w:r>
    <w:r w:rsidR="00052505">
      <w:fldChar w:fldCharType="begin"/>
    </w:r>
    <w:r w:rsidR="00052505">
      <w:instrText xml:space="preserve"> PRINTDATE \@ DD.MM.YY </w:instrText>
    </w:r>
    <w:r w:rsidR="00052505">
      <w:fldChar w:fldCharType="separate"/>
    </w:r>
    <w:r w:rsidR="006606B1">
      <w:t>15.11.16</w:t>
    </w:r>
    <w:r w:rsidR="000525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89" w:rsidRDefault="00AA7689">
      <w:r>
        <w:t>____________________</w:t>
      </w:r>
    </w:p>
  </w:footnote>
  <w:footnote w:type="continuationSeparator" w:id="0">
    <w:p w:rsidR="00AA7689" w:rsidRDefault="00AA7689">
      <w:r>
        <w:continuationSeparator/>
      </w:r>
    </w:p>
  </w:footnote>
  <w:footnote w:id="1">
    <w:p w:rsidR="00052505" w:rsidRDefault="00052505" w:rsidP="003947D9">
      <w:pPr>
        <w:pStyle w:val="FootnoteText"/>
      </w:pPr>
      <w:r>
        <w:rPr>
          <w:rStyle w:val="FootnoteReference"/>
        </w:rPr>
        <w:footnoteRef/>
      </w:r>
      <w:r>
        <w:t xml:space="preserve"> </w:t>
      </w:r>
      <w:r>
        <w:tab/>
        <w:t>IEEE Standard for Information Technology – Telecommunications and Information Exchange Between Systems – Local and Metropolitan Area Networks – Specific Requirements – Part 11: Wireless LAN Medium Access Control (MAC) and Physical Layer (PHY) Specifications</w:t>
      </w:r>
      <w:del w:id="149" w:author="USA" w:date="2016-09-12T17:03:00Z">
        <w:r w:rsidDel="00BA23FF">
          <w:delText xml:space="preserve"> – Amendment 3: Enhancements for Very High Throughput in the 60 GHz Band</w:delText>
        </w:r>
      </w:del>
      <w:r>
        <w:t xml:space="preserve">, </w:t>
      </w:r>
      <w:ins w:id="150" w:author="USA" w:date="2016-09-12T17:03:00Z">
        <w:r>
          <w:t>[</w:t>
        </w:r>
      </w:ins>
      <w:r>
        <w:t>December 201</w:t>
      </w:r>
      <w:del w:id="151" w:author="USA" w:date="2016-09-12T17:03:00Z">
        <w:r w:rsidDel="00BA23FF">
          <w:delText>2</w:delText>
        </w:r>
      </w:del>
      <w:ins w:id="152" w:author="USA" w:date="2016-09-12T17:03:00Z">
        <w:r>
          <w:t>6]</w:t>
        </w:r>
      </w:ins>
      <w:r>
        <w:t>.</w:t>
      </w:r>
    </w:p>
  </w:footnote>
  <w:footnote w:id="2">
    <w:p w:rsidR="00052505" w:rsidRDefault="00052505" w:rsidP="003947D9">
      <w:pPr>
        <w:pStyle w:val="FootnoteText"/>
      </w:pPr>
      <w:r>
        <w:rPr>
          <w:rStyle w:val="FootnoteReference"/>
        </w:rPr>
        <w:footnoteRef/>
      </w:r>
      <w:r>
        <w:t xml:space="preserve"> </w:t>
      </w:r>
      <w: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052505" w:rsidDel="002D1D1C" w:rsidRDefault="00052505" w:rsidP="003947D9">
      <w:pPr>
        <w:pStyle w:val="FootnoteText"/>
        <w:rPr>
          <w:del w:id="303" w:author="USA" w:date="2016-09-13T10:51:00Z"/>
        </w:rPr>
      </w:pPr>
      <w:del w:id="304" w:author="USA" w:date="2016-09-13T10:51:00Z">
        <w:r w:rsidDel="002D1D1C">
          <w:rPr>
            <w:rStyle w:val="FootnoteReference"/>
          </w:rPr>
          <w:footnoteRef/>
        </w:r>
        <w:r w:rsidDel="002D1D1C">
          <w:delText xml:space="preserve"> </w:delText>
        </w:r>
        <w:r w:rsidDel="002D1D1C">
          <w:tab/>
          <w:delText xml:space="preserve">Wireless </w:delText>
        </w:r>
        <w:r w:rsidRPr="00BF0D15" w:rsidDel="002D1D1C">
          <w:delText>Gigabit</w:delText>
        </w:r>
      </w:del>
      <w:ins w:id="305" w:author="USA" w:date="2016-09-12T17:12:00Z">
        <w:del w:id="306" w:author="USA" w:date="2016-09-13T10:51:00Z">
          <w:r w:rsidDel="002D1D1C">
            <w:delText>Wi-Fi</w:delText>
          </w:r>
        </w:del>
      </w:ins>
      <w:del w:id="307" w:author="USA" w:date="2016-09-13T10:51:00Z">
        <w:r w:rsidDel="002D1D1C">
          <w:delText xml:space="preserve"> Alliance (WGA</w:delText>
        </w:r>
      </w:del>
      <w:ins w:id="308" w:author="USA" w:date="2016-09-12T17:12:00Z">
        <w:del w:id="309" w:author="USA" w:date="2016-09-13T10:51:00Z">
          <w:r w:rsidDel="002D1D1C">
            <w:delText>WFA</w:delText>
          </w:r>
        </w:del>
      </w:ins>
      <w:del w:id="310" w:author="USA" w:date="2016-09-13T10:51:00Z">
        <w:r w:rsidDel="002D1D1C">
          <w:delText xml:space="preserve">): </w:delText>
        </w:r>
      </w:del>
      <w:ins w:id="311" w:author="USA" w:date="2016-09-12T17:12:00Z">
        <w:del w:id="312" w:author="USA" w:date="2016-09-13T10:51:00Z">
          <w:r w:rsidDel="002D1D1C">
            <w:delText>[insert Reference for PALs</w:delText>
          </w:r>
        </w:del>
      </w:ins>
      <w:ins w:id="313" w:author="USA" w:date="2016-09-12T17:13:00Z">
        <w:del w:id="314" w:author="USA" w:date="2016-09-13T10:51:00Z">
          <w:r w:rsidDel="002D1D1C">
            <w:delText xml:space="preserve"> specifciations</w:delText>
          </w:r>
        </w:del>
      </w:ins>
      <w:ins w:id="315" w:author="USA" w:date="2016-09-12T17:12:00Z">
        <w:del w:id="316" w:author="USA" w:date="2016-09-13T10:51:00Z">
          <w:r w:rsidDel="002D1D1C">
            <w:delText>]</w:delText>
          </w:r>
        </w:del>
      </w:ins>
      <w:del w:id="317" w:author="USA" w:date="2016-09-13T10:51:00Z">
        <w:r w:rsidDel="002D1D1C">
          <w:delText>WiGig MAC and PHY Specification, v1.2, March 2012.</w:delText>
        </w:r>
      </w:del>
    </w:p>
  </w:footnote>
  <w:footnote w:id="4">
    <w:p w:rsidR="00052505" w:rsidRDefault="00052505" w:rsidP="003947D9">
      <w:pPr>
        <w:pStyle w:val="FootnoteText"/>
      </w:pPr>
      <w:ins w:id="564" w:author="USA" w:date="2016-09-13T12:20:00Z">
        <w:r>
          <w:rPr>
            <w:rStyle w:val="FootnoteReference"/>
          </w:rPr>
          <w:footnoteRef/>
        </w:r>
      </w:ins>
      <w:ins w:id="565" w:author="USA" w:date="2016-09-13T12:22:00Z">
        <w:r w:rsidRPr="00DC0B1D">
          <w:t xml:space="preserve"> </w:t>
        </w:r>
        <w:r w:rsidRPr="00DC0B1D">
          <w:tab/>
        </w:r>
        <w:r>
          <w:rPr>
            <w:szCs w:val="24"/>
          </w:rPr>
          <w:t xml:space="preserve">WiGig® Display Extension Technical Specification </w:t>
        </w:r>
        <w:r w:rsidRPr="007F6D05">
          <w:rPr>
            <w:szCs w:val="24"/>
          </w:rPr>
          <w:t>Version 2.0</w:t>
        </w:r>
        <w:r>
          <w:rPr>
            <w:szCs w:val="24"/>
          </w:rPr>
          <w:t>, March 2015.</w:t>
        </w:r>
      </w:ins>
    </w:p>
  </w:footnote>
  <w:footnote w:id="5">
    <w:p w:rsidR="00052505" w:rsidRPr="007F6D05" w:rsidRDefault="00052505" w:rsidP="003947D9">
      <w:pPr>
        <w:pStyle w:val="FootnoteText"/>
        <w:rPr>
          <w:ins w:id="576" w:author="USA" w:date="2016-09-13T12:23:00Z"/>
          <w:szCs w:val="24"/>
        </w:rPr>
      </w:pPr>
      <w:ins w:id="577" w:author="USA" w:date="2016-09-13T12:23:00Z">
        <w:r>
          <w:rPr>
            <w:rStyle w:val="FootnoteReference"/>
          </w:rPr>
          <w:footnoteRef/>
        </w:r>
        <w:r w:rsidRPr="00DC0B1D">
          <w:t xml:space="preserve"> </w:t>
        </w:r>
        <w:r w:rsidRPr="00DC0B1D">
          <w:tab/>
        </w:r>
        <w:r w:rsidRPr="007F6D05">
          <w:rPr>
            <w:szCs w:val="24"/>
          </w:rPr>
          <w:t>WiGig</w:t>
        </w:r>
        <w:r>
          <w:rPr>
            <w:szCs w:val="24"/>
          </w:rPr>
          <w:t>®</w:t>
        </w:r>
        <w:r w:rsidRPr="007F6D05">
          <w:rPr>
            <w:szCs w:val="24"/>
          </w:rPr>
          <w:t xml:space="preserve"> Bus Extension Specification v1.2</w:t>
        </w:r>
        <w:r>
          <w:rPr>
            <w:szCs w:val="24"/>
          </w:rPr>
          <w:t>, October 2014</w:t>
        </w:r>
      </w:ins>
      <w:ins w:id="578" w:author="USA" w:date="2016-09-13T12:24:00Z">
        <w:r>
          <w:rPr>
            <w:szCs w:val="24"/>
          </w:rPr>
          <w:t>.</w:t>
        </w:r>
      </w:ins>
    </w:p>
  </w:footnote>
  <w:footnote w:id="6">
    <w:p w:rsidR="00052505" w:rsidRPr="007F6D05" w:rsidRDefault="00052505" w:rsidP="003947D9">
      <w:pPr>
        <w:pStyle w:val="FootnoteText"/>
        <w:rPr>
          <w:ins w:id="580" w:author="USA" w:date="2016-09-13T12:23:00Z"/>
          <w:szCs w:val="24"/>
        </w:rPr>
      </w:pPr>
      <w:ins w:id="581" w:author="USA" w:date="2016-09-13T12:23:00Z">
        <w:r>
          <w:rPr>
            <w:rStyle w:val="FootnoteReference"/>
          </w:rPr>
          <w:footnoteRef/>
        </w:r>
        <w:r w:rsidRPr="00DC0B1D">
          <w:t xml:space="preserve"> </w:t>
        </w:r>
        <w:r w:rsidRPr="00DC0B1D">
          <w:tab/>
        </w:r>
        <w:r w:rsidRPr="007F6D05">
          <w:rPr>
            <w:szCs w:val="24"/>
          </w:rPr>
          <w:t>WiGig</w:t>
        </w:r>
        <w:r>
          <w:rPr>
            <w:szCs w:val="24"/>
          </w:rPr>
          <w:t>®</w:t>
        </w:r>
        <w:r w:rsidRPr="007F6D05">
          <w:rPr>
            <w:szCs w:val="24"/>
          </w:rPr>
          <w:t xml:space="preserve"> SD (WSD) Extension Specification v1.1</w:t>
        </w:r>
        <w:r>
          <w:rPr>
            <w:szCs w:val="24"/>
          </w:rPr>
          <w:t>, January 2015</w:t>
        </w:r>
      </w:ins>
      <w:ins w:id="582" w:author="USA" w:date="2016-09-13T12:24:00Z">
        <w:r>
          <w:rPr>
            <w:szCs w:val="24"/>
          </w:rPr>
          <w:t>.</w:t>
        </w:r>
      </w:ins>
    </w:p>
  </w:footnote>
  <w:footnote w:id="7">
    <w:p w:rsidR="00052505" w:rsidRPr="00DC0B1D" w:rsidRDefault="00052505" w:rsidP="003947D9">
      <w:pPr>
        <w:pStyle w:val="FootnoteText"/>
      </w:pPr>
      <w:r>
        <w:rPr>
          <w:rStyle w:val="FootnoteReference"/>
        </w:rPr>
        <w:footnoteRef/>
      </w:r>
      <w:r w:rsidRPr="00DC0B1D">
        <w:t xml:space="preserve"> </w:t>
      </w:r>
      <w:r w:rsidRPr="00DC0B1D">
        <w:tab/>
      </w:r>
      <w:r>
        <w:rPr>
          <w:szCs w:val="24"/>
        </w:rPr>
        <w:t xml:space="preserve">ETSI EN 302 567 V1.2.1 (2012-01) </w:t>
      </w:r>
      <w:r w:rsidRPr="004050BF">
        <w:rPr>
          <w:szCs w:val="24"/>
        </w:rPr>
        <w:t>Broadband Radio Access Networks (BRAN); 60 GHz Multiple</w:t>
      </w:r>
      <w:r w:rsidRPr="004050BF">
        <w:rPr>
          <w:szCs w:val="24"/>
        </w:rPr>
        <w:noBreakHyphen/>
        <w:t xml:space="preserve">Gigabit WAS/RLAN Systems; </w:t>
      </w:r>
      <w:r w:rsidRPr="004050BF">
        <w:rPr>
          <w:lang w:val="en-CA"/>
        </w:rPr>
        <w:t>Harmonized EN covering the essential requirements of article 3.2 of the R&amp;TTE Directive</w:t>
      </w:r>
      <w:r w:rsidRPr="004050BF">
        <w:rPr>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505" w:rsidRDefault="00052505"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212A4">
      <w:rPr>
        <w:rStyle w:val="PageNumber"/>
        <w:noProof/>
      </w:rPr>
      <w:t>29</w:t>
    </w:r>
    <w:r>
      <w:rPr>
        <w:rStyle w:val="PageNumber"/>
      </w:rPr>
      <w:fldChar w:fldCharType="end"/>
    </w:r>
    <w:r>
      <w:rPr>
        <w:rStyle w:val="PageNumber"/>
      </w:rPr>
      <w:t xml:space="preserve"> -</w:t>
    </w:r>
  </w:p>
  <w:p w:rsidR="00052505" w:rsidRDefault="00052505" w:rsidP="00052505">
    <w:pPr>
      <w:pStyle w:val="Header"/>
      <w:rPr>
        <w:lang w:val="en-US"/>
      </w:rPr>
    </w:pPr>
    <w:r>
      <w:rPr>
        <w:lang w:val="en-US"/>
      </w:rPr>
      <w:t>5A/</w:t>
    </w:r>
    <w:r w:rsidR="00CE72A8">
      <w:rPr>
        <w:lang w:val="en-US"/>
      </w:rPr>
      <w:t>298 (Annex 18)-</w:t>
    </w:r>
    <w:r>
      <w:rPr>
        <w:lang w:val="en-US"/>
      </w:rPr>
      <w: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4E6E16"/>
    <w:multiLevelType w:val="hybridMultilevel"/>
    <w:tmpl w:val="F21478C6"/>
    <w:lvl w:ilvl="0" w:tplc="5BCE5AFC">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se Costa">
    <w15:presenceInfo w15:providerId="AD" w15:userId="S-1-5-21-1538607324-3213881460-940295383-252920"/>
  </w15:person>
  <w15:person w15:author="USA">
    <w15:presenceInfo w15:providerId="None" w15:userId="USA"/>
  </w15:person>
  <w15:person w15:author="Song, Xiaojing">
    <w15:presenceInfo w15:providerId="AD" w15:userId="S-1-5-21-8740799-900759487-1415713722-6798"/>
  </w15:person>
  <w15:person w15:author="Fernandez Jimenez, Virginia">
    <w15:presenceInfo w15:providerId="AD" w15:userId="S-1-5-21-8740799-900759487-1415713722-42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D93"/>
    <w:rsid w:val="000069D4"/>
    <w:rsid w:val="000174AD"/>
    <w:rsid w:val="00047A1D"/>
    <w:rsid w:val="00052505"/>
    <w:rsid w:val="000604B9"/>
    <w:rsid w:val="000A7D55"/>
    <w:rsid w:val="000C2E8E"/>
    <w:rsid w:val="000E0E7C"/>
    <w:rsid w:val="000F1B4B"/>
    <w:rsid w:val="0012744F"/>
    <w:rsid w:val="00131178"/>
    <w:rsid w:val="00153C0F"/>
    <w:rsid w:val="00156F66"/>
    <w:rsid w:val="00163271"/>
    <w:rsid w:val="00182528"/>
    <w:rsid w:val="0018500B"/>
    <w:rsid w:val="00196A19"/>
    <w:rsid w:val="001C0F1F"/>
    <w:rsid w:val="00202DC1"/>
    <w:rsid w:val="002116EE"/>
    <w:rsid w:val="002309D8"/>
    <w:rsid w:val="00245174"/>
    <w:rsid w:val="002547D3"/>
    <w:rsid w:val="002A7FE2"/>
    <w:rsid w:val="002B6C73"/>
    <w:rsid w:val="002E1B4F"/>
    <w:rsid w:val="002F2E67"/>
    <w:rsid w:val="002F7CB3"/>
    <w:rsid w:val="00315546"/>
    <w:rsid w:val="00330567"/>
    <w:rsid w:val="00386A9D"/>
    <w:rsid w:val="00391081"/>
    <w:rsid w:val="003947D9"/>
    <w:rsid w:val="003B2789"/>
    <w:rsid w:val="003B5F8A"/>
    <w:rsid w:val="003C13CE"/>
    <w:rsid w:val="003E2518"/>
    <w:rsid w:val="003E7CEF"/>
    <w:rsid w:val="0043280D"/>
    <w:rsid w:val="0047554A"/>
    <w:rsid w:val="004B1EF7"/>
    <w:rsid w:val="004B3FAD"/>
    <w:rsid w:val="00501DCA"/>
    <w:rsid w:val="00513A47"/>
    <w:rsid w:val="005408DF"/>
    <w:rsid w:val="00573344"/>
    <w:rsid w:val="00583F9B"/>
    <w:rsid w:val="005E5C10"/>
    <w:rsid w:val="005F2C78"/>
    <w:rsid w:val="006144E4"/>
    <w:rsid w:val="00650299"/>
    <w:rsid w:val="00655FC5"/>
    <w:rsid w:val="006606B1"/>
    <w:rsid w:val="00664BAA"/>
    <w:rsid w:val="006B0BA5"/>
    <w:rsid w:val="006E2490"/>
    <w:rsid w:val="007E0257"/>
    <w:rsid w:val="00814E0A"/>
    <w:rsid w:val="008167EE"/>
    <w:rsid w:val="00822581"/>
    <w:rsid w:val="00824CDD"/>
    <w:rsid w:val="00826CA2"/>
    <w:rsid w:val="008309DD"/>
    <w:rsid w:val="0083227A"/>
    <w:rsid w:val="00864D11"/>
    <w:rsid w:val="00866900"/>
    <w:rsid w:val="00881BA1"/>
    <w:rsid w:val="008C26B8"/>
    <w:rsid w:val="008E17A0"/>
    <w:rsid w:val="008F208F"/>
    <w:rsid w:val="00920ED8"/>
    <w:rsid w:val="00970FCD"/>
    <w:rsid w:val="00982084"/>
    <w:rsid w:val="00995963"/>
    <w:rsid w:val="009B61EB"/>
    <w:rsid w:val="009C2064"/>
    <w:rsid w:val="009D1697"/>
    <w:rsid w:val="009F3A46"/>
    <w:rsid w:val="00A014F8"/>
    <w:rsid w:val="00A10BC8"/>
    <w:rsid w:val="00A5173C"/>
    <w:rsid w:val="00A61AEF"/>
    <w:rsid w:val="00AA7689"/>
    <w:rsid w:val="00AC7177"/>
    <w:rsid w:val="00AD1B89"/>
    <w:rsid w:val="00AD2345"/>
    <w:rsid w:val="00AF173A"/>
    <w:rsid w:val="00B066A4"/>
    <w:rsid w:val="00B07A13"/>
    <w:rsid w:val="00B4279B"/>
    <w:rsid w:val="00B45FC9"/>
    <w:rsid w:val="00B81138"/>
    <w:rsid w:val="00BC7CCF"/>
    <w:rsid w:val="00BE470B"/>
    <w:rsid w:val="00C57A91"/>
    <w:rsid w:val="00C77B58"/>
    <w:rsid w:val="00CA17BB"/>
    <w:rsid w:val="00CC01C2"/>
    <w:rsid w:val="00CE132E"/>
    <w:rsid w:val="00CE72A8"/>
    <w:rsid w:val="00CF21F2"/>
    <w:rsid w:val="00D02712"/>
    <w:rsid w:val="00D046A7"/>
    <w:rsid w:val="00D212A4"/>
    <w:rsid w:val="00D214D0"/>
    <w:rsid w:val="00D6546B"/>
    <w:rsid w:val="00DB178B"/>
    <w:rsid w:val="00DB3218"/>
    <w:rsid w:val="00DC17D3"/>
    <w:rsid w:val="00DD4BED"/>
    <w:rsid w:val="00DE39F0"/>
    <w:rsid w:val="00DF0AF3"/>
    <w:rsid w:val="00DF7E9F"/>
    <w:rsid w:val="00E27D7E"/>
    <w:rsid w:val="00E42E13"/>
    <w:rsid w:val="00E56D5C"/>
    <w:rsid w:val="00E6257C"/>
    <w:rsid w:val="00E63C59"/>
    <w:rsid w:val="00EF3FDD"/>
    <w:rsid w:val="00F25662"/>
    <w:rsid w:val="00F43D93"/>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3CC3ABBA-3876-439B-99E6-E6782FBF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uiPriority w:val="99"/>
    <w:qFormat/>
    <w:rsid w:val="008F208F"/>
    <w:pPr>
      <w:tabs>
        <w:tab w:val="clear" w:pos="1134"/>
      </w:tabs>
      <w:spacing w:before="200"/>
      <w:outlineLvl w:val="2"/>
    </w:pPr>
    <w:rPr>
      <w:sz w:val="24"/>
    </w:rPr>
  </w:style>
  <w:style w:type="paragraph" w:styleId="Heading4">
    <w:name w:val="heading 4"/>
    <w:basedOn w:val="Heading3"/>
    <w:next w:val="Normal"/>
    <w:link w:val="Heading4Char"/>
    <w:uiPriority w:val="99"/>
    <w:qFormat/>
    <w:rsid w:val="008F208F"/>
    <w:pPr>
      <w:outlineLvl w:val="3"/>
    </w:pPr>
  </w:style>
  <w:style w:type="paragraph" w:styleId="Heading5">
    <w:name w:val="heading 5"/>
    <w:basedOn w:val="Heading4"/>
    <w:next w:val="Normal"/>
    <w:link w:val="Heading5Char"/>
    <w:uiPriority w:val="99"/>
    <w:qFormat/>
    <w:rsid w:val="008F208F"/>
    <w:pPr>
      <w:outlineLvl w:val="4"/>
    </w:pPr>
  </w:style>
  <w:style w:type="paragraph" w:styleId="Heading6">
    <w:name w:val="heading 6"/>
    <w:basedOn w:val="Heading4"/>
    <w:next w:val="Normal"/>
    <w:link w:val="Heading6Char"/>
    <w:uiPriority w:val="99"/>
    <w:qFormat/>
    <w:rsid w:val="008F208F"/>
    <w:pPr>
      <w:outlineLvl w:val="5"/>
    </w:pPr>
  </w:style>
  <w:style w:type="paragraph" w:styleId="Heading7">
    <w:name w:val="heading 7"/>
    <w:basedOn w:val="Heading6"/>
    <w:next w:val="Normal"/>
    <w:link w:val="Heading7Char"/>
    <w:uiPriority w:val="99"/>
    <w:qFormat/>
    <w:rsid w:val="008F208F"/>
    <w:pPr>
      <w:outlineLvl w:val="6"/>
    </w:pPr>
  </w:style>
  <w:style w:type="paragraph" w:styleId="Heading8">
    <w:name w:val="heading 8"/>
    <w:basedOn w:val="Heading6"/>
    <w:next w:val="Normal"/>
    <w:link w:val="Heading8Char"/>
    <w:uiPriority w:val="99"/>
    <w:qFormat/>
    <w:rsid w:val="008F208F"/>
    <w:pPr>
      <w:outlineLvl w:val="7"/>
    </w:pPr>
  </w:style>
  <w:style w:type="paragraph" w:styleId="Heading9">
    <w:name w:val="heading 9"/>
    <w:basedOn w:val="Heading6"/>
    <w:next w:val="Normal"/>
    <w:link w:val="Heading9Char"/>
    <w:uiPriority w:val="99"/>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uiPriority w:val="99"/>
    <w:rsid w:val="008F208F"/>
    <w:pPr>
      <w:keepNext/>
      <w:keepLines/>
      <w:spacing w:before="480"/>
      <w:jc w:val="center"/>
    </w:pPr>
    <w:rPr>
      <w:caps/>
      <w:sz w:val="28"/>
    </w:rPr>
  </w:style>
  <w:style w:type="paragraph" w:customStyle="1" w:styleId="Arttitle">
    <w:name w:val="Art_title"/>
    <w:basedOn w:val="Normal"/>
    <w:next w:val="Normal"/>
    <w:uiPriority w:val="99"/>
    <w:rsid w:val="008F208F"/>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rsid w:val="008F208F"/>
    <w:pPr>
      <w:keepNext/>
      <w:keepLines/>
      <w:spacing w:before="160"/>
      <w:ind w:left="1134"/>
    </w:pPr>
    <w:rPr>
      <w:i/>
    </w:rPr>
  </w:style>
  <w:style w:type="paragraph" w:customStyle="1" w:styleId="ChapNo">
    <w:name w:val="Chap_No"/>
    <w:basedOn w:val="ArtNo"/>
    <w:next w:val="Normal"/>
    <w:uiPriority w:val="99"/>
    <w:rsid w:val="008F208F"/>
    <w:rPr>
      <w:rFonts w:ascii="Times New Roman Bold" w:hAnsi="Times New Roman Bold"/>
      <w:b/>
    </w:rPr>
  </w:style>
  <w:style w:type="paragraph" w:customStyle="1" w:styleId="Chaptitle">
    <w:name w:val="Chap_title"/>
    <w:basedOn w:val="Arttitle"/>
    <w:next w:val="Normal"/>
    <w:uiPriority w:val="99"/>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uiPriority w:val="99"/>
    <w:rsid w:val="008F208F"/>
    <w:pPr>
      <w:tabs>
        <w:tab w:val="clear" w:pos="2268"/>
        <w:tab w:val="left" w:pos="2608"/>
        <w:tab w:val="left" w:pos="3345"/>
      </w:tabs>
      <w:spacing w:before="80"/>
      <w:ind w:left="1134" w:hanging="1134"/>
    </w:pPr>
  </w:style>
  <w:style w:type="paragraph" w:customStyle="1" w:styleId="enumlev2">
    <w:name w:val="enumlev2"/>
    <w:basedOn w:val="enumlev1"/>
    <w:uiPriority w:val="99"/>
    <w:rsid w:val="008F208F"/>
    <w:pPr>
      <w:ind w:left="1871" w:hanging="737"/>
    </w:pPr>
  </w:style>
  <w:style w:type="paragraph" w:customStyle="1" w:styleId="enumlev3">
    <w:name w:val="enumlev3"/>
    <w:basedOn w:val="enumlev2"/>
    <w:uiPriority w:val="99"/>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link w:val="EquationlegendChar"/>
    <w:uiPriority w:val="99"/>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8F208F"/>
    <w:pPr>
      <w:keepNext/>
      <w:keepLines/>
      <w:spacing w:before="20" w:after="20"/>
    </w:pPr>
    <w:rPr>
      <w:sz w:val="18"/>
    </w:rPr>
  </w:style>
  <w:style w:type="paragraph" w:customStyle="1" w:styleId="Tabletext">
    <w:name w:val="Table_text"/>
    <w:basedOn w:val="Normal"/>
    <w:link w:val="TabletextChar"/>
    <w:uiPriority w:val="99"/>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
    <w:basedOn w:val="DefaultParagraphFont"/>
    <w:uiPriority w:val="99"/>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
    <w:basedOn w:val="Normal"/>
    <w:link w:val="FootnoteTextChar"/>
    <w:uiPriority w:val="99"/>
    <w:rsid w:val="008F208F"/>
    <w:pPr>
      <w:keepLines/>
      <w:tabs>
        <w:tab w:val="left" w:pos="255"/>
      </w:tabs>
    </w:pPr>
  </w:style>
  <w:style w:type="paragraph" w:customStyle="1" w:styleId="Note">
    <w:name w:val="Note"/>
    <w:basedOn w:val="Normal"/>
    <w:next w:val="Normal"/>
    <w:link w:val="NoteChar"/>
    <w:uiPriority w:val="99"/>
    <w:rsid w:val="008F208F"/>
    <w:pPr>
      <w:tabs>
        <w:tab w:val="left" w:pos="284"/>
      </w:tabs>
      <w:spacing w:before="80"/>
    </w:pPr>
  </w:style>
  <w:style w:type="paragraph" w:styleId="Header">
    <w:name w:val="header"/>
    <w:aliases w:val="encabezado"/>
    <w:basedOn w:val="Normal"/>
    <w:link w:val="HeaderChar"/>
    <w:uiPriority w:val="99"/>
    <w:rsid w:val="008F208F"/>
    <w:pPr>
      <w:spacing w:before="0"/>
      <w:jc w:val="center"/>
    </w:pPr>
    <w:rPr>
      <w:sz w:val="18"/>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Normal"/>
    <w:uiPriority w:val="99"/>
    <w:rsid w:val="008F208F"/>
  </w:style>
  <w:style w:type="paragraph" w:customStyle="1" w:styleId="Partref">
    <w:name w:val="Part_ref"/>
    <w:basedOn w:val="Annexref"/>
    <w:next w:val="Normal"/>
    <w:uiPriority w:val="99"/>
    <w:rsid w:val="008F208F"/>
  </w:style>
  <w:style w:type="paragraph" w:customStyle="1" w:styleId="Parttitle">
    <w:name w:val="Part_title"/>
    <w:basedOn w:val="Annextitle"/>
    <w:next w:val="Normalaftertitle0"/>
    <w:uiPriority w:val="99"/>
    <w:rsid w:val="008F208F"/>
  </w:style>
  <w:style w:type="paragraph" w:customStyle="1" w:styleId="RecNo">
    <w:name w:val="Rec_No"/>
    <w:basedOn w:val="Normal"/>
    <w:next w:val="Normal"/>
    <w:link w:val="RecNoChar"/>
    <w:uiPriority w:val="99"/>
    <w:rsid w:val="008F208F"/>
    <w:pPr>
      <w:keepNext/>
      <w:keepLines/>
      <w:spacing w:before="480"/>
      <w:jc w:val="center"/>
    </w:pPr>
    <w:rPr>
      <w:caps/>
      <w:sz w:val="28"/>
    </w:rPr>
  </w:style>
  <w:style w:type="paragraph" w:customStyle="1" w:styleId="Rectitle">
    <w:name w:val="Rec_title"/>
    <w:basedOn w:val="RecNo"/>
    <w:next w:val="Normal"/>
    <w:link w:val="Rectitle0"/>
    <w:uiPriority w:val="99"/>
    <w:rsid w:val="008F208F"/>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Normal"/>
    <w:next w:val="Normalaftertitle0"/>
    <w:uiPriority w:val="99"/>
    <w:rsid w:val="008F208F"/>
    <w:pPr>
      <w:keepNext/>
      <w:keepLines/>
      <w:jc w:val="right"/>
    </w:pPr>
    <w:rPr>
      <w:sz w:val="22"/>
    </w:rPr>
  </w:style>
  <w:style w:type="paragraph" w:customStyle="1" w:styleId="Questiondate">
    <w:name w:val="Question_date"/>
    <w:basedOn w:val="Normal"/>
    <w:next w:val="Normalaftertitle0"/>
    <w:uiPriority w:val="99"/>
    <w:rsid w:val="008F208F"/>
    <w:pPr>
      <w:keepNext/>
      <w:keepLines/>
      <w:jc w:val="right"/>
    </w:pPr>
    <w:rPr>
      <w:sz w:val="22"/>
    </w:rPr>
  </w:style>
  <w:style w:type="paragraph" w:customStyle="1" w:styleId="QuestionNo">
    <w:name w:val="Question_No"/>
    <w:basedOn w:val="Normal"/>
    <w:next w:val="Normal"/>
    <w:uiPriority w:val="99"/>
    <w:rsid w:val="008F208F"/>
    <w:pPr>
      <w:keepNext/>
      <w:keepLines/>
      <w:spacing w:before="480"/>
      <w:jc w:val="center"/>
    </w:pPr>
    <w:rPr>
      <w:caps/>
      <w:sz w:val="28"/>
    </w:rPr>
  </w:style>
  <w:style w:type="paragraph" w:customStyle="1" w:styleId="Questiontitle">
    <w:name w:val="Question_title"/>
    <w:basedOn w:val="Normal"/>
    <w:next w:val="Normal"/>
    <w:uiPriority w:val="99"/>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link w:val="RepNoChar"/>
    <w:uiPriority w:val="99"/>
    <w:rsid w:val="00E63C59"/>
  </w:style>
  <w:style w:type="paragraph" w:customStyle="1" w:styleId="Reptitle">
    <w:name w:val="Rep_title"/>
    <w:basedOn w:val="Rectitle"/>
    <w:next w:val="Repref"/>
    <w:link w:val="ReptitleChar"/>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Normal"/>
    <w:link w:val="ResNoChar"/>
    <w:uiPriority w:val="99"/>
    <w:rsid w:val="008F208F"/>
  </w:style>
  <w:style w:type="paragraph" w:customStyle="1" w:styleId="Restitle">
    <w:name w:val="Res_title"/>
    <w:basedOn w:val="Rectitle"/>
    <w:next w:val="Normal"/>
    <w:link w:val="RestitleChar"/>
    <w:uiPriority w:val="99"/>
    <w:rsid w:val="008F208F"/>
  </w:style>
  <w:style w:type="paragraph" w:customStyle="1" w:styleId="Resref">
    <w:name w:val="Res_ref"/>
    <w:basedOn w:val="Recref"/>
    <w:next w:val="Resdate"/>
    <w:uiPriority w:val="99"/>
    <w:rsid w:val="00E63C59"/>
  </w:style>
  <w:style w:type="paragraph" w:customStyle="1" w:styleId="SectionNo">
    <w:name w:val="Section_No"/>
    <w:basedOn w:val="AnnexNo"/>
    <w:next w:val="Normal"/>
    <w:uiPriority w:val="99"/>
    <w:rsid w:val="008F208F"/>
  </w:style>
  <w:style w:type="paragraph" w:customStyle="1" w:styleId="Sectiontitle">
    <w:name w:val="Section_title"/>
    <w:basedOn w:val="Annextitle"/>
    <w:next w:val="Normalaftertitle0"/>
    <w:uiPriority w:val="99"/>
    <w:rsid w:val="008F208F"/>
  </w:style>
  <w:style w:type="paragraph" w:customStyle="1" w:styleId="Source">
    <w:name w:val="Source"/>
    <w:basedOn w:val="Normal"/>
    <w:next w:val="Normal"/>
    <w:link w:val="SourceCarattere"/>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link w:val="TablelegendChar"/>
    <w:uiPriority w:val="99"/>
    <w:rsid w:val="008F208F"/>
    <w:rPr>
      <w:sz w:val="20"/>
    </w:rPr>
  </w:style>
  <w:style w:type="paragraph" w:customStyle="1" w:styleId="TableNo">
    <w:name w:val="Table_No"/>
    <w:basedOn w:val="Normal"/>
    <w:next w:val="Normal"/>
    <w:link w:val="TableNo0"/>
    <w:uiPriority w:val="99"/>
    <w:rsid w:val="008F208F"/>
    <w:pPr>
      <w:keepNext/>
      <w:spacing w:before="560" w:after="120"/>
      <w:jc w:val="center"/>
    </w:pPr>
    <w:rPr>
      <w:caps/>
      <w:sz w:val="20"/>
    </w:rPr>
  </w:style>
  <w:style w:type="paragraph" w:customStyle="1" w:styleId="Tabletitle">
    <w:name w:val="Table_title"/>
    <w:basedOn w:val="Normal"/>
    <w:next w:val="Tabletext"/>
    <w:link w:val="Tabletitle0"/>
    <w:uiPriority w:val="99"/>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uiPriority w:val="99"/>
    <w:rsid w:val="008F208F"/>
    <w:pPr>
      <w:tabs>
        <w:tab w:val="clear" w:pos="1134"/>
        <w:tab w:val="clear" w:pos="1871"/>
        <w:tab w:val="clear" w:pos="2268"/>
        <w:tab w:val="right" w:pos="9781"/>
      </w:tabs>
    </w:pPr>
    <w:rPr>
      <w:b/>
    </w:rPr>
  </w:style>
  <w:style w:type="paragraph" w:styleId="TOC1">
    <w:name w:val="toc 1"/>
    <w:basedOn w:val="Normal"/>
    <w:uiPriority w:val="9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8F208F"/>
    <w:pPr>
      <w:spacing w:before="120"/>
    </w:pPr>
  </w:style>
  <w:style w:type="paragraph" w:styleId="TOC3">
    <w:name w:val="toc 3"/>
    <w:basedOn w:val="TOC2"/>
    <w:uiPriority w:val="99"/>
    <w:rsid w:val="008F208F"/>
  </w:style>
  <w:style w:type="paragraph" w:styleId="TOC4">
    <w:name w:val="toc 4"/>
    <w:basedOn w:val="TOC3"/>
    <w:uiPriority w:val="99"/>
    <w:rsid w:val="008F208F"/>
  </w:style>
  <w:style w:type="paragraph" w:styleId="TOC5">
    <w:name w:val="toc 5"/>
    <w:basedOn w:val="TOC4"/>
    <w:uiPriority w:val="99"/>
    <w:rsid w:val="008F208F"/>
  </w:style>
  <w:style w:type="paragraph" w:styleId="TOC6">
    <w:name w:val="toc 6"/>
    <w:basedOn w:val="TOC4"/>
    <w:uiPriority w:val="99"/>
    <w:rsid w:val="008F208F"/>
  </w:style>
  <w:style w:type="paragraph" w:styleId="TOC7">
    <w:name w:val="toc 7"/>
    <w:basedOn w:val="TOC4"/>
    <w:uiPriority w:val="99"/>
    <w:rsid w:val="008F208F"/>
  </w:style>
  <w:style w:type="paragraph" w:styleId="TOC8">
    <w:name w:val="toc 8"/>
    <w:basedOn w:val="TOC4"/>
    <w:uiPriority w:val="9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uiPriority w:val="99"/>
    <w:qFormat/>
    <w:rsid w:val="008F208F"/>
    <w:pPr>
      <w:spacing w:before="160"/>
    </w:pPr>
    <w:rPr>
      <w:i/>
    </w:rPr>
  </w:style>
  <w:style w:type="paragraph" w:customStyle="1" w:styleId="Headingb">
    <w:name w:val="Heading_b"/>
    <w:basedOn w:val="Normal"/>
    <w:next w:val="Normal"/>
    <w:link w:val="HeadingbChar"/>
    <w:uiPriority w:val="99"/>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uiPriority w:val="99"/>
    <w:rsid w:val="008F208F"/>
    <w:pPr>
      <w:keepNext/>
      <w:keepLines/>
      <w:jc w:val="center"/>
    </w:pPr>
  </w:style>
  <w:style w:type="character" w:styleId="PageNumber">
    <w:name w:val="page number"/>
    <w:basedOn w:val="DefaultParagraphFont"/>
    <w:uiPriority w:val="99"/>
    <w:rsid w:val="00E63C59"/>
  </w:style>
  <w:style w:type="paragraph" w:customStyle="1" w:styleId="Figuretitle">
    <w:name w:val="Figure_title"/>
    <w:basedOn w:val="Normal"/>
    <w:next w:val="Normal"/>
    <w:link w:val="FiguretitleChar"/>
    <w:uiPriority w:val="99"/>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uiPriority w:val="99"/>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uiPriority w:val="99"/>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uiPriority w:val="99"/>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uiPriority w:val="99"/>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1,ALTS FOOTNOTE Char1,Footnote Text Char1 Char1,Footnote Text Char Char1 Char1,Footnote Text Char4 Char Char Char1,Footnote Text Char1 Char1 Char1 Char Char1,Footnote Text Char Char1 Char1 Char Char Char1"/>
    <w:basedOn w:val="DefaultParagraphFont"/>
    <w:link w:val="FootnoteText"/>
    <w:uiPriority w:val="99"/>
    <w:rsid w:val="008F208F"/>
    <w:rPr>
      <w:rFonts w:ascii="Times New Roman" w:hAnsi="Times New Roman"/>
      <w:sz w:val="24"/>
      <w:lang w:val="en-GB" w:eastAsia="en-US"/>
    </w:rPr>
  </w:style>
  <w:style w:type="character" w:customStyle="1" w:styleId="HeaderChar">
    <w:name w:val="Header Char"/>
    <w:aliases w:val="encabezado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character" w:customStyle="1" w:styleId="Heading1Char">
    <w:name w:val="Heading 1 Char"/>
    <w:basedOn w:val="DefaultParagraphFont"/>
    <w:link w:val="Heading1"/>
    <w:uiPriority w:val="99"/>
    <w:rsid w:val="003947D9"/>
    <w:rPr>
      <w:rFonts w:ascii="Times New Roman" w:hAnsi="Times New Roman"/>
      <w:b/>
      <w:sz w:val="28"/>
      <w:lang w:val="en-GB" w:eastAsia="en-US"/>
    </w:rPr>
  </w:style>
  <w:style w:type="character" w:customStyle="1" w:styleId="Heading2Char">
    <w:name w:val="Heading 2 Char"/>
    <w:basedOn w:val="DefaultParagraphFont"/>
    <w:link w:val="Heading2"/>
    <w:uiPriority w:val="99"/>
    <w:rsid w:val="003947D9"/>
    <w:rPr>
      <w:rFonts w:ascii="Times New Roman" w:hAnsi="Times New Roman"/>
      <w:b/>
      <w:sz w:val="24"/>
      <w:lang w:val="en-GB" w:eastAsia="en-US"/>
    </w:rPr>
  </w:style>
  <w:style w:type="character" w:customStyle="1" w:styleId="Heading3Char">
    <w:name w:val="Heading 3 Char"/>
    <w:basedOn w:val="DefaultParagraphFont"/>
    <w:link w:val="Heading3"/>
    <w:uiPriority w:val="99"/>
    <w:rsid w:val="003947D9"/>
    <w:rPr>
      <w:rFonts w:ascii="Times New Roman" w:hAnsi="Times New Roman"/>
      <w:b/>
      <w:sz w:val="24"/>
      <w:lang w:val="en-GB" w:eastAsia="en-US"/>
    </w:rPr>
  </w:style>
  <w:style w:type="character" w:customStyle="1" w:styleId="Heading4Char">
    <w:name w:val="Heading 4 Char"/>
    <w:basedOn w:val="DefaultParagraphFont"/>
    <w:link w:val="Heading4"/>
    <w:uiPriority w:val="99"/>
    <w:rsid w:val="003947D9"/>
    <w:rPr>
      <w:rFonts w:ascii="Times New Roman" w:hAnsi="Times New Roman"/>
      <w:b/>
      <w:sz w:val="24"/>
      <w:lang w:val="en-GB" w:eastAsia="en-US"/>
    </w:rPr>
  </w:style>
  <w:style w:type="character" w:customStyle="1" w:styleId="Heading5Char">
    <w:name w:val="Heading 5 Char"/>
    <w:basedOn w:val="DefaultParagraphFont"/>
    <w:link w:val="Heading5"/>
    <w:uiPriority w:val="99"/>
    <w:rsid w:val="003947D9"/>
    <w:rPr>
      <w:rFonts w:ascii="Times New Roman" w:hAnsi="Times New Roman"/>
      <w:b/>
      <w:sz w:val="24"/>
      <w:lang w:val="en-GB" w:eastAsia="en-US"/>
    </w:rPr>
  </w:style>
  <w:style w:type="character" w:customStyle="1" w:styleId="Heading6Char">
    <w:name w:val="Heading 6 Char"/>
    <w:basedOn w:val="DefaultParagraphFont"/>
    <w:link w:val="Heading6"/>
    <w:uiPriority w:val="99"/>
    <w:rsid w:val="003947D9"/>
    <w:rPr>
      <w:rFonts w:ascii="Times New Roman" w:hAnsi="Times New Roman"/>
      <w:b/>
      <w:sz w:val="24"/>
      <w:lang w:val="en-GB" w:eastAsia="en-US"/>
    </w:rPr>
  </w:style>
  <w:style w:type="character" w:customStyle="1" w:styleId="Heading7Char">
    <w:name w:val="Heading 7 Char"/>
    <w:basedOn w:val="DefaultParagraphFont"/>
    <w:link w:val="Heading7"/>
    <w:uiPriority w:val="99"/>
    <w:rsid w:val="003947D9"/>
    <w:rPr>
      <w:rFonts w:ascii="Times New Roman" w:hAnsi="Times New Roman"/>
      <w:b/>
      <w:sz w:val="24"/>
      <w:lang w:val="en-GB" w:eastAsia="en-US"/>
    </w:rPr>
  </w:style>
  <w:style w:type="character" w:customStyle="1" w:styleId="Heading8Char">
    <w:name w:val="Heading 8 Char"/>
    <w:basedOn w:val="DefaultParagraphFont"/>
    <w:link w:val="Heading8"/>
    <w:uiPriority w:val="99"/>
    <w:rsid w:val="003947D9"/>
    <w:rPr>
      <w:rFonts w:ascii="Times New Roman" w:hAnsi="Times New Roman"/>
      <w:b/>
      <w:sz w:val="24"/>
      <w:lang w:val="en-GB" w:eastAsia="en-US"/>
    </w:rPr>
  </w:style>
  <w:style w:type="character" w:customStyle="1" w:styleId="Heading9Char">
    <w:name w:val="Heading 9 Char"/>
    <w:basedOn w:val="DefaultParagraphFont"/>
    <w:link w:val="Heading9"/>
    <w:uiPriority w:val="99"/>
    <w:rsid w:val="003947D9"/>
    <w:rPr>
      <w:rFonts w:ascii="Times New Roman" w:hAnsi="Times New Roman"/>
      <w:b/>
      <w:sz w:val="24"/>
      <w:lang w:val="en-GB" w:eastAsia="en-US"/>
    </w:rPr>
  </w:style>
  <w:style w:type="character" w:styleId="Hyperlink">
    <w:name w:val="Hyperlink"/>
    <w:basedOn w:val="DefaultParagraphFont"/>
    <w:rsid w:val="003947D9"/>
    <w:rPr>
      <w:rFonts w:cs="Times New Roman"/>
      <w:color w:val="0000FF"/>
      <w:u w:val="single"/>
    </w:rPr>
  </w:style>
  <w:style w:type="character" w:customStyle="1" w:styleId="FootnoteTextChar2">
    <w:name w:val="Footnote Text Char2"/>
    <w:aliases w:val="DNV-FT Char,ALTS FOOTNOTE Char,Footnote Text Char1 Char,Footnote Text Char Char1 Char,Footnote Text Char4 Char Char Char,Footnote Text Char1 Char1 Char1 Char Char,Footnote Text Char Char1 Char1 Char Char Char,DNV- Char Char Char"/>
    <w:basedOn w:val="DefaultParagraphFont"/>
    <w:uiPriority w:val="99"/>
    <w:locked/>
    <w:rsid w:val="003947D9"/>
    <w:rPr>
      <w:rFonts w:ascii="Times New Roman" w:eastAsia="Times New Roman" w:hAnsi="Times New Roman" w:cs="Times New Roman"/>
      <w:sz w:val="20"/>
      <w:szCs w:val="20"/>
    </w:rPr>
  </w:style>
  <w:style w:type="character" w:customStyle="1" w:styleId="SourceCarattere">
    <w:name w:val="Source Carattere"/>
    <w:basedOn w:val="DefaultParagraphFont"/>
    <w:link w:val="Source"/>
    <w:uiPriority w:val="99"/>
    <w:locked/>
    <w:rsid w:val="003947D9"/>
    <w:rPr>
      <w:rFonts w:ascii="Times New Roman" w:hAnsi="Times New Roman"/>
      <w:b/>
      <w:sz w:val="28"/>
      <w:lang w:val="en-GB" w:eastAsia="en-US"/>
    </w:rPr>
  </w:style>
  <w:style w:type="character" w:customStyle="1" w:styleId="Title1Carattere">
    <w:name w:val="Title 1 Carattere"/>
    <w:basedOn w:val="SourceCarattere"/>
    <w:link w:val="Title1"/>
    <w:uiPriority w:val="99"/>
    <w:locked/>
    <w:rsid w:val="003947D9"/>
    <w:rPr>
      <w:rFonts w:ascii="Times New Roman" w:hAnsi="Times New Roman"/>
      <w:b w:val="0"/>
      <w:caps/>
      <w:sz w:val="28"/>
      <w:lang w:val="en-GB" w:eastAsia="en-US"/>
    </w:rPr>
  </w:style>
  <w:style w:type="paragraph" w:styleId="BalloonText">
    <w:name w:val="Balloon Text"/>
    <w:basedOn w:val="Normal"/>
    <w:link w:val="BalloonTextChar"/>
    <w:uiPriority w:val="99"/>
    <w:semiHidden/>
    <w:unhideWhenUsed/>
    <w:rsid w:val="003947D9"/>
    <w:pPr>
      <w:tabs>
        <w:tab w:val="clear" w:pos="1134"/>
        <w:tab w:val="clear" w:pos="1871"/>
        <w:tab w:val="clear" w:pos="2268"/>
      </w:tabs>
      <w:overflowPunct/>
      <w:autoSpaceDE/>
      <w:autoSpaceDN/>
      <w:adjustRightInd/>
      <w:spacing w:before="0"/>
      <w:textAlignment w:val="auto"/>
    </w:pPr>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rsid w:val="003947D9"/>
    <w:rPr>
      <w:rFonts w:ascii="Segoe UI" w:hAnsi="Segoe UI" w:cs="Segoe UI"/>
      <w:sz w:val="18"/>
      <w:szCs w:val="18"/>
      <w:lang w:eastAsia="en-US"/>
    </w:rPr>
  </w:style>
  <w:style w:type="numbering" w:customStyle="1" w:styleId="NoList1">
    <w:name w:val="No List1"/>
    <w:next w:val="NoList"/>
    <w:uiPriority w:val="99"/>
    <w:semiHidden/>
    <w:unhideWhenUsed/>
    <w:rsid w:val="003947D9"/>
  </w:style>
  <w:style w:type="character" w:customStyle="1" w:styleId="href">
    <w:name w:val="href"/>
    <w:basedOn w:val="DefaultParagraphFont"/>
    <w:rsid w:val="003947D9"/>
  </w:style>
  <w:style w:type="paragraph" w:customStyle="1" w:styleId="HeadingSum">
    <w:name w:val="Heading_Sum"/>
    <w:basedOn w:val="Headingb"/>
    <w:next w:val="Normal"/>
    <w:autoRedefine/>
    <w:rsid w:val="003947D9"/>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3947D9"/>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AppendixNoTitle">
    <w:name w:val="Appendix_NoTitle"/>
    <w:basedOn w:val="AnnexNoTitle"/>
    <w:next w:val="Normal"/>
    <w:rsid w:val="003947D9"/>
  </w:style>
  <w:style w:type="paragraph" w:customStyle="1" w:styleId="Tablefin">
    <w:name w:val="Table_fin"/>
    <w:basedOn w:val="Normal"/>
    <w:next w:val="Normal"/>
    <w:rsid w:val="003947D9"/>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3947D9"/>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3947D9"/>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3947D9"/>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3947D9"/>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rsid w:val="003947D9"/>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customStyle="1" w:styleId="TableLegendNote">
    <w:name w:val="Table_Legend_Note"/>
    <w:basedOn w:val="Tablelegend"/>
    <w:next w:val="Tablelegend"/>
    <w:rsid w:val="003947D9"/>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NormalaftertitleChar">
    <w:name w:val="Normal_after_title Char"/>
    <w:link w:val="Normalaftertitle"/>
    <w:uiPriority w:val="99"/>
    <w:locked/>
    <w:rsid w:val="003947D9"/>
    <w:rPr>
      <w:rFonts w:ascii="Times New Roman" w:hAnsi="Times New Roman"/>
      <w:sz w:val="24"/>
      <w:lang w:val="en-GB" w:eastAsia="en-US"/>
    </w:rPr>
  </w:style>
  <w:style w:type="character" w:customStyle="1" w:styleId="CallChar">
    <w:name w:val="Call Char"/>
    <w:link w:val="Call"/>
    <w:uiPriority w:val="99"/>
    <w:locked/>
    <w:rsid w:val="003947D9"/>
    <w:rPr>
      <w:rFonts w:ascii="Times New Roman" w:hAnsi="Times New Roman"/>
      <w:i/>
      <w:sz w:val="24"/>
      <w:lang w:val="en-GB" w:eastAsia="en-US"/>
    </w:rPr>
  </w:style>
  <w:style w:type="character" w:customStyle="1" w:styleId="enumlev1Char">
    <w:name w:val="enumlev1 Char"/>
    <w:link w:val="enumlev1"/>
    <w:uiPriority w:val="99"/>
    <w:locked/>
    <w:rsid w:val="003947D9"/>
    <w:rPr>
      <w:rFonts w:ascii="Times New Roman" w:hAnsi="Times New Roman"/>
      <w:sz w:val="24"/>
      <w:lang w:val="en-GB" w:eastAsia="en-US"/>
    </w:rPr>
  </w:style>
  <w:style w:type="character" w:customStyle="1" w:styleId="EquationChar">
    <w:name w:val="Equation Char"/>
    <w:link w:val="Equation"/>
    <w:locked/>
    <w:rsid w:val="003947D9"/>
    <w:rPr>
      <w:rFonts w:ascii="Times New Roman" w:hAnsi="Times New Roman"/>
      <w:sz w:val="24"/>
      <w:lang w:val="en-GB" w:eastAsia="en-US"/>
    </w:rPr>
  </w:style>
  <w:style w:type="character" w:customStyle="1" w:styleId="EquationlegendChar">
    <w:name w:val="Equation_legend Char"/>
    <w:link w:val="Equationlegend"/>
    <w:uiPriority w:val="99"/>
    <w:locked/>
    <w:rsid w:val="003947D9"/>
    <w:rPr>
      <w:rFonts w:ascii="Times New Roman" w:hAnsi="Times New Roman"/>
      <w:sz w:val="24"/>
      <w:lang w:val="en-GB" w:eastAsia="en-US"/>
    </w:rPr>
  </w:style>
  <w:style w:type="character" w:customStyle="1" w:styleId="TabletextChar">
    <w:name w:val="Table_text Char"/>
    <w:link w:val="Tabletext"/>
    <w:uiPriority w:val="99"/>
    <w:locked/>
    <w:rsid w:val="003947D9"/>
    <w:rPr>
      <w:rFonts w:ascii="Times New Roman" w:hAnsi="Times New Roman"/>
      <w:lang w:val="en-GB" w:eastAsia="en-US"/>
    </w:rPr>
  </w:style>
  <w:style w:type="character" w:customStyle="1" w:styleId="Tabletitle0">
    <w:name w:val="Table_title Знак"/>
    <w:link w:val="Tabletitle"/>
    <w:uiPriority w:val="99"/>
    <w:locked/>
    <w:rsid w:val="003947D9"/>
    <w:rPr>
      <w:rFonts w:ascii="Times New Roman Bold" w:hAnsi="Times New Roman Bold"/>
      <w:b/>
      <w:lang w:val="en-GB" w:eastAsia="en-US"/>
    </w:rPr>
  </w:style>
  <w:style w:type="character" w:customStyle="1" w:styleId="FiguretitleChar">
    <w:name w:val="Figure_title Char"/>
    <w:link w:val="Figuretitle"/>
    <w:uiPriority w:val="99"/>
    <w:locked/>
    <w:rsid w:val="003947D9"/>
    <w:rPr>
      <w:rFonts w:ascii="Times New Roman Bold" w:hAnsi="Times New Roman Bold"/>
      <w:b/>
      <w:lang w:val="en-GB" w:eastAsia="en-US"/>
    </w:rPr>
  </w:style>
  <w:style w:type="character" w:customStyle="1" w:styleId="FigureNoChar">
    <w:name w:val="Figure_No Char"/>
    <w:link w:val="FigureNo"/>
    <w:uiPriority w:val="99"/>
    <w:locked/>
    <w:rsid w:val="003947D9"/>
    <w:rPr>
      <w:rFonts w:ascii="Times New Roman" w:hAnsi="Times New Roman"/>
      <w:caps/>
      <w:lang w:val="en-GB" w:eastAsia="en-US"/>
    </w:rPr>
  </w:style>
  <w:style w:type="character" w:customStyle="1" w:styleId="NoteChar">
    <w:name w:val="Note Char"/>
    <w:link w:val="Note"/>
    <w:uiPriority w:val="99"/>
    <w:locked/>
    <w:rsid w:val="003947D9"/>
    <w:rPr>
      <w:rFonts w:ascii="Times New Roman" w:hAnsi="Times New Roman"/>
      <w:sz w:val="24"/>
      <w:lang w:val="en-GB" w:eastAsia="en-US"/>
    </w:rPr>
  </w:style>
  <w:style w:type="character" w:customStyle="1" w:styleId="Rectitle0">
    <w:name w:val="Rec_title Знак"/>
    <w:link w:val="Rectitle"/>
    <w:uiPriority w:val="99"/>
    <w:locked/>
    <w:rsid w:val="003947D9"/>
    <w:rPr>
      <w:rFonts w:ascii="Times New Roman Bold" w:hAnsi="Times New Roman Bold"/>
      <w:b/>
      <w:sz w:val="28"/>
      <w:lang w:val="en-GB" w:eastAsia="en-US"/>
    </w:rPr>
  </w:style>
  <w:style w:type="character" w:customStyle="1" w:styleId="RecNoChar">
    <w:name w:val="Rec_No Char"/>
    <w:link w:val="RecNo"/>
    <w:uiPriority w:val="99"/>
    <w:locked/>
    <w:rsid w:val="003947D9"/>
    <w:rPr>
      <w:rFonts w:ascii="Times New Roman" w:hAnsi="Times New Roman"/>
      <w:caps/>
      <w:sz w:val="28"/>
      <w:lang w:val="en-GB" w:eastAsia="en-US"/>
    </w:rPr>
  </w:style>
  <w:style w:type="character" w:customStyle="1" w:styleId="ReptitleChar">
    <w:name w:val="Rep_title Char"/>
    <w:link w:val="Reptitle"/>
    <w:uiPriority w:val="99"/>
    <w:locked/>
    <w:rsid w:val="003947D9"/>
    <w:rPr>
      <w:rFonts w:ascii="Times New Roman Bold" w:hAnsi="Times New Roman Bold"/>
      <w:b/>
      <w:sz w:val="28"/>
      <w:lang w:val="en-GB" w:eastAsia="en-US"/>
    </w:rPr>
  </w:style>
  <w:style w:type="character" w:customStyle="1" w:styleId="RepNoChar">
    <w:name w:val="Rep_No Char"/>
    <w:link w:val="RepNo"/>
    <w:uiPriority w:val="99"/>
    <w:locked/>
    <w:rsid w:val="003947D9"/>
    <w:rPr>
      <w:rFonts w:ascii="Times New Roman" w:hAnsi="Times New Roman"/>
      <w:caps/>
      <w:sz w:val="28"/>
      <w:lang w:val="en-GB" w:eastAsia="en-US"/>
    </w:rPr>
  </w:style>
  <w:style w:type="character" w:customStyle="1" w:styleId="RestitleChar">
    <w:name w:val="Res_title Char"/>
    <w:link w:val="Restitle"/>
    <w:uiPriority w:val="99"/>
    <w:locked/>
    <w:rsid w:val="003947D9"/>
    <w:rPr>
      <w:rFonts w:ascii="Times New Roman Bold" w:hAnsi="Times New Roman Bold"/>
      <w:b/>
      <w:sz w:val="28"/>
      <w:lang w:val="en-GB" w:eastAsia="en-US"/>
    </w:rPr>
  </w:style>
  <w:style w:type="character" w:customStyle="1" w:styleId="ResNoChar">
    <w:name w:val="Res_No Char"/>
    <w:link w:val="ResNo"/>
    <w:uiPriority w:val="99"/>
    <w:locked/>
    <w:rsid w:val="003947D9"/>
    <w:rPr>
      <w:rFonts w:ascii="Times New Roman" w:hAnsi="Times New Roman"/>
      <w:caps/>
      <w:sz w:val="28"/>
      <w:lang w:val="en-GB" w:eastAsia="en-US"/>
    </w:rPr>
  </w:style>
  <w:style w:type="character" w:customStyle="1" w:styleId="TableheadChar">
    <w:name w:val="Table_head Char"/>
    <w:link w:val="Tablehead"/>
    <w:uiPriority w:val="99"/>
    <w:locked/>
    <w:rsid w:val="003947D9"/>
    <w:rPr>
      <w:rFonts w:ascii="Times New Roman Bold" w:hAnsi="Times New Roman Bold" w:cs="Times New Roman Bold"/>
      <w:b/>
      <w:lang w:val="en-GB" w:eastAsia="en-US"/>
    </w:rPr>
  </w:style>
  <w:style w:type="character" w:customStyle="1" w:styleId="TablelegendChar">
    <w:name w:val="Table_legend Char"/>
    <w:link w:val="Tablelegend"/>
    <w:uiPriority w:val="99"/>
    <w:locked/>
    <w:rsid w:val="003947D9"/>
    <w:rPr>
      <w:rFonts w:ascii="Times New Roman" w:hAnsi="Times New Roman"/>
      <w:lang w:val="en-GB" w:eastAsia="en-US"/>
    </w:rPr>
  </w:style>
  <w:style w:type="character" w:customStyle="1" w:styleId="TableNo0">
    <w:name w:val="Table_No Знак"/>
    <w:link w:val="TableNo"/>
    <w:uiPriority w:val="99"/>
    <w:locked/>
    <w:rsid w:val="003947D9"/>
    <w:rPr>
      <w:rFonts w:ascii="Times New Roman" w:hAnsi="Times New Roman"/>
      <w:caps/>
      <w:lang w:val="en-GB" w:eastAsia="en-US"/>
    </w:rPr>
  </w:style>
  <w:style w:type="character" w:customStyle="1" w:styleId="HeadingbChar">
    <w:name w:val="Heading_b Char"/>
    <w:link w:val="Headingb"/>
    <w:uiPriority w:val="99"/>
    <w:locked/>
    <w:rsid w:val="003947D9"/>
    <w:rPr>
      <w:rFonts w:ascii="Times New Roman Bold" w:hAnsi="Times New Roman Bold" w:cs="Times New Roman Bold"/>
      <w:b/>
      <w:sz w:val="24"/>
      <w:lang w:val="fr-CH" w:eastAsia="en-US"/>
    </w:rPr>
  </w:style>
  <w:style w:type="character" w:customStyle="1" w:styleId="AnnexNoTitleChar">
    <w:name w:val="Annex_NoTitle Char"/>
    <w:link w:val="AnnexNoTitle"/>
    <w:locked/>
    <w:rsid w:val="003947D9"/>
    <w:rPr>
      <w:rFonts w:ascii="Times New Roman" w:hAnsi="Times New Roman"/>
      <w:b/>
      <w:sz w:val="28"/>
      <w:lang w:val="fr-FR" w:eastAsia="en-US"/>
    </w:rPr>
  </w:style>
  <w:style w:type="paragraph" w:styleId="ListParagraph">
    <w:name w:val="List Paragraph"/>
    <w:basedOn w:val="Normal"/>
    <w:uiPriority w:val="34"/>
    <w:qFormat/>
    <w:rsid w:val="003947D9"/>
    <w:pPr>
      <w:tabs>
        <w:tab w:val="clear" w:pos="1134"/>
        <w:tab w:val="clear" w:pos="1871"/>
        <w:tab w:val="clear" w:pos="2268"/>
      </w:tabs>
      <w:overflowPunct/>
      <w:autoSpaceDE/>
      <w:autoSpaceDN/>
      <w:adjustRightInd/>
      <w:spacing w:before="0"/>
      <w:ind w:left="720"/>
      <w:contextualSpacing/>
      <w:textAlignment w:val="auto"/>
    </w:pPr>
    <w:rPr>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469386">
      <w:bodyDiv w:val="1"/>
      <w:marLeft w:val="0"/>
      <w:marRight w:val="0"/>
      <w:marTop w:val="0"/>
      <w:marBottom w:val="0"/>
      <w:divBdr>
        <w:top w:val="none" w:sz="0" w:space="0" w:color="auto"/>
        <w:left w:val="none" w:sz="0" w:space="0" w:color="auto"/>
        <w:bottom w:val="none" w:sz="0" w:space="0" w:color="auto"/>
        <w:right w:val="none" w:sz="0" w:space="0" w:color="auto"/>
      </w:divBdr>
    </w:div>
    <w:div w:id="127390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hyperlink" Target="http://standards.ieee.org/getieee802/" TargetMode="External"/><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7.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4.bin"/><Relationship Id="rId32" Type="http://schemas.openxmlformats.org/officeDocument/2006/relationships/image" Target="media/image15.emf"/><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oleObject" Target="embeddings/oleObject5.bin"/><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package" Target="embeddings/Microsoft_Visio_Drawing1111111111111111.vsdx"/><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BE245-C891-4481-A381-2981C0DCAE3C}">
  <ds:schemaRef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purl.org/dc/terms/"/>
    <ds:schemaRef ds:uri="http://schemas.microsoft.com/office/infopath/2007/PartnerControls"/>
    <ds:schemaRef ds:uri="4c6a61cb-1973-4fc6-92ae-f4d7a4471404"/>
    <ds:schemaRef ds:uri="http://schemas.microsoft.com/office/2006/metadata/properties"/>
  </ds:schemaRefs>
</ds:datastoreItem>
</file>

<file path=customXml/itemProps2.xml><?xml version="1.0" encoding="utf-8"?>
<ds:datastoreItem xmlns:ds="http://schemas.openxmlformats.org/officeDocument/2006/customXml" ds:itemID="{56C7B6ED-8A6D-44E3-AC9C-05F4529AB4E2}">
  <ds:schemaRefs>
    <ds:schemaRef ds:uri="http://schemas.microsoft.com/sharepoint/v3/contenttype/forms"/>
  </ds:schemaRefs>
</ds:datastoreItem>
</file>

<file path=customXml/itemProps3.xml><?xml version="1.0" encoding="utf-8"?>
<ds:datastoreItem xmlns:ds="http://schemas.openxmlformats.org/officeDocument/2006/customXml" ds:itemID="{8FEC08F7-851E-4508-ABD9-30EA13289F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68F309-3C7A-4B35-A2DF-0A7FC6901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PE_BR.dotm</Template>
  <TotalTime>5</TotalTime>
  <Pages>29</Pages>
  <Words>6345</Words>
  <Characters>42230</Characters>
  <Application>Microsoft Office Word</Application>
  <DocSecurity>0</DocSecurity>
  <Lines>351</Lines>
  <Paragraphs>96</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Jovet, Nathalie</cp:lastModifiedBy>
  <cp:revision>3</cp:revision>
  <cp:lastPrinted>2016-11-15T17:07:00Z</cp:lastPrinted>
  <dcterms:created xsi:type="dcterms:W3CDTF">2016-11-18T10:59:00Z</dcterms:created>
  <dcterms:modified xsi:type="dcterms:W3CDTF">2016-11-18T12:10:00Z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