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:rsidTr="00876A8A">
        <w:trPr>
          <w:cantSplit/>
        </w:trPr>
        <w:tc>
          <w:tcPr>
            <w:tcW w:w="6487" w:type="dxa"/>
            <w:vAlign w:val="center"/>
          </w:tcPr>
          <w:p w:rsidR="009F6520" w:rsidRPr="00D8032B" w:rsidRDefault="009F6520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</w:tcPr>
          <w:p w:rsidR="009F6520" w:rsidRDefault="00014C05" w:rsidP="00014C05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 w:rsidRPr="00E8501D">
              <w:rPr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6922DC24" wp14:editId="796451E0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876A8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0069D4" w:rsidRPr="00163271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876A8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E47984" w:rsidTr="00876A8A">
        <w:trPr>
          <w:cantSplit/>
        </w:trPr>
        <w:tc>
          <w:tcPr>
            <w:tcW w:w="6487" w:type="dxa"/>
            <w:vMerge w:val="restart"/>
          </w:tcPr>
          <w:p w:rsidR="00014C05" w:rsidRPr="00982084" w:rsidRDefault="00014C05" w:rsidP="00014C05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</w:p>
        </w:tc>
        <w:tc>
          <w:tcPr>
            <w:tcW w:w="3402" w:type="dxa"/>
          </w:tcPr>
          <w:p w:rsidR="000069D4" w:rsidRPr="00E47984" w:rsidRDefault="00014C05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pt-BR" w:eastAsia="zh-CN"/>
              </w:rPr>
            </w:pPr>
            <w:r w:rsidRPr="008107F9">
              <w:rPr>
                <w:rFonts w:ascii="Verdana" w:hAnsi="Verdana"/>
                <w:b/>
                <w:sz w:val="20"/>
                <w:lang w:val="pt-BR" w:eastAsia="zh-CN"/>
              </w:rPr>
              <w:t>Annex 3</w:t>
            </w:r>
            <w:r w:rsidR="00E47984">
              <w:rPr>
                <w:rFonts w:ascii="Verdana" w:hAnsi="Verdana"/>
                <w:b/>
                <w:sz w:val="20"/>
                <w:lang w:val="pt-BR" w:eastAsia="zh-CN"/>
              </w:rPr>
              <w:t>4</w:t>
            </w:r>
            <w:r w:rsidRPr="008107F9">
              <w:rPr>
                <w:rFonts w:ascii="Verdana" w:hAnsi="Verdana"/>
                <w:b/>
                <w:sz w:val="20"/>
                <w:lang w:val="pt-BR" w:eastAsia="zh-CN"/>
              </w:rPr>
              <w:t xml:space="preserve"> to</w:t>
            </w:r>
            <w:r w:rsidRPr="00E47984">
              <w:rPr>
                <w:rFonts w:ascii="Verdana" w:hAnsi="Verdana"/>
                <w:b/>
                <w:sz w:val="20"/>
                <w:lang w:val="pt-BR" w:eastAsia="zh-CN"/>
              </w:rPr>
              <w:br/>
              <w:t>Document 5A/</w:t>
            </w:r>
            <w:r w:rsidR="00E47984">
              <w:rPr>
                <w:rFonts w:ascii="Verdana" w:hAnsi="Verdana"/>
                <w:b/>
                <w:sz w:val="20"/>
                <w:lang w:val="pt-BR" w:eastAsia="zh-CN"/>
              </w:rPr>
              <w:t>650</w:t>
            </w:r>
            <w:r w:rsidRPr="00E47984">
              <w:rPr>
                <w:rFonts w:ascii="Verdana" w:hAnsi="Verdana"/>
                <w:b/>
                <w:sz w:val="20"/>
                <w:lang w:val="pt-BR" w:eastAsia="zh-CN"/>
              </w:rPr>
              <w:t>-E</w:t>
            </w:r>
          </w:p>
        </w:tc>
      </w:tr>
      <w:tr w:rsidR="000069D4" w:rsidTr="00876A8A">
        <w:trPr>
          <w:cantSplit/>
        </w:trPr>
        <w:tc>
          <w:tcPr>
            <w:tcW w:w="6487" w:type="dxa"/>
            <w:vMerge/>
          </w:tcPr>
          <w:p w:rsidR="000069D4" w:rsidRPr="00E4798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pt-BR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:rsidR="000069D4" w:rsidRPr="00014C05" w:rsidRDefault="00D97CEC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21</w:t>
            </w:r>
            <w:r w:rsidR="00EA1DC1">
              <w:rPr>
                <w:rFonts w:ascii="Verdana" w:hAnsi="Verdana"/>
                <w:b/>
                <w:sz w:val="20"/>
                <w:lang w:eastAsia="zh-CN"/>
              </w:rPr>
              <w:t xml:space="preserve"> November </w:t>
            </w:r>
            <w:r w:rsidR="00014C05">
              <w:rPr>
                <w:rFonts w:ascii="Verdana" w:hAnsi="Verdana"/>
                <w:b/>
                <w:sz w:val="20"/>
                <w:lang w:eastAsia="zh-CN"/>
              </w:rPr>
              <w:t>2017</w:t>
            </w:r>
          </w:p>
        </w:tc>
      </w:tr>
      <w:tr w:rsidR="000069D4" w:rsidTr="00876A8A">
        <w:trPr>
          <w:cantSplit/>
        </w:trPr>
        <w:tc>
          <w:tcPr>
            <w:tcW w:w="6487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:rsidR="000069D4" w:rsidRPr="00014C05" w:rsidRDefault="00014C05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1D0EF5" w:rsidTr="00D046A7">
        <w:trPr>
          <w:cantSplit/>
        </w:trPr>
        <w:tc>
          <w:tcPr>
            <w:tcW w:w="9889" w:type="dxa"/>
            <w:gridSpan w:val="2"/>
          </w:tcPr>
          <w:p w:rsidR="001D0EF5" w:rsidRDefault="001D0EF5" w:rsidP="001D0EF5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lang w:val="en-US" w:eastAsia="ja-JP"/>
              </w:rPr>
              <w:t>Annex 3</w:t>
            </w:r>
            <w:r w:rsidR="00E5148C">
              <w:rPr>
                <w:lang w:val="en-US" w:eastAsia="ja-JP"/>
              </w:rPr>
              <w:t>4</w:t>
            </w:r>
            <w:r>
              <w:rPr>
                <w:lang w:val="en-US" w:eastAsia="ja-JP"/>
              </w:rPr>
              <w:t xml:space="preserve"> to Working Party 5A Chairman’s Report</w:t>
            </w:r>
          </w:p>
        </w:tc>
      </w:tr>
      <w:tr w:rsidR="001D0EF5" w:rsidTr="00D046A7">
        <w:trPr>
          <w:cantSplit/>
        </w:trPr>
        <w:tc>
          <w:tcPr>
            <w:tcW w:w="9889" w:type="dxa"/>
            <w:gridSpan w:val="2"/>
          </w:tcPr>
          <w:p w:rsidR="001D0EF5" w:rsidRPr="00EA1DC1" w:rsidRDefault="001D0EF5" w:rsidP="001D0EF5">
            <w:pPr>
              <w:pStyle w:val="Title1"/>
              <w:rPr>
                <w:lang w:val="en-CA" w:eastAsia="zh-CN"/>
              </w:rPr>
            </w:pPr>
            <w:bookmarkStart w:id="6" w:name="drec" w:colFirst="0" w:colLast="0"/>
            <w:bookmarkStart w:id="7" w:name="_GoBack"/>
            <w:bookmarkEnd w:id="5"/>
            <w:r w:rsidRPr="00EA1DC1">
              <w:rPr>
                <w:lang w:val="en-CA"/>
              </w:rPr>
              <w:t>LIST OF OUTPUT (TEMp) DOCUMENTS</w:t>
            </w:r>
            <w:bookmarkEnd w:id="7"/>
          </w:p>
        </w:tc>
      </w:tr>
      <w:tr w:rsidR="001D0EF5" w:rsidTr="00D046A7">
        <w:trPr>
          <w:cantSplit/>
        </w:trPr>
        <w:tc>
          <w:tcPr>
            <w:tcW w:w="9889" w:type="dxa"/>
            <w:gridSpan w:val="2"/>
          </w:tcPr>
          <w:p w:rsidR="001D0EF5" w:rsidRPr="00EA1DC1" w:rsidRDefault="001D0EF5" w:rsidP="001D0EF5">
            <w:pPr>
              <w:pStyle w:val="Title1"/>
              <w:rPr>
                <w:lang w:val="en-CA"/>
              </w:rPr>
            </w:pPr>
            <w:bookmarkStart w:id="8" w:name="dtitle1" w:colFirst="0" w:colLast="0"/>
            <w:bookmarkEnd w:id="6"/>
            <w:r w:rsidRPr="00EA1DC1">
              <w:rPr>
                <w:lang w:val="en-CA"/>
              </w:rPr>
              <w:t>(</w:t>
            </w:r>
            <w:r w:rsidRPr="00EA1DC1">
              <w:rPr>
                <w:caps w:val="0"/>
                <w:lang w:val="en-CA"/>
              </w:rPr>
              <w:t xml:space="preserve">Documents </w:t>
            </w:r>
            <w:r w:rsidRPr="00EA1DC1">
              <w:rPr>
                <w:lang w:val="en-CA"/>
              </w:rPr>
              <w:t>5A/TEMP/</w:t>
            </w:r>
            <w:r w:rsidR="00E5148C" w:rsidRPr="00EA1DC1">
              <w:rPr>
                <w:lang w:val="en-CA"/>
              </w:rPr>
              <w:t>205</w:t>
            </w:r>
            <w:r w:rsidRPr="00EA1DC1">
              <w:rPr>
                <w:lang w:val="en-CA"/>
              </w:rPr>
              <w:t xml:space="preserve"> </w:t>
            </w:r>
            <w:r w:rsidRPr="00EA1DC1">
              <w:rPr>
                <w:caps w:val="0"/>
                <w:lang w:val="en-CA"/>
              </w:rPr>
              <w:t xml:space="preserve">to </w:t>
            </w:r>
            <w:r w:rsidRPr="00EA1DC1">
              <w:rPr>
                <w:lang w:val="en-CA"/>
              </w:rPr>
              <w:t>5A/TEMP/2</w:t>
            </w:r>
            <w:r w:rsidR="00E5148C" w:rsidRPr="00EA1DC1">
              <w:rPr>
                <w:lang w:val="en-CA"/>
              </w:rPr>
              <w:t>72</w:t>
            </w:r>
            <w:r w:rsidRPr="00EA1DC1">
              <w:rPr>
                <w:lang w:val="en-CA"/>
              </w:rPr>
              <w:t>)</w:t>
            </w:r>
            <w:r w:rsidRPr="00EA1DC1">
              <w:rPr>
                <w:rStyle w:val="FootnoteReference"/>
                <w:lang w:val="en-CA"/>
              </w:rPr>
              <w:footnoteReference w:id="1"/>
            </w:r>
          </w:p>
          <w:p w:rsidR="00E5148C" w:rsidRPr="00EA1DC1" w:rsidRDefault="00E5148C" w:rsidP="00C11484">
            <w:pPr>
              <w:jc w:val="center"/>
              <w:rPr>
                <w:lang w:val="en-CA"/>
              </w:rPr>
            </w:pPr>
            <w:r w:rsidRPr="00EA1DC1">
              <w:rPr>
                <w:lang w:val="en-CA"/>
              </w:rPr>
              <w:t xml:space="preserve">(68 </w:t>
            </w:r>
            <w:r w:rsidR="00C11484">
              <w:rPr>
                <w:lang w:val="en-CA"/>
              </w:rPr>
              <w:t>T</w:t>
            </w:r>
            <w:r w:rsidRPr="00EA1DC1">
              <w:rPr>
                <w:lang w:val="en-CA"/>
              </w:rPr>
              <w:t xml:space="preserve">emporary </w:t>
            </w:r>
            <w:r w:rsidR="00C11484">
              <w:rPr>
                <w:lang w:val="en-CA"/>
              </w:rPr>
              <w:t>D</w:t>
            </w:r>
            <w:r w:rsidRPr="00EA1DC1">
              <w:rPr>
                <w:lang w:val="en-CA"/>
              </w:rPr>
              <w:t>ocuments)</w:t>
            </w:r>
          </w:p>
        </w:tc>
      </w:tr>
    </w:tbl>
    <w:p w:rsidR="001D0EF5" w:rsidRPr="004D47FD" w:rsidRDefault="001D0EF5" w:rsidP="001D0EF5">
      <w:pPr>
        <w:rPr>
          <w:lang w:val="fr-CH"/>
        </w:rPr>
      </w:pPr>
      <w:bookmarkStart w:id="9" w:name="dbreak"/>
      <w:bookmarkEnd w:id="8"/>
      <w:bookmarkEnd w:id="9"/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132"/>
        <w:gridCol w:w="5329"/>
        <w:gridCol w:w="1186"/>
      </w:tblGrid>
      <w:tr w:rsidR="001D0EF5" w:rsidTr="00C11484">
        <w:trPr>
          <w:cantSplit/>
          <w:tblHeader/>
          <w:jc w:val="center"/>
        </w:trPr>
        <w:tc>
          <w:tcPr>
            <w:tcW w:w="1129" w:type="dxa"/>
            <w:vAlign w:val="center"/>
          </w:tcPr>
          <w:p w:rsidR="001D0EF5" w:rsidRPr="007463E3" w:rsidRDefault="001D0EF5" w:rsidP="00A56010">
            <w:pPr>
              <w:pStyle w:val="Tablehead"/>
              <w:spacing w:before="60" w:after="60"/>
              <w:rPr>
                <w:rFonts w:ascii="Times New Roman" w:hAnsi="Times New Roman"/>
                <w:b w:val="0"/>
                <w:bCs/>
              </w:rPr>
            </w:pPr>
            <w:r w:rsidRPr="007463E3">
              <w:rPr>
                <w:rStyle w:val="Strong"/>
                <w:rFonts w:ascii="Times New Roman" w:hAnsi="Times New Roman"/>
                <w:b/>
                <w:bCs/>
              </w:rPr>
              <w:t>Doc. 5A/TEMP/</w:t>
            </w:r>
          </w:p>
        </w:tc>
        <w:tc>
          <w:tcPr>
            <w:tcW w:w="2132" w:type="dxa"/>
            <w:vAlign w:val="center"/>
          </w:tcPr>
          <w:p w:rsidR="001D0EF5" w:rsidRPr="007463E3" w:rsidRDefault="001D0EF5" w:rsidP="00A56010">
            <w:pPr>
              <w:pStyle w:val="Tablehead"/>
              <w:tabs>
                <w:tab w:val="clear" w:pos="1871"/>
              </w:tabs>
              <w:spacing w:before="60" w:after="60"/>
              <w:ind w:left="-108" w:right="-71"/>
              <w:rPr>
                <w:rFonts w:ascii="Times New Roman" w:hAnsi="Times New Roman"/>
                <w:b w:val="0"/>
                <w:bCs/>
              </w:rPr>
            </w:pPr>
            <w:r w:rsidRPr="007463E3">
              <w:rPr>
                <w:rStyle w:val="Strong"/>
                <w:rFonts w:ascii="Times New Roman" w:hAnsi="Times New Roman"/>
                <w:b/>
                <w:bCs/>
              </w:rPr>
              <w:t>Source</w:t>
            </w:r>
          </w:p>
        </w:tc>
        <w:tc>
          <w:tcPr>
            <w:tcW w:w="5329" w:type="dxa"/>
            <w:vAlign w:val="center"/>
          </w:tcPr>
          <w:p w:rsidR="001D0EF5" w:rsidRPr="007463E3" w:rsidRDefault="001D0EF5" w:rsidP="00A56010">
            <w:pPr>
              <w:pStyle w:val="Tablehead"/>
              <w:spacing w:before="60" w:after="60"/>
              <w:rPr>
                <w:rFonts w:ascii="Times New Roman" w:hAnsi="Times New Roman"/>
                <w:b w:val="0"/>
                <w:bCs/>
              </w:rPr>
            </w:pPr>
            <w:r w:rsidRPr="007463E3">
              <w:rPr>
                <w:rStyle w:val="Strong"/>
                <w:rFonts w:ascii="Times New Roman" w:hAnsi="Times New Roman"/>
                <w:b/>
                <w:bCs/>
              </w:rPr>
              <w:t>Title</w:t>
            </w:r>
          </w:p>
        </w:tc>
        <w:tc>
          <w:tcPr>
            <w:tcW w:w="1186" w:type="dxa"/>
            <w:vAlign w:val="center"/>
          </w:tcPr>
          <w:p w:rsidR="001D0EF5" w:rsidRPr="00A22B81" w:rsidRDefault="001D0EF5" w:rsidP="00A56010">
            <w:pPr>
              <w:pStyle w:val="Tablehead"/>
              <w:spacing w:before="60" w:after="60"/>
              <w:rPr>
                <w:rFonts w:ascii="Times New Roman" w:hAnsi="Times New Roman"/>
              </w:rPr>
            </w:pPr>
            <w:r w:rsidRPr="00A22B81">
              <w:rPr>
                <w:rFonts w:ascii="Times New Roman" w:hAnsi="Times New Roman"/>
              </w:rPr>
              <w:t>As agreed</w:t>
            </w:r>
          </w:p>
        </w:tc>
      </w:tr>
      <w:tr w:rsidR="00E47984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E47984" w:rsidRPr="00C11484" w:rsidRDefault="00057A1E" w:rsidP="00C11484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</w:rPr>
            </w:pPr>
            <w:hyperlink r:id="rId10" w:history="1">
              <w:r w:rsidR="00E47984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[ 272 ]</w:t>
              </w:r>
            </w:hyperlink>
          </w:p>
        </w:tc>
        <w:tc>
          <w:tcPr>
            <w:tcW w:w="2132" w:type="dxa"/>
            <w:shd w:val="clear" w:color="auto" w:fill="FFFFFF"/>
            <w:vAlign w:val="center"/>
          </w:tcPr>
          <w:p w:rsidR="00E47984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1" w:history="1">
              <w:r w:rsidR="00E47984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 (WG 5A-5)</w:t>
              </w:r>
            </w:hyperlink>
          </w:p>
        </w:tc>
        <w:tc>
          <w:tcPr>
            <w:tcW w:w="5329" w:type="dxa"/>
            <w:shd w:val="clear" w:color="auto" w:fill="FFFFFF"/>
            <w:vAlign w:val="center"/>
          </w:tcPr>
          <w:p w:rsidR="00E47984" w:rsidRPr="00C11484" w:rsidRDefault="00E47984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 xml:space="preserve">Meeting Report of Working Group 5A-5 - New technologies </w:t>
            </w:r>
          </w:p>
        </w:tc>
        <w:tc>
          <w:tcPr>
            <w:tcW w:w="1186" w:type="dxa"/>
            <w:vAlign w:val="center"/>
          </w:tcPr>
          <w:p w:rsidR="00E47984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 w:themeColor="text1"/>
              </w:rPr>
            </w:pPr>
            <w:hyperlink r:id="rId12" w:history="1">
              <w:r w:rsidR="00E47984" w:rsidRPr="00C11484">
                <w:rPr>
                  <w:rStyle w:val="Hyperlink"/>
                  <w:rFonts w:asciiTheme="majorBidi" w:hAnsiTheme="majorBidi" w:cstheme="majorBidi"/>
                </w:rPr>
                <w:t>Annex 3</w:t>
              </w:r>
            </w:hyperlink>
          </w:p>
        </w:tc>
      </w:tr>
      <w:tr w:rsidR="00E4655E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E6EAFF"/>
            <w:vAlign w:val="center"/>
          </w:tcPr>
          <w:p w:rsidR="00E4655E" w:rsidRPr="00C11484" w:rsidRDefault="00057A1E" w:rsidP="00C11484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</w:rPr>
            </w:pPr>
            <w:hyperlink r:id="rId13" w:history="1">
              <w:r w:rsidR="00E4655E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[ 271 ]</w:t>
              </w:r>
            </w:hyperlink>
          </w:p>
        </w:tc>
        <w:tc>
          <w:tcPr>
            <w:tcW w:w="2132" w:type="dxa"/>
            <w:shd w:val="clear" w:color="auto" w:fill="E6EAFF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4" w:history="1">
              <w:r w:rsidR="00E4655E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WG5 (SWG 5A5-1 ITS)</w:t>
              </w:r>
            </w:hyperlink>
          </w:p>
        </w:tc>
        <w:tc>
          <w:tcPr>
            <w:tcW w:w="5329" w:type="dxa"/>
            <w:shd w:val="clear" w:color="auto" w:fill="E6EAFF"/>
            <w:vAlign w:val="center"/>
          </w:tcPr>
          <w:p w:rsidR="00E4655E" w:rsidRPr="00C11484" w:rsidRDefault="00A56010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>W</w:t>
            </w:r>
            <w:r w:rsidR="00E4655E" w:rsidRPr="00C11484">
              <w:rPr>
                <w:rFonts w:asciiTheme="majorBidi" w:hAnsiTheme="majorBidi" w:cstheme="majorBidi"/>
                <w:color w:val="000000"/>
              </w:rPr>
              <w:t>ork plan for WRC-19 agenda item 1.12</w:t>
            </w:r>
          </w:p>
        </w:tc>
        <w:tc>
          <w:tcPr>
            <w:tcW w:w="1186" w:type="dxa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5" w:history="1">
              <w:r w:rsidR="00E4655E" w:rsidRPr="00C11484">
                <w:rPr>
                  <w:rStyle w:val="Hyperlink"/>
                  <w:rFonts w:asciiTheme="majorBidi" w:hAnsiTheme="majorBidi" w:cstheme="majorBidi"/>
                </w:rPr>
                <w:t>Annex 9</w:t>
              </w:r>
            </w:hyperlink>
          </w:p>
        </w:tc>
      </w:tr>
      <w:tr w:rsidR="00E4655E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E4655E" w:rsidRPr="00C11484" w:rsidRDefault="00057A1E" w:rsidP="00C11484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</w:rPr>
            </w:pPr>
            <w:hyperlink r:id="rId16" w:history="1">
              <w:r w:rsidR="00E4655E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[ 270 ]</w:t>
              </w:r>
            </w:hyperlink>
          </w:p>
        </w:tc>
        <w:tc>
          <w:tcPr>
            <w:tcW w:w="2132" w:type="dxa"/>
            <w:shd w:val="clear" w:color="auto" w:fill="FFFFFF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7" w:history="1">
              <w:r w:rsidR="00E4655E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</w:t>
              </w:r>
            </w:hyperlink>
          </w:p>
        </w:tc>
        <w:tc>
          <w:tcPr>
            <w:tcW w:w="5329" w:type="dxa"/>
            <w:shd w:val="clear" w:color="auto" w:fill="FFFFFF"/>
            <w:vAlign w:val="center"/>
          </w:tcPr>
          <w:p w:rsidR="00E4655E" w:rsidRPr="00C11484" w:rsidRDefault="00E4655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>List of Annexes for the Chairman's Report of the nineteenth meeting of Working Party 5A</w:t>
            </w:r>
          </w:p>
        </w:tc>
        <w:tc>
          <w:tcPr>
            <w:tcW w:w="1186" w:type="dxa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8" w:history="1">
              <w:r w:rsidR="00E4655E" w:rsidRPr="00C11484">
                <w:rPr>
                  <w:rStyle w:val="Hyperlink"/>
                  <w:rFonts w:asciiTheme="majorBidi" w:hAnsiTheme="majorBidi" w:cstheme="majorBidi"/>
                </w:rPr>
                <w:t>Annex 34</w:t>
              </w:r>
            </w:hyperlink>
          </w:p>
        </w:tc>
      </w:tr>
      <w:tr w:rsidR="00E4655E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E6EAFF"/>
            <w:vAlign w:val="center"/>
          </w:tcPr>
          <w:p w:rsidR="00E4655E" w:rsidRPr="00C11484" w:rsidRDefault="00057A1E" w:rsidP="00C11484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</w:rPr>
            </w:pPr>
            <w:hyperlink r:id="rId19" w:history="1">
              <w:r w:rsidR="00E4655E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[ 269 ]</w:t>
              </w:r>
            </w:hyperlink>
          </w:p>
        </w:tc>
        <w:tc>
          <w:tcPr>
            <w:tcW w:w="2132" w:type="dxa"/>
            <w:shd w:val="clear" w:color="auto" w:fill="E6EAFF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20" w:history="1">
              <w:r w:rsidR="00E4655E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</w:t>
              </w:r>
            </w:hyperlink>
          </w:p>
        </w:tc>
        <w:tc>
          <w:tcPr>
            <w:tcW w:w="5329" w:type="dxa"/>
            <w:shd w:val="clear" w:color="auto" w:fill="E6EAFF"/>
            <w:vAlign w:val="center"/>
          </w:tcPr>
          <w:p w:rsidR="00E4655E" w:rsidRPr="00C11484" w:rsidRDefault="00E4655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>Revision of the Guide to the use of ITU-R texts relating to the land mobile service</w:t>
            </w:r>
          </w:p>
        </w:tc>
        <w:tc>
          <w:tcPr>
            <w:tcW w:w="1186" w:type="dxa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21" w:history="1">
              <w:r w:rsidR="00E4655E" w:rsidRPr="00C11484">
                <w:rPr>
                  <w:rStyle w:val="Hyperlink"/>
                  <w:rFonts w:asciiTheme="majorBidi" w:hAnsiTheme="majorBidi" w:cstheme="majorBidi"/>
                </w:rPr>
                <w:t>Annex 2</w:t>
              </w:r>
            </w:hyperlink>
          </w:p>
        </w:tc>
      </w:tr>
      <w:tr w:rsidR="00E47984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E47984" w:rsidRPr="00C11484" w:rsidRDefault="00057A1E" w:rsidP="00C11484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</w:rPr>
            </w:pPr>
            <w:hyperlink r:id="rId22" w:history="1">
              <w:r w:rsidR="00E47984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[ 268 ]</w:t>
              </w:r>
            </w:hyperlink>
          </w:p>
        </w:tc>
        <w:tc>
          <w:tcPr>
            <w:tcW w:w="2132" w:type="dxa"/>
            <w:shd w:val="clear" w:color="auto" w:fill="FFFFFF"/>
            <w:vAlign w:val="center"/>
          </w:tcPr>
          <w:p w:rsidR="00E47984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23" w:history="1">
              <w:r w:rsidR="00E47984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</w:t>
              </w:r>
            </w:hyperlink>
          </w:p>
        </w:tc>
        <w:tc>
          <w:tcPr>
            <w:tcW w:w="5329" w:type="dxa"/>
            <w:shd w:val="clear" w:color="auto" w:fill="FFFFFF"/>
            <w:vAlign w:val="center"/>
          </w:tcPr>
          <w:p w:rsidR="00E47984" w:rsidRPr="00C11484" w:rsidRDefault="00E47984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>Working Party 5A management</w:t>
            </w:r>
          </w:p>
        </w:tc>
        <w:tc>
          <w:tcPr>
            <w:tcW w:w="1186" w:type="dxa"/>
            <w:vAlign w:val="center"/>
          </w:tcPr>
          <w:p w:rsidR="00E47984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 w:themeColor="text1"/>
              </w:rPr>
            </w:pPr>
            <w:hyperlink r:id="rId24" w:history="1">
              <w:r w:rsidR="00B91385" w:rsidRPr="00C11484">
                <w:rPr>
                  <w:rStyle w:val="Hyperlink"/>
                  <w:rFonts w:asciiTheme="majorBidi" w:hAnsiTheme="majorBidi" w:cstheme="majorBidi"/>
                </w:rPr>
                <w:t>Annex 1</w:t>
              </w:r>
            </w:hyperlink>
          </w:p>
        </w:tc>
      </w:tr>
      <w:tr w:rsidR="00B91385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E6EAFF"/>
            <w:vAlign w:val="center"/>
          </w:tcPr>
          <w:p w:rsidR="00B91385" w:rsidRPr="00C11484" w:rsidRDefault="00057A1E" w:rsidP="00C11484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</w:rPr>
            </w:pPr>
            <w:hyperlink r:id="rId25" w:history="1">
              <w:r w:rsidR="00B91385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[ 267 ]</w:t>
              </w:r>
            </w:hyperlink>
          </w:p>
        </w:tc>
        <w:tc>
          <w:tcPr>
            <w:tcW w:w="2132" w:type="dxa"/>
            <w:shd w:val="clear" w:color="auto" w:fill="E6EAFF"/>
            <w:vAlign w:val="center"/>
          </w:tcPr>
          <w:p w:rsidR="00B91385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26" w:history="1">
              <w:r w:rsidR="00B91385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 (WG 5A-3)</w:t>
              </w:r>
            </w:hyperlink>
          </w:p>
        </w:tc>
        <w:tc>
          <w:tcPr>
            <w:tcW w:w="5329" w:type="dxa"/>
            <w:shd w:val="clear" w:color="auto" w:fill="E6EAFF"/>
            <w:vAlign w:val="center"/>
          </w:tcPr>
          <w:p w:rsidR="00B91385" w:rsidRPr="00C11484" w:rsidRDefault="00B91385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>Report of Working Group 3 - Public protection and disaster relief</w:t>
            </w:r>
          </w:p>
        </w:tc>
        <w:tc>
          <w:tcPr>
            <w:tcW w:w="1186" w:type="dxa"/>
            <w:vAlign w:val="center"/>
          </w:tcPr>
          <w:p w:rsidR="00B91385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 w:themeColor="text1"/>
              </w:rPr>
            </w:pPr>
            <w:hyperlink r:id="rId27" w:history="1">
              <w:r w:rsidR="00B91385" w:rsidRPr="00C11484">
                <w:rPr>
                  <w:rStyle w:val="Hyperlink"/>
                  <w:rFonts w:asciiTheme="majorBidi" w:hAnsiTheme="majorBidi" w:cstheme="majorBidi"/>
                </w:rPr>
                <w:t>Annex 3</w:t>
              </w:r>
            </w:hyperlink>
          </w:p>
        </w:tc>
      </w:tr>
      <w:tr w:rsidR="00B91385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B91385" w:rsidRPr="00C11484" w:rsidRDefault="00057A1E" w:rsidP="00C11484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</w:rPr>
            </w:pPr>
            <w:hyperlink r:id="rId28" w:history="1">
              <w:r w:rsidR="00B91385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[ 266 ]</w:t>
              </w:r>
            </w:hyperlink>
          </w:p>
        </w:tc>
        <w:tc>
          <w:tcPr>
            <w:tcW w:w="2132" w:type="dxa"/>
            <w:shd w:val="clear" w:color="auto" w:fill="FFFFFF"/>
            <w:vAlign w:val="center"/>
          </w:tcPr>
          <w:p w:rsidR="00B91385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29" w:history="1">
              <w:r w:rsidR="00B91385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Chairman, WG5A-4</w:t>
              </w:r>
            </w:hyperlink>
          </w:p>
        </w:tc>
        <w:tc>
          <w:tcPr>
            <w:tcW w:w="5329" w:type="dxa"/>
            <w:shd w:val="clear" w:color="auto" w:fill="FFFFFF"/>
            <w:vAlign w:val="center"/>
          </w:tcPr>
          <w:p w:rsidR="00B91385" w:rsidRPr="00C11484" w:rsidRDefault="00B91385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>Report of the WG 5A-4 activities (interference and sharing)</w:t>
            </w:r>
          </w:p>
        </w:tc>
        <w:tc>
          <w:tcPr>
            <w:tcW w:w="1186" w:type="dxa"/>
            <w:vAlign w:val="center"/>
          </w:tcPr>
          <w:p w:rsidR="00B91385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 w:themeColor="text1"/>
              </w:rPr>
            </w:pPr>
            <w:hyperlink r:id="rId30" w:history="1">
              <w:r w:rsidR="00B91385" w:rsidRPr="00C11484">
                <w:rPr>
                  <w:rStyle w:val="Hyperlink"/>
                  <w:rFonts w:asciiTheme="majorBidi" w:hAnsiTheme="majorBidi" w:cstheme="majorBidi"/>
                </w:rPr>
                <w:t>Annex 3</w:t>
              </w:r>
            </w:hyperlink>
          </w:p>
        </w:tc>
      </w:tr>
      <w:tr w:rsidR="00B91385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E6EAFF"/>
            <w:vAlign w:val="center"/>
          </w:tcPr>
          <w:p w:rsidR="00B91385" w:rsidRPr="00C11484" w:rsidRDefault="00057A1E" w:rsidP="00C11484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</w:rPr>
            </w:pPr>
            <w:hyperlink r:id="rId31" w:history="1">
              <w:r w:rsidR="00B91385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</w:t>
              </w:r>
              <w:r w:rsidR="00B91385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6</w:t>
              </w:r>
              <w:r w:rsidR="00B91385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5 ]</w:t>
              </w:r>
            </w:hyperlink>
          </w:p>
        </w:tc>
        <w:tc>
          <w:tcPr>
            <w:tcW w:w="2132" w:type="dxa"/>
            <w:shd w:val="clear" w:color="auto" w:fill="E6EAFF"/>
            <w:vAlign w:val="center"/>
          </w:tcPr>
          <w:p w:rsidR="00B91385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32" w:history="1">
              <w:r w:rsidR="00B91385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 (WG 2)</w:t>
              </w:r>
            </w:hyperlink>
          </w:p>
        </w:tc>
        <w:tc>
          <w:tcPr>
            <w:tcW w:w="5329" w:type="dxa"/>
            <w:shd w:val="clear" w:color="auto" w:fill="E6EAFF"/>
            <w:vAlign w:val="center"/>
          </w:tcPr>
          <w:p w:rsidR="00B91385" w:rsidRPr="00C11484" w:rsidRDefault="00B91385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>Report on Activities of WG 2 Systems and Standards  </w:t>
            </w:r>
            <w:r w:rsidRPr="00C11484">
              <w:rPr>
                <w:rFonts w:asciiTheme="majorBidi" w:hAnsiTheme="majorBidi" w:cstheme="majorBidi"/>
                <w:color w:val="FF0000"/>
              </w:rPr>
              <w:t>  </w:t>
            </w:r>
          </w:p>
        </w:tc>
        <w:tc>
          <w:tcPr>
            <w:tcW w:w="1186" w:type="dxa"/>
            <w:vAlign w:val="center"/>
          </w:tcPr>
          <w:p w:rsidR="00B91385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 w:themeColor="text1"/>
              </w:rPr>
            </w:pPr>
            <w:hyperlink r:id="rId33" w:history="1">
              <w:r w:rsidR="00B91385" w:rsidRPr="00C11484">
                <w:rPr>
                  <w:rStyle w:val="Hyperlink"/>
                  <w:rFonts w:asciiTheme="majorBidi" w:hAnsiTheme="majorBidi" w:cstheme="majorBidi"/>
                </w:rPr>
                <w:t>Annex 3</w:t>
              </w:r>
            </w:hyperlink>
          </w:p>
        </w:tc>
      </w:tr>
      <w:tr w:rsidR="00702B9C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702B9C" w:rsidRPr="00C11484" w:rsidRDefault="00057A1E" w:rsidP="00C11484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</w:rPr>
            </w:pPr>
            <w:hyperlink r:id="rId34" w:history="1">
              <w:r w:rsidR="00702B9C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[ 264 ]</w:t>
              </w:r>
            </w:hyperlink>
            <w:r w:rsidR="00702B9C" w:rsidRPr="00C11484">
              <w:rPr>
                <w:rFonts w:asciiTheme="majorBidi" w:hAnsiTheme="majorBidi" w:cstheme="majorBidi"/>
                <w:color w:val="000000"/>
              </w:rPr>
              <w:br/>
            </w:r>
            <w:r w:rsidR="00702B9C" w:rsidRPr="00C11484">
              <w:rPr>
                <w:rFonts w:asciiTheme="majorBidi" w:hAnsiTheme="majorBidi" w:cstheme="majorBidi"/>
                <w:color w:val="FF0000"/>
              </w:rPr>
              <w:t>(Rev.1)</w:t>
            </w:r>
          </w:p>
        </w:tc>
        <w:tc>
          <w:tcPr>
            <w:tcW w:w="2132" w:type="dxa"/>
            <w:shd w:val="clear" w:color="auto" w:fill="FFFFFF"/>
            <w:vAlign w:val="center"/>
          </w:tcPr>
          <w:p w:rsidR="00702B9C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35" w:history="1">
              <w:r w:rsidR="00702B9C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 (SWG 5A5-1-ITS)</w:t>
              </w:r>
            </w:hyperlink>
          </w:p>
        </w:tc>
        <w:tc>
          <w:tcPr>
            <w:tcW w:w="5329" w:type="dxa"/>
            <w:shd w:val="clear" w:color="auto" w:fill="FFFFFF"/>
            <w:vAlign w:val="center"/>
          </w:tcPr>
          <w:p w:rsidR="00702B9C" w:rsidRPr="00C11484" w:rsidRDefault="00702B9C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>Working document towards revision of Land Mobile Handbook - Vol. 4 - Intelligent Transport Systems</w:t>
            </w:r>
          </w:p>
        </w:tc>
        <w:tc>
          <w:tcPr>
            <w:tcW w:w="1186" w:type="dxa"/>
            <w:vAlign w:val="center"/>
          </w:tcPr>
          <w:p w:rsidR="00702B9C" w:rsidRPr="00C11484" w:rsidRDefault="00A56010" w:rsidP="00C11484">
            <w:pPr>
              <w:pStyle w:val="Tabletext"/>
              <w:rPr>
                <w:rFonts w:asciiTheme="majorBidi" w:hAnsiTheme="majorBidi" w:cstheme="majorBidi"/>
              </w:rPr>
            </w:pPr>
            <w:r w:rsidRPr="00C11484">
              <w:rPr>
                <w:rFonts w:asciiTheme="majorBidi" w:hAnsiTheme="majorBidi" w:cstheme="majorBidi"/>
              </w:rPr>
              <w:t>Handbook folder</w:t>
            </w:r>
          </w:p>
        </w:tc>
      </w:tr>
      <w:tr w:rsidR="00E4655E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E6EAFF"/>
            <w:vAlign w:val="center"/>
          </w:tcPr>
          <w:p w:rsidR="00E4655E" w:rsidRPr="00C11484" w:rsidRDefault="00057A1E" w:rsidP="00C11484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</w:rPr>
            </w:pPr>
            <w:hyperlink r:id="rId36" w:history="1">
              <w:r w:rsidR="00E4655E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[ 263 ]</w:t>
              </w:r>
            </w:hyperlink>
          </w:p>
        </w:tc>
        <w:tc>
          <w:tcPr>
            <w:tcW w:w="2132" w:type="dxa"/>
            <w:shd w:val="clear" w:color="auto" w:fill="E6EAFF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37" w:history="1">
              <w:r w:rsidR="00E4655E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 (SWG 5A5-1)</w:t>
              </w:r>
            </w:hyperlink>
          </w:p>
        </w:tc>
        <w:tc>
          <w:tcPr>
            <w:tcW w:w="5329" w:type="dxa"/>
            <w:shd w:val="clear" w:color="auto" w:fill="E6EAFF"/>
            <w:vAlign w:val="center"/>
          </w:tcPr>
          <w:p w:rsidR="00E4655E" w:rsidRPr="00C11484" w:rsidRDefault="00E4655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>Preliminary draft revision</w:t>
            </w:r>
            <w:r w:rsidR="009761D7">
              <w:rPr>
                <w:rFonts w:asciiTheme="majorBidi" w:hAnsiTheme="majorBidi" w:cstheme="majorBidi"/>
                <w:color w:val="000000"/>
              </w:rPr>
              <w:t xml:space="preserve"> of Recommendation ITU-R M.2084</w:t>
            </w:r>
            <w:r w:rsidR="009761D7">
              <w:rPr>
                <w:rFonts w:asciiTheme="majorBidi" w:hAnsiTheme="majorBidi" w:cstheme="majorBidi"/>
                <w:color w:val="000000"/>
              </w:rPr>
              <w:noBreakHyphen/>
            </w:r>
            <w:r w:rsidRPr="00C11484">
              <w:rPr>
                <w:rFonts w:asciiTheme="majorBidi" w:hAnsiTheme="majorBidi" w:cstheme="majorBidi"/>
                <w:color w:val="000000"/>
              </w:rPr>
              <w:t>0 - Radio interface standards of vehicle-to-vehicle and vehicle-to-infrastructure communications for Intelligent Transport System applications</w:t>
            </w:r>
          </w:p>
        </w:tc>
        <w:tc>
          <w:tcPr>
            <w:tcW w:w="1186" w:type="dxa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38" w:history="1">
              <w:r w:rsidR="00E4655E" w:rsidRPr="00C11484">
                <w:rPr>
                  <w:rStyle w:val="Hyperlink"/>
                  <w:rFonts w:asciiTheme="majorBidi" w:hAnsiTheme="majorBidi" w:cstheme="majorBidi"/>
                </w:rPr>
                <w:t>Annex 30</w:t>
              </w:r>
            </w:hyperlink>
          </w:p>
        </w:tc>
      </w:tr>
      <w:tr w:rsidR="00E4655E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E4655E" w:rsidRPr="00C11484" w:rsidRDefault="00057A1E" w:rsidP="00C11484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</w:rPr>
            </w:pPr>
            <w:hyperlink r:id="rId39" w:history="1">
              <w:r w:rsidR="00E4655E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[ 262 ]</w:t>
              </w:r>
            </w:hyperlink>
            <w:r w:rsidR="00E4655E" w:rsidRPr="00C11484">
              <w:rPr>
                <w:rFonts w:asciiTheme="majorBidi" w:hAnsiTheme="majorBidi" w:cstheme="majorBidi"/>
                <w:color w:val="000000"/>
              </w:rPr>
              <w:br/>
            </w:r>
            <w:r w:rsidR="00E4655E" w:rsidRPr="00C11484">
              <w:rPr>
                <w:rFonts w:asciiTheme="majorBidi" w:hAnsiTheme="majorBidi" w:cstheme="majorBidi"/>
                <w:color w:val="FF0000"/>
              </w:rPr>
              <w:t>(Rev.1)</w:t>
            </w:r>
          </w:p>
        </w:tc>
        <w:tc>
          <w:tcPr>
            <w:tcW w:w="2132" w:type="dxa"/>
            <w:shd w:val="clear" w:color="auto" w:fill="FFFFFF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40" w:history="1">
              <w:r w:rsidR="00E4655E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 (SWG 5A5-1 ITS)</w:t>
              </w:r>
            </w:hyperlink>
          </w:p>
        </w:tc>
        <w:tc>
          <w:tcPr>
            <w:tcW w:w="5329" w:type="dxa"/>
            <w:shd w:val="clear" w:color="auto" w:fill="FFFFFF"/>
            <w:vAlign w:val="center"/>
          </w:tcPr>
          <w:p w:rsidR="00E4655E" w:rsidRPr="00C11484" w:rsidRDefault="00E4655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>Liaison statement to external organisation on the revision of Recommendation ITU-R M.2084-0 - Radio interface standards of vehicle-to-vehicle and vehicle-to-infrastructure communications for Intelligent Transport System applications</w:t>
            </w:r>
          </w:p>
        </w:tc>
        <w:tc>
          <w:tcPr>
            <w:tcW w:w="1186" w:type="dxa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41" w:history="1">
              <w:r w:rsidR="00E4655E" w:rsidRPr="00C11484">
                <w:rPr>
                  <w:rStyle w:val="Hyperlink"/>
                  <w:rFonts w:asciiTheme="majorBidi" w:hAnsiTheme="majorBidi" w:cstheme="majorBidi"/>
                </w:rPr>
                <w:t>Annex 2</w:t>
              </w:r>
            </w:hyperlink>
          </w:p>
        </w:tc>
      </w:tr>
      <w:tr w:rsidR="00E4655E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E6EAFF"/>
            <w:vAlign w:val="center"/>
          </w:tcPr>
          <w:p w:rsidR="00E4655E" w:rsidRPr="00C11484" w:rsidRDefault="00057A1E" w:rsidP="00C11484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</w:rPr>
            </w:pPr>
            <w:hyperlink r:id="rId42" w:history="1">
              <w:r w:rsidR="00E4655E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[ 261 ]</w:t>
              </w:r>
            </w:hyperlink>
            <w:r w:rsidR="00E4655E" w:rsidRPr="00C11484">
              <w:rPr>
                <w:rFonts w:asciiTheme="majorBidi" w:hAnsiTheme="majorBidi" w:cstheme="majorBidi"/>
                <w:color w:val="000000"/>
              </w:rPr>
              <w:br/>
            </w:r>
            <w:r w:rsidR="00E4655E" w:rsidRPr="00C11484">
              <w:rPr>
                <w:rFonts w:asciiTheme="majorBidi" w:hAnsiTheme="majorBidi" w:cstheme="majorBidi"/>
                <w:color w:val="FF0000"/>
              </w:rPr>
              <w:t>(Rev.1)</w:t>
            </w:r>
          </w:p>
        </w:tc>
        <w:tc>
          <w:tcPr>
            <w:tcW w:w="2132" w:type="dxa"/>
            <w:shd w:val="clear" w:color="auto" w:fill="E6EAFF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43" w:history="1">
              <w:r w:rsidR="00E4655E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 (SWG 5A5-1)</w:t>
              </w:r>
            </w:hyperlink>
          </w:p>
        </w:tc>
        <w:tc>
          <w:tcPr>
            <w:tcW w:w="5329" w:type="dxa"/>
            <w:shd w:val="clear" w:color="auto" w:fill="E6EAFF"/>
            <w:vAlign w:val="center"/>
          </w:tcPr>
          <w:p w:rsidR="00E4655E" w:rsidRPr="00C11484" w:rsidRDefault="00E4655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 xml:space="preserve">Preliminary draft CPM text for WRC-19 agenda item 1.12 </w:t>
            </w:r>
          </w:p>
        </w:tc>
        <w:tc>
          <w:tcPr>
            <w:tcW w:w="1186" w:type="dxa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44" w:history="1">
              <w:r w:rsidR="00E4655E" w:rsidRPr="00C11484">
                <w:rPr>
                  <w:rStyle w:val="Hyperlink"/>
                  <w:rFonts w:asciiTheme="majorBidi" w:hAnsiTheme="majorBidi" w:cstheme="majorBidi"/>
                </w:rPr>
                <w:t>Annex 8</w:t>
              </w:r>
            </w:hyperlink>
          </w:p>
        </w:tc>
      </w:tr>
      <w:tr w:rsidR="00E4655E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E4655E" w:rsidRPr="00C11484" w:rsidRDefault="00057A1E" w:rsidP="00C11484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</w:rPr>
            </w:pPr>
            <w:hyperlink r:id="rId45" w:history="1">
              <w:r w:rsidR="00E4655E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[ 260 ]</w:t>
              </w:r>
            </w:hyperlink>
            <w:r w:rsidR="00E4655E" w:rsidRPr="00C11484">
              <w:rPr>
                <w:rFonts w:asciiTheme="majorBidi" w:hAnsiTheme="majorBidi" w:cstheme="majorBidi"/>
                <w:color w:val="000000"/>
              </w:rPr>
              <w:br/>
            </w:r>
            <w:r w:rsidR="00E4655E" w:rsidRPr="00C11484">
              <w:rPr>
                <w:rFonts w:asciiTheme="majorBidi" w:hAnsiTheme="majorBidi" w:cstheme="majorBidi"/>
                <w:color w:val="FF0000"/>
              </w:rPr>
              <w:t>(Rev.2)</w:t>
            </w:r>
          </w:p>
        </w:tc>
        <w:tc>
          <w:tcPr>
            <w:tcW w:w="2132" w:type="dxa"/>
            <w:shd w:val="clear" w:color="auto" w:fill="FFFFFF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46" w:history="1">
              <w:r w:rsidR="00E4655E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 (SWG 5A5-1-ITS)</w:t>
              </w:r>
            </w:hyperlink>
          </w:p>
        </w:tc>
        <w:tc>
          <w:tcPr>
            <w:tcW w:w="5329" w:type="dxa"/>
            <w:shd w:val="clear" w:color="auto" w:fill="FFFFFF"/>
            <w:vAlign w:val="center"/>
          </w:tcPr>
          <w:p w:rsidR="00E4655E" w:rsidRPr="00C11484" w:rsidRDefault="00E4655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 xml:space="preserve">Working document toward a preliminary draft new Report ITU-R M.[ITS USAGE] - Intelligent transport systems (ITS) usage in ITU Member States </w:t>
            </w:r>
          </w:p>
        </w:tc>
        <w:tc>
          <w:tcPr>
            <w:tcW w:w="1186" w:type="dxa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47" w:history="1">
              <w:r w:rsidR="00E4655E" w:rsidRPr="00C11484">
                <w:rPr>
                  <w:rStyle w:val="Hyperlink"/>
                  <w:rFonts w:asciiTheme="majorBidi" w:hAnsiTheme="majorBidi" w:cstheme="majorBidi"/>
                </w:rPr>
                <w:t>Annex 29</w:t>
              </w:r>
            </w:hyperlink>
          </w:p>
        </w:tc>
      </w:tr>
      <w:tr w:rsidR="00E4655E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E6EAFF"/>
            <w:vAlign w:val="center"/>
          </w:tcPr>
          <w:p w:rsidR="00E4655E" w:rsidRPr="00C11484" w:rsidRDefault="00057A1E" w:rsidP="00C11484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</w:rPr>
            </w:pPr>
            <w:hyperlink r:id="rId48" w:history="1">
              <w:r w:rsidR="00E4655E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[ 259 ]</w:t>
              </w:r>
            </w:hyperlink>
            <w:r w:rsidR="00E4655E" w:rsidRPr="00C11484">
              <w:rPr>
                <w:rFonts w:asciiTheme="majorBidi" w:hAnsiTheme="majorBidi" w:cstheme="majorBidi"/>
                <w:color w:val="000000"/>
              </w:rPr>
              <w:br/>
            </w:r>
            <w:r w:rsidR="00E4655E" w:rsidRPr="00C11484">
              <w:rPr>
                <w:rFonts w:asciiTheme="majorBidi" w:hAnsiTheme="majorBidi" w:cstheme="majorBidi"/>
                <w:color w:val="FF0000"/>
              </w:rPr>
              <w:t>(Rev.1)</w:t>
            </w:r>
          </w:p>
        </w:tc>
        <w:tc>
          <w:tcPr>
            <w:tcW w:w="2132" w:type="dxa"/>
            <w:shd w:val="clear" w:color="auto" w:fill="E6EAFF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49" w:history="1">
              <w:r w:rsidR="00E4655E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 (SWG 5A5-1-ITS)</w:t>
              </w:r>
            </w:hyperlink>
          </w:p>
        </w:tc>
        <w:tc>
          <w:tcPr>
            <w:tcW w:w="5329" w:type="dxa"/>
            <w:shd w:val="clear" w:color="auto" w:fill="E6EAFF"/>
            <w:vAlign w:val="center"/>
          </w:tcPr>
          <w:p w:rsidR="00E4655E" w:rsidRPr="00C11484" w:rsidRDefault="00A56010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>P</w:t>
            </w:r>
            <w:r w:rsidR="00E4655E" w:rsidRPr="00C11484">
              <w:rPr>
                <w:rFonts w:asciiTheme="majorBidi" w:hAnsiTheme="majorBidi" w:cstheme="majorBidi"/>
                <w:color w:val="000000"/>
              </w:rPr>
              <w:t>reliminary draft new Recommendation ITU-R M.[ITS_FRQ] - Harmonization of frequency [bands/ranges] for Intelligent Transport Systems in the mobile service</w:t>
            </w:r>
          </w:p>
        </w:tc>
        <w:tc>
          <w:tcPr>
            <w:tcW w:w="1186" w:type="dxa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50" w:history="1">
              <w:r w:rsidR="00E4655E" w:rsidRPr="00C11484">
                <w:rPr>
                  <w:rStyle w:val="Hyperlink"/>
                  <w:rFonts w:asciiTheme="majorBidi" w:hAnsiTheme="majorBidi" w:cstheme="majorBidi"/>
                </w:rPr>
                <w:t>Annex 31</w:t>
              </w:r>
            </w:hyperlink>
          </w:p>
        </w:tc>
      </w:tr>
      <w:tr w:rsidR="00E4655E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E4655E" w:rsidRPr="00C11484" w:rsidRDefault="00057A1E" w:rsidP="00C11484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</w:rPr>
            </w:pPr>
            <w:hyperlink r:id="rId51" w:history="1">
              <w:r w:rsidR="00E4655E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[ 258 ]</w:t>
              </w:r>
            </w:hyperlink>
          </w:p>
        </w:tc>
        <w:tc>
          <w:tcPr>
            <w:tcW w:w="2132" w:type="dxa"/>
            <w:shd w:val="clear" w:color="auto" w:fill="FFFFFF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52" w:history="1">
              <w:r w:rsidR="00E4655E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 (SWG 5A5-1-ITS)</w:t>
              </w:r>
            </w:hyperlink>
          </w:p>
        </w:tc>
        <w:tc>
          <w:tcPr>
            <w:tcW w:w="5329" w:type="dxa"/>
            <w:shd w:val="clear" w:color="auto" w:fill="FFFFFF"/>
            <w:vAlign w:val="center"/>
          </w:tcPr>
          <w:p w:rsidR="00E4655E" w:rsidRPr="00C11484" w:rsidRDefault="00E4655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 xml:space="preserve">Working document towards a preliminary draft revision of Recommendation ITU-R M.1890-0 - Operational radiocommunication objectives and requirements for advanced intelligent transport systems </w:t>
            </w:r>
          </w:p>
        </w:tc>
        <w:tc>
          <w:tcPr>
            <w:tcW w:w="1186" w:type="dxa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53" w:history="1">
              <w:r w:rsidR="00E4655E" w:rsidRPr="00C11484">
                <w:rPr>
                  <w:rStyle w:val="Hyperlink"/>
                  <w:rFonts w:asciiTheme="majorBidi" w:hAnsiTheme="majorBidi" w:cstheme="majorBidi"/>
                </w:rPr>
                <w:t>Annex 32</w:t>
              </w:r>
            </w:hyperlink>
          </w:p>
        </w:tc>
      </w:tr>
      <w:tr w:rsidR="00702B9C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E6EAFF"/>
            <w:vAlign w:val="center"/>
          </w:tcPr>
          <w:p w:rsidR="00702B9C" w:rsidRPr="00C11484" w:rsidRDefault="00057A1E" w:rsidP="00C11484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</w:rPr>
            </w:pPr>
            <w:hyperlink r:id="rId54" w:history="1">
              <w:r w:rsidR="00702B9C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[ 257 ]</w:t>
              </w:r>
            </w:hyperlink>
            <w:r w:rsidR="00702B9C" w:rsidRPr="00C11484">
              <w:rPr>
                <w:rFonts w:asciiTheme="majorBidi" w:hAnsiTheme="majorBidi" w:cstheme="majorBidi"/>
                <w:color w:val="000000"/>
              </w:rPr>
              <w:br/>
            </w:r>
            <w:r w:rsidR="00702B9C" w:rsidRPr="00C11484">
              <w:rPr>
                <w:rFonts w:asciiTheme="majorBidi" w:hAnsiTheme="majorBidi" w:cstheme="majorBidi"/>
                <w:color w:val="FF0000"/>
              </w:rPr>
              <w:t>(Rev.1)</w:t>
            </w:r>
          </w:p>
        </w:tc>
        <w:tc>
          <w:tcPr>
            <w:tcW w:w="2132" w:type="dxa"/>
            <w:shd w:val="clear" w:color="auto" w:fill="E6EAFF"/>
            <w:vAlign w:val="center"/>
          </w:tcPr>
          <w:p w:rsidR="00702B9C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55" w:history="1">
              <w:r w:rsidR="00702B9C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 (WG 5A5)</w:t>
              </w:r>
            </w:hyperlink>
          </w:p>
        </w:tc>
        <w:tc>
          <w:tcPr>
            <w:tcW w:w="5329" w:type="dxa"/>
            <w:shd w:val="clear" w:color="auto" w:fill="E6EAFF"/>
            <w:vAlign w:val="center"/>
          </w:tcPr>
          <w:p w:rsidR="00702B9C" w:rsidRPr="00C11484" w:rsidRDefault="00702B9C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>Work plan for the development of the preliminary draft new Report ITU-R M.[NON_IMT.MTC_USAGE] on technical and operational aspects of Internet of Things and Machine-to-Machine applications by systems in the mobile service (excluding IMT)</w:t>
            </w:r>
          </w:p>
        </w:tc>
        <w:tc>
          <w:tcPr>
            <w:tcW w:w="1186" w:type="dxa"/>
            <w:vAlign w:val="center"/>
          </w:tcPr>
          <w:p w:rsidR="00702B9C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 w:themeColor="text1"/>
              </w:rPr>
            </w:pPr>
            <w:hyperlink r:id="rId56" w:history="1">
              <w:r w:rsidR="00702B9C" w:rsidRPr="00C11484">
                <w:rPr>
                  <w:rStyle w:val="Hyperlink"/>
                  <w:rFonts w:asciiTheme="majorBidi" w:hAnsiTheme="majorBidi" w:cstheme="majorBidi"/>
                </w:rPr>
                <w:t>Annex 3</w:t>
              </w:r>
            </w:hyperlink>
          </w:p>
        </w:tc>
      </w:tr>
      <w:tr w:rsidR="00E4655E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E4655E" w:rsidRPr="00C11484" w:rsidRDefault="00057A1E" w:rsidP="00C11484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</w:rPr>
            </w:pPr>
            <w:hyperlink r:id="rId57" w:history="1">
              <w:r w:rsidR="00E4655E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[ 256 ]</w:t>
              </w:r>
            </w:hyperlink>
            <w:r w:rsidR="00E4655E" w:rsidRPr="00C11484">
              <w:rPr>
                <w:rFonts w:asciiTheme="majorBidi" w:hAnsiTheme="majorBidi" w:cstheme="majorBidi"/>
                <w:color w:val="000000"/>
              </w:rPr>
              <w:br/>
            </w:r>
            <w:r w:rsidR="00E4655E" w:rsidRPr="00C11484">
              <w:rPr>
                <w:rFonts w:asciiTheme="majorBidi" w:hAnsiTheme="majorBidi" w:cstheme="majorBidi"/>
                <w:color w:val="FF0000"/>
              </w:rPr>
              <w:t>(Rev.1)</w:t>
            </w:r>
          </w:p>
        </w:tc>
        <w:tc>
          <w:tcPr>
            <w:tcW w:w="2132" w:type="dxa"/>
            <w:shd w:val="clear" w:color="auto" w:fill="FFFFFF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58" w:history="1">
              <w:r w:rsidR="00E4655E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</w:t>
              </w:r>
            </w:hyperlink>
          </w:p>
        </w:tc>
        <w:tc>
          <w:tcPr>
            <w:tcW w:w="5329" w:type="dxa"/>
            <w:shd w:val="clear" w:color="auto" w:fill="FFFFFF"/>
            <w:vAlign w:val="center"/>
          </w:tcPr>
          <w:p w:rsidR="00E4655E" w:rsidRPr="00C11484" w:rsidRDefault="00E4655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 xml:space="preserve">Reply liaison statement to ITU-R Working Party 1B (copy to WP 5D for information) - Work on WRC-19 agenda item 9.1, Issue 9.1.8 </w:t>
            </w:r>
          </w:p>
        </w:tc>
        <w:tc>
          <w:tcPr>
            <w:tcW w:w="1186" w:type="dxa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59" w:history="1">
              <w:r w:rsidR="00E4655E" w:rsidRPr="00C11484">
                <w:rPr>
                  <w:rStyle w:val="Hyperlink"/>
                  <w:rFonts w:asciiTheme="majorBidi" w:hAnsiTheme="majorBidi" w:cstheme="majorBidi"/>
                </w:rPr>
                <w:t>Annex 2</w:t>
              </w:r>
            </w:hyperlink>
          </w:p>
        </w:tc>
      </w:tr>
      <w:tr w:rsidR="00E4655E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E6EAFF"/>
            <w:vAlign w:val="center"/>
          </w:tcPr>
          <w:p w:rsidR="00E4655E" w:rsidRPr="00C11484" w:rsidRDefault="00057A1E" w:rsidP="00C11484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</w:rPr>
            </w:pPr>
            <w:hyperlink r:id="rId60" w:history="1">
              <w:r w:rsidR="00E4655E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[ 255 ]</w:t>
              </w:r>
            </w:hyperlink>
            <w:r w:rsidR="00E4655E" w:rsidRPr="00C11484">
              <w:rPr>
                <w:rFonts w:asciiTheme="majorBidi" w:hAnsiTheme="majorBidi" w:cstheme="majorBidi"/>
                <w:color w:val="000000"/>
              </w:rPr>
              <w:br/>
            </w:r>
            <w:r w:rsidR="00E4655E" w:rsidRPr="00C11484">
              <w:rPr>
                <w:rFonts w:asciiTheme="majorBidi" w:hAnsiTheme="majorBidi" w:cstheme="majorBidi"/>
                <w:color w:val="FF0000"/>
              </w:rPr>
              <w:t>(Rev.1)</w:t>
            </w:r>
          </w:p>
        </w:tc>
        <w:tc>
          <w:tcPr>
            <w:tcW w:w="2132" w:type="dxa"/>
            <w:shd w:val="clear" w:color="auto" w:fill="E6EAFF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61" w:history="1">
              <w:r w:rsidR="00E4655E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</w:t>
              </w:r>
            </w:hyperlink>
          </w:p>
        </w:tc>
        <w:tc>
          <w:tcPr>
            <w:tcW w:w="5329" w:type="dxa"/>
            <w:shd w:val="clear" w:color="auto" w:fill="E6EAFF"/>
            <w:vAlign w:val="center"/>
          </w:tcPr>
          <w:p w:rsidR="00E4655E" w:rsidRPr="00C11484" w:rsidRDefault="00E4655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>Liaison statement to ITU-R Working Party 5D - Work on WRC-19 agenda item 9.1, Issue 9.1.8</w:t>
            </w:r>
          </w:p>
        </w:tc>
        <w:tc>
          <w:tcPr>
            <w:tcW w:w="1186" w:type="dxa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62" w:history="1">
              <w:r w:rsidR="00E4655E" w:rsidRPr="00C11484">
                <w:rPr>
                  <w:rStyle w:val="Hyperlink"/>
                  <w:rFonts w:asciiTheme="majorBidi" w:hAnsiTheme="majorBidi" w:cstheme="majorBidi"/>
                </w:rPr>
                <w:t>Annex 2</w:t>
              </w:r>
            </w:hyperlink>
          </w:p>
        </w:tc>
      </w:tr>
      <w:tr w:rsidR="00E4655E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E4655E" w:rsidRPr="00C11484" w:rsidRDefault="00057A1E" w:rsidP="00C11484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</w:rPr>
            </w:pPr>
            <w:hyperlink r:id="rId63" w:history="1">
              <w:r w:rsidR="00E4655E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[ 254 ]</w:t>
              </w:r>
            </w:hyperlink>
            <w:r w:rsidR="00E4655E" w:rsidRPr="00C11484">
              <w:rPr>
                <w:rFonts w:asciiTheme="majorBidi" w:hAnsiTheme="majorBidi" w:cstheme="majorBidi"/>
                <w:color w:val="000000"/>
              </w:rPr>
              <w:br/>
            </w:r>
            <w:r w:rsidR="00E4655E" w:rsidRPr="00C11484">
              <w:rPr>
                <w:rFonts w:asciiTheme="majorBidi" w:hAnsiTheme="majorBidi" w:cstheme="majorBidi"/>
                <w:color w:val="FF0000"/>
              </w:rPr>
              <w:t>(Rev.1)</w:t>
            </w:r>
          </w:p>
        </w:tc>
        <w:tc>
          <w:tcPr>
            <w:tcW w:w="2132" w:type="dxa"/>
            <w:shd w:val="clear" w:color="auto" w:fill="FFFFFF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64" w:history="1">
              <w:r w:rsidR="00E4655E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 (WG 5A5)</w:t>
              </w:r>
            </w:hyperlink>
            <w:r w:rsidR="00E4655E" w:rsidRPr="00C11484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5329" w:type="dxa"/>
            <w:shd w:val="clear" w:color="auto" w:fill="FFFFFF"/>
            <w:vAlign w:val="center"/>
          </w:tcPr>
          <w:p w:rsidR="00E4655E" w:rsidRPr="00C11484" w:rsidRDefault="00E4655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 xml:space="preserve">Working document towards a preliminary draft new Report ITU-R M.[NON_IMT.MTC_USAGE] - Technical and operational aspects of Internet of Things and Machine-to-Machine applications by systems in the mobile service (excluding IMT) </w:t>
            </w:r>
          </w:p>
        </w:tc>
        <w:tc>
          <w:tcPr>
            <w:tcW w:w="1186" w:type="dxa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65" w:history="1">
              <w:r w:rsidR="00E4655E" w:rsidRPr="00C11484">
                <w:rPr>
                  <w:rStyle w:val="Hyperlink"/>
                  <w:rFonts w:asciiTheme="majorBidi" w:hAnsiTheme="majorBidi" w:cstheme="majorBidi"/>
                </w:rPr>
                <w:t>Annex 33</w:t>
              </w:r>
            </w:hyperlink>
          </w:p>
        </w:tc>
      </w:tr>
      <w:tr w:rsidR="00E4655E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E6EAFF"/>
            <w:vAlign w:val="center"/>
          </w:tcPr>
          <w:p w:rsidR="00E4655E" w:rsidRPr="00C11484" w:rsidRDefault="00057A1E" w:rsidP="00C11484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</w:rPr>
            </w:pPr>
            <w:hyperlink r:id="rId66" w:history="1">
              <w:r w:rsidR="00E4655E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[ 253 ]</w:t>
              </w:r>
            </w:hyperlink>
          </w:p>
        </w:tc>
        <w:tc>
          <w:tcPr>
            <w:tcW w:w="2132" w:type="dxa"/>
            <w:shd w:val="clear" w:color="auto" w:fill="E6EAFF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67" w:history="1">
              <w:r w:rsidR="00E4655E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</w:t>
              </w:r>
            </w:hyperlink>
          </w:p>
        </w:tc>
        <w:tc>
          <w:tcPr>
            <w:tcW w:w="5329" w:type="dxa"/>
            <w:shd w:val="clear" w:color="auto" w:fill="E6EAFF"/>
            <w:vAlign w:val="center"/>
          </w:tcPr>
          <w:p w:rsidR="00E4655E" w:rsidRPr="00C11484" w:rsidRDefault="00E4655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 xml:space="preserve">Working document towards a preliminary draft new Report ITU-R M.[CDLMR] - Conventional digital land mobile radio systems </w:t>
            </w:r>
          </w:p>
        </w:tc>
        <w:tc>
          <w:tcPr>
            <w:tcW w:w="1186" w:type="dxa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68" w:history="1">
              <w:r w:rsidR="00E4655E" w:rsidRPr="00C11484">
                <w:rPr>
                  <w:rStyle w:val="Hyperlink"/>
                  <w:rFonts w:asciiTheme="majorBidi" w:hAnsiTheme="majorBidi" w:cstheme="majorBidi"/>
                </w:rPr>
                <w:t>Annex 16</w:t>
              </w:r>
            </w:hyperlink>
          </w:p>
        </w:tc>
      </w:tr>
      <w:tr w:rsidR="00E4655E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E4655E" w:rsidRPr="00C11484" w:rsidRDefault="00057A1E" w:rsidP="00C11484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</w:rPr>
            </w:pPr>
            <w:hyperlink r:id="rId69" w:history="1">
              <w:r w:rsidR="00E4655E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[ 252 ]</w:t>
              </w:r>
            </w:hyperlink>
          </w:p>
        </w:tc>
        <w:tc>
          <w:tcPr>
            <w:tcW w:w="2132" w:type="dxa"/>
            <w:shd w:val="clear" w:color="auto" w:fill="FFFFFF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70" w:history="1">
              <w:r w:rsidR="00E4655E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 (SWG 5A2-1 Railways)</w:t>
              </w:r>
            </w:hyperlink>
          </w:p>
        </w:tc>
        <w:tc>
          <w:tcPr>
            <w:tcW w:w="5329" w:type="dxa"/>
            <w:shd w:val="clear" w:color="auto" w:fill="FFFFFF"/>
            <w:vAlign w:val="center"/>
          </w:tcPr>
          <w:p w:rsidR="00E4655E" w:rsidRPr="00C11484" w:rsidRDefault="00E4655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>P</w:t>
            </w:r>
            <w:r w:rsidR="00A56010" w:rsidRPr="00C11484">
              <w:rPr>
                <w:rFonts w:asciiTheme="majorBidi" w:hAnsiTheme="majorBidi" w:cstheme="majorBidi"/>
                <w:color w:val="000000"/>
              </w:rPr>
              <w:t>reli</w:t>
            </w:r>
            <w:r w:rsidRPr="00C11484">
              <w:rPr>
                <w:rFonts w:asciiTheme="majorBidi" w:hAnsiTheme="majorBidi" w:cstheme="majorBidi"/>
                <w:color w:val="000000"/>
              </w:rPr>
              <w:t xml:space="preserve">minary draft CPM text for WRC-19 agenda item 1.11 </w:t>
            </w:r>
          </w:p>
        </w:tc>
        <w:tc>
          <w:tcPr>
            <w:tcW w:w="1186" w:type="dxa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71" w:history="1">
              <w:r w:rsidR="00E4655E" w:rsidRPr="00C11484">
                <w:rPr>
                  <w:rStyle w:val="Hyperlink"/>
                  <w:rFonts w:asciiTheme="majorBidi" w:hAnsiTheme="majorBidi" w:cstheme="majorBidi"/>
                </w:rPr>
                <w:t>Annex 4</w:t>
              </w:r>
            </w:hyperlink>
          </w:p>
        </w:tc>
      </w:tr>
      <w:tr w:rsidR="00E4655E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E6EAFF"/>
            <w:vAlign w:val="center"/>
          </w:tcPr>
          <w:p w:rsidR="00E4655E" w:rsidRPr="00C11484" w:rsidRDefault="00057A1E" w:rsidP="00C11484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</w:rPr>
            </w:pPr>
            <w:hyperlink r:id="rId72" w:history="1">
              <w:r w:rsidR="00E4655E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[ 251 ]</w:t>
              </w:r>
            </w:hyperlink>
          </w:p>
        </w:tc>
        <w:tc>
          <w:tcPr>
            <w:tcW w:w="2132" w:type="dxa"/>
            <w:shd w:val="clear" w:color="auto" w:fill="E6EAFF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73" w:history="1">
              <w:r w:rsidR="00E4655E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 (SWG 5A2-1 Railways)</w:t>
              </w:r>
            </w:hyperlink>
          </w:p>
        </w:tc>
        <w:tc>
          <w:tcPr>
            <w:tcW w:w="5329" w:type="dxa"/>
            <w:shd w:val="clear" w:color="auto" w:fill="E6EAFF"/>
            <w:vAlign w:val="center"/>
          </w:tcPr>
          <w:p w:rsidR="00E4655E" w:rsidRPr="00C11484" w:rsidRDefault="00E4655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 xml:space="preserve">Working document towards a preliminary draft new Recommendation ITU-R M.[RSTT_FRQ] - Harmonization of frequencies and related frequency arrangements, for railway radiocommunication systems between train and trackside </w:t>
            </w:r>
          </w:p>
        </w:tc>
        <w:tc>
          <w:tcPr>
            <w:tcW w:w="1186" w:type="dxa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74" w:history="1">
              <w:r w:rsidR="00E4655E" w:rsidRPr="00C11484">
                <w:rPr>
                  <w:rStyle w:val="Hyperlink"/>
                  <w:rFonts w:asciiTheme="majorBidi" w:hAnsiTheme="majorBidi" w:cstheme="majorBidi"/>
                </w:rPr>
                <w:t>Annex 18</w:t>
              </w:r>
            </w:hyperlink>
          </w:p>
        </w:tc>
      </w:tr>
      <w:tr w:rsidR="00E4655E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E4655E" w:rsidRPr="00C11484" w:rsidRDefault="00057A1E" w:rsidP="00C11484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</w:rPr>
            </w:pPr>
            <w:hyperlink r:id="rId75" w:history="1">
              <w:r w:rsidR="00E4655E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[ 250 ]</w:t>
              </w:r>
            </w:hyperlink>
            <w:r w:rsidR="00E4655E" w:rsidRPr="00C11484">
              <w:rPr>
                <w:rFonts w:asciiTheme="majorBidi" w:hAnsiTheme="majorBidi" w:cstheme="majorBidi"/>
                <w:color w:val="000000"/>
              </w:rPr>
              <w:br/>
            </w:r>
            <w:r w:rsidR="00E4655E" w:rsidRPr="00C11484">
              <w:rPr>
                <w:rFonts w:asciiTheme="majorBidi" w:hAnsiTheme="majorBidi" w:cstheme="majorBidi"/>
                <w:color w:val="FF0000"/>
              </w:rPr>
              <w:t>(Rev.1)</w:t>
            </w:r>
          </w:p>
        </w:tc>
        <w:tc>
          <w:tcPr>
            <w:tcW w:w="2132" w:type="dxa"/>
            <w:shd w:val="clear" w:color="auto" w:fill="FFFFFF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76" w:history="1">
              <w:r w:rsidR="00E4655E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 (SWG 5A2-1)</w:t>
              </w:r>
            </w:hyperlink>
          </w:p>
        </w:tc>
        <w:tc>
          <w:tcPr>
            <w:tcW w:w="5329" w:type="dxa"/>
            <w:shd w:val="clear" w:color="auto" w:fill="FFFFFF"/>
            <w:vAlign w:val="center"/>
          </w:tcPr>
          <w:p w:rsidR="00E4655E" w:rsidRPr="00C11484" w:rsidRDefault="00E4655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 xml:space="preserve">Working document toward a preliminary draft new Report ITU-R M. [RSTT.USAGE] - Current and future usage of railway radiocommunication systems between train and trackside (RSTT) </w:t>
            </w:r>
          </w:p>
        </w:tc>
        <w:tc>
          <w:tcPr>
            <w:tcW w:w="1186" w:type="dxa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77" w:history="1">
              <w:r w:rsidR="00E4655E" w:rsidRPr="00C11484">
                <w:rPr>
                  <w:rStyle w:val="Hyperlink"/>
                  <w:rFonts w:asciiTheme="majorBidi" w:hAnsiTheme="majorBidi" w:cstheme="majorBidi"/>
                </w:rPr>
                <w:t>Annex 17</w:t>
              </w:r>
            </w:hyperlink>
          </w:p>
        </w:tc>
      </w:tr>
      <w:tr w:rsidR="00A22B81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E6EAFF"/>
            <w:vAlign w:val="center"/>
          </w:tcPr>
          <w:p w:rsidR="00A22B81" w:rsidRPr="00C11484" w:rsidRDefault="00057A1E" w:rsidP="00C11484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</w:rPr>
            </w:pPr>
            <w:hyperlink r:id="rId78" w:history="1">
              <w:r w:rsidR="00A22B81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[ 249 ]</w:t>
              </w:r>
            </w:hyperlink>
          </w:p>
        </w:tc>
        <w:tc>
          <w:tcPr>
            <w:tcW w:w="2132" w:type="dxa"/>
            <w:shd w:val="clear" w:color="auto" w:fill="E6EAFF"/>
            <w:vAlign w:val="center"/>
          </w:tcPr>
          <w:p w:rsidR="00A22B8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79" w:history="1">
              <w:r w:rsidR="00A22B81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 (SWG 5A2-1 Railways)</w:t>
              </w:r>
            </w:hyperlink>
          </w:p>
        </w:tc>
        <w:tc>
          <w:tcPr>
            <w:tcW w:w="5329" w:type="dxa"/>
            <w:shd w:val="clear" w:color="auto" w:fill="E6EAFF"/>
            <w:vAlign w:val="center"/>
          </w:tcPr>
          <w:p w:rsidR="00A22B81" w:rsidRPr="00C11484" w:rsidRDefault="00A22B81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 xml:space="preserve">Work plan for preparation for WRC-19 agenda item 1.11 </w:t>
            </w:r>
          </w:p>
        </w:tc>
        <w:tc>
          <w:tcPr>
            <w:tcW w:w="1186" w:type="dxa"/>
            <w:vAlign w:val="center"/>
          </w:tcPr>
          <w:p w:rsidR="00A22B8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80" w:history="1">
              <w:r w:rsidR="00A22B81" w:rsidRPr="00C11484">
                <w:rPr>
                  <w:rStyle w:val="Hyperlink"/>
                  <w:rFonts w:asciiTheme="majorBidi" w:hAnsiTheme="majorBidi" w:cstheme="majorBidi"/>
                </w:rPr>
                <w:t>Annex 7</w:t>
              </w:r>
            </w:hyperlink>
          </w:p>
        </w:tc>
      </w:tr>
      <w:tr w:rsidR="00E4655E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E4655E" w:rsidRPr="00C11484" w:rsidRDefault="00057A1E" w:rsidP="00C11484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</w:rPr>
            </w:pPr>
            <w:hyperlink r:id="rId81" w:history="1">
              <w:r w:rsidR="00E4655E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[ 248 ]</w:t>
              </w:r>
            </w:hyperlink>
            <w:r w:rsidR="00E4655E" w:rsidRPr="00C11484">
              <w:rPr>
                <w:rFonts w:asciiTheme="majorBidi" w:hAnsiTheme="majorBidi" w:cstheme="majorBidi"/>
                <w:color w:val="000000"/>
              </w:rPr>
              <w:br/>
            </w:r>
            <w:r w:rsidR="00E4655E" w:rsidRPr="00C11484">
              <w:rPr>
                <w:rFonts w:asciiTheme="majorBidi" w:hAnsiTheme="majorBidi" w:cstheme="majorBidi"/>
                <w:color w:val="FF0000"/>
              </w:rPr>
              <w:t>(Rev.1)</w:t>
            </w:r>
          </w:p>
        </w:tc>
        <w:tc>
          <w:tcPr>
            <w:tcW w:w="2132" w:type="dxa"/>
            <w:shd w:val="clear" w:color="auto" w:fill="FFFFFF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82" w:history="1">
              <w:r w:rsidR="00E4655E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 (SWG 5A2-1)</w:t>
              </w:r>
            </w:hyperlink>
          </w:p>
        </w:tc>
        <w:tc>
          <w:tcPr>
            <w:tcW w:w="5329" w:type="dxa"/>
            <w:shd w:val="clear" w:color="auto" w:fill="FFFFFF"/>
            <w:vAlign w:val="center"/>
          </w:tcPr>
          <w:p w:rsidR="00E4655E" w:rsidRPr="00C11484" w:rsidRDefault="00E4655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>Reply liaison statement to APT on study progress on RSTT (copy to ATU, ASMG, CEPT, CITEL, RCC for information)</w:t>
            </w:r>
          </w:p>
        </w:tc>
        <w:tc>
          <w:tcPr>
            <w:tcW w:w="1186" w:type="dxa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83" w:history="1">
              <w:r w:rsidR="00E4655E" w:rsidRPr="00C11484">
                <w:rPr>
                  <w:rStyle w:val="Hyperlink"/>
                  <w:rFonts w:asciiTheme="majorBidi" w:hAnsiTheme="majorBidi" w:cstheme="majorBidi"/>
                </w:rPr>
                <w:t>Annex 2</w:t>
              </w:r>
            </w:hyperlink>
          </w:p>
        </w:tc>
      </w:tr>
      <w:tr w:rsidR="00A22B81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E6EAFF"/>
            <w:vAlign w:val="center"/>
          </w:tcPr>
          <w:p w:rsidR="00A22B81" w:rsidRPr="00C11484" w:rsidRDefault="00057A1E" w:rsidP="00C11484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</w:rPr>
            </w:pPr>
            <w:hyperlink r:id="rId84" w:history="1">
              <w:r w:rsidR="00A22B81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[ 247 ]</w:t>
              </w:r>
            </w:hyperlink>
            <w:r w:rsidR="00A22B81" w:rsidRPr="00C11484">
              <w:rPr>
                <w:rFonts w:asciiTheme="majorBidi" w:hAnsiTheme="majorBidi" w:cstheme="majorBidi"/>
                <w:color w:val="000000"/>
              </w:rPr>
              <w:br/>
            </w:r>
            <w:r w:rsidR="00A22B81" w:rsidRPr="00C11484">
              <w:rPr>
                <w:rFonts w:asciiTheme="majorBidi" w:hAnsiTheme="majorBidi" w:cstheme="majorBidi"/>
                <w:color w:val="FF0000"/>
              </w:rPr>
              <w:t>(Rev.1)</w:t>
            </w:r>
          </w:p>
        </w:tc>
        <w:tc>
          <w:tcPr>
            <w:tcW w:w="2132" w:type="dxa"/>
            <w:shd w:val="clear" w:color="auto" w:fill="E6EAFF"/>
            <w:vAlign w:val="center"/>
          </w:tcPr>
          <w:p w:rsidR="00A22B8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85" w:history="1">
              <w:r w:rsidR="00A22B81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</w:t>
              </w:r>
            </w:hyperlink>
          </w:p>
        </w:tc>
        <w:tc>
          <w:tcPr>
            <w:tcW w:w="5329" w:type="dxa"/>
            <w:shd w:val="clear" w:color="auto" w:fill="E6EAFF"/>
            <w:vAlign w:val="center"/>
          </w:tcPr>
          <w:p w:rsidR="00A22B81" w:rsidRPr="00C11484" w:rsidRDefault="00A22B81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 xml:space="preserve">Liaison statement to the Coordination Committee </w:t>
            </w:r>
            <w:r w:rsidR="00A56010" w:rsidRPr="00C11484">
              <w:rPr>
                <w:rFonts w:asciiTheme="majorBidi" w:hAnsiTheme="majorBidi" w:cstheme="majorBidi"/>
                <w:color w:val="000000"/>
              </w:rPr>
              <w:t>f</w:t>
            </w:r>
            <w:r w:rsidRPr="00C11484">
              <w:rPr>
                <w:rFonts w:asciiTheme="majorBidi" w:hAnsiTheme="majorBidi" w:cstheme="majorBidi"/>
                <w:color w:val="000000"/>
              </w:rPr>
              <w:t xml:space="preserve">or Vocabulary (CCV) - Preliminary definitions for consideration for inclusion in the online integrated database of ITU Terms and Definitions: "Conventional Digital Land Mobile Radio" - CDLMR </w:t>
            </w:r>
          </w:p>
        </w:tc>
        <w:tc>
          <w:tcPr>
            <w:tcW w:w="1186" w:type="dxa"/>
            <w:vAlign w:val="center"/>
          </w:tcPr>
          <w:p w:rsidR="00A22B8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86" w:history="1">
              <w:r w:rsidR="00A22B81" w:rsidRPr="00C11484">
                <w:rPr>
                  <w:rStyle w:val="Hyperlink"/>
                  <w:rFonts w:asciiTheme="majorBidi" w:hAnsiTheme="majorBidi" w:cstheme="majorBidi"/>
                </w:rPr>
                <w:t>Annex 2</w:t>
              </w:r>
            </w:hyperlink>
          </w:p>
        </w:tc>
      </w:tr>
      <w:tr w:rsidR="00E4655E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E4655E" w:rsidRPr="00C11484" w:rsidRDefault="00057A1E" w:rsidP="00C11484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</w:rPr>
            </w:pPr>
            <w:hyperlink r:id="rId87" w:history="1">
              <w:r w:rsidR="00E4655E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[ 246 ]</w:t>
              </w:r>
            </w:hyperlink>
          </w:p>
        </w:tc>
        <w:tc>
          <w:tcPr>
            <w:tcW w:w="2132" w:type="dxa"/>
            <w:shd w:val="clear" w:color="auto" w:fill="FFFFFF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88" w:history="1">
              <w:r w:rsidR="00E4655E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</w:t>
              </w:r>
            </w:hyperlink>
          </w:p>
        </w:tc>
        <w:tc>
          <w:tcPr>
            <w:tcW w:w="5329" w:type="dxa"/>
            <w:shd w:val="clear" w:color="auto" w:fill="FFFFFF"/>
            <w:vAlign w:val="center"/>
          </w:tcPr>
          <w:p w:rsidR="00E4655E" w:rsidRPr="00C11484" w:rsidRDefault="00E4655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>Elements of Working Party 5A Chairman's Report</w:t>
            </w:r>
            <w:r w:rsidR="00EA1DC1" w:rsidRPr="00C11484">
              <w:rPr>
                <w:rFonts w:asciiTheme="majorBidi" w:hAnsiTheme="majorBidi" w:cstheme="majorBidi"/>
                <w:color w:val="000000"/>
              </w:rPr>
              <w:t xml:space="preserve"> (WG 5A-1)</w:t>
            </w:r>
          </w:p>
        </w:tc>
        <w:tc>
          <w:tcPr>
            <w:tcW w:w="1186" w:type="dxa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 w:themeColor="text1"/>
              </w:rPr>
            </w:pPr>
            <w:hyperlink r:id="rId89" w:history="1">
              <w:r w:rsidR="00E4655E" w:rsidRPr="00C11484">
                <w:rPr>
                  <w:rStyle w:val="Hyperlink"/>
                  <w:rFonts w:asciiTheme="majorBidi" w:hAnsiTheme="majorBidi" w:cstheme="majorBidi"/>
                </w:rPr>
                <w:t>Annex 3</w:t>
              </w:r>
            </w:hyperlink>
          </w:p>
        </w:tc>
      </w:tr>
      <w:tr w:rsidR="00A22B81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E6EAFF"/>
            <w:vAlign w:val="center"/>
          </w:tcPr>
          <w:p w:rsidR="00A22B8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90" w:history="1">
              <w:r w:rsidR="00A22B81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[ 245 ]</w:t>
              </w:r>
            </w:hyperlink>
          </w:p>
        </w:tc>
        <w:tc>
          <w:tcPr>
            <w:tcW w:w="2132" w:type="dxa"/>
            <w:shd w:val="clear" w:color="auto" w:fill="E6EAFF"/>
            <w:vAlign w:val="center"/>
          </w:tcPr>
          <w:p w:rsidR="00A22B8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91" w:history="1">
              <w:r w:rsidR="00A22B81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</w:t>
              </w:r>
            </w:hyperlink>
            <w:r w:rsidR="00A22B81" w:rsidRPr="00C11484">
              <w:rPr>
                <w:rFonts w:asciiTheme="majorBidi" w:hAnsiTheme="majorBidi" w:cstheme="majorBidi"/>
                <w:color w:val="000000"/>
              </w:rPr>
              <w:t>  </w:t>
            </w:r>
          </w:p>
        </w:tc>
        <w:tc>
          <w:tcPr>
            <w:tcW w:w="5329" w:type="dxa"/>
            <w:shd w:val="clear" w:color="auto" w:fill="E6EAFF"/>
            <w:vAlign w:val="center"/>
          </w:tcPr>
          <w:p w:rsidR="00A22B81" w:rsidRPr="00C11484" w:rsidRDefault="00A22B81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 xml:space="preserve">Working document towards a preliminary draft new Report ITU-R M.[AMATEUR_50_MHZ] </w:t>
            </w:r>
          </w:p>
        </w:tc>
        <w:tc>
          <w:tcPr>
            <w:tcW w:w="1186" w:type="dxa"/>
            <w:vAlign w:val="center"/>
          </w:tcPr>
          <w:p w:rsidR="00A22B8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92" w:history="1">
              <w:r w:rsidR="00A22B81" w:rsidRPr="00C11484">
                <w:rPr>
                  <w:rStyle w:val="Hyperlink"/>
                  <w:rFonts w:asciiTheme="majorBidi" w:hAnsiTheme="majorBidi" w:cstheme="majorBidi"/>
                </w:rPr>
                <w:t>Annex 14</w:t>
              </w:r>
            </w:hyperlink>
          </w:p>
        </w:tc>
      </w:tr>
      <w:tr w:rsidR="00A22B81" w:rsidRPr="001A1C4F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A22B8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93" w:history="1">
              <w:r w:rsidR="00A22B81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[ 244 ]</w:t>
              </w:r>
            </w:hyperlink>
          </w:p>
        </w:tc>
        <w:tc>
          <w:tcPr>
            <w:tcW w:w="2132" w:type="dxa"/>
            <w:shd w:val="clear" w:color="auto" w:fill="FFFFFF"/>
            <w:vAlign w:val="center"/>
          </w:tcPr>
          <w:p w:rsidR="00A22B8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94" w:history="1">
              <w:r w:rsidR="00A22B81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</w:t>
              </w:r>
            </w:hyperlink>
            <w:r w:rsidR="00A22B81" w:rsidRPr="00C11484">
              <w:rPr>
                <w:rFonts w:asciiTheme="majorBidi" w:hAnsiTheme="majorBidi" w:cstheme="majorBidi"/>
                <w:color w:val="000000"/>
              </w:rPr>
              <w:t>  </w:t>
            </w:r>
          </w:p>
        </w:tc>
        <w:tc>
          <w:tcPr>
            <w:tcW w:w="5329" w:type="dxa"/>
            <w:shd w:val="clear" w:color="auto" w:fill="FFFFFF"/>
            <w:vAlign w:val="center"/>
          </w:tcPr>
          <w:p w:rsidR="00A22B81" w:rsidRPr="00C11484" w:rsidRDefault="00A22B81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>Work plan for WRC-19 agenda item 1.1</w:t>
            </w:r>
          </w:p>
        </w:tc>
        <w:tc>
          <w:tcPr>
            <w:tcW w:w="1186" w:type="dxa"/>
            <w:vAlign w:val="center"/>
          </w:tcPr>
          <w:p w:rsidR="00A22B8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95" w:history="1">
              <w:r w:rsidR="00A22B81" w:rsidRPr="00C11484">
                <w:rPr>
                  <w:rStyle w:val="Hyperlink"/>
                  <w:rFonts w:asciiTheme="majorBidi" w:hAnsiTheme="majorBidi" w:cstheme="majorBidi"/>
                </w:rPr>
                <w:t>Annex 5</w:t>
              </w:r>
            </w:hyperlink>
          </w:p>
        </w:tc>
      </w:tr>
      <w:tr w:rsidR="00E4655E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E6EAFF"/>
            <w:vAlign w:val="center"/>
          </w:tcPr>
          <w:p w:rsidR="00E4655E" w:rsidRPr="00C11484" w:rsidRDefault="00057A1E" w:rsidP="00C11484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</w:rPr>
            </w:pPr>
            <w:hyperlink r:id="rId96" w:history="1">
              <w:r w:rsidR="00E4655E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[ 243 ]</w:t>
              </w:r>
            </w:hyperlink>
          </w:p>
        </w:tc>
        <w:tc>
          <w:tcPr>
            <w:tcW w:w="2132" w:type="dxa"/>
            <w:shd w:val="clear" w:color="auto" w:fill="E6EAFF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97" w:history="1">
              <w:r w:rsidR="00E4655E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</w:t>
              </w:r>
            </w:hyperlink>
          </w:p>
        </w:tc>
        <w:tc>
          <w:tcPr>
            <w:tcW w:w="5329" w:type="dxa"/>
            <w:shd w:val="clear" w:color="auto" w:fill="E6EAFF"/>
            <w:vAlign w:val="center"/>
          </w:tcPr>
          <w:p w:rsidR="00E4655E" w:rsidRPr="00C11484" w:rsidRDefault="00E4655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 xml:space="preserve">Liaison statement to Working Parties 3K, 3M, 5B, 5C and 6A - Progress report on WRC-19 agenda item 1.1 sharing and compatibility studies </w:t>
            </w:r>
          </w:p>
        </w:tc>
        <w:tc>
          <w:tcPr>
            <w:tcW w:w="1186" w:type="dxa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98" w:history="1">
              <w:r w:rsidR="00E4655E" w:rsidRPr="00C11484">
                <w:rPr>
                  <w:rStyle w:val="Hyperlink"/>
                  <w:rFonts w:asciiTheme="majorBidi" w:hAnsiTheme="majorBidi" w:cstheme="majorBidi"/>
                </w:rPr>
                <w:t>Annex 2</w:t>
              </w:r>
            </w:hyperlink>
          </w:p>
        </w:tc>
      </w:tr>
      <w:tr w:rsidR="00E4655E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E4655E" w:rsidRPr="00C11484" w:rsidRDefault="00057A1E" w:rsidP="00C11484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</w:rPr>
            </w:pPr>
            <w:hyperlink r:id="rId99" w:history="1">
              <w:r w:rsidR="00E4655E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[ 242 ]</w:t>
              </w:r>
            </w:hyperlink>
            <w:r w:rsidR="00E4655E" w:rsidRPr="00C11484">
              <w:rPr>
                <w:rFonts w:asciiTheme="majorBidi" w:hAnsiTheme="majorBidi" w:cstheme="majorBidi"/>
                <w:color w:val="000000"/>
              </w:rPr>
              <w:br/>
            </w:r>
            <w:r w:rsidR="00E4655E" w:rsidRPr="00C11484">
              <w:rPr>
                <w:rFonts w:asciiTheme="majorBidi" w:hAnsiTheme="majorBidi" w:cstheme="majorBidi"/>
                <w:color w:val="FF0000"/>
              </w:rPr>
              <w:t>(Rev.1)</w:t>
            </w:r>
          </w:p>
        </w:tc>
        <w:tc>
          <w:tcPr>
            <w:tcW w:w="2132" w:type="dxa"/>
            <w:shd w:val="clear" w:color="auto" w:fill="FFFFFF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00" w:history="1">
              <w:r w:rsidR="00E4655E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</w:t>
              </w:r>
            </w:hyperlink>
          </w:p>
        </w:tc>
        <w:tc>
          <w:tcPr>
            <w:tcW w:w="5329" w:type="dxa"/>
            <w:shd w:val="clear" w:color="auto" w:fill="FFFFFF"/>
            <w:vAlign w:val="center"/>
          </w:tcPr>
          <w:p w:rsidR="00E4655E" w:rsidRPr="00C11484" w:rsidRDefault="00E4655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 xml:space="preserve">Reply liaison statement to Working Party 7C (copied to Working Parties 5B and 5C for information) - Technical and operational characteristics for fixed wireless systems operating within the 40-50 MHz frequency range (WRC-23 preliminary agenda item 2.2) </w:t>
            </w:r>
          </w:p>
        </w:tc>
        <w:tc>
          <w:tcPr>
            <w:tcW w:w="1186" w:type="dxa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01" w:history="1">
              <w:r w:rsidR="00E4655E" w:rsidRPr="00C11484">
                <w:rPr>
                  <w:rStyle w:val="Hyperlink"/>
                  <w:rFonts w:asciiTheme="majorBidi" w:hAnsiTheme="majorBidi" w:cstheme="majorBidi"/>
                </w:rPr>
                <w:t>Annex 2</w:t>
              </w:r>
            </w:hyperlink>
          </w:p>
        </w:tc>
      </w:tr>
      <w:tr w:rsidR="00E4655E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E6EAFF"/>
            <w:vAlign w:val="center"/>
          </w:tcPr>
          <w:p w:rsidR="00E4655E" w:rsidRPr="00C11484" w:rsidRDefault="00057A1E" w:rsidP="00C11484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</w:rPr>
            </w:pPr>
            <w:hyperlink r:id="rId102" w:history="1">
              <w:r w:rsidR="00E4655E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[ 241 ]</w:t>
              </w:r>
            </w:hyperlink>
          </w:p>
        </w:tc>
        <w:tc>
          <w:tcPr>
            <w:tcW w:w="2132" w:type="dxa"/>
            <w:shd w:val="clear" w:color="auto" w:fill="E6EAFF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03" w:history="1">
              <w:r w:rsidR="00E4655E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 (WG 5A-4)</w:t>
              </w:r>
            </w:hyperlink>
          </w:p>
        </w:tc>
        <w:tc>
          <w:tcPr>
            <w:tcW w:w="5329" w:type="dxa"/>
            <w:shd w:val="clear" w:color="auto" w:fill="E6EAFF"/>
            <w:vAlign w:val="center"/>
          </w:tcPr>
          <w:p w:rsidR="00E4655E" w:rsidRPr="00C11484" w:rsidRDefault="00E4655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 xml:space="preserve">Work plan for WRC-19 agenda item 1.16 </w:t>
            </w:r>
          </w:p>
        </w:tc>
        <w:tc>
          <w:tcPr>
            <w:tcW w:w="1186" w:type="dxa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04" w:history="1">
              <w:r w:rsidR="00E4655E" w:rsidRPr="00C11484">
                <w:rPr>
                  <w:rStyle w:val="Hyperlink"/>
                  <w:rFonts w:asciiTheme="majorBidi" w:hAnsiTheme="majorBidi" w:cstheme="majorBidi"/>
                </w:rPr>
                <w:t>Annex 11</w:t>
              </w:r>
            </w:hyperlink>
          </w:p>
        </w:tc>
      </w:tr>
      <w:tr w:rsidR="00A22B81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A22B81" w:rsidRPr="00C11484" w:rsidRDefault="00057A1E" w:rsidP="00C11484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</w:rPr>
            </w:pPr>
            <w:hyperlink r:id="rId105" w:history="1">
              <w:r w:rsidR="00A22B81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[ 240 ]</w:t>
              </w:r>
            </w:hyperlink>
          </w:p>
        </w:tc>
        <w:tc>
          <w:tcPr>
            <w:tcW w:w="2132" w:type="dxa"/>
            <w:shd w:val="clear" w:color="auto" w:fill="FFFFFF"/>
            <w:vAlign w:val="center"/>
          </w:tcPr>
          <w:p w:rsidR="00A22B8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06" w:history="1">
              <w:r w:rsidR="00A22B81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 (WG 5A-4)</w:t>
              </w:r>
            </w:hyperlink>
          </w:p>
        </w:tc>
        <w:tc>
          <w:tcPr>
            <w:tcW w:w="5329" w:type="dxa"/>
            <w:shd w:val="clear" w:color="auto" w:fill="FFFFFF"/>
            <w:vAlign w:val="center"/>
          </w:tcPr>
          <w:p w:rsidR="00A22B81" w:rsidRPr="00C11484" w:rsidRDefault="00A22B81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 xml:space="preserve">Elements of sharing and compatibility studies of WAS/RLAN in the 5 850-5 925 MHz frequency range </w:t>
            </w:r>
          </w:p>
        </w:tc>
        <w:tc>
          <w:tcPr>
            <w:tcW w:w="1186" w:type="dxa"/>
            <w:vAlign w:val="center"/>
          </w:tcPr>
          <w:p w:rsidR="00A22B8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07" w:history="1">
              <w:r w:rsidR="00A22B81" w:rsidRPr="00C11484">
                <w:rPr>
                  <w:rStyle w:val="Hyperlink"/>
                  <w:rFonts w:asciiTheme="majorBidi" w:hAnsiTheme="majorBidi" w:cstheme="majorBidi"/>
                </w:rPr>
                <w:t>Annex 27</w:t>
              </w:r>
            </w:hyperlink>
          </w:p>
        </w:tc>
      </w:tr>
      <w:tr w:rsidR="00A22B81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E6EAFF"/>
            <w:vAlign w:val="center"/>
          </w:tcPr>
          <w:p w:rsidR="00A22B81" w:rsidRPr="00C11484" w:rsidRDefault="00057A1E" w:rsidP="00C11484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</w:rPr>
            </w:pPr>
            <w:hyperlink r:id="rId108" w:history="1">
              <w:r w:rsidR="00A22B81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[ 239 ]</w:t>
              </w:r>
            </w:hyperlink>
          </w:p>
        </w:tc>
        <w:tc>
          <w:tcPr>
            <w:tcW w:w="2132" w:type="dxa"/>
            <w:shd w:val="clear" w:color="auto" w:fill="E6EAFF"/>
            <w:vAlign w:val="center"/>
          </w:tcPr>
          <w:p w:rsidR="00A22B8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09" w:history="1">
              <w:r w:rsidR="00A22B81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 (WG 5A-4)</w:t>
              </w:r>
            </w:hyperlink>
          </w:p>
        </w:tc>
        <w:tc>
          <w:tcPr>
            <w:tcW w:w="5329" w:type="dxa"/>
            <w:shd w:val="clear" w:color="auto" w:fill="E6EAFF"/>
            <w:vAlign w:val="center"/>
          </w:tcPr>
          <w:p w:rsidR="00A22B81" w:rsidRPr="00C11484" w:rsidRDefault="00A22B81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 xml:space="preserve">Working document towards a preliminary draft new Report ITU-R M.[RLAN SHARING 5 725-5 850 MHz] - Sharing and compatibility studies of WAS/RLAN in the 5 725-5 850 MHz frequency range </w:t>
            </w:r>
          </w:p>
        </w:tc>
        <w:tc>
          <w:tcPr>
            <w:tcW w:w="1186" w:type="dxa"/>
            <w:vAlign w:val="center"/>
          </w:tcPr>
          <w:p w:rsidR="00A22B8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10" w:history="1">
              <w:r w:rsidR="00A22B81" w:rsidRPr="00C11484">
                <w:rPr>
                  <w:rStyle w:val="Hyperlink"/>
                  <w:rFonts w:asciiTheme="majorBidi" w:hAnsiTheme="majorBidi" w:cstheme="majorBidi"/>
                </w:rPr>
                <w:t>Annex 26</w:t>
              </w:r>
            </w:hyperlink>
          </w:p>
        </w:tc>
      </w:tr>
      <w:tr w:rsidR="00A22B81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A22B81" w:rsidRPr="00C11484" w:rsidRDefault="00057A1E" w:rsidP="00C11484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</w:rPr>
            </w:pPr>
            <w:hyperlink r:id="rId111" w:history="1">
              <w:r w:rsidR="00A22B81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[ 238 ]</w:t>
              </w:r>
            </w:hyperlink>
          </w:p>
        </w:tc>
        <w:tc>
          <w:tcPr>
            <w:tcW w:w="2132" w:type="dxa"/>
            <w:shd w:val="clear" w:color="auto" w:fill="FFFFFF"/>
            <w:vAlign w:val="center"/>
          </w:tcPr>
          <w:p w:rsidR="00A22B8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12" w:history="1">
              <w:r w:rsidR="00A22B81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 (WG 5A-4)</w:t>
              </w:r>
            </w:hyperlink>
          </w:p>
        </w:tc>
        <w:tc>
          <w:tcPr>
            <w:tcW w:w="5329" w:type="dxa"/>
            <w:shd w:val="clear" w:color="auto" w:fill="FFFFFF"/>
            <w:vAlign w:val="center"/>
          </w:tcPr>
          <w:p w:rsidR="00A22B81" w:rsidRPr="00C11484" w:rsidRDefault="00A22B81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 xml:space="preserve">Working document towards a preliminary draft new Report ITU-R M.[RLAN SHARING 5 350-5 470 MHz] - Sharing and compatibility studies of WAS/RLAN in the 5 350-5 470 GMHz frequency range </w:t>
            </w:r>
          </w:p>
        </w:tc>
        <w:tc>
          <w:tcPr>
            <w:tcW w:w="1186" w:type="dxa"/>
            <w:vAlign w:val="center"/>
          </w:tcPr>
          <w:p w:rsidR="00A22B8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13" w:history="1">
              <w:r w:rsidR="00A22B81" w:rsidRPr="00C11484">
                <w:rPr>
                  <w:rStyle w:val="Hyperlink"/>
                  <w:rFonts w:asciiTheme="majorBidi" w:hAnsiTheme="majorBidi" w:cstheme="majorBidi"/>
                </w:rPr>
                <w:t>Annex 25</w:t>
              </w:r>
            </w:hyperlink>
          </w:p>
        </w:tc>
      </w:tr>
      <w:tr w:rsidR="00A22B81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E6EAFF"/>
            <w:vAlign w:val="center"/>
          </w:tcPr>
          <w:p w:rsidR="00A22B81" w:rsidRPr="00C11484" w:rsidRDefault="00057A1E" w:rsidP="00C11484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</w:rPr>
            </w:pPr>
            <w:hyperlink r:id="rId114" w:history="1">
              <w:r w:rsidR="00A22B81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[ 237 ]</w:t>
              </w:r>
            </w:hyperlink>
          </w:p>
        </w:tc>
        <w:tc>
          <w:tcPr>
            <w:tcW w:w="2132" w:type="dxa"/>
            <w:shd w:val="clear" w:color="auto" w:fill="E6EAFF"/>
            <w:vAlign w:val="center"/>
          </w:tcPr>
          <w:p w:rsidR="00A22B8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15" w:history="1">
              <w:r w:rsidR="00A22B81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 (WG 5A-4)</w:t>
              </w:r>
            </w:hyperlink>
          </w:p>
        </w:tc>
        <w:tc>
          <w:tcPr>
            <w:tcW w:w="5329" w:type="dxa"/>
            <w:shd w:val="clear" w:color="auto" w:fill="E6EAFF"/>
            <w:vAlign w:val="center"/>
          </w:tcPr>
          <w:p w:rsidR="00A22B81" w:rsidRPr="00C11484" w:rsidRDefault="00A22B81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 xml:space="preserve">Working document towards a preliminary draft new Report ITU-R M.[RLAN SHARING 5 250-5 350 MHZ] - Sharing and compatibility studies of WAS/RLAN in the 5 250-5 350 MHz frequency range </w:t>
            </w:r>
          </w:p>
        </w:tc>
        <w:tc>
          <w:tcPr>
            <w:tcW w:w="1186" w:type="dxa"/>
            <w:vAlign w:val="center"/>
          </w:tcPr>
          <w:p w:rsidR="00A22B8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16" w:history="1">
              <w:r w:rsidR="00A22B81" w:rsidRPr="00C11484">
                <w:rPr>
                  <w:rStyle w:val="Hyperlink"/>
                  <w:rFonts w:asciiTheme="majorBidi" w:hAnsiTheme="majorBidi" w:cstheme="majorBidi"/>
                </w:rPr>
                <w:t>Annex 24</w:t>
              </w:r>
            </w:hyperlink>
          </w:p>
        </w:tc>
      </w:tr>
      <w:tr w:rsidR="00A22B81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A22B81" w:rsidRPr="00C11484" w:rsidRDefault="00057A1E" w:rsidP="00C11484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</w:rPr>
            </w:pPr>
            <w:hyperlink r:id="rId117" w:history="1">
              <w:r w:rsidR="00A22B81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[ 236 ]</w:t>
              </w:r>
            </w:hyperlink>
            <w:r w:rsidR="00A22B81" w:rsidRPr="00C11484">
              <w:rPr>
                <w:rFonts w:asciiTheme="majorBidi" w:hAnsiTheme="majorBidi" w:cstheme="majorBidi"/>
                <w:color w:val="000000"/>
              </w:rPr>
              <w:br/>
            </w:r>
            <w:r w:rsidR="00A22B81" w:rsidRPr="00C11484">
              <w:rPr>
                <w:rFonts w:asciiTheme="majorBidi" w:hAnsiTheme="majorBidi" w:cstheme="majorBidi"/>
                <w:color w:val="FF0000"/>
              </w:rPr>
              <w:t>(Rev.1)</w:t>
            </w:r>
          </w:p>
        </w:tc>
        <w:tc>
          <w:tcPr>
            <w:tcW w:w="2132" w:type="dxa"/>
            <w:shd w:val="clear" w:color="auto" w:fill="FFFFFF"/>
            <w:vAlign w:val="center"/>
          </w:tcPr>
          <w:p w:rsidR="00A22B8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18" w:history="1">
              <w:r w:rsidR="00A22B81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 (WG 5A-4)</w:t>
              </w:r>
            </w:hyperlink>
          </w:p>
        </w:tc>
        <w:tc>
          <w:tcPr>
            <w:tcW w:w="5329" w:type="dxa"/>
            <w:shd w:val="clear" w:color="auto" w:fill="FFFFFF"/>
            <w:vAlign w:val="center"/>
          </w:tcPr>
          <w:p w:rsidR="00A22B81" w:rsidRPr="00C11484" w:rsidRDefault="00A22B81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 xml:space="preserve">Working document towards a preliminary draft new Report ITU-R M.[RLAN SHARING 5150-5250 MHZ] - Sharing and compatibility studies of WAS/RLAN in the 5 150-5 250 MHz frequency range </w:t>
            </w:r>
          </w:p>
        </w:tc>
        <w:tc>
          <w:tcPr>
            <w:tcW w:w="1186" w:type="dxa"/>
            <w:vAlign w:val="center"/>
          </w:tcPr>
          <w:p w:rsidR="00A22B8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19" w:history="1">
              <w:r w:rsidR="00A22B81" w:rsidRPr="00C11484">
                <w:rPr>
                  <w:rStyle w:val="Hyperlink"/>
                  <w:rFonts w:asciiTheme="majorBidi" w:hAnsiTheme="majorBidi" w:cstheme="majorBidi"/>
                </w:rPr>
                <w:t>Annex 23</w:t>
              </w:r>
            </w:hyperlink>
          </w:p>
        </w:tc>
      </w:tr>
      <w:tr w:rsidR="00A22B81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E6EAFF"/>
            <w:vAlign w:val="center"/>
          </w:tcPr>
          <w:p w:rsidR="00A22B81" w:rsidRPr="00C11484" w:rsidRDefault="00057A1E" w:rsidP="00C11484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</w:rPr>
            </w:pPr>
            <w:hyperlink r:id="rId120" w:history="1">
              <w:r w:rsidR="00A22B81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[ 235 ]</w:t>
              </w:r>
            </w:hyperlink>
          </w:p>
        </w:tc>
        <w:tc>
          <w:tcPr>
            <w:tcW w:w="2132" w:type="dxa"/>
            <w:shd w:val="clear" w:color="auto" w:fill="E6EAFF"/>
            <w:vAlign w:val="center"/>
          </w:tcPr>
          <w:p w:rsidR="00A22B8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21" w:history="1">
              <w:r w:rsidR="00A22B81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 (WG 5A-4)</w:t>
              </w:r>
            </w:hyperlink>
          </w:p>
        </w:tc>
        <w:tc>
          <w:tcPr>
            <w:tcW w:w="5329" w:type="dxa"/>
            <w:shd w:val="clear" w:color="auto" w:fill="E6EAFF"/>
            <w:vAlign w:val="center"/>
          </w:tcPr>
          <w:p w:rsidR="00A22B81" w:rsidRPr="00C11484" w:rsidRDefault="00A22B81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 xml:space="preserve">Working document towards a preliminary draft new Report ITU-R M.[RLAN REQ-PAR] - Technical characteristics and operational requirements of WAS/RLAN in the 5 GHz frequency range </w:t>
            </w:r>
          </w:p>
        </w:tc>
        <w:tc>
          <w:tcPr>
            <w:tcW w:w="1186" w:type="dxa"/>
            <w:vAlign w:val="center"/>
          </w:tcPr>
          <w:p w:rsidR="00A22B8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22" w:history="1">
              <w:r w:rsidR="00A22B81" w:rsidRPr="00C11484">
                <w:rPr>
                  <w:rStyle w:val="Hyperlink"/>
                  <w:rFonts w:asciiTheme="majorBidi" w:hAnsiTheme="majorBidi" w:cstheme="majorBidi"/>
                </w:rPr>
                <w:t>Annex 21</w:t>
              </w:r>
            </w:hyperlink>
          </w:p>
        </w:tc>
      </w:tr>
      <w:tr w:rsidR="00A22B81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A22B81" w:rsidRPr="00C11484" w:rsidRDefault="00057A1E" w:rsidP="00C11484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</w:rPr>
            </w:pPr>
            <w:hyperlink r:id="rId123" w:history="1">
              <w:r w:rsidR="00A22B81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[ 234 ]</w:t>
              </w:r>
            </w:hyperlink>
          </w:p>
        </w:tc>
        <w:tc>
          <w:tcPr>
            <w:tcW w:w="2132" w:type="dxa"/>
            <w:shd w:val="clear" w:color="auto" w:fill="FFFFFF"/>
            <w:vAlign w:val="center"/>
          </w:tcPr>
          <w:p w:rsidR="00A22B8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24" w:history="1">
              <w:r w:rsidR="00A22B81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 (WG 5A-4)</w:t>
              </w:r>
            </w:hyperlink>
          </w:p>
        </w:tc>
        <w:tc>
          <w:tcPr>
            <w:tcW w:w="5329" w:type="dxa"/>
            <w:shd w:val="clear" w:color="auto" w:fill="FFFFFF"/>
            <w:vAlign w:val="center"/>
          </w:tcPr>
          <w:p w:rsidR="00A22B81" w:rsidRPr="00C11484" w:rsidRDefault="00A22B81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 xml:space="preserve">Working document towards a preliminary draft new Report ITU-R M.[AGGREGATE RLAN MEASUREMENTS] - Use of aggregate RLAN measurements from airborne and terrestrial platforms to support studies under WRC-19 agenda item 1.16 </w:t>
            </w:r>
          </w:p>
        </w:tc>
        <w:tc>
          <w:tcPr>
            <w:tcW w:w="1186" w:type="dxa"/>
            <w:vAlign w:val="center"/>
          </w:tcPr>
          <w:p w:rsidR="00A22B8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25" w:history="1">
              <w:r w:rsidR="00A22B81" w:rsidRPr="00C11484">
                <w:rPr>
                  <w:rStyle w:val="Hyperlink"/>
                  <w:rFonts w:asciiTheme="majorBidi" w:hAnsiTheme="majorBidi" w:cstheme="majorBidi"/>
                </w:rPr>
                <w:t>Annex 22</w:t>
              </w:r>
            </w:hyperlink>
          </w:p>
        </w:tc>
      </w:tr>
      <w:tr w:rsidR="00E4655E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E6EAFF"/>
            <w:vAlign w:val="center"/>
          </w:tcPr>
          <w:p w:rsidR="00E4655E" w:rsidRPr="00C11484" w:rsidRDefault="00057A1E" w:rsidP="00C11484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</w:rPr>
            </w:pPr>
            <w:hyperlink r:id="rId126" w:history="1">
              <w:r w:rsidR="00E4655E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[ 233 ]</w:t>
              </w:r>
            </w:hyperlink>
          </w:p>
        </w:tc>
        <w:tc>
          <w:tcPr>
            <w:tcW w:w="2132" w:type="dxa"/>
            <w:shd w:val="clear" w:color="auto" w:fill="E6EAFF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27" w:history="1">
              <w:r w:rsidR="00E4655E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 (WG 5A-4)</w:t>
              </w:r>
            </w:hyperlink>
          </w:p>
        </w:tc>
        <w:tc>
          <w:tcPr>
            <w:tcW w:w="5329" w:type="dxa"/>
            <w:shd w:val="clear" w:color="auto" w:fill="E6EAFF"/>
            <w:vAlign w:val="center"/>
          </w:tcPr>
          <w:p w:rsidR="00E4655E" w:rsidRPr="00C11484" w:rsidRDefault="00E4655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>Preliminary draft CPM text for WRC-19 agenda item 1.16</w:t>
            </w:r>
          </w:p>
        </w:tc>
        <w:tc>
          <w:tcPr>
            <w:tcW w:w="1186" w:type="dxa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28" w:history="1">
              <w:r w:rsidR="00E4655E" w:rsidRPr="00C11484">
                <w:rPr>
                  <w:rStyle w:val="Hyperlink"/>
                  <w:rFonts w:asciiTheme="majorBidi" w:hAnsiTheme="majorBidi" w:cstheme="majorBidi"/>
                </w:rPr>
                <w:t>Annex 10</w:t>
              </w:r>
            </w:hyperlink>
          </w:p>
        </w:tc>
      </w:tr>
      <w:tr w:rsidR="00E4655E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E4655E" w:rsidRPr="00C11484" w:rsidRDefault="00057A1E" w:rsidP="00C11484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</w:rPr>
            </w:pPr>
            <w:hyperlink r:id="rId129" w:history="1">
              <w:r w:rsidR="00E4655E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[ 232 ]</w:t>
              </w:r>
            </w:hyperlink>
            <w:r w:rsidR="00E4655E" w:rsidRPr="00C11484">
              <w:rPr>
                <w:rFonts w:asciiTheme="majorBidi" w:hAnsiTheme="majorBidi" w:cstheme="majorBidi"/>
                <w:color w:val="000000"/>
              </w:rPr>
              <w:br/>
            </w:r>
            <w:r w:rsidR="00E4655E" w:rsidRPr="00C11484">
              <w:rPr>
                <w:rFonts w:asciiTheme="majorBidi" w:hAnsiTheme="majorBidi" w:cstheme="majorBidi"/>
                <w:color w:val="FF0000"/>
              </w:rPr>
              <w:t>(Rev.2)</w:t>
            </w:r>
          </w:p>
        </w:tc>
        <w:tc>
          <w:tcPr>
            <w:tcW w:w="2132" w:type="dxa"/>
            <w:shd w:val="clear" w:color="auto" w:fill="FFFFFF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30" w:history="1">
              <w:r w:rsidR="00E4655E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 (WG 5A-4)</w:t>
              </w:r>
            </w:hyperlink>
          </w:p>
        </w:tc>
        <w:tc>
          <w:tcPr>
            <w:tcW w:w="5329" w:type="dxa"/>
            <w:shd w:val="clear" w:color="auto" w:fill="FFFFFF"/>
            <w:vAlign w:val="center"/>
          </w:tcPr>
          <w:p w:rsidR="00E4655E" w:rsidRPr="00C11484" w:rsidRDefault="00EA1DC1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>L</w:t>
            </w:r>
            <w:r w:rsidR="00E4655E" w:rsidRPr="00C11484">
              <w:rPr>
                <w:rFonts w:asciiTheme="majorBidi" w:hAnsiTheme="majorBidi" w:cstheme="majorBidi"/>
                <w:color w:val="000000"/>
              </w:rPr>
              <w:t>iaison statement to Working Party 4A - Sharing and compatibility studies regarding WRC-19 agenda item 1.16</w:t>
            </w:r>
          </w:p>
        </w:tc>
        <w:tc>
          <w:tcPr>
            <w:tcW w:w="1186" w:type="dxa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31" w:history="1">
              <w:r w:rsidR="00E4655E" w:rsidRPr="00C11484">
                <w:rPr>
                  <w:rStyle w:val="Hyperlink"/>
                  <w:rFonts w:asciiTheme="majorBidi" w:hAnsiTheme="majorBidi" w:cstheme="majorBidi"/>
                </w:rPr>
                <w:t>Annex 2</w:t>
              </w:r>
            </w:hyperlink>
          </w:p>
        </w:tc>
      </w:tr>
      <w:tr w:rsidR="00E4655E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E6EAFF"/>
            <w:vAlign w:val="center"/>
          </w:tcPr>
          <w:p w:rsidR="00E4655E" w:rsidRPr="00C11484" w:rsidRDefault="00057A1E" w:rsidP="00C11484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</w:rPr>
            </w:pPr>
            <w:hyperlink r:id="rId132" w:history="1">
              <w:r w:rsidR="00E4655E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[ 231 ]</w:t>
              </w:r>
            </w:hyperlink>
          </w:p>
        </w:tc>
        <w:tc>
          <w:tcPr>
            <w:tcW w:w="2132" w:type="dxa"/>
            <w:shd w:val="clear" w:color="auto" w:fill="E6EAFF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33" w:history="1">
              <w:r w:rsidR="00E4655E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 (WG 5A-4)</w:t>
              </w:r>
            </w:hyperlink>
          </w:p>
        </w:tc>
        <w:tc>
          <w:tcPr>
            <w:tcW w:w="5329" w:type="dxa"/>
            <w:shd w:val="clear" w:color="auto" w:fill="E6EAFF"/>
            <w:vAlign w:val="center"/>
          </w:tcPr>
          <w:p w:rsidR="00E4655E" w:rsidRPr="00C11484" w:rsidRDefault="00E4655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>Work plan for WRC-19 agenda item 9.1 issue 9.1.5</w:t>
            </w:r>
          </w:p>
        </w:tc>
        <w:tc>
          <w:tcPr>
            <w:tcW w:w="1186" w:type="dxa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34" w:history="1">
              <w:r w:rsidR="00E4655E" w:rsidRPr="00C11484">
                <w:rPr>
                  <w:rStyle w:val="Hyperlink"/>
                  <w:rFonts w:asciiTheme="majorBidi" w:hAnsiTheme="majorBidi" w:cstheme="majorBidi"/>
                </w:rPr>
                <w:t>Annex 13</w:t>
              </w:r>
            </w:hyperlink>
          </w:p>
        </w:tc>
      </w:tr>
      <w:tr w:rsidR="00E4655E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E4655E" w:rsidRPr="00C11484" w:rsidRDefault="00057A1E" w:rsidP="00C11484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</w:rPr>
            </w:pPr>
            <w:hyperlink r:id="rId135" w:history="1">
              <w:r w:rsidR="00E4655E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[ 230 ]</w:t>
              </w:r>
            </w:hyperlink>
          </w:p>
        </w:tc>
        <w:tc>
          <w:tcPr>
            <w:tcW w:w="2132" w:type="dxa"/>
            <w:shd w:val="clear" w:color="auto" w:fill="FFFFFF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36" w:history="1">
              <w:r w:rsidR="00E4655E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 (WG 5A-4)</w:t>
              </w:r>
            </w:hyperlink>
          </w:p>
        </w:tc>
        <w:tc>
          <w:tcPr>
            <w:tcW w:w="5329" w:type="dxa"/>
            <w:shd w:val="clear" w:color="auto" w:fill="FFFFFF"/>
            <w:vAlign w:val="center"/>
          </w:tcPr>
          <w:p w:rsidR="00E4655E" w:rsidRPr="00C11484" w:rsidRDefault="00E4655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>Working document towards a preliminary draft revision of Recommendation ITU-R M.1808 - Technical and operational characteristics of conventional and trunked land mobile systems operating in the mobil</w:t>
            </w:r>
            <w:r w:rsidR="00C11484">
              <w:rPr>
                <w:rFonts w:asciiTheme="majorBidi" w:hAnsiTheme="majorBidi" w:cstheme="majorBidi"/>
                <w:color w:val="000000"/>
              </w:rPr>
              <w:t>e service allocations below 869 </w:t>
            </w:r>
            <w:r w:rsidRPr="00C11484">
              <w:rPr>
                <w:rFonts w:asciiTheme="majorBidi" w:hAnsiTheme="majorBidi" w:cstheme="majorBidi"/>
                <w:color w:val="000000"/>
              </w:rPr>
              <w:t>MHz to be used in sharing studies</w:t>
            </w:r>
          </w:p>
        </w:tc>
        <w:tc>
          <w:tcPr>
            <w:tcW w:w="1186" w:type="dxa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37" w:history="1">
              <w:r w:rsidR="00E4655E" w:rsidRPr="00C11484">
                <w:rPr>
                  <w:rStyle w:val="Hyperlink"/>
                  <w:rFonts w:asciiTheme="majorBidi" w:hAnsiTheme="majorBidi" w:cstheme="majorBidi"/>
                </w:rPr>
                <w:t>Annex 20</w:t>
              </w:r>
            </w:hyperlink>
          </w:p>
        </w:tc>
      </w:tr>
      <w:tr w:rsidR="00E4655E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E6EAFF"/>
            <w:vAlign w:val="center"/>
          </w:tcPr>
          <w:p w:rsidR="00E4655E" w:rsidRPr="00C11484" w:rsidRDefault="00057A1E" w:rsidP="00C11484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</w:rPr>
            </w:pPr>
            <w:hyperlink r:id="rId138" w:history="1">
              <w:r w:rsidR="00E4655E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[ 229 ]</w:t>
              </w:r>
            </w:hyperlink>
            <w:r w:rsidR="00E4655E" w:rsidRPr="00C11484">
              <w:rPr>
                <w:rFonts w:asciiTheme="majorBidi" w:hAnsiTheme="majorBidi" w:cstheme="majorBidi"/>
                <w:color w:val="000000"/>
              </w:rPr>
              <w:br/>
            </w:r>
            <w:r w:rsidR="00E4655E" w:rsidRPr="00C11484">
              <w:rPr>
                <w:rFonts w:asciiTheme="majorBidi" w:hAnsiTheme="majorBidi" w:cstheme="majorBidi"/>
                <w:color w:val="FF0000"/>
              </w:rPr>
              <w:t>(Rev.1)</w:t>
            </w:r>
          </w:p>
        </w:tc>
        <w:tc>
          <w:tcPr>
            <w:tcW w:w="2132" w:type="dxa"/>
            <w:shd w:val="clear" w:color="auto" w:fill="E6EAFF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39" w:history="1">
              <w:r w:rsidR="00E4655E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 (WG 5A-4)</w:t>
              </w:r>
            </w:hyperlink>
          </w:p>
        </w:tc>
        <w:tc>
          <w:tcPr>
            <w:tcW w:w="5329" w:type="dxa"/>
            <w:shd w:val="clear" w:color="auto" w:fill="E6EAFF"/>
            <w:vAlign w:val="center"/>
          </w:tcPr>
          <w:p w:rsidR="00E4655E" w:rsidRPr="00C11484" w:rsidRDefault="00E4655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 xml:space="preserve">Liaison statement to Working Party 4A - Updated receiver characteristics of systems in the land mobile service for use in sharing and compatibility studies for WRC-19 agenda item 1.5 </w:t>
            </w:r>
          </w:p>
        </w:tc>
        <w:tc>
          <w:tcPr>
            <w:tcW w:w="1186" w:type="dxa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40" w:history="1">
              <w:r w:rsidR="00E4655E" w:rsidRPr="00C11484">
                <w:rPr>
                  <w:rStyle w:val="Hyperlink"/>
                  <w:rFonts w:asciiTheme="majorBidi" w:hAnsiTheme="majorBidi" w:cstheme="majorBidi"/>
                </w:rPr>
                <w:t>Annex 2</w:t>
              </w:r>
            </w:hyperlink>
          </w:p>
        </w:tc>
      </w:tr>
      <w:tr w:rsidR="00E4655E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E4655E" w:rsidRPr="00C11484" w:rsidRDefault="00057A1E" w:rsidP="00C11484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</w:rPr>
            </w:pPr>
            <w:hyperlink r:id="rId141" w:history="1">
              <w:r w:rsidR="00E4655E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[ 228 ]</w:t>
              </w:r>
            </w:hyperlink>
          </w:p>
        </w:tc>
        <w:tc>
          <w:tcPr>
            <w:tcW w:w="2132" w:type="dxa"/>
            <w:shd w:val="clear" w:color="auto" w:fill="FFFFFF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42" w:history="1">
              <w:r w:rsidR="00E4655E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 (WG 5A-4)</w:t>
              </w:r>
            </w:hyperlink>
          </w:p>
        </w:tc>
        <w:tc>
          <w:tcPr>
            <w:tcW w:w="5329" w:type="dxa"/>
            <w:shd w:val="clear" w:color="auto" w:fill="FFFFFF"/>
            <w:vAlign w:val="center"/>
          </w:tcPr>
          <w:p w:rsidR="00E4655E" w:rsidRPr="00C11484" w:rsidRDefault="00E4655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>Preliminary draft CPM text for WRC-19 agenda item 9.1 issue 9.1.5</w:t>
            </w:r>
          </w:p>
        </w:tc>
        <w:tc>
          <w:tcPr>
            <w:tcW w:w="1186" w:type="dxa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43" w:history="1">
              <w:r w:rsidR="00E4655E" w:rsidRPr="00C11484">
                <w:rPr>
                  <w:rStyle w:val="Hyperlink"/>
                  <w:rFonts w:asciiTheme="majorBidi" w:hAnsiTheme="majorBidi" w:cstheme="majorBidi"/>
                </w:rPr>
                <w:t>Annex 12</w:t>
              </w:r>
            </w:hyperlink>
          </w:p>
        </w:tc>
      </w:tr>
      <w:tr w:rsidR="00E4655E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E6EAFF"/>
            <w:vAlign w:val="center"/>
          </w:tcPr>
          <w:p w:rsidR="00E4655E" w:rsidRPr="00C11484" w:rsidRDefault="00057A1E" w:rsidP="00C11484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</w:rPr>
            </w:pPr>
            <w:hyperlink r:id="rId144" w:history="1">
              <w:r w:rsidR="00E4655E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[ 227 ]</w:t>
              </w:r>
            </w:hyperlink>
          </w:p>
        </w:tc>
        <w:tc>
          <w:tcPr>
            <w:tcW w:w="2132" w:type="dxa"/>
            <w:shd w:val="clear" w:color="auto" w:fill="E6EAFF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45" w:history="1">
              <w:r w:rsidR="00E4655E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</w:t>
              </w:r>
            </w:hyperlink>
          </w:p>
        </w:tc>
        <w:tc>
          <w:tcPr>
            <w:tcW w:w="5329" w:type="dxa"/>
            <w:shd w:val="clear" w:color="auto" w:fill="E6EAFF"/>
            <w:vAlign w:val="center"/>
          </w:tcPr>
          <w:p w:rsidR="00E4655E" w:rsidRPr="00C11484" w:rsidRDefault="00E4655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 xml:space="preserve">Preliminary draft CPM text for WRC-19 agenda item 1.1 </w:t>
            </w:r>
          </w:p>
        </w:tc>
        <w:tc>
          <w:tcPr>
            <w:tcW w:w="1186" w:type="dxa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46" w:history="1">
              <w:r w:rsidR="00E4655E" w:rsidRPr="00C11484">
                <w:rPr>
                  <w:rStyle w:val="Hyperlink"/>
                  <w:rFonts w:asciiTheme="majorBidi" w:hAnsiTheme="majorBidi" w:cstheme="majorBidi"/>
                </w:rPr>
                <w:t>Annex 4</w:t>
              </w:r>
            </w:hyperlink>
          </w:p>
        </w:tc>
      </w:tr>
      <w:tr w:rsidR="00E4655E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47" w:history="1">
              <w:r w:rsidR="00E4655E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[ 226 ]</w:t>
              </w:r>
            </w:hyperlink>
            <w:r w:rsidR="00E4655E" w:rsidRPr="00C11484">
              <w:rPr>
                <w:rFonts w:asciiTheme="majorBidi" w:hAnsiTheme="majorBidi" w:cstheme="majorBidi"/>
                <w:color w:val="000000"/>
              </w:rPr>
              <w:br/>
            </w:r>
            <w:r w:rsidR="00E4655E" w:rsidRPr="00C11484">
              <w:rPr>
                <w:rFonts w:asciiTheme="majorBidi" w:hAnsiTheme="majorBidi" w:cstheme="majorBidi"/>
                <w:color w:val="FF0000"/>
              </w:rPr>
              <w:t>(Rev.1)</w:t>
            </w:r>
          </w:p>
        </w:tc>
        <w:tc>
          <w:tcPr>
            <w:tcW w:w="2132" w:type="dxa"/>
            <w:shd w:val="clear" w:color="auto" w:fill="FFFFFF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48" w:history="1">
              <w:r w:rsidR="00E4655E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</w:t>
              </w:r>
            </w:hyperlink>
          </w:p>
        </w:tc>
        <w:tc>
          <w:tcPr>
            <w:tcW w:w="5329" w:type="dxa"/>
            <w:shd w:val="clear" w:color="auto" w:fill="FFFFFF"/>
            <w:vAlign w:val="center"/>
          </w:tcPr>
          <w:p w:rsidR="00E4655E" w:rsidRPr="00C11484" w:rsidRDefault="00E4655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 xml:space="preserve">Reply liaison statement to Working Party 4A (copied to Working Parties 4C and 7B) - Simplified regulatory regime for non-GSO satellites with short duration missions </w:t>
            </w:r>
          </w:p>
        </w:tc>
        <w:tc>
          <w:tcPr>
            <w:tcW w:w="1186" w:type="dxa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49" w:history="1">
              <w:r w:rsidR="00E4655E" w:rsidRPr="00C11484">
                <w:rPr>
                  <w:rStyle w:val="Hyperlink"/>
                  <w:rFonts w:asciiTheme="majorBidi" w:hAnsiTheme="majorBidi" w:cstheme="majorBidi"/>
                </w:rPr>
                <w:t>Annex 2</w:t>
              </w:r>
            </w:hyperlink>
          </w:p>
        </w:tc>
      </w:tr>
      <w:tr w:rsidR="00E4655E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E6EAFF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50" w:history="1">
              <w:r w:rsidR="00E4655E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[ 225 ]</w:t>
              </w:r>
            </w:hyperlink>
            <w:r w:rsidR="00E4655E" w:rsidRPr="00C11484">
              <w:rPr>
                <w:rFonts w:asciiTheme="majorBidi" w:hAnsiTheme="majorBidi" w:cstheme="majorBidi"/>
                <w:color w:val="000000"/>
              </w:rPr>
              <w:br/>
            </w:r>
            <w:r w:rsidR="00E4655E" w:rsidRPr="00C11484">
              <w:rPr>
                <w:rFonts w:asciiTheme="majorBidi" w:hAnsiTheme="majorBidi" w:cstheme="majorBidi"/>
                <w:color w:val="FF0000"/>
              </w:rPr>
              <w:t>(Rev.1)</w:t>
            </w:r>
          </w:p>
        </w:tc>
        <w:tc>
          <w:tcPr>
            <w:tcW w:w="2132" w:type="dxa"/>
            <w:shd w:val="clear" w:color="auto" w:fill="E6EAFF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51" w:history="1">
              <w:r w:rsidR="00E4655E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 (WG 5A-4)</w:t>
              </w:r>
            </w:hyperlink>
          </w:p>
        </w:tc>
        <w:tc>
          <w:tcPr>
            <w:tcW w:w="5329" w:type="dxa"/>
            <w:shd w:val="clear" w:color="auto" w:fill="E6EAFF"/>
            <w:vAlign w:val="center"/>
          </w:tcPr>
          <w:p w:rsidR="00E4655E" w:rsidRPr="00C11484" w:rsidRDefault="00E4655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 xml:space="preserve">Reply liaison statement to Working Party 1A (Copied to Working Parties 5B, 5C and 5D for information) - Assessment of the impact of unwanted radio frequency energy generated by non radiocommunication equipment to radiocommunication services </w:t>
            </w:r>
          </w:p>
        </w:tc>
        <w:tc>
          <w:tcPr>
            <w:tcW w:w="1186" w:type="dxa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52" w:history="1">
              <w:r w:rsidR="00E4655E" w:rsidRPr="00C11484">
                <w:rPr>
                  <w:rStyle w:val="Hyperlink"/>
                  <w:rFonts w:asciiTheme="majorBidi" w:hAnsiTheme="majorBidi" w:cstheme="majorBidi"/>
                </w:rPr>
                <w:t>Annex 2</w:t>
              </w:r>
            </w:hyperlink>
          </w:p>
        </w:tc>
      </w:tr>
      <w:tr w:rsidR="00E4655E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53" w:history="1">
              <w:r w:rsidR="00E4655E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[ 224 ]</w:t>
              </w:r>
            </w:hyperlink>
            <w:r w:rsidR="00E4655E" w:rsidRPr="00C11484">
              <w:rPr>
                <w:rFonts w:asciiTheme="majorBidi" w:hAnsiTheme="majorBidi" w:cstheme="majorBidi"/>
                <w:color w:val="000000"/>
              </w:rPr>
              <w:br/>
            </w:r>
            <w:r w:rsidR="00E4655E" w:rsidRPr="00C11484">
              <w:rPr>
                <w:rFonts w:asciiTheme="majorBidi" w:hAnsiTheme="majorBidi" w:cstheme="majorBidi"/>
                <w:color w:val="FF0000"/>
              </w:rPr>
              <w:t>(Rev.2)</w:t>
            </w:r>
          </w:p>
        </w:tc>
        <w:tc>
          <w:tcPr>
            <w:tcW w:w="2132" w:type="dxa"/>
            <w:shd w:val="clear" w:color="auto" w:fill="FFFFFF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54" w:history="1">
              <w:r w:rsidR="00E4655E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 (WG 5A-4)</w:t>
              </w:r>
            </w:hyperlink>
          </w:p>
        </w:tc>
        <w:tc>
          <w:tcPr>
            <w:tcW w:w="5329" w:type="dxa"/>
            <w:shd w:val="clear" w:color="auto" w:fill="FFFFFF"/>
            <w:vAlign w:val="center"/>
          </w:tcPr>
          <w:p w:rsidR="00E4655E" w:rsidRPr="00C11484" w:rsidRDefault="00E4655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 xml:space="preserve">Liaison statement to Working Parties 7C and 7D (copied to Working Party 5B for information) - Coexistence between high-speed railway radiocommunication system between train and trackside operating in the frequency bands 92-94 GHz, 94.1-100 GHz and 102-109.5 GHz, and active and passive services </w:t>
            </w:r>
          </w:p>
        </w:tc>
        <w:tc>
          <w:tcPr>
            <w:tcW w:w="1186" w:type="dxa"/>
            <w:vAlign w:val="center"/>
          </w:tcPr>
          <w:p w:rsidR="00E4655E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55" w:history="1">
              <w:r w:rsidR="00E4655E" w:rsidRPr="00C11484">
                <w:rPr>
                  <w:rStyle w:val="Hyperlink"/>
                  <w:rFonts w:asciiTheme="majorBidi" w:hAnsiTheme="majorBidi" w:cstheme="majorBidi"/>
                </w:rPr>
                <w:t>Annex 2</w:t>
              </w:r>
            </w:hyperlink>
          </w:p>
        </w:tc>
      </w:tr>
      <w:tr w:rsidR="00EA1DC1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E6EAFF"/>
            <w:vAlign w:val="center"/>
          </w:tcPr>
          <w:p w:rsidR="00EA1DC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56" w:history="1">
              <w:r w:rsidR="00EA1DC1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[ 223 ]</w:t>
              </w:r>
            </w:hyperlink>
          </w:p>
        </w:tc>
        <w:tc>
          <w:tcPr>
            <w:tcW w:w="2132" w:type="dxa"/>
            <w:shd w:val="clear" w:color="auto" w:fill="E6EAFF"/>
            <w:vAlign w:val="center"/>
          </w:tcPr>
          <w:p w:rsidR="00EA1DC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57" w:history="1">
              <w:r w:rsidR="00EA1DC1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 (WG 5A-4)</w:t>
              </w:r>
            </w:hyperlink>
            <w:r w:rsidR="00C11484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5329" w:type="dxa"/>
            <w:shd w:val="clear" w:color="auto" w:fill="E6EAFF"/>
            <w:vAlign w:val="center"/>
          </w:tcPr>
          <w:p w:rsidR="00EA1DC1" w:rsidRPr="00C11484" w:rsidRDefault="00EA1DC1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>Working document towards a preliminary draft new Report ITU-R M.[GEO.SHARE] - Sharing schemes in the land mobile service on the basis of geographical use</w:t>
            </w:r>
          </w:p>
        </w:tc>
        <w:tc>
          <w:tcPr>
            <w:tcW w:w="1186" w:type="dxa"/>
            <w:vAlign w:val="center"/>
          </w:tcPr>
          <w:p w:rsidR="00EA1DC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58" w:history="1">
              <w:r w:rsidR="00EA1DC1" w:rsidRPr="00C11484">
                <w:rPr>
                  <w:rStyle w:val="Hyperlink"/>
                  <w:rFonts w:asciiTheme="majorBidi" w:hAnsiTheme="majorBidi" w:cstheme="majorBidi"/>
                </w:rPr>
                <w:t>Annex 19</w:t>
              </w:r>
            </w:hyperlink>
          </w:p>
        </w:tc>
      </w:tr>
      <w:tr w:rsidR="00C51311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C5131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59" w:history="1">
              <w:r w:rsidR="00C51311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[ 222 ]</w:t>
              </w:r>
            </w:hyperlink>
          </w:p>
        </w:tc>
        <w:tc>
          <w:tcPr>
            <w:tcW w:w="2132" w:type="dxa"/>
            <w:shd w:val="clear" w:color="auto" w:fill="FFFFFF"/>
            <w:vAlign w:val="center"/>
          </w:tcPr>
          <w:p w:rsidR="00C5131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60" w:history="1">
              <w:r w:rsidR="00C51311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 (WG 5A-4)</w:t>
              </w:r>
            </w:hyperlink>
          </w:p>
        </w:tc>
        <w:tc>
          <w:tcPr>
            <w:tcW w:w="5329" w:type="dxa"/>
            <w:shd w:val="clear" w:color="auto" w:fill="FFFFFF"/>
            <w:vAlign w:val="center"/>
          </w:tcPr>
          <w:p w:rsidR="00C51311" w:rsidRPr="00C11484" w:rsidRDefault="00C51311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 xml:space="preserve">Working document towards a preliminary draft new Report ITU-R M.[90-GHz.RSTT.COEXIST] - Coexistence between high-speed railway radiocommunication system between train and trackside operating in the frequency bands 92-94 GHz, 94.1-100 GHz and 102-109.5 GHz, and active and passive services </w:t>
            </w:r>
          </w:p>
        </w:tc>
        <w:tc>
          <w:tcPr>
            <w:tcW w:w="1186" w:type="dxa"/>
            <w:vAlign w:val="center"/>
          </w:tcPr>
          <w:p w:rsidR="00C5131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61" w:history="1">
              <w:r w:rsidR="00C51311" w:rsidRPr="00C11484">
                <w:rPr>
                  <w:rStyle w:val="Hyperlink"/>
                  <w:rFonts w:asciiTheme="majorBidi" w:hAnsiTheme="majorBidi" w:cstheme="majorBidi"/>
                </w:rPr>
                <w:t>Annex 28</w:t>
              </w:r>
            </w:hyperlink>
          </w:p>
        </w:tc>
      </w:tr>
      <w:tr w:rsidR="00C51311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E6EAFF"/>
            <w:vAlign w:val="center"/>
          </w:tcPr>
          <w:p w:rsidR="00C51311" w:rsidRPr="00C11484" w:rsidRDefault="00C51311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>[ 221 ]</w:t>
            </w:r>
          </w:p>
        </w:tc>
        <w:tc>
          <w:tcPr>
            <w:tcW w:w="2132" w:type="dxa"/>
            <w:shd w:val="clear" w:color="auto" w:fill="E6EAFF"/>
            <w:vAlign w:val="center"/>
          </w:tcPr>
          <w:p w:rsidR="00C51311" w:rsidRPr="00C11484" w:rsidRDefault="00C51311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>N/A  </w:t>
            </w:r>
          </w:p>
        </w:tc>
        <w:tc>
          <w:tcPr>
            <w:tcW w:w="5329" w:type="dxa"/>
            <w:shd w:val="clear" w:color="auto" w:fill="E6EAFF"/>
            <w:vAlign w:val="center"/>
          </w:tcPr>
          <w:p w:rsidR="00C51311" w:rsidRPr="00C11484" w:rsidRDefault="00C51311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>This document has been withdrawn</w:t>
            </w:r>
          </w:p>
        </w:tc>
        <w:tc>
          <w:tcPr>
            <w:tcW w:w="1186" w:type="dxa"/>
            <w:vAlign w:val="center"/>
          </w:tcPr>
          <w:p w:rsidR="00C51311" w:rsidRPr="00C11484" w:rsidRDefault="00C51311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>Withdrawn</w:t>
            </w:r>
          </w:p>
        </w:tc>
      </w:tr>
      <w:tr w:rsidR="00C51311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C5131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62" w:history="1">
              <w:r w:rsidR="00C51311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[ 220 ]</w:t>
              </w:r>
            </w:hyperlink>
            <w:r w:rsidR="00C51311" w:rsidRPr="00C11484">
              <w:rPr>
                <w:rFonts w:asciiTheme="majorBidi" w:hAnsiTheme="majorBidi" w:cstheme="majorBidi"/>
                <w:color w:val="000000"/>
              </w:rPr>
              <w:br/>
            </w:r>
            <w:r w:rsidR="00C51311" w:rsidRPr="00C11484">
              <w:rPr>
                <w:rFonts w:asciiTheme="majorBidi" w:hAnsiTheme="majorBidi" w:cstheme="majorBidi"/>
                <w:color w:val="FF0000"/>
              </w:rPr>
              <w:t>(Rev.1)</w:t>
            </w:r>
          </w:p>
        </w:tc>
        <w:tc>
          <w:tcPr>
            <w:tcW w:w="2132" w:type="dxa"/>
            <w:shd w:val="clear" w:color="auto" w:fill="FFFFFF"/>
            <w:vAlign w:val="center"/>
          </w:tcPr>
          <w:p w:rsidR="00C5131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63" w:history="1">
              <w:r w:rsidR="00C51311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 (WG 5A-3)</w:t>
              </w:r>
            </w:hyperlink>
          </w:p>
        </w:tc>
        <w:tc>
          <w:tcPr>
            <w:tcW w:w="5329" w:type="dxa"/>
            <w:shd w:val="clear" w:color="auto" w:fill="FFFFFF"/>
            <w:vAlign w:val="center"/>
          </w:tcPr>
          <w:p w:rsidR="00C51311" w:rsidRPr="00C11484" w:rsidRDefault="00C51311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 xml:space="preserve">Draft revision of Recommendation ITU-R M.2015-1 - Frequency arrangements for public protection and disaster relief radiocommunication systems in accordance with Resolution 646 (Rev.WRC-15) </w:t>
            </w:r>
          </w:p>
        </w:tc>
        <w:tc>
          <w:tcPr>
            <w:tcW w:w="1186" w:type="dxa"/>
            <w:vAlign w:val="center"/>
          </w:tcPr>
          <w:p w:rsidR="00C5131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64" w:history="1">
              <w:r w:rsidR="00C51311" w:rsidRPr="00C11484">
                <w:rPr>
                  <w:rStyle w:val="Hyperlink"/>
                  <w:rFonts w:asciiTheme="majorBidi" w:hAnsiTheme="majorBidi" w:cstheme="majorBidi"/>
                </w:rPr>
                <w:t>Annex 2</w:t>
              </w:r>
            </w:hyperlink>
          </w:p>
        </w:tc>
      </w:tr>
      <w:tr w:rsidR="00C51311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E6EAFF"/>
            <w:vAlign w:val="center"/>
          </w:tcPr>
          <w:p w:rsidR="00C5131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65" w:history="1">
              <w:r w:rsidR="00C51311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[ 219 ]</w:t>
              </w:r>
            </w:hyperlink>
            <w:r w:rsidR="00C51311" w:rsidRPr="00C11484">
              <w:rPr>
                <w:rFonts w:asciiTheme="majorBidi" w:hAnsiTheme="majorBidi" w:cstheme="majorBidi"/>
                <w:color w:val="000000"/>
              </w:rPr>
              <w:br/>
            </w:r>
            <w:r w:rsidR="00C51311" w:rsidRPr="00C11484">
              <w:rPr>
                <w:rFonts w:asciiTheme="majorBidi" w:hAnsiTheme="majorBidi" w:cstheme="majorBidi"/>
                <w:color w:val="FF0000"/>
              </w:rPr>
              <w:t>(Rev.1)</w:t>
            </w:r>
          </w:p>
        </w:tc>
        <w:tc>
          <w:tcPr>
            <w:tcW w:w="2132" w:type="dxa"/>
            <w:shd w:val="clear" w:color="auto" w:fill="E6EAFF"/>
            <w:vAlign w:val="center"/>
          </w:tcPr>
          <w:p w:rsidR="00C5131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66" w:history="1">
              <w:r w:rsidR="00C51311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 (WG 5A-3)</w:t>
              </w:r>
            </w:hyperlink>
          </w:p>
        </w:tc>
        <w:tc>
          <w:tcPr>
            <w:tcW w:w="5329" w:type="dxa"/>
            <w:shd w:val="clear" w:color="auto" w:fill="E6EAFF"/>
            <w:vAlign w:val="center"/>
          </w:tcPr>
          <w:p w:rsidR="00C51311" w:rsidRPr="00C11484" w:rsidRDefault="00C51311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>Liaison statement to Regional Groups on public protection and disaster relief</w:t>
            </w:r>
          </w:p>
        </w:tc>
        <w:tc>
          <w:tcPr>
            <w:tcW w:w="1186" w:type="dxa"/>
            <w:vAlign w:val="center"/>
          </w:tcPr>
          <w:p w:rsidR="00C5131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67" w:history="1">
              <w:r w:rsidR="00C51311" w:rsidRPr="00C11484">
                <w:rPr>
                  <w:rStyle w:val="Hyperlink"/>
                  <w:rFonts w:asciiTheme="majorBidi" w:hAnsiTheme="majorBidi" w:cstheme="majorBidi"/>
                </w:rPr>
                <w:t>Annex 2</w:t>
              </w:r>
            </w:hyperlink>
          </w:p>
        </w:tc>
      </w:tr>
      <w:tr w:rsidR="00C51311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C5131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68" w:history="1">
              <w:r w:rsidR="00C51311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[ 218 ]</w:t>
              </w:r>
            </w:hyperlink>
          </w:p>
        </w:tc>
        <w:tc>
          <w:tcPr>
            <w:tcW w:w="2132" w:type="dxa"/>
            <w:shd w:val="clear" w:color="auto" w:fill="FFFFFF"/>
            <w:vAlign w:val="center"/>
          </w:tcPr>
          <w:p w:rsidR="00C5131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69" w:history="1">
              <w:r w:rsidR="00C51311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WPs [5A], 5B, [5C]</w:t>
              </w:r>
            </w:hyperlink>
            <w:r w:rsidR="00C11484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5329" w:type="dxa"/>
            <w:shd w:val="clear" w:color="auto" w:fill="FFFFFF"/>
            <w:vAlign w:val="center"/>
          </w:tcPr>
          <w:p w:rsidR="00C51311" w:rsidRPr="00C11484" w:rsidRDefault="00C51311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 xml:space="preserve">Reply liaison statement to Working Party 1A - System parameter tables in Recommendation ITU-R SM.1448 and Appendix 7 (Rev.WRC-15) of the Radio Regulations on coordination areas around an earth-station </w:t>
            </w:r>
          </w:p>
        </w:tc>
        <w:tc>
          <w:tcPr>
            <w:tcW w:w="1186" w:type="dxa"/>
            <w:vAlign w:val="center"/>
          </w:tcPr>
          <w:p w:rsidR="00C5131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70" w:history="1">
              <w:r w:rsidR="00C51311" w:rsidRPr="00C11484">
                <w:rPr>
                  <w:rStyle w:val="Hyperlink"/>
                  <w:rFonts w:asciiTheme="majorBidi" w:hAnsiTheme="majorBidi" w:cstheme="majorBidi"/>
                </w:rPr>
                <w:t>Annex 2</w:t>
              </w:r>
            </w:hyperlink>
          </w:p>
        </w:tc>
      </w:tr>
      <w:tr w:rsidR="00C51311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E6EAFF"/>
            <w:vAlign w:val="center"/>
          </w:tcPr>
          <w:p w:rsidR="00C5131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71" w:history="1">
              <w:r w:rsidR="00C51311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[ 217 ]</w:t>
              </w:r>
            </w:hyperlink>
            <w:r w:rsidR="00C51311" w:rsidRPr="00C11484">
              <w:rPr>
                <w:rFonts w:asciiTheme="majorBidi" w:hAnsiTheme="majorBidi" w:cstheme="majorBidi"/>
                <w:color w:val="000000"/>
              </w:rPr>
              <w:br/>
            </w:r>
            <w:r w:rsidR="00C51311" w:rsidRPr="00C11484">
              <w:rPr>
                <w:rFonts w:asciiTheme="majorBidi" w:hAnsiTheme="majorBidi" w:cstheme="majorBidi"/>
                <w:color w:val="FF0000"/>
              </w:rPr>
              <w:t>(Rev.1)</w:t>
            </w:r>
          </w:p>
        </w:tc>
        <w:tc>
          <w:tcPr>
            <w:tcW w:w="2132" w:type="dxa"/>
            <w:shd w:val="clear" w:color="auto" w:fill="E6EAFF"/>
            <w:vAlign w:val="center"/>
          </w:tcPr>
          <w:p w:rsidR="00C5131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72" w:history="1">
              <w:r w:rsidR="00C51311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 (WG5A-4)</w:t>
              </w:r>
            </w:hyperlink>
          </w:p>
        </w:tc>
        <w:tc>
          <w:tcPr>
            <w:tcW w:w="5329" w:type="dxa"/>
            <w:shd w:val="clear" w:color="auto" w:fill="E6EAFF"/>
            <w:vAlign w:val="center"/>
          </w:tcPr>
          <w:p w:rsidR="00C51311" w:rsidRPr="00C11484" w:rsidRDefault="00C51311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 xml:space="preserve">Reply liaison statement to Working Party 5B - Studies for the implementation of Resolution 155 (WRC-15) </w:t>
            </w:r>
          </w:p>
        </w:tc>
        <w:tc>
          <w:tcPr>
            <w:tcW w:w="1186" w:type="dxa"/>
            <w:vAlign w:val="center"/>
          </w:tcPr>
          <w:p w:rsidR="00C5131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73" w:history="1">
              <w:r w:rsidR="00C51311" w:rsidRPr="00C11484">
                <w:rPr>
                  <w:rStyle w:val="Hyperlink"/>
                  <w:rFonts w:asciiTheme="majorBidi" w:hAnsiTheme="majorBidi" w:cstheme="majorBidi"/>
                </w:rPr>
                <w:t>Annex 2</w:t>
              </w:r>
            </w:hyperlink>
          </w:p>
        </w:tc>
      </w:tr>
      <w:tr w:rsidR="00C51311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C5131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74" w:history="1">
              <w:r w:rsidR="00C51311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[ 216 ]</w:t>
              </w:r>
            </w:hyperlink>
            <w:r w:rsidR="00C51311" w:rsidRPr="00C11484">
              <w:rPr>
                <w:rFonts w:asciiTheme="majorBidi" w:hAnsiTheme="majorBidi" w:cstheme="majorBidi"/>
                <w:color w:val="000000"/>
              </w:rPr>
              <w:br/>
            </w:r>
            <w:r w:rsidR="00C51311" w:rsidRPr="00C11484">
              <w:rPr>
                <w:rFonts w:asciiTheme="majorBidi" w:hAnsiTheme="majorBidi" w:cstheme="majorBidi"/>
                <w:color w:val="FF0000"/>
              </w:rPr>
              <w:t>(Rev.1)</w:t>
            </w:r>
          </w:p>
        </w:tc>
        <w:tc>
          <w:tcPr>
            <w:tcW w:w="2132" w:type="dxa"/>
            <w:shd w:val="clear" w:color="auto" w:fill="FFFFFF"/>
            <w:vAlign w:val="center"/>
          </w:tcPr>
          <w:p w:rsidR="00C5131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75" w:history="1">
              <w:r w:rsidR="00C51311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 (WG5A-4)</w:t>
              </w:r>
            </w:hyperlink>
          </w:p>
        </w:tc>
        <w:tc>
          <w:tcPr>
            <w:tcW w:w="5329" w:type="dxa"/>
            <w:shd w:val="clear" w:color="auto" w:fill="FFFFFF"/>
            <w:vAlign w:val="center"/>
          </w:tcPr>
          <w:p w:rsidR="00C51311" w:rsidRPr="00C11484" w:rsidRDefault="00C51311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>Liaison statement to WP 5B (copied to WP 5C for information) - Interference criteria of conventional and trunked land mobile systems to be used in sharing studies for WRC-19 agenda item 1.9, issue 1.9.2</w:t>
            </w:r>
          </w:p>
        </w:tc>
        <w:tc>
          <w:tcPr>
            <w:tcW w:w="1186" w:type="dxa"/>
            <w:vAlign w:val="center"/>
          </w:tcPr>
          <w:p w:rsidR="00C5131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76" w:history="1">
              <w:r w:rsidR="00C51311" w:rsidRPr="00C11484">
                <w:rPr>
                  <w:rStyle w:val="Hyperlink"/>
                  <w:rFonts w:asciiTheme="majorBidi" w:hAnsiTheme="majorBidi" w:cstheme="majorBidi"/>
                </w:rPr>
                <w:t>Annex 2</w:t>
              </w:r>
            </w:hyperlink>
          </w:p>
        </w:tc>
      </w:tr>
      <w:tr w:rsidR="00C51311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E6EAFF"/>
            <w:vAlign w:val="center"/>
          </w:tcPr>
          <w:p w:rsidR="00C5131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77" w:history="1">
              <w:r w:rsidR="00C51311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[ 215 ]</w:t>
              </w:r>
            </w:hyperlink>
            <w:r w:rsidR="00C51311" w:rsidRPr="00C11484">
              <w:rPr>
                <w:rFonts w:asciiTheme="majorBidi" w:hAnsiTheme="majorBidi" w:cstheme="majorBidi"/>
                <w:color w:val="000000"/>
              </w:rPr>
              <w:br/>
            </w:r>
            <w:r w:rsidR="00C51311" w:rsidRPr="00C11484">
              <w:rPr>
                <w:rFonts w:asciiTheme="majorBidi" w:hAnsiTheme="majorBidi" w:cstheme="majorBidi"/>
                <w:color w:val="FF0000"/>
              </w:rPr>
              <w:t>(Rev.1)</w:t>
            </w:r>
          </w:p>
        </w:tc>
        <w:tc>
          <w:tcPr>
            <w:tcW w:w="2132" w:type="dxa"/>
            <w:shd w:val="clear" w:color="auto" w:fill="E6EAFF"/>
            <w:vAlign w:val="center"/>
          </w:tcPr>
          <w:p w:rsidR="00C5131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78" w:history="1">
              <w:r w:rsidR="00C51311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 (WG5A-4)</w:t>
              </w:r>
            </w:hyperlink>
          </w:p>
        </w:tc>
        <w:tc>
          <w:tcPr>
            <w:tcW w:w="5329" w:type="dxa"/>
            <w:shd w:val="clear" w:color="auto" w:fill="E6EAFF"/>
            <w:vAlign w:val="center"/>
          </w:tcPr>
          <w:p w:rsidR="00C51311" w:rsidRPr="00C11484" w:rsidRDefault="00C51311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>Liaison statement to Working Party 5C - Updated receiver characteristics of systems in the land mobile service for use in sharing and compatibility studies for WRC-19 agenda item 1.14</w:t>
            </w:r>
          </w:p>
        </w:tc>
        <w:tc>
          <w:tcPr>
            <w:tcW w:w="1186" w:type="dxa"/>
            <w:vAlign w:val="center"/>
          </w:tcPr>
          <w:p w:rsidR="00C5131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79" w:history="1">
              <w:r w:rsidR="00C51311" w:rsidRPr="00C11484">
                <w:rPr>
                  <w:rStyle w:val="Hyperlink"/>
                  <w:rFonts w:asciiTheme="majorBidi" w:hAnsiTheme="majorBidi" w:cstheme="majorBidi"/>
                </w:rPr>
                <w:t>Annex 2</w:t>
              </w:r>
            </w:hyperlink>
          </w:p>
        </w:tc>
      </w:tr>
      <w:tr w:rsidR="00C51311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C5131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80" w:history="1">
              <w:r w:rsidR="00C51311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[ 214 ]</w:t>
              </w:r>
            </w:hyperlink>
            <w:r w:rsidR="00C51311" w:rsidRPr="00C11484">
              <w:rPr>
                <w:rFonts w:asciiTheme="majorBidi" w:hAnsiTheme="majorBidi" w:cstheme="majorBidi"/>
                <w:color w:val="000000"/>
              </w:rPr>
              <w:br/>
            </w:r>
            <w:r w:rsidR="00C51311" w:rsidRPr="00C11484">
              <w:rPr>
                <w:rFonts w:asciiTheme="majorBidi" w:hAnsiTheme="majorBidi" w:cstheme="majorBidi"/>
                <w:color w:val="FF0000"/>
              </w:rPr>
              <w:t>(Rev.1)</w:t>
            </w:r>
          </w:p>
        </w:tc>
        <w:tc>
          <w:tcPr>
            <w:tcW w:w="2132" w:type="dxa"/>
            <w:shd w:val="clear" w:color="auto" w:fill="FFFFFF"/>
            <w:vAlign w:val="center"/>
          </w:tcPr>
          <w:p w:rsidR="00C5131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81" w:history="1">
              <w:r w:rsidR="00C51311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 (WG 5A-3)</w:t>
              </w:r>
            </w:hyperlink>
          </w:p>
        </w:tc>
        <w:tc>
          <w:tcPr>
            <w:tcW w:w="5329" w:type="dxa"/>
            <w:shd w:val="clear" w:color="auto" w:fill="FFFFFF"/>
            <w:vAlign w:val="center"/>
          </w:tcPr>
          <w:p w:rsidR="00C51311" w:rsidRPr="00C11484" w:rsidRDefault="00C51311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>Draft revision of Report ITU-R M.2377-0 - Radiocommunication objectives and requirements for Public Protection and Disaster Relief (PPDR)</w:t>
            </w:r>
          </w:p>
        </w:tc>
        <w:tc>
          <w:tcPr>
            <w:tcW w:w="1186" w:type="dxa"/>
            <w:vAlign w:val="center"/>
          </w:tcPr>
          <w:p w:rsidR="00C5131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82" w:history="1">
              <w:r w:rsidR="00C51311" w:rsidRPr="00C11484">
                <w:rPr>
                  <w:rStyle w:val="Hyperlink"/>
                  <w:rFonts w:asciiTheme="majorBidi" w:hAnsiTheme="majorBidi" w:cstheme="majorBidi"/>
                </w:rPr>
                <w:t>Annex 2</w:t>
              </w:r>
            </w:hyperlink>
          </w:p>
        </w:tc>
      </w:tr>
      <w:tr w:rsidR="00C51311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E6EAFF"/>
            <w:vAlign w:val="center"/>
          </w:tcPr>
          <w:p w:rsidR="00C5131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83" w:history="1">
              <w:r w:rsidR="00C51311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[ 213 ]</w:t>
              </w:r>
            </w:hyperlink>
          </w:p>
        </w:tc>
        <w:tc>
          <w:tcPr>
            <w:tcW w:w="2132" w:type="dxa"/>
            <w:shd w:val="clear" w:color="auto" w:fill="E6EAFF"/>
            <w:vAlign w:val="center"/>
          </w:tcPr>
          <w:p w:rsidR="00C5131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84" w:history="1">
              <w:r w:rsidR="00C51311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 (WG 5A-3)</w:t>
              </w:r>
            </w:hyperlink>
          </w:p>
        </w:tc>
        <w:tc>
          <w:tcPr>
            <w:tcW w:w="5329" w:type="dxa"/>
            <w:shd w:val="clear" w:color="auto" w:fill="E6EAFF"/>
            <w:vAlign w:val="center"/>
          </w:tcPr>
          <w:p w:rsidR="00C51311" w:rsidRPr="00C11484" w:rsidRDefault="00C51311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>Draft new Report ITU-R M.[PPDR SPECTRUM] - Spectrum needs for Public Protection and Disaster Relief (PPDR)</w:t>
            </w:r>
          </w:p>
        </w:tc>
        <w:tc>
          <w:tcPr>
            <w:tcW w:w="1186" w:type="dxa"/>
            <w:vAlign w:val="center"/>
          </w:tcPr>
          <w:p w:rsidR="00C5131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85" w:history="1">
              <w:r w:rsidR="00C51311" w:rsidRPr="00C11484">
                <w:rPr>
                  <w:rStyle w:val="Hyperlink"/>
                  <w:rFonts w:asciiTheme="majorBidi" w:hAnsiTheme="majorBidi" w:cstheme="majorBidi"/>
                </w:rPr>
                <w:t>Annex 2</w:t>
              </w:r>
            </w:hyperlink>
          </w:p>
        </w:tc>
      </w:tr>
      <w:tr w:rsidR="00C51311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C5131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86" w:history="1">
              <w:r w:rsidR="00C51311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[ 212 ]</w:t>
              </w:r>
            </w:hyperlink>
            <w:r w:rsidR="00C51311" w:rsidRPr="00C11484">
              <w:rPr>
                <w:rFonts w:asciiTheme="majorBidi" w:hAnsiTheme="majorBidi" w:cstheme="majorBidi"/>
                <w:color w:val="000000"/>
              </w:rPr>
              <w:br/>
            </w:r>
            <w:r w:rsidR="00C51311" w:rsidRPr="00C11484">
              <w:rPr>
                <w:rFonts w:asciiTheme="majorBidi" w:hAnsiTheme="majorBidi" w:cstheme="majorBidi"/>
                <w:color w:val="FF0000"/>
              </w:rPr>
              <w:t>(Rev.1)</w:t>
            </w:r>
          </w:p>
        </w:tc>
        <w:tc>
          <w:tcPr>
            <w:tcW w:w="2132" w:type="dxa"/>
            <w:shd w:val="clear" w:color="auto" w:fill="FFFFFF"/>
            <w:vAlign w:val="center"/>
          </w:tcPr>
          <w:p w:rsidR="00C5131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87" w:history="1">
              <w:r w:rsidR="00C51311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 (WG 5A-3)</w:t>
              </w:r>
            </w:hyperlink>
          </w:p>
        </w:tc>
        <w:tc>
          <w:tcPr>
            <w:tcW w:w="5329" w:type="dxa"/>
            <w:shd w:val="clear" w:color="auto" w:fill="FFFFFF"/>
            <w:vAlign w:val="center"/>
          </w:tcPr>
          <w:p w:rsidR="00C51311" w:rsidRPr="00C11484" w:rsidRDefault="00C51311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>Liaison statement to Working Party 5D - IMT-2020 technologies for broadband PPDR</w:t>
            </w:r>
          </w:p>
        </w:tc>
        <w:tc>
          <w:tcPr>
            <w:tcW w:w="1186" w:type="dxa"/>
            <w:vAlign w:val="center"/>
          </w:tcPr>
          <w:p w:rsidR="00C5131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88" w:history="1">
              <w:r w:rsidR="00C51311" w:rsidRPr="00C11484">
                <w:rPr>
                  <w:rStyle w:val="Hyperlink"/>
                  <w:rFonts w:asciiTheme="majorBidi" w:hAnsiTheme="majorBidi" w:cstheme="majorBidi"/>
                </w:rPr>
                <w:t>Annex 2</w:t>
              </w:r>
            </w:hyperlink>
          </w:p>
        </w:tc>
      </w:tr>
      <w:tr w:rsidR="00C51311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E6EAFF"/>
            <w:vAlign w:val="center"/>
          </w:tcPr>
          <w:p w:rsidR="00C51311" w:rsidRPr="00C11484" w:rsidRDefault="00057A1E" w:rsidP="00C11484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</w:rPr>
            </w:pPr>
            <w:hyperlink r:id="rId189" w:history="1">
              <w:r w:rsidR="00C51311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[ 211 ]</w:t>
              </w:r>
            </w:hyperlink>
            <w:r w:rsidR="00C51311" w:rsidRPr="00C11484">
              <w:rPr>
                <w:rFonts w:asciiTheme="majorBidi" w:hAnsiTheme="majorBidi" w:cstheme="majorBidi"/>
                <w:color w:val="000000"/>
              </w:rPr>
              <w:br/>
            </w:r>
            <w:r w:rsidR="00C51311" w:rsidRPr="00C11484">
              <w:rPr>
                <w:rFonts w:asciiTheme="majorBidi" w:hAnsiTheme="majorBidi" w:cstheme="majorBidi"/>
                <w:color w:val="FF0000"/>
              </w:rPr>
              <w:t>(Rev.1)</w:t>
            </w:r>
          </w:p>
        </w:tc>
        <w:tc>
          <w:tcPr>
            <w:tcW w:w="2132" w:type="dxa"/>
            <w:shd w:val="clear" w:color="auto" w:fill="E6EAFF"/>
            <w:vAlign w:val="center"/>
          </w:tcPr>
          <w:p w:rsidR="00C5131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90" w:history="1">
              <w:r w:rsidR="00C51311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 (SWG 5A2-1 Railways)</w:t>
              </w:r>
            </w:hyperlink>
          </w:p>
        </w:tc>
        <w:tc>
          <w:tcPr>
            <w:tcW w:w="5329" w:type="dxa"/>
            <w:shd w:val="clear" w:color="auto" w:fill="E6EAFF"/>
            <w:vAlign w:val="center"/>
          </w:tcPr>
          <w:p w:rsidR="00C51311" w:rsidRPr="00C11484" w:rsidRDefault="00C51311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 xml:space="preserve">Draft new Report ITU-R M.[RSTT.DESCRIPTION] - Description of Railway Radiocommunication Systems between Train and Trackside (RSTT) </w:t>
            </w:r>
          </w:p>
        </w:tc>
        <w:tc>
          <w:tcPr>
            <w:tcW w:w="1186" w:type="dxa"/>
            <w:vAlign w:val="center"/>
          </w:tcPr>
          <w:p w:rsidR="00C5131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91" w:history="1">
              <w:r w:rsidR="00C51311" w:rsidRPr="00C11484">
                <w:rPr>
                  <w:rStyle w:val="Hyperlink"/>
                  <w:rFonts w:asciiTheme="majorBidi" w:hAnsiTheme="majorBidi" w:cstheme="majorBidi"/>
                </w:rPr>
                <w:t>Annex 2</w:t>
              </w:r>
            </w:hyperlink>
          </w:p>
        </w:tc>
      </w:tr>
      <w:tr w:rsidR="00C51311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C51311" w:rsidRPr="00C11484" w:rsidRDefault="00057A1E" w:rsidP="00C11484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</w:rPr>
            </w:pPr>
            <w:hyperlink r:id="rId192" w:history="1">
              <w:r w:rsidR="00C51311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[ 210 ]</w:t>
              </w:r>
            </w:hyperlink>
            <w:r w:rsidR="00C51311" w:rsidRPr="00C11484">
              <w:rPr>
                <w:rFonts w:asciiTheme="majorBidi" w:hAnsiTheme="majorBidi" w:cstheme="majorBidi"/>
                <w:color w:val="000000"/>
              </w:rPr>
              <w:br/>
            </w:r>
            <w:r w:rsidR="00C51311" w:rsidRPr="00C11484">
              <w:rPr>
                <w:rFonts w:asciiTheme="majorBidi" w:hAnsiTheme="majorBidi" w:cstheme="majorBidi"/>
                <w:color w:val="FF0000"/>
              </w:rPr>
              <w:t>(Rev.1)</w:t>
            </w:r>
          </w:p>
        </w:tc>
        <w:tc>
          <w:tcPr>
            <w:tcW w:w="2132" w:type="dxa"/>
            <w:shd w:val="clear" w:color="auto" w:fill="FFFFFF"/>
            <w:vAlign w:val="center"/>
          </w:tcPr>
          <w:p w:rsidR="00C5131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93" w:history="1">
              <w:r w:rsidR="00C51311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 (WG 5A-2)</w:t>
              </w:r>
            </w:hyperlink>
          </w:p>
        </w:tc>
        <w:tc>
          <w:tcPr>
            <w:tcW w:w="5329" w:type="dxa"/>
            <w:shd w:val="clear" w:color="auto" w:fill="FFFFFF"/>
            <w:vAlign w:val="center"/>
          </w:tcPr>
          <w:p w:rsidR="00C51311" w:rsidRPr="00C11484" w:rsidRDefault="00C51311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 xml:space="preserve">Draft revision of Report ITU-R M.2227-1 - Multiple Gigabit Wireless Systems in frequencies around 60 GHz </w:t>
            </w:r>
          </w:p>
        </w:tc>
        <w:tc>
          <w:tcPr>
            <w:tcW w:w="1186" w:type="dxa"/>
            <w:vAlign w:val="center"/>
          </w:tcPr>
          <w:p w:rsidR="00C5131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94" w:history="1">
              <w:r w:rsidR="00C51311" w:rsidRPr="00C11484">
                <w:rPr>
                  <w:rStyle w:val="Hyperlink"/>
                  <w:rFonts w:asciiTheme="majorBidi" w:hAnsiTheme="majorBidi" w:cstheme="majorBidi"/>
                </w:rPr>
                <w:t>Annex 2</w:t>
              </w:r>
            </w:hyperlink>
          </w:p>
        </w:tc>
      </w:tr>
      <w:tr w:rsidR="00C51311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E6EAFF"/>
            <w:vAlign w:val="center"/>
          </w:tcPr>
          <w:p w:rsidR="00C51311" w:rsidRPr="00C11484" w:rsidRDefault="00057A1E" w:rsidP="00C11484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</w:rPr>
            </w:pPr>
            <w:hyperlink r:id="rId195" w:history="1">
              <w:r w:rsidR="00C51311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[ 209 ]</w:t>
              </w:r>
            </w:hyperlink>
            <w:r w:rsidR="00C51311" w:rsidRPr="00C11484">
              <w:rPr>
                <w:rFonts w:asciiTheme="majorBidi" w:hAnsiTheme="majorBidi" w:cstheme="majorBidi"/>
                <w:color w:val="000000"/>
              </w:rPr>
              <w:br/>
            </w:r>
            <w:r w:rsidR="00C51311" w:rsidRPr="00C11484">
              <w:rPr>
                <w:rFonts w:asciiTheme="majorBidi" w:hAnsiTheme="majorBidi" w:cstheme="majorBidi"/>
                <w:color w:val="FF0000"/>
              </w:rPr>
              <w:t>(Rev.1)</w:t>
            </w:r>
          </w:p>
        </w:tc>
        <w:tc>
          <w:tcPr>
            <w:tcW w:w="2132" w:type="dxa"/>
            <w:shd w:val="clear" w:color="auto" w:fill="E6EAFF"/>
            <w:vAlign w:val="center"/>
          </w:tcPr>
          <w:p w:rsidR="00C5131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96" w:history="1">
              <w:r w:rsidR="00C51311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 (WG 5A-2)</w:t>
              </w:r>
            </w:hyperlink>
          </w:p>
        </w:tc>
        <w:tc>
          <w:tcPr>
            <w:tcW w:w="5329" w:type="dxa"/>
            <w:shd w:val="clear" w:color="auto" w:fill="E6EAFF"/>
            <w:vAlign w:val="center"/>
          </w:tcPr>
          <w:p w:rsidR="00C51311" w:rsidRPr="00C11484" w:rsidRDefault="00C51311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>Preliminary draft new Recommendation ITU-R M.[MS-RXCHAR-28] - Receiver characteristics and protection criteria for systems (excluding IMT) in the mobile service in the frequency range 27.5-29.5 GHz for use in sharing and compatibility studies with earth stations in motion operating in geostationary FSS networks and with applications under the fixed service</w:t>
            </w:r>
          </w:p>
        </w:tc>
        <w:tc>
          <w:tcPr>
            <w:tcW w:w="1186" w:type="dxa"/>
            <w:vAlign w:val="center"/>
          </w:tcPr>
          <w:p w:rsidR="00C5131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 w:themeColor="text1"/>
              </w:rPr>
            </w:pPr>
            <w:hyperlink r:id="rId197" w:history="1">
              <w:r w:rsidR="00C51311" w:rsidRPr="00C11484">
                <w:rPr>
                  <w:rStyle w:val="Hyperlink"/>
                  <w:rFonts w:asciiTheme="majorBidi" w:hAnsiTheme="majorBidi" w:cstheme="majorBidi"/>
                </w:rPr>
                <w:t>Annex 15</w:t>
              </w:r>
            </w:hyperlink>
          </w:p>
        </w:tc>
      </w:tr>
      <w:tr w:rsidR="00C51311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C51311" w:rsidRPr="00C11484" w:rsidRDefault="00057A1E" w:rsidP="00C11484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</w:rPr>
            </w:pPr>
            <w:hyperlink r:id="rId198" w:history="1">
              <w:r w:rsidR="00C51311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[ 208 ]</w:t>
              </w:r>
            </w:hyperlink>
            <w:r w:rsidR="00C51311" w:rsidRPr="00C11484">
              <w:rPr>
                <w:rFonts w:asciiTheme="majorBidi" w:hAnsiTheme="majorBidi" w:cstheme="majorBidi"/>
                <w:color w:val="000000"/>
              </w:rPr>
              <w:br/>
            </w:r>
            <w:r w:rsidR="00C51311" w:rsidRPr="00C11484">
              <w:rPr>
                <w:rFonts w:asciiTheme="majorBidi" w:hAnsiTheme="majorBidi" w:cstheme="majorBidi"/>
                <w:color w:val="FF0000"/>
              </w:rPr>
              <w:t>(Rev.1)</w:t>
            </w:r>
          </w:p>
        </w:tc>
        <w:tc>
          <w:tcPr>
            <w:tcW w:w="2132" w:type="dxa"/>
            <w:shd w:val="clear" w:color="auto" w:fill="FFFFFF"/>
            <w:vAlign w:val="center"/>
          </w:tcPr>
          <w:p w:rsidR="00C5131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199" w:history="1">
              <w:r w:rsidR="00C51311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 (WG 5A-2)</w:t>
              </w:r>
            </w:hyperlink>
          </w:p>
        </w:tc>
        <w:tc>
          <w:tcPr>
            <w:tcW w:w="5329" w:type="dxa"/>
            <w:shd w:val="clear" w:color="auto" w:fill="FFFFFF"/>
            <w:vAlign w:val="center"/>
          </w:tcPr>
          <w:p w:rsidR="00C51311" w:rsidRPr="00C11484" w:rsidRDefault="00C51311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 xml:space="preserve">Draft revision of Recommendation ITU-R M.2003-1 - Multiple Gigabit Wireless Systems in frequencies around 60 GHz </w:t>
            </w:r>
          </w:p>
        </w:tc>
        <w:tc>
          <w:tcPr>
            <w:tcW w:w="1186" w:type="dxa"/>
            <w:vAlign w:val="center"/>
          </w:tcPr>
          <w:p w:rsidR="00C5131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200" w:history="1">
              <w:r w:rsidR="00C51311" w:rsidRPr="00C11484">
                <w:rPr>
                  <w:rStyle w:val="Hyperlink"/>
                  <w:rFonts w:asciiTheme="majorBidi" w:hAnsiTheme="majorBidi" w:cstheme="majorBidi"/>
                </w:rPr>
                <w:t>Annex 2</w:t>
              </w:r>
            </w:hyperlink>
          </w:p>
        </w:tc>
      </w:tr>
      <w:tr w:rsidR="00C51311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E6EAFF"/>
            <w:vAlign w:val="center"/>
          </w:tcPr>
          <w:p w:rsidR="00C51311" w:rsidRPr="00C11484" w:rsidRDefault="00C51311" w:rsidP="00C11484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>[ 207 ]</w:t>
            </w:r>
          </w:p>
        </w:tc>
        <w:tc>
          <w:tcPr>
            <w:tcW w:w="2132" w:type="dxa"/>
            <w:shd w:val="clear" w:color="auto" w:fill="E6EAFF"/>
            <w:vAlign w:val="center"/>
          </w:tcPr>
          <w:p w:rsidR="00C51311" w:rsidRPr="00C11484" w:rsidRDefault="00C51311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>N/A  </w:t>
            </w:r>
          </w:p>
        </w:tc>
        <w:tc>
          <w:tcPr>
            <w:tcW w:w="5329" w:type="dxa"/>
            <w:shd w:val="clear" w:color="auto" w:fill="E6EAFF"/>
            <w:vAlign w:val="center"/>
          </w:tcPr>
          <w:p w:rsidR="00C51311" w:rsidRPr="00C11484" w:rsidRDefault="00C51311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 xml:space="preserve">This document has been withdrawn </w:t>
            </w:r>
          </w:p>
        </w:tc>
        <w:tc>
          <w:tcPr>
            <w:tcW w:w="1186" w:type="dxa"/>
            <w:vAlign w:val="center"/>
          </w:tcPr>
          <w:p w:rsidR="00C51311" w:rsidRPr="00C11484" w:rsidRDefault="00C51311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>Withdrawn</w:t>
            </w:r>
          </w:p>
        </w:tc>
      </w:tr>
      <w:tr w:rsidR="00C51311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C51311" w:rsidRPr="00C11484" w:rsidRDefault="00057A1E" w:rsidP="00C11484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</w:rPr>
            </w:pPr>
            <w:hyperlink r:id="rId201" w:history="1">
              <w:r w:rsidR="00C51311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[ 206 ]</w:t>
              </w:r>
            </w:hyperlink>
            <w:r w:rsidR="00C51311" w:rsidRPr="00C11484">
              <w:rPr>
                <w:rFonts w:asciiTheme="majorBidi" w:hAnsiTheme="majorBidi" w:cstheme="majorBidi"/>
                <w:color w:val="000000"/>
              </w:rPr>
              <w:br/>
            </w:r>
            <w:r w:rsidR="00C51311" w:rsidRPr="00C11484">
              <w:rPr>
                <w:rFonts w:asciiTheme="majorBidi" w:hAnsiTheme="majorBidi" w:cstheme="majorBidi"/>
                <w:color w:val="FF0000"/>
              </w:rPr>
              <w:t>(Rev.3)</w:t>
            </w:r>
          </w:p>
        </w:tc>
        <w:tc>
          <w:tcPr>
            <w:tcW w:w="2132" w:type="dxa"/>
            <w:shd w:val="clear" w:color="auto" w:fill="FFFFFF"/>
            <w:vAlign w:val="center"/>
          </w:tcPr>
          <w:p w:rsidR="00C5131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202" w:history="1">
              <w:r w:rsidR="00C51311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 (WG 5A-5)</w:t>
              </w:r>
            </w:hyperlink>
          </w:p>
        </w:tc>
        <w:tc>
          <w:tcPr>
            <w:tcW w:w="5329" w:type="dxa"/>
            <w:shd w:val="clear" w:color="auto" w:fill="FFFFFF"/>
            <w:vAlign w:val="center"/>
          </w:tcPr>
          <w:p w:rsidR="00C51311" w:rsidRPr="00C11484" w:rsidRDefault="00C51311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>Reply liaison statement to ITU-R Working Group 1A (copy for information to Working Parties 5C, 7C and 7D) - WRC-19 agenda item 1.15</w:t>
            </w:r>
          </w:p>
        </w:tc>
        <w:tc>
          <w:tcPr>
            <w:tcW w:w="1186" w:type="dxa"/>
            <w:vAlign w:val="center"/>
          </w:tcPr>
          <w:p w:rsidR="00C5131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203" w:history="1">
              <w:r w:rsidR="00C51311" w:rsidRPr="00C11484">
                <w:rPr>
                  <w:rStyle w:val="Hyperlink"/>
                  <w:rFonts w:asciiTheme="majorBidi" w:hAnsiTheme="majorBidi" w:cstheme="majorBidi"/>
                </w:rPr>
                <w:t>Annex 2</w:t>
              </w:r>
            </w:hyperlink>
          </w:p>
        </w:tc>
      </w:tr>
      <w:tr w:rsidR="00C51311" w:rsidTr="00C11484">
        <w:trPr>
          <w:cantSplit/>
          <w:trHeight w:val="20"/>
          <w:jc w:val="center"/>
        </w:trPr>
        <w:tc>
          <w:tcPr>
            <w:tcW w:w="1129" w:type="dxa"/>
            <w:shd w:val="clear" w:color="auto" w:fill="E6EAFF"/>
            <w:vAlign w:val="center"/>
          </w:tcPr>
          <w:p w:rsidR="00C51311" w:rsidRPr="00C11484" w:rsidRDefault="00057A1E" w:rsidP="00C11484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</w:rPr>
            </w:pPr>
            <w:hyperlink r:id="rId204" w:history="1">
              <w:r w:rsidR="00C51311" w:rsidRPr="00C11484">
                <w:rPr>
                  <w:rFonts w:asciiTheme="majorBidi" w:hAnsiTheme="majorBidi" w:cstheme="majorBidi"/>
                  <w:b/>
                  <w:bCs/>
                  <w:color w:val="0099FF"/>
                  <w:u w:val="single"/>
                </w:rPr>
                <w:t>[ 205 ]</w:t>
              </w:r>
            </w:hyperlink>
            <w:r w:rsidR="00C51311" w:rsidRPr="00C11484">
              <w:rPr>
                <w:rFonts w:asciiTheme="majorBidi" w:hAnsiTheme="majorBidi" w:cstheme="majorBidi"/>
                <w:color w:val="000000"/>
              </w:rPr>
              <w:br/>
            </w:r>
            <w:r w:rsidR="00C51311" w:rsidRPr="00C11484">
              <w:rPr>
                <w:rFonts w:asciiTheme="majorBidi" w:hAnsiTheme="majorBidi" w:cstheme="majorBidi"/>
                <w:color w:val="FF0000"/>
              </w:rPr>
              <w:t>(Rev.3)</w:t>
            </w:r>
          </w:p>
        </w:tc>
        <w:tc>
          <w:tcPr>
            <w:tcW w:w="2132" w:type="dxa"/>
            <w:shd w:val="clear" w:color="auto" w:fill="E6EAFF"/>
            <w:vAlign w:val="center"/>
          </w:tcPr>
          <w:p w:rsidR="00C5131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205" w:history="1">
              <w:r w:rsidR="00C51311" w:rsidRPr="00C11484">
                <w:rPr>
                  <w:rFonts w:asciiTheme="majorBidi" w:hAnsiTheme="majorBidi" w:cstheme="majorBidi"/>
                  <w:color w:val="0099FF"/>
                  <w:u w:val="single"/>
                </w:rPr>
                <w:t>WP 5A (WG 5A-5)</w:t>
              </w:r>
            </w:hyperlink>
          </w:p>
        </w:tc>
        <w:tc>
          <w:tcPr>
            <w:tcW w:w="5329" w:type="dxa"/>
            <w:shd w:val="clear" w:color="auto" w:fill="E6EAFF"/>
            <w:vAlign w:val="center"/>
          </w:tcPr>
          <w:p w:rsidR="00C51311" w:rsidRPr="00C11484" w:rsidRDefault="00C51311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C11484">
              <w:rPr>
                <w:rFonts w:asciiTheme="majorBidi" w:hAnsiTheme="majorBidi" w:cstheme="majorBidi"/>
                <w:color w:val="000000"/>
              </w:rPr>
              <w:t>Draft new Report ITU-R M.[300GHZ_MS_CHAR] - Technical and operational characteristics of land mobile service applications operating in the frequency range 275-450 GHz</w:t>
            </w:r>
          </w:p>
        </w:tc>
        <w:tc>
          <w:tcPr>
            <w:tcW w:w="1186" w:type="dxa"/>
            <w:vAlign w:val="center"/>
          </w:tcPr>
          <w:p w:rsidR="00C51311" w:rsidRPr="00C11484" w:rsidRDefault="00057A1E" w:rsidP="00C11484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hyperlink r:id="rId206" w:history="1">
              <w:r w:rsidR="00C51311" w:rsidRPr="00C11484">
                <w:rPr>
                  <w:rStyle w:val="Hyperlink"/>
                  <w:rFonts w:asciiTheme="majorBidi" w:hAnsiTheme="majorBidi" w:cstheme="majorBidi"/>
                </w:rPr>
                <w:t>Annex 2</w:t>
              </w:r>
            </w:hyperlink>
          </w:p>
        </w:tc>
      </w:tr>
    </w:tbl>
    <w:p w:rsidR="001D0EF5" w:rsidRDefault="001D0EF5" w:rsidP="001D0EF5"/>
    <w:p w:rsidR="000069D4" w:rsidRPr="00014C05" w:rsidRDefault="001D0EF5" w:rsidP="001D0EF5">
      <w:pPr>
        <w:jc w:val="center"/>
        <w:rPr>
          <w:lang w:eastAsia="zh-CN"/>
        </w:rPr>
      </w:pPr>
      <w:r>
        <w:t>______________</w:t>
      </w:r>
    </w:p>
    <w:sectPr w:rsidR="000069D4" w:rsidRPr="00014C05" w:rsidSect="00D02712">
      <w:headerReference w:type="default" r:id="rId207"/>
      <w:footerReference w:type="default" r:id="rId208"/>
      <w:footerReference w:type="first" r:id="rId20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A1E" w:rsidRDefault="00057A1E">
      <w:r>
        <w:separator/>
      </w:r>
    </w:p>
  </w:endnote>
  <w:endnote w:type="continuationSeparator" w:id="0">
    <w:p w:rsidR="00057A1E" w:rsidRDefault="0005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A1E" w:rsidRPr="002F7CB3" w:rsidRDefault="00057A1E">
    <w:pPr>
      <w:pStyle w:val="Footer"/>
      <w:rPr>
        <w:lang w:val="en-US"/>
      </w:rPr>
    </w:pPr>
    <w:fldSimple w:instr=" FILENAME \p \* MERGEFORMAT ">
      <w:r w:rsidRPr="00D97CEC">
        <w:rPr>
          <w:lang w:val="en-US"/>
        </w:rPr>
        <w:t>M</w:t>
      </w:r>
      <w:r w:rsidRPr="00D97CEC">
        <w:t>:\BRSGD\TEXT2017\SG05\WP5A\600\650\650N34e.docx</w:t>
      </w:r>
    </w:fldSimple>
    <w:r w:rsidRPr="00D97CEC">
      <w:t xml:space="preserve"> </w:t>
    </w:r>
    <w:r w:rsidRPr="00D97CEC">
      <w:rPr>
        <w:lang w:val="en-US"/>
      </w:rPr>
      <w:tab/>
    </w:r>
    <w:r w:rsidRPr="00D97CEC">
      <w:fldChar w:fldCharType="begin"/>
    </w:r>
    <w:r w:rsidRPr="00D97CEC">
      <w:instrText xml:space="preserve"> savedate \@ dd.MM.yy </w:instrText>
    </w:r>
    <w:r w:rsidRPr="00D97CEC">
      <w:fldChar w:fldCharType="separate"/>
    </w:r>
    <w:r w:rsidRPr="00D97CEC">
      <w:t>21.11.17</w:t>
    </w:r>
    <w:r w:rsidRPr="00D97CEC">
      <w:fldChar w:fldCharType="end"/>
    </w:r>
    <w:r w:rsidRPr="00D97CEC">
      <w:rPr>
        <w:lang w:val="en-US"/>
      </w:rPr>
      <w:tab/>
    </w:r>
    <w:r w:rsidRPr="00D97CEC">
      <w:fldChar w:fldCharType="begin"/>
    </w:r>
    <w:r w:rsidRPr="00D97CEC">
      <w:instrText xml:space="preserve"> printdate \@ dd.MM.yy </w:instrText>
    </w:r>
    <w:r w:rsidRPr="00D97CEC">
      <w:fldChar w:fldCharType="separate"/>
    </w:r>
    <w:r w:rsidRPr="00D97CEC">
      <w:t>21.02.08</w:t>
    </w:r>
    <w:r w:rsidRPr="00D97CEC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A1E" w:rsidRPr="002F7CB3" w:rsidRDefault="00057A1E" w:rsidP="00E6257C">
    <w:pPr>
      <w:pStyle w:val="Footer"/>
      <w:rPr>
        <w:lang w:val="en-US"/>
      </w:rPr>
    </w:pPr>
    <w:fldSimple w:instr=" FILENAME \p \* MERGEFORMAT ">
      <w:r w:rsidRPr="00D97CEC">
        <w:rPr>
          <w:lang w:val="en-US"/>
        </w:rPr>
        <w:t>M</w:t>
      </w:r>
      <w:r w:rsidRPr="00D97CEC">
        <w:t>:\BRSGD\TEXT2017\SG05\WP5A\600\650\650N34e.docx</w:t>
      </w:r>
    </w:fldSimple>
    <w:r>
      <w:t xml:space="preserve"> </w:t>
    </w:r>
    <w:r w:rsidRPr="002F7CB3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21.11.17</w:t>
    </w:r>
    <w:r>
      <w:fldChar w:fldCharType="end"/>
    </w:r>
    <w:r w:rsidRPr="002F7CB3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21.02.08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A1E" w:rsidRDefault="00057A1E">
      <w:r>
        <w:t>____________________</w:t>
      </w:r>
    </w:p>
  </w:footnote>
  <w:footnote w:type="continuationSeparator" w:id="0">
    <w:p w:rsidR="00057A1E" w:rsidRDefault="00057A1E">
      <w:r>
        <w:continuationSeparator/>
      </w:r>
    </w:p>
  </w:footnote>
  <w:footnote w:id="1">
    <w:p w:rsidR="00057A1E" w:rsidRDefault="00057A1E" w:rsidP="00E90181">
      <w:pPr>
        <w:pStyle w:val="FootnoteText"/>
        <w:spacing w:before="0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szCs w:val="24"/>
          <w:lang w:val="en-US"/>
        </w:rPr>
        <w:t>Temporary documents are available on the WP 5A web page for a limited time only.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A1E" w:rsidRDefault="00057A1E" w:rsidP="0033056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761D7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057A1E" w:rsidRDefault="00057A1E">
    <w:pPr>
      <w:pStyle w:val="Header"/>
      <w:rPr>
        <w:lang w:val="en-US"/>
      </w:rPr>
    </w:pPr>
    <w:r>
      <w:rPr>
        <w:lang w:val="en-US"/>
      </w:rPr>
      <w:t>5A/650 (Annex 34)-E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05"/>
    <w:rsid w:val="000069D4"/>
    <w:rsid w:val="00014C05"/>
    <w:rsid w:val="000174AD"/>
    <w:rsid w:val="00047A1D"/>
    <w:rsid w:val="00057A1E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82528"/>
    <w:rsid w:val="0018500B"/>
    <w:rsid w:val="00196A19"/>
    <w:rsid w:val="001D0EF5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83E90"/>
    <w:rsid w:val="00386A9D"/>
    <w:rsid w:val="00391081"/>
    <w:rsid w:val="003B2789"/>
    <w:rsid w:val="003C13CE"/>
    <w:rsid w:val="003E2518"/>
    <w:rsid w:val="003E7CEF"/>
    <w:rsid w:val="004B1EF7"/>
    <w:rsid w:val="004B3FAD"/>
    <w:rsid w:val="004C5749"/>
    <w:rsid w:val="00501DCA"/>
    <w:rsid w:val="00513A47"/>
    <w:rsid w:val="005408DF"/>
    <w:rsid w:val="00573344"/>
    <w:rsid w:val="00583F9B"/>
    <w:rsid w:val="005E5C10"/>
    <w:rsid w:val="005F2C78"/>
    <w:rsid w:val="006144E4"/>
    <w:rsid w:val="00650299"/>
    <w:rsid w:val="00655FC5"/>
    <w:rsid w:val="00702B9C"/>
    <w:rsid w:val="007445F4"/>
    <w:rsid w:val="007463E3"/>
    <w:rsid w:val="00764065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21900"/>
    <w:rsid w:val="009761D7"/>
    <w:rsid w:val="00982084"/>
    <w:rsid w:val="00995963"/>
    <w:rsid w:val="009B61EB"/>
    <w:rsid w:val="009C2064"/>
    <w:rsid w:val="009D1697"/>
    <w:rsid w:val="009F3A46"/>
    <w:rsid w:val="009F6520"/>
    <w:rsid w:val="00A014F8"/>
    <w:rsid w:val="00A22B81"/>
    <w:rsid w:val="00A5173C"/>
    <w:rsid w:val="00A56010"/>
    <w:rsid w:val="00A61AEF"/>
    <w:rsid w:val="00A92C53"/>
    <w:rsid w:val="00AD2345"/>
    <w:rsid w:val="00AF173A"/>
    <w:rsid w:val="00B066A4"/>
    <w:rsid w:val="00B07A13"/>
    <w:rsid w:val="00B4279B"/>
    <w:rsid w:val="00B45FC9"/>
    <w:rsid w:val="00B76F35"/>
    <w:rsid w:val="00B81138"/>
    <w:rsid w:val="00B91385"/>
    <w:rsid w:val="00BB30BE"/>
    <w:rsid w:val="00BC7CCF"/>
    <w:rsid w:val="00BE470B"/>
    <w:rsid w:val="00C11484"/>
    <w:rsid w:val="00C51311"/>
    <w:rsid w:val="00C57A91"/>
    <w:rsid w:val="00CC01C2"/>
    <w:rsid w:val="00CF21F2"/>
    <w:rsid w:val="00D02712"/>
    <w:rsid w:val="00D046A7"/>
    <w:rsid w:val="00D214D0"/>
    <w:rsid w:val="00D6546B"/>
    <w:rsid w:val="00D97CEC"/>
    <w:rsid w:val="00DB178B"/>
    <w:rsid w:val="00DC17D3"/>
    <w:rsid w:val="00DD4BED"/>
    <w:rsid w:val="00DE39F0"/>
    <w:rsid w:val="00DF0AF3"/>
    <w:rsid w:val="00DF7E9F"/>
    <w:rsid w:val="00E27D7E"/>
    <w:rsid w:val="00E42E13"/>
    <w:rsid w:val="00E4655E"/>
    <w:rsid w:val="00E47984"/>
    <w:rsid w:val="00E5148C"/>
    <w:rsid w:val="00E56D5C"/>
    <w:rsid w:val="00E6257C"/>
    <w:rsid w:val="00E63C59"/>
    <w:rsid w:val="00E90181"/>
    <w:rsid w:val="00EA1DC1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76D8600-88EB-4FAA-890F-29B69A2B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8F208F"/>
    <w:pPr>
      <w:ind w:left="1134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8F208F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8F208F"/>
    <w:pPr>
      <w:keepLines/>
      <w:tabs>
        <w:tab w:val="left" w:pos="255"/>
      </w:tabs>
    </w:p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8F208F"/>
    <w:rPr>
      <w:rFonts w:ascii="Times New Roman" w:hAnsi="Times New Roman"/>
      <w:sz w:val="24"/>
      <w:lang w:val="en-GB" w:eastAsia="en-US"/>
    </w:r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uiPriority w:val="99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styleId="Strong">
    <w:name w:val="Strong"/>
    <w:basedOn w:val="DefaultParagraphFont"/>
    <w:uiPriority w:val="22"/>
    <w:qFormat/>
    <w:rsid w:val="001D0EF5"/>
    <w:rPr>
      <w:rFonts w:cs="Times New Roman"/>
      <w:b/>
    </w:rPr>
  </w:style>
  <w:style w:type="character" w:styleId="Hyperlink">
    <w:name w:val="Hyperlink"/>
    <w:basedOn w:val="DefaultParagraphFont"/>
    <w:uiPriority w:val="99"/>
    <w:rsid w:val="001D0EF5"/>
    <w:rPr>
      <w:rFonts w:cs="Times New Roman"/>
      <w:color w:val="0000FF"/>
      <w:u w:val="none"/>
    </w:rPr>
  </w:style>
  <w:style w:type="character" w:styleId="FollowedHyperlink">
    <w:name w:val="FollowedHyperlink"/>
    <w:basedOn w:val="DefaultParagraphFont"/>
    <w:semiHidden/>
    <w:unhideWhenUsed/>
    <w:rsid w:val="00E901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tu.int/md/meetingdoc.asp?lang=en&amp;parent=R15-WP5A-171106-TD-0236" TargetMode="External"/><Relationship Id="rId21" Type="http://schemas.openxmlformats.org/officeDocument/2006/relationships/hyperlink" Target="https://www.itu.int/md/dologin_md.asp?lang=en&amp;id=R15-WP5A-C-0650!N02!MSW-E" TargetMode="External"/><Relationship Id="rId42" Type="http://schemas.openxmlformats.org/officeDocument/2006/relationships/hyperlink" Target="https://www.itu.int/md/meetingdoc.asp?lang=en&amp;parent=R15-WP5A-171106-TD-0261" TargetMode="External"/><Relationship Id="rId63" Type="http://schemas.openxmlformats.org/officeDocument/2006/relationships/hyperlink" Target="https://www.itu.int/md/meetingdoc.asp?lang=en&amp;parent=R15-WP5A-171106-TD-0254" TargetMode="External"/><Relationship Id="rId84" Type="http://schemas.openxmlformats.org/officeDocument/2006/relationships/hyperlink" Target="https://www.itu.int/md/meetingdoc.asp?lang=en&amp;parent=R15-WP5A-171106-TD-0247" TargetMode="External"/><Relationship Id="rId138" Type="http://schemas.openxmlformats.org/officeDocument/2006/relationships/hyperlink" Target="https://www.itu.int/md/meetingdoc.asp?lang=en&amp;parent=R15-WP5A-171106-TD-0229" TargetMode="External"/><Relationship Id="rId159" Type="http://schemas.openxmlformats.org/officeDocument/2006/relationships/hyperlink" Target="https://www.itu.int/md/meetingdoc.asp?lang=en&amp;parent=R15-WP5A-171106-TD-0222" TargetMode="External"/><Relationship Id="rId170" Type="http://schemas.openxmlformats.org/officeDocument/2006/relationships/hyperlink" Target="https://www.itu.int/md/dologin_md.asp?lang=en&amp;id=R15-WP5A-C-0650!N02!MSW-E" TargetMode="External"/><Relationship Id="rId191" Type="http://schemas.openxmlformats.org/officeDocument/2006/relationships/hyperlink" Target="https://www.itu.int/md/dologin_md.asp?lang=en&amp;id=R15-WP5A-C-0650!N02!MSW-E" TargetMode="External"/><Relationship Id="rId205" Type="http://schemas.openxmlformats.org/officeDocument/2006/relationships/hyperlink" Target="https://www.itu.int/md/meetingdoc.asp?lang=en&amp;parent=R15-WP5A-171106-TD&amp;source=WP%205A%20(WG%205A-5)" TargetMode="External"/><Relationship Id="rId107" Type="http://schemas.openxmlformats.org/officeDocument/2006/relationships/hyperlink" Target="https://www.itu.int/md/dologin_md.asp?lang=en&amp;id=R15-WP5A-C-0650!N27!MSW-E" TargetMode="External"/><Relationship Id="rId11" Type="http://schemas.openxmlformats.org/officeDocument/2006/relationships/hyperlink" Target="https://www.itu.int/md/meetingdoc.asp?lang=en&amp;parent=R15-WP5A-171106-TD&amp;source=WP%205A%20(WG%205A-5)" TargetMode="External"/><Relationship Id="rId32" Type="http://schemas.openxmlformats.org/officeDocument/2006/relationships/hyperlink" Target="https://www.itu.int/md/meetingdoc.asp?lang=en&amp;parent=R15-WP5A-171106-TD&amp;source=WP%205A%20(WG%202)" TargetMode="External"/><Relationship Id="rId37" Type="http://schemas.openxmlformats.org/officeDocument/2006/relationships/hyperlink" Target="https://www.itu.int/md/meetingdoc.asp?lang=en&amp;parent=R15-WP5A-171106-TD&amp;source=WP%205A%20(SWG%205A5-1)" TargetMode="External"/><Relationship Id="rId53" Type="http://schemas.openxmlformats.org/officeDocument/2006/relationships/hyperlink" Target="https://www.itu.int/md/dologin_md.asp?lang=en&amp;id=R15-WP5A-C-0650!N32!MSW-E" TargetMode="External"/><Relationship Id="rId58" Type="http://schemas.openxmlformats.org/officeDocument/2006/relationships/hyperlink" Target="https://www.itu.int/md/meetingdoc.asp?lang=en&amp;parent=R15-WP5A-171106-TD&amp;source=WP%205A" TargetMode="External"/><Relationship Id="rId74" Type="http://schemas.openxmlformats.org/officeDocument/2006/relationships/hyperlink" Target="https://www.itu.int/md/dologin_md.asp?lang=en&amp;id=R15-WP5A-C-0650!N18!MSW-E" TargetMode="External"/><Relationship Id="rId79" Type="http://schemas.openxmlformats.org/officeDocument/2006/relationships/hyperlink" Target="https://www.itu.int/md/meetingdoc.asp?lang=en&amp;parent=R15-WP5A-171106-TD&amp;source=WP%205A%20(SWG%205A2-1%20Railways)" TargetMode="External"/><Relationship Id="rId102" Type="http://schemas.openxmlformats.org/officeDocument/2006/relationships/hyperlink" Target="https://www.itu.int/md/meetingdoc.asp?lang=en&amp;parent=R15-WP5A-171106-TD-0241" TargetMode="External"/><Relationship Id="rId123" Type="http://schemas.openxmlformats.org/officeDocument/2006/relationships/hyperlink" Target="https://www.itu.int/md/meetingdoc.asp?lang=en&amp;parent=R15-WP5A-171106-TD-0234" TargetMode="External"/><Relationship Id="rId128" Type="http://schemas.openxmlformats.org/officeDocument/2006/relationships/hyperlink" Target="https://www.itu.int/md/dologin_md.asp?lang=en&amp;id=R15-WP5A-C-0650!N10!MSW-E" TargetMode="External"/><Relationship Id="rId144" Type="http://schemas.openxmlformats.org/officeDocument/2006/relationships/hyperlink" Target="https://www.itu.int/md/meetingdoc.asp?lang=en&amp;parent=R15-WP5A-171106-TD-0227" TargetMode="External"/><Relationship Id="rId149" Type="http://schemas.openxmlformats.org/officeDocument/2006/relationships/hyperlink" Target="https://www.itu.int/md/dologin_md.asp?lang=en&amp;id=R15-WP5A-C-0650!N02!MSW-E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itu.int/md/meetingdoc.asp?lang=en&amp;parent=R15-WP5A-171106-TD-0245" TargetMode="External"/><Relationship Id="rId95" Type="http://schemas.openxmlformats.org/officeDocument/2006/relationships/hyperlink" Target="https://www.itu.int/md/dologin_md.asp?lang=en&amp;id=R15-WP5A-C-0650!N05!MSW-E" TargetMode="External"/><Relationship Id="rId160" Type="http://schemas.openxmlformats.org/officeDocument/2006/relationships/hyperlink" Target="https://www.itu.int/md/meetingdoc.asp?lang=en&amp;parent=R15-WP5A-171106-TD&amp;source=WP%205A%20(WG%205A-4)" TargetMode="External"/><Relationship Id="rId165" Type="http://schemas.openxmlformats.org/officeDocument/2006/relationships/hyperlink" Target="https://www.itu.int/md/meetingdoc.asp?lang=en&amp;parent=R15-WP5A-171106-TD-0219" TargetMode="External"/><Relationship Id="rId181" Type="http://schemas.openxmlformats.org/officeDocument/2006/relationships/hyperlink" Target="https://www.itu.int/md/meetingdoc.asp?lang=en&amp;parent=R15-WP5A-171106-TD&amp;source=WP%205A%20(WG%205A-3)" TargetMode="External"/><Relationship Id="rId186" Type="http://schemas.openxmlformats.org/officeDocument/2006/relationships/hyperlink" Target="https://www.itu.int/md/meetingdoc.asp?lang=en&amp;parent=R15-WP5A-171106-TD-0212" TargetMode="External"/><Relationship Id="rId211" Type="http://schemas.openxmlformats.org/officeDocument/2006/relationships/theme" Target="theme/theme1.xml"/><Relationship Id="rId22" Type="http://schemas.openxmlformats.org/officeDocument/2006/relationships/hyperlink" Target="https://www.itu.int/md/meetingdoc.asp?lang=en&amp;parent=R15-WP5A-171106-TD-0268" TargetMode="External"/><Relationship Id="rId27" Type="http://schemas.openxmlformats.org/officeDocument/2006/relationships/hyperlink" Target="https://www.itu.int/md/dologin_md.asp?lang=en&amp;id=R15-WP5A-C-0650!N03!MSW-E" TargetMode="External"/><Relationship Id="rId43" Type="http://schemas.openxmlformats.org/officeDocument/2006/relationships/hyperlink" Target="https://www.itu.int/md/meetingdoc.asp?lang=en&amp;parent=R15-WP5A-171106-TD&amp;source=WP%205A%20(SWG%205A5-1)" TargetMode="External"/><Relationship Id="rId48" Type="http://schemas.openxmlformats.org/officeDocument/2006/relationships/hyperlink" Target="https://www.itu.int/md/meetingdoc.asp?lang=en&amp;parent=R15-WP5A-171106-TD-0259" TargetMode="External"/><Relationship Id="rId64" Type="http://schemas.openxmlformats.org/officeDocument/2006/relationships/hyperlink" Target="https://www.itu.int/md/meetingdoc.asp?lang=en&amp;parent=R15-WP5A-171106-TD&amp;source=WP%205A%20%20(WG%205A5)" TargetMode="External"/><Relationship Id="rId69" Type="http://schemas.openxmlformats.org/officeDocument/2006/relationships/hyperlink" Target="https://www.itu.int/md/meetingdoc.asp?lang=en&amp;parent=R15-WP5A-171106-TD-0252" TargetMode="External"/><Relationship Id="rId113" Type="http://schemas.openxmlformats.org/officeDocument/2006/relationships/hyperlink" Target="https://www.itu.int/md/dologin_md.asp?lang=en&amp;id=R15-WP5A-C-0650!N25!MSW-E" TargetMode="External"/><Relationship Id="rId118" Type="http://schemas.openxmlformats.org/officeDocument/2006/relationships/hyperlink" Target="https://www.itu.int/md/meetingdoc.asp?lang=en&amp;parent=R15-WP5A-171106-TD&amp;source=WP%205A%20(WG%205A-4)" TargetMode="External"/><Relationship Id="rId134" Type="http://schemas.openxmlformats.org/officeDocument/2006/relationships/hyperlink" Target="https://www.itu.int/md/dologin_md.asp?lang=en&amp;id=R15-WP5A-C-0650!N13!MSW-E" TargetMode="External"/><Relationship Id="rId139" Type="http://schemas.openxmlformats.org/officeDocument/2006/relationships/hyperlink" Target="https://www.itu.int/md/meetingdoc.asp?lang=en&amp;parent=R15-WP5A-171106-TD&amp;source=WP%205A%20(WG%205A-4)" TargetMode="External"/><Relationship Id="rId80" Type="http://schemas.openxmlformats.org/officeDocument/2006/relationships/hyperlink" Target="https://www.itu.int/md/dologin_md.asp?lang=en&amp;id=R15-WP5A-C-0650!N07!MSW-E" TargetMode="External"/><Relationship Id="rId85" Type="http://schemas.openxmlformats.org/officeDocument/2006/relationships/hyperlink" Target="https://www.itu.int/md/meetingdoc.asp?lang=en&amp;parent=R15-WP5A-171106-TD&amp;source=WP%205A" TargetMode="External"/><Relationship Id="rId150" Type="http://schemas.openxmlformats.org/officeDocument/2006/relationships/hyperlink" Target="https://www.itu.int/md/meetingdoc.asp?lang=en&amp;parent=R15-WP5A-171106-TD-0225" TargetMode="External"/><Relationship Id="rId155" Type="http://schemas.openxmlformats.org/officeDocument/2006/relationships/hyperlink" Target="https://www.itu.int/md/dologin_md.asp?lang=en&amp;id=R15-WP5A-C-0650!N02!MSW-E" TargetMode="External"/><Relationship Id="rId171" Type="http://schemas.openxmlformats.org/officeDocument/2006/relationships/hyperlink" Target="https://www.itu.int/md/meetingdoc.asp?lang=en&amp;parent=R15-WP5A-171106-TD-0217" TargetMode="External"/><Relationship Id="rId176" Type="http://schemas.openxmlformats.org/officeDocument/2006/relationships/hyperlink" Target="https://www.itu.int/md/dologin_md.asp?lang=en&amp;id=R15-WP5A-C-0650!N02!MSW-E" TargetMode="External"/><Relationship Id="rId192" Type="http://schemas.openxmlformats.org/officeDocument/2006/relationships/hyperlink" Target="https://www.itu.int/md/meetingdoc.asp?lang=en&amp;parent=R15-WP5A-171106-TD-0210" TargetMode="External"/><Relationship Id="rId197" Type="http://schemas.openxmlformats.org/officeDocument/2006/relationships/hyperlink" Target="https://www.itu.int/md/dologin_md.asp?lang=en&amp;id=R15-WP5A-C-0650!N15!MSW-E" TargetMode="External"/><Relationship Id="rId206" Type="http://schemas.openxmlformats.org/officeDocument/2006/relationships/hyperlink" Target="https://www.itu.int/md/dologin_md.asp?lang=en&amp;id=R15-WP5A-C-0650!N02!MSW-E" TargetMode="External"/><Relationship Id="rId201" Type="http://schemas.openxmlformats.org/officeDocument/2006/relationships/hyperlink" Target="https://www.itu.int/md/meetingdoc.asp?lang=en&amp;parent=R15-WP5A-171106-TD-0206" TargetMode="External"/><Relationship Id="rId12" Type="http://schemas.openxmlformats.org/officeDocument/2006/relationships/hyperlink" Target="https://www.itu.int/md/dologin_md.asp?lang=en&amp;id=R15-WP5A-C-0650!N03!MSW-E" TargetMode="External"/><Relationship Id="rId17" Type="http://schemas.openxmlformats.org/officeDocument/2006/relationships/hyperlink" Target="https://www.itu.int/md/meetingdoc.asp?lang=en&amp;parent=R15-WP5A-171106-TD&amp;source=WP%205A" TargetMode="External"/><Relationship Id="rId33" Type="http://schemas.openxmlformats.org/officeDocument/2006/relationships/hyperlink" Target="https://www.itu.int/md/dologin_md.asp?lang=en&amp;id=R15-WP5A-C-0650!N03!MSW-E" TargetMode="External"/><Relationship Id="rId38" Type="http://schemas.openxmlformats.org/officeDocument/2006/relationships/hyperlink" Target="https://www.itu.int/md/dologin_md.asp?lang=en&amp;id=R15-WP5A-C-0650!N30!MSW-E" TargetMode="External"/><Relationship Id="rId59" Type="http://schemas.openxmlformats.org/officeDocument/2006/relationships/hyperlink" Target="https://www.itu.int/md/dologin_md.asp?lang=en&amp;id=R15-WP5A-C-0650!N02!MSW-E" TargetMode="External"/><Relationship Id="rId103" Type="http://schemas.openxmlformats.org/officeDocument/2006/relationships/hyperlink" Target="https://www.itu.int/md/meetingdoc.asp?lang=en&amp;parent=R15-WP5A-171106-TD&amp;source=WP%205A%20(WG%205A-4)" TargetMode="External"/><Relationship Id="rId108" Type="http://schemas.openxmlformats.org/officeDocument/2006/relationships/hyperlink" Target="https://www.itu.int/md/meetingdoc.asp?lang=en&amp;parent=R15-WP5A-171106-TD-0239" TargetMode="External"/><Relationship Id="rId124" Type="http://schemas.openxmlformats.org/officeDocument/2006/relationships/hyperlink" Target="https://www.itu.int/md/meetingdoc.asp?lang=en&amp;parent=R15-WP5A-171106-TD&amp;source=WP%205A%20(WG%205A-4)" TargetMode="External"/><Relationship Id="rId129" Type="http://schemas.openxmlformats.org/officeDocument/2006/relationships/hyperlink" Target="https://www.itu.int/md/meetingdoc.asp?lang=en&amp;parent=R15-WP5A-171106-TD-0232" TargetMode="External"/><Relationship Id="rId54" Type="http://schemas.openxmlformats.org/officeDocument/2006/relationships/hyperlink" Target="https://www.itu.int/md/meetingdoc.asp?lang=en&amp;parent=R15-WP5A-171106-TD-0257" TargetMode="External"/><Relationship Id="rId70" Type="http://schemas.openxmlformats.org/officeDocument/2006/relationships/hyperlink" Target="https://www.itu.int/md/meetingdoc.asp?lang=en&amp;parent=R15-WP5A-171106-TD&amp;source=WP%205A%20(SWG%205A2-1%20Railways)" TargetMode="External"/><Relationship Id="rId75" Type="http://schemas.openxmlformats.org/officeDocument/2006/relationships/hyperlink" Target="https://www.itu.int/md/meetingdoc.asp?lang=en&amp;parent=R15-WP5A-171106-TD-0250" TargetMode="External"/><Relationship Id="rId91" Type="http://schemas.openxmlformats.org/officeDocument/2006/relationships/hyperlink" Target="https://www.itu.int/md/meetingdoc.asp?lang=en&amp;parent=R15-WP5A-171106-TD&amp;source=WP%205A" TargetMode="External"/><Relationship Id="rId96" Type="http://schemas.openxmlformats.org/officeDocument/2006/relationships/hyperlink" Target="https://www.itu.int/md/meetingdoc.asp?lang=en&amp;parent=R15-WP5A-171106-TD-0243" TargetMode="External"/><Relationship Id="rId140" Type="http://schemas.openxmlformats.org/officeDocument/2006/relationships/hyperlink" Target="https://www.itu.int/md/dologin_md.asp?lang=en&amp;id=R15-WP5A-C-0650!N02!MSW-E" TargetMode="External"/><Relationship Id="rId145" Type="http://schemas.openxmlformats.org/officeDocument/2006/relationships/hyperlink" Target="https://www.itu.int/md/meetingdoc.asp?lang=en&amp;parent=R15-WP5A-171106-TD&amp;source=WP%205A" TargetMode="External"/><Relationship Id="rId161" Type="http://schemas.openxmlformats.org/officeDocument/2006/relationships/hyperlink" Target="https://www.itu.int/md/dologin_md.asp?lang=en&amp;id=R15-WP5A-C-0650!N28!MSW-E" TargetMode="External"/><Relationship Id="rId166" Type="http://schemas.openxmlformats.org/officeDocument/2006/relationships/hyperlink" Target="https://www.itu.int/md/meetingdoc.asp?lang=en&amp;parent=R15-WP5A-171106-TD&amp;source=WP%205A%20(WG%205A-3)" TargetMode="External"/><Relationship Id="rId182" Type="http://schemas.openxmlformats.org/officeDocument/2006/relationships/hyperlink" Target="https://www.itu.int/md/dologin_md.asp?lang=en&amp;id=R15-WP5A-C-0650!N02!MSW-E" TargetMode="External"/><Relationship Id="rId187" Type="http://schemas.openxmlformats.org/officeDocument/2006/relationships/hyperlink" Target="https://www.itu.int/md/meetingdoc.asp?lang=en&amp;parent=R15-WP5A-171106-TD&amp;source=WP%205A%20(WG%205A-3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www.itu.int/md/meetingdoc.asp?lang=en&amp;parent=R15-WP5A-171106-TD&amp;source=WP%205A" TargetMode="External"/><Relationship Id="rId28" Type="http://schemas.openxmlformats.org/officeDocument/2006/relationships/hyperlink" Target="https://www.itu.int/md/meetingdoc.asp?lang=en&amp;parent=R15-WP5A-171106-TD-0266" TargetMode="External"/><Relationship Id="rId49" Type="http://schemas.openxmlformats.org/officeDocument/2006/relationships/hyperlink" Target="https://www.itu.int/md/meetingdoc.asp?lang=en&amp;parent=R15-WP5A-171106-TD&amp;source=WP%205A%20(SWG%205A5-1-ITS)" TargetMode="External"/><Relationship Id="rId114" Type="http://schemas.openxmlformats.org/officeDocument/2006/relationships/hyperlink" Target="https://www.itu.int/md/meetingdoc.asp?lang=en&amp;parent=R15-WP5A-171106-TD-0237" TargetMode="External"/><Relationship Id="rId119" Type="http://schemas.openxmlformats.org/officeDocument/2006/relationships/hyperlink" Target="https://www.itu.int/md/dologin_md.asp?lang=en&amp;id=R15-WP5A-C-0650!N23!MSW-E" TargetMode="External"/><Relationship Id="rId44" Type="http://schemas.openxmlformats.org/officeDocument/2006/relationships/hyperlink" Target="https://www.itu.int/md/dologin_md.asp?lang=en&amp;id=R15-WP5A-C-0650!N08!MSW-E" TargetMode="External"/><Relationship Id="rId60" Type="http://schemas.openxmlformats.org/officeDocument/2006/relationships/hyperlink" Target="https://www.itu.int/md/meetingdoc.asp?lang=en&amp;parent=R15-WP5A-171106-TD-0255" TargetMode="External"/><Relationship Id="rId65" Type="http://schemas.openxmlformats.org/officeDocument/2006/relationships/hyperlink" Target="https://www.itu.int/md/dologin_md.asp?lang=en&amp;id=R15-WP5A-C-0650!N33!MSW-E" TargetMode="External"/><Relationship Id="rId81" Type="http://schemas.openxmlformats.org/officeDocument/2006/relationships/hyperlink" Target="https://www.itu.int/md/meetingdoc.asp?lang=en&amp;parent=R15-WP5A-171106-TD-0248" TargetMode="External"/><Relationship Id="rId86" Type="http://schemas.openxmlformats.org/officeDocument/2006/relationships/hyperlink" Target="https://www.itu.int/md/dologin_md.asp?lang=en&amp;id=R15-WP5A-C-0650!N02!MSW-E" TargetMode="External"/><Relationship Id="rId130" Type="http://schemas.openxmlformats.org/officeDocument/2006/relationships/hyperlink" Target="https://www.itu.int/md/meetingdoc.asp?lang=en&amp;parent=R15-WP5A-171106-TD&amp;source=WP%205A%20(WG%205A-4)" TargetMode="External"/><Relationship Id="rId135" Type="http://schemas.openxmlformats.org/officeDocument/2006/relationships/hyperlink" Target="https://www.itu.int/md/meetingdoc.asp?lang=en&amp;parent=R15-WP5A-171106-TD-0230" TargetMode="External"/><Relationship Id="rId151" Type="http://schemas.openxmlformats.org/officeDocument/2006/relationships/hyperlink" Target="https://www.itu.int/md/meetingdoc.asp?lang=en&amp;parent=R15-WP5A-171106-TD&amp;source=WP%205A%20(WG%205A-4)" TargetMode="External"/><Relationship Id="rId156" Type="http://schemas.openxmlformats.org/officeDocument/2006/relationships/hyperlink" Target="https://www.itu.int/md/meetingdoc.asp?lang=en&amp;parent=R15-WP5A-171106-TD-0223" TargetMode="External"/><Relationship Id="rId177" Type="http://schemas.openxmlformats.org/officeDocument/2006/relationships/hyperlink" Target="https://www.itu.int/md/meetingdoc.asp?lang=en&amp;parent=R15-WP5A-171106-TD-0215" TargetMode="External"/><Relationship Id="rId198" Type="http://schemas.openxmlformats.org/officeDocument/2006/relationships/hyperlink" Target="https://www.itu.int/md/meetingdoc.asp?lang=en&amp;parent=R15-WP5A-171106-TD-0208" TargetMode="External"/><Relationship Id="rId172" Type="http://schemas.openxmlformats.org/officeDocument/2006/relationships/hyperlink" Target="https://www.itu.int/md/meetingdoc.asp?lang=en&amp;parent=R15-WP5A-171106-TD&amp;source=WP%205A%20(WG5A-4)" TargetMode="External"/><Relationship Id="rId193" Type="http://schemas.openxmlformats.org/officeDocument/2006/relationships/hyperlink" Target="https://www.itu.int/md/meetingdoc.asp?lang=en&amp;parent=R15-WP5A-171106-TD&amp;source=WP%205A%20(WG%205A-2)" TargetMode="External"/><Relationship Id="rId202" Type="http://schemas.openxmlformats.org/officeDocument/2006/relationships/hyperlink" Target="https://www.itu.int/md/meetingdoc.asp?lang=en&amp;parent=R15-WP5A-171106-TD&amp;source=WP%205A%20(WG%205A-5)" TargetMode="External"/><Relationship Id="rId207" Type="http://schemas.openxmlformats.org/officeDocument/2006/relationships/header" Target="header1.xml"/><Relationship Id="rId13" Type="http://schemas.openxmlformats.org/officeDocument/2006/relationships/hyperlink" Target="https://www.itu.int/md/meetingdoc.asp?lang=en&amp;parent=R15-WP5A-171106-TD-0271" TargetMode="External"/><Relationship Id="rId18" Type="http://schemas.openxmlformats.org/officeDocument/2006/relationships/hyperlink" Target="https://www.itu.int/md/dologin_md.asp?lang=en&amp;id=R15-WP5A-C-0650!N34!MSW-E" TargetMode="External"/><Relationship Id="rId39" Type="http://schemas.openxmlformats.org/officeDocument/2006/relationships/hyperlink" Target="https://www.itu.int/md/meetingdoc.asp?lang=en&amp;parent=R15-WP5A-171106-TD-0262" TargetMode="External"/><Relationship Id="rId109" Type="http://schemas.openxmlformats.org/officeDocument/2006/relationships/hyperlink" Target="https://www.itu.int/md/meetingdoc.asp?lang=en&amp;parent=R15-WP5A-171106-TD&amp;source=WP%205A%20(WG%205A-4)" TargetMode="External"/><Relationship Id="rId34" Type="http://schemas.openxmlformats.org/officeDocument/2006/relationships/hyperlink" Target="https://www.itu.int/md/meetingdoc.asp?lang=en&amp;parent=R15-WP5A-171106-TD-0264" TargetMode="External"/><Relationship Id="rId50" Type="http://schemas.openxmlformats.org/officeDocument/2006/relationships/hyperlink" Target="https://www.itu.int/md/dologin_md.asp?lang=en&amp;id=R15-WP5A-C-0650!N31!MSW-E" TargetMode="External"/><Relationship Id="rId55" Type="http://schemas.openxmlformats.org/officeDocument/2006/relationships/hyperlink" Target="https://www.itu.int/md/meetingdoc.asp?lang=en&amp;parent=R15-WP5A-171106-TD&amp;source=WP%205A%20(WG%205A5)" TargetMode="External"/><Relationship Id="rId76" Type="http://schemas.openxmlformats.org/officeDocument/2006/relationships/hyperlink" Target="https://www.itu.int/md/meetingdoc.asp?lang=en&amp;parent=R15-WP5A-171106-TD&amp;source=WP%205A%20(SWG%205A2-1)" TargetMode="External"/><Relationship Id="rId97" Type="http://schemas.openxmlformats.org/officeDocument/2006/relationships/hyperlink" Target="https://www.itu.int/md/meetingdoc.asp?lang=en&amp;parent=R15-WP5A-171106-TD&amp;source=WP%205A" TargetMode="External"/><Relationship Id="rId104" Type="http://schemas.openxmlformats.org/officeDocument/2006/relationships/hyperlink" Target="https://www.itu.int/md/dologin_md.asp?lang=en&amp;id=R15-WP5A-C-0650!N11!MSW-E" TargetMode="External"/><Relationship Id="rId120" Type="http://schemas.openxmlformats.org/officeDocument/2006/relationships/hyperlink" Target="https://www.itu.int/md/meetingdoc.asp?lang=en&amp;parent=R15-WP5A-171106-TD-0235" TargetMode="External"/><Relationship Id="rId125" Type="http://schemas.openxmlformats.org/officeDocument/2006/relationships/hyperlink" Target="https://www.itu.int/md/dologin_md.asp?lang=en&amp;id=R15-WP5A-C-0650!N22!MSW-E" TargetMode="External"/><Relationship Id="rId141" Type="http://schemas.openxmlformats.org/officeDocument/2006/relationships/hyperlink" Target="https://www.itu.int/md/meetingdoc.asp?lang=en&amp;parent=R15-WP5A-171106-TD-0228" TargetMode="External"/><Relationship Id="rId146" Type="http://schemas.openxmlformats.org/officeDocument/2006/relationships/hyperlink" Target="https://www.itu.int/md/dologin_md.asp?lang=en&amp;id=R15-WP5A-C-0650!N04!MSW-E" TargetMode="External"/><Relationship Id="rId167" Type="http://schemas.openxmlformats.org/officeDocument/2006/relationships/hyperlink" Target="https://www.itu.int/md/dologin_md.asp?lang=en&amp;id=R15-WP5A-C-0650!N02!MSW-E" TargetMode="External"/><Relationship Id="rId188" Type="http://schemas.openxmlformats.org/officeDocument/2006/relationships/hyperlink" Target="https://www.itu.int/md/dologin_md.asp?lang=en&amp;id=R15-WP5A-C-0650!N02!MSW-E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itu.int/md/dologin_md.asp?lang=en&amp;id=R15-WP5A-C-0650!N04!MSW-E" TargetMode="External"/><Relationship Id="rId92" Type="http://schemas.openxmlformats.org/officeDocument/2006/relationships/hyperlink" Target="https://www.itu.int/md/dologin_md.asp?lang=en&amp;id=R15-WP5A-C-0650!N14!MSW-E" TargetMode="External"/><Relationship Id="rId162" Type="http://schemas.openxmlformats.org/officeDocument/2006/relationships/hyperlink" Target="https://www.itu.int/md/meetingdoc.asp?lang=en&amp;parent=R15-WP5A-171106-TD-0220" TargetMode="External"/><Relationship Id="rId183" Type="http://schemas.openxmlformats.org/officeDocument/2006/relationships/hyperlink" Target="https://www.itu.int/md/meetingdoc.asp?lang=en&amp;parent=R15-WP5A-171106-TD-0213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itu.int/md/meetingdoc.asp?lang=en&amp;parent=R15-WP5A-171106-TD&amp;source=Chairman,%20WG5A-4" TargetMode="External"/><Relationship Id="rId24" Type="http://schemas.openxmlformats.org/officeDocument/2006/relationships/hyperlink" Target="https://www.itu.int/md/dologin_md.asp?lang=en&amp;id=R15-WP5A-C-0650!N01!MSW-E" TargetMode="External"/><Relationship Id="rId40" Type="http://schemas.openxmlformats.org/officeDocument/2006/relationships/hyperlink" Target="https://www.itu.int/md/meetingdoc.asp?lang=en&amp;parent=R15-WP5A-171106-TD&amp;source=WP%205A%20(SWG%205A5-1%20ITS)" TargetMode="External"/><Relationship Id="rId45" Type="http://schemas.openxmlformats.org/officeDocument/2006/relationships/hyperlink" Target="https://www.itu.int/md/meetingdoc.asp?lang=en&amp;parent=R15-WP5A-171106-TD-0260" TargetMode="External"/><Relationship Id="rId66" Type="http://schemas.openxmlformats.org/officeDocument/2006/relationships/hyperlink" Target="https://www.itu.int/md/meetingdoc.asp?lang=en&amp;parent=R15-WP5A-171106-TD-0253" TargetMode="External"/><Relationship Id="rId87" Type="http://schemas.openxmlformats.org/officeDocument/2006/relationships/hyperlink" Target="https://www.itu.int/md/meetingdoc.asp?lang=en&amp;parent=R15-WP5A-171106-TD-0246" TargetMode="External"/><Relationship Id="rId110" Type="http://schemas.openxmlformats.org/officeDocument/2006/relationships/hyperlink" Target="https://www.itu.int/md/dologin_md.asp?lang=en&amp;id=R15-WP5A-C-0650!N26!MSW-E" TargetMode="External"/><Relationship Id="rId115" Type="http://schemas.openxmlformats.org/officeDocument/2006/relationships/hyperlink" Target="https://www.itu.int/md/meetingdoc.asp?lang=en&amp;parent=R15-WP5A-171106-TD&amp;source=WP%205A%20(WG%205A-4)" TargetMode="External"/><Relationship Id="rId131" Type="http://schemas.openxmlformats.org/officeDocument/2006/relationships/hyperlink" Target="https://www.itu.int/md/dologin_md.asp?lang=en&amp;id=R15-WP5A-C-0650!N02!MSW-E" TargetMode="External"/><Relationship Id="rId136" Type="http://schemas.openxmlformats.org/officeDocument/2006/relationships/hyperlink" Target="https://www.itu.int/md/meetingdoc.asp?lang=en&amp;parent=R15-WP5A-171106-TD&amp;source=WP%205A%20(WG%205A-4)" TargetMode="External"/><Relationship Id="rId157" Type="http://schemas.openxmlformats.org/officeDocument/2006/relationships/hyperlink" Target="https://www.itu.int/md/meetingdoc.asp?lang=en&amp;parent=R15-WP5A-171106-TD&amp;source=WP%205A%20(WG%205A-4)" TargetMode="External"/><Relationship Id="rId178" Type="http://schemas.openxmlformats.org/officeDocument/2006/relationships/hyperlink" Target="https://www.itu.int/md/meetingdoc.asp?lang=en&amp;parent=R15-WP5A-171106-TD&amp;source=WP%205A%20(WG5A-4)" TargetMode="External"/><Relationship Id="rId61" Type="http://schemas.openxmlformats.org/officeDocument/2006/relationships/hyperlink" Target="https://www.itu.int/md/meetingdoc.asp?lang=en&amp;parent=R15-WP5A-171106-TD&amp;source=WP%205A" TargetMode="External"/><Relationship Id="rId82" Type="http://schemas.openxmlformats.org/officeDocument/2006/relationships/hyperlink" Target="https://www.itu.int/md/meetingdoc.asp?lang=en&amp;parent=R15-WP5A-171106-TD&amp;source=WP%205A%20(SWG%205A2-1)" TargetMode="External"/><Relationship Id="rId152" Type="http://schemas.openxmlformats.org/officeDocument/2006/relationships/hyperlink" Target="https://www.itu.int/md/dologin_md.asp?lang=en&amp;id=R15-WP5A-C-0650!N02!MSW-E" TargetMode="External"/><Relationship Id="rId173" Type="http://schemas.openxmlformats.org/officeDocument/2006/relationships/hyperlink" Target="https://www.itu.int/md/dologin_md.asp?lang=en&amp;id=R15-WP5A-C-0650!N02!MSW-E" TargetMode="External"/><Relationship Id="rId194" Type="http://schemas.openxmlformats.org/officeDocument/2006/relationships/hyperlink" Target="https://www.itu.int/md/dologin_md.asp?lang=en&amp;id=R15-WP5A-C-0650!N02!MSW-E" TargetMode="External"/><Relationship Id="rId199" Type="http://schemas.openxmlformats.org/officeDocument/2006/relationships/hyperlink" Target="https://www.itu.int/md/meetingdoc.asp?lang=en&amp;parent=R15-WP5A-171106-TD&amp;source=WP%205A%20(WG%205A-2)" TargetMode="External"/><Relationship Id="rId203" Type="http://schemas.openxmlformats.org/officeDocument/2006/relationships/hyperlink" Target="https://www.itu.int/md/dologin_md.asp?lang=en&amp;id=R15-WP5A-C-0650!N02!MSW-E" TargetMode="External"/><Relationship Id="rId208" Type="http://schemas.openxmlformats.org/officeDocument/2006/relationships/footer" Target="footer1.xml"/><Relationship Id="rId19" Type="http://schemas.openxmlformats.org/officeDocument/2006/relationships/hyperlink" Target="https://www.itu.int/md/meetingdoc.asp?lang=en&amp;parent=R15-WP5A-171106-TD-0269" TargetMode="External"/><Relationship Id="rId14" Type="http://schemas.openxmlformats.org/officeDocument/2006/relationships/hyperlink" Target="https://www.itu.int/md/meetingdoc.asp?lang=en&amp;parent=R15-WP5A-171106-TD&amp;source=WG5%20(SWG%205A5-1%20ITS)" TargetMode="External"/><Relationship Id="rId30" Type="http://schemas.openxmlformats.org/officeDocument/2006/relationships/hyperlink" Target="https://www.itu.int/md/dologin_md.asp?lang=en&amp;id=R15-WP5A-C-0650!N03!MSW-E" TargetMode="External"/><Relationship Id="rId35" Type="http://schemas.openxmlformats.org/officeDocument/2006/relationships/hyperlink" Target="https://www.itu.int/md/meetingdoc.asp?lang=en&amp;parent=R15-WP5A-171106-TD&amp;source=WP%205A%20(SWG%205A5-1-ITS)" TargetMode="External"/><Relationship Id="rId56" Type="http://schemas.openxmlformats.org/officeDocument/2006/relationships/hyperlink" Target="https://www.itu.int/md/dologin_md.asp?lang=en&amp;id=R15-WP5A-C-0650!N03!MSW-E" TargetMode="External"/><Relationship Id="rId77" Type="http://schemas.openxmlformats.org/officeDocument/2006/relationships/hyperlink" Target="https://www.itu.int/md/dologin_md.asp?lang=en&amp;id=R15-WP5A-C-0650!N17" TargetMode="External"/><Relationship Id="rId100" Type="http://schemas.openxmlformats.org/officeDocument/2006/relationships/hyperlink" Target="https://www.itu.int/md/meetingdoc.asp?lang=en&amp;parent=R15-WP5A-171106-TD&amp;source=WP%205A" TargetMode="External"/><Relationship Id="rId105" Type="http://schemas.openxmlformats.org/officeDocument/2006/relationships/hyperlink" Target="https://www.itu.int/md/meetingdoc.asp?lang=en&amp;parent=R15-WP5A-171106-TD-0240" TargetMode="External"/><Relationship Id="rId126" Type="http://schemas.openxmlformats.org/officeDocument/2006/relationships/hyperlink" Target="https://www.itu.int/md/meetingdoc.asp?lang=en&amp;parent=R15-WP5A-171106-TD-0233" TargetMode="External"/><Relationship Id="rId147" Type="http://schemas.openxmlformats.org/officeDocument/2006/relationships/hyperlink" Target="https://www.itu.int/md/meetingdoc.asp?lang=en&amp;parent=R15-WP5A-171106-TD-0226" TargetMode="External"/><Relationship Id="rId168" Type="http://schemas.openxmlformats.org/officeDocument/2006/relationships/hyperlink" Target="https://www.itu.int/md/meetingdoc.asp?lang=en&amp;parent=R15-WP5A-171106-TD-0218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itu.int/md/meetingdoc.asp?lang=en&amp;parent=R15-WP5A-171106-TD-0258" TargetMode="External"/><Relationship Id="rId72" Type="http://schemas.openxmlformats.org/officeDocument/2006/relationships/hyperlink" Target="https://www.itu.int/md/meetingdoc.asp?lang=en&amp;parent=R15-WP5A-171106-TD-0251" TargetMode="External"/><Relationship Id="rId93" Type="http://schemas.openxmlformats.org/officeDocument/2006/relationships/hyperlink" Target="https://www.itu.int/md/meetingdoc.asp?lang=en&amp;parent=R15-WP5A-171106-TD-0244" TargetMode="External"/><Relationship Id="rId98" Type="http://schemas.openxmlformats.org/officeDocument/2006/relationships/hyperlink" Target="https://www.itu.int/md/dologin_md.asp?lang=en&amp;id=R15-WP5A-C-0650!N02!MSW-E" TargetMode="External"/><Relationship Id="rId121" Type="http://schemas.openxmlformats.org/officeDocument/2006/relationships/hyperlink" Target="https://www.itu.int/md/meetingdoc.asp?lang=en&amp;parent=R15-WP5A-171106-TD&amp;source=WP%205A%20(WG%205A-4)" TargetMode="External"/><Relationship Id="rId142" Type="http://schemas.openxmlformats.org/officeDocument/2006/relationships/hyperlink" Target="https://www.itu.int/md/meetingdoc.asp?lang=en&amp;parent=R15-WP5A-171106-TD&amp;source=WP%205A%20(WG%205A-4)" TargetMode="External"/><Relationship Id="rId163" Type="http://schemas.openxmlformats.org/officeDocument/2006/relationships/hyperlink" Target="https://www.itu.int/md/meetingdoc.asp?lang=en&amp;parent=R15-WP5A-171106-TD&amp;source=WP%205A%20(WG%205A-3)" TargetMode="External"/><Relationship Id="rId184" Type="http://schemas.openxmlformats.org/officeDocument/2006/relationships/hyperlink" Target="https://www.itu.int/md/meetingdoc.asp?lang=en&amp;parent=R15-WP5A-171106-TD&amp;source=WP%205A%20(WG%205A-3)" TargetMode="External"/><Relationship Id="rId189" Type="http://schemas.openxmlformats.org/officeDocument/2006/relationships/hyperlink" Target="https://www.itu.int/md/meetingdoc.asp?lang=en&amp;parent=R15-WP5A-171106-TD-0211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itu.int/md/meetingdoc.asp?lang=en&amp;parent=R15-WP5A-171106-TD-0267" TargetMode="External"/><Relationship Id="rId46" Type="http://schemas.openxmlformats.org/officeDocument/2006/relationships/hyperlink" Target="https://www.itu.int/md/meetingdoc.asp?lang=en&amp;parent=R15-WP5A-171106-TD&amp;source=WP%205A%20(SWG%205A5-1-ITS)" TargetMode="External"/><Relationship Id="rId67" Type="http://schemas.openxmlformats.org/officeDocument/2006/relationships/hyperlink" Target="https://www.itu.int/md/meetingdoc.asp?lang=en&amp;parent=R15-WP5A-171106-TD&amp;source=WP%205A" TargetMode="External"/><Relationship Id="rId116" Type="http://schemas.openxmlformats.org/officeDocument/2006/relationships/hyperlink" Target="https://www.itu.int/md/dologin_md.asp?lang=en&amp;id=R15-WP5A-C-0650!N24!MSW-E" TargetMode="External"/><Relationship Id="rId137" Type="http://schemas.openxmlformats.org/officeDocument/2006/relationships/hyperlink" Target="https://www.itu.int/md/dologin_md.asp?lang=en&amp;id=R15-WP5A-C-0650!N20!MSW-E" TargetMode="External"/><Relationship Id="rId158" Type="http://schemas.openxmlformats.org/officeDocument/2006/relationships/hyperlink" Target="https://www.itu.int/md/dologin_md.asp?lang=en&amp;id=R15-WP5A-C-0650!N19!MSW-E" TargetMode="External"/><Relationship Id="rId20" Type="http://schemas.openxmlformats.org/officeDocument/2006/relationships/hyperlink" Target="https://www.itu.int/md/meetingdoc.asp?lang=en&amp;parent=R15-WP5A-171106-TD&amp;source=WP%205A" TargetMode="External"/><Relationship Id="rId41" Type="http://schemas.openxmlformats.org/officeDocument/2006/relationships/hyperlink" Target="https://www.itu.int/md/dologin_md.asp?lang=en&amp;id=R15-WP5A-C-0650!N02!MSW-E" TargetMode="External"/><Relationship Id="rId62" Type="http://schemas.openxmlformats.org/officeDocument/2006/relationships/hyperlink" Target="https://www.itu.int/md/dologin_md.asp?lang=en&amp;id=R15-WP5A-C-0650!N02!MSW-E" TargetMode="External"/><Relationship Id="rId83" Type="http://schemas.openxmlformats.org/officeDocument/2006/relationships/hyperlink" Target="https://www.itu.int/md/dologin_md.asp?lang=en&amp;id=R15-WP5A-C-0650!N02!MSW-E" TargetMode="External"/><Relationship Id="rId88" Type="http://schemas.openxmlformats.org/officeDocument/2006/relationships/hyperlink" Target="https://www.itu.int/md/meetingdoc.asp?lang=en&amp;parent=R15-WP5A-171106-TD&amp;source=WP%205A" TargetMode="External"/><Relationship Id="rId111" Type="http://schemas.openxmlformats.org/officeDocument/2006/relationships/hyperlink" Target="https://www.itu.int/md/meetingdoc.asp?lang=en&amp;parent=R15-WP5A-171106-TD-0238" TargetMode="External"/><Relationship Id="rId132" Type="http://schemas.openxmlformats.org/officeDocument/2006/relationships/hyperlink" Target="https://www.itu.int/md/meetingdoc.asp?lang=en&amp;parent=R15-WP5A-171106-TD-0231" TargetMode="External"/><Relationship Id="rId153" Type="http://schemas.openxmlformats.org/officeDocument/2006/relationships/hyperlink" Target="https://www.itu.int/md/meetingdoc.asp?lang=en&amp;parent=R15-WP5A-171106-TD-0224" TargetMode="External"/><Relationship Id="rId174" Type="http://schemas.openxmlformats.org/officeDocument/2006/relationships/hyperlink" Target="https://www.itu.int/md/meetingdoc.asp?lang=en&amp;parent=R15-WP5A-171106-TD-0216" TargetMode="External"/><Relationship Id="rId179" Type="http://schemas.openxmlformats.org/officeDocument/2006/relationships/hyperlink" Target="https://www.itu.int/md/dologin_md.asp?lang=en&amp;id=R15-WP5A-C-0650!N02!MSW-E" TargetMode="External"/><Relationship Id="rId195" Type="http://schemas.openxmlformats.org/officeDocument/2006/relationships/hyperlink" Target="https://www.itu.int/md/meetingdoc.asp?lang=en&amp;parent=R15-WP5A-171106-TD-0209" TargetMode="External"/><Relationship Id="rId209" Type="http://schemas.openxmlformats.org/officeDocument/2006/relationships/footer" Target="footer2.xml"/><Relationship Id="rId190" Type="http://schemas.openxmlformats.org/officeDocument/2006/relationships/hyperlink" Target="https://www.itu.int/md/meetingdoc.asp?lang=en&amp;parent=R15-WP5A-171106-TD&amp;source=WP%205A%20(SWG%205A2-1%20Railways)" TargetMode="External"/><Relationship Id="rId204" Type="http://schemas.openxmlformats.org/officeDocument/2006/relationships/hyperlink" Target="https://www.itu.int/md/meetingdoc.asp?lang=en&amp;parent=R15-WP5A-171106-TD-0205" TargetMode="External"/><Relationship Id="rId15" Type="http://schemas.openxmlformats.org/officeDocument/2006/relationships/hyperlink" Target="https://www.itu.int/md/dologin_md.asp?lang=en&amp;id=R15-WP5A-C-0650!N09!MSW-E" TargetMode="External"/><Relationship Id="rId36" Type="http://schemas.openxmlformats.org/officeDocument/2006/relationships/hyperlink" Target="https://www.itu.int/md/meetingdoc.asp?lang=en&amp;parent=R15-WP5A-171106-TD-0263" TargetMode="External"/><Relationship Id="rId57" Type="http://schemas.openxmlformats.org/officeDocument/2006/relationships/hyperlink" Target="https://www.itu.int/md/meetingdoc.asp?lang=en&amp;parent=R15-WP5A-171106-TD-0256" TargetMode="External"/><Relationship Id="rId106" Type="http://schemas.openxmlformats.org/officeDocument/2006/relationships/hyperlink" Target="https://www.itu.int/md/meetingdoc.asp?lang=en&amp;parent=R15-WP5A-171106-TD&amp;source=WP%205A%20(WG%205A-4)" TargetMode="External"/><Relationship Id="rId127" Type="http://schemas.openxmlformats.org/officeDocument/2006/relationships/hyperlink" Target="https://www.itu.int/md/meetingdoc.asp?lang=en&amp;parent=R15-WP5A-171106-TD&amp;source=WP%205A%20(WG%205A-4)" TargetMode="External"/><Relationship Id="rId10" Type="http://schemas.openxmlformats.org/officeDocument/2006/relationships/hyperlink" Target="https://www.itu.int/md/meetingdoc.asp?lang=en&amp;parent=R15-WP5A-171106-TD-0272" TargetMode="External"/><Relationship Id="rId31" Type="http://schemas.openxmlformats.org/officeDocument/2006/relationships/hyperlink" Target="https://www.itu.int/md/meetingdoc.asp?lang=en&amp;parent=R15-WP5A-171106-TD-0265" TargetMode="External"/><Relationship Id="rId52" Type="http://schemas.openxmlformats.org/officeDocument/2006/relationships/hyperlink" Target="https://www.itu.int/md/meetingdoc.asp?lang=en&amp;parent=R15-WP5A-171106-TD&amp;source=WP%205A%20(SWG%205A5-1-ITS)" TargetMode="External"/><Relationship Id="rId73" Type="http://schemas.openxmlformats.org/officeDocument/2006/relationships/hyperlink" Target="https://www.itu.int/md/meetingdoc.asp?lang=en&amp;parent=R15-WP5A-171106-TD&amp;source=WP%205A%20(SWG%205A2-1%20Railways)" TargetMode="External"/><Relationship Id="rId78" Type="http://schemas.openxmlformats.org/officeDocument/2006/relationships/hyperlink" Target="https://www.itu.int/md/meetingdoc.asp?lang=en&amp;parent=R15-WP5A-171106-TD-0249" TargetMode="External"/><Relationship Id="rId94" Type="http://schemas.openxmlformats.org/officeDocument/2006/relationships/hyperlink" Target="https://www.itu.int/md/meetingdoc.asp?lang=en&amp;parent=R15-WP5A-171106-TD&amp;source=WP%205A" TargetMode="External"/><Relationship Id="rId99" Type="http://schemas.openxmlformats.org/officeDocument/2006/relationships/hyperlink" Target="https://www.itu.int/md/meetingdoc.asp?lang=en&amp;parent=R15-WP5A-171106-TD-0242" TargetMode="External"/><Relationship Id="rId101" Type="http://schemas.openxmlformats.org/officeDocument/2006/relationships/hyperlink" Target="https://www.itu.int/md/dologin_md.asp?lang=en&amp;id=R15-WP5A-C-0650!N02!MSW-E" TargetMode="External"/><Relationship Id="rId122" Type="http://schemas.openxmlformats.org/officeDocument/2006/relationships/hyperlink" Target="https://www.itu.int/md/dologin_md.asp?lang=en&amp;id=R15-WP5A-C-0650!N21!MSW-E" TargetMode="External"/><Relationship Id="rId143" Type="http://schemas.openxmlformats.org/officeDocument/2006/relationships/hyperlink" Target="https://www.itu.int/md/dologin_md.asp?lang=en&amp;id=R15-WP5A-C-0650!N12!MSW-E" TargetMode="External"/><Relationship Id="rId148" Type="http://schemas.openxmlformats.org/officeDocument/2006/relationships/hyperlink" Target="https://www.itu.int/md/meetingdoc.asp?lang=en&amp;parent=R15-WP5A-171106-TD&amp;source=WP%205A" TargetMode="External"/><Relationship Id="rId164" Type="http://schemas.openxmlformats.org/officeDocument/2006/relationships/hyperlink" Target="https://www.itu.int/md/dologin_md.asp?lang=en&amp;id=R15-WP5A-C-0650!N02!MSW-E" TargetMode="External"/><Relationship Id="rId169" Type="http://schemas.openxmlformats.org/officeDocument/2006/relationships/hyperlink" Target="https://www.itu.int/md/meetingdoc.asp?lang=en&amp;parent=R15-WP5A-171106-TD&amp;source=WPs%20%5b5A%5d,%205B,%20%5b5C%5d" TargetMode="External"/><Relationship Id="rId185" Type="http://schemas.openxmlformats.org/officeDocument/2006/relationships/hyperlink" Target="https://www.itu.int/md/dologin_md.asp?lang=en&amp;id=R15-WP5A-C-0650!N02!MSW-E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80" Type="http://schemas.openxmlformats.org/officeDocument/2006/relationships/hyperlink" Target="https://www.itu.int/md/meetingdoc.asp?lang=en&amp;parent=R15-WP5A-171106-TD-0214" TargetMode="External"/><Relationship Id="rId210" Type="http://schemas.openxmlformats.org/officeDocument/2006/relationships/fontTable" Target="fontTable.xml"/><Relationship Id="rId26" Type="http://schemas.openxmlformats.org/officeDocument/2006/relationships/hyperlink" Target="https://www.itu.int/md/meetingdoc.asp?lang=en&amp;parent=R15-WP5A-171106-TD&amp;source=WP%205A%20(WG%205A-3)" TargetMode="External"/><Relationship Id="rId47" Type="http://schemas.openxmlformats.org/officeDocument/2006/relationships/hyperlink" Target="https://www.itu.int/md/dologin_md.asp?lang=en&amp;id=R15-WP5A-C-0650!N29!MSW-E" TargetMode="External"/><Relationship Id="rId68" Type="http://schemas.openxmlformats.org/officeDocument/2006/relationships/hyperlink" Target="https://www.itu.int/md/dologin_md.asp?lang=en&amp;id=R15-WP5A-C-0650!N16!MSW-E" TargetMode="External"/><Relationship Id="rId89" Type="http://schemas.openxmlformats.org/officeDocument/2006/relationships/hyperlink" Target="https://www.itu.int/md/dologin_md.asp?lang=en&amp;id=R15-WP5A-C-0650!N03!MSW-E" TargetMode="External"/><Relationship Id="rId112" Type="http://schemas.openxmlformats.org/officeDocument/2006/relationships/hyperlink" Target="https://www.itu.int/md/meetingdoc.asp?lang=en&amp;parent=R15-WP5A-171106-TD&amp;source=WP%205A%20(WG%205A-4)" TargetMode="External"/><Relationship Id="rId133" Type="http://schemas.openxmlformats.org/officeDocument/2006/relationships/hyperlink" Target="https://www.itu.int/md/meetingdoc.asp?lang=en&amp;parent=R15-WP5A-171106-TD&amp;source=WP%205A%20(WG%205A-4)" TargetMode="External"/><Relationship Id="rId154" Type="http://schemas.openxmlformats.org/officeDocument/2006/relationships/hyperlink" Target="https://www.itu.int/md/meetingdoc.asp?lang=en&amp;parent=R15-WP5A-171106-TD&amp;source=WP%205A%20(WG%205A-4)" TargetMode="External"/><Relationship Id="rId175" Type="http://schemas.openxmlformats.org/officeDocument/2006/relationships/hyperlink" Target="https://www.itu.int/md/meetingdoc.asp?lang=en&amp;parent=R15-WP5A-171106-TD&amp;source=WP%205A%20(WG5A-4)" TargetMode="External"/><Relationship Id="rId196" Type="http://schemas.openxmlformats.org/officeDocument/2006/relationships/hyperlink" Target="https://www.itu.int/md/meetingdoc.asp?lang=en&amp;parent=R15-WP5A-171106-TD&amp;source=WP%205A%20(WG%205A-2)" TargetMode="External"/><Relationship Id="rId200" Type="http://schemas.openxmlformats.org/officeDocument/2006/relationships/hyperlink" Target="https://www.itu.int/md/dologin_md.asp?lang=en&amp;id=R15-WP5A-C-0650!N02!MSW-E" TargetMode="External"/><Relationship Id="rId16" Type="http://schemas.openxmlformats.org/officeDocument/2006/relationships/hyperlink" Target="https://www.itu.int/md/meetingdoc.asp?lang=en&amp;parent=R15-WP5A-171106-TD-027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g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50F04B0195A4593392ECA23D33DCE" ma:contentTypeVersion="1" ma:contentTypeDescription="Create a new document." ma:contentTypeScope="" ma:versionID="cee1133c6e756a25d3204d788b69016d">
  <xsd:schema xmlns:xsd="http://www.w3.org/2001/XMLSchema" xmlns:xs="http://www.w3.org/2001/XMLSchema" xmlns:p="http://schemas.microsoft.com/office/2006/metadata/properties" xmlns:ns2="4c6a61cb-1973-4fc6-92ae-f4d7a4471404" targetNamespace="http://schemas.microsoft.com/office/2006/metadata/properties" ma:root="true" ma:fieldsID="256a109c578fe0901469f77075d675b5" ns2:_="">
    <xsd:import namespace="4c6a61cb-1973-4fc6-92ae-f4d7a4471404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781480-1BF6-4EF0-817C-1C5011D4B3EB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4c6a61cb-1973-4fc6-92ae-f4d7a4471404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312D498-CA84-4EF8-9EC4-86500CD1E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52DF96-71D7-4257-89BE-5D8C217B3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54</TotalTime>
  <Pages>5</Pages>
  <Words>2011</Words>
  <Characters>29779</Characters>
  <Application>Microsoft Office Word</Application>
  <DocSecurity>0</DocSecurity>
  <Lines>248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Song, Xiaojing</dc:creator>
  <cp:lastModifiedBy>Detraz, Laurence</cp:lastModifiedBy>
  <cp:revision>6</cp:revision>
  <cp:lastPrinted>2008-02-21T14:04:00Z</cp:lastPrinted>
  <dcterms:created xsi:type="dcterms:W3CDTF">2017-11-21T08:17:00Z</dcterms:created>
  <dcterms:modified xsi:type="dcterms:W3CDTF">2017-11-21T09:11:00Z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0x0101007BF50F04B0195A4593392ECA23D33DCE</vt:lpwstr>
  </property>
</Properties>
</file>